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420"/>
        <w:jc w:val="center"/>
        <w:rPr>
          <w:rFonts w:ascii="仿宋_GB2312" w:hAnsi="宋体" w:eastAsia="仿宋_GB2312"/>
          <w:sz w:val="32"/>
          <w:szCs w:val="32"/>
        </w:rPr>
      </w:pPr>
    </w:p>
    <w:p>
      <w:pPr>
        <w:spacing w:line="360" w:lineRule="auto"/>
        <w:jc w:val="center"/>
        <w:rPr>
          <w:rFonts w:ascii="仿宋_GB2312" w:hAnsi="宋体" w:eastAsia="仿宋_GB2312"/>
          <w:sz w:val="32"/>
          <w:szCs w:val="32"/>
        </w:rPr>
      </w:pPr>
    </w:p>
    <w:p>
      <w:pPr>
        <w:spacing w:line="360" w:lineRule="auto"/>
        <w:jc w:val="center"/>
        <w:rPr>
          <w:rFonts w:ascii="宋体"/>
          <w:sz w:val="44"/>
          <w:szCs w:val="44"/>
        </w:rPr>
      </w:pPr>
    </w:p>
    <w:p>
      <w:pPr>
        <w:spacing w:before="120" w:beforeLines="50" w:line="360" w:lineRule="auto"/>
        <w:jc w:val="center"/>
        <w:rPr>
          <w:rFonts w:ascii="宋体"/>
          <w:b/>
          <w:bCs/>
          <w:sz w:val="52"/>
          <w:szCs w:val="52"/>
        </w:rPr>
      </w:pPr>
      <w:r>
        <w:rPr>
          <w:rFonts w:ascii="宋体" w:hAnsi="宋体" w:cs="宋体"/>
          <w:b/>
          <w:bCs/>
          <w:sz w:val="52"/>
          <w:szCs w:val="52"/>
        </w:rPr>
        <w:t xml:space="preserve"> </w:t>
      </w:r>
      <w:r>
        <w:rPr>
          <w:rFonts w:hint="eastAsia" w:ascii="宋体" w:hAnsi="宋体" w:cs="宋体"/>
          <w:b/>
          <w:bCs/>
          <w:sz w:val="52"/>
          <w:szCs w:val="52"/>
        </w:rPr>
        <w:t>丽水市人民医院采购无创呼吸机、中央监护系统、手术显微镜项目公开招标文件</w:t>
      </w:r>
    </w:p>
    <w:p>
      <w:pPr>
        <w:snapToGrid w:val="0"/>
        <w:spacing w:before="120" w:beforeLines="50" w:line="360" w:lineRule="auto"/>
        <w:rPr>
          <w:rFonts w:ascii="宋体"/>
          <w:sz w:val="30"/>
          <w:szCs w:val="30"/>
        </w:rPr>
      </w:pPr>
    </w:p>
    <w:p>
      <w:pPr>
        <w:snapToGrid w:val="0"/>
        <w:spacing w:before="120" w:beforeLines="50" w:line="360" w:lineRule="auto"/>
        <w:rPr>
          <w:rFonts w:ascii="宋体"/>
          <w:sz w:val="30"/>
          <w:szCs w:val="30"/>
        </w:rPr>
      </w:pPr>
    </w:p>
    <w:p>
      <w:pPr>
        <w:snapToGrid w:val="0"/>
        <w:spacing w:before="120" w:beforeLines="50" w:line="360" w:lineRule="auto"/>
        <w:rPr>
          <w:rFonts w:ascii="宋体"/>
          <w:sz w:val="30"/>
          <w:szCs w:val="30"/>
        </w:rPr>
      </w:pPr>
      <w:r>
        <w:rPr>
          <w:rFonts w:ascii="宋体" w:hAnsi="宋体" w:cs="宋体"/>
          <w:sz w:val="30"/>
          <w:szCs w:val="30"/>
        </w:rPr>
        <w:t xml:space="preserve"> </w:t>
      </w:r>
    </w:p>
    <w:p>
      <w:pPr>
        <w:pStyle w:val="24"/>
        <w:snapToGrid w:val="0"/>
        <w:spacing w:beforeLines="0" w:afterLines="0" w:line="360" w:lineRule="auto"/>
        <w:rPr>
          <w:rFonts w:hAnsi="宋体"/>
          <w:b/>
          <w:bCs/>
          <w:sz w:val="30"/>
          <w:szCs w:val="30"/>
        </w:rPr>
      </w:pPr>
      <w:r>
        <w:rPr>
          <w:rFonts w:hint="eastAsia" w:hAnsi="宋体"/>
          <w:b/>
          <w:bCs/>
          <w:sz w:val="30"/>
          <w:szCs w:val="30"/>
        </w:rPr>
        <w:t>项目编号：CBNB-20221443GLS</w:t>
      </w:r>
    </w:p>
    <w:p>
      <w:pPr>
        <w:pStyle w:val="24"/>
        <w:snapToGrid w:val="0"/>
        <w:spacing w:beforeLines="0" w:afterLines="0" w:line="360" w:lineRule="auto"/>
        <w:ind w:left="1506" w:hanging="1506" w:hangingChars="500"/>
        <w:rPr>
          <w:rFonts w:hAnsi="宋体" w:cs="Times New Roman"/>
          <w:b/>
          <w:bCs/>
          <w:sz w:val="30"/>
          <w:szCs w:val="30"/>
        </w:rPr>
      </w:pPr>
      <w:r>
        <w:rPr>
          <w:rFonts w:hint="eastAsia" w:hAnsi="宋体"/>
          <w:b/>
          <w:bCs/>
          <w:sz w:val="30"/>
          <w:szCs w:val="30"/>
        </w:rPr>
        <w:t>项目名称：丽水市人民医院采购无创呼吸机、中央监护系统、手术显微镜项目</w:t>
      </w:r>
    </w:p>
    <w:p>
      <w:pPr>
        <w:pStyle w:val="24"/>
        <w:snapToGrid w:val="0"/>
        <w:spacing w:beforeLines="0" w:afterLines="0" w:line="360" w:lineRule="auto"/>
        <w:rPr>
          <w:rFonts w:hAnsi="宋体" w:cs="Times New Roman"/>
          <w:b/>
          <w:bCs/>
          <w:sz w:val="30"/>
          <w:szCs w:val="30"/>
        </w:rPr>
      </w:pPr>
      <w:r>
        <w:rPr>
          <w:rFonts w:hint="eastAsia" w:hAnsi="宋体"/>
          <w:b/>
          <w:bCs/>
          <w:sz w:val="30"/>
          <w:szCs w:val="30"/>
        </w:rPr>
        <w:t>采购单位：丽水市人民医院</w:t>
      </w:r>
    </w:p>
    <w:p>
      <w:pPr>
        <w:pStyle w:val="24"/>
        <w:snapToGrid w:val="0"/>
        <w:spacing w:beforeLines="0" w:afterLines="0" w:line="360" w:lineRule="auto"/>
        <w:rPr>
          <w:rFonts w:hAnsi="宋体" w:cs="Times New Roman"/>
          <w:b/>
          <w:bCs/>
          <w:sz w:val="30"/>
          <w:szCs w:val="30"/>
        </w:rPr>
      </w:pPr>
      <w:r>
        <w:rPr>
          <w:rFonts w:hint="eastAsia" w:hAnsi="宋体"/>
          <w:b/>
          <w:bCs/>
          <w:sz w:val="30"/>
          <w:szCs w:val="30"/>
        </w:rPr>
        <w:t>代理机构：宁波中基国际招标有限公司</w:t>
      </w:r>
    </w:p>
    <w:p>
      <w:pPr>
        <w:snapToGrid w:val="0"/>
        <w:spacing w:before="120" w:beforeLines="50" w:line="360" w:lineRule="auto"/>
        <w:jc w:val="center"/>
        <w:rPr>
          <w:rFonts w:ascii="宋体"/>
          <w:b/>
          <w:bCs/>
          <w:w w:val="95"/>
          <w:sz w:val="30"/>
          <w:szCs w:val="30"/>
        </w:rPr>
      </w:pPr>
    </w:p>
    <w:p>
      <w:pPr>
        <w:snapToGrid w:val="0"/>
        <w:spacing w:before="120" w:beforeLines="50" w:line="360" w:lineRule="auto"/>
        <w:jc w:val="center"/>
        <w:rPr>
          <w:rFonts w:ascii="宋体"/>
          <w:b/>
          <w:bCs/>
          <w:w w:val="95"/>
          <w:sz w:val="30"/>
          <w:szCs w:val="30"/>
        </w:rPr>
      </w:pPr>
    </w:p>
    <w:p>
      <w:pPr>
        <w:snapToGrid w:val="0"/>
        <w:spacing w:before="120" w:beforeLines="50" w:line="360" w:lineRule="auto"/>
        <w:jc w:val="center"/>
        <w:rPr>
          <w:rFonts w:hAnsi="宋体"/>
          <w:sz w:val="32"/>
          <w:szCs w:val="32"/>
        </w:rPr>
      </w:pPr>
      <w:r>
        <w:rPr>
          <w:rFonts w:ascii="宋体" w:hAnsi="宋体" w:cs="宋体"/>
          <w:b/>
          <w:bCs/>
          <w:w w:val="95"/>
          <w:sz w:val="30"/>
          <w:szCs w:val="30"/>
        </w:rPr>
        <w:t>202</w:t>
      </w:r>
      <w:r>
        <w:rPr>
          <w:rFonts w:hint="eastAsia" w:ascii="宋体" w:hAnsi="宋体" w:cs="宋体"/>
          <w:b/>
          <w:bCs/>
          <w:w w:val="95"/>
          <w:sz w:val="30"/>
          <w:szCs w:val="30"/>
        </w:rPr>
        <w:t>2</w:t>
      </w:r>
      <w:r>
        <w:rPr>
          <w:rFonts w:ascii="宋体" w:hAnsi="宋体" w:cs="宋体"/>
          <w:b/>
          <w:bCs/>
          <w:w w:val="95"/>
          <w:sz w:val="30"/>
          <w:szCs w:val="30"/>
        </w:rPr>
        <w:t xml:space="preserve"> </w:t>
      </w:r>
      <w:r>
        <w:rPr>
          <w:rFonts w:hint="eastAsia" w:ascii="宋体" w:hAnsi="宋体" w:cs="宋体"/>
          <w:b/>
          <w:bCs/>
          <w:w w:val="95"/>
          <w:sz w:val="30"/>
          <w:szCs w:val="30"/>
        </w:rPr>
        <w:t>年7月</w:t>
      </w:r>
      <w:r>
        <w:rPr>
          <w:rFonts w:hAnsi="宋体"/>
        </w:rPr>
        <w:br w:type="page"/>
      </w:r>
    </w:p>
    <w:p>
      <w:pPr>
        <w:spacing w:line="360" w:lineRule="auto"/>
        <w:jc w:val="center"/>
        <w:rPr>
          <w:rFonts w:ascii="宋体" w:hAnsi="宋体" w:cs="宋体"/>
          <w:b/>
          <w:bCs/>
          <w:sz w:val="36"/>
          <w:szCs w:val="36"/>
        </w:rPr>
      </w:pP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pPr>
        <w:pStyle w:val="2"/>
      </w:pPr>
    </w:p>
    <w:p>
      <w:pPr>
        <w:pStyle w:val="32"/>
        <w:tabs>
          <w:tab w:val="right" w:leader="dot" w:pos="8721"/>
        </w:tabs>
        <w:spacing w:line="480" w:lineRule="auto"/>
        <w:rPr>
          <w:rFonts w:ascii="宋体"/>
          <w:b/>
          <w:bCs/>
          <w:sz w:val="30"/>
          <w:szCs w:val="30"/>
        </w:rPr>
      </w:pPr>
      <w:r>
        <w:rPr>
          <w:rFonts w:ascii="宋体" w:hAnsi="宋体" w:cs="宋体"/>
          <w:b/>
          <w:bCs/>
          <w:sz w:val="30"/>
          <w:szCs w:val="30"/>
        </w:rPr>
        <w:fldChar w:fldCharType="begin"/>
      </w:r>
      <w:r>
        <w:rPr>
          <w:rFonts w:ascii="宋体" w:hAnsi="宋体" w:cs="宋体"/>
          <w:b/>
          <w:bCs/>
          <w:sz w:val="30"/>
          <w:szCs w:val="30"/>
        </w:rPr>
        <w:instrText xml:space="preserve"> TOC \o "1-3" \h \z \u </w:instrText>
      </w:r>
      <w:r>
        <w:rPr>
          <w:rFonts w:ascii="宋体" w:hAnsi="宋体" w:cs="宋体"/>
          <w:b/>
          <w:bCs/>
          <w:sz w:val="30"/>
          <w:szCs w:val="30"/>
        </w:rPr>
        <w:fldChar w:fldCharType="separate"/>
      </w:r>
      <w:r>
        <w:fldChar w:fldCharType="begin"/>
      </w:r>
      <w:r>
        <w:instrText xml:space="preserve"> HYPERLINK \l "_Toc47388278" </w:instrText>
      </w:r>
      <w:r>
        <w:fldChar w:fldCharType="separate"/>
      </w:r>
      <w:r>
        <w:rPr>
          <w:rFonts w:hint="eastAsia" w:cs="宋体"/>
          <w:b/>
          <w:bCs/>
          <w:sz w:val="30"/>
          <w:szCs w:val="30"/>
        </w:rPr>
        <w:t>第一章</w:t>
      </w:r>
      <w:r>
        <w:rPr>
          <w:b/>
          <w:bCs/>
          <w:sz w:val="30"/>
          <w:szCs w:val="30"/>
        </w:rPr>
        <w:t xml:space="preserve"> </w:t>
      </w:r>
      <w:r>
        <w:rPr>
          <w:rFonts w:hint="eastAsia" w:cs="宋体"/>
          <w:b/>
          <w:bCs/>
          <w:sz w:val="30"/>
          <w:szCs w:val="30"/>
        </w:rPr>
        <w:t>公开招标采购公告</w:t>
      </w:r>
      <w:r>
        <w:rPr>
          <w:rFonts w:ascii="宋体"/>
          <w:b/>
          <w:bCs/>
          <w:sz w:val="30"/>
          <w:szCs w:val="30"/>
        </w:rPr>
        <w:tab/>
      </w:r>
      <w:r>
        <w:rPr>
          <w:rFonts w:ascii="宋体" w:hAnsi="宋体" w:cs="宋体"/>
          <w:b/>
          <w:bCs/>
          <w:sz w:val="30"/>
          <w:szCs w:val="30"/>
        </w:rPr>
        <w:fldChar w:fldCharType="begin"/>
      </w:r>
      <w:r>
        <w:rPr>
          <w:rFonts w:ascii="宋体" w:hAnsi="宋体" w:cs="宋体"/>
          <w:b/>
          <w:bCs/>
          <w:sz w:val="30"/>
          <w:szCs w:val="30"/>
        </w:rPr>
        <w:instrText xml:space="preserve"> PAGEREF _Toc47388278 \h </w:instrText>
      </w:r>
      <w:r>
        <w:rPr>
          <w:rFonts w:ascii="宋体" w:hAnsi="宋体" w:cs="宋体"/>
          <w:b/>
          <w:bCs/>
          <w:sz w:val="30"/>
          <w:szCs w:val="30"/>
        </w:rPr>
        <w:fldChar w:fldCharType="separate"/>
      </w:r>
      <w:r>
        <w:rPr>
          <w:rFonts w:ascii="宋体" w:hAnsi="宋体" w:cs="宋体"/>
          <w:b/>
          <w:bCs/>
          <w:sz w:val="30"/>
          <w:szCs w:val="30"/>
        </w:rPr>
        <w:t>3</w:t>
      </w:r>
      <w:r>
        <w:rPr>
          <w:rFonts w:ascii="宋体" w:hAnsi="宋体" w:cs="宋体"/>
          <w:b/>
          <w:bCs/>
          <w:sz w:val="30"/>
          <w:szCs w:val="30"/>
        </w:rPr>
        <w:fldChar w:fldCharType="end"/>
      </w:r>
      <w:r>
        <w:rPr>
          <w:rFonts w:ascii="宋体" w:hAnsi="宋体" w:cs="宋体"/>
          <w:b/>
          <w:bCs/>
          <w:sz w:val="30"/>
          <w:szCs w:val="30"/>
        </w:rPr>
        <w:fldChar w:fldCharType="end"/>
      </w:r>
    </w:p>
    <w:p>
      <w:pPr>
        <w:pStyle w:val="32"/>
        <w:tabs>
          <w:tab w:val="right" w:leader="dot" w:pos="8721"/>
        </w:tabs>
        <w:spacing w:line="480" w:lineRule="auto"/>
        <w:rPr>
          <w:rFonts w:ascii="宋体"/>
          <w:b/>
          <w:bCs/>
          <w:sz w:val="30"/>
          <w:szCs w:val="30"/>
        </w:rPr>
      </w:pPr>
      <w:r>
        <w:fldChar w:fldCharType="begin"/>
      </w:r>
      <w:r>
        <w:instrText xml:space="preserve"> HYPERLINK \l "_Toc47388280" </w:instrText>
      </w:r>
      <w:r>
        <w:fldChar w:fldCharType="separate"/>
      </w:r>
      <w:r>
        <w:rPr>
          <w:rFonts w:hint="eastAsia" w:ascii="宋体" w:hAnsi="宋体" w:cs="宋体"/>
          <w:b/>
          <w:bCs/>
          <w:sz w:val="30"/>
          <w:szCs w:val="30"/>
        </w:rPr>
        <w:t>第二章</w:t>
      </w:r>
      <w:r>
        <w:rPr>
          <w:rFonts w:ascii="宋体" w:hAnsi="宋体" w:cs="宋体"/>
          <w:b/>
          <w:bCs/>
          <w:sz w:val="30"/>
          <w:szCs w:val="30"/>
        </w:rPr>
        <w:t xml:space="preserve">  </w:t>
      </w:r>
      <w:r>
        <w:rPr>
          <w:rFonts w:hint="eastAsia" w:ascii="宋体" w:hAnsi="宋体" w:cs="宋体"/>
          <w:b/>
          <w:bCs/>
          <w:sz w:val="30"/>
          <w:szCs w:val="30"/>
        </w:rPr>
        <w:t>招标需求</w:t>
      </w:r>
      <w:r>
        <w:rPr>
          <w:rFonts w:ascii="宋体"/>
          <w:b/>
          <w:bCs/>
          <w:sz w:val="30"/>
          <w:szCs w:val="30"/>
        </w:rPr>
        <w:tab/>
      </w:r>
      <w:r>
        <w:rPr>
          <w:rFonts w:ascii="宋体" w:hAnsi="宋体" w:cs="宋体"/>
          <w:b/>
          <w:bCs/>
          <w:sz w:val="30"/>
          <w:szCs w:val="30"/>
        </w:rPr>
        <w:fldChar w:fldCharType="begin"/>
      </w:r>
      <w:r>
        <w:rPr>
          <w:rFonts w:ascii="宋体" w:hAnsi="宋体" w:cs="宋体"/>
          <w:b/>
          <w:bCs/>
          <w:sz w:val="30"/>
          <w:szCs w:val="30"/>
        </w:rPr>
        <w:instrText xml:space="preserve"> PAGEREF _Toc47388280 \h </w:instrText>
      </w:r>
      <w:r>
        <w:rPr>
          <w:rFonts w:ascii="宋体" w:hAnsi="宋体" w:cs="宋体"/>
          <w:b/>
          <w:bCs/>
          <w:sz w:val="30"/>
          <w:szCs w:val="30"/>
        </w:rPr>
        <w:fldChar w:fldCharType="separate"/>
      </w:r>
      <w:r>
        <w:rPr>
          <w:rFonts w:ascii="宋体" w:hAnsi="宋体" w:cs="宋体"/>
          <w:b/>
          <w:bCs/>
          <w:sz w:val="30"/>
          <w:szCs w:val="30"/>
        </w:rPr>
        <w:t>7</w:t>
      </w:r>
      <w:r>
        <w:rPr>
          <w:rFonts w:ascii="宋体" w:hAnsi="宋体" w:cs="宋体"/>
          <w:b/>
          <w:bCs/>
          <w:sz w:val="30"/>
          <w:szCs w:val="30"/>
        </w:rPr>
        <w:fldChar w:fldCharType="end"/>
      </w:r>
      <w:r>
        <w:rPr>
          <w:rFonts w:ascii="宋体" w:hAnsi="宋体" w:cs="宋体"/>
          <w:b/>
          <w:bCs/>
          <w:sz w:val="30"/>
          <w:szCs w:val="30"/>
        </w:rPr>
        <w:fldChar w:fldCharType="end"/>
      </w:r>
    </w:p>
    <w:p>
      <w:pPr>
        <w:pStyle w:val="32"/>
        <w:tabs>
          <w:tab w:val="right" w:leader="dot" w:pos="8721"/>
        </w:tabs>
        <w:spacing w:line="480" w:lineRule="auto"/>
        <w:rPr>
          <w:rFonts w:ascii="宋体"/>
          <w:b/>
          <w:bCs/>
          <w:sz w:val="30"/>
          <w:szCs w:val="30"/>
        </w:rPr>
      </w:pPr>
      <w:r>
        <w:fldChar w:fldCharType="begin"/>
      </w:r>
      <w:r>
        <w:instrText xml:space="preserve"> HYPERLINK \l "_Toc47388317" </w:instrText>
      </w:r>
      <w:r>
        <w:fldChar w:fldCharType="separate"/>
      </w:r>
      <w:r>
        <w:rPr>
          <w:rFonts w:hint="eastAsia" w:ascii="宋体" w:hAnsi="宋体" w:cs="宋体"/>
          <w:b/>
          <w:bCs/>
          <w:sz w:val="30"/>
          <w:szCs w:val="30"/>
        </w:rPr>
        <w:t>第三章</w:t>
      </w:r>
      <w:r>
        <w:rPr>
          <w:rFonts w:ascii="宋体" w:hAnsi="宋体" w:cs="宋体"/>
          <w:b/>
          <w:bCs/>
          <w:sz w:val="30"/>
          <w:szCs w:val="30"/>
        </w:rPr>
        <w:t xml:space="preserve">  </w:t>
      </w:r>
      <w:r>
        <w:rPr>
          <w:rFonts w:hint="eastAsia" w:ascii="宋体" w:hAnsi="宋体" w:cs="宋体"/>
          <w:b/>
          <w:bCs/>
          <w:sz w:val="30"/>
          <w:szCs w:val="30"/>
        </w:rPr>
        <w:t>投标人须知</w:t>
      </w:r>
      <w:r>
        <w:rPr>
          <w:rFonts w:ascii="宋体"/>
          <w:b/>
          <w:bCs/>
          <w:sz w:val="30"/>
          <w:szCs w:val="30"/>
        </w:rPr>
        <w:tab/>
      </w:r>
      <w:r>
        <w:rPr>
          <w:rFonts w:ascii="宋体" w:hAnsi="宋体" w:cs="宋体"/>
          <w:b/>
          <w:bCs/>
          <w:sz w:val="30"/>
          <w:szCs w:val="30"/>
        </w:rPr>
        <w:fldChar w:fldCharType="begin"/>
      </w:r>
      <w:r>
        <w:rPr>
          <w:rFonts w:ascii="宋体" w:hAnsi="宋体" w:cs="宋体"/>
          <w:b/>
          <w:bCs/>
          <w:sz w:val="30"/>
          <w:szCs w:val="30"/>
        </w:rPr>
        <w:instrText xml:space="preserve"> PAGEREF _Toc47388317 \h </w:instrText>
      </w:r>
      <w:r>
        <w:rPr>
          <w:rFonts w:ascii="宋体" w:hAnsi="宋体" w:cs="宋体"/>
          <w:b/>
          <w:bCs/>
          <w:sz w:val="30"/>
          <w:szCs w:val="30"/>
        </w:rPr>
        <w:fldChar w:fldCharType="separate"/>
      </w:r>
      <w:r>
        <w:rPr>
          <w:rFonts w:ascii="宋体" w:hAnsi="宋体" w:cs="宋体"/>
          <w:b/>
          <w:bCs/>
          <w:sz w:val="30"/>
          <w:szCs w:val="30"/>
        </w:rPr>
        <w:t>8</w:t>
      </w:r>
      <w:r>
        <w:rPr>
          <w:rFonts w:ascii="宋体" w:hAnsi="宋体" w:cs="宋体"/>
          <w:b/>
          <w:bCs/>
          <w:sz w:val="30"/>
          <w:szCs w:val="30"/>
        </w:rPr>
        <w:fldChar w:fldCharType="end"/>
      </w:r>
      <w:r>
        <w:rPr>
          <w:rFonts w:ascii="宋体" w:hAnsi="宋体" w:cs="宋体"/>
          <w:b/>
          <w:bCs/>
          <w:sz w:val="30"/>
          <w:szCs w:val="30"/>
        </w:rPr>
        <w:fldChar w:fldCharType="end"/>
      </w:r>
    </w:p>
    <w:p>
      <w:pPr>
        <w:pStyle w:val="32"/>
        <w:tabs>
          <w:tab w:val="right" w:leader="dot" w:pos="8721"/>
        </w:tabs>
        <w:spacing w:line="480" w:lineRule="auto"/>
        <w:rPr>
          <w:rFonts w:ascii="宋体"/>
          <w:b/>
          <w:bCs/>
          <w:sz w:val="30"/>
          <w:szCs w:val="30"/>
        </w:rPr>
      </w:pPr>
      <w:r>
        <w:fldChar w:fldCharType="begin"/>
      </w:r>
      <w:r>
        <w:instrText xml:space="preserve"> HYPERLINK \l "_Toc47388384" </w:instrText>
      </w:r>
      <w:r>
        <w:fldChar w:fldCharType="separate"/>
      </w:r>
      <w:r>
        <w:rPr>
          <w:rFonts w:hint="eastAsia" w:ascii="宋体" w:hAnsi="宋体" w:cs="宋体"/>
          <w:b/>
          <w:bCs/>
          <w:sz w:val="30"/>
          <w:szCs w:val="30"/>
        </w:rPr>
        <w:t>第四章</w:t>
      </w:r>
      <w:r>
        <w:rPr>
          <w:rFonts w:ascii="宋体" w:hAnsi="宋体" w:cs="宋体"/>
          <w:b/>
          <w:bCs/>
          <w:sz w:val="30"/>
          <w:szCs w:val="30"/>
        </w:rPr>
        <w:t xml:space="preserve">  </w:t>
      </w:r>
      <w:r>
        <w:rPr>
          <w:rFonts w:hint="eastAsia" w:ascii="宋体" w:hAnsi="宋体" w:cs="宋体"/>
          <w:b/>
          <w:bCs/>
          <w:sz w:val="30"/>
          <w:szCs w:val="30"/>
        </w:rPr>
        <w:t>评标办法及评分标准</w:t>
      </w:r>
      <w:r>
        <w:rPr>
          <w:rFonts w:ascii="宋体"/>
          <w:b/>
          <w:bCs/>
          <w:sz w:val="30"/>
          <w:szCs w:val="30"/>
        </w:rPr>
        <w:tab/>
      </w:r>
      <w:r>
        <w:rPr>
          <w:rFonts w:ascii="宋体" w:hAnsi="宋体" w:cs="宋体"/>
          <w:b/>
          <w:bCs/>
          <w:sz w:val="30"/>
          <w:szCs w:val="30"/>
        </w:rPr>
        <w:fldChar w:fldCharType="begin"/>
      </w:r>
      <w:r>
        <w:rPr>
          <w:rFonts w:ascii="宋体" w:hAnsi="宋体" w:cs="宋体"/>
          <w:b/>
          <w:bCs/>
          <w:sz w:val="30"/>
          <w:szCs w:val="30"/>
        </w:rPr>
        <w:instrText xml:space="preserve"> PAGEREF _Toc47388384 \h </w:instrText>
      </w:r>
      <w:r>
        <w:rPr>
          <w:rFonts w:ascii="宋体" w:hAnsi="宋体" w:cs="宋体"/>
          <w:b/>
          <w:bCs/>
          <w:sz w:val="30"/>
          <w:szCs w:val="30"/>
        </w:rPr>
        <w:fldChar w:fldCharType="separate"/>
      </w:r>
      <w:r>
        <w:rPr>
          <w:rFonts w:ascii="宋体" w:hAnsi="宋体" w:cs="宋体"/>
          <w:b/>
          <w:bCs/>
          <w:sz w:val="30"/>
          <w:szCs w:val="30"/>
        </w:rPr>
        <w:t>38</w:t>
      </w:r>
      <w:r>
        <w:rPr>
          <w:rFonts w:ascii="宋体" w:hAnsi="宋体" w:cs="宋体"/>
          <w:b/>
          <w:bCs/>
          <w:sz w:val="30"/>
          <w:szCs w:val="30"/>
        </w:rPr>
        <w:fldChar w:fldCharType="end"/>
      </w:r>
      <w:r>
        <w:rPr>
          <w:rFonts w:ascii="宋体" w:hAnsi="宋体" w:cs="宋体"/>
          <w:b/>
          <w:bCs/>
          <w:sz w:val="30"/>
          <w:szCs w:val="30"/>
        </w:rPr>
        <w:fldChar w:fldCharType="end"/>
      </w:r>
    </w:p>
    <w:p>
      <w:pPr>
        <w:pStyle w:val="32"/>
        <w:tabs>
          <w:tab w:val="right" w:leader="dot" w:pos="8721"/>
        </w:tabs>
        <w:spacing w:line="480" w:lineRule="auto"/>
        <w:rPr>
          <w:rFonts w:ascii="宋体"/>
          <w:b/>
          <w:bCs/>
          <w:sz w:val="30"/>
          <w:szCs w:val="30"/>
        </w:rPr>
      </w:pPr>
      <w:r>
        <w:fldChar w:fldCharType="begin"/>
      </w:r>
      <w:r>
        <w:instrText xml:space="preserve"> HYPERLINK \l "_Toc47388385" </w:instrText>
      </w:r>
      <w:r>
        <w:fldChar w:fldCharType="separate"/>
      </w:r>
      <w:r>
        <w:rPr>
          <w:rFonts w:hint="eastAsia" w:ascii="宋体" w:hAnsi="宋体" w:cs="宋体"/>
          <w:b/>
          <w:bCs/>
          <w:sz w:val="30"/>
          <w:szCs w:val="30"/>
        </w:rPr>
        <w:t>第五章</w:t>
      </w:r>
      <w:r>
        <w:rPr>
          <w:rFonts w:ascii="宋体" w:hAnsi="宋体" w:cs="宋体"/>
          <w:b/>
          <w:bCs/>
          <w:sz w:val="30"/>
          <w:szCs w:val="30"/>
        </w:rPr>
        <w:t xml:space="preserve">  </w:t>
      </w:r>
      <w:r>
        <w:rPr>
          <w:rFonts w:hint="eastAsia" w:ascii="宋体" w:hAnsi="宋体" w:cs="宋体"/>
          <w:b/>
          <w:bCs/>
          <w:sz w:val="30"/>
          <w:szCs w:val="30"/>
        </w:rPr>
        <w:t>合同主要条款</w:t>
      </w:r>
      <w:r>
        <w:rPr>
          <w:rFonts w:ascii="宋体"/>
          <w:b/>
          <w:bCs/>
          <w:sz w:val="30"/>
          <w:szCs w:val="30"/>
        </w:rPr>
        <w:tab/>
      </w:r>
      <w:r>
        <w:rPr>
          <w:rFonts w:ascii="宋体" w:hAnsi="宋体" w:cs="宋体"/>
          <w:b/>
          <w:bCs/>
          <w:sz w:val="30"/>
          <w:szCs w:val="30"/>
        </w:rPr>
        <w:fldChar w:fldCharType="begin"/>
      </w:r>
      <w:r>
        <w:rPr>
          <w:rFonts w:ascii="宋体" w:hAnsi="宋体" w:cs="宋体"/>
          <w:b/>
          <w:bCs/>
          <w:sz w:val="30"/>
          <w:szCs w:val="30"/>
        </w:rPr>
        <w:instrText xml:space="preserve"> PAGEREF _Toc47388385 \h </w:instrText>
      </w:r>
      <w:r>
        <w:rPr>
          <w:rFonts w:ascii="宋体" w:hAnsi="宋体" w:cs="宋体"/>
          <w:b/>
          <w:bCs/>
          <w:sz w:val="30"/>
          <w:szCs w:val="30"/>
        </w:rPr>
        <w:fldChar w:fldCharType="separate"/>
      </w:r>
      <w:r>
        <w:rPr>
          <w:rFonts w:ascii="宋体" w:hAnsi="宋体" w:cs="宋体"/>
          <w:b/>
          <w:bCs/>
          <w:sz w:val="30"/>
          <w:szCs w:val="30"/>
        </w:rPr>
        <w:t>44</w:t>
      </w:r>
      <w:r>
        <w:rPr>
          <w:rFonts w:ascii="宋体" w:hAnsi="宋体" w:cs="宋体"/>
          <w:b/>
          <w:bCs/>
          <w:sz w:val="30"/>
          <w:szCs w:val="30"/>
        </w:rPr>
        <w:fldChar w:fldCharType="end"/>
      </w:r>
      <w:r>
        <w:rPr>
          <w:rFonts w:ascii="宋体" w:hAnsi="宋体" w:cs="宋体"/>
          <w:b/>
          <w:bCs/>
          <w:sz w:val="30"/>
          <w:szCs w:val="30"/>
        </w:rPr>
        <w:fldChar w:fldCharType="end"/>
      </w:r>
    </w:p>
    <w:p>
      <w:pPr>
        <w:pStyle w:val="32"/>
        <w:tabs>
          <w:tab w:val="right" w:leader="dot" w:pos="8721"/>
        </w:tabs>
        <w:spacing w:line="480" w:lineRule="auto"/>
        <w:rPr>
          <w:rFonts w:ascii="宋体"/>
          <w:b/>
          <w:bCs/>
          <w:sz w:val="30"/>
          <w:szCs w:val="30"/>
        </w:rPr>
      </w:pPr>
      <w:r>
        <w:fldChar w:fldCharType="begin"/>
      </w:r>
      <w:r>
        <w:instrText xml:space="preserve"> HYPERLINK \l "_Toc47388386" </w:instrText>
      </w:r>
      <w:r>
        <w:fldChar w:fldCharType="separate"/>
      </w:r>
      <w:r>
        <w:rPr>
          <w:rFonts w:hint="eastAsia" w:ascii="宋体" w:hAnsi="宋体" w:cs="宋体"/>
          <w:b/>
          <w:bCs/>
          <w:sz w:val="30"/>
          <w:szCs w:val="30"/>
        </w:rPr>
        <w:t>第六章</w:t>
      </w:r>
      <w:r>
        <w:rPr>
          <w:rFonts w:ascii="宋体" w:hAnsi="宋体" w:cs="宋体"/>
          <w:b/>
          <w:bCs/>
          <w:sz w:val="30"/>
          <w:szCs w:val="30"/>
        </w:rPr>
        <w:t xml:space="preserve">  </w:t>
      </w:r>
      <w:r>
        <w:rPr>
          <w:rFonts w:hint="eastAsia" w:ascii="宋体" w:hAnsi="宋体" w:cs="宋体"/>
          <w:b/>
          <w:bCs/>
          <w:sz w:val="30"/>
          <w:szCs w:val="30"/>
        </w:rPr>
        <w:t>投标文件格式</w:t>
      </w:r>
      <w:r>
        <w:rPr>
          <w:rFonts w:ascii="宋体"/>
          <w:b/>
          <w:bCs/>
          <w:sz w:val="30"/>
          <w:szCs w:val="30"/>
        </w:rPr>
        <w:tab/>
      </w:r>
      <w:r>
        <w:rPr>
          <w:rFonts w:ascii="宋体" w:hAnsi="宋体" w:cs="宋体"/>
          <w:b/>
          <w:bCs/>
          <w:sz w:val="30"/>
          <w:szCs w:val="30"/>
        </w:rPr>
        <w:fldChar w:fldCharType="begin"/>
      </w:r>
      <w:r>
        <w:rPr>
          <w:rFonts w:ascii="宋体" w:hAnsi="宋体" w:cs="宋体"/>
          <w:b/>
          <w:bCs/>
          <w:sz w:val="30"/>
          <w:szCs w:val="30"/>
        </w:rPr>
        <w:instrText xml:space="preserve"> PAGEREF _Toc47388386 \h </w:instrText>
      </w:r>
      <w:r>
        <w:rPr>
          <w:rFonts w:ascii="宋体" w:hAnsi="宋体" w:cs="宋体"/>
          <w:b/>
          <w:bCs/>
          <w:sz w:val="30"/>
          <w:szCs w:val="30"/>
        </w:rPr>
        <w:fldChar w:fldCharType="separate"/>
      </w:r>
      <w:r>
        <w:rPr>
          <w:rFonts w:ascii="宋体" w:hAnsi="宋体" w:cs="宋体"/>
          <w:b/>
          <w:bCs/>
          <w:sz w:val="30"/>
          <w:szCs w:val="30"/>
        </w:rPr>
        <w:t>50</w:t>
      </w:r>
      <w:r>
        <w:rPr>
          <w:rFonts w:ascii="宋体" w:hAnsi="宋体" w:cs="宋体"/>
          <w:b/>
          <w:bCs/>
          <w:sz w:val="30"/>
          <w:szCs w:val="30"/>
        </w:rPr>
        <w:fldChar w:fldCharType="end"/>
      </w:r>
      <w:r>
        <w:rPr>
          <w:rFonts w:ascii="宋体" w:hAnsi="宋体" w:cs="宋体"/>
          <w:b/>
          <w:bCs/>
          <w:sz w:val="30"/>
          <w:szCs w:val="30"/>
        </w:rPr>
        <w:fldChar w:fldCharType="end"/>
      </w:r>
    </w:p>
    <w:p>
      <w:pPr>
        <w:spacing w:line="480" w:lineRule="auto"/>
        <w:rPr>
          <w:sz w:val="30"/>
          <w:szCs w:val="30"/>
        </w:rPr>
      </w:pPr>
      <w:r>
        <w:rPr>
          <w:rFonts w:ascii="宋体" w:hAnsi="宋体" w:cs="宋体"/>
          <w:b/>
          <w:bCs/>
          <w:sz w:val="30"/>
          <w:szCs w:val="30"/>
        </w:rPr>
        <w:fldChar w:fldCharType="end"/>
      </w:r>
    </w:p>
    <w:p>
      <w:pPr>
        <w:tabs>
          <w:tab w:val="left" w:pos="855"/>
        </w:tabs>
        <w:spacing w:line="360" w:lineRule="auto"/>
        <w:rPr>
          <w:sz w:val="28"/>
          <w:szCs w:val="28"/>
        </w:rPr>
      </w:pPr>
    </w:p>
    <w:p>
      <w:pPr>
        <w:spacing w:line="360" w:lineRule="auto"/>
        <w:rPr>
          <w:rFonts w:ascii="宋体"/>
          <w:b/>
          <w:bCs/>
          <w:sz w:val="28"/>
          <w:szCs w:val="28"/>
        </w:rPr>
      </w:pPr>
      <w:r>
        <w:rPr>
          <w:sz w:val="28"/>
          <w:szCs w:val="28"/>
        </w:rPr>
        <w:t xml:space="preserve"> </w:t>
      </w:r>
    </w:p>
    <w:p>
      <w:pPr>
        <w:pStyle w:val="24"/>
        <w:spacing w:beforeLines="0" w:afterLines="0" w:line="360" w:lineRule="auto"/>
        <w:rPr>
          <w:rFonts w:hAnsi="宋体" w:cs="Times New Roman"/>
          <w:b/>
          <w:bCs/>
          <w:sz w:val="30"/>
          <w:szCs w:val="30"/>
        </w:rPr>
      </w:pPr>
    </w:p>
    <w:p>
      <w:pPr>
        <w:pStyle w:val="24"/>
        <w:spacing w:beforeLines="0" w:afterLines="0" w:line="360" w:lineRule="auto"/>
        <w:jc w:val="center"/>
        <w:rPr>
          <w:rFonts w:hAnsi="宋体" w:cs="Times New Roman"/>
          <w:b/>
          <w:bCs/>
          <w:sz w:val="30"/>
          <w:szCs w:val="30"/>
        </w:rPr>
      </w:pPr>
    </w:p>
    <w:p>
      <w:pPr>
        <w:pStyle w:val="24"/>
        <w:spacing w:beforeLines="0" w:afterLines="0" w:line="360" w:lineRule="auto"/>
        <w:jc w:val="center"/>
        <w:rPr>
          <w:rFonts w:hAnsi="宋体" w:cs="Times New Roman"/>
          <w:b/>
          <w:bCs/>
          <w:sz w:val="30"/>
          <w:szCs w:val="30"/>
        </w:rPr>
      </w:pPr>
    </w:p>
    <w:p>
      <w:pPr>
        <w:pStyle w:val="24"/>
        <w:spacing w:beforeLines="0" w:afterLines="0" w:line="360" w:lineRule="auto"/>
        <w:jc w:val="center"/>
        <w:rPr>
          <w:rFonts w:hAnsi="宋体" w:cs="Times New Roman"/>
          <w:b/>
          <w:bCs/>
          <w:sz w:val="30"/>
          <w:szCs w:val="30"/>
        </w:rPr>
        <w:sectPr>
          <w:footerReference r:id="rId4" w:type="first"/>
          <w:footerReference r:id="rId3" w:type="default"/>
          <w:pgSz w:w="11907" w:h="16840"/>
          <w:pgMar w:top="1440" w:right="1800" w:bottom="1440" w:left="1800" w:header="720" w:footer="720" w:gutter="0"/>
          <w:cols w:space="720" w:num="1"/>
          <w:docGrid w:linePitch="286" w:charSpace="0"/>
        </w:sectPr>
      </w:pPr>
    </w:p>
    <w:p>
      <w:pPr>
        <w:pStyle w:val="24"/>
        <w:spacing w:beforeLines="0" w:afterLines="0" w:line="360" w:lineRule="auto"/>
        <w:jc w:val="center"/>
        <w:rPr>
          <w:rFonts w:hAnsi="宋体" w:cs="Times New Roman"/>
          <w:b/>
          <w:bCs/>
          <w:sz w:val="30"/>
          <w:szCs w:val="30"/>
        </w:rPr>
      </w:pPr>
    </w:p>
    <w:p>
      <w:pPr>
        <w:pStyle w:val="43"/>
        <w:rPr>
          <w:rFonts w:ascii="宋体" w:cs="Times New Roman"/>
        </w:rPr>
      </w:pPr>
      <w:r>
        <w:rPr>
          <w:rFonts w:ascii="宋体" w:hAnsi="宋体" w:cs="宋体"/>
        </w:rPr>
        <w:t xml:space="preserve">  </w:t>
      </w:r>
      <w:bookmarkStart w:id="0" w:name="_Toc11614"/>
      <w:bookmarkStart w:id="1" w:name="_Toc397325809"/>
      <w:bookmarkStart w:id="2" w:name="_Toc47388278"/>
      <w:r>
        <w:rPr>
          <w:rFonts w:hint="eastAsia" w:ascii="宋体" w:hAnsi="宋体" w:cs="宋体"/>
        </w:rPr>
        <w:t>第一章</w:t>
      </w:r>
      <w:r>
        <w:rPr>
          <w:rFonts w:ascii="宋体" w:hAnsi="宋体" w:cs="宋体"/>
        </w:rPr>
        <w:t xml:space="preserve"> </w:t>
      </w:r>
      <w:r>
        <w:rPr>
          <w:rFonts w:hint="eastAsia" w:ascii="宋体" w:hAnsi="宋体" w:cs="宋体"/>
        </w:rPr>
        <w:t>公开招标采购公告</w:t>
      </w:r>
      <w:bookmarkEnd w:id="0"/>
      <w:bookmarkEnd w:id="1"/>
      <w:bookmarkEnd w:id="2"/>
    </w:p>
    <w:p>
      <w:pPr>
        <w:pStyle w:val="208"/>
        <w:widowControl w:val="0"/>
        <w:snapToGrid/>
        <w:spacing w:afterLines="0" w:line="360" w:lineRule="auto"/>
        <w:ind w:firstLine="0" w:firstLineChars="0"/>
        <w:rPr>
          <w:rFonts w:ascii="宋体"/>
          <w:sz w:val="21"/>
          <w:szCs w:val="21"/>
        </w:rPr>
      </w:pPr>
      <w:r>
        <w:rPr>
          <w:rFonts w:hint="eastAsia" w:ascii="宋体" w:hAnsi="宋体" w:cs="宋体"/>
          <w:b/>
          <w:bCs/>
          <w:sz w:val="21"/>
          <w:szCs w:val="21"/>
        </w:rPr>
        <w:t>项目概况：</w:t>
      </w:r>
    </w:p>
    <w:p>
      <w:pPr>
        <w:pStyle w:val="208"/>
        <w:widowControl w:val="0"/>
        <w:snapToGrid/>
        <w:spacing w:afterLines="0" w:line="360" w:lineRule="auto"/>
        <w:ind w:firstLine="420"/>
        <w:rPr>
          <w:rFonts w:ascii="宋体" w:hAnsi="宋体" w:cs="宋体"/>
          <w:sz w:val="21"/>
          <w:szCs w:val="21"/>
        </w:rPr>
      </w:pPr>
      <w:r>
        <w:rPr>
          <w:rFonts w:hint="eastAsia" w:ascii="宋体" w:hAnsi="宋体" w:cs="宋体"/>
          <w:sz w:val="21"/>
          <w:szCs w:val="21"/>
        </w:rPr>
        <w:t xml:space="preserve"> 丽水市人民医院采购无创呼吸机、中央监护系统、手术显微镜项目招标项目的潜在投标人应在政府采购云平台（www.zcygov.cn）获取（下载）招标文件，并于2022年8月5日09:00（北京时间）前递交（上传）投标文件。 </w:t>
      </w:r>
    </w:p>
    <w:p>
      <w:pPr>
        <w:pStyle w:val="208"/>
        <w:widowControl w:val="0"/>
        <w:snapToGrid/>
        <w:spacing w:afterLines="0" w:line="360" w:lineRule="auto"/>
        <w:ind w:firstLine="0" w:firstLineChars="0"/>
        <w:rPr>
          <w:rFonts w:ascii="宋体" w:hAnsi="宋体" w:cs="宋体"/>
          <w:sz w:val="21"/>
          <w:szCs w:val="21"/>
        </w:rPr>
      </w:pPr>
      <w:r>
        <w:rPr>
          <w:rFonts w:hint="eastAsia" w:ascii="宋体" w:hAnsi="宋体" w:cs="宋体"/>
          <w:b/>
          <w:bCs/>
          <w:sz w:val="21"/>
          <w:szCs w:val="21"/>
        </w:rPr>
        <w:t>一、项目基本情况</w:t>
      </w:r>
      <w:r>
        <w:rPr>
          <w:rFonts w:hint="eastAsia" w:ascii="宋体" w:hAnsi="宋体" w:cs="宋体"/>
          <w:sz w:val="21"/>
          <w:szCs w:val="21"/>
        </w:rPr>
        <w:t xml:space="preserve">                          </w:t>
      </w:r>
    </w:p>
    <w:p>
      <w:pPr>
        <w:widowControl/>
        <w:spacing w:line="360" w:lineRule="auto"/>
        <w:ind w:firstLine="420" w:firstLineChars="200"/>
        <w:rPr>
          <w:rFonts w:ascii="宋体" w:hAnsi="宋体" w:cs="宋体"/>
          <w:kern w:val="0"/>
        </w:rPr>
      </w:pPr>
      <w:r>
        <w:rPr>
          <w:rFonts w:hint="eastAsia" w:ascii="宋体" w:hAnsi="宋体" w:cs="宋体"/>
          <w:kern w:val="0"/>
        </w:rPr>
        <w:t>项目编号：CBNB-20221443GLS </w:t>
      </w:r>
    </w:p>
    <w:p>
      <w:pPr>
        <w:widowControl/>
        <w:spacing w:line="360" w:lineRule="auto"/>
        <w:ind w:firstLine="420" w:firstLineChars="200"/>
        <w:rPr>
          <w:rFonts w:ascii="宋体" w:hAnsi="宋体" w:cs="宋体"/>
          <w:kern w:val="0"/>
        </w:rPr>
      </w:pPr>
      <w:r>
        <w:rPr>
          <w:rFonts w:hint="eastAsia" w:ascii="宋体" w:hAnsi="宋体" w:cs="宋体"/>
          <w:kern w:val="0"/>
        </w:rPr>
        <w:t xml:space="preserve">项目名称：丽水市人民医院采购无创呼吸机、中央监护系统、手术显微镜项目    </w:t>
      </w:r>
    </w:p>
    <w:p>
      <w:pPr>
        <w:widowControl/>
        <w:spacing w:line="360" w:lineRule="auto"/>
        <w:ind w:firstLine="420" w:firstLineChars="200"/>
        <w:rPr>
          <w:rFonts w:ascii="宋体" w:hAnsi="宋体" w:cs="宋体"/>
          <w:kern w:val="0"/>
        </w:rPr>
      </w:pPr>
      <w:r>
        <w:rPr>
          <w:rFonts w:hint="eastAsia" w:ascii="宋体" w:hAnsi="宋体" w:cs="宋体"/>
          <w:kern w:val="0"/>
        </w:rPr>
        <w:t>预算金额（元）：</w:t>
      </w:r>
      <w:r>
        <w:rPr>
          <w:rFonts w:ascii="宋体" w:hAnsi="宋体" w:cs="宋体"/>
          <w:kern w:val="0"/>
        </w:rPr>
        <w:t>9</w:t>
      </w:r>
      <w:r>
        <w:rPr>
          <w:rFonts w:hint="eastAsia" w:ascii="宋体" w:hAnsi="宋体" w:cs="宋体"/>
          <w:kern w:val="0"/>
        </w:rPr>
        <w:t>,</w:t>
      </w:r>
      <w:r>
        <w:rPr>
          <w:rFonts w:ascii="宋体" w:hAnsi="宋体" w:cs="宋体"/>
          <w:kern w:val="0"/>
        </w:rPr>
        <w:t>990</w:t>
      </w:r>
      <w:r>
        <w:rPr>
          <w:rFonts w:hint="eastAsia" w:ascii="宋体" w:hAnsi="宋体" w:cs="宋体"/>
          <w:kern w:val="0"/>
        </w:rPr>
        <w:t>,</w:t>
      </w:r>
      <w:r>
        <w:rPr>
          <w:rFonts w:ascii="宋体" w:hAnsi="宋体" w:cs="宋体"/>
          <w:kern w:val="0"/>
        </w:rPr>
        <w:t>000.00</w:t>
      </w:r>
    </w:p>
    <w:p>
      <w:pPr>
        <w:widowControl/>
        <w:spacing w:line="360" w:lineRule="auto"/>
        <w:ind w:firstLine="420" w:firstLineChars="200"/>
        <w:rPr>
          <w:rFonts w:ascii="宋体" w:hAnsi="宋体" w:cs="宋体"/>
          <w:kern w:val="0"/>
        </w:rPr>
      </w:pPr>
      <w:r>
        <w:rPr>
          <w:rFonts w:hint="eastAsia" w:ascii="宋体" w:hAnsi="宋体" w:cs="宋体"/>
          <w:kern w:val="0"/>
        </w:rPr>
        <w:t>最高限价（元）：54</w:t>
      </w:r>
      <w:r>
        <w:rPr>
          <w:rFonts w:ascii="宋体" w:hAnsi="宋体" w:cs="宋体"/>
          <w:kern w:val="0"/>
        </w:rPr>
        <w:t>0,000.00；</w:t>
      </w:r>
      <w:r>
        <w:rPr>
          <w:rFonts w:hint="eastAsia" w:ascii="宋体" w:hAnsi="宋体" w:cs="宋体"/>
          <w:kern w:val="0"/>
        </w:rPr>
        <w:t xml:space="preserve"> 8,500，000.00； 950，000.00；</w:t>
      </w:r>
    </w:p>
    <w:p>
      <w:pPr>
        <w:widowControl/>
        <w:spacing w:line="360" w:lineRule="auto"/>
        <w:ind w:firstLine="420" w:firstLineChars="200"/>
        <w:rPr>
          <w:rFonts w:ascii="宋体" w:hAnsi="宋体" w:cs="宋体"/>
          <w:kern w:val="0"/>
        </w:rPr>
      </w:pPr>
      <w:r>
        <w:rPr>
          <w:rFonts w:hint="eastAsia" w:ascii="宋体" w:hAnsi="宋体" w:cs="宋体"/>
          <w:kern w:val="0"/>
        </w:rPr>
        <w:t>采购需求：</w:t>
      </w:r>
    </w:p>
    <w:p>
      <w:pPr>
        <w:widowControl/>
        <w:spacing w:line="360" w:lineRule="auto"/>
        <w:ind w:left="420" w:leftChars="200"/>
        <w:rPr>
          <w:rFonts w:ascii="宋体" w:hAnsi="宋体" w:cs="宋体"/>
          <w:kern w:val="0"/>
        </w:rPr>
      </w:pPr>
      <w:r>
        <w:rPr>
          <w:rFonts w:hint="eastAsia" w:ascii="宋体" w:hAnsi="宋体" w:cs="宋体"/>
          <w:kern w:val="0"/>
        </w:rPr>
        <w:t>标项一：</w:t>
      </w:r>
    </w:p>
    <w:p>
      <w:pPr>
        <w:widowControl/>
        <w:spacing w:line="360" w:lineRule="auto"/>
        <w:ind w:left="420" w:leftChars="200"/>
        <w:rPr>
          <w:rFonts w:ascii="宋体" w:hAnsi="宋体" w:cs="宋体"/>
          <w:kern w:val="0"/>
        </w:rPr>
      </w:pPr>
      <w:r>
        <w:rPr>
          <w:rFonts w:hint="eastAsia" w:ascii="宋体" w:hAnsi="宋体" w:cs="宋体"/>
          <w:kern w:val="0"/>
        </w:rPr>
        <w:t>标项名称：无创呼吸机</w:t>
      </w:r>
      <w:r>
        <w:rPr>
          <w:rFonts w:hint="eastAsia" w:ascii="宋体" w:hAnsi="宋体" w:cs="宋体"/>
          <w:kern w:val="0"/>
        </w:rPr>
        <w:br w:type="textWrapping"/>
      </w:r>
      <w:r>
        <w:rPr>
          <w:rFonts w:hint="eastAsia" w:ascii="宋体" w:hAnsi="宋体" w:cs="宋体"/>
          <w:kern w:val="0"/>
        </w:rPr>
        <w:t>数量：</w:t>
      </w:r>
      <w:r>
        <w:rPr>
          <w:rFonts w:ascii="宋体" w:hAnsi="宋体" w:cs="宋体"/>
          <w:kern w:val="0"/>
        </w:rPr>
        <w:t>3</w:t>
      </w:r>
      <w:r>
        <w:rPr>
          <w:rFonts w:hint="eastAsia" w:ascii="宋体" w:hAnsi="宋体" w:cs="宋体"/>
          <w:kern w:val="0"/>
        </w:rPr>
        <w:t>套 </w:t>
      </w:r>
      <w:r>
        <w:rPr>
          <w:rFonts w:hint="eastAsia" w:ascii="宋体" w:hAnsi="宋体" w:cs="宋体"/>
          <w:kern w:val="0"/>
        </w:rPr>
        <w:br w:type="textWrapping"/>
      </w:r>
      <w:r>
        <w:rPr>
          <w:rFonts w:hint="eastAsia" w:ascii="宋体" w:hAnsi="宋体" w:cs="宋体"/>
          <w:kern w:val="0"/>
        </w:rPr>
        <w:t>预算金额（元）：</w:t>
      </w:r>
      <w:r>
        <w:rPr>
          <w:rFonts w:ascii="宋体" w:hAnsi="宋体" w:cs="宋体"/>
          <w:kern w:val="0"/>
        </w:rPr>
        <w:t>540,000.00</w:t>
      </w:r>
    </w:p>
    <w:p>
      <w:pPr>
        <w:widowControl/>
        <w:spacing w:line="360" w:lineRule="auto"/>
        <w:ind w:firstLine="420" w:firstLineChars="200"/>
        <w:rPr>
          <w:rFonts w:ascii="宋体" w:hAnsi="宋体" w:cs="宋体"/>
          <w:kern w:val="0"/>
        </w:rPr>
      </w:pPr>
      <w:r>
        <w:rPr>
          <w:rFonts w:hint="eastAsia" w:ascii="宋体" w:hAnsi="宋体" w:cs="宋体"/>
          <w:kern w:val="0"/>
        </w:rPr>
        <w:t>简要规格描述或项目基本概况介绍、用途：</w:t>
      </w:r>
      <w:r>
        <w:rPr>
          <w:rFonts w:hint="eastAsia"/>
        </w:rPr>
        <w:t>详见第二章招标需求</w:t>
      </w:r>
      <w:r>
        <w:rPr>
          <w:rFonts w:hint="eastAsia" w:ascii="宋体" w:hAnsi="宋体" w:cs="宋体"/>
          <w:kern w:val="0"/>
        </w:rPr>
        <w:t>。</w:t>
      </w:r>
      <w:r>
        <w:rPr>
          <w:rFonts w:hint="eastAsia" w:ascii="宋体" w:hAnsi="宋体" w:cs="宋体"/>
          <w:kern w:val="0"/>
        </w:rPr>
        <w:br w:type="textWrapping"/>
      </w:r>
      <w:r>
        <w:rPr>
          <w:rFonts w:hint="eastAsia" w:ascii="宋体" w:hAnsi="宋体" w:cs="宋体"/>
          <w:kern w:val="0"/>
        </w:rPr>
        <w:t xml:space="preserve"> </w:t>
      </w:r>
      <w:r>
        <w:rPr>
          <w:rFonts w:ascii="宋体" w:hAnsi="宋体" w:cs="宋体"/>
          <w:kern w:val="0"/>
        </w:rPr>
        <w:t xml:space="preserve">   </w:t>
      </w:r>
      <w:r>
        <w:rPr>
          <w:rFonts w:hint="eastAsia" w:ascii="宋体" w:hAnsi="宋体" w:cs="宋体"/>
          <w:kern w:val="0"/>
        </w:rPr>
        <w:t xml:space="preserve">备注：本标项允许采购进口产品（欢迎国产产品参与投标）。 </w:t>
      </w:r>
    </w:p>
    <w:p>
      <w:pPr>
        <w:widowControl/>
        <w:spacing w:line="360" w:lineRule="auto"/>
        <w:ind w:firstLine="420" w:firstLineChars="200"/>
        <w:rPr>
          <w:rFonts w:ascii="宋体" w:hAnsi="宋体" w:cs="宋体"/>
          <w:kern w:val="0"/>
        </w:rPr>
      </w:pPr>
      <w:r>
        <w:rPr>
          <w:rFonts w:hint="eastAsia" w:ascii="宋体" w:hAnsi="宋体" w:cs="宋体"/>
          <w:kern w:val="0"/>
        </w:rPr>
        <w:t>合同履约期限：自合同签订生效后开始至双方合同义务完全履行后截止。</w:t>
      </w:r>
    </w:p>
    <w:p>
      <w:pPr>
        <w:widowControl/>
        <w:spacing w:line="360" w:lineRule="auto"/>
        <w:ind w:firstLine="420" w:firstLineChars="200"/>
        <w:rPr>
          <w:rFonts w:ascii="宋体" w:hAnsi="宋体" w:cs="宋体"/>
          <w:kern w:val="0"/>
        </w:rPr>
      </w:pPr>
      <w:r>
        <w:rPr>
          <w:rFonts w:hint="eastAsia" w:ascii="宋体" w:hAnsi="宋体" w:cs="宋体"/>
          <w:kern w:val="0"/>
        </w:rPr>
        <w:t xml:space="preserve">本项目（是）接受联合体投标 </w:t>
      </w:r>
      <w:r>
        <w:rPr>
          <w:rFonts w:ascii="宋体" w:hAnsi="宋体" w:cs="宋体"/>
          <w:kern w:val="0"/>
        </w:rPr>
        <w:t xml:space="preserve">  </w:t>
      </w:r>
    </w:p>
    <w:p>
      <w:pPr>
        <w:widowControl/>
        <w:spacing w:line="360" w:lineRule="auto"/>
        <w:ind w:left="420" w:leftChars="200"/>
        <w:rPr>
          <w:rFonts w:ascii="宋体" w:hAnsi="宋体" w:cs="宋体"/>
          <w:kern w:val="0"/>
        </w:rPr>
      </w:pPr>
      <w:r>
        <w:rPr>
          <w:rFonts w:hint="eastAsia" w:ascii="宋体" w:hAnsi="宋体" w:cs="宋体"/>
          <w:kern w:val="0"/>
        </w:rPr>
        <w:t>标项二：</w:t>
      </w:r>
    </w:p>
    <w:p>
      <w:pPr>
        <w:widowControl/>
        <w:spacing w:line="360" w:lineRule="auto"/>
        <w:ind w:left="420" w:leftChars="200"/>
        <w:rPr>
          <w:rFonts w:ascii="宋体" w:hAnsi="宋体" w:cs="宋体"/>
          <w:kern w:val="0"/>
        </w:rPr>
      </w:pPr>
      <w:r>
        <w:rPr>
          <w:rFonts w:hint="eastAsia" w:ascii="宋体" w:hAnsi="宋体" w:cs="宋体"/>
          <w:kern w:val="0"/>
        </w:rPr>
        <w:t>标项名称：中央监护系统</w:t>
      </w:r>
      <w:r>
        <w:rPr>
          <w:rFonts w:hint="eastAsia" w:ascii="宋体" w:hAnsi="宋体" w:cs="宋体"/>
          <w:kern w:val="0"/>
        </w:rPr>
        <w:br w:type="textWrapping"/>
      </w:r>
      <w:r>
        <w:rPr>
          <w:rFonts w:hint="eastAsia" w:ascii="宋体" w:hAnsi="宋体" w:cs="宋体"/>
          <w:kern w:val="0"/>
        </w:rPr>
        <w:t>数量：</w:t>
      </w:r>
      <w:r>
        <w:rPr>
          <w:rFonts w:ascii="宋体" w:hAnsi="宋体" w:cs="宋体"/>
          <w:kern w:val="0"/>
        </w:rPr>
        <w:t>1</w:t>
      </w:r>
      <w:r>
        <w:rPr>
          <w:rFonts w:hint="eastAsia" w:ascii="宋体" w:hAnsi="宋体" w:cs="宋体"/>
          <w:kern w:val="0"/>
        </w:rPr>
        <w:t>批</w:t>
      </w:r>
      <w:r>
        <w:rPr>
          <w:rFonts w:hint="eastAsia" w:ascii="宋体" w:hAnsi="宋体" w:cs="宋体"/>
          <w:kern w:val="0"/>
        </w:rPr>
        <w:br w:type="textWrapping"/>
      </w:r>
      <w:r>
        <w:rPr>
          <w:rFonts w:hint="eastAsia" w:ascii="宋体" w:hAnsi="宋体" w:cs="宋体"/>
          <w:kern w:val="0"/>
        </w:rPr>
        <w:t>预算金额（元）：8,50</w:t>
      </w:r>
      <w:r>
        <w:rPr>
          <w:rFonts w:ascii="宋体" w:hAnsi="宋体" w:cs="宋体"/>
          <w:kern w:val="0"/>
        </w:rPr>
        <w:t>0,000.00</w:t>
      </w:r>
    </w:p>
    <w:p>
      <w:pPr>
        <w:widowControl/>
        <w:spacing w:line="360" w:lineRule="auto"/>
        <w:ind w:firstLine="420" w:firstLineChars="200"/>
        <w:rPr>
          <w:rFonts w:ascii="宋体" w:hAnsi="宋体" w:cs="宋体"/>
          <w:kern w:val="0"/>
        </w:rPr>
      </w:pPr>
      <w:r>
        <w:rPr>
          <w:rFonts w:hint="eastAsia" w:ascii="宋体" w:hAnsi="宋体" w:cs="宋体"/>
          <w:kern w:val="0"/>
        </w:rPr>
        <w:t>简要规格描述或项目基本概况介绍、用途：</w:t>
      </w:r>
      <w:r>
        <w:rPr>
          <w:rFonts w:hint="eastAsia"/>
        </w:rPr>
        <w:t>详见第二章招标需求</w:t>
      </w:r>
      <w:r>
        <w:rPr>
          <w:rFonts w:hint="eastAsia" w:ascii="宋体" w:hAnsi="宋体" w:cs="宋体"/>
          <w:kern w:val="0"/>
        </w:rPr>
        <w:t>。</w:t>
      </w:r>
      <w:r>
        <w:rPr>
          <w:rFonts w:hint="eastAsia" w:ascii="宋体" w:hAnsi="宋体" w:cs="宋体"/>
          <w:kern w:val="0"/>
        </w:rPr>
        <w:br w:type="textWrapping"/>
      </w:r>
      <w:r>
        <w:rPr>
          <w:rFonts w:hint="eastAsia" w:ascii="宋体" w:hAnsi="宋体" w:cs="宋体"/>
          <w:kern w:val="0"/>
        </w:rPr>
        <w:t xml:space="preserve"> </w:t>
      </w:r>
      <w:r>
        <w:rPr>
          <w:rFonts w:ascii="宋体" w:hAnsi="宋体" w:cs="宋体"/>
          <w:kern w:val="0"/>
        </w:rPr>
        <w:t xml:space="preserve">   </w:t>
      </w:r>
      <w:r>
        <w:rPr>
          <w:rFonts w:hint="eastAsia" w:ascii="宋体" w:hAnsi="宋体" w:cs="宋体"/>
          <w:kern w:val="0"/>
        </w:rPr>
        <w:t xml:space="preserve">备注：本标项不允许采购进口产品。 </w:t>
      </w:r>
    </w:p>
    <w:p>
      <w:pPr>
        <w:widowControl/>
        <w:spacing w:line="360" w:lineRule="auto"/>
        <w:ind w:firstLine="420" w:firstLineChars="200"/>
        <w:rPr>
          <w:rFonts w:ascii="宋体" w:hAnsi="宋体" w:cs="宋体"/>
          <w:kern w:val="0"/>
        </w:rPr>
      </w:pPr>
      <w:r>
        <w:rPr>
          <w:rFonts w:hint="eastAsia" w:ascii="宋体" w:hAnsi="宋体" w:cs="宋体"/>
          <w:kern w:val="0"/>
        </w:rPr>
        <w:t>合同履约期限：自合同签订生效后开始至双方合同义务完全履行后截止。</w:t>
      </w:r>
    </w:p>
    <w:p>
      <w:pPr>
        <w:widowControl/>
        <w:spacing w:line="360" w:lineRule="auto"/>
        <w:ind w:left="420" w:leftChars="200"/>
        <w:rPr>
          <w:rFonts w:ascii="宋体" w:hAnsi="宋体" w:cs="宋体"/>
          <w:kern w:val="0"/>
        </w:rPr>
      </w:pPr>
      <w:r>
        <w:rPr>
          <w:rFonts w:hint="eastAsia" w:ascii="宋体" w:hAnsi="宋体" w:cs="宋体"/>
          <w:kern w:val="0"/>
        </w:rPr>
        <w:t>本项目（是）接受联合体投标</w:t>
      </w:r>
    </w:p>
    <w:p>
      <w:pPr>
        <w:widowControl/>
        <w:spacing w:line="360" w:lineRule="auto"/>
        <w:ind w:left="420" w:leftChars="200"/>
        <w:rPr>
          <w:rFonts w:ascii="宋体" w:hAnsi="宋体" w:cs="宋体"/>
          <w:kern w:val="0"/>
        </w:rPr>
      </w:pPr>
      <w:r>
        <w:rPr>
          <w:rFonts w:hint="eastAsia" w:ascii="宋体" w:hAnsi="宋体" w:cs="宋体"/>
          <w:kern w:val="0"/>
        </w:rPr>
        <w:t>标项三：</w:t>
      </w:r>
    </w:p>
    <w:p>
      <w:pPr>
        <w:widowControl/>
        <w:spacing w:line="360" w:lineRule="auto"/>
        <w:ind w:left="420" w:leftChars="200"/>
        <w:rPr>
          <w:rFonts w:ascii="宋体" w:hAnsi="宋体" w:cs="宋体"/>
          <w:kern w:val="0"/>
        </w:rPr>
      </w:pPr>
      <w:r>
        <w:rPr>
          <w:rFonts w:hint="eastAsia" w:ascii="宋体" w:hAnsi="宋体" w:cs="宋体"/>
          <w:kern w:val="0"/>
        </w:rPr>
        <w:t>标项名称：手术显微镜</w:t>
      </w:r>
      <w:r>
        <w:rPr>
          <w:rFonts w:hint="eastAsia" w:ascii="宋体" w:hAnsi="宋体" w:cs="宋体"/>
          <w:kern w:val="0"/>
        </w:rPr>
        <w:br w:type="textWrapping"/>
      </w:r>
      <w:r>
        <w:rPr>
          <w:rFonts w:hint="eastAsia" w:ascii="宋体" w:hAnsi="宋体" w:cs="宋体"/>
          <w:kern w:val="0"/>
        </w:rPr>
        <w:t>数量：1套</w:t>
      </w:r>
      <w:r>
        <w:rPr>
          <w:rFonts w:hint="eastAsia" w:ascii="宋体" w:hAnsi="宋体" w:cs="宋体"/>
          <w:kern w:val="0"/>
        </w:rPr>
        <w:br w:type="textWrapping"/>
      </w:r>
      <w:r>
        <w:rPr>
          <w:rFonts w:hint="eastAsia" w:ascii="宋体" w:hAnsi="宋体" w:cs="宋体"/>
          <w:kern w:val="0"/>
        </w:rPr>
        <w:t>预算金额（元）：95</w:t>
      </w:r>
      <w:r>
        <w:rPr>
          <w:rFonts w:ascii="宋体" w:hAnsi="宋体" w:cs="宋体"/>
          <w:kern w:val="0"/>
        </w:rPr>
        <w:t>0,000.00</w:t>
      </w:r>
    </w:p>
    <w:p>
      <w:pPr>
        <w:widowControl/>
        <w:spacing w:line="360" w:lineRule="auto"/>
        <w:ind w:firstLine="420" w:firstLineChars="200"/>
        <w:rPr>
          <w:rFonts w:ascii="宋体" w:hAnsi="宋体" w:cs="宋体"/>
          <w:kern w:val="0"/>
        </w:rPr>
      </w:pPr>
      <w:r>
        <w:rPr>
          <w:rFonts w:hint="eastAsia" w:ascii="宋体" w:hAnsi="宋体" w:cs="宋体"/>
          <w:kern w:val="0"/>
        </w:rPr>
        <w:t>简要规格描述或项目基本概况介绍、用途：</w:t>
      </w:r>
      <w:r>
        <w:rPr>
          <w:rFonts w:hint="eastAsia"/>
        </w:rPr>
        <w:t>详见第二章招标需求</w:t>
      </w:r>
      <w:r>
        <w:rPr>
          <w:rFonts w:hint="eastAsia" w:ascii="宋体" w:hAnsi="宋体" w:cs="宋体"/>
          <w:kern w:val="0"/>
        </w:rPr>
        <w:t>。</w:t>
      </w:r>
      <w:r>
        <w:rPr>
          <w:rFonts w:hint="eastAsia" w:ascii="宋体" w:hAnsi="宋体" w:cs="宋体"/>
          <w:kern w:val="0"/>
        </w:rPr>
        <w:br w:type="textWrapping"/>
      </w:r>
      <w:r>
        <w:rPr>
          <w:rFonts w:hint="eastAsia" w:ascii="宋体" w:hAnsi="宋体" w:cs="宋体"/>
          <w:kern w:val="0"/>
        </w:rPr>
        <w:t xml:space="preserve"> </w:t>
      </w:r>
      <w:r>
        <w:rPr>
          <w:rFonts w:ascii="宋体" w:hAnsi="宋体" w:cs="宋体"/>
          <w:kern w:val="0"/>
        </w:rPr>
        <w:t xml:space="preserve">   </w:t>
      </w:r>
      <w:r>
        <w:rPr>
          <w:rFonts w:hint="eastAsia" w:ascii="宋体" w:hAnsi="宋体" w:cs="宋体"/>
          <w:kern w:val="0"/>
        </w:rPr>
        <w:t>备注：本标项允许采购进口产品（欢迎国产产品参与投标）。</w:t>
      </w:r>
    </w:p>
    <w:p>
      <w:pPr>
        <w:widowControl/>
        <w:spacing w:line="360" w:lineRule="auto"/>
        <w:ind w:firstLine="420" w:firstLineChars="200"/>
        <w:rPr>
          <w:rFonts w:ascii="宋体" w:hAnsi="宋体" w:cs="宋体"/>
          <w:kern w:val="0"/>
        </w:rPr>
      </w:pPr>
      <w:r>
        <w:rPr>
          <w:rFonts w:hint="eastAsia" w:ascii="宋体" w:hAnsi="宋体" w:cs="宋体"/>
          <w:kern w:val="0"/>
        </w:rPr>
        <w:t>合同履约期限：自合同签订生效后开始至双方合同义务完全履行后截止。</w:t>
      </w:r>
    </w:p>
    <w:p>
      <w:pPr>
        <w:widowControl/>
        <w:spacing w:line="360" w:lineRule="auto"/>
        <w:ind w:firstLine="420" w:firstLineChars="200"/>
      </w:pPr>
      <w:r>
        <w:rPr>
          <w:rFonts w:hint="eastAsia" w:ascii="宋体" w:hAnsi="宋体" w:cs="宋体"/>
          <w:kern w:val="0"/>
        </w:rPr>
        <w:t>本项目（是）接受联合体投标</w:t>
      </w:r>
    </w:p>
    <w:p>
      <w:pPr>
        <w:widowControl/>
        <w:spacing w:line="360" w:lineRule="auto"/>
        <w:rPr>
          <w:rFonts w:ascii="宋体" w:hAnsi="宋体" w:cs="宋体"/>
          <w:b/>
          <w:bCs/>
          <w:kern w:val="0"/>
        </w:rPr>
      </w:pPr>
      <w:r>
        <w:rPr>
          <w:rFonts w:hint="eastAsia" w:ascii="宋体" w:hAnsi="宋体" w:cs="宋体"/>
          <w:b/>
          <w:bCs/>
          <w:kern w:val="0"/>
        </w:rPr>
        <w:t>二、申请人的资格要求</w:t>
      </w:r>
    </w:p>
    <w:p>
      <w:pPr>
        <w:widowControl/>
        <w:spacing w:line="360" w:lineRule="auto"/>
        <w:ind w:firstLine="420" w:firstLineChars="200"/>
        <w:rPr>
          <w:rFonts w:ascii="宋体" w:hAnsi="宋体" w:cs="宋体"/>
          <w:kern w:val="0"/>
        </w:rPr>
      </w:pPr>
      <w:r>
        <w:rPr>
          <w:rFonts w:hint="eastAsia" w:ascii="宋体" w:hAnsi="宋体" w:cs="宋体"/>
          <w:kern w:val="0"/>
        </w:rPr>
        <w:t>1. 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rPr>
          <w:rFonts w:ascii="宋体" w:hAnsi="宋体" w:cs="宋体"/>
          <w:kern w:val="0"/>
        </w:rPr>
      </w:pPr>
      <w:r>
        <w:rPr>
          <w:rFonts w:hint="eastAsia" w:ascii="宋体" w:hAnsi="宋体" w:cs="宋体"/>
          <w:kern w:val="0"/>
        </w:rPr>
        <w:t>2.落实政府采购政策需满足的资格要求：无。 </w:t>
      </w:r>
    </w:p>
    <w:p>
      <w:pPr>
        <w:spacing w:line="360" w:lineRule="auto"/>
        <w:ind w:firstLine="420" w:firstLineChars="200"/>
        <w:rPr>
          <w:rFonts w:ascii="宋体" w:hAnsi="宋体" w:cs="宋体"/>
          <w:kern w:val="0"/>
        </w:rPr>
      </w:pPr>
      <w:r>
        <w:rPr>
          <w:rFonts w:hint="eastAsia" w:ascii="宋体" w:hAnsi="宋体" w:cs="宋体"/>
          <w:kern w:val="0"/>
        </w:rPr>
        <w:t>3.本项目的特定资格要求：</w:t>
      </w:r>
    </w:p>
    <w:p>
      <w:pPr>
        <w:spacing w:line="360" w:lineRule="auto"/>
        <w:ind w:firstLine="420" w:firstLineChars="200"/>
        <w:rPr>
          <w:rFonts w:ascii="宋体" w:hAnsi="宋体" w:cs="宋体"/>
          <w:kern w:val="0"/>
        </w:rPr>
      </w:pPr>
      <w:r>
        <w:rPr>
          <w:rFonts w:hint="eastAsia" w:ascii="宋体" w:hAnsi="宋体" w:cs="宋体"/>
          <w:kern w:val="0"/>
        </w:rPr>
        <w:t>3.</w:t>
      </w:r>
      <w:r>
        <w:rPr>
          <w:rFonts w:hint="eastAsia" w:ascii="宋体" w:hAnsi="宋体" w:cs="宋体"/>
        </w:rPr>
        <w:t>1、</w:t>
      </w:r>
      <w:r>
        <w:rPr>
          <w:rFonts w:hint="eastAsia" w:ascii="宋体" w:hAnsi="宋体" w:cs="宋体"/>
          <w:kern w:val="0"/>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ascii="宋体" w:hAnsi="宋体" w:cs="宋体"/>
        </w:rPr>
      </w:pPr>
      <w:r>
        <w:rPr>
          <w:rFonts w:hint="eastAsia" w:ascii="宋体" w:hAnsi="宋体" w:cs="宋体"/>
          <w:kern w:val="0"/>
        </w:rPr>
        <w:t>3.2、投标人为医疗器械经营企业的：第三类医疗器械经营企业提供《医疗器械经营许可证》复印件、第二类医疗器械经营企业提供第二类医疗器械经营备案凭证复印件。</w:t>
      </w:r>
    </w:p>
    <w:p>
      <w:pPr>
        <w:widowControl/>
        <w:spacing w:line="360" w:lineRule="auto"/>
        <w:rPr>
          <w:rFonts w:ascii="宋体" w:hAnsi="宋体" w:cs="宋体"/>
          <w:b/>
          <w:bCs/>
          <w:kern w:val="0"/>
        </w:rPr>
      </w:pPr>
      <w:r>
        <w:rPr>
          <w:rFonts w:hint="eastAsia" w:ascii="宋体" w:hAnsi="宋体" w:cs="宋体"/>
          <w:b/>
          <w:bCs/>
          <w:kern w:val="0"/>
        </w:rPr>
        <w:t>三、获取招标文件 </w:t>
      </w:r>
    </w:p>
    <w:p>
      <w:pPr>
        <w:widowControl/>
        <w:spacing w:line="360" w:lineRule="auto"/>
        <w:ind w:firstLine="420" w:firstLineChars="200"/>
        <w:rPr>
          <w:rFonts w:ascii="宋体" w:hAnsi="宋体" w:cs="宋体"/>
          <w:kern w:val="0"/>
        </w:rPr>
      </w:pPr>
      <w:r>
        <w:rPr>
          <w:rFonts w:hint="eastAsia" w:ascii="宋体" w:hAnsi="宋体" w:cs="宋体"/>
          <w:kern w:val="0"/>
        </w:rPr>
        <w:t>时间：/至2022年8月5日 ，每天上午00:00至12:00 ，下午12:00至23:59（北京时间，线上获取法定节假日均可，线下获取文件法定节假日除外）</w:t>
      </w:r>
    </w:p>
    <w:p>
      <w:pPr>
        <w:widowControl/>
        <w:spacing w:line="360" w:lineRule="auto"/>
        <w:ind w:firstLine="420" w:firstLineChars="200"/>
        <w:rPr>
          <w:rFonts w:ascii="宋体" w:hAnsi="宋体" w:cs="宋体"/>
          <w:kern w:val="0"/>
        </w:rPr>
      </w:pPr>
      <w:r>
        <w:rPr>
          <w:rFonts w:hint="eastAsia" w:ascii="宋体" w:hAnsi="宋体" w:cs="宋体"/>
          <w:kern w:val="0"/>
        </w:rPr>
        <w:t>地点（网址）：政府采购云平台（www.zcygov.cn） </w:t>
      </w:r>
    </w:p>
    <w:p>
      <w:pPr>
        <w:widowControl/>
        <w:spacing w:line="360" w:lineRule="auto"/>
        <w:ind w:firstLine="420" w:firstLineChars="200"/>
        <w:rPr>
          <w:rFonts w:ascii="宋体" w:hAnsi="宋体" w:cs="宋体"/>
          <w:kern w:val="0"/>
        </w:rPr>
      </w:pPr>
      <w:r>
        <w:rPr>
          <w:rFonts w:hint="eastAsia" w:ascii="宋体" w:hAnsi="宋体" w:cs="宋体"/>
          <w:kern w:val="0"/>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pPr>
        <w:widowControl/>
        <w:spacing w:line="360" w:lineRule="auto"/>
        <w:ind w:firstLine="420" w:firstLineChars="200"/>
        <w:rPr>
          <w:rFonts w:ascii="宋体" w:hAnsi="宋体" w:cs="宋体"/>
          <w:kern w:val="0"/>
        </w:rPr>
      </w:pPr>
      <w:r>
        <w:rPr>
          <w:rFonts w:hint="eastAsia" w:ascii="宋体" w:hAnsi="宋体" w:cs="宋体"/>
          <w:kern w:val="0"/>
        </w:rPr>
        <w:t>售价（元）：0 </w:t>
      </w:r>
    </w:p>
    <w:p>
      <w:pPr>
        <w:widowControl/>
        <w:spacing w:line="360" w:lineRule="auto"/>
        <w:rPr>
          <w:rFonts w:ascii="宋体" w:hAnsi="宋体" w:cs="宋体"/>
          <w:b/>
          <w:bCs/>
          <w:kern w:val="0"/>
        </w:rPr>
      </w:pPr>
      <w:r>
        <w:rPr>
          <w:rFonts w:hint="eastAsia" w:ascii="宋体" w:hAnsi="宋体" w:cs="宋体"/>
          <w:b/>
          <w:bCs/>
          <w:kern w:val="0"/>
        </w:rPr>
        <w:t>四、提交投标文件截止时间、开标时间和地点</w:t>
      </w:r>
    </w:p>
    <w:p>
      <w:pPr>
        <w:widowControl/>
        <w:spacing w:line="360" w:lineRule="auto"/>
        <w:ind w:firstLine="420" w:firstLineChars="200"/>
        <w:rPr>
          <w:rFonts w:ascii="宋体" w:hAnsi="宋体" w:cs="宋体"/>
          <w:kern w:val="0"/>
        </w:rPr>
      </w:pPr>
      <w:r>
        <w:rPr>
          <w:rFonts w:hint="eastAsia" w:ascii="宋体" w:hAnsi="宋体" w:cs="宋体"/>
          <w:kern w:val="0"/>
        </w:rPr>
        <w:t>提交投标文件截止时间：2022年8月5日09:00（北京时间）</w:t>
      </w:r>
    </w:p>
    <w:p>
      <w:pPr>
        <w:widowControl/>
        <w:spacing w:line="360" w:lineRule="auto"/>
        <w:ind w:firstLine="420" w:firstLineChars="200"/>
        <w:rPr>
          <w:rFonts w:ascii="宋体" w:hAnsi="宋体" w:cs="宋体"/>
          <w:kern w:val="0"/>
        </w:rPr>
      </w:pPr>
      <w:r>
        <w:rPr>
          <w:rFonts w:hint="eastAsia" w:ascii="宋体" w:hAnsi="宋体" w:cs="宋体"/>
          <w:kern w:val="0"/>
        </w:rPr>
        <w:t xml:space="preserve">投标地点（网址）：政府采购云平台（www.zcygov.cn）    </w:t>
      </w:r>
    </w:p>
    <w:p>
      <w:pPr>
        <w:widowControl/>
        <w:spacing w:line="360" w:lineRule="auto"/>
        <w:ind w:firstLine="420" w:firstLineChars="200"/>
        <w:rPr>
          <w:rFonts w:ascii="宋体" w:hAnsi="宋体" w:cs="宋体"/>
          <w:kern w:val="0"/>
        </w:rPr>
      </w:pPr>
      <w:r>
        <w:rPr>
          <w:rFonts w:hint="eastAsia" w:ascii="宋体" w:hAnsi="宋体" w:cs="宋体"/>
          <w:kern w:val="0"/>
        </w:rPr>
        <w:t>开标时间：2022年8月5日09:00 </w:t>
      </w:r>
    </w:p>
    <w:p>
      <w:pPr>
        <w:widowControl/>
        <w:spacing w:line="360" w:lineRule="auto"/>
        <w:ind w:firstLine="420" w:firstLineChars="200"/>
        <w:rPr>
          <w:rFonts w:ascii="宋体" w:hAnsi="宋体" w:cs="宋体"/>
          <w:kern w:val="0"/>
        </w:rPr>
      </w:pPr>
      <w:r>
        <w:rPr>
          <w:rFonts w:hint="eastAsia" w:ascii="宋体" w:hAnsi="宋体" w:cs="宋体"/>
          <w:kern w:val="0"/>
        </w:rPr>
        <w:t>开标地点（网址）：政府采购云平台（www.zcygov.cn）和丽水市公共资源交易中心（丽水市人民街615号商会大厦5楼）</w:t>
      </w:r>
    </w:p>
    <w:p>
      <w:pPr>
        <w:widowControl/>
        <w:spacing w:line="360" w:lineRule="auto"/>
        <w:rPr>
          <w:rFonts w:ascii="宋体" w:hAnsi="宋体" w:cs="宋体"/>
          <w:b/>
          <w:bCs/>
          <w:kern w:val="0"/>
        </w:rPr>
      </w:pPr>
      <w:r>
        <w:rPr>
          <w:rFonts w:hint="eastAsia" w:ascii="宋体" w:hAnsi="宋体" w:cs="宋体"/>
          <w:b/>
          <w:bCs/>
          <w:kern w:val="0"/>
        </w:rPr>
        <w:t>五、公告期限 </w:t>
      </w:r>
    </w:p>
    <w:p>
      <w:pPr>
        <w:widowControl/>
        <w:spacing w:line="360" w:lineRule="auto"/>
        <w:ind w:firstLine="420" w:firstLineChars="200"/>
        <w:rPr>
          <w:rFonts w:ascii="宋体" w:hAnsi="宋体" w:cs="宋体"/>
          <w:kern w:val="0"/>
        </w:rPr>
      </w:pPr>
      <w:r>
        <w:rPr>
          <w:rFonts w:hint="eastAsia" w:ascii="宋体" w:hAnsi="宋体" w:cs="宋体"/>
          <w:kern w:val="0"/>
        </w:rPr>
        <w:t>自本公告发布之日起5个工作日。</w:t>
      </w:r>
    </w:p>
    <w:p>
      <w:pPr>
        <w:widowControl/>
        <w:spacing w:line="360" w:lineRule="auto"/>
        <w:rPr>
          <w:rFonts w:ascii="宋体" w:hAnsi="宋体" w:cs="宋体"/>
          <w:b/>
          <w:bCs/>
          <w:kern w:val="0"/>
        </w:rPr>
      </w:pPr>
      <w:r>
        <w:rPr>
          <w:rFonts w:hint="eastAsia" w:ascii="宋体" w:hAnsi="宋体" w:cs="宋体"/>
          <w:b/>
          <w:bCs/>
          <w:kern w:val="0"/>
        </w:rPr>
        <w:t>六、其他补充事宜</w:t>
      </w:r>
    </w:p>
    <w:p>
      <w:pPr>
        <w:widowControl/>
        <w:spacing w:line="360" w:lineRule="auto"/>
        <w:ind w:firstLine="420" w:firstLineChars="200"/>
        <w:rPr>
          <w:rFonts w:ascii="宋体" w:hAnsi="宋体" w:cs="宋体"/>
          <w:kern w:val="0"/>
        </w:rPr>
      </w:pPr>
      <w:r>
        <w:rPr>
          <w:rFonts w:hint="eastAsia" w:ascii="宋体" w:hAnsi="宋体" w:cs="宋体"/>
          <w:kern w:val="0"/>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360" w:lineRule="auto"/>
        <w:ind w:firstLine="420" w:firstLineChars="200"/>
        <w:rPr>
          <w:rFonts w:ascii="宋体" w:hAnsi="宋体" w:cs="宋体"/>
          <w:kern w:val="0"/>
        </w:rPr>
      </w:pPr>
      <w:r>
        <w:rPr>
          <w:rFonts w:hint="eastAsia" w:ascii="宋体" w:hAnsi="宋体" w:cs="宋体"/>
          <w:kern w:val="0"/>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ind w:firstLine="420" w:firstLineChars="200"/>
        <w:rPr>
          <w:rFonts w:ascii="宋体" w:hAnsi="宋体" w:cs="宋体"/>
          <w:kern w:val="0"/>
        </w:rPr>
      </w:pPr>
      <w:r>
        <w:rPr>
          <w:rFonts w:hint="eastAsia" w:ascii="宋体" w:hAnsi="宋体" w:cs="宋体"/>
          <w:kern w:val="0"/>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kern w:val="0"/>
        </w:rPr>
        <w:br w:type="textWrapping"/>
      </w:r>
      <w:r>
        <w:rPr>
          <w:rFonts w:hint="eastAsia" w:ascii="宋体" w:hAnsi="宋体" w:cs="宋体"/>
          <w:kern w:val="0"/>
        </w:rPr>
        <w:t xml:space="preserve">    4.其他事项：</w:t>
      </w:r>
    </w:p>
    <w:p>
      <w:pPr>
        <w:widowControl/>
        <w:spacing w:line="360" w:lineRule="auto"/>
        <w:ind w:firstLine="420" w:firstLineChars="200"/>
        <w:rPr>
          <w:rFonts w:ascii="宋体" w:hAnsi="宋体" w:cs="宋体"/>
        </w:rPr>
      </w:pPr>
      <w:r>
        <w:rPr>
          <w:rFonts w:hint="eastAsia" w:ascii="宋体" w:hAnsi="宋体" w:cs="宋体"/>
          <w:kern w:val="0"/>
        </w:rPr>
        <w:t>4.1</w:t>
      </w:r>
      <w:r>
        <w:rPr>
          <w:rFonts w:hint="eastAsia" w:ascii="宋体" w:hAnsi="宋体" w:cs="宋体"/>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pPr>
        <w:widowControl/>
        <w:spacing w:line="360" w:lineRule="auto"/>
        <w:ind w:firstLine="420" w:firstLineChars="200"/>
        <w:rPr>
          <w:rFonts w:ascii="宋体" w:hAnsi="宋体" w:cs="宋体"/>
          <w:kern w:val="0"/>
        </w:rPr>
      </w:pPr>
      <w:r>
        <w:rPr>
          <w:rFonts w:hint="eastAsia" w:ascii="宋体" w:hAnsi="宋体" w:cs="宋体"/>
        </w:rPr>
        <w:t>4.2</w:t>
      </w:r>
      <w:r>
        <w:rPr>
          <w:rFonts w:hint="eastAsia" w:ascii="宋体" w:hAnsi="宋体" w:cs="宋体"/>
          <w:kern w:val="0"/>
        </w:rPr>
        <w:t>落实的政策：</w:t>
      </w:r>
      <w:r>
        <w:rPr>
          <w:rFonts w:hint="eastAsia" w:ascii="宋体" w:hAnsi="宋体" w:cs="宋体"/>
        </w:rPr>
        <w:t>《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t>扶持不发达地区和少数民族地区</w:t>
      </w:r>
      <w:r>
        <w:rPr>
          <w:rFonts w:hint="eastAsia"/>
        </w:rPr>
        <w:t>政策。</w:t>
      </w:r>
    </w:p>
    <w:p>
      <w:pPr>
        <w:widowControl/>
        <w:spacing w:line="360" w:lineRule="auto"/>
        <w:rPr>
          <w:rFonts w:ascii="宋体" w:hAnsi="宋体" w:cs="宋体"/>
          <w:b/>
          <w:bCs/>
          <w:kern w:val="0"/>
        </w:rPr>
      </w:pPr>
    </w:p>
    <w:p>
      <w:pPr>
        <w:widowControl/>
        <w:spacing w:line="360" w:lineRule="auto"/>
        <w:rPr>
          <w:rFonts w:ascii="宋体" w:hAnsi="宋体" w:cs="宋体"/>
          <w:b/>
          <w:bCs/>
          <w:kern w:val="0"/>
        </w:rPr>
      </w:pPr>
      <w:r>
        <w:rPr>
          <w:rFonts w:hint="eastAsia" w:ascii="宋体" w:hAnsi="宋体" w:cs="宋体"/>
          <w:b/>
          <w:bCs/>
          <w:kern w:val="0"/>
        </w:rPr>
        <w:t>七、对本次采购提出询问、质疑、投诉，请按以下方式联系</w:t>
      </w:r>
    </w:p>
    <w:p>
      <w:pPr>
        <w:widowControl/>
        <w:spacing w:line="360" w:lineRule="auto"/>
        <w:ind w:firstLine="420" w:firstLineChars="200"/>
        <w:rPr>
          <w:rFonts w:ascii="宋体" w:hAnsi="宋体" w:cs="宋体"/>
          <w:kern w:val="0"/>
        </w:rPr>
      </w:pPr>
      <w:r>
        <w:rPr>
          <w:rFonts w:hint="eastAsia" w:ascii="宋体" w:hAnsi="宋体" w:cs="宋体"/>
          <w:kern w:val="0"/>
        </w:rPr>
        <w:t xml:space="preserve">1.采购人信息 </w:t>
      </w:r>
    </w:p>
    <w:p>
      <w:pPr>
        <w:widowControl/>
        <w:spacing w:line="360" w:lineRule="auto"/>
        <w:ind w:firstLine="420" w:firstLineChars="200"/>
        <w:rPr>
          <w:rFonts w:ascii="宋体" w:hAnsi="宋体" w:cs="宋体"/>
          <w:kern w:val="0"/>
        </w:rPr>
      </w:pPr>
      <w:r>
        <w:rPr>
          <w:rFonts w:hint="eastAsia" w:ascii="宋体" w:hAnsi="宋体" w:cs="宋体"/>
          <w:kern w:val="0"/>
        </w:rPr>
        <w:t>名称：丽水市人民医院 </w:t>
      </w:r>
    </w:p>
    <w:p>
      <w:pPr>
        <w:widowControl/>
        <w:spacing w:line="360" w:lineRule="auto"/>
        <w:ind w:firstLine="420" w:firstLineChars="200"/>
        <w:rPr>
          <w:rFonts w:ascii="宋体" w:hAnsi="宋体" w:cs="宋体"/>
          <w:kern w:val="0"/>
        </w:rPr>
      </w:pPr>
      <w:r>
        <w:rPr>
          <w:rFonts w:hint="eastAsia" w:ascii="宋体" w:hAnsi="宋体" w:cs="宋体"/>
          <w:kern w:val="0"/>
        </w:rPr>
        <w:t>地址：丽水市莲都区大众街15号 </w:t>
      </w:r>
    </w:p>
    <w:p>
      <w:pPr>
        <w:widowControl/>
        <w:spacing w:line="360" w:lineRule="auto"/>
        <w:ind w:firstLine="420" w:firstLineChars="200"/>
        <w:rPr>
          <w:rFonts w:ascii="宋体" w:hAnsi="宋体" w:cs="宋体"/>
          <w:kern w:val="0"/>
        </w:rPr>
      </w:pPr>
      <w:r>
        <w:rPr>
          <w:rFonts w:hint="eastAsia" w:ascii="宋体" w:hAnsi="宋体" w:cs="宋体"/>
          <w:kern w:val="0"/>
        </w:rPr>
        <w:t>传真：/  </w:t>
      </w:r>
    </w:p>
    <w:p>
      <w:pPr>
        <w:widowControl/>
        <w:spacing w:line="360" w:lineRule="auto"/>
        <w:ind w:firstLine="420" w:firstLineChars="200"/>
        <w:rPr>
          <w:rFonts w:ascii="宋体" w:hAnsi="宋体" w:cs="宋体"/>
          <w:kern w:val="0"/>
        </w:rPr>
      </w:pPr>
      <w:r>
        <w:rPr>
          <w:rFonts w:hint="eastAsia" w:ascii="宋体" w:hAnsi="宋体" w:cs="宋体"/>
          <w:kern w:val="0"/>
        </w:rPr>
        <w:t>项目联系人（询问）：姚老师  </w:t>
      </w:r>
    </w:p>
    <w:p>
      <w:pPr>
        <w:widowControl/>
        <w:spacing w:line="360" w:lineRule="auto"/>
        <w:ind w:firstLine="420" w:firstLineChars="200"/>
        <w:rPr>
          <w:rFonts w:ascii="宋体" w:hAnsi="宋体" w:cs="宋体"/>
          <w:kern w:val="0"/>
        </w:rPr>
      </w:pPr>
      <w:r>
        <w:rPr>
          <w:rFonts w:hint="eastAsia" w:ascii="宋体" w:hAnsi="宋体" w:cs="宋体"/>
          <w:kern w:val="0"/>
        </w:rPr>
        <w:t>项目联系方式（询问）：</w:t>
      </w:r>
      <w:r>
        <w:rPr>
          <w:rFonts w:hint="eastAsia" w:ascii="宋体" w:hAnsi="宋体" w:cs="宋体"/>
        </w:rPr>
        <w:t>0578-2780045</w:t>
      </w:r>
      <w:r>
        <w:rPr>
          <w:rFonts w:hint="eastAsia" w:ascii="宋体" w:hAnsi="宋体" w:cs="宋体"/>
          <w:kern w:val="0"/>
        </w:rPr>
        <w:t> </w:t>
      </w:r>
    </w:p>
    <w:p>
      <w:pPr>
        <w:widowControl/>
        <w:spacing w:line="360" w:lineRule="auto"/>
        <w:ind w:firstLine="420" w:firstLineChars="200"/>
        <w:rPr>
          <w:rFonts w:ascii="宋体" w:hAnsi="宋体" w:cs="宋体"/>
          <w:kern w:val="0"/>
        </w:rPr>
      </w:pPr>
      <w:r>
        <w:rPr>
          <w:rFonts w:hint="eastAsia" w:ascii="宋体" w:hAnsi="宋体" w:cs="宋体"/>
          <w:kern w:val="0"/>
        </w:rPr>
        <w:t>质疑联系人：王老师    </w:t>
      </w:r>
    </w:p>
    <w:p>
      <w:pPr>
        <w:widowControl/>
        <w:spacing w:line="360" w:lineRule="auto"/>
        <w:ind w:firstLine="420" w:firstLineChars="200"/>
        <w:rPr>
          <w:rFonts w:ascii="宋体" w:hAnsi="宋体" w:cs="宋体"/>
          <w:kern w:val="0"/>
        </w:rPr>
      </w:pPr>
      <w:r>
        <w:rPr>
          <w:rFonts w:hint="eastAsia" w:ascii="宋体" w:hAnsi="宋体" w:cs="宋体"/>
          <w:kern w:val="0"/>
        </w:rPr>
        <w:t>质疑联系方式：0578-2780047 </w:t>
      </w:r>
    </w:p>
    <w:p>
      <w:pPr>
        <w:widowControl/>
        <w:spacing w:line="360" w:lineRule="auto"/>
        <w:ind w:left="420" w:leftChars="200"/>
        <w:rPr>
          <w:rFonts w:ascii="宋体" w:hAnsi="宋体" w:cs="宋体"/>
          <w:kern w:val="0"/>
        </w:rPr>
      </w:pPr>
      <w:r>
        <w:rPr>
          <w:rFonts w:hint="eastAsia" w:ascii="宋体" w:hAnsi="宋体" w:cs="宋体"/>
          <w:kern w:val="0"/>
        </w:rPr>
        <w:br w:type="textWrapping"/>
      </w:r>
      <w:r>
        <w:rPr>
          <w:rFonts w:hint="eastAsia" w:ascii="宋体" w:hAnsi="宋体" w:cs="宋体"/>
          <w:kern w:val="0"/>
        </w:rPr>
        <w:t>2.采购代理机构信息            </w:t>
      </w:r>
    </w:p>
    <w:p>
      <w:pPr>
        <w:widowControl/>
        <w:spacing w:line="360" w:lineRule="auto"/>
        <w:ind w:firstLine="420" w:firstLineChars="200"/>
        <w:rPr>
          <w:rFonts w:ascii="宋体" w:hAnsi="宋体" w:cs="宋体"/>
          <w:kern w:val="0"/>
        </w:rPr>
      </w:pPr>
      <w:r>
        <w:rPr>
          <w:rFonts w:hint="eastAsia" w:ascii="宋体" w:hAnsi="宋体" w:cs="宋体"/>
          <w:kern w:val="0"/>
        </w:rPr>
        <w:t>名称：宁波中基国际招标有限公司             </w:t>
      </w:r>
    </w:p>
    <w:p>
      <w:pPr>
        <w:widowControl/>
        <w:spacing w:line="360" w:lineRule="auto"/>
        <w:ind w:firstLine="420" w:firstLineChars="200"/>
        <w:rPr>
          <w:rFonts w:ascii="宋体" w:hAnsi="宋体" w:cs="宋体"/>
          <w:kern w:val="0"/>
        </w:rPr>
      </w:pPr>
      <w:r>
        <w:rPr>
          <w:rFonts w:hint="eastAsia" w:ascii="宋体" w:hAnsi="宋体" w:cs="宋体"/>
          <w:kern w:val="0"/>
        </w:rPr>
        <w:t>地址：宁波市鄞州区天童南路666号中基大厦19楼             </w:t>
      </w:r>
    </w:p>
    <w:p>
      <w:pPr>
        <w:widowControl/>
        <w:spacing w:line="360" w:lineRule="auto"/>
        <w:ind w:firstLine="420" w:firstLineChars="200"/>
        <w:rPr>
          <w:rFonts w:ascii="宋体" w:hAnsi="宋体" w:cs="宋体"/>
          <w:kern w:val="0"/>
        </w:rPr>
      </w:pPr>
      <w:r>
        <w:rPr>
          <w:rFonts w:hint="eastAsia" w:ascii="宋体" w:hAnsi="宋体" w:cs="宋体"/>
          <w:kern w:val="0"/>
        </w:rPr>
        <w:t>传真：0574-87425386             </w:t>
      </w:r>
    </w:p>
    <w:p>
      <w:pPr>
        <w:widowControl/>
        <w:spacing w:line="360" w:lineRule="auto"/>
        <w:ind w:firstLine="420" w:firstLineChars="200"/>
        <w:rPr>
          <w:rFonts w:ascii="宋体" w:hAnsi="宋体" w:cs="宋体"/>
          <w:kern w:val="0"/>
        </w:rPr>
      </w:pPr>
      <w:r>
        <w:rPr>
          <w:rFonts w:hint="eastAsia" w:ascii="宋体" w:hAnsi="宋体" w:cs="宋体"/>
          <w:kern w:val="0"/>
        </w:rPr>
        <w:t>项目联系人（询问）：单琛耘、张亮              </w:t>
      </w:r>
    </w:p>
    <w:p>
      <w:pPr>
        <w:widowControl/>
        <w:spacing w:line="360" w:lineRule="auto"/>
        <w:ind w:firstLine="420" w:firstLineChars="200"/>
        <w:rPr>
          <w:rFonts w:ascii="宋体" w:hAnsi="宋体" w:cs="宋体"/>
          <w:kern w:val="0"/>
        </w:rPr>
      </w:pPr>
      <w:r>
        <w:rPr>
          <w:rFonts w:hint="eastAsia" w:ascii="宋体" w:hAnsi="宋体" w:cs="宋体"/>
          <w:kern w:val="0"/>
        </w:rPr>
        <w:t>项目联系方式（询问）：0574-88090150 </w:t>
      </w:r>
    </w:p>
    <w:p>
      <w:pPr>
        <w:widowControl/>
        <w:spacing w:line="360" w:lineRule="auto"/>
        <w:ind w:firstLine="420" w:firstLineChars="200"/>
        <w:rPr>
          <w:rFonts w:ascii="宋体" w:hAnsi="宋体" w:cs="宋体"/>
          <w:kern w:val="0"/>
        </w:rPr>
      </w:pPr>
      <w:r>
        <w:rPr>
          <w:rFonts w:hint="eastAsia" w:ascii="宋体" w:hAnsi="宋体" w:cs="宋体"/>
          <w:kern w:val="0"/>
        </w:rPr>
        <w:t>质疑联系人：杨未             </w:t>
      </w:r>
    </w:p>
    <w:p>
      <w:pPr>
        <w:widowControl/>
        <w:spacing w:line="360" w:lineRule="auto"/>
        <w:ind w:firstLine="420" w:firstLineChars="200"/>
        <w:rPr>
          <w:rFonts w:ascii="宋体" w:hAnsi="宋体" w:cs="宋体"/>
          <w:kern w:val="0"/>
        </w:rPr>
      </w:pPr>
      <w:r>
        <w:rPr>
          <w:rFonts w:hint="eastAsia" w:ascii="宋体" w:hAnsi="宋体" w:cs="宋体"/>
          <w:kern w:val="0"/>
        </w:rPr>
        <w:t>质疑联系方式：0574-87425382 　　　　　　     </w:t>
      </w:r>
    </w:p>
    <w:p>
      <w:pPr>
        <w:widowControl/>
        <w:spacing w:line="360" w:lineRule="auto"/>
        <w:ind w:left="420" w:leftChars="200"/>
        <w:rPr>
          <w:rFonts w:ascii="宋体" w:hAnsi="宋体" w:cs="宋体"/>
          <w:kern w:val="0"/>
        </w:rPr>
      </w:pPr>
      <w:r>
        <w:rPr>
          <w:rFonts w:hint="eastAsia" w:ascii="宋体" w:hAnsi="宋体" w:cs="宋体"/>
          <w:kern w:val="0"/>
        </w:rPr>
        <w:t>    </w:t>
      </w:r>
      <w:r>
        <w:rPr>
          <w:rFonts w:hint="eastAsia" w:ascii="宋体" w:hAnsi="宋体" w:cs="宋体"/>
          <w:kern w:val="0"/>
        </w:rPr>
        <w:br w:type="textWrapping"/>
      </w:r>
      <w:r>
        <w:rPr>
          <w:rFonts w:hint="eastAsia" w:ascii="宋体" w:hAnsi="宋体" w:cs="宋体"/>
          <w:kern w:val="0"/>
        </w:rPr>
        <w:t>3.同级政府采购监督管理部门</w:t>
      </w:r>
    </w:p>
    <w:p>
      <w:pPr>
        <w:widowControl/>
        <w:spacing w:line="360" w:lineRule="auto"/>
        <w:ind w:firstLine="420" w:firstLineChars="200"/>
        <w:rPr>
          <w:rFonts w:ascii="宋体" w:hAnsi="宋体" w:cs="宋体"/>
          <w:kern w:val="0"/>
        </w:rPr>
      </w:pPr>
      <w:r>
        <w:rPr>
          <w:rFonts w:hint="eastAsia" w:ascii="宋体" w:hAnsi="宋体" w:cs="宋体"/>
          <w:kern w:val="0"/>
        </w:rPr>
        <w:t>名称：丽水市财政局政府采购监管处             </w:t>
      </w:r>
    </w:p>
    <w:p>
      <w:pPr>
        <w:widowControl/>
        <w:spacing w:line="360" w:lineRule="auto"/>
        <w:ind w:firstLine="420" w:firstLineChars="200"/>
        <w:rPr>
          <w:rFonts w:ascii="宋体" w:hAnsi="宋体" w:cs="宋体"/>
          <w:kern w:val="0"/>
        </w:rPr>
      </w:pPr>
      <w:r>
        <w:rPr>
          <w:rFonts w:hint="eastAsia" w:ascii="宋体" w:hAnsi="宋体" w:cs="宋体"/>
          <w:kern w:val="0"/>
        </w:rPr>
        <w:t>地址：丽水市莲都区北苑路190号             </w:t>
      </w:r>
    </w:p>
    <w:p>
      <w:pPr>
        <w:widowControl/>
        <w:spacing w:line="360" w:lineRule="auto"/>
        <w:ind w:firstLine="420" w:firstLineChars="200"/>
        <w:rPr>
          <w:rFonts w:ascii="宋体" w:hAnsi="宋体" w:cs="宋体"/>
          <w:kern w:val="0"/>
        </w:rPr>
      </w:pPr>
      <w:r>
        <w:rPr>
          <w:rFonts w:hint="eastAsia" w:ascii="宋体" w:hAnsi="宋体" w:cs="宋体"/>
          <w:kern w:val="0"/>
        </w:rPr>
        <w:t>传真：0578-2669165             </w:t>
      </w:r>
    </w:p>
    <w:p>
      <w:pPr>
        <w:widowControl/>
        <w:spacing w:line="360" w:lineRule="auto"/>
        <w:ind w:firstLine="420" w:firstLineChars="200"/>
        <w:rPr>
          <w:rFonts w:ascii="宋体" w:hAnsi="宋体" w:cs="宋体"/>
          <w:kern w:val="0"/>
        </w:rPr>
      </w:pPr>
      <w:r>
        <w:rPr>
          <w:rFonts w:hint="eastAsia" w:ascii="宋体" w:hAnsi="宋体" w:cs="宋体"/>
          <w:kern w:val="0"/>
        </w:rPr>
        <w:t>联系人 ：吴先生、叶先生           </w:t>
      </w:r>
    </w:p>
    <w:p>
      <w:pPr>
        <w:widowControl/>
        <w:spacing w:line="360" w:lineRule="auto"/>
        <w:ind w:firstLine="420" w:firstLineChars="200"/>
        <w:rPr>
          <w:rFonts w:ascii="宋体" w:hAnsi="宋体" w:cs="宋体"/>
          <w:kern w:val="0"/>
        </w:rPr>
      </w:pPr>
      <w:r>
        <w:rPr>
          <w:rFonts w:hint="eastAsia" w:ascii="宋体" w:hAnsi="宋体" w:cs="宋体"/>
          <w:kern w:val="0"/>
        </w:rPr>
        <w:t>监督投诉电话：0578-2669165             </w:t>
      </w:r>
      <w:r>
        <w:rPr>
          <w:rFonts w:hint="eastAsia" w:ascii="宋体" w:hAnsi="宋体" w:cs="宋体"/>
          <w:kern w:val="0"/>
        </w:rPr>
        <w:br w:type="textWrapping"/>
      </w:r>
      <w:r>
        <w:rPr>
          <w:rFonts w:hint="eastAsia" w:ascii="宋体" w:hAnsi="宋体" w:cs="宋体"/>
          <w:kern w:val="0"/>
        </w:rPr>
        <w:t>         </w:t>
      </w:r>
    </w:p>
    <w:p>
      <w:pPr>
        <w:widowControl/>
        <w:spacing w:line="360" w:lineRule="auto"/>
        <w:ind w:firstLine="422" w:firstLineChars="200"/>
        <w:rPr>
          <w:rFonts w:ascii="宋体" w:hAnsi="宋体" w:cs="宋体"/>
          <w:b/>
          <w:bCs/>
        </w:rPr>
      </w:pPr>
      <w:r>
        <w:rPr>
          <w:rFonts w:hint="eastAsia" w:ascii="宋体" w:hAnsi="宋体" w:cs="宋体"/>
          <w:b/>
          <w:bCs/>
          <w:kern w:val="0"/>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3"/>
        <w:rPr>
          <w:rFonts w:cs="Times New Roman"/>
          <w:color w:val="auto"/>
        </w:rPr>
        <w:sectPr>
          <w:pgSz w:w="11906" w:h="16838"/>
          <w:pgMar w:top="1474" w:right="1797" w:bottom="1247" w:left="1797" w:header="851" w:footer="851" w:gutter="0"/>
          <w:cols w:space="720" w:num="1"/>
          <w:docGrid w:type="lines" w:linePitch="312" w:charSpace="0"/>
        </w:sectPr>
      </w:pPr>
      <w:bookmarkStart w:id="3" w:name="_Toc47388280"/>
    </w:p>
    <w:p>
      <w:pPr>
        <w:pStyle w:val="3"/>
        <w:rPr>
          <w:rFonts w:ascii="黑体" w:eastAsia="黑体" w:cs="Times New Roman"/>
          <w:color w:val="auto"/>
        </w:rPr>
      </w:pPr>
      <w:bookmarkStart w:id="4" w:name="_Toc28324"/>
      <w:r>
        <w:rPr>
          <w:rFonts w:hint="eastAsia" w:cs="宋体"/>
          <w:color w:val="auto"/>
        </w:rPr>
        <w:t>第二章</w:t>
      </w:r>
      <w:r>
        <w:rPr>
          <w:color w:val="auto"/>
        </w:rPr>
        <w:t xml:space="preserve">  </w:t>
      </w:r>
      <w:r>
        <w:rPr>
          <w:rFonts w:hint="eastAsia" w:cs="宋体"/>
          <w:color w:val="auto"/>
        </w:rPr>
        <w:t>招标需求</w:t>
      </w:r>
      <w:bookmarkEnd w:id="3"/>
      <w:bookmarkEnd w:id="4"/>
    </w:p>
    <w:p>
      <w:pPr>
        <w:pStyle w:val="24"/>
        <w:snapToGrid w:val="0"/>
        <w:spacing w:beforeLines="0" w:afterLines="0" w:line="360" w:lineRule="auto"/>
        <w:outlineLvl w:val="0"/>
        <w:rPr>
          <w:rFonts w:hAnsi="宋体"/>
          <w:sz w:val="21"/>
          <w:szCs w:val="21"/>
        </w:rPr>
      </w:pPr>
      <w:bookmarkStart w:id="5" w:name="_Toc417922222"/>
      <w:bookmarkStart w:id="6" w:name="_Toc47388281"/>
      <w:bookmarkStart w:id="7" w:name="_Toc6875"/>
      <w:r>
        <w:rPr>
          <w:rFonts w:hint="eastAsia" w:hAnsi="宋体"/>
          <w:sz w:val="21"/>
          <w:szCs w:val="21"/>
        </w:rPr>
        <w:t>编号：</w:t>
      </w:r>
      <w:bookmarkEnd w:id="5"/>
      <w:bookmarkEnd w:id="6"/>
      <w:bookmarkEnd w:id="7"/>
      <w:r>
        <w:rPr>
          <w:rFonts w:hint="eastAsia" w:hAnsi="宋体"/>
          <w:sz w:val="21"/>
          <w:szCs w:val="21"/>
        </w:rPr>
        <w:t>CBNB-202214443GLS</w:t>
      </w:r>
    </w:p>
    <w:p>
      <w:pPr>
        <w:pStyle w:val="24"/>
        <w:snapToGrid w:val="0"/>
        <w:spacing w:beforeLines="0" w:afterLines="0" w:line="360" w:lineRule="auto"/>
        <w:outlineLvl w:val="0"/>
        <w:rPr>
          <w:rFonts w:hAnsi="宋体" w:cs="Times New Roman"/>
          <w:sz w:val="21"/>
          <w:szCs w:val="21"/>
        </w:rPr>
      </w:pPr>
      <w:bookmarkStart w:id="8" w:name="_Toc417922223"/>
      <w:bookmarkStart w:id="9" w:name="_Toc47388282"/>
      <w:bookmarkStart w:id="10" w:name="_Toc76"/>
      <w:r>
        <w:rPr>
          <w:rFonts w:hint="eastAsia" w:hAnsi="宋体"/>
          <w:sz w:val="21"/>
          <w:szCs w:val="21"/>
        </w:rPr>
        <w:t>采购单位名称：</w:t>
      </w:r>
      <w:bookmarkEnd w:id="8"/>
      <w:bookmarkEnd w:id="9"/>
      <w:r>
        <w:rPr>
          <w:rFonts w:hint="eastAsia" w:hAnsi="宋体"/>
          <w:sz w:val="21"/>
          <w:szCs w:val="21"/>
        </w:rPr>
        <w:t>丽水市人民医院</w:t>
      </w:r>
      <w:bookmarkEnd w:id="10"/>
    </w:p>
    <w:p>
      <w:pPr>
        <w:snapToGrid w:val="0"/>
        <w:spacing w:line="400" w:lineRule="exact"/>
        <w:ind w:left="238"/>
        <w:jc w:val="center"/>
        <w:outlineLvl w:val="0"/>
        <w:rPr>
          <w:rFonts w:ascii="宋体"/>
          <w:b/>
          <w:bCs/>
          <w:sz w:val="30"/>
          <w:szCs w:val="30"/>
        </w:rPr>
      </w:pPr>
      <w:bookmarkStart w:id="11" w:name="_Toc47388283"/>
      <w:bookmarkStart w:id="12" w:name="_Toc9001"/>
      <w:r>
        <w:rPr>
          <w:rFonts w:hint="eastAsia" w:ascii="宋体" w:hAnsi="宋体" w:cs="宋体"/>
          <w:b/>
          <w:bCs/>
          <w:sz w:val="30"/>
          <w:szCs w:val="30"/>
        </w:rPr>
        <w:t>前附表</w:t>
      </w:r>
      <w:bookmarkEnd w:id="11"/>
      <w:bookmarkEnd w:id="12"/>
    </w:p>
    <w:tbl>
      <w:tblPr>
        <w:tblStyle w:val="47"/>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12" w:space="0"/>
            </w:tcBorders>
            <w:vAlign w:val="center"/>
          </w:tcPr>
          <w:p>
            <w:pPr>
              <w:spacing w:line="400" w:lineRule="exact"/>
              <w:jc w:val="center"/>
              <w:outlineLvl w:val="1"/>
              <w:rPr>
                <w:rFonts w:ascii="宋体" w:hAnsi="宋体" w:cs="宋体"/>
                <w:b/>
                <w:bCs/>
              </w:rPr>
            </w:pPr>
            <w:bookmarkStart w:id="13" w:name="_Toc47388284"/>
            <w:bookmarkStart w:id="14" w:name="_Toc19637"/>
            <w:r>
              <w:rPr>
                <w:rFonts w:hint="eastAsia" w:ascii="宋体" w:hAnsi="宋体" w:cs="宋体"/>
                <w:b/>
                <w:bCs/>
              </w:rPr>
              <w:t>序号</w:t>
            </w:r>
            <w:bookmarkEnd w:id="13"/>
            <w:bookmarkEnd w:id="14"/>
          </w:p>
        </w:tc>
        <w:tc>
          <w:tcPr>
            <w:tcW w:w="3495" w:type="dxa"/>
            <w:tcBorders>
              <w:top w:val="single" w:color="auto" w:sz="12" w:space="0"/>
            </w:tcBorders>
          </w:tcPr>
          <w:p>
            <w:pPr>
              <w:spacing w:line="400" w:lineRule="exact"/>
              <w:jc w:val="center"/>
              <w:outlineLvl w:val="1"/>
              <w:rPr>
                <w:rFonts w:ascii="宋体" w:hAnsi="宋体" w:cs="宋体"/>
                <w:b/>
                <w:bCs/>
              </w:rPr>
            </w:pPr>
            <w:bookmarkStart w:id="15" w:name="_Toc13977"/>
            <w:bookmarkStart w:id="16" w:name="_Toc47388285"/>
            <w:r>
              <w:rPr>
                <w:rFonts w:hint="eastAsia" w:ascii="宋体" w:hAnsi="宋体" w:cs="宋体"/>
                <w:b/>
                <w:bCs/>
              </w:rPr>
              <w:t>子项</w:t>
            </w:r>
            <w:bookmarkEnd w:id="15"/>
            <w:bookmarkEnd w:id="16"/>
          </w:p>
        </w:tc>
        <w:tc>
          <w:tcPr>
            <w:tcW w:w="4095" w:type="dxa"/>
            <w:tcBorders>
              <w:top w:val="single" w:color="auto" w:sz="12" w:space="0"/>
            </w:tcBorders>
          </w:tcPr>
          <w:p>
            <w:pPr>
              <w:spacing w:line="400" w:lineRule="exact"/>
              <w:jc w:val="center"/>
              <w:outlineLvl w:val="1"/>
              <w:rPr>
                <w:rFonts w:ascii="宋体" w:hAnsi="宋体" w:cs="宋体"/>
                <w:b/>
                <w:bCs/>
              </w:rPr>
            </w:pPr>
            <w:bookmarkStart w:id="17" w:name="_Toc11907"/>
            <w:bookmarkStart w:id="18" w:name="_Toc47388286"/>
            <w:r>
              <w:rPr>
                <w:rFonts w:hint="eastAsia" w:ascii="宋体" w:hAnsi="宋体" w:cs="宋体"/>
                <w:b/>
                <w:bCs/>
              </w:rPr>
              <w:t>招标需求</w:t>
            </w:r>
            <w:bookmarkEnd w:id="17"/>
            <w:bookmarkEnd w:id="1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5" w:type="dxa"/>
            <w:vAlign w:val="center"/>
          </w:tcPr>
          <w:p>
            <w:pPr>
              <w:spacing w:line="400" w:lineRule="exact"/>
              <w:jc w:val="center"/>
              <w:outlineLvl w:val="1"/>
              <w:rPr>
                <w:rFonts w:ascii="宋体" w:hAnsi="宋体" w:cs="宋体"/>
                <w:b/>
                <w:bCs/>
              </w:rPr>
            </w:pPr>
            <w:bookmarkStart w:id="19" w:name="_Toc10868"/>
            <w:bookmarkStart w:id="20" w:name="_Toc47388287"/>
            <w:r>
              <w:rPr>
                <w:rFonts w:hint="eastAsia" w:ascii="宋体" w:hAnsi="宋体" w:cs="宋体"/>
                <w:b/>
                <w:bCs/>
              </w:rPr>
              <w:t>一</w:t>
            </w:r>
            <w:bookmarkEnd w:id="19"/>
            <w:bookmarkEnd w:id="20"/>
          </w:p>
        </w:tc>
        <w:tc>
          <w:tcPr>
            <w:tcW w:w="3495" w:type="dxa"/>
            <w:vAlign w:val="center"/>
          </w:tcPr>
          <w:p>
            <w:pPr>
              <w:spacing w:line="400" w:lineRule="exact"/>
              <w:outlineLvl w:val="1"/>
              <w:rPr>
                <w:rFonts w:ascii="宋体" w:hAnsi="宋体" w:cs="宋体"/>
              </w:rPr>
            </w:pPr>
            <w:bookmarkStart w:id="21" w:name="_Toc15946"/>
            <w:bookmarkStart w:id="22" w:name="_Toc47388288"/>
            <w:r>
              <w:rPr>
                <w:rFonts w:hint="eastAsia" w:ascii="宋体" w:hAnsi="宋体" w:cs="宋体"/>
              </w:rPr>
              <w:t>采购标的需实现的功能或者目标，为落实政府采购需满足的要求</w:t>
            </w:r>
            <w:bookmarkEnd w:id="21"/>
            <w:bookmarkEnd w:id="22"/>
          </w:p>
        </w:tc>
        <w:tc>
          <w:tcPr>
            <w:tcW w:w="4095" w:type="dxa"/>
            <w:vAlign w:val="center"/>
          </w:tcPr>
          <w:p>
            <w:pPr>
              <w:spacing w:line="400" w:lineRule="exact"/>
              <w:outlineLvl w:val="1"/>
              <w:rPr>
                <w:rFonts w:ascii="宋体" w:hAnsi="宋体" w:cs="宋体"/>
                <w:b/>
                <w:bCs/>
              </w:rPr>
            </w:pPr>
            <w:bookmarkStart w:id="23" w:name="_Toc5051"/>
            <w:bookmarkStart w:id="24" w:name="_Toc47388289"/>
            <w:r>
              <w:rPr>
                <w:rFonts w:hint="eastAsia" w:ascii="宋体" w:hAnsi="宋体" w:cs="宋体"/>
              </w:rPr>
              <w:t>详见技术需求</w:t>
            </w:r>
            <w:bookmarkEnd w:id="23"/>
            <w:bookmarkEnd w:id="2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
                <w:bCs/>
              </w:rPr>
            </w:pPr>
            <w:bookmarkStart w:id="25" w:name="_Toc47388290"/>
            <w:bookmarkStart w:id="26" w:name="_Toc10426"/>
            <w:r>
              <w:rPr>
                <w:rFonts w:hint="eastAsia" w:ascii="宋体" w:hAnsi="宋体" w:cs="宋体"/>
                <w:b/>
                <w:bCs/>
              </w:rPr>
              <w:t>二</w:t>
            </w:r>
            <w:bookmarkEnd w:id="25"/>
            <w:bookmarkEnd w:id="26"/>
          </w:p>
        </w:tc>
        <w:tc>
          <w:tcPr>
            <w:tcW w:w="3495" w:type="dxa"/>
            <w:vAlign w:val="center"/>
          </w:tcPr>
          <w:p>
            <w:pPr>
              <w:spacing w:line="400" w:lineRule="exact"/>
              <w:outlineLvl w:val="1"/>
              <w:rPr>
                <w:rFonts w:ascii="宋体" w:hAnsi="宋体" w:cs="宋体"/>
              </w:rPr>
            </w:pPr>
            <w:bookmarkStart w:id="27" w:name="_Toc47388291"/>
            <w:bookmarkStart w:id="28" w:name="_Toc4406"/>
            <w:r>
              <w:rPr>
                <w:rFonts w:hint="eastAsia" w:ascii="宋体" w:hAnsi="宋体" w:cs="宋体"/>
              </w:rPr>
              <w:t>采购标的需执行的国家相关标准、行业标准、地方标准或者其他标准规范</w:t>
            </w:r>
            <w:bookmarkEnd w:id="27"/>
            <w:bookmarkEnd w:id="28"/>
          </w:p>
        </w:tc>
        <w:tc>
          <w:tcPr>
            <w:tcW w:w="4095" w:type="dxa"/>
            <w:vAlign w:val="center"/>
          </w:tcPr>
          <w:p>
            <w:pPr>
              <w:pStyle w:val="24"/>
              <w:snapToGrid w:val="0"/>
              <w:spacing w:beforeLines="0" w:afterLines="0" w:line="360" w:lineRule="auto"/>
              <w:rPr>
                <w:rFonts w:hAnsi="宋体"/>
                <w:sz w:val="21"/>
                <w:szCs w:val="21"/>
              </w:rPr>
            </w:pPr>
            <w:r>
              <w:rPr>
                <w:rFonts w:hint="eastAsia" w:hAnsi="宋体"/>
                <w:sz w:val="21"/>
                <w:szCs w:val="21"/>
              </w:rPr>
              <w:t>由投标人提供的所有产品和服务必须符合下列规范、条例及标准，并不限于下列规范、条例及标准：</w:t>
            </w:r>
          </w:p>
          <w:p>
            <w:pPr>
              <w:pStyle w:val="24"/>
              <w:snapToGrid w:val="0"/>
              <w:spacing w:beforeLines="0" w:afterLines="0" w:line="360" w:lineRule="auto"/>
              <w:rPr>
                <w:rFonts w:hAnsi="宋体"/>
                <w:sz w:val="21"/>
                <w:szCs w:val="21"/>
              </w:rPr>
            </w:pPr>
            <w:r>
              <w:rPr>
                <w:rFonts w:hint="eastAsia" w:hAnsi="宋体"/>
                <w:sz w:val="21"/>
                <w:szCs w:val="21"/>
              </w:rPr>
              <w:t>2.1中华人民共和国有关技术和卫生标准</w:t>
            </w:r>
          </w:p>
          <w:p>
            <w:pPr>
              <w:pStyle w:val="24"/>
              <w:snapToGrid w:val="0"/>
              <w:spacing w:beforeLines="0" w:afterLines="0" w:line="360" w:lineRule="auto"/>
              <w:rPr>
                <w:rFonts w:hAnsi="宋体"/>
                <w:sz w:val="21"/>
                <w:szCs w:val="21"/>
              </w:rPr>
            </w:pPr>
            <w:r>
              <w:rPr>
                <w:rFonts w:hint="eastAsia" w:hAnsi="宋体"/>
                <w:sz w:val="21"/>
                <w:szCs w:val="21"/>
              </w:rPr>
              <w:t>2.2由招标人认可的有关国家权威标准</w:t>
            </w:r>
          </w:p>
          <w:p>
            <w:pPr>
              <w:spacing w:line="400" w:lineRule="exact"/>
              <w:outlineLvl w:val="1"/>
              <w:rPr>
                <w:rFonts w:ascii="宋体" w:hAnsi="宋体" w:cs="宋体"/>
                <w:b/>
                <w:bCs/>
              </w:rPr>
            </w:pPr>
            <w:bookmarkStart w:id="29" w:name="_Toc27406"/>
            <w:bookmarkStart w:id="30" w:name="_Toc47388292"/>
            <w:r>
              <w:rPr>
                <w:rFonts w:hint="eastAsia" w:ascii="宋体" w:hAnsi="宋体" w:cs="宋体"/>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bookmarkEnd w:id="29"/>
            <w:bookmarkEnd w:id="3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
                <w:bCs/>
              </w:rPr>
            </w:pPr>
            <w:bookmarkStart w:id="31" w:name="_Toc47388293"/>
            <w:bookmarkStart w:id="32" w:name="_Toc18066"/>
            <w:r>
              <w:rPr>
                <w:rFonts w:hint="eastAsia" w:ascii="宋体" w:hAnsi="宋体" w:cs="宋体"/>
                <w:b/>
                <w:bCs/>
              </w:rPr>
              <w:t>三</w:t>
            </w:r>
            <w:bookmarkEnd w:id="31"/>
            <w:bookmarkEnd w:id="32"/>
          </w:p>
        </w:tc>
        <w:tc>
          <w:tcPr>
            <w:tcW w:w="3495" w:type="dxa"/>
            <w:vAlign w:val="center"/>
          </w:tcPr>
          <w:p>
            <w:pPr>
              <w:spacing w:line="400" w:lineRule="exact"/>
              <w:outlineLvl w:val="1"/>
              <w:rPr>
                <w:rFonts w:ascii="宋体" w:hAnsi="宋体" w:cs="宋体"/>
              </w:rPr>
            </w:pPr>
            <w:bookmarkStart w:id="33" w:name="_Toc20497"/>
            <w:bookmarkStart w:id="34" w:name="_Toc47388294"/>
            <w:r>
              <w:rPr>
                <w:rFonts w:hint="eastAsia" w:ascii="宋体" w:hAnsi="宋体" w:cs="宋体"/>
              </w:rPr>
              <w:t>采购标的需满足的质量、安全、技术规格、物理特性等要求</w:t>
            </w:r>
            <w:bookmarkEnd w:id="33"/>
            <w:bookmarkEnd w:id="34"/>
          </w:p>
        </w:tc>
        <w:tc>
          <w:tcPr>
            <w:tcW w:w="4095" w:type="dxa"/>
            <w:vAlign w:val="center"/>
          </w:tcPr>
          <w:p>
            <w:pPr>
              <w:spacing w:line="400" w:lineRule="exact"/>
              <w:outlineLvl w:val="1"/>
              <w:rPr>
                <w:rFonts w:ascii="宋体" w:hAnsi="宋体" w:cs="宋体"/>
                <w:b/>
                <w:bCs/>
              </w:rPr>
            </w:pPr>
            <w:bookmarkStart w:id="35" w:name="_Toc47388295"/>
            <w:bookmarkStart w:id="36" w:name="_Toc6626"/>
            <w:r>
              <w:rPr>
                <w:rFonts w:hint="eastAsia" w:ascii="宋体" w:hAnsi="宋体" w:cs="宋体"/>
              </w:rPr>
              <w:t>详见技术需求。</w:t>
            </w:r>
            <w:bookmarkEnd w:id="35"/>
            <w:bookmarkEnd w:id="3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37" w:name="_Toc47388296"/>
            <w:bookmarkStart w:id="38" w:name="_Toc6713"/>
            <w:r>
              <w:rPr>
                <w:rFonts w:hint="eastAsia" w:ascii="宋体" w:hAnsi="宋体" w:cs="宋体"/>
              </w:rPr>
              <w:t>四</w:t>
            </w:r>
            <w:bookmarkEnd w:id="37"/>
            <w:bookmarkEnd w:id="38"/>
          </w:p>
        </w:tc>
        <w:tc>
          <w:tcPr>
            <w:tcW w:w="3495" w:type="dxa"/>
            <w:vAlign w:val="center"/>
          </w:tcPr>
          <w:p>
            <w:pPr>
              <w:spacing w:line="400" w:lineRule="exact"/>
              <w:outlineLvl w:val="1"/>
              <w:rPr>
                <w:rFonts w:ascii="宋体" w:hAnsi="宋体" w:cs="宋体"/>
              </w:rPr>
            </w:pPr>
            <w:bookmarkStart w:id="39" w:name="_Toc47388297"/>
            <w:bookmarkStart w:id="40" w:name="_Toc3523"/>
            <w:r>
              <w:rPr>
                <w:rFonts w:hint="eastAsia" w:ascii="宋体" w:hAnsi="宋体" w:cs="宋体"/>
              </w:rPr>
              <w:t>采购标的的数量、采购项目交付或者实施的时间和地点</w:t>
            </w:r>
            <w:bookmarkEnd w:id="39"/>
            <w:bookmarkEnd w:id="40"/>
          </w:p>
        </w:tc>
        <w:tc>
          <w:tcPr>
            <w:tcW w:w="4095" w:type="dxa"/>
            <w:vAlign w:val="center"/>
          </w:tcPr>
          <w:p>
            <w:pPr>
              <w:spacing w:line="400" w:lineRule="exact"/>
              <w:outlineLvl w:val="1"/>
              <w:rPr>
                <w:rFonts w:ascii="宋体" w:hAnsi="宋体" w:cs="宋体"/>
                <w:b/>
                <w:bCs/>
              </w:rPr>
            </w:pPr>
            <w:bookmarkStart w:id="41" w:name="_Toc47388298"/>
            <w:bookmarkStart w:id="42" w:name="_Toc27559"/>
            <w:r>
              <w:rPr>
                <w:rFonts w:hint="eastAsia" w:ascii="宋体" w:hAnsi="宋体" w:cs="宋体"/>
              </w:rPr>
              <w:t>详见商务需求</w:t>
            </w:r>
            <w:bookmarkEnd w:id="41"/>
            <w:bookmarkEnd w:id="4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43" w:name="_Toc9705"/>
            <w:bookmarkStart w:id="44" w:name="_Toc47388299"/>
            <w:r>
              <w:rPr>
                <w:rFonts w:hint="eastAsia" w:ascii="宋体" w:hAnsi="宋体" w:cs="宋体"/>
              </w:rPr>
              <w:t>五</w:t>
            </w:r>
            <w:bookmarkEnd w:id="43"/>
            <w:bookmarkEnd w:id="44"/>
          </w:p>
        </w:tc>
        <w:tc>
          <w:tcPr>
            <w:tcW w:w="3495" w:type="dxa"/>
            <w:vAlign w:val="center"/>
          </w:tcPr>
          <w:p>
            <w:pPr>
              <w:spacing w:line="400" w:lineRule="exact"/>
              <w:outlineLvl w:val="1"/>
              <w:rPr>
                <w:rFonts w:ascii="宋体" w:hAnsi="宋体" w:cs="宋体"/>
              </w:rPr>
            </w:pPr>
            <w:bookmarkStart w:id="45" w:name="_Toc17159"/>
            <w:bookmarkStart w:id="46" w:name="_Toc47388300"/>
            <w:r>
              <w:rPr>
                <w:rFonts w:hint="eastAsia" w:ascii="宋体" w:hAnsi="宋体" w:cs="宋体"/>
              </w:rPr>
              <w:t>采购标的需满足的服务标准、期限、效率等要求</w:t>
            </w:r>
            <w:bookmarkEnd w:id="45"/>
            <w:bookmarkEnd w:id="46"/>
          </w:p>
        </w:tc>
        <w:tc>
          <w:tcPr>
            <w:tcW w:w="4095" w:type="dxa"/>
            <w:vAlign w:val="center"/>
          </w:tcPr>
          <w:p>
            <w:pPr>
              <w:spacing w:line="400" w:lineRule="exact"/>
              <w:outlineLvl w:val="1"/>
              <w:rPr>
                <w:rFonts w:ascii="宋体" w:hAnsi="宋体" w:cs="宋体"/>
                <w:b/>
                <w:bCs/>
              </w:rPr>
            </w:pPr>
            <w:bookmarkStart w:id="47" w:name="_Toc47388301"/>
            <w:bookmarkStart w:id="48" w:name="_Toc28908"/>
            <w:r>
              <w:rPr>
                <w:rFonts w:hint="eastAsia" w:ascii="宋体" w:hAnsi="宋体" w:cs="宋体"/>
              </w:rPr>
              <w:t>详见商务需求</w:t>
            </w:r>
            <w:bookmarkEnd w:id="47"/>
            <w:bookmarkEnd w:id="4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49" w:name="_Toc47388302"/>
            <w:bookmarkStart w:id="50" w:name="_Toc23727"/>
            <w:r>
              <w:rPr>
                <w:rFonts w:hint="eastAsia" w:ascii="宋体" w:hAnsi="宋体" w:cs="宋体"/>
              </w:rPr>
              <w:t>六</w:t>
            </w:r>
            <w:bookmarkEnd w:id="49"/>
            <w:bookmarkEnd w:id="50"/>
          </w:p>
        </w:tc>
        <w:tc>
          <w:tcPr>
            <w:tcW w:w="3495" w:type="dxa"/>
            <w:vAlign w:val="center"/>
          </w:tcPr>
          <w:p>
            <w:pPr>
              <w:spacing w:line="400" w:lineRule="exact"/>
              <w:outlineLvl w:val="1"/>
              <w:rPr>
                <w:rFonts w:ascii="宋体" w:hAnsi="宋体" w:cs="宋体"/>
              </w:rPr>
            </w:pPr>
            <w:bookmarkStart w:id="51" w:name="_Toc47388303"/>
            <w:bookmarkStart w:id="52" w:name="_Toc27008"/>
            <w:r>
              <w:rPr>
                <w:rFonts w:hint="eastAsia" w:ascii="宋体" w:hAnsi="宋体" w:cs="宋体"/>
              </w:rPr>
              <w:t>采购标的的验收标准</w:t>
            </w:r>
            <w:bookmarkEnd w:id="51"/>
            <w:bookmarkEnd w:id="52"/>
          </w:p>
        </w:tc>
        <w:tc>
          <w:tcPr>
            <w:tcW w:w="4095" w:type="dxa"/>
            <w:vAlign w:val="center"/>
          </w:tcPr>
          <w:p>
            <w:pPr>
              <w:spacing w:line="400" w:lineRule="exact"/>
              <w:outlineLvl w:val="1"/>
              <w:rPr>
                <w:rFonts w:ascii="宋体" w:hAnsi="宋体" w:cs="宋体"/>
              </w:rPr>
            </w:pPr>
            <w:bookmarkStart w:id="53" w:name="_Toc362"/>
            <w:bookmarkStart w:id="54" w:name="_Toc47388304"/>
            <w:r>
              <w:rPr>
                <w:rFonts w:hint="eastAsia" w:ascii="宋体" w:hAnsi="宋体" w:cs="宋体"/>
              </w:rPr>
              <w:t>详见技术需求</w:t>
            </w:r>
            <w:bookmarkEnd w:id="53"/>
            <w:bookmarkEnd w:id="5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55" w:name="_Toc12938"/>
            <w:bookmarkStart w:id="56" w:name="_Toc47388305"/>
            <w:r>
              <w:rPr>
                <w:rFonts w:hint="eastAsia" w:ascii="宋体" w:hAnsi="宋体" w:cs="宋体"/>
              </w:rPr>
              <w:t>七</w:t>
            </w:r>
            <w:bookmarkEnd w:id="55"/>
            <w:bookmarkEnd w:id="56"/>
          </w:p>
        </w:tc>
        <w:tc>
          <w:tcPr>
            <w:tcW w:w="3495" w:type="dxa"/>
            <w:vAlign w:val="center"/>
          </w:tcPr>
          <w:p>
            <w:pPr>
              <w:spacing w:line="400" w:lineRule="exact"/>
              <w:outlineLvl w:val="1"/>
              <w:rPr>
                <w:rFonts w:ascii="宋体" w:hAnsi="宋体" w:cs="宋体"/>
              </w:rPr>
            </w:pPr>
            <w:bookmarkStart w:id="57" w:name="_Toc47388306"/>
            <w:bookmarkStart w:id="58" w:name="_Toc22727"/>
            <w:r>
              <w:rPr>
                <w:rFonts w:hint="eastAsia" w:ascii="宋体" w:hAnsi="宋体" w:cs="宋体"/>
              </w:rPr>
              <w:t>采购标的的其他技术、服务等要求</w:t>
            </w:r>
            <w:bookmarkEnd w:id="57"/>
            <w:bookmarkEnd w:id="58"/>
          </w:p>
        </w:tc>
        <w:tc>
          <w:tcPr>
            <w:tcW w:w="4095" w:type="dxa"/>
            <w:vAlign w:val="center"/>
          </w:tcPr>
          <w:p>
            <w:pPr>
              <w:spacing w:line="400" w:lineRule="exact"/>
              <w:outlineLvl w:val="1"/>
              <w:rPr>
                <w:rFonts w:ascii="宋体" w:hAnsi="宋体" w:cs="宋体"/>
              </w:rPr>
            </w:pPr>
            <w:bookmarkStart w:id="59" w:name="_Toc3237"/>
            <w:bookmarkStart w:id="60" w:name="_Toc47388307"/>
            <w:r>
              <w:rPr>
                <w:rFonts w:hint="eastAsia" w:ascii="宋体" w:hAnsi="宋体" w:cs="宋体"/>
              </w:rPr>
              <w:t>详见技术需求</w:t>
            </w:r>
            <w:bookmarkEnd w:id="59"/>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05" w:type="dxa"/>
            <w:vAlign w:val="center"/>
          </w:tcPr>
          <w:p>
            <w:pPr>
              <w:spacing w:line="400" w:lineRule="exact"/>
              <w:jc w:val="center"/>
              <w:outlineLvl w:val="1"/>
              <w:rPr>
                <w:rFonts w:ascii="宋体" w:hAnsi="宋体" w:cs="宋体"/>
              </w:rPr>
            </w:pPr>
            <w:bookmarkStart w:id="61" w:name="_Toc17147"/>
            <w:bookmarkStart w:id="62" w:name="_Toc47388308"/>
            <w:r>
              <w:rPr>
                <w:rFonts w:hint="eastAsia" w:ascii="宋体" w:hAnsi="宋体" w:cs="宋体"/>
              </w:rPr>
              <w:t>八</w:t>
            </w:r>
            <w:bookmarkEnd w:id="61"/>
            <w:bookmarkEnd w:id="62"/>
          </w:p>
        </w:tc>
        <w:tc>
          <w:tcPr>
            <w:tcW w:w="3495" w:type="dxa"/>
          </w:tcPr>
          <w:p>
            <w:pPr>
              <w:spacing w:line="400" w:lineRule="exact"/>
              <w:outlineLvl w:val="1"/>
              <w:rPr>
                <w:rFonts w:ascii="宋体" w:hAnsi="宋体" w:cs="宋体"/>
              </w:rPr>
            </w:pPr>
            <w:bookmarkStart w:id="63" w:name="_Toc47388312"/>
            <w:bookmarkStart w:id="64" w:name="_Toc6426"/>
            <w:r>
              <w:rPr>
                <w:rFonts w:hint="eastAsia" w:ascii="宋体" w:hAnsi="宋体" w:cs="宋体"/>
              </w:rPr>
              <w:t>现场踏勘</w:t>
            </w:r>
            <w:bookmarkEnd w:id="63"/>
            <w:bookmarkEnd w:id="64"/>
          </w:p>
        </w:tc>
        <w:tc>
          <w:tcPr>
            <w:tcW w:w="4095" w:type="dxa"/>
            <w:vAlign w:val="center"/>
          </w:tcPr>
          <w:p>
            <w:pPr>
              <w:spacing w:line="400" w:lineRule="exact"/>
              <w:outlineLvl w:val="1"/>
              <w:rPr>
                <w:rFonts w:ascii="宋体" w:hAnsi="宋体" w:cs="宋体"/>
              </w:rPr>
            </w:pPr>
            <w:bookmarkStart w:id="65" w:name="_Toc47388313"/>
            <w:bookmarkStart w:id="66" w:name="_Toc7814"/>
            <w:r>
              <w:rPr>
                <w:rFonts w:hint="eastAsia" w:ascii="宋体" w:hAnsi="宋体" w:cs="宋体"/>
              </w:rPr>
              <w:t>无</w:t>
            </w:r>
            <w:bookmarkEnd w:id="65"/>
            <w:bookmarkEnd w:id="6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67" w:name="_Toc23900"/>
            <w:bookmarkStart w:id="68" w:name="_Toc47388311"/>
            <w:r>
              <w:rPr>
                <w:rFonts w:hint="eastAsia" w:ascii="宋体" w:hAnsi="宋体" w:cs="宋体"/>
              </w:rPr>
              <w:t>九</w:t>
            </w:r>
            <w:bookmarkEnd w:id="67"/>
            <w:bookmarkEnd w:id="68"/>
          </w:p>
        </w:tc>
        <w:tc>
          <w:tcPr>
            <w:tcW w:w="3495" w:type="dxa"/>
          </w:tcPr>
          <w:p>
            <w:pPr>
              <w:spacing w:line="400" w:lineRule="exact"/>
              <w:outlineLvl w:val="1"/>
              <w:rPr>
                <w:rFonts w:ascii="宋体" w:hAnsi="宋体" w:cs="宋体"/>
              </w:rPr>
            </w:pPr>
            <w:bookmarkStart w:id="69" w:name="_Toc16439"/>
            <w:bookmarkStart w:id="70" w:name="_Toc47388315"/>
            <w:r>
              <w:rPr>
                <w:rFonts w:hint="eastAsia" w:ascii="宋体" w:hAnsi="宋体" w:cs="宋体"/>
              </w:rPr>
              <w:t>样品要求</w:t>
            </w:r>
            <w:bookmarkEnd w:id="69"/>
            <w:bookmarkEnd w:id="70"/>
          </w:p>
        </w:tc>
        <w:tc>
          <w:tcPr>
            <w:tcW w:w="4095" w:type="dxa"/>
            <w:vAlign w:val="center"/>
          </w:tcPr>
          <w:p>
            <w:pPr>
              <w:spacing w:line="400" w:lineRule="exact"/>
              <w:outlineLvl w:val="1"/>
              <w:rPr>
                <w:rFonts w:ascii="宋体" w:hAnsi="宋体" w:cs="宋体"/>
              </w:rPr>
            </w:pPr>
            <w:bookmarkStart w:id="71" w:name="_Toc47388316"/>
            <w:bookmarkStart w:id="72" w:name="_Toc21374"/>
            <w:r>
              <w:rPr>
                <w:rFonts w:hint="eastAsia" w:ascii="宋体" w:hAnsi="宋体" w:cs="宋体"/>
              </w:rPr>
              <w:t>无</w:t>
            </w:r>
            <w:bookmarkEnd w:id="71"/>
            <w:bookmarkEnd w:id="72"/>
          </w:p>
        </w:tc>
      </w:tr>
    </w:tbl>
    <w:p>
      <w:pPr>
        <w:snapToGrid w:val="0"/>
        <w:spacing w:line="360" w:lineRule="auto"/>
        <w:rPr>
          <w:rFonts w:ascii="宋体"/>
        </w:rPr>
      </w:pPr>
    </w:p>
    <w:p>
      <w:r>
        <w:rPr>
          <w:rFonts w:ascii="宋体"/>
          <w:b/>
          <w:bCs/>
        </w:rPr>
        <w:br w:type="page"/>
      </w:r>
      <w:bookmarkStart w:id="73" w:name="_Toc47388317"/>
      <w:bookmarkStart w:id="74" w:name="_Toc1077"/>
    </w:p>
    <w:p>
      <w:pPr>
        <w:snapToGrid w:val="0"/>
        <w:spacing w:line="360" w:lineRule="auto"/>
        <w:rPr>
          <w:rFonts w:asciiTheme="minorEastAsia" w:hAnsiTheme="minorEastAsia" w:eastAsiaTheme="minorEastAsia"/>
          <w:b/>
          <w:bCs/>
        </w:rPr>
        <w:sectPr>
          <w:headerReference r:id="rId5" w:type="default"/>
          <w:footerReference r:id="rId6" w:type="default"/>
          <w:pgSz w:w="11906" w:h="16838"/>
          <w:pgMar w:top="1474" w:right="1797" w:bottom="1247" w:left="1797" w:header="851" w:footer="851" w:gutter="0"/>
          <w:cols w:space="720" w:num="1"/>
          <w:docGrid w:type="lines" w:linePitch="312" w:charSpace="0"/>
        </w:sectPr>
      </w:pPr>
    </w:p>
    <w:p>
      <w:pPr>
        <w:snapToGrid w:val="0"/>
        <w:spacing w:line="360" w:lineRule="auto"/>
        <w:rPr>
          <w:rFonts w:asciiTheme="minorEastAsia" w:hAnsiTheme="minorEastAsia" w:eastAsiaTheme="minorEastAsia"/>
          <w:b/>
          <w:bCs/>
        </w:rPr>
      </w:pPr>
      <w:r>
        <w:rPr>
          <w:rFonts w:hint="eastAsia" w:cs="宋体" w:asciiTheme="minorEastAsia" w:hAnsiTheme="minorEastAsia" w:eastAsiaTheme="minorEastAsia"/>
          <w:b/>
          <w:bCs/>
        </w:rPr>
        <w:t>一、商务要求</w:t>
      </w:r>
    </w:p>
    <w:tbl>
      <w:tblPr>
        <w:tblStyle w:val="4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kern w:val="0"/>
              </w:rPr>
            </w:pPr>
            <w:r>
              <w:rPr>
                <w:rFonts w:hint="eastAsia"/>
              </w:rPr>
              <w:t>★</w:t>
            </w:r>
            <w:r>
              <w:rPr>
                <w:rFonts w:hint="eastAsia" w:cs="宋体" w:asciiTheme="minorEastAsia" w:hAnsiTheme="minorEastAsia" w:eastAsiaTheme="minorEastAsia"/>
                <w:kern w:val="0"/>
              </w:rPr>
              <w:t>一</w:t>
            </w:r>
          </w:p>
        </w:tc>
        <w:tc>
          <w:tcPr>
            <w:tcW w:w="7143" w:type="dxa"/>
            <w:vAlign w:val="center"/>
          </w:tcPr>
          <w:p>
            <w:pPr>
              <w:spacing w:line="360" w:lineRule="auto"/>
              <w:ind w:left="1265" w:hanging="1265" w:hangingChars="600"/>
              <w:jc w:val="left"/>
              <w:rPr>
                <w:rFonts w:asciiTheme="minorEastAsia" w:hAnsiTheme="minorEastAsia" w:eastAsiaTheme="minorEastAsia"/>
                <w:b/>
                <w:bCs/>
              </w:rPr>
            </w:pPr>
            <w:r>
              <w:rPr>
                <w:rFonts w:hint="eastAsia" w:asciiTheme="minorEastAsia" w:hAnsiTheme="minorEastAsia" w:eastAsiaTheme="minorEastAsia"/>
                <w:b/>
                <w:bCs/>
              </w:rPr>
              <w:t>付款方式：</w:t>
            </w:r>
          </w:p>
          <w:p>
            <w:pPr>
              <w:spacing w:line="360" w:lineRule="auto"/>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合同生效并具备实施条件后，收到投标人预付款保函后7个工作日内支付合同金额的4</w:t>
            </w:r>
            <w:r>
              <w:rPr>
                <w:rFonts w:asciiTheme="minorEastAsia" w:hAnsiTheme="minorEastAsia" w:eastAsiaTheme="minorEastAsia"/>
              </w:rPr>
              <w:t>0%</w:t>
            </w:r>
            <w:r>
              <w:rPr>
                <w:rFonts w:hint="eastAsia" w:asciiTheme="minorEastAsia" w:hAnsiTheme="minorEastAsia" w:eastAsiaTheme="minorEastAsia"/>
              </w:rPr>
              <w:t>；</w:t>
            </w:r>
          </w:p>
          <w:p>
            <w:pPr>
              <w:snapToGrid w:val="0"/>
              <w:spacing w:line="360" w:lineRule="auto"/>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项目验收合格并收到对方正式发票之日起7个工作日内一次性付清合同款。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b/>
                <w:bCs/>
              </w:rPr>
            </w:pPr>
            <w:r>
              <w:rPr>
                <w:rFonts w:hint="eastAsia" w:cs="宋体" w:asciiTheme="minorEastAsia" w:hAnsiTheme="minorEastAsia" w:eastAsiaTheme="minorEastAsia"/>
                <w:b/>
                <w:bCs/>
              </w:rPr>
              <w:t>二</w:t>
            </w:r>
          </w:p>
        </w:tc>
        <w:tc>
          <w:tcPr>
            <w:tcW w:w="7143" w:type="dxa"/>
            <w:vAlign w:val="center"/>
          </w:tcPr>
          <w:p>
            <w:pPr>
              <w:spacing w:line="360" w:lineRule="auto"/>
              <w:rPr>
                <w:rFonts w:asciiTheme="minorEastAsia" w:hAnsiTheme="minorEastAsia" w:eastAsiaTheme="minorEastAsia"/>
                <w:b/>
                <w:bCs/>
              </w:rPr>
            </w:pPr>
            <w:r>
              <w:rPr>
                <w:rFonts w:hint="eastAsia" w:cs="宋体" w:asciiTheme="minorEastAsia" w:hAnsiTheme="minorEastAsia" w:eastAsiaTheme="minorEastAsia"/>
                <w:b/>
                <w:bCs/>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hint="eastAsia"/>
              </w:rPr>
              <w:t>★</w:t>
            </w:r>
            <w:r>
              <w:rPr>
                <w:rFonts w:cs="宋体" w:asciiTheme="minorEastAsia" w:hAnsiTheme="minorEastAsia" w:eastAsiaTheme="minorEastAsia"/>
              </w:rPr>
              <w:t>2.1</w:t>
            </w:r>
          </w:p>
        </w:tc>
        <w:tc>
          <w:tcPr>
            <w:tcW w:w="7143" w:type="dxa"/>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列出详细的设备配置清单（包括附件及选配件），清单包括：硬件、软件、附件及选配件的规格型号、接口。提供分项价格并提供价格的折扣率，同时提供试剂耗品的清单及供应价（各种包装规格分别报价）。招标文件中未提及的某些属选配的功能、软硬件，投标人必须充分告知采购人，以采购人选择为准。若在交付使用采购人发现其功能或软件未告知采购人的，中标人必须无条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kern w:val="0"/>
              </w:rPr>
            </w:pPr>
            <w:r>
              <w:rPr>
                <w:rFonts w:cs="宋体" w:asciiTheme="minorEastAsia" w:hAnsiTheme="minorEastAsia" w:eastAsiaTheme="minorEastAsia"/>
                <w:kern w:val="0"/>
              </w:rPr>
              <w:t>2.2</w:t>
            </w:r>
          </w:p>
        </w:tc>
        <w:tc>
          <w:tcPr>
            <w:tcW w:w="7143" w:type="dxa"/>
            <w:vAlign w:val="center"/>
          </w:tcPr>
          <w:p>
            <w:pPr>
              <w:spacing w:line="360" w:lineRule="auto"/>
              <w:rPr>
                <w:rFonts w:asciiTheme="minorEastAsia" w:hAnsiTheme="minorEastAsia" w:eastAsiaTheme="minorEastAsia"/>
                <w:kern w:val="0"/>
              </w:rPr>
            </w:pPr>
            <w:r>
              <w:rPr>
                <w:rFonts w:hint="eastAsia" w:cs="宋体" w:asciiTheme="minorEastAsia" w:hAnsiTheme="minorEastAsia" w:eastAsiaTheme="minorEastAsia"/>
                <w:kern w:val="0"/>
              </w:rPr>
              <w:t>交货时提供各类必要证件（书），全套设备必须为全新。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rPr>
            </w:pPr>
            <w:r>
              <w:rPr>
                <w:rFonts w:cs="宋体" w:asciiTheme="minorEastAsia" w:hAnsiTheme="minorEastAsia" w:eastAsiaTheme="minorEastAsia"/>
              </w:rPr>
              <w:t>2.3</w:t>
            </w:r>
          </w:p>
        </w:tc>
        <w:tc>
          <w:tcPr>
            <w:tcW w:w="7143" w:type="dxa"/>
            <w:vAlign w:val="center"/>
          </w:tcPr>
          <w:p>
            <w:pPr>
              <w:spacing w:line="360" w:lineRule="auto"/>
              <w:rPr>
                <w:rFonts w:asciiTheme="minorEastAsia" w:hAnsiTheme="minorEastAsia" w:eastAsiaTheme="minorEastAsia"/>
                <w:kern w:val="0"/>
              </w:rPr>
            </w:pPr>
            <w:r>
              <w:rPr>
                <w:rFonts w:hint="eastAsia" w:cs="宋体" w:asciiTheme="minorEastAsia" w:hAnsiTheme="minorEastAsia" w:eastAsiaTheme="minorEastAsia"/>
                <w:kern w:val="0"/>
              </w:rPr>
              <w:t>招标设备如为法定商检产品或国家强检计量设备，由中标人负责进行商检或计量</w:t>
            </w:r>
            <w:r>
              <w:rPr>
                <w:rFonts w:hint="eastAsia" w:cs="宋体" w:asciiTheme="minorEastAsia" w:hAnsiTheme="minorEastAsia" w:eastAsiaTheme="minorEastAsia"/>
                <w:strike/>
                <w:kern w:val="0"/>
              </w:rPr>
              <w:t>等</w:t>
            </w:r>
            <w:r>
              <w:rPr>
                <w:rFonts w:hint="eastAsia" w:cs="宋体" w:asciiTheme="minorEastAsia" w:hAnsiTheme="minorEastAsia" w:eastAsiaTheme="minorEastAsia"/>
                <w:kern w:val="0"/>
              </w:rPr>
              <w:t>，费用包含在投标总价之内。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rPr>
            </w:pPr>
            <w:r>
              <w:rPr>
                <w:rFonts w:cs="宋体" w:asciiTheme="minorEastAsia" w:hAnsiTheme="minorEastAsia" w:eastAsiaTheme="minorEastAsia"/>
              </w:rPr>
              <w:t>2.4</w:t>
            </w:r>
          </w:p>
        </w:tc>
        <w:tc>
          <w:tcPr>
            <w:tcW w:w="7143" w:type="dxa"/>
            <w:vAlign w:val="center"/>
          </w:tcPr>
          <w:p>
            <w:pPr>
              <w:spacing w:line="360" w:lineRule="auto"/>
              <w:rPr>
                <w:rFonts w:asciiTheme="minorEastAsia" w:hAnsiTheme="minorEastAsia" w:eastAsiaTheme="minorEastAsia"/>
                <w:kern w:val="0"/>
              </w:rPr>
            </w:pPr>
            <w:r>
              <w:rPr>
                <w:rFonts w:hint="eastAsia" w:cs="宋体" w:asciiTheme="minorEastAsia" w:hAnsiTheme="minorEastAsia" w:eastAsiaTheme="minorEastAsia"/>
                <w:kern w:val="0"/>
              </w:rPr>
              <w:t>在投标时如实响应招标文件技术文件并提供完全配置，不得欺骗、隐瞒，投标后对招标文件的响应内容，不得以任何理由加价，招、投标文件为合同的组成部分，具同等法律效力。若投标文件与合同如有不一致之处，以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rPr>
            </w:pPr>
            <w:r>
              <w:rPr>
                <w:rFonts w:cs="宋体" w:asciiTheme="minorEastAsia" w:hAnsiTheme="minorEastAsia" w:eastAsiaTheme="minorEastAsia"/>
              </w:rPr>
              <w:t>2.5</w:t>
            </w:r>
          </w:p>
        </w:tc>
        <w:tc>
          <w:tcPr>
            <w:tcW w:w="7143" w:type="dxa"/>
            <w:vAlign w:val="center"/>
          </w:tcPr>
          <w:p>
            <w:pPr>
              <w:spacing w:line="360" w:lineRule="auto"/>
              <w:rPr>
                <w:rFonts w:asciiTheme="minorEastAsia" w:hAnsiTheme="minorEastAsia" w:eastAsiaTheme="minorEastAsia"/>
                <w:kern w:val="0"/>
              </w:rPr>
            </w:pPr>
            <w:r>
              <w:rPr>
                <w:rFonts w:hint="eastAsia" w:cs="宋体" w:asciiTheme="minorEastAsia" w:hAnsiTheme="minorEastAsia" w:eastAsiaTheme="minorEastAsia"/>
                <w:kern w:val="0"/>
              </w:rPr>
              <w:t>交货时提供纸质和电子版操作手册（包括纸质版两套和电子版一套）、维修手册（包括维修技术资料及线路图）、软件、维修零配件、维修密码等。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6</w:t>
            </w:r>
          </w:p>
        </w:tc>
        <w:tc>
          <w:tcPr>
            <w:tcW w:w="7143" w:type="dxa"/>
            <w:vAlign w:val="center"/>
          </w:tcPr>
          <w:p>
            <w:pPr>
              <w:spacing w:line="360" w:lineRule="auto"/>
              <w:rPr>
                <w:rFonts w:asciiTheme="minorEastAsia" w:hAnsiTheme="minorEastAsia" w:eastAsiaTheme="minorEastAsia"/>
                <w:kern w:val="0"/>
              </w:rPr>
            </w:pPr>
            <w:r>
              <w:rPr>
                <w:rFonts w:hint="eastAsia" w:cs="宋体" w:asciiTheme="minorEastAsia" w:hAnsiTheme="minorEastAsia" w:eastAsiaTheme="minorEastAsia"/>
                <w:kern w:val="0"/>
              </w:rPr>
              <w:t>如实提供有注册证医疗器械的使用年限或使用期限。</w:t>
            </w:r>
            <w:r>
              <w:rPr>
                <w:rFonts w:hint="eastAsia" w:ascii="宋体" w:hAnsi="宋体" w:cs="宋体"/>
                <w:kern w:val="0"/>
              </w:rPr>
              <w:t>标项一：设备到医院日期与生产日期间隔不超过1年；标项二：设备到医院日期与生产日期间隔不超过半年；标项三间隔无要求。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b/>
                <w:bCs/>
              </w:rPr>
            </w:pPr>
            <w:r>
              <w:rPr>
                <w:rFonts w:hint="eastAsia" w:cs="宋体" w:asciiTheme="minorEastAsia" w:hAnsiTheme="minorEastAsia" w:eastAsiaTheme="minorEastAsia"/>
                <w:b/>
                <w:bCs/>
              </w:rPr>
              <w:t>三</w:t>
            </w:r>
          </w:p>
        </w:tc>
        <w:tc>
          <w:tcPr>
            <w:tcW w:w="7143" w:type="dxa"/>
            <w:vAlign w:val="center"/>
          </w:tcPr>
          <w:p>
            <w:pPr>
              <w:spacing w:line="360" w:lineRule="auto"/>
              <w:rPr>
                <w:rFonts w:asciiTheme="minorEastAsia" w:hAnsiTheme="minorEastAsia" w:eastAsiaTheme="minorEastAsia"/>
                <w:b/>
                <w:bCs/>
              </w:rPr>
            </w:pPr>
            <w:r>
              <w:rPr>
                <w:rFonts w:hint="eastAsia" w:cs="宋体" w:asciiTheme="minorEastAsia" w:hAnsiTheme="minorEastAsia" w:eastAsiaTheme="minorEastAsia"/>
                <w:b/>
                <w:bCs/>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kern w:val="0"/>
              </w:rPr>
            </w:pPr>
            <w:r>
              <w:rPr>
                <w:rFonts w:hint="eastAsia"/>
              </w:rPr>
              <w:t>★</w:t>
            </w:r>
            <w:r>
              <w:rPr>
                <w:rFonts w:cs="宋体" w:asciiTheme="minorEastAsia" w:hAnsiTheme="minorEastAsia" w:eastAsiaTheme="minorEastAsia"/>
                <w:kern w:val="0"/>
              </w:rPr>
              <w:t>3.1</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b/>
                <w:kern w:val="0"/>
              </w:rPr>
              <w:t>标项一：设备验收合格后整机及附属设备免费保修</w:t>
            </w:r>
            <w:r>
              <w:rPr>
                <w:rFonts w:ascii="宋体" w:hAnsi="宋体" w:cs="宋体"/>
                <w:b/>
                <w:kern w:val="0"/>
                <w:u w:val="single"/>
              </w:rPr>
              <w:t xml:space="preserve"> </w:t>
            </w:r>
            <w:r>
              <w:rPr>
                <w:rFonts w:hint="eastAsia" w:ascii="宋体" w:hAnsi="宋体" w:cs="宋体"/>
                <w:b/>
                <w:kern w:val="0"/>
                <w:u w:val="single"/>
              </w:rPr>
              <w:t>2</w:t>
            </w:r>
            <w:r>
              <w:rPr>
                <w:rFonts w:ascii="宋体" w:hAnsi="宋体" w:cs="宋体"/>
                <w:b/>
                <w:kern w:val="0"/>
                <w:u w:val="single"/>
              </w:rPr>
              <w:t xml:space="preserve"> </w:t>
            </w:r>
            <w:r>
              <w:rPr>
                <w:rFonts w:hint="eastAsia" w:ascii="宋体" w:hAnsi="宋体" w:cs="宋体"/>
                <w:b/>
                <w:kern w:val="0"/>
              </w:rPr>
              <w:t>年；标项二：</w:t>
            </w:r>
            <w:r>
              <w:rPr>
                <w:rStyle w:val="331"/>
                <w:rFonts w:hint="eastAsia" w:ascii="宋体" w:hAnsi="宋体" w:cs="宋体"/>
                <w:b/>
                <w:bCs/>
                <w:kern w:val="0"/>
              </w:rPr>
              <w:t>设备验收合格后整机及附属设备免费保修</w:t>
            </w:r>
            <w:r>
              <w:rPr>
                <w:rStyle w:val="331"/>
                <w:rFonts w:hint="eastAsia" w:ascii="宋体" w:hAnsi="宋体" w:cs="宋体"/>
                <w:b/>
                <w:bCs/>
                <w:kern w:val="0"/>
                <w:u w:val="single" w:color="000000"/>
              </w:rPr>
              <w:t xml:space="preserve">  3  </w:t>
            </w:r>
            <w:r>
              <w:rPr>
                <w:rStyle w:val="331"/>
                <w:rFonts w:hint="eastAsia" w:ascii="宋体" w:hAnsi="宋体" w:cs="宋体"/>
                <w:b/>
                <w:bCs/>
                <w:kern w:val="0"/>
              </w:rPr>
              <w:t>年；</w:t>
            </w:r>
            <w:r>
              <w:rPr>
                <w:rFonts w:hint="eastAsia" w:ascii="宋体" w:hAnsi="宋体" w:cs="宋体"/>
                <w:b/>
                <w:kern w:val="0"/>
              </w:rPr>
              <w:t>标项三：设备验收合格后整机及附属设备免费保修</w:t>
            </w:r>
            <w:r>
              <w:rPr>
                <w:rFonts w:ascii="宋体" w:hAnsi="宋体" w:cs="宋体"/>
                <w:b/>
                <w:kern w:val="0"/>
                <w:u w:val="single"/>
              </w:rPr>
              <w:t xml:space="preserve"> </w:t>
            </w:r>
            <w:r>
              <w:rPr>
                <w:rFonts w:hint="eastAsia" w:ascii="宋体" w:hAnsi="宋体" w:cs="宋体"/>
                <w:b/>
                <w:kern w:val="0"/>
                <w:u w:val="single"/>
              </w:rPr>
              <w:t>1</w:t>
            </w:r>
            <w:r>
              <w:rPr>
                <w:rFonts w:ascii="宋体" w:hAnsi="宋体" w:cs="宋体"/>
                <w:b/>
                <w:kern w:val="0"/>
                <w:u w:val="single"/>
              </w:rPr>
              <w:t xml:space="preserve"> </w:t>
            </w:r>
            <w:r>
              <w:rPr>
                <w:rFonts w:hint="eastAsia" w:ascii="宋体" w:hAnsi="宋体" w:cs="宋体"/>
                <w:b/>
                <w:kern w:val="0"/>
              </w:rPr>
              <w:t>年。</w:t>
            </w:r>
            <w:r>
              <w:rPr>
                <w:rFonts w:hint="eastAsia" w:ascii="宋体" w:hAnsi="宋体" w:cs="宋体"/>
                <w:kern w:val="0"/>
              </w:rPr>
              <w:t>供方需提供保修期后每年整机保修费用，</w:t>
            </w:r>
            <w:r>
              <w:rPr>
                <w:rFonts w:hint="eastAsia"/>
              </w:rPr>
              <w:t>单独报价，由生产商提供承诺，</w:t>
            </w:r>
            <w:r>
              <w:rPr>
                <w:rFonts w:hint="eastAsia" w:ascii="宋体" w:hAnsi="宋体" w:cs="宋体"/>
                <w:kern w:val="0"/>
              </w:rPr>
              <w:t>并且保证价格为真实、有效，并作为售后服务的评标依据，保修期后需要保修的，不高于此价格（如技术需求中有相关要求，以技术需求准）。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cs="宋体" w:asciiTheme="minorEastAsia" w:hAnsiTheme="minorEastAsia" w:eastAsiaTheme="minorEastAsia"/>
              </w:rPr>
              <w:t>3.2</w:t>
            </w:r>
          </w:p>
        </w:tc>
        <w:tc>
          <w:tcPr>
            <w:tcW w:w="7143" w:type="dxa"/>
            <w:vAlign w:val="center"/>
          </w:tcPr>
          <w:p>
            <w:pPr>
              <w:spacing w:line="360" w:lineRule="auto"/>
              <w:ind w:hanging="1"/>
              <w:rPr>
                <w:rFonts w:asciiTheme="minorEastAsia" w:hAnsiTheme="minorEastAsia" w:eastAsiaTheme="minorEastAsia"/>
                <w:b/>
                <w:bCs/>
                <w:kern w:val="0"/>
              </w:rPr>
            </w:pPr>
            <w:r>
              <w:rPr>
                <w:rFonts w:hint="eastAsia" w:ascii="宋体" w:hAnsi="宋体" w:cs="宋体"/>
                <w:kern w:val="0"/>
              </w:rPr>
              <w:t>保修期内每年开机率不低于</w:t>
            </w:r>
            <w:r>
              <w:rPr>
                <w:rFonts w:ascii="宋体" w:hAnsi="宋体" w:cs="宋体"/>
                <w:kern w:val="0"/>
              </w:rPr>
              <w:t>95%</w:t>
            </w:r>
            <w:r>
              <w:rPr>
                <w:rFonts w:hint="eastAsia" w:ascii="宋体" w:hAnsi="宋体" w:cs="宋体"/>
                <w:kern w:val="0"/>
              </w:rPr>
              <w:t>（一年按</w:t>
            </w:r>
            <w:r>
              <w:rPr>
                <w:rFonts w:ascii="宋体" w:hAnsi="宋体" w:cs="宋体"/>
                <w:kern w:val="0"/>
              </w:rPr>
              <w:t>365</w:t>
            </w:r>
            <w:r>
              <w:rPr>
                <w:rFonts w:hint="eastAsia" w:ascii="宋体" w:hAnsi="宋体" w:cs="宋体"/>
                <w:kern w:val="0"/>
              </w:rPr>
              <w:t>天计），即停机天数不超过</w:t>
            </w:r>
            <w:r>
              <w:rPr>
                <w:rFonts w:ascii="宋体" w:hAnsi="宋体" w:cs="宋体"/>
                <w:kern w:val="0"/>
              </w:rPr>
              <w:t>18</w:t>
            </w:r>
            <w:r>
              <w:rPr>
                <w:rFonts w:hint="eastAsia" w:ascii="宋体" w:hAnsi="宋体" w:cs="宋体"/>
                <w:kern w:val="0"/>
              </w:rPr>
              <w:t>个自然日／年，如开机率达不到要求，每停机超过</w:t>
            </w:r>
            <w:r>
              <w:rPr>
                <w:rFonts w:ascii="宋体" w:hAnsi="宋体" w:cs="宋体"/>
                <w:kern w:val="0"/>
              </w:rPr>
              <w:t>1</w:t>
            </w:r>
            <w:r>
              <w:rPr>
                <w:rFonts w:hint="eastAsia" w:ascii="宋体" w:hAnsi="宋体" w:cs="宋体"/>
                <w:kern w:val="0"/>
              </w:rPr>
              <w:t>个自然日保修期相应延长</w:t>
            </w:r>
            <w:r>
              <w:rPr>
                <w:rFonts w:ascii="宋体" w:hAnsi="宋体" w:cs="宋体"/>
                <w:kern w:val="0"/>
              </w:rPr>
              <w:t>5</w:t>
            </w:r>
            <w:r>
              <w:rPr>
                <w:rFonts w:hint="eastAsia" w:ascii="宋体" w:hAnsi="宋体" w:cs="宋体"/>
                <w:kern w:val="0"/>
              </w:rPr>
              <w:t>个自然日。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cs="宋体" w:asciiTheme="minorEastAsia" w:hAnsiTheme="minorEastAsia" w:eastAsiaTheme="minorEastAsia"/>
              </w:rPr>
              <w:t>3.3</w:t>
            </w:r>
          </w:p>
        </w:tc>
        <w:tc>
          <w:tcPr>
            <w:tcW w:w="7143" w:type="dxa"/>
            <w:vAlign w:val="center"/>
          </w:tcPr>
          <w:p>
            <w:pPr>
              <w:spacing w:line="360" w:lineRule="auto"/>
              <w:rPr>
                <w:rFonts w:asciiTheme="minorEastAsia" w:hAnsiTheme="minorEastAsia" w:eastAsiaTheme="minorEastAsia"/>
              </w:rPr>
            </w:pPr>
            <w:r>
              <w:rPr>
                <w:rFonts w:hint="eastAsia" w:ascii="宋体" w:hAnsi="宋体" w:cs="宋体"/>
                <w:kern w:val="0"/>
              </w:rPr>
              <w:t>按规范进行维保服务（标项一、四、五、六、七、八：至少提供每年</w:t>
            </w:r>
            <w:r>
              <w:rPr>
                <w:rFonts w:ascii="宋体" w:hAnsi="宋体" w:cs="宋体"/>
                <w:kern w:val="0"/>
                <w:u w:val="single"/>
              </w:rPr>
              <w:t xml:space="preserve"> 2 </w:t>
            </w:r>
            <w:r>
              <w:rPr>
                <w:rFonts w:hint="eastAsia" w:ascii="宋体" w:hAnsi="宋体" w:cs="宋体"/>
                <w:kern w:val="0"/>
              </w:rPr>
              <w:t>次的上门维保养服务；标项二、三：</w:t>
            </w:r>
            <w:r>
              <w:rPr>
                <w:rStyle w:val="331"/>
                <w:rFonts w:hint="eastAsia" w:ascii="宋体" w:hAnsi="宋体" w:cs="宋体"/>
                <w:kern w:val="0"/>
              </w:rPr>
              <w:t>至少提供每年</w:t>
            </w:r>
            <w:r>
              <w:rPr>
                <w:rStyle w:val="331"/>
                <w:rFonts w:hint="eastAsia" w:ascii="宋体" w:hAnsi="宋体" w:cs="宋体"/>
                <w:kern w:val="0"/>
                <w:u w:val="single" w:color="000000"/>
              </w:rPr>
              <w:t xml:space="preserve">  1 </w:t>
            </w:r>
            <w:r>
              <w:rPr>
                <w:rStyle w:val="331"/>
                <w:rFonts w:hint="eastAsia" w:ascii="宋体" w:hAnsi="宋体" w:cs="宋体"/>
                <w:kern w:val="0"/>
              </w:rPr>
              <w:t>次的上门维保养服务</w:t>
            </w:r>
            <w:r>
              <w:rPr>
                <w:rFonts w:hint="eastAsia" w:ascii="宋体" w:hAnsi="宋体" w:cs="宋体"/>
                <w:kern w:val="0"/>
              </w:rPr>
              <w:t>），并提供详细的维保报告（提供有关测试证明）等。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cs="宋体" w:asciiTheme="minorEastAsia" w:hAnsiTheme="minorEastAsia" w:eastAsiaTheme="minorEastAsia"/>
              </w:rPr>
              <w:t>3.4</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kern w:val="0"/>
              </w:rPr>
              <w:t>保修期内，确保设备通过浙江省卫生厅的质控检查和技术监督局等有关部门的技术检测。如不合格，承担重检费用，直至通过检测。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cs="宋体" w:asciiTheme="minorEastAsia" w:hAnsiTheme="minorEastAsia" w:eastAsiaTheme="minorEastAsia"/>
              </w:rPr>
              <w:t>3.5</w:t>
            </w:r>
          </w:p>
        </w:tc>
        <w:tc>
          <w:tcPr>
            <w:tcW w:w="7143" w:type="dxa"/>
            <w:vAlign w:val="center"/>
          </w:tcPr>
          <w:p>
            <w:pPr>
              <w:spacing w:line="360" w:lineRule="auto"/>
              <w:rPr>
                <w:rFonts w:asciiTheme="minorEastAsia" w:hAnsiTheme="minorEastAsia" w:eastAsiaTheme="minorEastAsia"/>
              </w:rPr>
            </w:pPr>
            <w:r>
              <w:rPr>
                <w:rFonts w:hint="eastAsia" w:ascii="宋体" w:hAnsi="宋体" w:cs="宋体"/>
                <w:kern w:val="0"/>
              </w:rPr>
              <w:t>保修范围内设备的故障维修响应时间≤</w:t>
            </w:r>
            <w:r>
              <w:rPr>
                <w:rFonts w:ascii="宋体" w:hAnsi="宋体" w:cs="宋体"/>
                <w:kern w:val="0"/>
              </w:rPr>
              <w:t>0.5</w:t>
            </w:r>
            <w:r>
              <w:rPr>
                <w:rFonts w:hint="eastAsia" w:ascii="宋体" w:hAnsi="宋体" w:cs="宋体"/>
                <w:kern w:val="0"/>
              </w:rPr>
              <w:t>小时，到达现场时间≤</w:t>
            </w:r>
            <w:r>
              <w:rPr>
                <w:rFonts w:ascii="宋体" w:hAnsi="宋体" w:cs="宋体"/>
                <w:kern w:val="0"/>
                <w:u w:val="single"/>
              </w:rPr>
              <w:t xml:space="preserve"> 24 </w:t>
            </w:r>
            <w:r>
              <w:rPr>
                <w:rFonts w:ascii="宋体" w:hAnsi="宋体" w:cs="宋体"/>
                <w:kern w:val="0"/>
              </w:rPr>
              <w:t xml:space="preserve"> </w:t>
            </w:r>
            <w:r>
              <w:rPr>
                <w:rFonts w:hint="eastAsia" w:ascii="宋体" w:hAnsi="宋体" w:cs="宋体"/>
                <w:kern w:val="0"/>
              </w:rPr>
              <w:t>小时（包括节假日）。每次现场服务后提供详细的维修报告单。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cs="宋体" w:asciiTheme="minorEastAsia" w:hAnsiTheme="minorEastAsia" w:eastAsiaTheme="minorEastAsia"/>
              </w:rPr>
              <w:t>3.6</w:t>
            </w:r>
          </w:p>
        </w:tc>
        <w:tc>
          <w:tcPr>
            <w:tcW w:w="7143" w:type="dxa"/>
            <w:vAlign w:val="center"/>
          </w:tcPr>
          <w:p>
            <w:pPr>
              <w:spacing w:line="360" w:lineRule="auto"/>
              <w:rPr>
                <w:rFonts w:asciiTheme="minorEastAsia" w:hAnsiTheme="minorEastAsia" w:eastAsiaTheme="minorEastAsia"/>
              </w:rPr>
            </w:pPr>
            <w:r>
              <w:rPr>
                <w:rFonts w:hint="eastAsia" w:ascii="宋体" w:hAnsi="宋体" w:cs="宋体"/>
                <w:kern w:val="0"/>
              </w:rPr>
              <w:t>保修期后，对设备进行维修免收差旅费、人工费等，仅收损坏更换的零备件费。必须做到先维修后付款。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cs="宋体" w:asciiTheme="minorEastAsia" w:hAnsiTheme="minorEastAsia" w:eastAsiaTheme="minorEastAsia"/>
              </w:rPr>
              <w:t>3.7</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kern w:val="0"/>
              </w:rPr>
              <w:t>提供消耗品和保修期后常用零配件的供应价格与折扣，折扣按最大优惠程度供应（供应价格和折扣，在标书中明确）。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cs="宋体" w:asciiTheme="minorEastAsia" w:hAnsiTheme="minorEastAsia" w:eastAsiaTheme="minorEastAsia"/>
              </w:rPr>
              <w:t>3.8</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kern w:val="0"/>
              </w:rPr>
              <w:t>提供操作培训及考核和工程师的维护、维修培训（列出具体的培训方案。如提供院外培训，供方负责需方人员培训期间的一切费用</w:t>
            </w:r>
            <w:r>
              <w:rPr>
                <w:rFonts w:ascii="宋体" w:hAnsi="宋体" w:cs="宋体"/>
                <w:kern w:val="0"/>
              </w:rPr>
              <w:t>(</w:t>
            </w:r>
            <w:r>
              <w:rPr>
                <w:rFonts w:hint="eastAsia" w:ascii="宋体" w:hAnsi="宋体" w:cs="宋体"/>
                <w:kern w:val="0"/>
              </w:rPr>
              <w:t>包括会务费、差旅费、食宿费用等），投标方应知晓所有这些费用已包含在合同总价中。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cs="宋体" w:asciiTheme="minorEastAsia" w:hAnsiTheme="minorEastAsia" w:eastAsiaTheme="minorEastAsia"/>
              </w:rPr>
              <w:t>3.9</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kern w:val="0"/>
              </w:rPr>
              <w:t>提供售后服务地址、联系人、电话等信息。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rPr>
            </w:pPr>
            <w:r>
              <w:rPr>
                <w:rFonts w:cs="宋体" w:asciiTheme="minorEastAsia" w:hAnsiTheme="minorEastAsia" w:eastAsiaTheme="minorEastAsia"/>
              </w:rPr>
              <w:t>3.10</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kern w:val="0"/>
              </w:rPr>
              <w:t>软件终身免费升级。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b/>
                <w:bCs/>
              </w:rPr>
            </w:pPr>
            <w:r>
              <w:rPr>
                <w:rFonts w:hint="eastAsia" w:cs="宋体" w:asciiTheme="minorEastAsia" w:hAnsiTheme="minorEastAsia" w:eastAsiaTheme="minorEastAsia"/>
                <w:b/>
                <w:bCs/>
              </w:rPr>
              <w:t>四</w:t>
            </w:r>
          </w:p>
        </w:tc>
        <w:tc>
          <w:tcPr>
            <w:tcW w:w="7143" w:type="dxa"/>
            <w:vAlign w:val="center"/>
          </w:tcPr>
          <w:p>
            <w:pPr>
              <w:spacing w:line="360" w:lineRule="auto"/>
              <w:rPr>
                <w:rFonts w:asciiTheme="minorEastAsia" w:hAnsiTheme="minorEastAsia" w:eastAsiaTheme="minorEastAsia"/>
                <w:b/>
                <w:bCs/>
                <w:kern w:val="0"/>
              </w:rPr>
            </w:pPr>
            <w:r>
              <w:rPr>
                <w:rFonts w:hint="eastAsia" w:cs="宋体" w:asciiTheme="minorEastAsia" w:hAnsiTheme="minorEastAsia" w:eastAsiaTheme="minorEastAsia"/>
                <w:b/>
                <w:bCs/>
                <w:kern w:val="0"/>
              </w:rPr>
              <w:t>安装及验收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kern w:val="0"/>
              </w:rPr>
            </w:pPr>
            <w:r>
              <w:rPr>
                <w:rFonts w:cs="宋体" w:asciiTheme="minorEastAsia" w:hAnsiTheme="minorEastAsia" w:eastAsiaTheme="minorEastAsia"/>
                <w:kern w:val="0"/>
              </w:rPr>
              <w:t>4.1</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kern w:val="0"/>
              </w:rPr>
              <w:t>安装地点：医院指定地点。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kern w:val="0"/>
              </w:rPr>
            </w:pPr>
            <w:r>
              <w:rPr>
                <w:rFonts w:cs="宋体" w:asciiTheme="minorEastAsia" w:hAnsiTheme="minorEastAsia" w:eastAsiaTheme="minorEastAsia"/>
                <w:kern w:val="0"/>
              </w:rPr>
              <w:t>4.2</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kern w:val="0"/>
              </w:rPr>
              <w:t>安装要求：到货后，</w:t>
            </w:r>
            <w:r>
              <w:rPr>
                <w:rFonts w:hint="eastAsia" w:ascii="宋体" w:hAnsi="Wingdings 2" w:cs="宋体"/>
                <w:kern w:val="0"/>
                <w:sz w:val="24"/>
              </w:rPr>
              <w:sym w:font="Wingdings 2" w:char="F052"/>
            </w:r>
            <w:r>
              <w:rPr>
                <w:rFonts w:ascii="宋体" w:hAnsi="宋体" w:cs="宋体"/>
                <w:kern w:val="0"/>
              </w:rPr>
              <w:t>3</w:t>
            </w:r>
            <w:r>
              <w:rPr>
                <w:rFonts w:hint="eastAsia" w:ascii="宋体" w:hAnsi="宋体" w:cs="宋体"/>
                <w:kern w:val="0"/>
              </w:rPr>
              <w:t>天内进行安装，</w:t>
            </w:r>
            <w:r>
              <w:rPr>
                <w:rFonts w:ascii="宋体" w:cs="宋体"/>
                <w:kern w:val="0"/>
                <w:sz w:val="24"/>
              </w:rPr>
              <w:t xml:space="preserve"> </w:t>
            </w:r>
            <w:r>
              <w:rPr>
                <w:rFonts w:ascii="宋体" w:cs="宋体"/>
                <w:kern w:val="0"/>
                <w:sz w:val="24"/>
              </w:rPr>
              <w:fldChar w:fldCharType="begin"/>
            </w:r>
            <w:r>
              <w:rPr>
                <w:rFonts w:ascii="宋体" w:cs="宋体"/>
                <w:kern w:val="0"/>
                <w:sz w:val="24"/>
              </w:rPr>
              <w:instrText xml:space="preserve"> eq \o\ac(</w:instrText>
            </w:r>
            <w:r>
              <w:rPr>
                <w:rFonts w:hint="eastAsia" w:ascii="宋体" w:cs="宋体"/>
                <w:kern w:val="0"/>
                <w:sz w:val="24"/>
              </w:rPr>
              <w:instrText xml:space="preserve">□</w:instrText>
            </w:r>
            <w:r>
              <w:rPr>
                <w:rFonts w:ascii="宋体" w:cs="宋体"/>
                <w:kern w:val="0"/>
                <w:sz w:val="24"/>
              </w:rPr>
              <w:instrText xml:space="preserve">)</w:instrText>
            </w:r>
            <w:r>
              <w:rPr>
                <w:rFonts w:ascii="宋体" w:cs="宋体"/>
                <w:kern w:val="0"/>
                <w:sz w:val="24"/>
              </w:rPr>
              <w:fldChar w:fldCharType="end"/>
            </w:r>
            <w:r>
              <w:rPr>
                <w:rFonts w:hint="eastAsia" w:ascii="宋体" w:hAnsi="宋体" w:cs="宋体"/>
                <w:kern w:val="0"/>
              </w:rPr>
              <w:t>按院方通知要求进行。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kern w:val="0"/>
              </w:rPr>
            </w:pPr>
            <w:r>
              <w:rPr>
                <w:rFonts w:cs="宋体" w:asciiTheme="minorEastAsia" w:hAnsiTheme="minorEastAsia" w:eastAsiaTheme="minorEastAsia"/>
                <w:kern w:val="0"/>
              </w:rPr>
              <w:t>4.3</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kern w:val="0"/>
              </w:rPr>
              <w:t>安装、验收前所产生的一切费用及风险（包括运输费、保险费、装卸及搬运费用等）由供方负责提供。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kern w:val="0"/>
              </w:rPr>
            </w:pPr>
            <w:r>
              <w:rPr>
                <w:rFonts w:cs="宋体" w:asciiTheme="minorEastAsia" w:hAnsiTheme="minorEastAsia" w:eastAsiaTheme="minorEastAsia"/>
                <w:kern w:val="0"/>
              </w:rPr>
              <w:t>4.4</w:t>
            </w:r>
          </w:p>
        </w:tc>
        <w:tc>
          <w:tcPr>
            <w:tcW w:w="7143" w:type="dxa"/>
            <w:vAlign w:val="center"/>
          </w:tcPr>
          <w:p>
            <w:pPr>
              <w:spacing w:line="360" w:lineRule="auto"/>
              <w:rPr>
                <w:rFonts w:asciiTheme="minorEastAsia" w:hAnsiTheme="minorEastAsia" w:eastAsiaTheme="minorEastAsia"/>
                <w:kern w:val="0"/>
              </w:rPr>
            </w:pPr>
            <w:r>
              <w:rPr>
                <w:rFonts w:hint="eastAsia" w:ascii="宋体" w:hAnsi="宋体" w:cs="宋体"/>
                <w:kern w:val="0"/>
              </w:rPr>
              <w:t>安装、验收标准：应与产品技术数据及标书技术文件一致，符合我国有关技术规范和技术标准，符合合同要求。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Theme="minorEastAsia" w:hAnsiTheme="minorEastAsia" w:eastAsiaTheme="minorEastAsia"/>
                <w:kern w:val="0"/>
              </w:rPr>
            </w:pPr>
            <w:r>
              <w:rPr>
                <w:rFonts w:cs="宋体" w:asciiTheme="minorEastAsia" w:hAnsiTheme="minorEastAsia" w:eastAsiaTheme="minorEastAsia"/>
                <w:kern w:val="0"/>
              </w:rPr>
              <w:t>4.5</w:t>
            </w:r>
          </w:p>
        </w:tc>
        <w:tc>
          <w:tcPr>
            <w:tcW w:w="7143" w:type="dxa"/>
            <w:vAlign w:val="center"/>
          </w:tcPr>
          <w:p>
            <w:pPr>
              <w:widowControl/>
              <w:spacing w:line="360" w:lineRule="exact"/>
              <w:jc w:val="left"/>
              <w:rPr>
                <w:rFonts w:ascii="宋体" w:cs="宋体"/>
                <w:kern w:val="0"/>
              </w:rPr>
            </w:pPr>
            <w:r>
              <w:rPr>
                <w:rFonts w:hint="eastAsia" w:ascii="宋体" w:hAnsi="宋体" w:cs="宋体"/>
                <w:kern w:val="0"/>
              </w:rPr>
              <w:t>验收：符合医院的验收规范。</w:t>
            </w:r>
          </w:p>
          <w:p>
            <w:pPr>
              <w:widowControl/>
              <w:spacing w:line="360" w:lineRule="exact"/>
              <w:jc w:val="left"/>
              <w:rPr>
                <w:rFonts w:ascii="宋体" w:cs="宋体"/>
                <w:kern w:val="0"/>
              </w:rPr>
            </w:pPr>
            <w:r>
              <w:rPr>
                <w:rFonts w:hint="eastAsia" w:ascii="宋体" w:hAnsi="宋体" w:cs="宋体"/>
                <w:kern w:val="0"/>
              </w:rPr>
              <w:t>注：</w:t>
            </w:r>
            <w:r>
              <w:rPr>
                <w:rFonts w:ascii="宋体" w:hAnsi="宋体" w:cs="宋体"/>
                <w:kern w:val="0"/>
              </w:rPr>
              <w:t>1.</w:t>
            </w:r>
            <w:r>
              <w:rPr>
                <w:rFonts w:hint="eastAsia" w:ascii="宋体" w:hAnsi="宋体" w:cs="宋体"/>
                <w:kern w:val="0"/>
              </w:rPr>
              <w:t>提供规范的安装验收报告。</w:t>
            </w:r>
          </w:p>
          <w:p>
            <w:pPr>
              <w:widowControl/>
              <w:spacing w:line="360" w:lineRule="exact"/>
              <w:ind w:left="630" w:leftChars="200" w:hanging="210" w:hangingChars="100"/>
              <w:jc w:val="left"/>
              <w:rPr>
                <w:rFonts w:ascii="宋体" w:cs="宋体"/>
                <w:kern w:val="0"/>
              </w:rPr>
            </w:pPr>
            <w:r>
              <w:rPr>
                <w:rFonts w:ascii="宋体" w:hAnsi="宋体" w:cs="宋体"/>
                <w:kern w:val="0"/>
              </w:rPr>
              <w:t>2.</w:t>
            </w:r>
            <w:r>
              <w:rPr>
                <w:rFonts w:hint="eastAsia" w:ascii="宋体" w:hAnsi="宋体" w:cs="宋体"/>
                <w:kern w:val="0"/>
              </w:rPr>
              <w:t>提供电子版和纸质简明操作规程（至少包括使用前检查准备、操作步骤、注意事项、适用范围或禁忌证，日常维护、应急处理方案等）。</w:t>
            </w:r>
            <w:r>
              <w:rPr>
                <w:rFonts w:ascii="宋体" w:hAnsi="宋体" w:cs="宋体"/>
                <w:kern w:val="0"/>
              </w:rPr>
              <w:t xml:space="preserve">      </w:t>
            </w:r>
          </w:p>
          <w:p>
            <w:pPr>
              <w:widowControl/>
              <w:spacing w:line="360" w:lineRule="exact"/>
              <w:ind w:firstLine="420" w:firstLineChars="200"/>
              <w:jc w:val="left"/>
              <w:rPr>
                <w:rFonts w:ascii="宋体" w:cs="宋体"/>
                <w:kern w:val="0"/>
              </w:rPr>
            </w:pPr>
            <w:r>
              <w:rPr>
                <w:rFonts w:ascii="宋体" w:hAnsi="宋体" w:cs="宋体"/>
                <w:kern w:val="0"/>
              </w:rPr>
              <w:t>3.</w:t>
            </w:r>
            <w:r>
              <w:rPr>
                <w:rFonts w:hint="eastAsia" w:ascii="宋体" w:hAnsi="宋体" w:cs="宋体"/>
                <w:kern w:val="0"/>
              </w:rPr>
              <w:t>提供厂家标准维保（</w:t>
            </w:r>
            <w:r>
              <w:rPr>
                <w:rFonts w:ascii="宋体" w:hAnsi="宋体" w:cs="宋体"/>
                <w:kern w:val="0"/>
              </w:rPr>
              <w:t>PM</w:t>
            </w:r>
            <w:r>
              <w:rPr>
                <w:rFonts w:hint="eastAsia" w:ascii="宋体" w:hAnsi="宋体" w:cs="宋体"/>
                <w:kern w:val="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cs="宋体" w:asciiTheme="minorEastAsia" w:hAnsiTheme="minorEastAsia" w:eastAsiaTheme="minorEastAsia"/>
                <w:kern w:val="0"/>
              </w:rPr>
            </w:pPr>
            <w:r>
              <w:rPr>
                <w:rFonts w:hint="eastAsia"/>
              </w:rPr>
              <w:t>★</w:t>
            </w:r>
            <w:r>
              <w:rPr>
                <w:rFonts w:hint="eastAsia" w:cs="宋体" w:asciiTheme="minorEastAsia" w:hAnsiTheme="minorEastAsia" w:eastAsiaTheme="minorEastAsia"/>
                <w:kern w:val="0"/>
              </w:rPr>
              <w:t>五</w:t>
            </w:r>
            <w:r>
              <w:rPr>
                <w:rFonts w:cs="宋体" w:asciiTheme="minorEastAsia" w:hAnsiTheme="minorEastAsia" w:eastAsiaTheme="minorEastAsia"/>
                <w:kern w:val="0"/>
              </w:rPr>
              <w:t xml:space="preserve"> </w:t>
            </w:r>
          </w:p>
        </w:tc>
        <w:tc>
          <w:tcPr>
            <w:tcW w:w="7143" w:type="dxa"/>
            <w:vAlign w:val="center"/>
          </w:tcPr>
          <w:p>
            <w:pPr>
              <w:spacing w:line="360" w:lineRule="auto"/>
              <w:rPr>
                <w:rFonts w:asciiTheme="minorEastAsia" w:hAnsiTheme="minorEastAsia"/>
                <w:kern w:val="0"/>
              </w:rPr>
            </w:pPr>
            <w:r>
              <w:rPr>
                <w:rFonts w:hint="eastAsia" w:ascii="宋体" w:hAnsi="宋体" w:cs="宋体"/>
                <w:b/>
                <w:bCs/>
                <w:kern w:val="0"/>
              </w:rPr>
              <w:t>交货期：标项一、二：</w:t>
            </w:r>
            <w:r>
              <w:rPr>
                <w:rFonts w:ascii="宋体" w:hAnsi="宋体" w:cs="宋体"/>
                <w:b/>
                <w:bCs/>
                <w:kern w:val="0"/>
              </w:rPr>
              <w:t>2022</w:t>
            </w:r>
            <w:r>
              <w:rPr>
                <w:rFonts w:hint="eastAsia" w:ascii="宋体" w:hAnsi="宋体" w:cs="宋体"/>
                <w:b/>
                <w:bCs/>
                <w:kern w:val="0"/>
              </w:rPr>
              <w:t>年</w:t>
            </w:r>
            <w:r>
              <w:rPr>
                <w:rFonts w:ascii="宋体" w:hAnsi="宋体" w:cs="宋体"/>
                <w:b/>
                <w:bCs/>
                <w:kern w:val="0"/>
              </w:rPr>
              <w:t>8</w:t>
            </w:r>
            <w:r>
              <w:rPr>
                <w:rFonts w:hint="eastAsia" w:ascii="宋体" w:hAnsi="宋体" w:cs="宋体"/>
                <w:b/>
                <w:bCs/>
                <w:kern w:val="0"/>
              </w:rPr>
              <w:t>月</w:t>
            </w:r>
            <w:r>
              <w:rPr>
                <w:rFonts w:ascii="宋体" w:hAnsi="宋体" w:cs="宋体"/>
                <w:b/>
                <w:bCs/>
                <w:kern w:val="0"/>
              </w:rPr>
              <w:t>2</w:t>
            </w:r>
            <w:r>
              <w:rPr>
                <w:rFonts w:hint="eastAsia" w:ascii="宋体" w:hAnsi="宋体" w:cs="宋体"/>
                <w:b/>
                <w:bCs/>
                <w:kern w:val="0"/>
              </w:rPr>
              <w:t>5日前到达医院；标项三：2022年8月</w:t>
            </w:r>
            <w:r>
              <w:rPr>
                <w:rFonts w:ascii="宋体" w:hAnsi="宋体" w:cs="宋体"/>
                <w:b/>
                <w:bCs/>
                <w:kern w:val="0"/>
              </w:rPr>
              <w:t>2</w:t>
            </w:r>
            <w:r>
              <w:rPr>
                <w:rFonts w:hint="eastAsia" w:ascii="宋体" w:hAnsi="宋体" w:cs="宋体"/>
                <w:b/>
                <w:bCs/>
                <w:kern w:val="0"/>
              </w:rPr>
              <w:t>0日前到达医院。</w:t>
            </w:r>
          </w:p>
        </w:tc>
      </w:tr>
    </w:tbl>
    <w:p>
      <w:pPr>
        <w:snapToGrid w:val="0"/>
        <w:spacing w:line="360" w:lineRule="auto"/>
        <w:rPr>
          <w:rFonts w:cs="宋体" w:asciiTheme="minorEastAsia" w:hAnsiTheme="minorEastAsia" w:eastAsiaTheme="minorEastAsia"/>
          <w:b/>
          <w:bCs/>
        </w:rPr>
      </w:pPr>
    </w:p>
    <w:p>
      <w:pPr>
        <w:snapToGrid w:val="0"/>
        <w:spacing w:line="360" w:lineRule="auto"/>
        <w:rPr>
          <w:rFonts w:cs="宋体" w:asciiTheme="minorEastAsia" w:hAnsiTheme="minorEastAsia" w:eastAsiaTheme="minorEastAsia"/>
          <w:b/>
          <w:bCs/>
        </w:rPr>
      </w:pPr>
    </w:p>
    <w:p>
      <w:pPr>
        <w:snapToGrid w:val="0"/>
        <w:spacing w:line="360" w:lineRule="auto"/>
        <w:rPr>
          <w:rFonts w:cs="宋体" w:asciiTheme="minorEastAsia" w:hAnsiTheme="minorEastAsia" w:eastAsiaTheme="minorEastAsia"/>
          <w:b/>
          <w:bCs/>
        </w:rPr>
      </w:pPr>
      <w:r>
        <w:rPr>
          <w:rFonts w:hint="eastAsia" w:cs="宋体" w:asciiTheme="minorEastAsia" w:hAnsiTheme="minorEastAsia" w:eastAsiaTheme="minorEastAsia"/>
          <w:b/>
          <w:bCs/>
        </w:rPr>
        <w:t>二、技术需求：</w:t>
      </w:r>
    </w:p>
    <w:p>
      <w:r>
        <w:rPr>
          <w:rFonts w:hint="eastAsia"/>
        </w:rPr>
        <w:t>标项一：无创呼吸机</w:t>
      </w:r>
    </w:p>
    <w:tbl>
      <w:tblPr>
        <w:tblStyle w:val="47"/>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3988"/>
        <w:gridCol w:w="1709"/>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3"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988"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参数要求</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响应</w:t>
            </w: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3" w:type="dxa"/>
            <w:shd w:val="clear" w:color="auto" w:fill="auto"/>
            <w:vAlign w:val="center"/>
          </w:tcPr>
          <w:p>
            <w:pPr>
              <w:widowControl/>
              <w:tabs>
                <w:tab w:val="left" w:pos="720"/>
              </w:tabs>
              <w:spacing w:line="40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bCs/>
              </w:rPr>
              <w:t>一</w:t>
            </w:r>
          </w:p>
        </w:tc>
        <w:tc>
          <w:tcPr>
            <w:tcW w:w="3988" w:type="dxa"/>
            <w:shd w:val="clear" w:color="auto" w:fill="auto"/>
            <w:vAlign w:val="center"/>
          </w:tcPr>
          <w:p>
            <w:pPr>
              <w:widowControl/>
              <w:tabs>
                <w:tab w:val="left" w:pos="720"/>
              </w:tabs>
              <w:spacing w:line="400" w:lineRule="exact"/>
              <w:jc w:val="left"/>
              <w:rPr>
                <w:rFonts w:cs="宋体" w:asciiTheme="minorEastAsia" w:hAnsiTheme="minorEastAsia" w:eastAsiaTheme="minorEastAsia"/>
                <w:b/>
                <w:kern w:val="0"/>
              </w:rPr>
            </w:pPr>
            <w:r>
              <w:rPr>
                <w:rFonts w:hint="eastAsia" w:cs="宋体" w:asciiTheme="minorEastAsia" w:hAnsiTheme="minorEastAsia" w:eastAsiaTheme="minorEastAsia"/>
              </w:rPr>
              <w:t>招标要求：医院用无创呼吸机，适合儿童（≥20Kg）和成人使用</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3" w:type="dxa"/>
            <w:shd w:val="clear" w:color="auto" w:fill="auto"/>
            <w:vAlign w:val="center"/>
          </w:tcPr>
          <w:p>
            <w:pPr>
              <w:jc w:val="center"/>
              <w:rPr>
                <w:rFonts w:asciiTheme="minorEastAsia" w:hAnsiTheme="minorEastAsia" w:eastAsiaTheme="minorEastAsia"/>
                <w:b/>
              </w:rPr>
            </w:pPr>
            <w:r>
              <w:rPr>
                <w:rFonts w:hint="eastAsia" w:cs="宋体" w:asciiTheme="minorEastAsia" w:hAnsiTheme="minorEastAsia" w:eastAsiaTheme="minorEastAsia"/>
              </w:rPr>
              <w:t>二</w:t>
            </w:r>
          </w:p>
        </w:tc>
        <w:tc>
          <w:tcPr>
            <w:tcW w:w="3988" w:type="dxa"/>
            <w:shd w:val="clear" w:color="auto" w:fill="auto"/>
            <w:vAlign w:val="center"/>
          </w:tcPr>
          <w:p>
            <w:pPr>
              <w:rPr>
                <w:rFonts w:asciiTheme="minorEastAsia" w:hAnsiTheme="minorEastAsia" w:eastAsiaTheme="minorEastAsia"/>
                <w:b/>
              </w:rPr>
            </w:pPr>
            <w:r>
              <w:rPr>
                <w:rFonts w:hint="eastAsia" w:cs="宋体" w:asciiTheme="minorEastAsia" w:hAnsiTheme="minorEastAsia" w:eastAsiaTheme="minorEastAsia"/>
                <w:b/>
              </w:rPr>
              <w:t>基本概述：</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3"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.1</w:t>
            </w:r>
          </w:p>
        </w:tc>
        <w:tc>
          <w:tcPr>
            <w:tcW w:w="3988" w:type="dxa"/>
            <w:shd w:val="clear" w:color="auto" w:fill="auto"/>
            <w:vAlign w:val="center"/>
          </w:tcPr>
          <w:p>
            <w:pPr>
              <w:rPr>
                <w:rFonts w:asciiTheme="minorEastAsia" w:hAnsiTheme="minorEastAsia" w:eastAsiaTheme="minorEastAsia"/>
              </w:rPr>
            </w:pPr>
            <w:r>
              <w:rPr>
                <w:rFonts w:hint="eastAsia" w:cs="宋体" w:asciiTheme="minorEastAsia" w:hAnsiTheme="minorEastAsia" w:eastAsiaTheme="minorEastAsia"/>
              </w:rPr>
              <w:t>具有以下通气模式：持续气道正压 (CPAP)；自主/备用 (S/T)；压力控制通气 (PCV)； 平均容量保证压力支持 (AVAPS)</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2</w:t>
            </w:r>
          </w:p>
        </w:tc>
        <w:tc>
          <w:tcPr>
            <w:tcW w:w="3988" w:type="dxa"/>
            <w:shd w:val="clear" w:color="auto" w:fill="auto"/>
            <w:vAlign w:val="center"/>
          </w:tcPr>
          <w:p>
            <w:pPr>
              <w:rPr>
                <w:rFonts w:asciiTheme="minorEastAsia" w:hAnsiTheme="minorEastAsia" w:eastAsiaTheme="minorEastAsia"/>
              </w:rPr>
            </w:pPr>
            <w:r>
              <w:rPr>
                <w:rFonts w:hint="eastAsia" w:cs="宋体" w:asciiTheme="minorEastAsia" w:hAnsiTheme="minorEastAsia" w:eastAsiaTheme="minorEastAsia"/>
              </w:rPr>
              <w:t>具有内置空氧混合模块氧浓度21-100%可调，不受流量流速影响。</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3</w:t>
            </w:r>
          </w:p>
        </w:tc>
        <w:tc>
          <w:tcPr>
            <w:tcW w:w="3988" w:type="dxa"/>
            <w:shd w:val="clear" w:color="auto" w:fill="auto"/>
            <w:vAlign w:val="center"/>
          </w:tcPr>
          <w:p>
            <w:pPr>
              <w:rPr>
                <w:rFonts w:asciiTheme="minorEastAsia" w:hAnsiTheme="minorEastAsia" w:eastAsiaTheme="minorEastAsia"/>
              </w:rPr>
            </w:pPr>
            <w:r>
              <w:rPr>
                <w:rFonts w:hint="eastAsia" w:cs="宋体" w:asciiTheme="minorEastAsia" w:hAnsiTheme="minorEastAsia" w:eastAsiaTheme="minorEastAsia"/>
              </w:rPr>
              <w:t>全中文彩色触摸屏(≥12英寸),同屏显示病人流速波形，容量波形，压力波形。</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jc w:val="center"/>
        </w:trPr>
        <w:tc>
          <w:tcPr>
            <w:tcW w:w="1063" w:type="dxa"/>
            <w:shd w:val="clear" w:color="auto" w:fill="auto"/>
            <w:vAlign w:val="center"/>
          </w:tcPr>
          <w:p>
            <w:pPr>
              <w:jc w:val="center"/>
              <w:rPr>
                <w:rFonts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4</w:t>
            </w:r>
          </w:p>
        </w:tc>
        <w:tc>
          <w:tcPr>
            <w:tcW w:w="3988" w:type="dxa"/>
            <w:shd w:val="clear" w:color="auto" w:fill="auto"/>
            <w:vAlign w:val="center"/>
          </w:tcPr>
          <w:p>
            <w:pPr>
              <w:rPr>
                <w:rFonts w:asciiTheme="minorEastAsia" w:hAnsiTheme="minorEastAsia" w:eastAsiaTheme="minorEastAsia"/>
              </w:rPr>
            </w:pPr>
            <w:r>
              <w:rPr>
                <w:rFonts w:hint="eastAsia" w:cs="宋体" w:asciiTheme="minorEastAsia" w:hAnsiTheme="minorEastAsia" w:eastAsiaTheme="minorEastAsia"/>
              </w:rPr>
              <w:t>压力上升时间可调，最大限度满足病人在治疗过程中的舒适度；</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5</w:t>
            </w:r>
          </w:p>
        </w:tc>
        <w:tc>
          <w:tcPr>
            <w:tcW w:w="3988" w:type="dxa"/>
            <w:shd w:val="clear" w:color="auto" w:fill="auto"/>
            <w:vAlign w:val="center"/>
          </w:tcPr>
          <w:p>
            <w:pPr>
              <w:rPr>
                <w:rFonts w:asciiTheme="minorEastAsia" w:hAnsiTheme="minorEastAsia" w:eastAsiaTheme="minorEastAsia"/>
              </w:rPr>
            </w:pPr>
            <w:r>
              <w:rPr>
                <w:rFonts w:hint="eastAsia" w:cs="宋体" w:asciiTheme="minorEastAsia" w:hAnsiTheme="minorEastAsia" w:eastAsiaTheme="minorEastAsia"/>
              </w:rPr>
              <w:t>实时监测PIP、 病人/全部漏气量、 病人触发率、 呼吸频率、 Ti / Tto和分钟通气量</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w:t>
            </w:r>
            <w:r>
              <w:rPr>
                <w:rFonts w:hint="eastAsia" w:cs="宋体" w:asciiTheme="minorEastAsia" w:hAnsiTheme="minorEastAsia" w:eastAsiaTheme="minorEastAsia"/>
              </w:rPr>
              <w:t>6</w:t>
            </w:r>
          </w:p>
        </w:tc>
        <w:tc>
          <w:tcPr>
            <w:tcW w:w="3988" w:type="dxa"/>
            <w:shd w:val="clear" w:color="auto" w:fill="auto"/>
            <w:vAlign w:val="center"/>
          </w:tcPr>
          <w:p>
            <w:pPr>
              <w:rPr>
                <w:rFonts w:asciiTheme="minorEastAsia" w:hAnsiTheme="minorEastAsia" w:eastAsiaTheme="minorEastAsia"/>
              </w:rPr>
            </w:pPr>
            <w:r>
              <w:rPr>
                <w:rFonts w:hint="eastAsia" w:cs="宋体" w:asciiTheme="minorEastAsia" w:hAnsiTheme="minorEastAsia" w:eastAsiaTheme="minorEastAsia"/>
              </w:rPr>
              <w:t>全自动吸气触发和呼气切换,智能保证完美人机同步，减少医护人员的劳动强度</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w:t>
            </w:r>
            <w:r>
              <w:rPr>
                <w:rFonts w:hint="eastAsia" w:cs="宋体" w:asciiTheme="minorEastAsia" w:hAnsiTheme="minorEastAsia" w:eastAsiaTheme="minorEastAsia"/>
              </w:rPr>
              <w:t>7</w:t>
            </w:r>
          </w:p>
        </w:tc>
        <w:tc>
          <w:tcPr>
            <w:tcW w:w="3988" w:type="dxa"/>
            <w:shd w:val="clear" w:color="auto" w:fill="auto"/>
            <w:vAlign w:val="center"/>
          </w:tcPr>
          <w:p>
            <w:pPr>
              <w:rPr>
                <w:rFonts w:asciiTheme="minorEastAsia" w:hAnsiTheme="minorEastAsia" w:eastAsiaTheme="minorEastAsia"/>
              </w:rPr>
            </w:pPr>
            <w:r>
              <w:rPr>
                <w:rFonts w:hint="eastAsia" w:cs="宋体" w:asciiTheme="minorEastAsia" w:hAnsiTheme="minorEastAsia" w:eastAsiaTheme="minorEastAsia"/>
              </w:rPr>
              <w:t>具有气管插管及不同漏气面罩类型和不同漏气接口设置功能，保证精准漏气量监测的同时保证精准漏气补偿</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8</w:t>
            </w:r>
          </w:p>
        </w:tc>
        <w:tc>
          <w:tcPr>
            <w:tcW w:w="3988" w:type="dxa"/>
            <w:shd w:val="clear" w:color="auto" w:fill="auto"/>
            <w:vAlign w:val="center"/>
          </w:tcPr>
          <w:p>
            <w:pPr>
              <w:rPr>
                <w:rFonts w:asciiTheme="minorEastAsia" w:hAnsiTheme="minorEastAsia" w:eastAsiaTheme="minorEastAsia"/>
              </w:rPr>
            </w:pPr>
            <w:r>
              <w:rPr>
                <w:rFonts w:hint="eastAsia" w:cs="宋体" w:asciiTheme="minorEastAsia" w:hAnsiTheme="minorEastAsia" w:eastAsiaTheme="minorEastAsia"/>
              </w:rPr>
              <w:t>最大的漏气补偿量可以达到60L/min，最大流速240L/min;最大限度降低病人呼吸做功</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9</w:t>
            </w:r>
          </w:p>
        </w:tc>
        <w:tc>
          <w:tcPr>
            <w:tcW w:w="3988" w:type="dxa"/>
            <w:shd w:val="clear" w:color="auto" w:fill="auto"/>
            <w:vAlign w:val="center"/>
          </w:tcPr>
          <w:p>
            <w:pPr>
              <w:rPr>
                <w:rFonts w:asciiTheme="minorEastAsia" w:hAnsiTheme="minorEastAsia" w:eastAsiaTheme="minorEastAsia"/>
              </w:rPr>
            </w:pPr>
            <w:r>
              <w:rPr>
                <w:rFonts w:hint="eastAsia" w:cs="宋体" w:asciiTheme="minorEastAsia" w:hAnsiTheme="minorEastAsia" w:eastAsiaTheme="minorEastAsia"/>
              </w:rPr>
              <w:t>具有机器性能和管路自我检测功能选项，保证治疗前设备运行是否正常及管路连接是否正常。</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jc w:val="center"/>
        </w:trPr>
        <w:tc>
          <w:tcPr>
            <w:tcW w:w="1063" w:type="dxa"/>
            <w:shd w:val="clear" w:color="auto" w:fill="auto"/>
            <w:vAlign w:val="center"/>
          </w:tcPr>
          <w:p>
            <w:pPr>
              <w:jc w:val="center"/>
              <w:rPr>
                <w:rFonts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10</w:t>
            </w:r>
          </w:p>
        </w:tc>
        <w:tc>
          <w:tcPr>
            <w:tcW w:w="3988" w:type="dxa"/>
            <w:shd w:val="clear" w:color="auto" w:fill="auto"/>
            <w:vAlign w:val="center"/>
          </w:tcPr>
          <w:p>
            <w:pPr>
              <w:rPr>
                <w:rFonts w:asciiTheme="minorEastAsia" w:hAnsiTheme="minorEastAsia" w:eastAsiaTheme="minorEastAsia"/>
              </w:rPr>
            </w:pPr>
            <w:r>
              <w:rPr>
                <w:rFonts w:hint="eastAsia" w:cs="宋体" w:asciiTheme="minorEastAsia" w:hAnsiTheme="minorEastAsia" w:eastAsiaTheme="minorEastAsia"/>
              </w:rPr>
              <w:t>完善的报警功能。包括高/低压力、高/低潮气量、高/低呼吸频率、低分钟通气量、低吸气压力延迟时间报警</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1</w:t>
            </w:r>
            <w:r>
              <w:rPr>
                <w:rFonts w:cs="宋体" w:asciiTheme="minorEastAsia" w:hAnsiTheme="minorEastAsia" w:eastAsiaTheme="minorEastAsia"/>
              </w:rPr>
              <w:t>1</w:t>
            </w:r>
          </w:p>
        </w:tc>
        <w:tc>
          <w:tcPr>
            <w:tcW w:w="3988" w:type="dxa"/>
            <w:shd w:val="clear" w:color="auto" w:fill="auto"/>
            <w:vAlign w:val="center"/>
          </w:tcPr>
          <w:p>
            <w:pPr>
              <w:rPr>
                <w:rFonts w:asciiTheme="minorEastAsia" w:hAnsiTheme="minorEastAsia" w:eastAsiaTheme="minorEastAsia"/>
              </w:rPr>
            </w:pPr>
            <w:r>
              <w:rPr>
                <w:rFonts w:hint="eastAsia" w:cs="宋体" w:asciiTheme="minorEastAsia" w:hAnsiTheme="minorEastAsia" w:eastAsiaTheme="minorEastAsia"/>
              </w:rPr>
              <w:t>内置后备电池，使用时间≥6小时</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三</w:t>
            </w:r>
          </w:p>
        </w:tc>
        <w:tc>
          <w:tcPr>
            <w:tcW w:w="3988" w:type="dxa"/>
            <w:shd w:val="clear" w:color="auto" w:fill="auto"/>
            <w:vAlign w:val="center"/>
          </w:tcPr>
          <w:p>
            <w:pPr>
              <w:rPr>
                <w:rFonts w:cs="宋体" w:asciiTheme="minorEastAsia" w:hAnsiTheme="minorEastAsia" w:eastAsiaTheme="minorEastAsia"/>
              </w:rPr>
            </w:pPr>
            <w:r>
              <w:rPr>
                <w:rFonts w:hint="eastAsia" w:cs="宋体" w:asciiTheme="minorEastAsia" w:hAnsiTheme="minorEastAsia" w:eastAsiaTheme="minorEastAsia"/>
              </w:rPr>
              <w:t>主要技术参数：</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1</w:t>
            </w:r>
          </w:p>
        </w:tc>
        <w:tc>
          <w:tcPr>
            <w:tcW w:w="3988" w:type="dxa"/>
            <w:shd w:val="clear" w:color="auto" w:fill="auto"/>
            <w:vAlign w:val="center"/>
          </w:tcPr>
          <w:p>
            <w:pPr>
              <w:rPr>
                <w:rFonts w:cs="宋体" w:asciiTheme="minorEastAsia" w:hAnsiTheme="minorEastAsia" w:eastAsiaTheme="minorEastAsia"/>
              </w:rPr>
            </w:pPr>
            <w:r>
              <w:rPr>
                <w:rFonts w:hint="eastAsia" w:cs="宋体" w:asciiTheme="minorEastAsia" w:hAnsiTheme="minorEastAsia" w:eastAsiaTheme="minorEastAsia"/>
              </w:rPr>
              <w:t>CPAP   4 - 25 cmH2O</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2</w:t>
            </w:r>
          </w:p>
        </w:tc>
        <w:tc>
          <w:tcPr>
            <w:tcW w:w="3988" w:type="dxa"/>
            <w:shd w:val="clear" w:color="auto" w:fill="auto"/>
            <w:vAlign w:val="center"/>
          </w:tcPr>
          <w:p>
            <w:pPr>
              <w:rPr>
                <w:rFonts w:cs="宋体" w:asciiTheme="minorEastAsia" w:hAnsiTheme="minorEastAsia" w:eastAsiaTheme="minorEastAsia"/>
              </w:rPr>
            </w:pPr>
            <w:r>
              <w:rPr>
                <w:rFonts w:hint="eastAsia" w:cs="宋体" w:asciiTheme="minorEastAsia" w:hAnsiTheme="minorEastAsia" w:eastAsiaTheme="minorEastAsia"/>
              </w:rPr>
              <w:t>EPAP   4 - 25 cmH2O</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3</w:t>
            </w:r>
          </w:p>
        </w:tc>
        <w:tc>
          <w:tcPr>
            <w:tcW w:w="3988" w:type="dxa"/>
            <w:shd w:val="clear" w:color="auto" w:fill="auto"/>
            <w:vAlign w:val="center"/>
          </w:tcPr>
          <w:p>
            <w:pPr>
              <w:rPr>
                <w:rFonts w:cs="宋体" w:asciiTheme="minorEastAsia" w:hAnsiTheme="minorEastAsia" w:eastAsiaTheme="minorEastAsia"/>
              </w:rPr>
            </w:pPr>
            <w:r>
              <w:rPr>
                <w:rFonts w:hint="eastAsia" w:cs="宋体" w:asciiTheme="minorEastAsia" w:hAnsiTheme="minorEastAsia" w:eastAsiaTheme="minorEastAsia"/>
              </w:rPr>
              <w:t>IPAP    4 - 40 cmH2O</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4</w:t>
            </w:r>
          </w:p>
        </w:tc>
        <w:tc>
          <w:tcPr>
            <w:tcW w:w="3988" w:type="dxa"/>
            <w:shd w:val="clear" w:color="auto" w:fill="auto"/>
            <w:vAlign w:val="center"/>
          </w:tcPr>
          <w:p>
            <w:pPr>
              <w:rPr>
                <w:rFonts w:cs="宋体" w:asciiTheme="minorEastAsia" w:hAnsiTheme="minorEastAsia" w:eastAsiaTheme="minorEastAsia"/>
              </w:rPr>
            </w:pPr>
            <w:r>
              <w:rPr>
                <w:rFonts w:hint="eastAsia" w:cs="宋体" w:asciiTheme="minorEastAsia" w:hAnsiTheme="minorEastAsia" w:eastAsiaTheme="minorEastAsia"/>
              </w:rPr>
              <w:t>I-time (吸气时间)   0.30 - 3.00 s</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5</w:t>
            </w:r>
          </w:p>
        </w:tc>
        <w:tc>
          <w:tcPr>
            <w:tcW w:w="3988" w:type="dxa"/>
            <w:shd w:val="clear" w:color="auto" w:fill="auto"/>
            <w:vAlign w:val="center"/>
          </w:tcPr>
          <w:p>
            <w:pPr>
              <w:rPr>
                <w:rFonts w:cs="宋体" w:asciiTheme="minorEastAsia" w:hAnsiTheme="minorEastAsia" w:eastAsiaTheme="minorEastAsia"/>
              </w:rPr>
            </w:pPr>
            <w:r>
              <w:rPr>
                <w:rFonts w:hint="eastAsia" w:cs="宋体" w:asciiTheme="minorEastAsia" w:hAnsiTheme="minorEastAsia" w:eastAsiaTheme="minorEastAsia"/>
              </w:rPr>
              <w:t>Max P (AVAPS模式下最大IPAP)    6 - 40 cmH2O</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6</w:t>
            </w:r>
          </w:p>
        </w:tc>
        <w:tc>
          <w:tcPr>
            <w:tcW w:w="3988" w:type="dxa"/>
            <w:shd w:val="clear" w:color="auto" w:fill="auto"/>
            <w:vAlign w:val="center"/>
          </w:tcPr>
          <w:p>
            <w:pPr>
              <w:rPr>
                <w:rFonts w:cs="宋体" w:asciiTheme="minorEastAsia" w:hAnsiTheme="minorEastAsia" w:eastAsiaTheme="minorEastAsia"/>
              </w:rPr>
            </w:pPr>
            <w:r>
              <w:rPr>
                <w:rFonts w:hint="eastAsia" w:cs="宋体" w:asciiTheme="minorEastAsia" w:hAnsiTheme="minorEastAsia" w:eastAsiaTheme="minorEastAsia"/>
              </w:rPr>
              <w:t>Min P (AVAPS模式下最小IPAP)    5 - 30 cmH2O</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7</w:t>
            </w:r>
          </w:p>
        </w:tc>
        <w:tc>
          <w:tcPr>
            <w:tcW w:w="3988" w:type="dxa"/>
            <w:shd w:val="clear" w:color="auto" w:fill="auto"/>
            <w:vAlign w:val="center"/>
          </w:tcPr>
          <w:p>
            <w:pPr>
              <w:rPr>
                <w:rFonts w:cs="宋体" w:asciiTheme="minorEastAsia" w:hAnsiTheme="minorEastAsia" w:eastAsiaTheme="minorEastAsia"/>
              </w:rPr>
            </w:pPr>
            <w:r>
              <w:rPr>
                <w:rFonts w:hint="eastAsia" w:cs="宋体" w:asciiTheme="minorEastAsia" w:hAnsiTheme="minorEastAsia" w:eastAsiaTheme="minorEastAsia"/>
              </w:rPr>
              <w:t>FiO2    21 - 100%</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8</w:t>
            </w:r>
          </w:p>
        </w:tc>
        <w:tc>
          <w:tcPr>
            <w:tcW w:w="3988" w:type="dxa"/>
            <w:shd w:val="clear" w:color="auto" w:fill="auto"/>
            <w:vAlign w:val="center"/>
          </w:tcPr>
          <w:p>
            <w:pPr>
              <w:rPr>
                <w:rFonts w:cs="宋体" w:asciiTheme="minorEastAsia" w:hAnsiTheme="minorEastAsia" w:eastAsiaTheme="minorEastAsia"/>
              </w:rPr>
            </w:pPr>
            <w:r>
              <w:rPr>
                <w:rFonts w:hint="eastAsia" w:cs="宋体" w:asciiTheme="minorEastAsia" w:hAnsiTheme="minorEastAsia" w:eastAsiaTheme="minorEastAsia"/>
              </w:rPr>
              <w:t>Ramp time   关闭, 5 - 45 min</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9</w:t>
            </w:r>
          </w:p>
        </w:tc>
        <w:tc>
          <w:tcPr>
            <w:tcW w:w="3988" w:type="dxa"/>
            <w:shd w:val="clear" w:color="auto" w:fill="auto"/>
            <w:vAlign w:val="center"/>
          </w:tcPr>
          <w:p>
            <w:pPr>
              <w:rPr>
                <w:rFonts w:cs="宋体" w:asciiTheme="minorEastAsia" w:hAnsiTheme="minorEastAsia" w:eastAsiaTheme="minorEastAsia"/>
              </w:rPr>
            </w:pPr>
            <w:r>
              <w:rPr>
                <w:rFonts w:hint="eastAsia" w:cs="宋体" w:asciiTheme="minorEastAsia" w:hAnsiTheme="minorEastAsia" w:eastAsiaTheme="minorEastAsia"/>
              </w:rPr>
              <w:t>Rate (呼吸频率)   4 - 60 BPM</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10</w:t>
            </w:r>
          </w:p>
        </w:tc>
        <w:tc>
          <w:tcPr>
            <w:tcW w:w="3988" w:type="dxa"/>
            <w:shd w:val="clear" w:color="auto" w:fill="auto"/>
            <w:vAlign w:val="center"/>
          </w:tcPr>
          <w:p>
            <w:pPr>
              <w:rPr>
                <w:rFonts w:cs="宋体" w:asciiTheme="minorEastAsia" w:hAnsiTheme="minorEastAsia" w:eastAsiaTheme="minorEastAsia"/>
              </w:rPr>
            </w:pPr>
            <w:r>
              <w:rPr>
                <w:rFonts w:hint="eastAsia" w:cs="宋体" w:asciiTheme="minorEastAsia" w:hAnsiTheme="minorEastAsia" w:eastAsiaTheme="minorEastAsia"/>
              </w:rPr>
              <w:t>Rise (上升时间)   1 - 5</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11</w:t>
            </w:r>
          </w:p>
        </w:tc>
        <w:tc>
          <w:tcPr>
            <w:tcW w:w="3988" w:type="dxa"/>
            <w:shd w:val="clear" w:color="auto" w:fill="auto"/>
          </w:tcPr>
          <w:p>
            <w:pPr>
              <w:rPr>
                <w:rFonts w:cs="宋体" w:asciiTheme="minorEastAsia" w:hAnsiTheme="minorEastAsia" w:eastAsiaTheme="minorEastAsia"/>
              </w:rPr>
            </w:pPr>
            <w:r>
              <w:rPr>
                <w:rFonts w:hint="eastAsia" w:cs="宋体" w:asciiTheme="minorEastAsia" w:hAnsiTheme="minorEastAsia" w:eastAsiaTheme="minorEastAsia"/>
              </w:rPr>
              <w:t>AVAPS 目标潮气量   200 - 2000 ml</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四</w:t>
            </w:r>
          </w:p>
        </w:tc>
        <w:tc>
          <w:tcPr>
            <w:tcW w:w="3988" w:type="dxa"/>
            <w:shd w:val="clear" w:color="auto" w:fill="auto"/>
            <w:vAlign w:val="center"/>
          </w:tcPr>
          <w:p>
            <w:pPr>
              <w:rPr>
                <w:rFonts w:asciiTheme="minorEastAsia" w:hAnsiTheme="minorEastAsia" w:eastAsiaTheme="minorEastAsia"/>
                <w:b/>
                <w:bCs/>
                <w:kern w:val="0"/>
              </w:rPr>
            </w:pPr>
            <w:r>
              <w:rPr>
                <w:rFonts w:hint="eastAsia" w:asciiTheme="minorEastAsia" w:hAnsiTheme="minorEastAsia" w:eastAsiaTheme="minorEastAsia"/>
                <w:b/>
                <w:bCs/>
                <w:kern w:val="0"/>
              </w:rPr>
              <w:t>设备配置</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3" w:type="dxa"/>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4.1</w:t>
            </w:r>
          </w:p>
        </w:tc>
        <w:tc>
          <w:tcPr>
            <w:tcW w:w="3988" w:type="dxa"/>
            <w:shd w:val="clear" w:color="auto" w:fill="auto"/>
            <w:vAlign w:val="center"/>
          </w:tcPr>
          <w:p>
            <w:pPr>
              <w:rPr>
                <w:rFonts w:asciiTheme="minorEastAsia" w:hAnsiTheme="minorEastAsia" w:eastAsiaTheme="minorEastAsia"/>
                <w:kern w:val="0"/>
              </w:rPr>
            </w:pPr>
            <w:r>
              <w:rPr>
                <w:rFonts w:hint="eastAsia" w:asciiTheme="minorEastAsia" w:hAnsiTheme="minorEastAsia" w:eastAsiaTheme="minorEastAsia"/>
                <w:kern w:val="0"/>
              </w:rPr>
              <w:t>呼吸机3台</w:t>
            </w:r>
          </w:p>
        </w:tc>
        <w:tc>
          <w:tcPr>
            <w:tcW w:w="170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c>
          <w:tcPr>
            <w:tcW w:w="1899" w:type="dxa"/>
            <w:shd w:val="clear" w:color="auto" w:fill="auto"/>
          </w:tcPr>
          <w:p>
            <w:pPr>
              <w:widowControl/>
              <w:tabs>
                <w:tab w:val="left" w:pos="720"/>
              </w:tabs>
              <w:spacing w:line="400" w:lineRule="exact"/>
              <w:jc w:val="left"/>
              <w:rPr>
                <w:rFonts w:cs="宋体" w:asciiTheme="minorEastAsia" w:hAnsiTheme="minorEastAsia" w:eastAsiaTheme="minorEastAsia"/>
                <w:b/>
                <w:kern w:val="0"/>
              </w:rPr>
            </w:pPr>
          </w:p>
        </w:tc>
      </w:tr>
    </w:tbl>
    <w:p/>
    <w:p>
      <w:r>
        <w:rPr>
          <w:rFonts w:hint="eastAsia"/>
        </w:rPr>
        <w:t>标项二：中央监护系统</w:t>
      </w:r>
    </w:p>
    <w:tbl>
      <w:tblPr>
        <w:tblStyle w:val="47"/>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987"/>
        <w:gridCol w:w="1560"/>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25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3987"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b/>
                <w:kern w:val="0"/>
              </w:rPr>
              <w:t>参数要求</w:t>
            </w:r>
          </w:p>
        </w:tc>
        <w:tc>
          <w:tcPr>
            <w:tcW w:w="1560" w:type="dxa"/>
          </w:tcPr>
          <w:p>
            <w:pPr>
              <w:jc w:val="center"/>
              <w:rPr>
                <w:rFonts w:cs="宋体" w:asciiTheme="minorEastAsia" w:hAnsiTheme="minorEastAsia" w:eastAsiaTheme="minorEastAsia"/>
              </w:rPr>
            </w:pPr>
            <w:r>
              <w:rPr>
                <w:rFonts w:hint="eastAsia" w:cs="宋体" w:asciiTheme="minorEastAsia" w:hAnsiTheme="minorEastAsia" w:eastAsiaTheme="minorEastAsia"/>
              </w:rPr>
              <w:t>响应</w:t>
            </w:r>
          </w:p>
        </w:tc>
        <w:tc>
          <w:tcPr>
            <w:tcW w:w="1682" w:type="dxa"/>
          </w:tcPr>
          <w:p>
            <w:pPr>
              <w:jc w:val="center"/>
              <w:rPr>
                <w:rFonts w:cs="宋体" w:asciiTheme="minorEastAsia" w:hAnsiTheme="minorEastAsia" w:eastAsiaTheme="minorEastAsia"/>
              </w:rPr>
            </w:pPr>
            <w:r>
              <w:rPr>
                <w:rFonts w:hint="eastAsia" w:cs="宋体" w:asciiTheme="minorEastAsia" w:hAnsiTheme="minorEastAsia" w:eastAsiaTheme="minorEastAsia"/>
                <w:b/>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auto"/>
            <w:vAlign w:val="center"/>
          </w:tcPr>
          <w:p>
            <w:pPr>
              <w:jc w:val="center"/>
              <w:rPr>
                <w:rFonts w:cs="宋体" w:asciiTheme="minorEastAsia" w:hAnsiTheme="minorEastAsia" w:eastAsiaTheme="minorEastAsia"/>
                <w:b/>
                <w:bCs/>
              </w:rPr>
            </w:pPr>
            <w:r>
              <w:rPr>
                <w:rFonts w:hint="eastAsia" w:cs="宋体" w:asciiTheme="minorEastAsia" w:hAnsiTheme="minorEastAsia" w:eastAsiaTheme="minorEastAsia"/>
                <w:b/>
                <w:bCs/>
              </w:rPr>
              <w:t>一</w:t>
            </w:r>
          </w:p>
        </w:tc>
        <w:tc>
          <w:tcPr>
            <w:tcW w:w="3987" w:type="dxa"/>
            <w:shd w:val="clear" w:color="auto" w:fill="FFFFFF"/>
            <w:vAlign w:val="center"/>
          </w:tcPr>
          <w:p>
            <w:pPr>
              <w:widowControl/>
              <w:rPr>
                <w:rFonts w:cs="宋体" w:asciiTheme="minorEastAsia" w:hAnsiTheme="minorEastAsia" w:eastAsiaTheme="minorEastAsia"/>
                <w:b/>
                <w:bCs/>
                <w:kern w:val="0"/>
              </w:rPr>
            </w:pPr>
            <w:r>
              <w:rPr>
                <w:rFonts w:hint="eastAsia" w:cs="宋体" w:asciiTheme="minorEastAsia" w:hAnsiTheme="minorEastAsia" w:eastAsiaTheme="minorEastAsia"/>
                <w:b/>
                <w:bCs/>
                <w:kern w:val="0"/>
              </w:rPr>
              <w:t>中央监护系统：ICU 1套(1拖20）</w:t>
            </w:r>
          </w:p>
        </w:tc>
        <w:tc>
          <w:tcPr>
            <w:tcW w:w="1560" w:type="dxa"/>
            <w:vAlign w:val="center"/>
          </w:tcPr>
          <w:p>
            <w:pPr>
              <w:jc w:val="center"/>
              <w:rPr>
                <w:rFonts w:cs="宋体" w:asciiTheme="minorEastAsia" w:hAnsiTheme="minorEastAsia" w:eastAsiaTheme="minorEastAsia"/>
                <w:b/>
                <w:bCs/>
              </w:rPr>
            </w:pPr>
          </w:p>
        </w:tc>
        <w:tc>
          <w:tcPr>
            <w:tcW w:w="1682" w:type="dxa"/>
          </w:tcPr>
          <w:p>
            <w:pPr>
              <w:jc w:val="center"/>
              <w:rPr>
                <w:rFonts w:cs="宋体" w:asciiTheme="minorEastAsia" w:hAnsiTheme="minorEastAsia" w:eastAsia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1.1</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中心监护系统支持Window 7及以上系统，中、英文操作系统</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5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中心监护系统支持24寸及以上液晶屏幕显示,高分辨率彩色液晶显示。</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auto"/>
            <w:vAlign w:val="center"/>
          </w:tcPr>
          <w:p>
            <w:pPr>
              <w:jc w:val="center"/>
              <w:rPr>
                <w:rFonts w:cs="宋体" w:asciiTheme="minorEastAsia" w:hAnsiTheme="minorEastAsia" w:eastAsiaTheme="minorEastAsia"/>
              </w:rPr>
            </w:pPr>
            <w:r>
              <w:rPr>
                <w:rFonts w:hint="eastAsia" w:asciiTheme="minorEastAsia" w:hAnsiTheme="minorEastAsia" w:eastAsiaTheme="minorEastAsia"/>
              </w:rPr>
              <w:t>▲</w:t>
            </w:r>
            <w:r>
              <w:rPr>
                <w:rFonts w:hint="eastAsia" w:cs="宋体" w:asciiTheme="minorEastAsia" w:hAnsiTheme="minorEastAsia" w:eastAsiaTheme="minorEastAsia"/>
              </w:rPr>
              <w:t>1.3</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可同时集中监护多达128 个病人，单个屏幕可支持32个病人的同时集中监护。支持多达4个显示屏显示。</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1.4</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多床支持床标识显示，可用来区分护理组、病人组等</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1.5</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提供声、光、文字多重报警提醒功能，提供高、中、低三级报警。具有报警自动记录或打印功能。保存报警时刻前后32秒的波形</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提供全床位最近24小时的报警事件浏览功能</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1.7</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支持至少240小时长趋势回顾和4小时短趋势回顾，至少240 小时全息波形回顾，至少720条报警事件回顾，至少240 小时的ST片段回顾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1.8</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支持至少2万个历史病人数据存储与回顾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1.9</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支持报警报告、波形报告、趋势报告、ARR统计报告等</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1.10</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中心监护系统支持中央站, 工作站, 浏览站, 远程查询系统等多种产品形态互连</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★1.11</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中心监护系统可支持参数监测，如ECG， ST, QT/QTc， RESP，SPO2， PR， TEMP， NIBP， IBP， C.O.， ScvO2，ICG，BIS，RM，CO2，AG，EEG，NMT，rSO2等</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b/>
                <w:bCs/>
              </w:rPr>
            </w:pPr>
            <w:r>
              <w:rPr>
                <w:rFonts w:hint="eastAsia" w:cs="宋体" w:asciiTheme="minorEastAsia" w:hAnsiTheme="minorEastAsia" w:eastAsiaTheme="minorEastAsia"/>
                <w:b/>
                <w:bCs/>
                <w:kern w:val="0"/>
              </w:rPr>
              <w:t>1.12</w:t>
            </w:r>
          </w:p>
        </w:tc>
        <w:tc>
          <w:tcPr>
            <w:tcW w:w="3987" w:type="dxa"/>
            <w:shd w:val="clear" w:color="auto" w:fill="FFFFFF"/>
            <w:vAlign w:val="center"/>
          </w:tcPr>
          <w:p>
            <w:pPr>
              <w:rPr>
                <w:rFonts w:cs="宋体" w:asciiTheme="minorEastAsia" w:hAnsiTheme="minorEastAsia" w:eastAsiaTheme="minorEastAsia"/>
                <w:b/>
                <w:bCs/>
              </w:rPr>
            </w:pPr>
            <w:r>
              <w:rPr>
                <w:rFonts w:hint="eastAsia" w:cs="宋体" w:asciiTheme="minorEastAsia" w:hAnsiTheme="minorEastAsia" w:eastAsiaTheme="minorEastAsia"/>
                <w:b/>
                <w:bCs/>
              </w:rPr>
              <w:t>病人监护仪（插件式）</w:t>
            </w:r>
            <w:r>
              <w:rPr>
                <w:rFonts w:hint="eastAsia" w:cs="宋体" w:asciiTheme="minorEastAsia" w:hAnsiTheme="minorEastAsia" w:eastAsiaTheme="minorEastAsia"/>
                <w:b/>
                <w:bCs/>
                <w:kern w:val="0"/>
              </w:rPr>
              <w:t>ICU</w:t>
            </w:r>
            <w:r>
              <w:rPr>
                <w:rFonts w:hint="eastAsia" w:cs="宋体" w:asciiTheme="minorEastAsia" w:hAnsiTheme="minorEastAsia" w:eastAsiaTheme="minorEastAsia"/>
                <w:b/>
                <w:bCs/>
              </w:rPr>
              <w:t xml:space="preserve"> 20台</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rPr>
              <w:t>★</w:t>
            </w:r>
            <w:r>
              <w:rPr>
                <w:rFonts w:hint="eastAsia" w:cs="宋体" w:asciiTheme="minorEastAsia" w:hAnsiTheme="minorEastAsia" w:eastAsiaTheme="minorEastAsia"/>
                <w:kern w:val="0"/>
              </w:rPr>
              <w:t>1.12.1</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rPr>
              <w:t>≥17英寸显示屏，分辨率≥1920 x 1080像素。电容触摸屏，</w:t>
            </w:r>
            <w:r>
              <w:rPr>
                <w:rFonts w:hint="eastAsia" w:cs="宋体" w:asciiTheme="minorEastAsia" w:hAnsiTheme="minorEastAsia" w:eastAsiaTheme="minorEastAsia"/>
                <w:kern w:val="0"/>
              </w:rPr>
              <w:t>可选配IBP，EtCO2，RM，C.O.，PiCCO，ScvO2，ICG，BIS/BISx4，EEG，NMT，rSO2等参数模块，以及记录仪、设备集成模块。模块不需要额外供电，均支持即插即用。</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sz w:val="24"/>
              </w:rPr>
              <w:t>▲</w:t>
            </w:r>
            <w:r>
              <w:rPr>
                <w:rFonts w:hint="eastAsia" w:asciiTheme="minorEastAsia" w:hAnsiTheme="minorEastAsia" w:eastAsiaTheme="minorEastAsia"/>
              </w:rPr>
              <w:t>1.1</w:t>
            </w:r>
            <w:r>
              <w:rPr>
                <w:rFonts w:hint="eastAsia" w:cs="宋体" w:asciiTheme="minorEastAsia" w:hAnsiTheme="minorEastAsia" w:eastAsiaTheme="minorEastAsia"/>
                <w:kern w:val="0"/>
              </w:rPr>
              <w:t>2.2</w:t>
            </w:r>
          </w:p>
        </w:tc>
        <w:tc>
          <w:tcPr>
            <w:tcW w:w="3987" w:type="dxa"/>
            <w:shd w:val="clear" w:color="auto" w:fill="FFFFFF"/>
            <w:vAlign w:val="center"/>
          </w:tcPr>
          <w:p>
            <w:pPr>
              <w:widowControl/>
              <w:rPr>
                <w:rFonts w:cs="宋体" w:asciiTheme="minorEastAsia" w:hAnsiTheme="minorEastAsia" w:eastAsiaTheme="minorEastAsia"/>
              </w:rPr>
            </w:pPr>
            <w:r>
              <w:rPr>
                <w:rFonts w:hint="eastAsia" w:cs="宋体" w:asciiTheme="minorEastAsia" w:hAnsiTheme="minorEastAsia" w:eastAsiaTheme="minorEastAsia"/>
              </w:rPr>
              <w:t>屏幕正面纯平设计，不易积累灰尘，易清洁。显示屏为视角上下、左右视角均达到178度。提供多点触摸和手势操作功能。</w:t>
            </w:r>
            <w:r>
              <w:rPr>
                <w:rFonts w:hint="eastAsia" w:cs="宋体" w:asciiTheme="minorEastAsia" w:hAnsiTheme="minorEastAsia" w:eastAsiaTheme="minorEastAsia"/>
                <w:kern w:val="0"/>
              </w:rPr>
              <w:t>监护仪自身集成</w:t>
            </w:r>
            <w:r>
              <w:rPr>
                <w:rFonts w:hint="eastAsia" w:cs="宋体" w:asciiTheme="minorEastAsia" w:hAnsiTheme="minorEastAsia" w:eastAsiaTheme="minorEastAsia"/>
              </w:rPr>
              <w:t>≥</w:t>
            </w:r>
            <w:r>
              <w:rPr>
                <w:rFonts w:hint="eastAsia" w:cs="宋体" w:asciiTheme="minorEastAsia" w:hAnsiTheme="minorEastAsia" w:eastAsiaTheme="minorEastAsia"/>
                <w:kern w:val="0"/>
              </w:rPr>
              <w:t>6槽插件箱，能够满足大部分临床需求。</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1.12.3</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用户能够根据自己的使用需要定义快捷键。界面至少能够提供20个快捷键的同时显示。</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1.12.4</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具备3/5导心电，阻抗呼吸，血氧、无创血压，2通道体温</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 xml:space="preserve"> 1.12.5</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rPr>
              <w:t>具有多导心电监护算法，同步分析至少2通道心电波形，能够良好抗干扰。用户可以更改分析导联。</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1.12.6</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心电波速提供50mm/s，25 mm/s、12.5 mm/s、6.25 mm/s可选。</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1.12.7</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提供25种心律失常事件的分析，包括：停搏(Asystole)、室颤/室速(VFib/Vtac)、室速(Vtac)、室性心动过缓(Vent. Brady)、极度心动过速(Extreme Tachy)、极度心动过缓(Extreme Brady)、PVCs/min过高、Pauses/min过高、R on T、多连发室早(Run PVCs)、成对室早(Couplet)、多形室早(Multif. PVC)、单个室早(PVC)、室早二联律(Bigeminy)、室早三联律(Trigeminy)、心动过速(Tachy)、心动过缓(Brady)、起搏器未起搏(Pacer Not Pacing)、起搏器未俘获(Pacer Not Capture)、漏搏(Missed Beat)、短阵室速(Nonsus. Vtac)、室性节律(Vent. Rhythm)、心跳暂停(Pause)、不规则节律(Irr.Rhythm)、房颤(Afib)。</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1.12.8</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床旁提供ST段分析，提供显示和存储ST值和每个ST的模板。提供ST段ISO点，J点的手动调节和自动调节，且在ST段模板上显示相对位置。</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1.12.9</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提供起搏信号智能识别。在尚不清楚病人是否佩戴有起搏器的情况下，能够进行自动起搏分析检测。</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1.12.10</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具有QT/QTc测量功能，提供QT，QTc和ΔQTc参数值。</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1.12.11</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血氧可显示弱灌注指数（PI）。</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1.12.12</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具有脉搏调制音功能，可随脉搏血氧饱和度变化而相应变化。</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1.12.13</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可提供双血氧监测功能</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1.12.14</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NIBP提供手动、自动间隔、连续、序列四种测量模式。在监护界面提供NIBP列表显示。NIBP支持辅助静脉穿刺。</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1.12.15</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支持波形叠加，最大支持10道IBP波形叠加。支持实时PPV测量。支持PAWP手动或自动测量。</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1.12.16</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具有LED报警灯，能够进行三级报警状态显示（红，黄，青）。具有三种报警音风格，可根据喜好选择。</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1.12.17</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具有图形化报警指示功能，看报警信息更容易。</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1.12.18</w:t>
            </w:r>
          </w:p>
        </w:tc>
        <w:tc>
          <w:tcPr>
            <w:tcW w:w="3987" w:type="dxa"/>
            <w:shd w:val="clear" w:color="auto" w:fill="FFFFFF"/>
            <w:vAlign w:val="center"/>
          </w:tcPr>
          <w:p>
            <w:pPr>
              <w:rPr>
                <w:rFonts w:cs="宋体" w:asciiTheme="minorEastAsia" w:hAnsiTheme="minorEastAsia" w:eastAsiaTheme="minorEastAsia"/>
                <w:kern w:val="0"/>
              </w:rPr>
            </w:pPr>
            <w:r>
              <w:rPr>
                <w:rFonts w:hint="eastAsia" w:cs="宋体" w:asciiTheme="minorEastAsia" w:hAnsiTheme="minorEastAsia" w:eastAsiaTheme="minorEastAsia"/>
                <w:kern w:val="0"/>
              </w:rPr>
              <w:t>具备120小时（分辨率1分钟）趋势表、趋势图回顾，4小时（分辨率5秒）趋势表、趋势图回顾。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1.12.19</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48小时全息波形回顾。全息波形至少能存储所有测量值，以及至少3道波形。监护仪存储48小时全息波形，不需要额外连接外部存储介质。</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1.12.20</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具有在线帮助功能，能够指导用户掌握如何设置参数。具有高级参数指导功能，能够指导用户掌握高级参数的使用方法。</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1.12.21</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工作模式提供：监护模式、待机模式、体外循环模式、插管模式，夜间模式、隐私模式、演示模式</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1.12.22</w:t>
            </w:r>
          </w:p>
        </w:tc>
        <w:tc>
          <w:tcPr>
            <w:tcW w:w="3987" w:type="dxa"/>
            <w:shd w:val="clear" w:color="auto" w:fill="FFFFFF"/>
            <w:vAlign w:val="center"/>
          </w:tcPr>
          <w:p>
            <w:pPr>
              <w:pStyle w:val="176"/>
              <w:widowControl/>
              <w:spacing w:after="120"/>
              <w:ind w:firstLine="0" w:firstLineChars="0"/>
              <w:jc w:val="left"/>
              <w:rPr>
                <w:rFonts w:cs="宋体" w:asciiTheme="minorEastAsia" w:hAnsiTheme="minorEastAsia" w:eastAsiaTheme="minorEastAsia"/>
              </w:rPr>
            </w:pPr>
            <w:r>
              <w:rPr>
                <w:rFonts w:hint="eastAsia" w:cs="宋体" w:asciiTheme="minorEastAsia" w:hAnsiTheme="minorEastAsia" w:eastAsiaTheme="minorEastAsia"/>
              </w:rPr>
              <w:t>可选配专业的血流动力学辅助应用，能够图形化显示监测参数，体现参数之间的关系，提供目标治疗决策建议，提供抬腿试验辅助工具，提供心功能图指示，提供蛛网图参数跟踪。</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1.12.23</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可选配脓毒症筛查工具，以及满足2012 SSC指南和Sepsis3.0的治疗建议检查清单，并提供治疗建议。</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1.12.24</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可选配早期预警评分功能，并提供用户自定义评分协议的能力。</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1.13</w:t>
            </w:r>
          </w:p>
        </w:tc>
        <w:tc>
          <w:tcPr>
            <w:tcW w:w="3987" w:type="dxa"/>
            <w:shd w:val="clear" w:color="auto" w:fill="FFFFFF"/>
            <w:vAlign w:val="center"/>
          </w:tcPr>
          <w:p>
            <w:pPr>
              <w:rPr>
                <w:rFonts w:cs="宋体" w:asciiTheme="minorEastAsia" w:hAnsiTheme="minorEastAsia" w:eastAsiaTheme="minorEastAsia"/>
                <w:b/>
                <w:bCs/>
              </w:rPr>
            </w:pPr>
            <w:r>
              <w:rPr>
                <w:rFonts w:hint="eastAsia" w:cs="宋体" w:asciiTheme="minorEastAsia" w:hAnsiTheme="minorEastAsia" w:eastAsiaTheme="minorEastAsia"/>
                <w:b/>
                <w:bCs/>
              </w:rPr>
              <w:t>病人监护仪（转运监护仪）ICU 2台</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▲1.1</w:t>
            </w:r>
            <w:r>
              <w:rPr>
                <w:rFonts w:hint="eastAsia" w:cs="宋体" w:asciiTheme="minorEastAsia" w:hAnsiTheme="minorEastAsia" w:eastAsiaTheme="minorEastAsia"/>
                <w:kern w:val="0"/>
              </w:rPr>
              <w:t>3.1</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≥5.5英寸彩色液晶触摸显示屏，分辨率≥1280 x 720像素。提供多点触摸和手势操作功能</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1.1</w:t>
            </w:r>
            <w:r>
              <w:rPr>
                <w:rFonts w:hint="eastAsia" w:cs="宋体" w:asciiTheme="minorEastAsia" w:hAnsiTheme="minorEastAsia" w:eastAsiaTheme="minorEastAsia"/>
                <w:kern w:val="0"/>
              </w:rPr>
              <w:t>3.2</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具有智能光感调节屏幕亮度功能及户外模式。</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1.1</w:t>
            </w:r>
            <w:r>
              <w:rPr>
                <w:rFonts w:hint="eastAsia" w:cs="宋体" w:asciiTheme="minorEastAsia" w:hAnsiTheme="minorEastAsia" w:eastAsiaTheme="minorEastAsia"/>
                <w:kern w:val="0"/>
              </w:rPr>
              <w:t>3.3</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通过无线方式（红外通信和硬连接）作为同品牌其他型号监护仪的多参数模块</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1.1</w:t>
            </w:r>
            <w:r>
              <w:rPr>
                <w:rFonts w:hint="eastAsia" w:cs="宋体" w:asciiTheme="minorEastAsia" w:hAnsiTheme="minorEastAsia" w:eastAsiaTheme="minorEastAsia"/>
                <w:kern w:val="0"/>
              </w:rPr>
              <w:t>3.4</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智能锂电池（自带电量指示器）供电，可支持至少8小时的持续监测。</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1.1</w:t>
            </w:r>
            <w:r>
              <w:rPr>
                <w:rFonts w:hint="eastAsia" w:cs="宋体" w:asciiTheme="minorEastAsia" w:hAnsiTheme="minorEastAsia" w:eastAsiaTheme="minorEastAsia"/>
                <w:kern w:val="0"/>
              </w:rPr>
              <w:t>3.5</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设备重量不超过1 kg（不含模块和附件）。</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1.1</w:t>
            </w:r>
            <w:r>
              <w:rPr>
                <w:rFonts w:hint="eastAsia" w:cs="宋体" w:asciiTheme="minorEastAsia" w:hAnsiTheme="minorEastAsia" w:eastAsiaTheme="minorEastAsia"/>
                <w:kern w:val="0"/>
              </w:rPr>
              <w:t>3.6</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可同时 提供3/5导心电，阻抗呼吸，血氧、无创血压，2通道体温。</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1.1</w:t>
            </w:r>
            <w:r>
              <w:rPr>
                <w:rFonts w:hint="eastAsia" w:cs="宋体" w:asciiTheme="minorEastAsia" w:hAnsiTheme="minorEastAsia" w:eastAsiaTheme="minorEastAsia"/>
                <w:kern w:val="0"/>
              </w:rPr>
              <w:t>3.7</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可选配内置旁流ETCO2</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1.1</w:t>
            </w:r>
            <w:r>
              <w:rPr>
                <w:rFonts w:hint="eastAsia" w:cs="宋体" w:asciiTheme="minorEastAsia" w:hAnsiTheme="minorEastAsia" w:eastAsiaTheme="minorEastAsia"/>
                <w:kern w:val="0"/>
              </w:rPr>
              <w:t>3.8</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具有多导心电监护算法 ，同步分析至少2通道心电波形，能够良好抗干扰。用户可以更改分析导联。</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1.1</w:t>
            </w:r>
            <w:r>
              <w:rPr>
                <w:rFonts w:hint="eastAsia" w:cs="宋体" w:asciiTheme="minorEastAsia" w:hAnsiTheme="minorEastAsia" w:eastAsiaTheme="minorEastAsia"/>
                <w:kern w:val="0"/>
              </w:rPr>
              <w:t>3.9</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提供智能导联脱落功能，能够在第一道ECG波形相关的导联发生脱落，系统会自动切换到其他可用导联重新计算心率和分析心电波形。</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1.1</w:t>
            </w:r>
            <w:r>
              <w:rPr>
                <w:rFonts w:hint="eastAsia" w:cs="宋体" w:asciiTheme="minorEastAsia" w:hAnsiTheme="minorEastAsia" w:eastAsiaTheme="minorEastAsia"/>
                <w:kern w:val="0"/>
              </w:rPr>
              <w:t>3.10</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可以掉电保存120小时的趋势数据，数据可上传至高端监护仪，方便病人转移，实现病人信息的无缝转移</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1.1</w:t>
            </w:r>
            <w:r>
              <w:rPr>
                <w:rFonts w:hint="eastAsia" w:cs="宋体" w:asciiTheme="minorEastAsia" w:hAnsiTheme="minorEastAsia" w:eastAsiaTheme="minorEastAsia"/>
                <w:kern w:val="0"/>
              </w:rPr>
              <w:t>3.11</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血氧可显示弱灌注指数（PI）。</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1.1</w:t>
            </w:r>
            <w:r>
              <w:rPr>
                <w:rFonts w:hint="eastAsia" w:cs="宋体" w:asciiTheme="minorEastAsia" w:hAnsiTheme="minorEastAsia" w:eastAsiaTheme="minorEastAsia"/>
                <w:kern w:val="0"/>
              </w:rPr>
              <w:t>3.12</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提供NIBP同侧功能。当SpO2和NIBP测量均位于病人同一侧手臂时，能够屏蔽由于袖带压迫血管导致弱灌注而触发不必要的血氧误报警。</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1.1</w:t>
            </w:r>
            <w:r>
              <w:rPr>
                <w:rFonts w:hint="eastAsia" w:cs="宋体" w:asciiTheme="minorEastAsia" w:hAnsiTheme="minorEastAsia" w:eastAsiaTheme="minorEastAsia"/>
                <w:kern w:val="0"/>
              </w:rPr>
              <w:t>3.13</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NIBP提供手动、自动间隔 、连续、序列四种测量模式。</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1.1</w:t>
            </w:r>
            <w:r>
              <w:rPr>
                <w:rFonts w:hint="eastAsia" w:cs="宋体" w:asciiTheme="minorEastAsia" w:hAnsiTheme="minorEastAsia" w:eastAsiaTheme="minorEastAsia"/>
                <w:kern w:val="0"/>
              </w:rPr>
              <w:t>3.14</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120小时 （分辨率1分钟）趋势表、趋势图回顾，4小时（分辨率5秒）趋势表、趋势图回顾。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1.1</w:t>
            </w:r>
            <w:r>
              <w:rPr>
                <w:rFonts w:hint="eastAsia" w:cs="宋体" w:asciiTheme="minorEastAsia" w:hAnsiTheme="minorEastAsia" w:eastAsiaTheme="minorEastAsia"/>
                <w:kern w:val="0"/>
              </w:rPr>
              <w:t>3.15</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48小时全息波形回顾。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auto"/>
            <w:vAlign w:val="center"/>
          </w:tcPr>
          <w:p>
            <w:pPr>
              <w:jc w:val="center"/>
              <w:rPr>
                <w:rFonts w:cs="宋体" w:asciiTheme="minorEastAsia" w:hAnsiTheme="minorEastAsia" w:eastAsiaTheme="minorEastAsia"/>
                <w:b/>
                <w:bCs/>
              </w:rPr>
            </w:pPr>
            <w:r>
              <w:rPr>
                <w:rFonts w:hint="eastAsia" w:cs="宋体" w:asciiTheme="minorEastAsia" w:hAnsiTheme="minorEastAsia" w:eastAsiaTheme="minorEastAsia"/>
                <w:b/>
                <w:bCs/>
              </w:rPr>
              <w:t>二</w:t>
            </w:r>
          </w:p>
        </w:tc>
        <w:tc>
          <w:tcPr>
            <w:tcW w:w="3987" w:type="dxa"/>
            <w:shd w:val="clear" w:color="auto" w:fill="FFFFFF"/>
            <w:vAlign w:val="center"/>
          </w:tcPr>
          <w:p>
            <w:pPr>
              <w:widowControl/>
              <w:rPr>
                <w:rFonts w:cs="宋体" w:asciiTheme="minorEastAsia" w:hAnsiTheme="minorEastAsia" w:eastAsiaTheme="minorEastAsia"/>
                <w:b/>
                <w:bCs/>
                <w:kern w:val="0"/>
              </w:rPr>
            </w:pPr>
            <w:r>
              <w:rPr>
                <w:rFonts w:hint="eastAsia" w:cs="宋体" w:asciiTheme="minorEastAsia" w:hAnsiTheme="minorEastAsia" w:eastAsiaTheme="minorEastAsia"/>
                <w:b/>
                <w:bCs/>
                <w:kern w:val="0"/>
              </w:rPr>
              <w:t>中央监护系统：急诊1套(1拖17）</w:t>
            </w:r>
          </w:p>
        </w:tc>
        <w:tc>
          <w:tcPr>
            <w:tcW w:w="1560" w:type="dxa"/>
            <w:vAlign w:val="center"/>
          </w:tcPr>
          <w:p>
            <w:pPr>
              <w:jc w:val="center"/>
              <w:rPr>
                <w:rFonts w:cs="宋体" w:asciiTheme="minorEastAsia" w:hAnsiTheme="minorEastAsia" w:eastAsiaTheme="minorEastAsia"/>
                <w:b/>
                <w:bCs/>
              </w:rPr>
            </w:pPr>
          </w:p>
        </w:tc>
        <w:tc>
          <w:tcPr>
            <w:tcW w:w="1682" w:type="dxa"/>
          </w:tcPr>
          <w:p>
            <w:pPr>
              <w:jc w:val="center"/>
              <w:rPr>
                <w:rFonts w:cs="宋体" w:asciiTheme="minorEastAsia" w:hAnsiTheme="minorEastAsia" w:eastAsia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2.1</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中心监护系统支持Window 7及以上系统，中、英文操作系统</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5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2.2</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中心监护系统支持24寸及以上液晶屏幕显示,高分辨率彩色液晶显示。</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auto"/>
            <w:vAlign w:val="center"/>
          </w:tcPr>
          <w:p>
            <w:pPr>
              <w:jc w:val="center"/>
              <w:rPr>
                <w:rFonts w:cs="宋体" w:asciiTheme="minorEastAsia" w:hAnsiTheme="minorEastAsia" w:eastAsiaTheme="minorEastAsia"/>
              </w:rPr>
            </w:pPr>
            <w:r>
              <w:rPr>
                <w:rFonts w:hint="eastAsia" w:asciiTheme="minorEastAsia" w:hAnsiTheme="minorEastAsia" w:eastAsiaTheme="minorEastAsia"/>
              </w:rPr>
              <w:t>▲</w:t>
            </w:r>
            <w:r>
              <w:rPr>
                <w:rFonts w:hint="eastAsia" w:cs="宋体" w:asciiTheme="minorEastAsia" w:hAnsiTheme="minorEastAsia" w:eastAsiaTheme="minorEastAsia"/>
              </w:rPr>
              <w:t>2.3</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可同时集中监护多达128 个病人，单个屏幕可支持32个病人的同时集中监护。支持多达4个显示屏显示。</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多床支持床标识显示，可用来区分护理组、病人组等</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2.5</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提供声、光、文字多重报警提醒功能，提供高、中、低三级报警。具有报警自动记录或打印功能。保存报警时刻前后32秒的波形</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2.6</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提供全床位最近24小时的报警事件浏览功能</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2.7</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支持至少240小时长趋势回顾和4小时短趋势回顾，至少240 小时全息波形回顾，至少720条报警事件回顾，至少240 小时的ST片段回顾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2.8</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支持至少2万个历史病人数据存储与回顾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2.9</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支持报警报告、波形报告、趋势报告、ARR统计报告等</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asciiTheme="minorEastAsia" w:hAnsiTheme="minorEastAsia" w:eastAsiaTheme="minorEastAsia"/>
              </w:rPr>
              <w:t>2</w:t>
            </w:r>
            <w:r>
              <w:rPr>
                <w:rFonts w:hint="eastAsia" w:cs="宋体" w:asciiTheme="minorEastAsia" w:hAnsiTheme="minorEastAsia" w:eastAsiaTheme="minorEastAsia"/>
              </w:rPr>
              <w:t>.10</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中心监护系统支持中央站, 工作站, 浏览站, 远程查询系统等多种产品形态互连</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w:t>
            </w:r>
            <w:r>
              <w:rPr>
                <w:rFonts w:hint="eastAsia" w:asciiTheme="minorEastAsia" w:hAnsiTheme="minorEastAsia" w:eastAsiaTheme="minorEastAsia"/>
              </w:rPr>
              <w:t>2</w:t>
            </w:r>
            <w:r>
              <w:rPr>
                <w:rFonts w:hint="eastAsia" w:cs="宋体" w:asciiTheme="minorEastAsia" w:hAnsiTheme="minorEastAsia" w:eastAsiaTheme="minorEastAsia"/>
              </w:rPr>
              <w:t>.11</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中心监护系统可支持参数监测，如ECG， ST, QT/QTc， RESP，SPO2， PR， TEMP， NIBP， IBP， C.O.， ScvO2，ICG，BIS，RM，CO2，AG，EEG，NMT，rSO2等</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b/>
                <w:bCs/>
              </w:rPr>
            </w:pPr>
            <w:r>
              <w:rPr>
                <w:rFonts w:hint="eastAsia" w:cs="宋体" w:asciiTheme="minorEastAsia" w:hAnsiTheme="minorEastAsia" w:eastAsiaTheme="minorEastAsia"/>
                <w:b/>
                <w:bCs/>
              </w:rPr>
              <w:t>2.12</w:t>
            </w:r>
          </w:p>
        </w:tc>
        <w:tc>
          <w:tcPr>
            <w:tcW w:w="3987" w:type="dxa"/>
            <w:shd w:val="clear" w:color="auto" w:fill="FFFFFF"/>
            <w:vAlign w:val="center"/>
          </w:tcPr>
          <w:p>
            <w:pPr>
              <w:rPr>
                <w:rFonts w:cs="宋体" w:asciiTheme="minorEastAsia" w:hAnsiTheme="minorEastAsia" w:eastAsiaTheme="minorEastAsia"/>
                <w:b/>
                <w:bCs/>
              </w:rPr>
            </w:pPr>
            <w:r>
              <w:rPr>
                <w:rFonts w:hint="eastAsia" w:cs="宋体" w:asciiTheme="minorEastAsia" w:hAnsiTheme="minorEastAsia" w:eastAsiaTheme="minorEastAsia"/>
                <w:b/>
                <w:bCs/>
              </w:rPr>
              <w:t>病人监护仪（插件式）急诊 17台</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rPr>
              <w:t>★2</w:t>
            </w:r>
            <w:r>
              <w:rPr>
                <w:rFonts w:hint="eastAsia" w:cs="宋体" w:asciiTheme="minorEastAsia" w:hAnsiTheme="minorEastAsia" w:eastAsiaTheme="minorEastAsia"/>
                <w:b/>
                <w:bCs/>
                <w:kern w:val="0"/>
              </w:rPr>
              <w:t>.12.1</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rPr>
              <w:t>≥1</w:t>
            </w:r>
            <w:r>
              <w:rPr>
                <w:rFonts w:cs="宋体" w:asciiTheme="minorEastAsia" w:hAnsiTheme="minorEastAsia" w:eastAsiaTheme="minorEastAsia"/>
              </w:rPr>
              <w:t>2</w:t>
            </w:r>
            <w:r>
              <w:rPr>
                <w:rFonts w:hint="eastAsia" w:cs="宋体" w:asciiTheme="minorEastAsia" w:hAnsiTheme="minorEastAsia" w:eastAsiaTheme="minorEastAsia"/>
              </w:rPr>
              <w:t xml:space="preserve">英寸显示屏，分辨率≥1920 x </w:t>
            </w:r>
            <w:r>
              <w:rPr>
                <w:rFonts w:cs="宋体" w:asciiTheme="minorEastAsia" w:hAnsiTheme="minorEastAsia" w:eastAsiaTheme="minorEastAsia"/>
              </w:rPr>
              <w:t>800</w:t>
            </w:r>
            <w:r>
              <w:rPr>
                <w:rFonts w:hint="eastAsia" w:cs="宋体" w:asciiTheme="minorEastAsia" w:hAnsiTheme="minorEastAsia" w:eastAsiaTheme="minorEastAsia"/>
              </w:rPr>
              <w:t>像素。电容触摸屏，</w:t>
            </w:r>
            <w:r>
              <w:rPr>
                <w:rFonts w:hint="eastAsia" w:cs="宋体" w:asciiTheme="minorEastAsia" w:hAnsiTheme="minorEastAsia" w:eastAsiaTheme="minorEastAsia"/>
                <w:kern w:val="0"/>
              </w:rPr>
              <w:t>可选配IBP，EtCO2，RM，C.O.，PiCCO，ScvO2，ICG，BIS/BISx4，EEG，NMT，rSO2等参数模块，以及记录仪、设备集成模块。模块不需要额外供电，均支持即插即用。</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▲2.1</w:t>
            </w:r>
            <w:r>
              <w:rPr>
                <w:rFonts w:hint="eastAsia" w:cs="宋体" w:asciiTheme="minorEastAsia" w:hAnsiTheme="minorEastAsia" w:eastAsiaTheme="minorEastAsia"/>
                <w:kern w:val="0"/>
              </w:rPr>
              <w:t>2.2</w:t>
            </w:r>
          </w:p>
        </w:tc>
        <w:tc>
          <w:tcPr>
            <w:tcW w:w="3987" w:type="dxa"/>
            <w:shd w:val="clear" w:color="auto" w:fill="FFFFFF"/>
            <w:vAlign w:val="center"/>
          </w:tcPr>
          <w:p>
            <w:pPr>
              <w:widowControl/>
              <w:rPr>
                <w:rFonts w:cs="宋体" w:asciiTheme="minorEastAsia" w:hAnsiTheme="minorEastAsia" w:eastAsiaTheme="minorEastAsia"/>
              </w:rPr>
            </w:pPr>
            <w:r>
              <w:rPr>
                <w:rFonts w:hint="eastAsia" w:cs="宋体" w:asciiTheme="minorEastAsia" w:hAnsiTheme="minorEastAsia" w:eastAsiaTheme="minorEastAsia"/>
              </w:rPr>
              <w:t>屏幕正面纯平设计，不易积累灰尘，易清洁。显示屏为视角上下、左右视角均达到178度。提供多点触摸和手势操作功能。</w:t>
            </w:r>
            <w:r>
              <w:rPr>
                <w:rFonts w:hint="eastAsia" w:cs="宋体" w:asciiTheme="minorEastAsia" w:hAnsiTheme="minorEastAsia" w:eastAsiaTheme="minorEastAsia"/>
                <w:kern w:val="0"/>
              </w:rPr>
              <w:t>监护仪自身集成</w:t>
            </w:r>
            <w:r>
              <w:rPr>
                <w:rFonts w:hint="eastAsia" w:cs="宋体" w:asciiTheme="minorEastAsia" w:hAnsiTheme="minorEastAsia" w:eastAsiaTheme="minorEastAsia"/>
              </w:rPr>
              <w:t>≥</w:t>
            </w:r>
            <w:r>
              <w:rPr>
                <w:rFonts w:cs="宋体" w:asciiTheme="minorEastAsia" w:hAnsiTheme="minorEastAsia" w:eastAsiaTheme="minorEastAsia"/>
              </w:rPr>
              <w:t>4</w:t>
            </w:r>
            <w:r>
              <w:rPr>
                <w:rFonts w:hint="eastAsia" w:cs="宋体" w:asciiTheme="minorEastAsia" w:hAnsiTheme="minorEastAsia" w:eastAsiaTheme="minorEastAsia"/>
                <w:kern w:val="0"/>
              </w:rPr>
              <w:t>槽插件箱，能够满足大部分临床需求。</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2.12.3</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用户能够根据自己的使用需要定义快捷键。界面至少能够提供20个快捷键的同时显示。</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2.12.4</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具备3/5导心电，阻抗呼吸，血氧、无创血压，2通道体温</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 xml:space="preserve"> 2.12.5</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rPr>
              <w:t>具有多导心电监护算法，同步分析至少2通道心电波形，能够良好抗干扰。用户可以更改分析导联。</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2.12.6</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心电波速提供50mm/s，25 mm/s、12.5 mm/s、6.25 mm/s可选。</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2</w:t>
            </w:r>
            <w:r>
              <w:rPr>
                <w:rFonts w:hint="eastAsia" w:cs="宋体" w:asciiTheme="minorEastAsia" w:hAnsiTheme="minorEastAsia" w:eastAsiaTheme="minorEastAsia"/>
                <w:kern w:val="0"/>
              </w:rPr>
              <w:t>.12.7</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提供25种心律失常事件的分析，包括：停搏(Asystole)、室颤/室速(VFib/Vtac)、室速(Vtac)、室性心动过缓(Vent. Brady)、极度心动过速(Extreme Tachy)、极度心动过缓(Extreme Brady)、PVCs/min过高、Pauses/min过高、R on T、多连发室早(Run PVCs)、成对室早(Couplet)、多形室早(Multif. PVC)、单个室早(PVC)、室早二联律(Bigeminy)、室早三联律(Trigeminy)、心动过速(Tachy)、心动过缓(Brady)、起搏器未起搏(Pacer Not Pacing)、起搏器未俘获(Pacer Not Capture)、漏搏(Missed Beat)、短阵室速(Nonsus. Vtac)、室性节律(Vent. Rhythm)、心跳暂停(Pause)、不规则节律(Irr.Rhythm)、房颤(Afib)。</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2.12.8</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床旁提供ST段分析，提供显示和存储ST值和每个ST的模板。提供ST段ISO点，J点的手动调节和自动调节，且在ST段模板上显示相对位置。</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2.12.9</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提供起搏信号智能识别。在尚不清楚病人是否佩戴有起搏器的情况下，能够进行自动起搏分析检测。</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2.12.10</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具有QT/QTc测量功能，提供QT，QTc和ΔQTc参数值。</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2.12.11</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血氧可显示弱灌注指数（PI）。</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2.12.12</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具有脉搏调制音功能，可随脉搏血氧饱和度变化而相应变化。</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2.12.13</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可提供双血氧监测功能</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2.12.14</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NIBP提供手动、自动间隔、连续、序列四种测量模式。在监护界面提供NIBP列表显示。NIBP支持辅助静脉穿刺。</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2.12.15</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支持波形叠加，最大支持10道IBP波形叠加。支持实时PPV测量。支持PAWP手动或自动测量。</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2.12.16</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具有LED报警灯，能够进行三级报警状态显示（红，黄，青）。具有三种报警音风格，可根据喜好选择。</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2.12.17</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具有图形化报警指示功能，看报警信息更容易。</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2.12.18</w:t>
            </w:r>
          </w:p>
        </w:tc>
        <w:tc>
          <w:tcPr>
            <w:tcW w:w="3987" w:type="dxa"/>
            <w:shd w:val="clear" w:color="auto" w:fill="FFFFFF"/>
            <w:vAlign w:val="center"/>
          </w:tcPr>
          <w:p>
            <w:pPr>
              <w:rPr>
                <w:rFonts w:cs="宋体" w:asciiTheme="minorEastAsia" w:hAnsiTheme="minorEastAsia" w:eastAsiaTheme="minorEastAsia"/>
                <w:kern w:val="0"/>
              </w:rPr>
            </w:pPr>
            <w:r>
              <w:rPr>
                <w:rFonts w:hint="eastAsia" w:cs="宋体" w:asciiTheme="minorEastAsia" w:hAnsiTheme="minorEastAsia" w:eastAsiaTheme="minorEastAsia"/>
                <w:kern w:val="0"/>
              </w:rPr>
              <w:t>具备120小时（分辨率1分钟）趋势表、趋势图回顾，4小时（分辨率5秒）趋势表、趋势图回顾。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2.12.19</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48小时全息波形回顾。全息波形至少能存储所有测量值，以及至少3道波形。监护仪存储48小时全息波形，不需要额外连接外部存储介质。</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2.12.20</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具有在线帮助功能，能够指导用户掌握如何设置参数。具有高级参数指导功能，能够指导用户掌握高级参数的使用方法。</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2.12.21</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工作模式提供：监护模式、待机模式、体外循环模式、插管模式，夜间模式、隐私模式、演示模式</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2.12.22</w:t>
            </w:r>
          </w:p>
        </w:tc>
        <w:tc>
          <w:tcPr>
            <w:tcW w:w="3987" w:type="dxa"/>
            <w:shd w:val="clear" w:color="auto" w:fill="FFFFFF"/>
            <w:vAlign w:val="center"/>
          </w:tcPr>
          <w:p>
            <w:pPr>
              <w:pStyle w:val="176"/>
              <w:widowControl/>
              <w:spacing w:after="120"/>
              <w:ind w:firstLine="0" w:firstLineChars="0"/>
              <w:jc w:val="left"/>
              <w:rPr>
                <w:rFonts w:cs="宋体" w:asciiTheme="minorEastAsia" w:hAnsiTheme="minorEastAsia" w:eastAsiaTheme="minorEastAsia"/>
              </w:rPr>
            </w:pPr>
            <w:r>
              <w:rPr>
                <w:rFonts w:hint="eastAsia" w:cs="宋体" w:asciiTheme="minorEastAsia" w:hAnsiTheme="minorEastAsia" w:eastAsiaTheme="minorEastAsia"/>
              </w:rPr>
              <w:t>可选配专业的血流动力学辅助应用，能够图形化显示监测参数，体现参数之间的关系，提供目标治疗决策建议，提供抬腿试验辅助工具，提供心功能图指示，提供蛛网图参数跟踪。</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2</w:t>
            </w:r>
            <w:r>
              <w:rPr>
                <w:rFonts w:hint="eastAsia" w:cs="宋体" w:asciiTheme="minorEastAsia" w:hAnsiTheme="minorEastAsia" w:eastAsiaTheme="minorEastAsia"/>
                <w:kern w:val="0"/>
              </w:rPr>
              <w:t>.12.23</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可选配脓毒症筛查工具，以及满足2012 SSC指南和Sepsis3.0的治疗建议检查清单，并提供治疗建议。</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2.12.24</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可选配早期预警评分功能，并提供用户自定义评分协议的能力。</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2.13</w:t>
            </w:r>
          </w:p>
        </w:tc>
        <w:tc>
          <w:tcPr>
            <w:tcW w:w="3987" w:type="dxa"/>
            <w:shd w:val="clear" w:color="auto" w:fill="FFFFFF"/>
            <w:vAlign w:val="center"/>
          </w:tcPr>
          <w:p>
            <w:pPr>
              <w:rPr>
                <w:rFonts w:cs="宋体" w:asciiTheme="minorEastAsia" w:hAnsiTheme="minorEastAsia" w:eastAsiaTheme="minorEastAsia"/>
                <w:b/>
                <w:bCs/>
              </w:rPr>
            </w:pPr>
            <w:r>
              <w:rPr>
                <w:rFonts w:hint="eastAsia" w:cs="宋体" w:asciiTheme="minorEastAsia" w:hAnsiTheme="minorEastAsia" w:eastAsiaTheme="minorEastAsia"/>
                <w:b/>
                <w:bCs/>
              </w:rPr>
              <w:t>病人监护仪（转运监护仪）急诊2台</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▲2.1</w:t>
            </w:r>
            <w:r>
              <w:rPr>
                <w:rFonts w:hint="eastAsia" w:cs="宋体" w:asciiTheme="minorEastAsia" w:hAnsiTheme="minorEastAsia" w:eastAsiaTheme="minorEastAsia"/>
                <w:kern w:val="0"/>
              </w:rPr>
              <w:t>3.1</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≥5.5英寸彩色液晶触摸显示屏，分辨率≥1280 x 720像素。提供多点触摸和手势操作功能</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2.1</w:t>
            </w:r>
            <w:r>
              <w:rPr>
                <w:rFonts w:hint="eastAsia" w:cs="宋体" w:asciiTheme="minorEastAsia" w:hAnsiTheme="minorEastAsia" w:eastAsiaTheme="minorEastAsia"/>
                <w:kern w:val="0"/>
              </w:rPr>
              <w:t>3.2</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具有智能光感调节屏幕亮度功能及户外模式。</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2.1</w:t>
            </w:r>
            <w:r>
              <w:rPr>
                <w:rFonts w:hint="eastAsia" w:cs="宋体" w:asciiTheme="minorEastAsia" w:hAnsiTheme="minorEastAsia" w:eastAsiaTheme="minorEastAsia"/>
                <w:kern w:val="0"/>
              </w:rPr>
              <w:t>3.3</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通过无线方式（红外通信和硬连接）作为同品牌其他型号监护仪的多参数模块</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2.1</w:t>
            </w:r>
            <w:r>
              <w:rPr>
                <w:rFonts w:hint="eastAsia" w:cs="宋体" w:asciiTheme="minorEastAsia" w:hAnsiTheme="minorEastAsia" w:eastAsiaTheme="minorEastAsia"/>
                <w:kern w:val="0"/>
              </w:rPr>
              <w:t>3.4</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智能锂电池（自带电量指示器）供电，可支持至少8小时的持续监测。</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2.1</w:t>
            </w:r>
            <w:r>
              <w:rPr>
                <w:rFonts w:hint="eastAsia" w:cs="宋体" w:asciiTheme="minorEastAsia" w:hAnsiTheme="minorEastAsia" w:eastAsiaTheme="minorEastAsia"/>
                <w:kern w:val="0"/>
              </w:rPr>
              <w:t>3.5</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设备重量不超过1 kg（不含模块和附件）。</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2.1</w:t>
            </w:r>
            <w:r>
              <w:rPr>
                <w:rFonts w:hint="eastAsia" w:cs="宋体" w:asciiTheme="minorEastAsia" w:hAnsiTheme="minorEastAsia" w:eastAsiaTheme="minorEastAsia"/>
                <w:kern w:val="0"/>
              </w:rPr>
              <w:t>3.6</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可同时 提供3/5导心电，阻抗呼吸，血氧、无创血压，2通道体温。</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2.1</w:t>
            </w:r>
            <w:r>
              <w:rPr>
                <w:rFonts w:hint="eastAsia" w:cs="宋体" w:asciiTheme="minorEastAsia" w:hAnsiTheme="minorEastAsia" w:eastAsiaTheme="minorEastAsia"/>
                <w:kern w:val="0"/>
              </w:rPr>
              <w:t>3.7</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可选配内置旁流ETCO2</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2.1</w:t>
            </w:r>
            <w:r>
              <w:rPr>
                <w:rFonts w:hint="eastAsia" w:cs="宋体" w:asciiTheme="minorEastAsia" w:hAnsiTheme="minorEastAsia" w:eastAsiaTheme="minorEastAsia"/>
                <w:kern w:val="0"/>
              </w:rPr>
              <w:t>3.8</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具有多导心电监护算法 ，同步分析至少2通道心电波形，能够良好抗干扰。用户可以更改分析导联。</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2.1</w:t>
            </w:r>
            <w:r>
              <w:rPr>
                <w:rFonts w:hint="eastAsia" w:cs="宋体" w:asciiTheme="minorEastAsia" w:hAnsiTheme="minorEastAsia" w:eastAsiaTheme="minorEastAsia"/>
                <w:kern w:val="0"/>
              </w:rPr>
              <w:t>3.9</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提供智能导联脱落功能，能够在第一道ECG波形相关的导联发生脱落，系统会自动切换到其他可用导联重新计算心率和分析心电波形。</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2.1</w:t>
            </w:r>
            <w:r>
              <w:rPr>
                <w:rFonts w:hint="eastAsia" w:cs="宋体" w:asciiTheme="minorEastAsia" w:hAnsiTheme="minorEastAsia" w:eastAsiaTheme="minorEastAsia"/>
                <w:kern w:val="0"/>
              </w:rPr>
              <w:t>3.10</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可以掉电保存120小时的趋势数据，数据可上传至高端监护仪，方便病人转移，实现病人信息的无缝转移</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2.1</w:t>
            </w:r>
            <w:r>
              <w:rPr>
                <w:rFonts w:hint="eastAsia" w:cs="宋体" w:asciiTheme="minorEastAsia" w:hAnsiTheme="minorEastAsia" w:eastAsiaTheme="minorEastAsia"/>
                <w:kern w:val="0"/>
              </w:rPr>
              <w:t>3.11</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血氧可显示弱灌注指数（PI）。</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2.1</w:t>
            </w:r>
            <w:r>
              <w:rPr>
                <w:rFonts w:hint="eastAsia" w:cs="宋体" w:asciiTheme="minorEastAsia" w:hAnsiTheme="minorEastAsia" w:eastAsiaTheme="minorEastAsia"/>
                <w:kern w:val="0"/>
              </w:rPr>
              <w:t>3.12</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提供NIBP同侧功能。当SpO2和NIBP测量均位于病人同一侧手臂时，能够屏蔽由于袖带压迫血管导致弱灌注而触发不必要的血氧误报警。</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2.1</w:t>
            </w:r>
            <w:r>
              <w:rPr>
                <w:rFonts w:hint="eastAsia" w:cs="宋体" w:asciiTheme="minorEastAsia" w:hAnsiTheme="minorEastAsia" w:eastAsiaTheme="minorEastAsia"/>
                <w:kern w:val="0"/>
              </w:rPr>
              <w:t>3.13</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NIBP提供手动、自动间隔 、连续、序列四种测量模式。</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2.1</w:t>
            </w:r>
            <w:r>
              <w:rPr>
                <w:rFonts w:hint="eastAsia" w:cs="宋体" w:asciiTheme="minorEastAsia" w:hAnsiTheme="minorEastAsia" w:eastAsiaTheme="minorEastAsia"/>
                <w:kern w:val="0"/>
              </w:rPr>
              <w:t>3.14</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120小时 （分辨率1分钟）趋势表、趋势图回顾，4小时（分辨率5秒）趋势表、趋势图回顾。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2.1</w:t>
            </w:r>
            <w:r>
              <w:rPr>
                <w:rFonts w:hint="eastAsia" w:cs="宋体" w:asciiTheme="minorEastAsia" w:hAnsiTheme="minorEastAsia" w:eastAsiaTheme="minorEastAsia"/>
                <w:kern w:val="0"/>
              </w:rPr>
              <w:t>3.15</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48小时全息波形回顾。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auto"/>
            <w:vAlign w:val="center"/>
          </w:tcPr>
          <w:p>
            <w:pPr>
              <w:jc w:val="center"/>
              <w:rPr>
                <w:rFonts w:cs="宋体" w:asciiTheme="minorEastAsia" w:hAnsiTheme="minorEastAsia" w:eastAsiaTheme="minorEastAsia"/>
                <w:b/>
                <w:bCs/>
              </w:rPr>
            </w:pPr>
            <w:r>
              <w:rPr>
                <w:rFonts w:hint="eastAsia" w:cs="宋体" w:asciiTheme="minorEastAsia" w:hAnsiTheme="minorEastAsia" w:eastAsiaTheme="minorEastAsia"/>
                <w:b/>
                <w:bCs/>
              </w:rPr>
              <w:t>三</w:t>
            </w:r>
          </w:p>
        </w:tc>
        <w:tc>
          <w:tcPr>
            <w:tcW w:w="3987" w:type="dxa"/>
            <w:shd w:val="clear" w:color="auto" w:fill="FFFFFF"/>
            <w:vAlign w:val="center"/>
          </w:tcPr>
          <w:p>
            <w:pPr>
              <w:widowControl/>
              <w:rPr>
                <w:rFonts w:cs="宋体" w:asciiTheme="minorEastAsia" w:hAnsiTheme="minorEastAsia" w:eastAsiaTheme="minorEastAsia"/>
                <w:b/>
                <w:bCs/>
                <w:kern w:val="0"/>
              </w:rPr>
            </w:pPr>
            <w:r>
              <w:rPr>
                <w:rFonts w:hint="eastAsia" w:cs="宋体" w:asciiTheme="minorEastAsia" w:hAnsiTheme="minorEastAsia" w:eastAsiaTheme="minorEastAsia"/>
                <w:b/>
                <w:bCs/>
                <w:kern w:val="0"/>
              </w:rPr>
              <w:t>中央监护系统：EICU 1套(1拖10）</w:t>
            </w:r>
          </w:p>
        </w:tc>
        <w:tc>
          <w:tcPr>
            <w:tcW w:w="1560" w:type="dxa"/>
            <w:vAlign w:val="center"/>
          </w:tcPr>
          <w:p>
            <w:pPr>
              <w:jc w:val="center"/>
              <w:rPr>
                <w:rFonts w:cs="宋体" w:asciiTheme="minorEastAsia" w:hAnsiTheme="minorEastAsia" w:eastAsiaTheme="minorEastAsia"/>
                <w:b/>
                <w:bCs/>
              </w:rPr>
            </w:pPr>
          </w:p>
        </w:tc>
        <w:tc>
          <w:tcPr>
            <w:tcW w:w="1682" w:type="dxa"/>
          </w:tcPr>
          <w:p>
            <w:pPr>
              <w:jc w:val="center"/>
              <w:rPr>
                <w:rFonts w:cs="宋体" w:asciiTheme="minorEastAsia" w:hAnsiTheme="minorEastAsia" w:eastAsia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3.1</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中心监护系统支持Window 7及以上系统，中、英文操作系统</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5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中心监护系统支持24寸及以上液晶屏幕显示,高分辨率彩色液晶显示。</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★3.3</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可同时集中监护多达128 个病人，单个屏幕可支持32个病人的同时集中监护。支持多达4个显示屏显示。</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3.4</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多床支持床标识显示，可用来区分护理组、病人组等</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3.5</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提供声、光、文字多重报警提醒功能，提供高、中、低三级报警。具有报警自动记录或打印功能。保存报警时刻前后32秒的波形</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3.6</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提供全床位最近24小时的报警事件浏览功能</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3.7</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支持至少240小时长趋势回顾和4小时短趋势回顾，至少240 小时全息波形回顾，至少720条报警事件回顾，至少240 小时的ST片段回顾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3.8</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支持至少2万个历史病人数据存储与回顾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3.9</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支持报警报告、波形报告、趋势报告、ARR统计报告等</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asciiTheme="minorEastAsia" w:hAnsiTheme="minorEastAsia" w:eastAsiaTheme="minorEastAsia"/>
              </w:rPr>
              <w:t>3</w:t>
            </w:r>
            <w:r>
              <w:rPr>
                <w:rFonts w:hint="eastAsia" w:cs="宋体" w:asciiTheme="minorEastAsia" w:hAnsiTheme="minorEastAsia" w:eastAsiaTheme="minorEastAsia"/>
              </w:rPr>
              <w:t>.10</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中心监护系统支持中央站, 工作站, 浏览站, 远程查询系统等多种产品形态互连</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asciiTheme="minorEastAsia" w:hAnsiTheme="minorEastAsia" w:eastAsiaTheme="minorEastAsia"/>
              </w:rPr>
              <w:t>▲3</w:t>
            </w:r>
            <w:r>
              <w:rPr>
                <w:rFonts w:hint="eastAsia" w:cs="宋体" w:asciiTheme="minorEastAsia" w:hAnsiTheme="minorEastAsia" w:eastAsiaTheme="minorEastAsia"/>
              </w:rPr>
              <w:t>.11</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中心监护系统可支持参数监测，如ECG， ST, QT/QTc， RESP，SPO2， PR， TEMP， NIBP， IBP， C.O.， ScvO2，ICG，BIS，RM，CO2，AG，EEG，NMT，rSO2等</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b/>
                <w:bCs/>
              </w:rPr>
            </w:pPr>
            <w:r>
              <w:rPr>
                <w:rFonts w:hint="eastAsia" w:cs="宋体" w:asciiTheme="minorEastAsia" w:hAnsiTheme="minorEastAsia" w:eastAsiaTheme="minorEastAsia"/>
                <w:b/>
                <w:bCs/>
              </w:rPr>
              <w:t>3.12</w:t>
            </w:r>
          </w:p>
        </w:tc>
        <w:tc>
          <w:tcPr>
            <w:tcW w:w="3987" w:type="dxa"/>
            <w:shd w:val="clear" w:color="auto" w:fill="FFFFFF"/>
            <w:vAlign w:val="center"/>
          </w:tcPr>
          <w:p>
            <w:pPr>
              <w:rPr>
                <w:rFonts w:cs="宋体" w:asciiTheme="minorEastAsia" w:hAnsiTheme="minorEastAsia" w:eastAsiaTheme="minorEastAsia"/>
                <w:b/>
                <w:bCs/>
              </w:rPr>
            </w:pPr>
            <w:r>
              <w:rPr>
                <w:rFonts w:hint="eastAsia" w:cs="宋体" w:asciiTheme="minorEastAsia" w:hAnsiTheme="minorEastAsia" w:eastAsiaTheme="minorEastAsia"/>
                <w:b/>
                <w:bCs/>
              </w:rPr>
              <w:t>病人监护仪（插件式） EICU 10台</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rPr>
              <w:t>★3</w:t>
            </w:r>
            <w:r>
              <w:rPr>
                <w:rFonts w:hint="eastAsia" w:cs="宋体" w:asciiTheme="minorEastAsia" w:hAnsiTheme="minorEastAsia" w:eastAsiaTheme="minorEastAsia"/>
                <w:b/>
                <w:bCs/>
                <w:kern w:val="0"/>
              </w:rPr>
              <w:t>.12.1</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rPr>
              <w:t>≥1</w:t>
            </w:r>
            <w:r>
              <w:rPr>
                <w:rFonts w:cs="宋体" w:asciiTheme="minorEastAsia" w:hAnsiTheme="minorEastAsia" w:eastAsiaTheme="minorEastAsia"/>
              </w:rPr>
              <w:t>2</w:t>
            </w:r>
            <w:r>
              <w:rPr>
                <w:rFonts w:hint="eastAsia" w:cs="宋体" w:asciiTheme="minorEastAsia" w:hAnsiTheme="minorEastAsia" w:eastAsiaTheme="minorEastAsia"/>
              </w:rPr>
              <w:t xml:space="preserve">英寸显示屏，分辨率≥1920 x </w:t>
            </w:r>
            <w:r>
              <w:rPr>
                <w:rFonts w:cs="宋体" w:asciiTheme="minorEastAsia" w:hAnsiTheme="minorEastAsia" w:eastAsiaTheme="minorEastAsia"/>
              </w:rPr>
              <w:t>800</w:t>
            </w:r>
            <w:r>
              <w:rPr>
                <w:rFonts w:hint="eastAsia" w:cs="宋体" w:asciiTheme="minorEastAsia" w:hAnsiTheme="minorEastAsia" w:eastAsiaTheme="minorEastAsia"/>
              </w:rPr>
              <w:t>像素。电容触摸屏，</w:t>
            </w:r>
            <w:r>
              <w:rPr>
                <w:rFonts w:hint="eastAsia" w:cs="宋体" w:asciiTheme="minorEastAsia" w:hAnsiTheme="minorEastAsia" w:eastAsiaTheme="minorEastAsia"/>
                <w:kern w:val="0"/>
              </w:rPr>
              <w:t>可选配IBP，EtCO2，RM，C.O.，PiCCO，ScvO2，ICG，BIS/BISx4，EEG，NMT，rSO2等参数模块，以及记录仪、设备集成模块。模块不需要额外供电，均支持即插即用。</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▲3.1</w:t>
            </w:r>
            <w:r>
              <w:rPr>
                <w:rFonts w:hint="eastAsia" w:cs="宋体" w:asciiTheme="minorEastAsia" w:hAnsiTheme="minorEastAsia" w:eastAsiaTheme="minorEastAsia"/>
                <w:kern w:val="0"/>
              </w:rPr>
              <w:t>2.2</w:t>
            </w:r>
          </w:p>
        </w:tc>
        <w:tc>
          <w:tcPr>
            <w:tcW w:w="3987" w:type="dxa"/>
            <w:shd w:val="clear" w:color="auto" w:fill="FFFFFF"/>
            <w:vAlign w:val="center"/>
          </w:tcPr>
          <w:p>
            <w:pPr>
              <w:widowControl/>
              <w:rPr>
                <w:rFonts w:cs="宋体" w:asciiTheme="minorEastAsia" w:hAnsiTheme="minorEastAsia" w:eastAsiaTheme="minorEastAsia"/>
              </w:rPr>
            </w:pPr>
            <w:r>
              <w:rPr>
                <w:rFonts w:hint="eastAsia" w:cs="宋体" w:asciiTheme="minorEastAsia" w:hAnsiTheme="minorEastAsia" w:eastAsiaTheme="minorEastAsia"/>
              </w:rPr>
              <w:t>屏幕正面纯平设计，不易积累灰尘，易清洁。显示屏为视角上下、左右视角均达到178度。提供多点触摸和手势操作功能。</w:t>
            </w:r>
            <w:r>
              <w:rPr>
                <w:rFonts w:hint="eastAsia" w:cs="宋体" w:asciiTheme="minorEastAsia" w:hAnsiTheme="minorEastAsia" w:eastAsiaTheme="minorEastAsia"/>
                <w:kern w:val="0"/>
              </w:rPr>
              <w:t>监护仪自身集成</w:t>
            </w:r>
            <w:r>
              <w:rPr>
                <w:rFonts w:hint="eastAsia" w:cs="宋体" w:asciiTheme="minorEastAsia" w:hAnsiTheme="minorEastAsia" w:eastAsiaTheme="minorEastAsia"/>
              </w:rPr>
              <w:t>≥</w:t>
            </w:r>
            <w:r>
              <w:rPr>
                <w:rFonts w:cs="宋体" w:asciiTheme="minorEastAsia" w:hAnsiTheme="minorEastAsia" w:eastAsiaTheme="minorEastAsia"/>
              </w:rPr>
              <w:t>4</w:t>
            </w:r>
            <w:r>
              <w:rPr>
                <w:rFonts w:hint="eastAsia" w:cs="宋体" w:asciiTheme="minorEastAsia" w:hAnsiTheme="minorEastAsia" w:eastAsiaTheme="minorEastAsia"/>
                <w:kern w:val="0"/>
              </w:rPr>
              <w:t>槽插件箱，能够满足大部分临床需求。</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3.12.3</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用户能够根据自己的使用需要定义快捷键。界面至少能够提供20个快捷键的同时显示。</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3.12.4</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具备3/5导心电，阻抗呼吸，血氧、无创血压，2通道体温</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 xml:space="preserve"> 3.12.5</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rPr>
              <w:t>具有多导心电监护算法，同步分析至少2通道心电波形，能够良好抗干扰。用户可以更改分析导联。</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3.12.6</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心电波速提供50mm/s，25 mm/s、12.5 mm/s、6.25 mm/s可选。</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3</w:t>
            </w:r>
            <w:r>
              <w:rPr>
                <w:rFonts w:hint="eastAsia" w:cs="宋体" w:asciiTheme="minorEastAsia" w:hAnsiTheme="minorEastAsia" w:eastAsiaTheme="minorEastAsia"/>
                <w:kern w:val="0"/>
              </w:rPr>
              <w:t>.12.7</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提供25种心律失常事件的分析，包括：停搏(Asystole)、室颤/室速(VFib/Vtac)、室速(Vtac)、室性心动过缓(Vent. Brady)、极度心动过速(Extreme Tachy)、极度心动过缓(Extreme Brady)、PVCs/min过高、Pauses/min过高、R on T、多连发室早(Run PVCs)、成对室早(Couplet)、多形室早(Multif. PVC)、单个室早(PVC)、室早二联律(Bigeminy)、室早三联律(Trigeminy)、心动过速(Tachy)、心动过缓(Brady)、起搏器未起搏(Pacer Not Pacing)、起搏器未俘获(Pacer Not Capture)、漏搏(Missed Beat)、短阵室速(Nonsus. Vtac)、室性节律(Vent. Rhythm)、心跳暂停(Pause)、不规则节律(Irr.Rhythm)、房颤(Afib)。</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3.12.8</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床旁提供ST段分析，提供显示和存储ST值和每个ST的模板。提供ST段ISO点，J点的手动调节和自动调节，且在ST段模板上显示相对位置。</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3.12.9</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提供起搏信号智能识别。在尚不清楚病人是否佩戴有起搏器的情况下，能够进行自动起搏分析检测。</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3.12.10</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具有QT/QTc测量功能，提供QT，QTc和ΔQTc参数值。</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3.12.11</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血氧可显示弱灌注指数（PI）。</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3.12.12</w:t>
            </w:r>
          </w:p>
        </w:tc>
        <w:tc>
          <w:tcPr>
            <w:tcW w:w="3987"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具有脉搏调制音功能，可随脉搏血氧饱和度变化而相应变化。</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rPr>
                <w:rFonts w:cs="宋体" w:asciiTheme="minorEastAsia" w:hAnsiTheme="minorEastAsia" w:eastAsiaTheme="minorEastAsia"/>
                <w:kern w:val="0"/>
              </w:rPr>
            </w:pPr>
            <w:r>
              <w:rPr>
                <w:rFonts w:hint="eastAsia" w:cs="宋体" w:asciiTheme="minorEastAsia" w:hAnsiTheme="minorEastAsia" w:eastAsiaTheme="minorEastAsia"/>
                <w:kern w:val="0"/>
              </w:rPr>
              <w:t>3.12.13</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可提供双血氧监测功能</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3.12.14</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NIBP提供手动、自动间隔、连续、序列四种测量模式。在监护界面提供NIBP列表显示。NIBP支持辅助静脉穿刺。</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3.12.15</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支持波形叠加，最大支持10道IBP波形叠加。支持实时PPV测量。支持PAWP手动或自动测量。</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3.12.16</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具有LED报警灯，能够进行三级报警状态显示（红，黄，青）。具有三种报警音风格，可根据喜好选择。</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3.12.17</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具有图形化报警指示功能，看报警信息更容易。</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3.12.18</w:t>
            </w:r>
          </w:p>
        </w:tc>
        <w:tc>
          <w:tcPr>
            <w:tcW w:w="3987" w:type="dxa"/>
            <w:shd w:val="clear" w:color="auto" w:fill="FFFFFF"/>
            <w:vAlign w:val="center"/>
          </w:tcPr>
          <w:p>
            <w:pPr>
              <w:rPr>
                <w:rFonts w:cs="宋体" w:asciiTheme="minorEastAsia" w:hAnsiTheme="minorEastAsia" w:eastAsiaTheme="minorEastAsia"/>
                <w:kern w:val="0"/>
              </w:rPr>
            </w:pPr>
            <w:r>
              <w:rPr>
                <w:rFonts w:hint="eastAsia" w:cs="宋体" w:asciiTheme="minorEastAsia" w:hAnsiTheme="minorEastAsia" w:eastAsiaTheme="minorEastAsia"/>
                <w:kern w:val="0"/>
              </w:rPr>
              <w:t>具备120小时（分辨率1分钟）趋势表、趋势图回顾，4小时（分辨率5秒）趋势表、趋势图回顾。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3.12.19</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48小时全息波形回顾。全息波形至少能存储所有测量值，以及至少3道波形。监护仪存储48小时全息波形，不需要额外连接外部存储介质。</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3.12.20</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具有在线帮助功能，能够指导用户掌握如何设置参数。具有高级参数指导功能，能够指导用户掌握高级参数的使用方法。</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3.12.21</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工作模式提供：监护模式、待机模式、体外循环模式、插管模式，夜间模式、隐私模式、演示模式</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3.12.22</w:t>
            </w:r>
          </w:p>
        </w:tc>
        <w:tc>
          <w:tcPr>
            <w:tcW w:w="3987" w:type="dxa"/>
            <w:shd w:val="clear" w:color="auto" w:fill="FFFFFF"/>
            <w:vAlign w:val="center"/>
          </w:tcPr>
          <w:p>
            <w:pPr>
              <w:pStyle w:val="176"/>
              <w:widowControl/>
              <w:spacing w:after="120"/>
              <w:ind w:firstLine="0" w:firstLineChars="0"/>
              <w:jc w:val="left"/>
              <w:rPr>
                <w:rFonts w:cs="宋体" w:asciiTheme="minorEastAsia" w:hAnsiTheme="minorEastAsia" w:eastAsiaTheme="minorEastAsia"/>
              </w:rPr>
            </w:pPr>
            <w:r>
              <w:rPr>
                <w:rFonts w:hint="eastAsia" w:cs="宋体" w:asciiTheme="minorEastAsia" w:hAnsiTheme="minorEastAsia" w:eastAsiaTheme="minorEastAsia"/>
              </w:rPr>
              <w:t>可选配专业的血流动力学辅助应用，能够图形化显示监测参数，体现参数之间的关系，提供目标治疗决策建议，提供抬腿试验辅助工具，提供心功能图指示，提供蛛网图参数跟踪。</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3</w:t>
            </w:r>
            <w:r>
              <w:rPr>
                <w:rFonts w:hint="eastAsia" w:cs="宋体" w:asciiTheme="minorEastAsia" w:hAnsiTheme="minorEastAsia" w:eastAsiaTheme="minorEastAsia"/>
                <w:kern w:val="0"/>
              </w:rPr>
              <w:t>.12.23</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可选配脓毒症筛查工具，以及满足2012 SSC指南和Sepsis3.0的治疗建议检查清单，并提供治疗建议。</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cs="宋体" w:asciiTheme="minorEastAsia" w:hAnsiTheme="minorEastAsia" w:eastAsiaTheme="minorEastAsia"/>
                <w:kern w:val="0"/>
              </w:rPr>
              <w:t>3.12.24</w:t>
            </w:r>
          </w:p>
        </w:tc>
        <w:tc>
          <w:tcPr>
            <w:tcW w:w="3987" w:type="dxa"/>
            <w:shd w:val="clear" w:color="auto" w:fill="FFFFFF"/>
            <w:vAlign w:val="center"/>
          </w:tcPr>
          <w:p>
            <w:pPr>
              <w:rPr>
                <w:rFonts w:cs="宋体" w:asciiTheme="minorEastAsia" w:hAnsiTheme="minorEastAsia" w:eastAsiaTheme="minorEastAsia"/>
              </w:rPr>
            </w:pPr>
            <w:r>
              <w:rPr>
                <w:rFonts w:hint="eastAsia" w:cs="宋体" w:asciiTheme="minorEastAsia" w:hAnsiTheme="minorEastAsia" w:eastAsiaTheme="minorEastAsia"/>
              </w:rPr>
              <w:t>可选配早期预警评分功能，并提供用户自定义评分协议的能力。</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3.13</w:t>
            </w:r>
          </w:p>
        </w:tc>
        <w:tc>
          <w:tcPr>
            <w:tcW w:w="3987" w:type="dxa"/>
            <w:shd w:val="clear" w:color="auto" w:fill="FFFFFF"/>
            <w:vAlign w:val="center"/>
          </w:tcPr>
          <w:p>
            <w:pPr>
              <w:rPr>
                <w:rFonts w:cs="宋体" w:asciiTheme="minorEastAsia" w:hAnsiTheme="minorEastAsia" w:eastAsiaTheme="minorEastAsia"/>
                <w:b/>
                <w:bCs/>
              </w:rPr>
            </w:pPr>
            <w:r>
              <w:rPr>
                <w:rFonts w:hint="eastAsia" w:cs="宋体" w:asciiTheme="minorEastAsia" w:hAnsiTheme="minorEastAsia" w:eastAsiaTheme="minorEastAsia"/>
                <w:b/>
                <w:bCs/>
              </w:rPr>
              <w:t>病人监护仪（转运监护仪）EICU 2台</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▲3.1</w:t>
            </w:r>
            <w:r>
              <w:rPr>
                <w:rFonts w:hint="eastAsia" w:cs="宋体" w:asciiTheme="minorEastAsia" w:hAnsiTheme="minorEastAsia" w:eastAsiaTheme="minorEastAsia"/>
                <w:kern w:val="0"/>
              </w:rPr>
              <w:t>3.1</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≥5.5英寸彩色液晶触摸显示屏，分辨率≥1280 x 720像素。提供多点触摸和手势操作功能</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3.1</w:t>
            </w:r>
            <w:r>
              <w:rPr>
                <w:rFonts w:hint="eastAsia" w:cs="宋体" w:asciiTheme="minorEastAsia" w:hAnsiTheme="minorEastAsia" w:eastAsiaTheme="minorEastAsia"/>
                <w:kern w:val="0"/>
              </w:rPr>
              <w:t>3.2</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具有智能光感调节屏幕亮度功能及户外模式。</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3.1</w:t>
            </w:r>
            <w:r>
              <w:rPr>
                <w:rFonts w:hint="eastAsia" w:cs="宋体" w:asciiTheme="minorEastAsia" w:hAnsiTheme="minorEastAsia" w:eastAsiaTheme="minorEastAsia"/>
                <w:kern w:val="0"/>
              </w:rPr>
              <w:t>3.3</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通过无线方式（红外通信和硬连接）作为同品牌其他型号监护仪的多参数模块</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3.1</w:t>
            </w:r>
            <w:r>
              <w:rPr>
                <w:rFonts w:hint="eastAsia" w:cs="宋体" w:asciiTheme="minorEastAsia" w:hAnsiTheme="minorEastAsia" w:eastAsiaTheme="minorEastAsia"/>
                <w:kern w:val="0"/>
              </w:rPr>
              <w:t>3.4</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智能锂电池（自带电量指示器）供电，可支持至少8小时的持续监测。</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3.1</w:t>
            </w:r>
            <w:r>
              <w:rPr>
                <w:rFonts w:hint="eastAsia" w:cs="宋体" w:asciiTheme="minorEastAsia" w:hAnsiTheme="minorEastAsia" w:eastAsiaTheme="minorEastAsia"/>
                <w:kern w:val="0"/>
              </w:rPr>
              <w:t>3.5</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设备重量不超过1 kg（不含模块和附件）。</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3.1</w:t>
            </w:r>
            <w:r>
              <w:rPr>
                <w:rFonts w:hint="eastAsia" w:cs="宋体" w:asciiTheme="minorEastAsia" w:hAnsiTheme="minorEastAsia" w:eastAsiaTheme="minorEastAsia"/>
                <w:kern w:val="0"/>
              </w:rPr>
              <w:t>3.6</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可同时 提供3/5导心电，阻抗呼吸，血氧、无创血压，2通道体温。</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3.1</w:t>
            </w:r>
            <w:r>
              <w:rPr>
                <w:rFonts w:hint="eastAsia" w:cs="宋体" w:asciiTheme="minorEastAsia" w:hAnsiTheme="minorEastAsia" w:eastAsiaTheme="minorEastAsia"/>
                <w:kern w:val="0"/>
              </w:rPr>
              <w:t>3.7</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可选配内置旁流ETCO2</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3.1</w:t>
            </w:r>
            <w:r>
              <w:rPr>
                <w:rFonts w:hint="eastAsia" w:cs="宋体" w:asciiTheme="minorEastAsia" w:hAnsiTheme="minorEastAsia" w:eastAsiaTheme="minorEastAsia"/>
                <w:kern w:val="0"/>
              </w:rPr>
              <w:t>3.8</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具有多导心电监护算法 ，同步分析至少2通道心电波形，能够良好抗干扰。用户可以更改分析导联。</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3.1</w:t>
            </w:r>
            <w:r>
              <w:rPr>
                <w:rFonts w:hint="eastAsia" w:cs="宋体" w:asciiTheme="minorEastAsia" w:hAnsiTheme="minorEastAsia" w:eastAsiaTheme="minorEastAsia"/>
                <w:kern w:val="0"/>
              </w:rPr>
              <w:t>3.9</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提供智能导联脱落功能，能够在第一道ECG波形相关的导联发生脱落，系统会自动切换到其他可用导联重新计算心率和分析心电波形。</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3.1</w:t>
            </w:r>
            <w:r>
              <w:rPr>
                <w:rFonts w:hint="eastAsia" w:cs="宋体" w:asciiTheme="minorEastAsia" w:hAnsiTheme="minorEastAsia" w:eastAsiaTheme="minorEastAsia"/>
                <w:kern w:val="0"/>
              </w:rPr>
              <w:t>3.10</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可以掉电保存120小时的趋势数据，数据可上传至高端监护仪，方便病人转移，实现病人信息的无缝转移</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3.1</w:t>
            </w:r>
            <w:r>
              <w:rPr>
                <w:rFonts w:hint="eastAsia" w:cs="宋体" w:asciiTheme="minorEastAsia" w:hAnsiTheme="minorEastAsia" w:eastAsiaTheme="minorEastAsia"/>
                <w:kern w:val="0"/>
              </w:rPr>
              <w:t>3.11</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血氧可显示弱灌注指数（PI）。</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3.1</w:t>
            </w:r>
            <w:r>
              <w:rPr>
                <w:rFonts w:hint="eastAsia" w:cs="宋体" w:asciiTheme="minorEastAsia" w:hAnsiTheme="minorEastAsia" w:eastAsiaTheme="minorEastAsia"/>
                <w:kern w:val="0"/>
              </w:rPr>
              <w:t>3.12</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提供NIBP同侧功能。当SpO2和NIBP测量均位于病人同一侧手臂时，能够屏蔽由于袖带压迫血管导致弱灌注而触发不必要的血氧误报警。</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3.1</w:t>
            </w:r>
            <w:r>
              <w:rPr>
                <w:rFonts w:hint="eastAsia" w:cs="宋体" w:asciiTheme="minorEastAsia" w:hAnsiTheme="minorEastAsia" w:eastAsiaTheme="minorEastAsia"/>
                <w:kern w:val="0"/>
              </w:rPr>
              <w:t>3.13</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NIBP提供手动、自动间隔 、连续、序列四种测量模式。</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3.1</w:t>
            </w:r>
            <w:r>
              <w:rPr>
                <w:rFonts w:hint="eastAsia" w:cs="宋体" w:asciiTheme="minorEastAsia" w:hAnsiTheme="minorEastAsia" w:eastAsiaTheme="minorEastAsia"/>
                <w:kern w:val="0"/>
              </w:rPr>
              <w:t>3.14</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120小时 （分辨率1分钟）趋势表、趋势图回顾，4小时（分辨率5秒）趋势表、趋势图回顾。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rPr>
                <w:rFonts w:cs="宋体" w:asciiTheme="minorEastAsia" w:hAnsiTheme="minorEastAsia" w:eastAsiaTheme="minorEastAsia"/>
                <w:kern w:val="0"/>
              </w:rPr>
            </w:pPr>
            <w:r>
              <w:rPr>
                <w:rFonts w:hint="eastAsia" w:asciiTheme="minorEastAsia" w:hAnsiTheme="minorEastAsia" w:eastAsiaTheme="minorEastAsia"/>
              </w:rPr>
              <w:t>3.1</w:t>
            </w:r>
            <w:r>
              <w:rPr>
                <w:rFonts w:hint="eastAsia" w:cs="宋体" w:asciiTheme="minorEastAsia" w:hAnsiTheme="minorEastAsia" w:eastAsiaTheme="minorEastAsia"/>
                <w:kern w:val="0"/>
              </w:rPr>
              <w:t>3.15</w:t>
            </w:r>
          </w:p>
        </w:tc>
        <w:tc>
          <w:tcPr>
            <w:tcW w:w="3987" w:type="dxa"/>
            <w:shd w:val="clear" w:color="auto" w:fill="FFFFFF"/>
          </w:tcPr>
          <w:p>
            <w:pPr>
              <w:rPr>
                <w:rFonts w:cs="宋体" w:asciiTheme="minorEastAsia" w:hAnsiTheme="minorEastAsia" w:eastAsiaTheme="minorEastAsia"/>
              </w:rPr>
            </w:pPr>
            <w:r>
              <w:rPr>
                <w:rFonts w:hint="eastAsia" w:cs="宋体" w:asciiTheme="minorEastAsia" w:hAnsiTheme="minorEastAsia" w:eastAsiaTheme="minorEastAsia"/>
              </w:rPr>
              <w:t>48小时全息波形回顾。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auto"/>
            <w:vAlign w:val="center"/>
          </w:tcPr>
          <w:p>
            <w:pPr>
              <w:jc w:val="center"/>
              <w:rPr>
                <w:rFonts w:cs="宋体" w:asciiTheme="minorEastAsia" w:hAnsiTheme="minorEastAsia" w:eastAsiaTheme="minorEastAsia"/>
                <w:b/>
                <w:bCs/>
              </w:rPr>
            </w:pPr>
            <w:r>
              <w:rPr>
                <w:rFonts w:hint="eastAsia" w:cs="宋体" w:asciiTheme="minorEastAsia" w:hAnsiTheme="minorEastAsia" w:eastAsiaTheme="minorEastAsia"/>
                <w:b/>
                <w:bCs/>
              </w:rPr>
              <w:t>四</w:t>
            </w:r>
          </w:p>
        </w:tc>
        <w:tc>
          <w:tcPr>
            <w:tcW w:w="3987" w:type="dxa"/>
            <w:shd w:val="clear" w:color="auto" w:fill="FFFFFF"/>
            <w:vAlign w:val="center"/>
          </w:tcPr>
          <w:p>
            <w:pPr>
              <w:widowControl/>
              <w:rPr>
                <w:rFonts w:cs="宋体" w:asciiTheme="minorEastAsia" w:hAnsiTheme="minorEastAsia" w:eastAsiaTheme="minorEastAsia"/>
                <w:b/>
                <w:bCs/>
                <w:kern w:val="0"/>
              </w:rPr>
            </w:pPr>
            <w:r>
              <w:rPr>
                <w:rFonts w:hint="eastAsia" w:cs="宋体" w:asciiTheme="minorEastAsia" w:hAnsiTheme="minorEastAsia" w:eastAsiaTheme="minorEastAsia"/>
                <w:b/>
                <w:bCs/>
                <w:kern w:val="0"/>
              </w:rPr>
              <w:t>中央监护系统：心内科1套(1拖9）</w:t>
            </w:r>
          </w:p>
        </w:tc>
        <w:tc>
          <w:tcPr>
            <w:tcW w:w="1560" w:type="dxa"/>
            <w:vAlign w:val="center"/>
          </w:tcPr>
          <w:p>
            <w:pPr>
              <w:jc w:val="center"/>
              <w:rPr>
                <w:rFonts w:cs="宋体" w:asciiTheme="minorEastAsia" w:hAnsiTheme="minorEastAsia" w:eastAsiaTheme="minorEastAsia"/>
                <w:b/>
                <w:bCs/>
              </w:rPr>
            </w:pPr>
          </w:p>
        </w:tc>
        <w:tc>
          <w:tcPr>
            <w:tcW w:w="1682" w:type="dxa"/>
          </w:tcPr>
          <w:p>
            <w:pPr>
              <w:jc w:val="center"/>
              <w:rPr>
                <w:rFonts w:cs="宋体" w:asciiTheme="minorEastAsia" w:hAnsiTheme="minorEastAsia" w:eastAsia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4.1</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中心监护系统支持Window 7及以上系统，中、英文操作系统</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5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4.2</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中心监护系统支持24寸及以上液晶屏幕显示,高分辨率彩色液晶显示。</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auto"/>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★4.3</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可同时集中监护多达128 个病人，单个屏幕可支持32个病人的同时集中监护。支持多达4个显示屏显示。</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4.4</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多床支持床标识显示，可用来区分护理组、病人组等</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4.5</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提供声、光、文字多重报警提醒功能，提供高、中、低三级报警。具有报警自动记录或打印功能。保存报警时刻前后32秒的波形</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4.6</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提供全床位最近24小时的报警事件浏览功能</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4.7</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支持至少240小时长趋势回顾和4小时短趋势回顾，至少240 小时全息波形回顾，至少720条报警事件回顾，至少240 小时的ST片段回顾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4.8</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支持至少2万个历史病人数据存储与回顾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cs="宋体" w:asciiTheme="minorEastAsia" w:hAnsiTheme="minorEastAsia" w:eastAsiaTheme="minorEastAsia"/>
              </w:rPr>
              <w:t>4.9</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支持报警报告、波形报告、趋势报告、ARR统计报告等</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asciiTheme="minorEastAsia" w:hAnsiTheme="minorEastAsia" w:eastAsiaTheme="minorEastAsia"/>
              </w:rPr>
              <w:t>4</w:t>
            </w:r>
            <w:r>
              <w:rPr>
                <w:rFonts w:hint="eastAsia" w:cs="宋体" w:asciiTheme="minorEastAsia" w:hAnsiTheme="minorEastAsia" w:eastAsiaTheme="minorEastAsia"/>
              </w:rPr>
              <w:t>.10</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中心监护系统支持中央站, 工作站, 浏览站, 远程查询系统等多种产品形态互连</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hint="eastAsia" w:asciiTheme="minorEastAsia" w:hAnsiTheme="minorEastAsia" w:eastAsiaTheme="minorEastAsia"/>
              </w:rPr>
              <w:t>▲4</w:t>
            </w:r>
            <w:r>
              <w:rPr>
                <w:rFonts w:hint="eastAsia" w:cs="宋体" w:asciiTheme="minorEastAsia" w:hAnsiTheme="minorEastAsia" w:eastAsiaTheme="minorEastAsia"/>
              </w:rPr>
              <w:t>.11</w:t>
            </w:r>
          </w:p>
        </w:tc>
        <w:tc>
          <w:tcPr>
            <w:tcW w:w="3987" w:type="dxa"/>
            <w:shd w:val="clear" w:color="auto" w:fill="FFFFFF"/>
            <w:vAlign w:val="center"/>
          </w:tcPr>
          <w:p>
            <w:pPr>
              <w:rPr>
                <w:rFonts w:cs="宋体" w:asciiTheme="minorEastAsia" w:hAnsiTheme="minorEastAsia" w:eastAsiaTheme="minorEastAsia"/>
                <w:bCs/>
              </w:rPr>
            </w:pPr>
            <w:r>
              <w:rPr>
                <w:rFonts w:hint="eastAsia" w:cs="宋体" w:asciiTheme="minorEastAsia" w:hAnsiTheme="minorEastAsia" w:eastAsiaTheme="minorEastAsia"/>
                <w:bCs/>
              </w:rPr>
              <w:t>中心监护系统可支持参数监测，如ECG， ST, QT/QTc， RESP，SPO2， PR， TEMP， NIBP， IBP， C.O.， ScvO2，ICG，BIS，RM，CO2，AG，EEG，NMT，rSO2等</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b/>
                <w:bCs/>
              </w:rPr>
            </w:pPr>
            <w:r>
              <w:rPr>
                <w:rFonts w:hint="eastAsia" w:cs="宋体" w:asciiTheme="minorEastAsia" w:hAnsiTheme="minorEastAsia" w:eastAsiaTheme="minorEastAsia"/>
                <w:b/>
                <w:bCs/>
              </w:rPr>
              <w:t>4.12</w:t>
            </w:r>
          </w:p>
        </w:tc>
        <w:tc>
          <w:tcPr>
            <w:tcW w:w="3987" w:type="dxa"/>
            <w:shd w:val="clear" w:color="auto" w:fill="FFFFFF"/>
            <w:vAlign w:val="center"/>
          </w:tcPr>
          <w:p>
            <w:pPr>
              <w:rPr>
                <w:rFonts w:cs="宋体" w:asciiTheme="minorEastAsia" w:hAnsiTheme="minorEastAsia" w:eastAsiaTheme="minorEastAsia"/>
                <w:b/>
                <w:bCs/>
              </w:rPr>
            </w:pPr>
            <w:r>
              <w:rPr>
                <w:rFonts w:hint="eastAsia" w:cs="宋体" w:asciiTheme="minorEastAsia" w:hAnsiTheme="minorEastAsia" w:eastAsiaTheme="minorEastAsia"/>
                <w:b/>
                <w:bCs/>
              </w:rPr>
              <w:t>病人监护仪9台 心内科</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4.12.1</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一体化便携监护仪，整机无风扇设计。配置提手,方便移动。</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★4.12.2</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≥10.1英寸彩色液晶触摸屏，分辨率高达1280*800像素或更高，≥8通道波形显示，屏幕采用最新电容屏非电阻屏。显示屏可支持亮度自动调节功能。屏幕倾斜10~15度设计，符合人机工程学，便于临床团队观察和操作</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w:t>
            </w:r>
            <w:r>
              <w:rPr>
                <w:rFonts w:hint="eastAsia" w:cs="宋体" w:asciiTheme="minorEastAsia" w:hAnsiTheme="minorEastAsia" w:eastAsiaTheme="minorEastAsia"/>
                <w:kern w:val="0"/>
              </w:rPr>
              <w:t>.3</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可支持遥控器无线远程操作监护仪,提供证明材料。</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w:t>
            </w:r>
            <w:r>
              <w:rPr>
                <w:rFonts w:hint="eastAsia" w:cs="宋体" w:asciiTheme="minorEastAsia" w:hAnsiTheme="minorEastAsia" w:eastAsiaTheme="minorEastAsia"/>
                <w:kern w:val="0"/>
              </w:rPr>
              <w:t>.4</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内置锂电池，插槽式设计，无需螺丝刀工具支持快速拆卸和安装。</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asciiTheme="minorEastAsia" w:hAnsiTheme="minorEastAsia" w:eastAsiaTheme="minorEastAsia"/>
              </w:rPr>
              <w:t>▲</w:t>
            </w:r>
            <w:r>
              <w:rPr>
                <w:rFonts w:hint="eastAsia" w:cs="宋体" w:asciiTheme="minorEastAsia" w:hAnsiTheme="minorEastAsia" w:eastAsiaTheme="minorEastAsia"/>
              </w:rPr>
              <w:t>4.12</w:t>
            </w:r>
            <w:r>
              <w:rPr>
                <w:rFonts w:hint="eastAsia" w:cs="宋体" w:asciiTheme="minorEastAsia" w:hAnsiTheme="minorEastAsia" w:eastAsiaTheme="minorEastAsia"/>
                <w:kern w:val="0"/>
              </w:rPr>
              <w:t>.5</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安全规格：ECG, TEMP, IBP, SpO2 , NIBP监测参数抗电击程度为防除颤CF型, 提供机器接口防护等级丝印照片证明材料。</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w:t>
            </w:r>
            <w:r>
              <w:rPr>
                <w:rFonts w:hint="eastAsia" w:cs="宋体" w:asciiTheme="minorEastAsia" w:hAnsiTheme="minorEastAsia" w:eastAsiaTheme="minorEastAsia"/>
                <w:kern w:val="0"/>
              </w:rPr>
              <w:t>.6</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监护仪设计使用年限≥8年，提供机器标贴证明材料。</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w:t>
            </w:r>
            <w:r>
              <w:rPr>
                <w:rFonts w:hint="eastAsia" w:cs="宋体" w:asciiTheme="minorEastAsia" w:hAnsiTheme="minorEastAsia" w:eastAsiaTheme="minorEastAsia"/>
                <w:kern w:val="0"/>
              </w:rPr>
              <w:t>7</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监护仪清洁维护支持的清洁剂≥40种，在厂家手册中清晰列举清洁剂的种类，提供厂家手册证明材料。</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w:t>
            </w:r>
            <w:r>
              <w:rPr>
                <w:rFonts w:hint="eastAsia" w:cs="宋体" w:asciiTheme="minorEastAsia" w:hAnsiTheme="minorEastAsia" w:eastAsiaTheme="minorEastAsia"/>
                <w:kern w:val="0"/>
              </w:rPr>
              <w:t>8</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监护仪主机工作大气压环境范围：57.0~107.4kPa，监护仪主机工作温度环境范围：0~40°C，工作湿度环境范围；15~95%，提供厂家手册证明材料。防水等级≥IPX2，整机抗跌落设计通过0.75米6面跌落测试</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4.12.9</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配置3/5导心电，呼吸，无创血压，血氧饱和度，脉搏和双通道体温参数监测</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4.12.10</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心电监护支持心率，ST段测量，心律失常分析，QT/QTc连续实时测量和对应报警功能，提供注册证证明材料。</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4.12.11</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心电算法通过AHA/MIT-BIH数据库验证，提供证明材料。</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4.12.12</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心电波形扫描速度支持6.25mm/s、12.5 mm/s、25 mm/s和50 mm/s，提供界面截图证明材料。</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4.12.13</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提供窗口支持心脏下壁，侧壁和前壁对应多个ST片段的同屏实时显示，提供参考片段和实时片段的对比查看，提供界面截图证明材料。</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4.12.14</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支持≥20种心律失常分析,包括房颤分析。</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4.12.15</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QT和QTc实时监测参数测量范围：200～800 ms。</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4.12.16</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支持升级提供过去24小时心电概览报告查看与打印，包括心率统计结果，心律失常统计结果，ST统计和QT/QTc统计结果,提供证明材料。</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4.12.17</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提供SpO2,PR和PI参数的实时监测，适用于成人，小儿和新生儿。</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4.12.18</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支持指套式血氧探头，IPX7防水等级，支持液体浸泡消毒和清洁。</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4.12.19</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配置无创血压测量，适用于成人，小儿和新生儿。</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4.12.20</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提供手动，自动，连续和序列4种测量模式，并提供24小时血压统计结果，满足临床应用，并提供产品界面截图证明材料。</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4.12.21</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无创血压成人测量范围：收缩压25~290mmHg，舒张压10~250mmHg，平均压15~260mmHg，提供检测报告证明材料。</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4.12.22</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提供辅助静脉穿刺功能。</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4.12.23</w:t>
            </w:r>
          </w:p>
        </w:tc>
        <w:tc>
          <w:tcPr>
            <w:tcW w:w="3987" w:type="dxa"/>
            <w:shd w:val="clear" w:color="auto" w:fill="FFFFFF"/>
            <w:vAlign w:val="center"/>
          </w:tcPr>
          <w:p>
            <w:pPr>
              <w:autoSpaceDE w:val="0"/>
              <w:autoSpaceDN w:val="0"/>
              <w:adjustRightInd w:val="0"/>
              <w:jc w:val="left"/>
              <w:rPr>
                <w:rFonts w:cs="宋体" w:asciiTheme="minorEastAsia" w:hAnsiTheme="minorEastAsia" w:eastAsiaTheme="minorEastAsia"/>
                <w:b/>
                <w:bCs/>
              </w:rPr>
            </w:pPr>
            <w:r>
              <w:rPr>
                <w:rFonts w:hint="eastAsia" w:cs="宋体" w:asciiTheme="minorEastAsia" w:hAnsiTheme="minorEastAsia" w:eastAsiaTheme="minorEastAsia"/>
              </w:rPr>
              <w:t>提供双通道体温和温差参数的监测, 并可根据需要更改体温通道标名，提供界面截图。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4.12.24</w:t>
            </w:r>
          </w:p>
        </w:tc>
        <w:tc>
          <w:tcPr>
            <w:tcW w:w="3987" w:type="dxa"/>
            <w:shd w:val="clear" w:color="auto" w:fill="FFFFFF"/>
            <w:vAlign w:val="center"/>
          </w:tcPr>
          <w:p>
            <w:pPr>
              <w:ind w:right="42" w:rightChars="20"/>
              <w:rPr>
                <w:rFonts w:cs="宋体" w:asciiTheme="minorEastAsia" w:hAnsiTheme="minorEastAsia" w:eastAsiaTheme="minorEastAsia"/>
                <w:b/>
                <w:bCs/>
              </w:rPr>
            </w:pPr>
            <w:r>
              <w:rPr>
                <w:rFonts w:hint="eastAsia" w:cs="宋体" w:asciiTheme="minorEastAsia" w:hAnsiTheme="minorEastAsia" w:eastAsiaTheme="minorEastAsia"/>
              </w:rPr>
              <w:t>支持所有监测参数报警限一键自动设置功能，满足医护团队快速管理患者报警需求，产品用户手册提供报警限自动设置规则。</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4.12.25</w:t>
            </w:r>
          </w:p>
        </w:tc>
        <w:tc>
          <w:tcPr>
            <w:tcW w:w="3987" w:type="dxa"/>
            <w:shd w:val="clear" w:color="auto" w:fill="FFFFFF"/>
            <w:vAlign w:val="center"/>
          </w:tcPr>
          <w:p>
            <w:pPr>
              <w:ind w:right="42" w:rightChars="20"/>
              <w:rPr>
                <w:rFonts w:cs="宋体" w:asciiTheme="minorEastAsia" w:hAnsiTheme="minorEastAsia" w:eastAsiaTheme="minorEastAsia"/>
                <w:b/>
                <w:bCs/>
              </w:rPr>
            </w:pPr>
            <w:r>
              <w:rPr>
                <w:rFonts w:hint="eastAsia" w:cs="宋体" w:asciiTheme="minorEastAsia" w:hAnsiTheme="minorEastAsia" w:eastAsiaTheme="minorEastAsia"/>
              </w:rPr>
              <w:t>支持肾功能计算功能，提供界面截图。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4.12.26</w:t>
            </w:r>
          </w:p>
        </w:tc>
        <w:tc>
          <w:tcPr>
            <w:tcW w:w="3987" w:type="dxa"/>
            <w:shd w:val="clear" w:color="auto" w:fill="FFFFFF"/>
            <w:vAlign w:val="center"/>
          </w:tcPr>
          <w:p>
            <w:pPr>
              <w:ind w:right="42" w:rightChars="20"/>
              <w:rPr>
                <w:rFonts w:cs="宋体" w:asciiTheme="minorEastAsia" w:hAnsiTheme="minorEastAsia" w:eastAsiaTheme="minorEastAsia"/>
                <w:b/>
                <w:bCs/>
              </w:rPr>
            </w:pPr>
            <w:r>
              <w:rPr>
                <w:rFonts w:hint="eastAsia" w:cs="宋体" w:asciiTheme="minorEastAsia" w:hAnsiTheme="minorEastAsia" w:eastAsiaTheme="minorEastAsia"/>
              </w:rPr>
              <w:t>具有图形化技术报警指示功能，帮助医护团队快速识别报警来源。</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4.12.26</w:t>
            </w:r>
          </w:p>
        </w:tc>
        <w:tc>
          <w:tcPr>
            <w:tcW w:w="3987" w:type="dxa"/>
            <w:shd w:val="clear" w:color="auto" w:fill="FFFFFF"/>
            <w:vAlign w:val="center"/>
          </w:tcPr>
          <w:p>
            <w:pPr>
              <w:ind w:right="42" w:rightChars="20"/>
              <w:rPr>
                <w:rFonts w:cs="宋体" w:asciiTheme="minorEastAsia" w:hAnsiTheme="minorEastAsia" w:eastAsiaTheme="minorEastAsia"/>
                <w:b/>
                <w:bCs/>
              </w:rPr>
            </w:pPr>
            <w:r>
              <w:rPr>
                <w:rFonts w:hint="eastAsia" w:cs="宋体" w:asciiTheme="minorEastAsia" w:hAnsiTheme="minorEastAsia" w:eastAsiaTheme="minorEastAsia"/>
              </w:rPr>
              <w:t>支持≥120小时趋势图和趋势表回顾，支持选择不同趋势组回顾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4.12.28</w:t>
            </w:r>
          </w:p>
        </w:tc>
        <w:tc>
          <w:tcPr>
            <w:tcW w:w="3987" w:type="dxa"/>
            <w:shd w:val="clear" w:color="auto" w:fill="FFFFFF"/>
            <w:vAlign w:val="center"/>
          </w:tcPr>
          <w:p>
            <w:pPr>
              <w:ind w:right="42" w:rightChars="20"/>
              <w:rPr>
                <w:rFonts w:cs="宋体" w:asciiTheme="minorEastAsia" w:hAnsiTheme="minorEastAsia" w:eastAsiaTheme="minorEastAsia"/>
                <w:b/>
                <w:bCs/>
              </w:rPr>
            </w:pPr>
            <w:r>
              <w:rPr>
                <w:rFonts w:hint="eastAsia" w:cs="宋体" w:asciiTheme="minorEastAsia" w:hAnsiTheme="minorEastAsia" w:eastAsiaTheme="minorEastAsia"/>
              </w:rPr>
              <w:t>≥1000条事件回顾。每条报警事件至少能够存储32秒三道相关波形，以及报警触发时所有测量参数值</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4.12.29</w:t>
            </w:r>
          </w:p>
        </w:tc>
        <w:tc>
          <w:tcPr>
            <w:tcW w:w="3987" w:type="dxa"/>
            <w:shd w:val="clear" w:color="auto" w:fill="FFFFFF"/>
            <w:vAlign w:val="center"/>
          </w:tcPr>
          <w:p>
            <w:pPr>
              <w:ind w:right="42" w:rightChars="20"/>
              <w:rPr>
                <w:rFonts w:cs="宋体" w:asciiTheme="minorEastAsia" w:hAnsiTheme="minorEastAsia" w:eastAsiaTheme="minorEastAsia"/>
                <w:b/>
                <w:bCs/>
              </w:rPr>
            </w:pPr>
            <w:r>
              <w:rPr>
                <w:rFonts w:hint="eastAsia" w:cs="宋体" w:asciiTheme="minorEastAsia" w:hAnsiTheme="minorEastAsia" w:eastAsiaTheme="minorEastAsia"/>
              </w:rPr>
              <w:t>≥1000组NIBP测量结果</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4.12.30</w:t>
            </w:r>
          </w:p>
        </w:tc>
        <w:tc>
          <w:tcPr>
            <w:tcW w:w="3987" w:type="dxa"/>
            <w:shd w:val="clear" w:color="auto" w:fill="FFFFFF"/>
            <w:vAlign w:val="center"/>
          </w:tcPr>
          <w:p>
            <w:pPr>
              <w:ind w:right="42" w:rightChars="20"/>
              <w:rPr>
                <w:rFonts w:cs="宋体" w:asciiTheme="minorEastAsia" w:hAnsiTheme="minorEastAsia" w:eastAsiaTheme="minorEastAsia"/>
                <w:b/>
                <w:bCs/>
              </w:rPr>
            </w:pPr>
            <w:r>
              <w:rPr>
                <w:rFonts w:hint="eastAsia" w:cs="宋体" w:asciiTheme="minorEastAsia" w:hAnsiTheme="minorEastAsia" w:eastAsiaTheme="minorEastAsia"/>
              </w:rPr>
              <w:t>≥120小时（分辨率1分钟）ST模板存储与回顾</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4.12.31</w:t>
            </w:r>
          </w:p>
        </w:tc>
        <w:tc>
          <w:tcPr>
            <w:tcW w:w="3987" w:type="dxa"/>
            <w:shd w:val="clear" w:color="auto" w:fill="FFFFFF"/>
            <w:vAlign w:val="center"/>
          </w:tcPr>
          <w:p>
            <w:pPr>
              <w:ind w:right="42" w:rightChars="20"/>
              <w:rPr>
                <w:rFonts w:cs="宋体" w:asciiTheme="minorEastAsia" w:hAnsiTheme="minorEastAsia" w:eastAsiaTheme="minorEastAsia"/>
                <w:b/>
                <w:bCs/>
              </w:rPr>
            </w:pPr>
            <w:r>
              <w:rPr>
                <w:rFonts w:hint="eastAsia" w:cs="宋体" w:asciiTheme="minorEastAsia" w:hAnsiTheme="minorEastAsia" w:eastAsiaTheme="minorEastAsia"/>
              </w:rPr>
              <w:t>支持48小时全息波形的存储与回顾功能</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4.12.32</w:t>
            </w:r>
          </w:p>
        </w:tc>
        <w:tc>
          <w:tcPr>
            <w:tcW w:w="3987" w:type="dxa"/>
            <w:shd w:val="clear" w:color="auto" w:fill="FFFFFF"/>
            <w:vAlign w:val="center"/>
          </w:tcPr>
          <w:p>
            <w:pPr>
              <w:ind w:right="42" w:rightChars="20"/>
              <w:rPr>
                <w:rFonts w:cs="宋体" w:asciiTheme="minorEastAsia" w:hAnsiTheme="minorEastAsia" w:eastAsiaTheme="minorEastAsia"/>
                <w:b/>
                <w:bCs/>
              </w:rPr>
            </w:pPr>
            <w:r>
              <w:rPr>
                <w:rFonts w:hint="eastAsia" w:cs="宋体" w:asciiTheme="minorEastAsia" w:hAnsiTheme="minorEastAsia" w:eastAsiaTheme="minorEastAsia"/>
              </w:rPr>
              <w:t>支持监护仪历史病人数据的存储和回顾，并支持通过USB接口将历史病人数据导出到U盘。</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4.12.33</w:t>
            </w:r>
          </w:p>
        </w:tc>
        <w:tc>
          <w:tcPr>
            <w:tcW w:w="3987" w:type="dxa"/>
            <w:shd w:val="clear" w:color="auto" w:fill="FFFFFF"/>
            <w:vAlign w:val="center"/>
          </w:tcPr>
          <w:p>
            <w:pPr>
              <w:ind w:right="84" w:rightChars="40"/>
              <w:rPr>
                <w:rFonts w:cs="宋体" w:asciiTheme="minorEastAsia" w:hAnsiTheme="minorEastAsia" w:eastAsiaTheme="minorEastAsia"/>
                <w:b/>
                <w:bCs/>
              </w:rPr>
            </w:pPr>
            <w:r>
              <w:rPr>
                <w:rFonts w:hint="eastAsia" w:cs="宋体" w:asciiTheme="minorEastAsia" w:hAnsiTheme="minorEastAsia" w:eastAsiaTheme="minorEastAsia"/>
              </w:rPr>
              <w:t>支持RJ45接口进行有线网络通信，和除颤监护仪一起联网通信到中心监护系统。</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4.12.34</w:t>
            </w:r>
          </w:p>
        </w:tc>
        <w:tc>
          <w:tcPr>
            <w:tcW w:w="3987" w:type="dxa"/>
            <w:shd w:val="clear" w:color="auto" w:fill="FFFFFF"/>
            <w:vAlign w:val="center"/>
          </w:tcPr>
          <w:p>
            <w:pPr>
              <w:ind w:right="84" w:rightChars="40"/>
              <w:rPr>
                <w:rFonts w:cs="宋体" w:asciiTheme="minorEastAsia" w:hAnsiTheme="minorEastAsia" w:eastAsiaTheme="minorEastAsia"/>
              </w:rPr>
            </w:pPr>
            <w:r>
              <w:rPr>
                <w:rFonts w:hint="eastAsia" w:cs="宋体" w:asciiTheme="minorEastAsia" w:hAnsiTheme="minorEastAsia" w:eastAsiaTheme="minorEastAsia"/>
              </w:rPr>
              <w:t>支持监护仪进入夜间模式，隐私模式，演示模式和待机模式，提供界面截图证明材料。</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asciiTheme="minorEastAsia" w:hAnsiTheme="minorEastAsia" w:eastAsiaTheme="minorEastAsia"/>
              </w:rPr>
              <w:t>▲</w:t>
            </w:r>
            <w:r>
              <w:rPr>
                <w:rFonts w:hint="eastAsia" w:cs="宋体" w:asciiTheme="minorEastAsia" w:hAnsiTheme="minorEastAsia" w:eastAsiaTheme="minorEastAsia"/>
              </w:rPr>
              <w:t>4.12.35</w:t>
            </w:r>
          </w:p>
        </w:tc>
        <w:tc>
          <w:tcPr>
            <w:tcW w:w="3987" w:type="dxa"/>
            <w:shd w:val="clear" w:color="auto" w:fill="FFFFFF"/>
            <w:vAlign w:val="center"/>
          </w:tcPr>
          <w:p>
            <w:pPr>
              <w:autoSpaceDE w:val="0"/>
              <w:autoSpaceDN w:val="0"/>
              <w:adjustRightInd w:val="0"/>
              <w:ind w:right="84" w:rightChars="40"/>
              <w:jc w:val="left"/>
              <w:rPr>
                <w:rFonts w:cs="宋体" w:asciiTheme="minorEastAsia" w:hAnsiTheme="minorEastAsia" w:eastAsiaTheme="minorEastAsia"/>
              </w:rPr>
            </w:pPr>
            <w:r>
              <w:rPr>
                <w:rFonts w:hint="eastAsia" w:cs="宋体" w:asciiTheme="minorEastAsia" w:hAnsiTheme="minorEastAsia" w:eastAsiaTheme="minorEastAsia"/>
              </w:rPr>
              <w:t>可升级配置临床评分系统，如MEWS（改良早期预警评分）、NEWS（英国早期预警评分），可支持定时自动EWS评分功能，提供界面截图证明材料。</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4.12.36</w:t>
            </w:r>
          </w:p>
        </w:tc>
        <w:tc>
          <w:tcPr>
            <w:tcW w:w="3987" w:type="dxa"/>
            <w:shd w:val="clear" w:color="auto" w:fill="FFFFFF"/>
            <w:vAlign w:val="center"/>
          </w:tcPr>
          <w:p>
            <w:pPr>
              <w:ind w:right="84" w:rightChars="40"/>
              <w:rPr>
                <w:rFonts w:cs="宋体" w:asciiTheme="minorEastAsia" w:hAnsiTheme="minorEastAsia" w:eastAsiaTheme="minorEastAsia"/>
              </w:rPr>
            </w:pPr>
            <w:r>
              <w:rPr>
                <w:rFonts w:hint="eastAsia" w:cs="宋体" w:asciiTheme="minorEastAsia" w:hAnsiTheme="minorEastAsia" w:eastAsiaTheme="minorEastAsia"/>
              </w:rPr>
              <w:t>提供心肌缺血评估工具，可以快速查看ST值的变化，提供界面截图证明材料。</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4.12.37</w:t>
            </w:r>
          </w:p>
        </w:tc>
        <w:tc>
          <w:tcPr>
            <w:tcW w:w="3987" w:type="dxa"/>
            <w:shd w:val="clear" w:color="auto" w:fill="FFFFFF"/>
            <w:vAlign w:val="center"/>
          </w:tcPr>
          <w:p>
            <w:pPr>
              <w:autoSpaceDE w:val="0"/>
              <w:autoSpaceDN w:val="0"/>
              <w:adjustRightInd w:val="0"/>
              <w:ind w:right="84" w:rightChars="40"/>
              <w:jc w:val="left"/>
              <w:rPr>
                <w:rFonts w:cs="宋体" w:asciiTheme="minorEastAsia" w:hAnsiTheme="minorEastAsia" w:eastAsiaTheme="minorEastAsia"/>
              </w:rPr>
            </w:pPr>
            <w:r>
              <w:rPr>
                <w:rFonts w:hint="eastAsia" w:cs="宋体" w:asciiTheme="minorEastAsia" w:hAnsiTheme="minorEastAsia" w:eastAsiaTheme="minorEastAsia"/>
              </w:rPr>
              <w:t>提供计时器功能，界面区提供设置≥4个计时器，每个计时器支持独立设置和计时功能，计时方向包括正计时和倒计时两种选择，供界面截图证明材料。</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4.12.38</w:t>
            </w:r>
          </w:p>
        </w:tc>
        <w:tc>
          <w:tcPr>
            <w:tcW w:w="3987" w:type="dxa"/>
            <w:shd w:val="clear" w:color="auto" w:fill="FFFFFF"/>
            <w:vAlign w:val="center"/>
          </w:tcPr>
          <w:p>
            <w:pPr>
              <w:autoSpaceDE w:val="0"/>
              <w:autoSpaceDN w:val="0"/>
              <w:adjustRightInd w:val="0"/>
              <w:ind w:right="84" w:rightChars="40"/>
              <w:jc w:val="left"/>
              <w:rPr>
                <w:rFonts w:cs="宋体" w:asciiTheme="minorEastAsia" w:hAnsiTheme="minorEastAsia" w:eastAsiaTheme="minorEastAsia"/>
              </w:rPr>
            </w:pPr>
            <w:r>
              <w:rPr>
                <w:rFonts w:hint="eastAsia" w:cs="宋体" w:asciiTheme="minorEastAsia" w:hAnsiTheme="minorEastAsia" w:eastAsiaTheme="minorEastAsia"/>
              </w:rPr>
              <w:t>支持格拉斯哥昏迷评分（GCS）功能。</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rPr>
              <w:t>4.12.39</w:t>
            </w:r>
          </w:p>
        </w:tc>
        <w:tc>
          <w:tcPr>
            <w:tcW w:w="3987" w:type="dxa"/>
            <w:shd w:val="clear" w:color="auto" w:fill="FFFFFF"/>
            <w:vAlign w:val="center"/>
          </w:tcPr>
          <w:p>
            <w:pPr>
              <w:autoSpaceDE w:val="0"/>
              <w:autoSpaceDN w:val="0"/>
              <w:adjustRightInd w:val="0"/>
              <w:ind w:right="84" w:rightChars="40"/>
              <w:jc w:val="left"/>
              <w:rPr>
                <w:rFonts w:cs="宋体" w:asciiTheme="minorEastAsia" w:hAnsiTheme="minorEastAsia" w:eastAsiaTheme="minorEastAsia"/>
              </w:rPr>
            </w:pPr>
            <w:r>
              <w:rPr>
                <w:rFonts w:hint="eastAsia" w:cs="宋体" w:asciiTheme="minorEastAsia" w:hAnsiTheme="minorEastAsia" w:eastAsiaTheme="minorEastAsia"/>
              </w:rPr>
              <w:t>动态趋势界面可支持统计1-24小时心律失常报警、参数超限报警信息，并对超限报警区间的波形进行高亮显示，帮助医护人员快速识别异常趋势信息。</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b/>
                <w:bCs/>
                <w:kern w:val="0"/>
              </w:rPr>
            </w:pPr>
            <w:r>
              <w:rPr>
                <w:rFonts w:hint="eastAsia" w:cs="宋体" w:asciiTheme="minorEastAsia" w:hAnsiTheme="minorEastAsia" w:eastAsiaTheme="minorEastAsia"/>
              </w:rPr>
              <w:t>4.12.40</w:t>
            </w:r>
          </w:p>
        </w:tc>
        <w:tc>
          <w:tcPr>
            <w:tcW w:w="3987" w:type="dxa"/>
            <w:shd w:val="clear" w:color="auto" w:fill="FFFFFF"/>
            <w:vAlign w:val="center"/>
          </w:tcPr>
          <w:p>
            <w:pPr>
              <w:ind w:right="42" w:rightChars="20"/>
              <w:rPr>
                <w:rFonts w:cs="宋体" w:asciiTheme="minorEastAsia" w:hAnsiTheme="minorEastAsia" w:eastAsiaTheme="minorEastAsia"/>
              </w:rPr>
            </w:pPr>
            <w:r>
              <w:rPr>
                <w:rFonts w:hint="eastAsia" w:cs="宋体" w:asciiTheme="minorEastAsia" w:hAnsiTheme="minorEastAsia" w:eastAsiaTheme="minorEastAsia"/>
              </w:rPr>
              <w:t>提供屏幕截图功能，将屏幕截图通过USB接口导出到U盘。</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b/>
                <w:bCs/>
              </w:rPr>
            </w:pPr>
            <w:r>
              <w:rPr>
                <w:rFonts w:hint="eastAsia" w:cs="宋体" w:asciiTheme="minorEastAsia" w:hAnsiTheme="minorEastAsia" w:eastAsiaTheme="minorEastAsia"/>
                <w:b/>
                <w:bCs/>
              </w:rPr>
              <w:t>五</w:t>
            </w:r>
          </w:p>
        </w:tc>
        <w:tc>
          <w:tcPr>
            <w:tcW w:w="3987" w:type="dxa"/>
            <w:shd w:val="clear" w:color="auto" w:fill="FFFFFF"/>
            <w:vAlign w:val="center"/>
          </w:tcPr>
          <w:p>
            <w:pPr>
              <w:ind w:right="42" w:rightChars="20"/>
              <w:rPr>
                <w:rFonts w:cs="宋体" w:asciiTheme="minorEastAsia" w:hAnsiTheme="minorEastAsia" w:eastAsiaTheme="minorEastAsia"/>
              </w:rPr>
            </w:pPr>
            <w:r>
              <w:rPr>
                <w:rFonts w:hint="eastAsia" w:cs="宋体" w:asciiTheme="minorEastAsia" w:hAnsiTheme="minorEastAsia" w:eastAsiaTheme="minorEastAsia"/>
                <w:b/>
                <w:kern w:val="0"/>
              </w:rPr>
              <w:t>设备配置要求</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
                <w:bCs/>
                <w:kern w:val="0"/>
              </w:rPr>
              <w:t>5.1</w:t>
            </w:r>
          </w:p>
        </w:tc>
        <w:tc>
          <w:tcPr>
            <w:tcW w:w="3987" w:type="dxa"/>
            <w:shd w:val="clear" w:color="auto" w:fill="FFFFFF"/>
          </w:tcPr>
          <w:p>
            <w:pPr>
              <w:ind w:right="42" w:rightChars="20"/>
              <w:rPr>
                <w:rFonts w:cs="宋体" w:asciiTheme="minorEastAsia" w:hAnsiTheme="minorEastAsia" w:eastAsiaTheme="minorEastAsia"/>
              </w:rPr>
            </w:pPr>
            <w:r>
              <w:rPr>
                <w:rFonts w:hint="eastAsia" w:cs="宋体" w:asciiTheme="minorEastAsia" w:hAnsiTheme="minorEastAsia" w:eastAsiaTheme="minorEastAsia"/>
                <w:b/>
                <w:bCs/>
                <w:kern w:val="0"/>
              </w:rPr>
              <w:t>中心监护系统（ICU、急诊、EICU、心内科）</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5.1.1</w:t>
            </w:r>
          </w:p>
        </w:tc>
        <w:tc>
          <w:tcPr>
            <w:tcW w:w="3987" w:type="dxa"/>
            <w:shd w:val="clear" w:color="auto" w:fill="FFFFFF"/>
            <w:vAlign w:val="center"/>
          </w:tcPr>
          <w:p>
            <w:pPr>
              <w:ind w:right="42" w:rightChars="20"/>
              <w:rPr>
                <w:rFonts w:cs="宋体" w:asciiTheme="minorEastAsia" w:hAnsiTheme="minorEastAsia" w:eastAsiaTheme="minorEastAsia"/>
              </w:rPr>
            </w:pPr>
            <w:r>
              <w:rPr>
                <w:rFonts w:hint="eastAsia" w:cs="宋体" w:asciiTheme="minorEastAsia" w:hAnsiTheme="minorEastAsia" w:eastAsiaTheme="minorEastAsia"/>
                <w:kern w:val="0"/>
              </w:rPr>
              <w:t>中心监护系统电脑主机及软件4套</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5.1.2</w:t>
            </w:r>
          </w:p>
        </w:tc>
        <w:tc>
          <w:tcPr>
            <w:tcW w:w="3987" w:type="dxa"/>
            <w:shd w:val="clear" w:color="auto" w:fill="FFFFFF"/>
            <w:vAlign w:val="center"/>
          </w:tcPr>
          <w:p>
            <w:pPr>
              <w:ind w:right="42" w:rightChars="20"/>
              <w:rPr>
                <w:rFonts w:cs="宋体" w:asciiTheme="minorEastAsia" w:hAnsiTheme="minorEastAsia" w:eastAsiaTheme="minorEastAsia"/>
              </w:rPr>
            </w:pPr>
            <w:r>
              <w:rPr>
                <w:rFonts w:hint="eastAsia" w:cs="宋体" w:asciiTheme="minorEastAsia" w:hAnsiTheme="minorEastAsia" w:eastAsiaTheme="minorEastAsia"/>
                <w:kern w:val="0"/>
              </w:rPr>
              <w:t>显示屏4个</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5.1.3</w:t>
            </w:r>
          </w:p>
        </w:tc>
        <w:tc>
          <w:tcPr>
            <w:tcW w:w="3987" w:type="dxa"/>
            <w:shd w:val="clear" w:color="auto" w:fill="FFFFFF"/>
            <w:vAlign w:val="center"/>
          </w:tcPr>
          <w:p>
            <w:pPr>
              <w:ind w:right="42" w:rightChars="20"/>
              <w:rPr>
                <w:rFonts w:cs="宋体" w:asciiTheme="minorEastAsia" w:hAnsiTheme="minorEastAsia" w:eastAsiaTheme="minorEastAsia"/>
              </w:rPr>
            </w:pPr>
            <w:r>
              <w:rPr>
                <w:rFonts w:hint="eastAsia" w:cs="宋体" w:asciiTheme="minorEastAsia" w:hAnsiTheme="minorEastAsia" w:eastAsiaTheme="minorEastAsia"/>
                <w:kern w:val="0"/>
              </w:rPr>
              <w:t>交换机4个</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
                <w:bCs/>
                <w:kern w:val="0"/>
              </w:rPr>
              <w:t>5.2</w:t>
            </w:r>
          </w:p>
        </w:tc>
        <w:tc>
          <w:tcPr>
            <w:tcW w:w="3987" w:type="dxa"/>
            <w:shd w:val="clear" w:color="auto" w:fill="FFFFFF"/>
          </w:tcPr>
          <w:p>
            <w:pPr>
              <w:ind w:right="42" w:rightChars="20"/>
              <w:rPr>
                <w:rFonts w:cs="宋体" w:asciiTheme="minorEastAsia" w:hAnsiTheme="minorEastAsia" w:eastAsiaTheme="minorEastAsia"/>
              </w:rPr>
            </w:pPr>
            <w:r>
              <w:rPr>
                <w:rFonts w:hint="eastAsia" w:cs="宋体" w:asciiTheme="minorEastAsia" w:hAnsiTheme="minorEastAsia" w:eastAsiaTheme="minorEastAsia"/>
                <w:b/>
                <w:bCs/>
                <w:kern w:val="0"/>
              </w:rPr>
              <w:t>病人监护仪</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5.2.1</w:t>
            </w:r>
          </w:p>
        </w:tc>
        <w:tc>
          <w:tcPr>
            <w:tcW w:w="3987" w:type="dxa"/>
            <w:shd w:val="clear" w:color="auto" w:fill="FFFFFF"/>
          </w:tcPr>
          <w:p>
            <w:pPr>
              <w:ind w:right="42" w:rightChars="20"/>
              <w:rPr>
                <w:rFonts w:cs="宋体" w:asciiTheme="minorEastAsia" w:hAnsiTheme="minorEastAsia" w:eastAsiaTheme="minorEastAsia"/>
              </w:rPr>
            </w:pPr>
            <w:r>
              <w:rPr>
                <w:rFonts w:hint="eastAsia" w:cs="宋体" w:asciiTheme="minorEastAsia" w:hAnsiTheme="minorEastAsia" w:eastAsiaTheme="minorEastAsia"/>
                <w:bCs/>
                <w:kern w:val="0"/>
              </w:rPr>
              <w:t>监护仪主机5</w:t>
            </w:r>
            <w:r>
              <w:rPr>
                <w:rFonts w:cs="宋体" w:asciiTheme="minorEastAsia" w:hAnsiTheme="minorEastAsia" w:eastAsiaTheme="minorEastAsia"/>
                <w:bCs/>
                <w:kern w:val="0"/>
              </w:rPr>
              <w:t>6</w:t>
            </w:r>
            <w:r>
              <w:rPr>
                <w:rFonts w:hint="eastAsia" w:cs="宋体" w:asciiTheme="minorEastAsia" w:hAnsiTheme="minorEastAsia" w:eastAsiaTheme="minorEastAsia"/>
                <w:bCs/>
                <w:kern w:val="0"/>
              </w:rPr>
              <w:t>台</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5.2.2</w:t>
            </w:r>
          </w:p>
        </w:tc>
        <w:tc>
          <w:tcPr>
            <w:tcW w:w="3987" w:type="dxa"/>
            <w:shd w:val="clear" w:color="auto" w:fill="FFFFFF"/>
            <w:vAlign w:val="center"/>
          </w:tcPr>
          <w:p>
            <w:pPr>
              <w:ind w:right="42" w:rightChars="20"/>
              <w:rPr>
                <w:rFonts w:cs="宋体" w:asciiTheme="minorEastAsia" w:hAnsiTheme="minorEastAsia" w:eastAsiaTheme="minorEastAsia"/>
              </w:rPr>
            </w:pPr>
            <w:r>
              <w:rPr>
                <w:rFonts w:hint="eastAsia" w:cs="宋体" w:asciiTheme="minorEastAsia" w:hAnsiTheme="minorEastAsia" w:eastAsiaTheme="minorEastAsia"/>
                <w:bCs/>
                <w:kern w:val="0"/>
              </w:rPr>
              <w:t>基础参数模块5</w:t>
            </w:r>
            <w:r>
              <w:rPr>
                <w:rFonts w:cs="宋体" w:asciiTheme="minorEastAsia" w:hAnsiTheme="minorEastAsia" w:eastAsiaTheme="minorEastAsia"/>
                <w:bCs/>
                <w:kern w:val="0"/>
              </w:rPr>
              <w:t>6</w:t>
            </w:r>
            <w:r>
              <w:rPr>
                <w:rFonts w:hint="eastAsia" w:cs="宋体" w:asciiTheme="minorEastAsia" w:hAnsiTheme="minorEastAsia" w:eastAsiaTheme="minorEastAsia"/>
                <w:bCs/>
                <w:kern w:val="0"/>
              </w:rPr>
              <w:t>套</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5.2.3</w:t>
            </w:r>
          </w:p>
        </w:tc>
        <w:tc>
          <w:tcPr>
            <w:tcW w:w="3987" w:type="dxa"/>
            <w:shd w:val="clear" w:color="auto" w:fill="FFFFFF"/>
            <w:vAlign w:val="center"/>
          </w:tcPr>
          <w:p>
            <w:pPr>
              <w:ind w:right="42" w:rightChars="20"/>
              <w:rPr>
                <w:rFonts w:cs="宋体" w:asciiTheme="minorEastAsia" w:hAnsiTheme="minorEastAsia" w:eastAsiaTheme="minorEastAsia"/>
              </w:rPr>
            </w:pPr>
            <w:r>
              <w:rPr>
                <w:rFonts w:cs="宋体" w:asciiTheme="minorEastAsia" w:hAnsiTheme="minorEastAsia" w:eastAsiaTheme="minorEastAsia"/>
                <w:bCs/>
                <w:kern w:val="0"/>
              </w:rPr>
              <w:t>12</w:t>
            </w:r>
            <w:r>
              <w:rPr>
                <w:rFonts w:hint="eastAsia" w:cs="宋体" w:asciiTheme="minorEastAsia" w:hAnsiTheme="minorEastAsia" w:eastAsiaTheme="minorEastAsia"/>
                <w:bCs/>
                <w:kern w:val="0"/>
              </w:rPr>
              <w:t>针分体式主电缆5</w:t>
            </w:r>
            <w:r>
              <w:rPr>
                <w:rFonts w:cs="宋体" w:asciiTheme="minorEastAsia" w:hAnsiTheme="minorEastAsia" w:eastAsiaTheme="minorEastAsia"/>
                <w:bCs/>
                <w:kern w:val="0"/>
              </w:rPr>
              <w:t>6</w:t>
            </w:r>
            <w:r>
              <w:rPr>
                <w:rFonts w:hint="eastAsia" w:cs="宋体" w:asciiTheme="minorEastAsia" w:hAnsiTheme="minorEastAsia" w:eastAsiaTheme="minorEastAsia"/>
                <w:bCs/>
                <w:kern w:val="0"/>
              </w:rPr>
              <w:t>根</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5.2.4</w:t>
            </w:r>
          </w:p>
        </w:tc>
        <w:tc>
          <w:tcPr>
            <w:tcW w:w="3987" w:type="dxa"/>
            <w:shd w:val="clear" w:color="auto" w:fill="FFFFFF"/>
            <w:vAlign w:val="center"/>
          </w:tcPr>
          <w:p>
            <w:pPr>
              <w:ind w:right="42" w:rightChars="20"/>
              <w:rPr>
                <w:rFonts w:cs="宋体" w:asciiTheme="minorEastAsia" w:hAnsiTheme="minorEastAsia" w:eastAsiaTheme="minorEastAsia"/>
              </w:rPr>
            </w:pPr>
            <w:r>
              <w:rPr>
                <w:rFonts w:hint="eastAsia" w:cs="宋体" w:asciiTheme="minorEastAsia" w:hAnsiTheme="minorEastAsia" w:eastAsiaTheme="minorEastAsia"/>
                <w:bCs/>
                <w:kern w:val="0"/>
              </w:rPr>
              <w:t>分体式导联（</w:t>
            </w:r>
            <w:r>
              <w:rPr>
                <w:rFonts w:cs="宋体" w:asciiTheme="minorEastAsia" w:hAnsiTheme="minorEastAsia" w:eastAsiaTheme="minorEastAsia"/>
                <w:bCs/>
                <w:kern w:val="0"/>
              </w:rPr>
              <w:t>5</w:t>
            </w:r>
            <w:r>
              <w:rPr>
                <w:rFonts w:hint="eastAsia" w:cs="宋体" w:asciiTheme="minorEastAsia" w:hAnsiTheme="minorEastAsia" w:eastAsiaTheme="minorEastAsia"/>
                <w:bCs/>
                <w:kern w:val="0"/>
              </w:rPr>
              <w:t>导）5</w:t>
            </w:r>
            <w:r>
              <w:rPr>
                <w:rFonts w:cs="宋体" w:asciiTheme="minorEastAsia" w:hAnsiTheme="minorEastAsia" w:eastAsiaTheme="minorEastAsia"/>
                <w:bCs/>
                <w:kern w:val="0"/>
              </w:rPr>
              <w:t>6</w:t>
            </w:r>
            <w:r>
              <w:rPr>
                <w:rFonts w:hint="eastAsia" w:cs="宋体" w:asciiTheme="minorEastAsia" w:hAnsiTheme="minorEastAsia" w:eastAsiaTheme="minorEastAsia"/>
                <w:bCs/>
                <w:kern w:val="0"/>
              </w:rPr>
              <w:t>副</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5.2.5</w:t>
            </w:r>
          </w:p>
        </w:tc>
        <w:tc>
          <w:tcPr>
            <w:tcW w:w="3987" w:type="dxa"/>
            <w:shd w:val="clear" w:color="auto" w:fill="FFFFFF"/>
            <w:vAlign w:val="center"/>
          </w:tcPr>
          <w:p>
            <w:pPr>
              <w:ind w:right="42" w:rightChars="20"/>
              <w:rPr>
                <w:rFonts w:cs="宋体" w:asciiTheme="minorEastAsia" w:hAnsiTheme="minorEastAsia" w:eastAsiaTheme="minorEastAsia"/>
              </w:rPr>
            </w:pPr>
            <w:r>
              <w:rPr>
                <w:rFonts w:hint="eastAsia" w:cs="宋体" w:asciiTheme="minorEastAsia" w:hAnsiTheme="minorEastAsia" w:eastAsiaTheme="minorEastAsia"/>
                <w:bCs/>
                <w:kern w:val="0"/>
              </w:rPr>
              <w:t>血氧延长电缆5</w:t>
            </w:r>
            <w:r>
              <w:rPr>
                <w:rFonts w:cs="宋体" w:asciiTheme="minorEastAsia" w:hAnsiTheme="minorEastAsia" w:eastAsiaTheme="minorEastAsia"/>
                <w:bCs/>
                <w:kern w:val="0"/>
              </w:rPr>
              <w:t>6</w:t>
            </w:r>
            <w:r>
              <w:rPr>
                <w:rFonts w:hint="eastAsia" w:cs="宋体" w:asciiTheme="minorEastAsia" w:hAnsiTheme="minorEastAsia" w:eastAsiaTheme="minorEastAsia"/>
                <w:bCs/>
                <w:kern w:val="0"/>
              </w:rPr>
              <w:t>根</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5.2.6</w:t>
            </w:r>
          </w:p>
        </w:tc>
        <w:tc>
          <w:tcPr>
            <w:tcW w:w="3987" w:type="dxa"/>
            <w:shd w:val="clear" w:color="auto" w:fill="FFFFFF"/>
            <w:vAlign w:val="center"/>
          </w:tcPr>
          <w:p>
            <w:pPr>
              <w:ind w:right="42" w:rightChars="20"/>
              <w:rPr>
                <w:rFonts w:cs="宋体" w:asciiTheme="minorEastAsia" w:hAnsiTheme="minorEastAsia" w:eastAsiaTheme="minorEastAsia"/>
              </w:rPr>
            </w:pPr>
            <w:r>
              <w:rPr>
                <w:rFonts w:hint="eastAsia" w:cs="宋体" w:asciiTheme="minorEastAsia" w:hAnsiTheme="minorEastAsia" w:eastAsiaTheme="minorEastAsia"/>
              </w:rPr>
              <w:t>脉搏血氧传感器</w:t>
            </w:r>
            <w:r>
              <w:rPr>
                <w:rFonts w:cs="宋体" w:asciiTheme="minorEastAsia" w:hAnsiTheme="minorEastAsia" w:eastAsiaTheme="minorEastAsia"/>
              </w:rPr>
              <w:t xml:space="preserve">  </w:t>
            </w:r>
            <w:r>
              <w:rPr>
                <w:rFonts w:hint="eastAsia" w:cs="宋体" w:asciiTheme="minorEastAsia" w:hAnsiTheme="minorEastAsia" w:eastAsiaTheme="minorEastAsia"/>
                <w:bCs/>
                <w:kern w:val="0"/>
              </w:rPr>
              <w:t>5</w:t>
            </w:r>
            <w:r>
              <w:rPr>
                <w:rFonts w:cs="宋体" w:asciiTheme="minorEastAsia" w:hAnsiTheme="minorEastAsia" w:eastAsiaTheme="minorEastAsia"/>
                <w:bCs/>
                <w:kern w:val="0"/>
              </w:rPr>
              <w:t>6</w:t>
            </w:r>
            <w:r>
              <w:rPr>
                <w:rFonts w:hint="eastAsia" w:cs="宋体" w:asciiTheme="minorEastAsia" w:hAnsiTheme="minorEastAsia" w:eastAsiaTheme="minorEastAsia"/>
                <w:bCs/>
                <w:kern w:val="0"/>
              </w:rPr>
              <w:t>只</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5.2.7</w:t>
            </w:r>
          </w:p>
        </w:tc>
        <w:tc>
          <w:tcPr>
            <w:tcW w:w="3987" w:type="dxa"/>
            <w:shd w:val="clear" w:color="auto" w:fill="FFFFFF"/>
            <w:vAlign w:val="center"/>
          </w:tcPr>
          <w:p>
            <w:pPr>
              <w:ind w:right="42" w:rightChars="20"/>
              <w:rPr>
                <w:rFonts w:cs="宋体" w:asciiTheme="minorEastAsia" w:hAnsiTheme="minorEastAsia" w:eastAsiaTheme="minorEastAsia"/>
              </w:rPr>
            </w:pPr>
            <w:r>
              <w:rPr>
                <w:rFonts w:hint="eastAsia" w:cs="宋体" w:asciiTheme="minorEastAsia" w:hAnsiTheme="minorEastAsia" w:eastAsiaTheme="minorEastAsia"/>
              </w:rPr>
              <w:t>无创血压导气管</w:t>
            </w:r>
            <w:r>
              <w:rPr>
                <w:rFonts w:hint="eastAsia" w:cs="宋体" w:asciiTheme="minorEastAsia" w:hAnsiTheme="minorEastAsia" w:eastAsiaTheme="minorEastAsia"/>
                <w:bCs/>
                <w:kern w:val="0"/>
              </w:rPr>
              <w:t>5</w:t>
            </w:r>
            <w:r>
              <w:rPr>
                <w:rFonts w:cs="宋体" w:asciiTheme="minorEastAsia" w:hAnsiTheme="minorEastAsia" w:eastAsiaTheme="minorEastAsia"/>
                <w:bCs/>
                <w:kern w:val="0"/>
              </w:rPr>
              <w:t>6</w:t>
            </w:r>
            <w:r>
              <w:rPr>
                <w:rFonts w:hint="eastAsia" w:cs="宋体" w:asciiTheme="minorEastAsia" w:hAnsiTheme="minorEastAsia" w:eastAsiaTheme="minorEastAsia"/>
                <w:bCs/>
                <w:kern w:val="0"/>
              </w:rPr>
              <w:t>根</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5.2.8</w:t>
            </w:r>
          </w:p>
        </w:tc>
        <w:tc>
          <w:tcPr>
            <w:tcW w:w="3987" w:type="dxa"/>
            <w:shd w:val="clear" w:color="auto" w:fill="FFFFFF"/>
            <w:vAlign w:val="center"/>
          </w:tcPr>
          <w:p>
            <w:pPr>
              <w:ind w:right="42" w:rightChars="20"/>
              <w:rPr>
                <w:rFonts w:cs="宋体" w:asciiTheme="minorEastAsia" w:hAnsiTheme="minorEastAsia" w:eastAsiaTheme="minorEastAsia"/>
              </w:rPr>
            </w:pPr>
            <w:r>
              <w:rPr>
                <w:rFonts w:hint="eastAsia" w:cs="宋体" w:asciiTheme="minorEastAsia" w:hAnsiTheme="minorEastAsia" w:eastAsiaTheme="minorEastAsia"/>
              </w:rPr>
              <w:t>成人血压袖套</w:t>
            </w:r>
            <w:r>
              <w:rPr>
                <w:rFonts w:hint="eastAsia" w:cs="宋体" w:asciiTheme="minorEastAsia" w:hAnsiTheme="minorEastAsia" w:eastAsiaTheme="minorEastAsia"/>
                <w:bCs/>
                <w:kern w:val="0"/>
              </w:rPr>
              <w:t>5</w:t>
            </w:r>
            <w:r>
              <w:rPr>
                <w:rFonts w:cs="宋体" w:asciiTheme="minorEastAsia" w:hAnsiTheme="minorEastAsia" w:eastAsiaTheme="minorEastAsia"/>
                <w:bCs/>
                <w:kern w:val="0"/>
              </w:rPr>
              <w:t>6</w:t>
            </w:r>
            <w:r>
              <w:rPr>
                <w:rFonts w:hint="eastAsia" w:cs="宋体" w:asciiTheme="minorEastAsia" w:hAnsiTheme="minorEastAsia" w:eastAsiaTheme="minorEastAsia"/>
                <w:bCs/>
                <w:kern w:val="0"/>
              </w:rPr>
              <w:t>只</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5.2.9</w:t>
            </w:r>
          </w:p>
        </w:tc>
        <w:tc>
          <w:tcPr>
            <w:tcW w:w="3987" w:type="dxa"/>
            <w:shd w:val="clear" w:color="auto" w:fill="FFFFFF"/>
            <w:vAlign w:val="center"/>
          </w:tcPr>
          <w:p>
            <w:pPr>
              <w:ind w:right="42" w:rightChars="20"/>
              <w:rPr>
                <w:rFonts w:cs="宋体" w:asciiTheme="minorEastAsia" w:hAnsiTheme="minorEastAsia" w:eastAsiaTheme="minorEastAsia"/>
                <w:b/>
                <w:bCs/>
              </w:rPr>
            </w:pPr>
            <w:r>
              <w:rPr>
                <w:rFonts w:hint="eastAsia" w:cs="宋体" w:asciiTheme="minorEastAsia" w:hAnsiTheme="minorEastAsia" w:eastAsiaTheme="minorEastAsia"/>
              </w:rPr>
              <w:t>医用三芯电源线</w:t>
            </w:r>
            <w:r>
              <w:rPr>
                <w:rFonts w:hint="eastAsia" w:cs="宋体" w:asciiTheme="minorEastAsia" w:hAnsiTheme="minorEastAsia" w:eastAsiaTheme="minorEastAsia"/>
                <w:bCs/>
                <w:kern w:val="0"/>
              </w:rPr>
              <w:t>5</w:t>
            </w:r>
            <w:r>
              <w:rPr>
                <w:rFonts w:cs="宋体" w:asciiTheme="minorEastAsia" w:hAnsiTheme="minorEastAsia" w:eastAsiaTheme="minorEastAsia"/>
                <w:bCs/>
                <w:kern w:val="0"/>
              </w:rPr>
              <w:t>6</w:t>
            </w:r>
            <w:r>
              <w:rPr>
                <w:rFonts w:hint="eastAsia" w:cs="宋体" w:asciiTheme="minorEastAsia" w:hAnsiTheme="minorEastAsia" w:eastAsiaTheme="minorEastAsia"/>
                <w:bCs/>
                <w:kern w:val="0"/>
              </w:rPr>
              <w:t>根</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5.2.10</w:t>
            </w:r>
          </w:p>
        </w:tc>
        <w:tc>
          <w:tcPr>
            <w:tcW w:w="3987" w:type="dxa"/>
            <w:shd w:val="clear" w:color="auto" w:fill="FFFFFF"/>
            <w:vAlign w:val="center"/>
          </w:tcPr>
          <w:p>
            <w:pPr>
              <w:ind w:right="42" w:rightChars="20"/>
              <w:rPr>
                <w:rFonts w:cs="宋体" w:asciiTheme="minorEastAsia" w:hAnsiTheme="minorEastAsia" w:eastAsiaTheme="minorEastAsia"/>
              </w:rPr>
            </w:pPr>
            <w:r>
              <w:rPr>
                <w:rFonts w:hint="eastAsia" w:cs="宋体" w:asciiTheme="minorEastAsia" w:hAnsiTheme="minorEastAsia" w:eastAsiaTheme="minorEastAsia"/>
              </w:rPr>
              <w:t>转运监护仪模块6个</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5.2.11</w:t>
            </w:r>
          </w:p>
        </w:tc>
        <w:tc>
          <w:tcPr>
            <w:tcW w:w="3987" w:type="dxa"/>
            <w:shd w:val="clear" w:color="auto" w:fill="FFFFFF"/>
            <w:vAlign w:val="center"/>
          </w:tcPr>
          <w:p>
            <w:pPr>
              <w:ind w:right="42" w:rightChars="20"/>
              <w:rPr>
                <w:rFonts w:cs="宋体" w:asciiTheme="minorEastAsia" w:hAnsiTheme="minorEastAsia" w:eastAsiaTheme="minorEastAsia"/>
              </w:rPr>
            </w:pPr>
            <w:r>
              <w:rPr>
                <w:rFonts w:hint="eastAsia" w:cs="宋体" w:asciiTheme="minorEastAsia" w:hAnsiTheme="minorEastAsia" w:eastAsiaTheme="minorEastAsia"/>
              </w:rPr>
              <w:t>血流动力学模块8个</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5.2.1</w:t>
            </w:r>
            <w:r>
              <w:rPr>
                <w:rFonts w:hint="eastAsia" w:cs="宋体" w:asciiTheme="minorEastAsia" w:hAnsiTheme="minorEastAsia" w:eastAsiaTheme="minorEastAsia"/>
                <w:bCs/>
                <w:kern w:val="0"/>
              </w:rPr>
              <w:t>2</w:t>
            </w:r>
          </w:p>
        </w:tc>
        <w:tc>
          <w:tcPr>
            <w:tcW w:w="3987" w:type="dxa"/>
            <w:shd w:val="clear" w:color="auto" w:fill="FFFFFF"/>
            <w:vAlign w:val="center"/>
          </w:tcPr>
          <w:p>
            <w:pPr>
              <w:ind w:right="42" w:rightChars="20"/>
              <w:rPr>
                <w:rFonts w:cs="宋体" w:asciiTheme="minorEastAsia" w:hAnsiTheme="minorEastAsia" w:eastAsiaTheme="minorEastAsia"/>
              </w:rPr>
            </w:pPr>
            <w:r>
              <w:rPr>
                <w:rFonts w:hint="eastAsia" w:cs="宋体" w:asciiTheme="minorEastAsia" w:hAnsiTheme="minorEastAsia" w:eastAsiaTheme="minorEastAsia"/>
                <w:bCs/>
              </w:rPr>
              <w:t>呼末模块5个</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5.2.1</w:t>
            </w:r>
            <w:r>
              <w:rPr>
                <w:rFonts w:hint="eastAsia" w:cs="宋体" w:asciiTheme="minorEastAsia" w:hAnsiTheme="minorEastAsia" w:eastAsiaTheme="minorEastAsia"/>
                <w:bCs/>
                <w:kern w:val="0"/>
              </w:rPr>
              <w:t>3</w:t>
            </w:r>
          </w:p>
        </w:tc>
        <w:tc>
          <w:tcPr>
            <w:tcW w:w="3987" w:type="dxa"/>
            <w:shd w:val="clear" w:color="auto" w:fill="FFFFFF"/>
            <w:vAlign w:val="center"/>
          </w:tcPr>
          <w:p>
            <w:pPr>
              <w:ind w:right="42" w:rightChars="20"/>
              <w:rPr>
                <w:rFonts w:cs="宋体" w:asciiTheme="minorEastAsia" w:hAnsiTheme="minorEastAsia" w:eastAsiaTheme="minorEastAsia"/>
              </w:rPr>
            </w:pPr>
            <w:r>
              <w:rPr>
                <w:rFonts w:hint="eastAsia" w:cs="宋体" w:asciiTheme="minorEastAsia" w:hAnsiTheme="minorEastAsia" w:eastAsiaTheme="minorEastAsia"/>
                <w:bCs/>
              </w:rPr>
              <w:t>脑电模块2个</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5.2.1</w:t>
            </w:r>
            <w:r>
              <w:rPr>
                <w:rFonts w:hint="eastAsia" w:cs="宋体" w:asciiTheme="minorEastAsia" w:hAnsiTheme="minorEastAsia" w:eastAsiaTheme="minorEastAsia"/>
                <w:bCs/>
                <w:kern w:val="0"/>
              </w:rPr>
              <w:t>4</w:t>
            </w:r>
          </w:p>
        </w:tc>
        <w:tc>
          <w:tcPr>
            <w:tcW w:w="3987" w:type="dxa"/>
            <w:shd w:val="clear" w:color="auto" w:fill="FFFFFF"/>
            <w:vAlign w:val="center"/>
          </w:tcPr>
          <w:p>
            <w:pPr>
              <w:ind w:right="42" w:rightChars="20"/>
              <w:rPr>
                <w:rFonts w:cs="宋体" w:asciiTheme="minorEastAsia" w:hAnsiTheme="minorEastAsia" w:eastAsiaTheme="minorEastAsia"/>
              </w:rPr>
            </w:pPr>
            <w:r>
              <w:rPr>
                <w:rFonts w:hint="eastAsia" w:cs="宋体" w:asciiTheme="minorEastAsia" w:hAnsiTheme="minorEastAsia" w:eastAsiaTheme="minorEastAsia"/>
                <w:bCs/>
              </w:rPr>
              <w:t>麻醉深度模块1个</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w:t>
            </w:r>
            <w:r>
              <w:rPr>
                <w:rFonts w:hint="eastAsia" w:cs="宋体" w:asciiTheme="minorEastAsia" w:hAnsiTheme="minorEastAsia" w:eastAsiaTheme="minorEastAsia"/>
                <w:bCs/>
                <w:kern w:val="0"/>
              </w:rPr>
              <w:t>2.15</w:t>
            </w:r>
          </w:p>
        </w:tc>
        <w:tc>
          <w:tcPr>
            <w:tcW w:w="3987" w:type="dxa"/>
            <w:shd w:val="clear" w:color="auto" w:fill="FFFFFF"/>
            <w:vAlign w:val="center"/>
          </w:tcPr>
          <w:p>
            <w:pPr>
              <w:ind w:right="42" w:rightChars="20"/>
              <w:rPr>
                <w:rFonts w:cs="宋体" w:asciiTheme="minorEastAsia" w:hAnsiTheme="minorEastAsia" w:eastAsiaTheme="minorEastAsia"/>
              </w:rPr>
            </w:pPr>
            <w:r>
              <w:rPr>
                <w:rFonts w:hint="eastAsia" w:cs="宋体" w:asciiTheme="minorEastAsia" w:hAnsiTheme="minorEastAsia" w:eastAsiaTheme="minorEastAsia"/>
                <w:bCs/>
              </w:rPr>
              <w:t>中心静脉氧模块1个</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tcPr>
          <w:p>
            <w:pPr>
              <w:widowControl/>
              <w:jc w:val="center"/>
              <w:textAlignment w:val="center"/>
              <w:rPr>
                <w:rFonts w:cs="宋体" w:asciiTheme="minorEastAsia" w:hAnsiTheme="minorEastAsia" w:eastAsiaTheme="minorEastAsia"/>
              </w:rPr>
            </w:pPr>
            <w:r>
              <w:rPr>
                <w:rFonts w:cs="宋体" w:asciiTheme="minorEastAsia" w:hAnsiTheme="minorEastAsia" w:eastAsiaTheme="minorEastAsia"/>
                <w:bCs/>
                <w:kern w:val="0"/>
              </w:rPr>
              <w:t>5.</w:t>
            </w:r>
            <w:r>
              <w:rPr>
                <w:rFonts w:hint="eastAsia" w:cs="宋体" w:asciiTheme="minorEastAsia" w:hAnsiTheme="minorEastAsia" w:eastAsiaTheme="minorEastAsia"/>
                <w:bCs/>
                <w:kern w:val="0"/>
              </w:rPr>
              <w:t>2.16</w:t>
            </w:r>
          </w:p>
        </w:tc>
        <w:tc>
          <w:tcPr>
            <w:tcW w:w="3987" w:type="dxa"/>
            <w:shd w:val="clear" w:color="auto" w:fill="FFFFFF"/>
            <w:vAlign w:val="center"/>
          </w:tcPr>
          <w:p>
            <w:pPr>
              <w:ind w:right="42" w:rightChars="20"/>
              <w:rPr>
                <w:rFonts w:cs="宋体" w:asciiTheme="minorEastAsia" w:hAnsiTheme="minorEastAsia" w:eastAsiaTheme="minorEastAsia"/>
              </w:rPr>
            </w:pPr>
            <w:r>
              <w:rPr>
                <w:rFonts w:hint="eastAsia" w:cs="宋体" w:asciiTheme="minorEastAsia" w:hAnsiTheme="minorEastAsia" w:eastAsiaTheme="minorEastAsia"/>
                <w:bCs/>
              </w:rPr>
              <w:t>双有创压模块4个</w:t>
            </w:r>
          </w:p>
        </w:tc>
        <w:tc>
          <w:tcPr>
            <w:tcW w:w="1560" w:type="dxa"/>
            <w:vAlign w:val="center"/>
          </w:tcPr>
          <w:p>
            <w:pPr>
              <w:jc w:val="center"/>
              <w:rPr>
                <w:rFonts w:cs="宋体" w:asciiTheme="minorEastAsia" w:hAnsiTheme="minorEastAsia" w:eastAsiaTheme="minorEastAsia"/>
              </w:rPr>
            </w:pPr>
          </w:p>
        </w:tc>
        <w:tc>
          <w:tcPr>
            <w:tcW w:w="1682" w:type="dxa"/>
          </w:tcPr>
          <w:p>
            <w:pPr>
              <w:jc w:val="center"/>
              <w:rPr>
                <w:rFonts w:cs="宋体" w:asciiTheme="minorEastAsia" w:hAnsiTheme="minorEastAsia" w:eastAsiaTheme="minorEastAsia"/>
              </w:rPr>
            </w:pPr>
          </w:p>
        </w:tc>
      </w:tr>
    </w:tbl>
    <w:p/>
    <w:p>
      <w:r>
        <w:rPr>
          <w:rFonts w:hint="eastAsia"/>
        </w:rPr>
        <w:t>标项三：手术显微镜</w:t>
      </w:r>
    </w:p>
    <w:tbl>
      <w:tblPr>
        <w:tblStyle w:val="47"/>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987"/>
        <w:gridCol w:w="1560"/>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258" w:type="dxa"/>
            <w:vAlign w:val="center"/>
          </w:tcPr>
          <w:p>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3987" w:type="dxa"/>
            <w:vAlign w:val="center"/>
          </w:tcPr>
          <w:p>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b/>
                <w:kern w:val="0"/>
              </w:rPr>
              <w:t>参数要求</w:t>
            </w:r>
          </w:p>
        </w:tc>
        <w:tc>
          <w:tcPr>
            <w:tcW w:w="1560" w:type="dxa"/>
          </w:tcPr>
          <w:p>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响应</w:t>
            </w:r>
          </w:p>
        </w:tc>
        <w:tc>
          <w:tcPr>
            <w:tcW w:w="1682" w:type="dxa"/>
          </w:tcPr>
          <w:p>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b/>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auto"/>
            <w:vAlign w:val="center"/>
          </w:tcPr>
          <w:p>
            <w:pPr>
              <w:spacing w:line="360" w:lineRule="auto"/>
              <w:jc w:val="center"/>
              <w:rPr>
                <w:rFonts w:cs="宋体" w:asciiTheme="minorEastAsia" w:hAnsiTheme="minorEastAsia" w:eastAsiaTheme="minorEastAsia"/>
                <w:b/>
                <w:bCs/>
              </w:rPr>
            </w:pPr>
            <w:r>
              <w:rPr>
                <w:rFonts w:hint="eastAsia" w:cs="宋体" w:asciiTheme="minorEastAsia" w:hAnsiTheme="minorEastAsia" w:eastAsiaTheme="minorEastAsia"/>
                <w:b/>
                <w:bCs/>
                <w:kern w:val="0"/>
              </w:rPr>
              <w:t>一</w:t>
            </w:r>
          </w:p>
        </w:tc>
        <w:tc>
          <w:tcPr>
            <w:tcW w:w="3987" w:type="dxa"/>
            <w:shd w:val="clear" w:color="auto" w:fill="FFFFFF"/>
            <w:vAlign w:val="center"/>
          </w:tcPr>
          <w:p>
            <w:pPr>
              <w:widowControl/>
              <w:spacing w:line="360" w:lineRule="auto"/>
              <w:rPr>
                <w:rFonts w:cs="宋体" w:asciiTheme="minorEastAsia" w:hAnsiTheme="minorEastAsia" w:eastAsiaTheme="minorEastAsia"/>
                <w:b/>
                <w:bCs/>
                <w:kern w:val="0"/>
              </w:rPr>
            </w:pPr>
            <w:r>
              <w:rPr>
                <w:rFonts w:hint="eastAsia" w:cs="宋体" w:asciiTheme="minorEastAsia" w:hAnsiTheme="minorEastAsia" w:eastAsiaTheme="minorEastAsia"/>
                <w:b/>
                <w:bCs/>
                <w:kern w:val="0"/>
              </w:rPr>
              <w:t>设备功能参数要求</w:t>
            </w:r>
          </w:p>
        </w:tc>
        <w:tc>
          <w:tcPr>
            <w:tcW w:w="1560" w:type="dxa"/>
            <w:vAlign w:val="center"/>
          </w:tcPr>
          <w:p>
            <w:pPr>
              <w:spacing w:line="360" w:lineRule="auto"/>
              <w:jc w:val="center"/>
              <w:rPr>
                <w:rFonts w:cs="宋体" w:asciiTheme="minorEastAsia" w:hAnsiTheme="minorEastAsia" w:eastAsiaTheme="minorEastAsia"/>
                <w:b/>
                <w:bCs/>
              </w:rPr>
            </w:pPr>
          </w:p>
        </w:tc>
        <w:tc>
          <w:tcPr>
            <w:tcW w:w="1682" w:type="dxa"/>
          </w:tcPr>
          <w:p>
            <w:pPr>
              <w:spacing w:line="360" w:lineRule="auto"/>
              <w:jc w:val="center"/>
              <w:rPr>
                <w:rFonts w:cs="宋体" w:asciiTheme="minorEastAsia" w:hAnsiTheme="minorEastAsia" w:eastAsia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auto"/>
            <w:vAlign w:val="center"/>
          </w:tcPr>
          <w:p>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rPr>
              <w:t>1.</w:t>
            </w:r>
            <w:r>
              <w:rPr>
                <w:rFonts w:cs="宋体" w:asciiTheme="minorEastAsia" w:hAnsiTheme="minorEastAsia" w:eastAsiaTheme="minorEastAsia"/>
              </w:rPr>
              <w:t>1</w:t>
            </w:r>
          </w:p>
        </w:tc>
        <w:tc>
          <w:tcPr>
            <w:tcW w:w="3987" w:type="dxa"/>
            <w:shd w:val="clear" w:color="auto" w:fill="FFFFFF"/>
            <w:vAlign w:val="center"/>
          </w:tcPr>
          <w:p>
            <w:pPr>
              <w:spacing w:line="360" w:lineRule="auto"/>
              <w:rPr>
                <w:rFonts w:cs="宋体" w:asciiTheme="minorEastAsia" w:hAnsiTheme="minorEastAsia" w:eastAsiaTheme="minorEastAsia"/>
                <w:bCs/>
              </w:rPr>
            </w:pPr>
            <w:r>
              <w:rPr>
                <w:rFonts w:hint="eastAsia" w:asciiTheme="minorEastAsia" w:hAnsiTheme="minorEastAsia" w:eastAsiaTheme="minorEastAsia"/>
              </w:rPr>
              <w:t>主镜</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58" w:type="dxa"/>
            <w:shd w:val="clear" w:color="auto" w:fill="auto"/>
          </w:tcPr>
          <w:p>
            <w:pPr>
              <w:spacing w:line="360" w:lineRule="auto"/>
              <w:jc w:val="center"/>
              <w:rPr>
                <w:rFonts w:cs="宋体"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1.1</w:t>
            </w:r>
          </w:p>
        </w:tc>
        <w:tc>
          <w:tcPr>
            <w:tcW w:w="3987" w:type="dxa"/>
            <w:shd w:val="clear" w:color="auto" w:fill="FFFFFF"/>
          </w:tcPr>
          <w:p>
            <w:pPr>
              <w:spacing w:line="360" w:lineRule="auto"/>
              <w:rPr>
                <w:rFonts w:cs="宋体" w:asciiTheme="minorEastAsia" w:hAnsiTheme="minorEastAsia" w:eastAsiaTheme="minorEastAsia"/>
                <w:bCs/>
              </w:rPr>
            </w:pPr>
            <w:r>
              <w:rPr>
                <w:rFonts w:hint="eastAsia" w:asciiTheme="minorEastAsia" w:hAnsiTheme="minorEastAsia" w:eastAsiaTheme="minorEastAsia"/>
              </w:rPr>
              <w:t>双人四目</w:t>
            </w:r>
            <w:r>
              <w:rPr>
                <w:rFonts w:asciiTheme="minorEastAsia" w:hAnsiTheme="minorEastAsia" w:eastAsiaTheme="minorEastAsia"/>
              </w:rPr>
              <w:t>,</w:t>
            </w:r>
            <w:r>
              <w:rPr>
                <w:rFonts w:hint="eastAsia" w:asciiTheme="minorEastAsia" w:hAnsiTheme="minorEastAsia" w:eastAsiaTheme="minorEastAsia"/>
              </w:rPr>
              <w:t>适用多科显微手术</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auto"/>
            <w:vAlign w:val="center"/>
          </w:tcPr>
          <w:p>
            <w:pPr>
              <w:spacing w:line="360" w:lineRule="auto"/>
              <w:jc w:val="center"/>
              <w:rPr>
                <w:rFonts w:cs="宋体"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1.2</w:t>
            </w:r>
          </w:p>
        </w:tc>
        <w:tc>
          <w:tcPr>
            <w:tcW w:w="3987" w:type="dxa"/>
            <w:shd w:val="clear" w:color="auto" w:fill="FFFFFF"/>
            <w:vAlign w:val="center"/>
          </w:tcPr>
          <w:p>
            <w:pPr>
              <w:spacing w:line="360" w:lineRule="auto"/>
              <w:rPr>
                <w:rFonts w:cs="宋体" w:asciiTheme="minorEastAsia" w:hAnsiTheme="minorEastAsia" w:eastAsiaTheme="minorEastAsia"/>
                <w:bCs/>
              </w:rPr>
            </w:pPr>
            <w:r>
              <w:rPr>
                <w:rFonts w:hint="eastAsia" w:asciiTheme="minorEastAsia" w:hAnsiTheme="minorEastAsia" w:eastAsiaTheme="minorEastAsia"/>
              </w:rPr>
              <w:t>全光路复消色差光学系统</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textAlignment w:val="center"/>
              <w:rPr>
                <w:rFonts w:cs="宋体"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1.3</w:t>
            </w:r>
          </w:p>
        </w:tc>
        <w:tc>
          <w:tcPr>
            <w:tcW w:w="3987" w:type="dxa"/>
            <w:shd w:val="clear" w:color="auto" w:fill="FFFFFF"/>
            <w:vAlign w:val="center"/>
          </w:tcPr>
          <w:p>
            <w:pPr>
              <w:spacing w:line="360" w:lineRule="auto"/>
              <w:rPr>
                <w:rFonts w:cs="宋体" w:asciiTheme="minorEastAsia" w:hAnsiTheme="minorEastAsia" w:eastAsiaTheme="minorEastAsia"/>
                <w:bCs/>
              </w:rPr>
            </w:pPr>
            <w:r>
              <w:rPr>
                <w:rFonts w:hint="eastAsia" w:asciiTheme="minorEastAsia" w:hAnsiTheme="minorEastAsia" w:eastAsiaTheme="minorEastAsia"/>
              </w:rPr>
              <w:t>放大倍数</w:t>
            </w:r>
            <w:r>
              <w:rPr>
                <w:rFonts w:asciiTheme="minorEastAsia" w:hAnsiTheme="minorEastAsia" w:eastAsiaTheme="minorEastAsia"/>
              </w:rPr>
              <w:t xml:space="preserve">: </w:t>
            </w:r>
            <w:r>
              <w:rPr>
                <w:rFonts w:hint="eastAsia" w:asciiTheme="minorEastAsia" w:hAnsiTheme="minorEastAsia" w:eastAsiaTheme="minorEastAsia"/>
              </w:rPr>
              <w:t>最小值≤</w:t>
            </w:r>
            <w:r>
              <w:rPr>
                <w:rFonts w:asciiTheme="minorEastAsia" w:hAnsiTheme="minorEastAsia" w:eastAsiaTheme="minorEastAsia"/>
              </w:rPr>
              <w:t>1.6</w:t>
            </w:r>
            <w:r>
              <w:rPr>
                <w:rFonts w:hint="eastAsia" w:asciiTheme="minorEastAsia" w:hAnsiTheme="minorEastAsia" w:eastAsiaTheme="minorEastAsia"/>
              </w:rPr>
              <w:t>倍，最大值≥</w:t>
            </w:r>
            <w:r>
              <w:rPr>
                <w:rFonts w:asciiTheme="minorEastAsia" w:hAnsiTheme="minorEastAsia" w:eastAsiaTheme="minorEastAsia"/>
              </w:rPr>
              <w:t>18</w:t>
            </w:r>
            <w:r>
              <w:rPr>
                <w:rFonts w:hint="eastAsia" w:asciiTheme="minorEastAsia" w:hAnsiTheme="minorEastAsia" w:eastAsiaTheme="minorEastAsia"/>
              </w:rPr>
              <w:t>倍</w:t>
            </w:r>
            <w:r>
              <w:rPr>
                <w:rFonts w:asciiTheme="minorEastAsia" w:hAnsiTheme="minorEastAsia" w:eastAsiaTheme="minorEastAsia"/>
              </w:rPr>
              <w:t xml:space="preserve"> (12.5</w:t>
            </w:r>
            <w:r>
              <w:rPr>
                <w:rFonts w:hint="eastAsia" w:asciiTheme="minorEastAsia" w:hAnsiTheme="minorEastAsia" w:eastAsiaTheme="minorEastAsia"/>
              </w:rPr>
              <w:t>倍目镜下</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 xml:space="preserve"> </w:t>
            </w:r>
            <w:r>
              <w:rPr>
                <w:rFonts w:hint="eastAsia" w:asciiTheme="minorEastAsia" w:hAnsiTheme="minorEastAsia" w:eastAsiaTheme="minorEastAsia"/>
              </w:rPr>
              <w:t>可手动调节放大倍数。</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textAlignment w:val="center"/>
              <w:rPr>
                <w:rFonts w:cs="宋体"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1.4</w:t>
            </w:r>
          </w:p>
        </w:tc>
        <w:tc>
          <w:tcPr>
            <w:tcW w:w="3987" w:type="dxa"/>
            <w:shd w:val="clear" w:color="auto" w:fill="FFFFFF"/>
            <w:vAlign w:val="center"/>
          </w:tcPr>
          <w:p>
            <w:pPr>
              <w:spacing w:line="360" w:lineRule="auto"/>
              <w:rPr>
                <w:rFonts w:cs="宋体" w:asciiTheme="minorEastAsia" w:hAnsiTheme="minorEastAsia" w:eastAsiaTheme="minorEastAsia"/>
                <w:bCs/>
              </w:rPr>
            </w:pPr>
            <w:r>
              <w:rPr>
                <w:rFonts w:hint="eastAsia" w:asciiTheme="minorEastAsia" w:hAnsiTheme="minorEastAsia" w:eastAsiaTheme="minorEastAsia"/>
              </w:rPr>
              <w:t>工作距离范围</w:t>
            </w:r>
            <w:r>
              <w:rPr>
                <w:rFonts w:asciiTheme="minorEastAsia" w:hAnsiTheme="minorEastAsia" w:eastAsiaTheme="minorEastAsia"/>
              </w:rPr>
              <w:t xml:space="preserve">: </w:t>
            </w:r>
            <w:r>
              <w:rPr>
                <w:rFonts w:hint="eastAsia" w:asciiTheme="minorEastAsia" w:hAnsiTheme="minorEastAsia" w:eastAsiaTheme="minorEastAsia"/>
              </w:rPr>
              <w:t>单一工作距离连续可调物镜，最小值≤</w:t>
            </w:r>
            <w:r>
              <w:rPr>
                <w:rFonts w:asciiTheme="minorEastAsia" w:hAnsiTheme="minorEastAsia" w:eastAsiaTheme="minorEastAsia"/>
              </w:rPr>
              <w:t>205mm</w:t>
            </w:r>
            <w:r>
              <w:rPr>
                <w:rFonts w:hint="eastAsia" w:asciiTheme="minorEastAsia" w:hAnsiTheme="minorEastAsia" w:eastAsiaTheme="minorEastAsia"/>
              </w:rPr>
              <w:t>，最大值≥</w:t>
            </w:r>
            <w:r>
              <w:rPr>
                <w:rFonts w:asciiTheme="minorEastAsia" w:hAnsiTheme="minorEastAsia" w:eastAsiaTheme="minorEastAsia"/>
              </w:rPr>
              <w:t>410mm</w:t>
            </w:r>
            <w:r>
              <w:rPr>
                <w:rFonts w:hint="eastAsia" w:asciiTheme="minorEastAsia" w:hAnsiTheme="minorEastAsia" w:eastAsiaTheme="minorEastAsia"/>
              </w:rPr>
              <w:t>。</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textAlignment w:val="center"/>
              <w:rPr>
                <w:rFonts w:cs="宋体"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1.5</w:t>
            </w:r>
          </w:p>
        </w:tc>
        <w:tc>
          <w:tcPr>
            <w:tcW w:w="3987" w:type="dxa"/>
            <w:shd w:val="clear" w:color="auto" w:fill="FFFFFF"/>
            <w:vAlign w:val="center"/>
          </w:tcPr>
          <w:p>
            <w:pPr>
              <w:spacing w:line="360" w:lineRule="auto"/>
              <w:rPr>
                <w:rFonts w:cs="宋体" w:asciiTheme="minorEastAsia" w:hAnsiTheme="minorEastAsia" w:eastAsiaTheme="minorEastAsia"/>
                <w:bCs/>
              </w:rPr>
            </w:pPr>
            <w:r>
              <w:rPr>
                <w:rFonts w:hint="eastAsia" w:asciiTheme="minorEastAsia" w:hAnsiTheme="minorEastAsia" w:eastAsiaTheme="minorEastAsia"/>
              </w:rPr>
              <w:t>变倍系数：</w:t>
            </w: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或者</w:t>
            </w:r>
            <w:r>
              <w:rPr>
                <w:rFonts w:asciiTheme="minorEastAsia" w:hAnsiTheme="minorEastAsia" w:eastAsiaTheme="minorEastAsia"/>
              </w:rPr>
              <w:t>6</w:t>
            </w:r>
            <w:r>
              <w:rPr>
                <w:rFonts w:hint="eastAsia" w:asciiTheme="minorEastAsia" w:hAnsiTheme="minorEastAsia" w:eastAsiaTheme="minorEastAsia"/>
              </w:rPr>
              <w:t>：</w:t>
            </w:r>
            <w:r>
              <w:rPr>
                <w:rFonts w:asciiTheme="minorEastAsia" w:hAnsiTheme="minorEastAsia" w:eastAsiaTheme="minorEastAsia"/>
              </w:rPr>
              <w:t>1</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textAlignment w:val="center"/>
              <w:rPr>
                <w:rFonts w:cs="宋体"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1.6</w:t>
            </w:r>
          </w:p>
        </w:tc>
        <w:tc>
          <w:tcPr>
            <w:tcW w:w="3987" w:type="dxa"/>
            <w:shd w:val="clear" w:color="auto" w:fill="FFFFFF"/>
            <w:vAlign w:val="center"/>
          </w:tcPr>
          <w:p>
            <w:pPr>
              <w:spacing w:line="360" w:lineRule="auto"/>
              <w:rPr>
                <w:rFonts w:cs="宋体" w:asciiTheme="minorEastAsia" w:hAnsiTheme="minorEastAsia" w:eastAsiaTheme="minorEastAsia"/>
                <w:bCs/>
              </w:rPr>
            </w:pPr>
            <w:r>
              <w:rPr>
                <w:rFonts w:hint="eastAsia" w:asciiTheme="minorEastAsia" w:hAnsiTheme="minorEastAsia" w:eastAsiaTheme="minorEastAsia"/>
              </w:rPr>
              <w:t>广角目镜，屈光补偿最大值≥</w:t>
            </w:r>
            <w:r>
              <w:rPr>
                <w:rFonts w:asciiTheme="minorEastAsia" w:hAnsiTheme="minorEastAsia" w:eastAsiaTheme="minorEastAsia"/>
              </w:rPr>
              <w:t>+5D</w:t>
            </w:r>
            <w:r>
              <w:rPr>
                <w:rFonts w:hint="eastAsia" w:asciiTheme="minorEastAsia" w:hAnsiTheme="minorEastAsia" w:eastAsiaTheme="minorEastAsia"/>
              </w:rPr>
              <w:t>，最小值≤</w:t>
            </w:r>
            <w:r>
              <w:rPr>
                <w:rFonts w:asciiTheme="minorEastAsia" w:hAnsiTheme="minorEastAsia" w:eastAsiaTheme="minorEastAsia"/>
              </w:rPr>
              <w:t>-6D</w:t>
            </w:r>
            <w:r>
              <w:rPr>
                <w:rFonts w:hint="eastAsia" w:asciiTheme="minorEastAsia" w:hAnsiTheme="minorEastAsia" w:eastAsiaTheme="minorEastAsia"/>
              </w:rPr>
              <w:t>，眼杯高度可调。</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textAlignment w:val="center"/>
              <w:rPr>
                <w:rFonts w:cs="宋体"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1.7</w:t>
            </w:r>
          </w:p>
        </w:tc>
        <w:tc>
          <w:tcPr>
            <w:tcW w:w="3987" w:type="dxa"/>
            <w:shd w:val="clear" w:color="auto" w:fill="FFFFFF"/>
            <w:vAlign w:val="center"/>
          </w:tcPr>
          <w:p>
            <w:pPr>
              <w:spacing w:line="360" w:lineRule="auto"/>
              <w:rPr>
                <w:rFonts w:cs="宋体" w:asciiTheme="minorEastAsia" w:hAnsiTheme="minorEastAsia" w:eastAsiaTheme="minorEastAsia"/>
                <w:bCs/>
              </w:rPr>
            </w:pPr>
            <w:r>
              <w:rPr>
                <w:rFonts w:hint="eastAsia" w:asciiTheme="minorEastAsia" w:hAnsiTheme="minorEastAsia" w:eastAsiaTheme="minorEastAsia"/>
              </w:rPr>
              <w:t>全金属可弯双目镜筒</w:t>
            </w:r>
            <w:r>
              <w:rPr>
                <w:rFonts w:asciiTheme="minorEastAsia" w:hAnsiTheme="minorEastAsia" w:eastAsiaTheme="minorEastAsia"/>
              </w:rPr>
              <w:t>0-180</w:t>
            </w:r>
            <w:r>
              <w:rPr>
                <w:rFonts w:hint="eastAsia" w:asciiTheme="minorEastAsia" w:hAnsiTheme="minorEastAsia" w:eastAsiaTheme="minorEastAsia"/>
              </w:rPr>
              <w:t>°可调</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textAlignment w:val="center"/>
              <w:rPr>
                <w:rFonts w:cs="宋体"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1.8</w:t>
            </w:r>
          </w:p>
        </w:tc>
        <w:tc>
          <w:tcPr>
            <w:tcW w:w="3987" w:type="dxa"/>
            <w:shd w:val="clear" w:color="auto" w:fill="FFFFFF"/>
            <w:vAlign w:val="center"/>
          </w:tcPr>
          <w:p>
            <w:pPr>
              <w:spacing w:line="360" w:lineRule="auto"/>
              <w:rPr>
                <w:rFonts w:cs="宋体" w:asciiTheme="minorEastAsia" w:hAnsiTheme="minorEastAsia" w:eastAsiaTheme="minorEastAsia"/>
                <w:bCs/>
              </w:rPr>
            </w:pPr>
            <w:r>
              <w:rPr>
                <w:rFonts w:hint="eastAsia" w:asciiTheme="minorEastAsia" w:hAnsiTheme="minorEastAsia" w:eastAsiaTheme="minorEastAsia"/>
              </w:rPr>
              <w:t>手柄功能：调焦、变倍、光亮度调节和电磁锁开关</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textAlignment w:val="center"/>
              <w:rPr>
                <w:rFonts w:cs="宋体"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1.9</w:t>
            </w:r>
          </w:p>
        </w:tc>
        <w:tc>
          <w:tcPr>
            <w:tcW w:w="3987" w:type="dxa"/>
            <w:shd w:val="clear" w:color="auto" w:fill="FFFFFF"/>
            <w:vAlign w:val="center"/>
          </w:tcPr>
          <w:p>
            <w:pPr>
              <w:spacing w:line="360" w:lineRule="auto"/>
              <w:rPr>
                <w:rFonts w:cs="宋体" w:asciiTheme="minorEastAsia" w:hAnsiTheme="minorEastAsia" w:eastAsiaTheme="minorEastAsia"/>
                <w:bCs/>
              </w:rPr>
            </w:pPr>
            <w:r>
              <w:rPr>
                <w:rFonts w:hint="eastAsia" w:asciiTheme="minorEastAsia" w:hAnsiTheme="minorEastAsia" w:eastAsiaTheme="minorEastAsia"/>
              </w:rPr>
              <w:t>聚焦功能：手动及电动调焦。</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textAlignment w:val="center"/>
              <w:rPr>
                <w:rFonts w:cs="宋体"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w:t>
            </w:r>
          </w:p>
        </w:tc>
        <w:tc>
          <w:tcPr>
            <w:tcW w:w="3987" w:type="dxa"/>
            <w:shd w:val="clear" w:color="auto" w:fill="FFFFFF"/>
            <w:vAlign w:val="center"/>
          </w:tcPr>
          <w:p>
            <w:pPr>
              <w:spacing w:line="360" w:lineRule="auto"/>
              <w:rPr>
                <w:rFonts w:cs="宋体" w:asciiTheme="minorEastAsia" w:hAnsiTheme="minorEastAsia" w:eastAsiaTheme="minorEastAsia"/>
                <w:bCs/>
              </w:rPr>
            </w:pPr>
            <w:r>
              <w:rPr>
                <w:rFonts w:hint="eastAsia" w:asciiTheme="minorEastAsia" w:hAnsiTheme="minorEastAsia" w:eastAsiaTheme="minorEastAsia"/>
              </w:rPr>
              <w:t>对手镜</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textAlignment w:val="center"/>
              <w:rPr>
                <w:rFonts w:cs="宋体" w:asciiTheme="minorEastAsia" w:hAnsiTheme="minorEastAsia" w:eastAsiaTheme="minorEastAsia"/>
                <w:b/>
                <w:bCs/>
              </w:rPr>
            </w:pPr>
            <w:r>
              <w:rPr>
                <w:rFonts w:hint="eastAsia" w:asciiTheme="minorEastAsia" w:hAnsiTheme="minorEastAsia" w:eastAsiaTheme="minorEastAsia"/>
              </w:rPr>
              <w:t>1.</w:t>
            </w:r>
            <w:r>
              <w:rPr>
                <w:rFonts w:asciiTheme="minorEastAsia" w:hAnsiTheme="minorEastAsia" w:eastAsiaTheme="minorEastAsia"/>
              </w:rPr>
              <w:t>2.1</w:t>
            </w:r>
          </w:p>
        </w:tc>
        <w:tc>
          <w:tcPr>
            <w:tcW w:w="3987" w:type="dxa"/>
            <w:shd w:val="clear" w:color="auto" w:fill="FFFFFF"/>
            <w:vAlign w:val="center"/>
          </w:tcPr>
          <w:p>
            <w:pPr>
              <w:spacing w:line="360" w:lineRule="auto"/>
              <w:rPr>
                <w:rFonts w:cs="宋体" w:asciiTheme="minorEastAsia" w:hAnsiTheme="minorEastAsia" w:eastAsiaTheme="minorEastAsia"/>
                <w:b/>
                <w:bCs/>
              </w:rPr>
            </w:pPr>
            <w:r>
              <w:rPr>
                <w:rFonts w:hint="eastAsia" w:asciiTheme="minorEastAsia" w:hAnsiTheme="minorEastAsia" w:eastAsiaTheme="minorEastAsia"/>
              </w:rPr>
              <w:t>配有面对面对手镜，</w:t>
            </w:r>
            <w:r>
              <w:rPr>
                <w:rFonts w:asciiTheme="minorEastAsia" w:hAnsiTheme="minorEastAsia" w:eastAsiaTheme="minorEastAsia"/>
              </w:rPr>
              <w:t>0-180</w:t>
            </w:r>
            <w:r>
              <w:rPr>
                <w:rFonts w:hint="eastAsia" w:asciiTheme="minorEastAsia" w:hAnsiTheme="minorEastAsia" w:eastAsiaTheme="minorEastAsia"/>
              </w:rPr>
              <w:t>度可调角度，全金属材质双目镜筒，左右倾角可调。</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hint="eastAsia" w:asciiTheme="minorEastAsia" w:hAnsiTheme="minorEastAsia" w:eastAsiaTheme="minorEastAsia"/>
              </w:rPr>
              <w:t>1.</w:t>
            </w:r>
            <w:r>
              <w:rPr>
                <w:rFonts w:asciiTheme="minorEastAsia" w:hAnsiTheme="minorEastAsia" w:eastAsiaTheme="minorEastAsia"/>
              </w:rPr>
              <w:t>3</w:t>
            </w:r>
          </w:p>
        </w:tc>
        <w:tc>
          <w:tcPr>
            <w:tcW w:w="3987" w:type="dxa"/>
            <w:shd w:val="clear" w:color="auto" w:fill="FFFFFF"/>
            <w:vAlign w:val="center"/>
          </w:tcPr>
          <w:p>
            <w:pPr>
              <w:widowControl/>
              <w:spacing w:line="360" w:lineRule="auto"/>
              <w:rPr>
                <w:rFonts w:cs="宋体" w:asciiTheme="minorEastAsia" w:hAnsiTheme="minorEastAsia" w:eastAsiaTheme="minorEastAsia"/>
                <w:kern w:val="0"/>
              </w:rPr>
            </w:pPr>
            <w:r>
              <w:rPr>
                <w:rFonts w:hint="eastAsia" w:asciiTheme="minorEastAsia" w:hAnsiTheme="minorEastAsia" w:eastAsiaTheme="minorEastAsia"/>
              </w:rPr>
              <w:t>照明</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rPr>
              <w:t>3.1</w:t>
            </w:r>
          </w:p>
        </w:tc>
        <w:tc>
          <w:tcPr>
            <w:tcW w:w="3987" w:type="dxa"/>
            <w:shd w:val="clear" w:color="auto" w:fill="FFFFFF"/>
            <w:vAlign w:val="center"/>
          </w:tcPr>
          <w:p>
            <w:pPr>
              <w:widowControl/>
              <w:spacing w:line="360" w:lineRule="auto"/>
              <w:rPr>
                <w:rFonts w:cs="宋体" w:asciiTheme="minorEastAsia" w:hAnsiTheme="minorEastAsia" w:eastAsiaTheme="minorEastAsia"/>
              </w:rPr>
            </w:pPr>
            <w:r>
              <w:rPr>
                <w:rFonts w:hint="eastAsia" w:asciiTheme="minorEastAsia" w:hAnsiTheme="minorEastAsia" w:eastAsiaTheme="minorEastAsia"/>
              </w:rPr>
              <w:t>内置双氙灯光源，非卤素或</w:t>
            </w:r>
            <w:r>
              <w:rPr>
                <w:rFonts w:asciiTheme="minorEastAsia" w:hAnsiTheme="minorEastAsia" w:eastAsiaTheme="minorEastAsia"/>
              </w:rPr>
              <w:t>LED</w:t>
            </w:r>
            <w:r>
              <w:rPr>
                <w:rFonts w:hint="eastAsia" w:asciiTheme="minorEastAsia" w:hAnsiTheme="minorEastAsia" w:eastAsiaTheme="minorEastAsia"/>
              </w:rPr>
              <w:t>光源。主光源、备用光源均为≥</w:t>
            </w:r>
            <w:r>
              <w:rPr>
                <w:rFonts w:asciiTheme="minorEastAsia" w:hAnsiTheme="minorEastAsia" w:eastAsiaTheme="minorEastAsia"/>
              </w:rPr>
              <w:t>150W</w:t>
            </w:r>
            <w:r>
              <w:rPr>
                <w:rFonts w:hint="eastAsia" w:asciiTheme="minorEastAsia" w:hAnsiTheme="minorEastAsia" w:eastAsiaTheme="minorEastAsia"/>
              </w:rPr>
              <w:t>氙灯，可以快速切换。</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hint="eastAsia" w:asciiTheme="minorEastAsia" w:hAnsiTheme="minorEastAsia" w:eastAsiaTheme="minorEastAsia"/>
              </w:rPr>
              <w:t>1.</w:t>
            </w:r>
            <w:r>
              <w:rPr>
                <w:rFonts w:asciiTheme="minorEastAsia" w:hAnsiTheme="minorEastAsia" w:eastAsiaTheme="minorEastAsia"/>
              </w:rPr>
              <w:t>3.2</w:t>
            </w:r>
          </w:p>
        </w:tc>
        <w:tc>
          <w:tcPr>
            <w:tcW w:w="3987" w:type="dxa"/>
            <w:shd w:val="clear" w:color="auto" w:fill="FFFFFF"/>
            <w:vAlign w:val="center"/>
          </w:tcPr>
          <w:p>
            <w:pPr>
              <w:widowControl/>
              <w:spacing w:line="360" w:lineRule="auto"/>
              <w:rPr>
                <w:rFonts w:cs="宋体" w:asciiTheme="minorEastAsia" w:hAnsiTheme="minorEastAsia" w:eastAsiaTheme="minorEastAsia"/>
                <w:kern w:val="0"/>
              </w:rPr>
            </w:pPr>
            <w:r>
              <w:rPr>
                <w:rFonts w:hint="eastAsia" w:asciiTheme="minorEastAsia" w:hAnsiTheme="minorEastAsia" w:eastAsiaTheme="minorEastAsia"/>
              </w:rPr>
              <w:t>照明范围</w:t>
            </w:r>
            <w:r>
              <w:rPr>
                <w:rFonts w:asciiTheme="minorEastAsia" w:hAnsiTheme="minorEastAsia" w:eastAsiaTheme="minorEastAsia"/>
              </w:rPr>
              <w:t>:</w:t>
            </w:r>
            <w:r>
              <w:rPr>
                <w:rFonts w:hint="eastAsia" w:asciiTheme="minorEastAsia" w:hAnsiTheme="minorEastAsia" w:eastAsiaTheme="minorEastAsia"/>
              </w:rPr>
              <w:t>最小值≤</w:t>
            </w:r>
            <w:r>
              <w:rPr>
                <w:rFonts w:asciiTheme="minorEastAsia" w:hAnsiTheme="minorEastAsia" w:eastAsiaTheme="minorEastAsia"/>
              </w:rPr>
              <w:t xml:space="preserve">12mm </w:t>
            </w:r>
            <w:r>
              <w:rPr>
                <w:rFonts w:hint="eastAsia" w:asciiTheme="minorEastAsia" w:hAnsiTheme="minorEastAsia" w:eastAsiaTheme="minorEastAsia"/>
              </w:rPr>
              <w:t>最大值≥</w:t>
            </w:r>
            <w:r>
              <w:rPr>
                <w:rFonts w:asciiTheme="minorEastAsia" w:hAnsiTheme="minorEastAsia" w:eastAsiaTheme="minorEastAsia"/>
              </w:rPr>
              <w:t xml:space="preserve">160mm </w:t>
            </w:r>
            <w:r>
              <w:rPr>
                <w:rFonts w:hint="eastAsia" w:asciiTheme="minorEastAsia" w:hAnsiTheme="minorEastAsia" w:eastAsiaTheme="minorEastAsia"/>
              </w:rPr>
              <w:t>。</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hint="eastAsia" w:asciiTheme="minorEastAsia" w:hAnsiTheme="minorEastAsia" w:eastAsiaTheme="minorEastAsia"/>
              </w:rPr>
              <w:t>1.</w:t>
            </w:r>
            <w:r>
              <w:rPr>
                <w:rFonts w:asciiTheme="minorEastAsia" w:hAnsiTheme="minorEastAsia" w:eastAsiaTheme="minorEastAsia"/>
              </w:rPr>
              <w:t>4</w:t>
            </w:r>
          </w:p>
        </w:tc>
        <w:tc>
          <w:tcPr>
            <w:tcW w:w="3987" w:type="dxa"/>
            <w:shd w:val="clear" w:color="auto" w:fill="FFFFFF"/>
            <w:vAlign w:val="center"/>
          </w:tcPr>
          <w:p>
            <w:pPr>
              <w:widowControl/>
              <w:spacing w:line="360" w:lineRule="auto"/>
              <w:rPr>
                <w:rFonts w:cs="宋体" w:asciiTheme="minorEastAsia" w:hAnsiTheme="minorEastAsia" w:eastAsiaTheme="minorEastAsia"/>
                <w:kern w:val="0"/>
              </w:rPr>
            </w:pPr>
            <w:r>
              <w:rPr>
                <w:rFonts w:hint="eastAsia" w:asciiTheme="minorEastAsia" w:hAnsiTheme="minorEastAsia" w:eastAsiaTheme="minorEastAsia"/>
              </w:rPr>
              <w:t>支架（含</w:t>
            </w:r>
            <w:r>
              <w:rPr>
                <w:rFonts w:asciiTheme="minorEastAsia" w:hAnsiTheme="minorEastAsia" w:eastAsiaTheme="minorEastAsia"/>
              </w:rPr>
              <w:t>XY</w:t>
            </w:r>
            <w:r>
              <w:rPr>
                <w:rFonts w:hint="eastAsia" w:asciiTheme="minorEastAsia" w:hAnsiTheme="minorEastAsia" w:eastAsiaTheme="minorEastAsia"/>
              </w:rPr>
              <w:t>平移功能）</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rPr>
              <w:t>4.1</w:t>
            </w:r>
          </w:p>
        </w:tc>
        <w:tc>
          <w:tcPr>
            <w:tcW w:w="3987" w:type="dxa"/>
            <w:shd w:val="clear" w:color="auto" w:fill="FFFFFF"/>
            <w:vAlign w:val="center"/>
          </w:tcPr>
          <w:p>
            <w:pPr>
              <w:widowControl/>
              <w:spacing w:line="360" w:lineRule="auto"/>
              <w:rPr>
                <w:rFonts w:cs="宋体" w:asciiTheme="minorEastAsia" w:hAnsiTheme="minorEastAsia" w:eastAsiaTheme="minorEastAsia"/>
                <w:kern w:val="0"/>
              </w:rPr>
            </w:pPr>
            <w:r>
              <w:rPr>
                <w:rFonts w:hint="eastAsia" w:asciiTheme="minorEastAsia" w:hAnsiTheme="minorEastAsia" w:eastAsiaTheme="minorEastAsia"/>
              </w:rPr>
              <w:t>支架具有</w:t>
            </w:r>
            <w:r>
              <w:rPr>
                <w:rFonts w:asciiTheme="minorEastAsia" w:hAnsiTheme="minorEastAsia" w:eastAsiaTheme="minorEastAsia"/>
              </w:rPr>
              <w:t>6</w:t>
            </w:r>
            <w:r>
              <w:rPr>
                <w:rFonts w:hint="eastAsia" w:asciiTheme="minorEastAsia" w:hAnsiTheme="minorEastAsia" w:eastAsiaTheme="minorEastAsia"/>
              </w:rPr>
              <w:t>关节电磁锁开关，支架臂上具有电磁锁</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hint="eastAsia" w:asciiTheme="minorEastAsia" w:hAnsiTheme="minorEastAsia" w:eastAsiaTheme="minorEastAsia"/>
              </w:rPr>
              <w:t>1.</w:t>
            </w:r>
            <w:r>
              <w:rPr>
                <w:rFonts w:asciiTheme="minorEastAsia" w:hAnsiTheme="minorEastAsia" w:eastAsiaTheme="minorEastAsia"/>
              </w:rPr>
              <w:t>4.2</w:t>
            </w:r>
          </w:p>
        </w:tc>
        <w:tc>
          <w:tcPr>
            <w:tcW w:w="3987" w:type="dxa"/>
            <w:shd w:val="clear" w:color="auto" w:fill="FFFFFF"/>
            <w:vAlign w:val="center"/>
          </w:tcPr>
          <w:p>
            <w:pPr>
              <w:widowControl/>
              <w:spacing w:line="360" w:lineRule="auto"/>
              <w:rPr>
                <w:rFonts w:cs="宋体" w:asciiTheme="minorEastAsia" w:hAnsiTheme="minorEastAsia" w:eastAsiaTheme="minorEastAsia"/>
                <w:kern w:val="0"/>
              </w:rPr>
            </w:pPr>
            <w:r>
              <w:rPr>
                <w:rFonts w:hint="eastAsia" w:asciiTheme="minorEastAsia" w:hAnsiTheme="minorEastAsia" w:eastAsiaTheme="minorEastAsia"/>
              </w:rPr>
              <w:t>支架臂最大承重≥</w:t>
            </w:r>
            <w:r>
              <w:rPr>
                <w:rFonts w:asciiTheme="minorEastAsia" w:hAnsiTheme="minorEastAsia" w:eastAsiaTheme="minorEastAsia"/>
              </w:rPr>
              <w:t>16</w:t>
            </w:r>
            <w:r>
              <w:rPr>
                <w:rFonts w:hint="eastAsia" w:asciiTheme="minorEastAsia" w:hAnsiTheme="minorEastAsia" w:eastAsiaTheme="minorEastAsia"/>
              </w:rPr>
              <w:t>公斤</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hint="eastAsia" w:asciiTheme="minorEastAsia" w:hAnsiTheme="minorEastAsia" w:eastAsiaTheme="minorEastAsia"/>
              </w:rPr>
              <w:t>1.</w:t>
            </w:r>
            <w:r>
              <w:rPr>
                <w:rFonts w:asciiTheme="minorEastAsia" w:hAnsiTheme="minorEastAsia" w:eastAsiaTheme="minorEastAsia"/>
              </w:rPr>
              <w:t>4.3</w:t>
            </w:r>
          </w:p>
        </w:tc>
        <w:tc>
          <w:tcPr>
            <w:tcW w:w="3987" w:type="dxa"/>
            <w:shd w:val="clear" w:color="auto" w:fill="FFFFFF"/>
            <w:vAlign w:val="center"/>
          </w:tcPr>
          <w:p>
            <w:pPr>
              <w:widowControl/>
              <w:spacing w:line="360" w:lineRule="auto"/>
              <w:rPr>
                <w:rFonts w:cs="宋体" w:asciiTheme="minorEastAsia" w:hAnsiTheme="minorEastAsia" w:eastAsiaTheme="minorEastAsia"/>
                <w:kern w:val="0"/>
              </w:rPr>
            </w:pPr>
            <w:r>
              <w:rPr>
                <w:rFonts w:hint="eastAsia" w:asciiTheme="minorEastAsia" w:hAnsiTheme="minorEastAsia" w:eastAsiaTheme="minorEastAsia"/>
              </w:rPr>
              <w:t>支架臂伸展范围≥</w:t>
            </w:r>
            <w:r>
              <w:rPr>
                <w:rFonts w:asciiTheme="minorEastAsia" w:hAnsiTheme="minorEastAsia" w:eastAsiaTheme="minorEastAsia"/>
              </w:rPr>
              <w:t>1300mm</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rPr>
              <w:t>4.4</w:t>
            </w:r>
          </w:p>
        </w:tc>
        <w:tc>
          <w:tcPr>
            <w:tcW w:w="3987" w:type="dxa"/>
            <w:shd w:val="clear" w:color="auto" w:fill="FFFFFF"/>
            <w:vAlign w:val="center"/>
          </w:tcPr>
          <w:p>
            <w:pPr>
              <w:widowControl/>
              <w:spacing w:line="360" w:lineRule="auto"/>
              <w:rPr>
                <w:rFonts w:cs="宋体" w:asciiTheme="minorEastAsia" w:hAnsiTheme="minorEastAsia" w:eastAsiaTheme="minorEastAsia"/>
                <w:kern w:val="0"/>
              </w:rPr>
            </w:pPr>
            <w:r>
              <w:rPr>
                <w:rFonts w:asciiTheme="minorEastAsia" w:hAnsiTheme="minorEastAsia" w:eastAsiaTheme="minorEastAsia"/>
              </w:rPr>
              <w:t>XY</w:t>
            </w:r>
            <w:r>
              <w:rPr>
                <w:rFonts w:hint="eastAsia" w:asciiTheme="minorEastAsia" w:hAnsiTheme="minorEastAsia" w:eastAsiaTheme="minorEastAsia"/>
              </w:rPr>
              <w:t>平移模块</w:t>
            </w:r>
            <w:r>
              <w:rPr>
                <w:rFonts w:asciiTheme="minorEastAsia" w:hAnsiTheme="minorEastAsia" w:eastAsiaTheme="minorEastAsia"/>
              </w:rPr>
              <w:t>:</w:t>
            </w:r>
            <w:r>
              <w:rPr>
                <w:rFonts w:hint="eastAsia" w:asciiTheme="minorEastAsia" w:hAnsiTheme="minorEastAsia" w:eastAsiaTheme="minorEastAsia"/>
              </w:rPr>
              <w:t>通过脚踏控制，在同一焦面上，前后左右移动显微镜物镜，解放术者双手。</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hint="eastAsia" w:asciiTheme="minorEastAsia" w:hAnsiTheme="minorEastAsia" w:eastAsiaTheme="minorEastAsia"/>
              </w:rPr>
              <w:t>1.</w:t>
            </w:r>
            <w:r>
              <w:rPr>
                <w:rFonts w:asciiTheme="minorEastAsia" w:hAnsiTheme="minorEastAsia" w:eastAsiaTheme="minorEastAsia"/>
              </w:rPr>
              <w:t>4.5</w:t>
            </w:r>
          </w:p>
        </w:tc>
        <w:tc>
          <w:tcPr>
            <w:tcW w:w="3987" w:type="dxa"/>
            <w:shd w:val="clear" w:color="auto" w:fill="FFFFFF"/>
            <w:vAlign w:val="center"/>
          </w:tcPr>
          <w:p>
            <w:pPr>
              <w:widowControl/>
              <w:spacing w:line="360" w:lineRule="auto"/>
              <w:rPr>
                <w:rFonts w:cs="宋体" w:asciiTheme="minorEastAsia" w:hAnsiTheme="minorEastAsia" w:eastAsiaTheme="minorEastAsia"/>
                <w:kern w:val="0"/>
              </w:rPr>
            </w:pPr>
            <w:r>
              <w:rPr>
                <w:rFonts w:hint="eastAsia" w:asciiTheme="minorEastAsia" w:hAnsiTheme="minorEastAsia" w:eastAsiaTheme="minorEastAsia"/>
              </w:rPr>
              <w:t>显微镜可以存储≥</w:t>
            </w:r>
            <w:r>
              <w:rPr>
                <w:rFonts w:asciiTheme="minorEastAsia" w:hAnsiTheme="minorEastAsia" w:eastAsiaTheme="minorEastAsia"/>
              </w:rPr>
              <w:t>8</w:t>
            </w:r>
            <w:r>
              <w:rPr>
                <w:rFonts w:hint="eastAsia" w:asciiTheme="minorEastAsia" w:hAnsiTheme="minorEastAsia" w:eastAsiaTheme="minorEastAsia"/>
              </w:rPr>
              <w:t>组个性参数</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hint="eastAsia" w:asciiTheme="minorEastAsia" w:hAnsiTheme="minorEastAsia" w:eastAsiaTheme="minorEastAsia"/>
              </w:rPr>
              <w:t>1.</w:t>
            </w:r>
            <w:r>
              <w:rPr>
                <w:rFonts w:asciiTheme="minorEastAsia" w:hAnsiTheme="minorEastAsia" w:eastAsiaTheme="minorEastAsia"/>
              </w:rPr>
              <w:t>4.6</w:t>
            </w:r>
          </w:p>
        </w:tc>
        <w:tc>
          <w:tcPr>
            <w:tcW w:w="3987" w:type="dxa"/>
            <w:shd w:val="clear" w:color="auto" w:fill="FFFFFF"/>
            <w:vAlign w:val="center"/>
          </w:tcPr>
          <w:p>
            <w:pPr>
              <w:widowControl/>
              <w:spacing w:line="360" w:lineRule="auto"/>
              <w:rPr>
                <w:rFonts w:cs="宋体" w:asciiTheme="minorEastAsia" w:hAnsiTheme="minorEastAsia" w:eastAsiaTheme="minorEastAsia"/>
                <w:kern w:val="0"/>
              </w:rPr>
            </w:pPr>
            <w:r>
              <w:rPr>
                <w:rFonts w:hint="eastAsia" w:asciiTheme="minorEastAsia" w:hAnsiTheme="minorEastAsia" w:eastAsiaTheme="minorEastAsia"/>
              </w:rPr>
              <w:t>支架底座大小≥</w:t>
            </w:r>
            <w:r>
              <w:rPr>
                <w:rFonts w:asciiTheme="minorEastAsia" w:hAnsiTheme="minorEastAsia" w:eastAsiaTheme="minorEastAsia"/>
              </w:rPr>
              <w:t>800mm*800mm</w:t>
            </w:r>
            <w:r>
              <w:rPr>
                <w:rFonts w:hint="eastAsia" w:asciiTheme="minorEastAsia" w:hAnsiTheme="minorEastAsia" w:eastAsiaTheme="minorEastAsia"/>
              </w:rPr>
              <w:t>，底座稳定，防支架倾倒。</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cs="宋体" w:asciiTheme="minorEastAsia" w:hAnsiTheme="minorEastAsia" w:eastAsiaTheme="minorEastAsia"/>
                <w:kern w:val="0"/>
              </w:rPr>
              <w:t>二</w:t>
            </w:r>
          </w:p>
        </w:tc>
        <w:tc>
          <w:tcPr>
            <w:tcW w:w="3987" w:type="dxa"/>
            <w:shd w:val="clear" w:color="auto" w:fill="FFFFFF"/>
            <w:vAlign w:val="center"/>
          </w:tcPr>
          <w:p>
            <w:pPr>
              <w:widowControl/>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rPr>
              <w:t>设备配置要求：</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hint="eastAsia"/>
              </w:rPr>
              <w:t>2.</w:t>
            </w:r>
            <w:r>
              <w:t>1</w:t>
            </w:r>
          </w:p>
        </w:tc>
        <w:tc>
          <w:tcPr>
            <w:tcW w:w="3987" w:type="dxa"/>
            <w:shd w:val="clear" w:color="auto" w:fill="FFFFFF"/>
            <w:vAlign w:val="center"/>
          </w:tcPr>
          <w:p>
            <w:pPr>
              <w:widowControl/>
              <w:spacing w:line="360" w:lineRule="auto"/>
              <w:rPr>
                <w:rFonts w:cs="宋体" w:asciiTheme="minorEastAsia" w:hAnsiTheme="minorEastAsia" w:eastAsiaTheme="minorEastAsia"/>
                <w:kern w:val="0"/>
              </w:rPr>
            </w:pPr>
            <w:r>
              <w:rPr>
                <w:rFonts w:hint="eastAsia" w:ascii="宋体" w:hAnsi="宋体"/>
                <w:kern w:val="0"/>
              </w:rPr>
              <w:t>主机1台</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hint="eastAsia"/>
              </w:rPr>
              <w:t>2.</w:t>
            </w:r>
            <w:r>
              <w:t>2</w:t>
            </w:r>
          </w:p>
        </w:tc>
        <w:tc>
          <w:tcPr>
            <w:tcW w:w="3987" w:type="dxa"/>
            <w:shd w:val="clear" w:color="auto" w:fill="FFFFFF"/>
            <w:vAlign w:val="center"/>
          </w:tcPr>
          <w:p>
            <w:pPr>
              <w:spacing w:line="360" w:lineRule="auto"/>
              <w:rPr>
                <w:rFonts w:cs="宋体" w:asciiTheme="minorEastAsia" w:hAnsiTheme="minorEastAsia" w:eastAsiaTheme="minorEastAsia"/>
              </w:rPr>
            </w:pPr>
            <w:r>
              <w:rPr>
                <w:rFonts w:hint="eastAsia" w:ascii="宋体" w:hAnsi="宋体"/>
                <w:kern w:val="0"/>
              </w:rPr>
              <w:t>光源（双氙灯）1套</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hint="eastAsia"/>
              </w:rPr>
              <w:t>2.</w:t>
            </w:r>
            <w:r>
              <w:t>3</w:t>
            </w:r>
          </w:p>
        </w:tc>
        <w:tc>
          <w:tcPr>
            <w:tcW w:w="3987" w:type="dxa"/>
            <w:shd w:val="clear" w:color="auto" w:fill="FFFFFF"/>
            <w:vAlign w:val="center"/>
          </w:tcPr>
          <w:p>
            <w:pPr>
              <w:spacing w:line="360" w:lineRule="auto"/>
              <w:rPr>
                <w:rFonts w:cs="宋体" w:asciiTheme="minorEastAsia" w:hAnsiTheme="minorEastAsia" w:eastAsiaTheme="minorEastAsia"/>
              </w:rPr>
            </w:pPr>
            <w:r>
              <w:rPr>
                <w:rFonts w:hint="eastAsia"/>
              </w:rPr>
              <w:t>落地电磁锁锁控</w:t>
            </w:r>
            <w:r>
              <w:rPr>
                <w:rFonts w:hint="eastAsia" w:ascii="宋体" w:hAnsi="宋体"/>
                <w:kern w:val="0"/>
              </w:rPr>
              <w:t>支架1个</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hint="eastAsia"/>
              </w:rPr>
              <w:t>2.</w:t>
            </w:r>
            <w:r>
              <w:t>4</w:t>
            </w:r>
          </w:p>
        </w:tc>
        <w:tc>
          <w:tcPr>
            <w:tcW w:w="3987" w:type="dxa"/>
            <w:shd w:val="clear" w:color="auto" w:fill="FFFFFF"/>
            <w:vAlign w:val="center"/>
          </w:tcPr>
          <w:p>
            <w:pPr>
              <w:spacing w:line="360" w:lineRule="auto"/>
              <w:rPr>
                <w:rFonts w:cs="宋体" w:asciiTheme="minorEastAsia" w:hAnsiTheme="minorEastAsia" w:eastAsiaTheme="minorEastAsia"/>
              </w:rPr>
            </w:pPr>
            <w:r>
              <w:rPr>
                <w:rFonts w:hint="eastAsia" w:ascii="宋体" w:hAnsi="宋体"/>
                <w:kern w:val="0"/>
              </w:rPr>
              <w:t>主刀镜1个</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hint="eastAsia"/>
              </w:rPr>
              <w:t>2.</w:t>
            </w:r>
            <w:r>
              <w:t>5</w:t>
            </w:r>
          </w:p>
        </w:tc>
        <w:tc>
          <w:tcPr>
            <w:tcW w:w="3987" w:type="dxa"/>
            <w:shd w:val="clear" w:color="auto" w:fill="FFFFFF"/>
            <w:vAlign w:val="center"/>
          </w:tcPr>
          <w:p>
            <w:pPr>
              <w:spacing w:line="360" w:lineRule="auto"/>
              <w:rPr>
                <w:rFonts w:cs="宋体" w:asciiTheme="minorEastAsia" w:hAnsiTheme="minorEastAsia" w:eastAsiaTheme="minorEastAsia"/>
              </w:rPr>
            </w:pPr>
            <w:r>
              <w:rPr>
                <w:rFonts w:hint="eastAsia" w:ascii="宋体" w:hAnsi="宋体"/>
                <w:kern w:val="0"/>
              </w:rPr>
              <w:t>目镜</w:t>
            </w:r>
            <w:r>
              <w:rPr>
                <w:rFonts w:hint="eastAsia"/>
              </w:rPr>
              <w:t>（</w:t>
            </w:r>
            <w:r>
              <w:t>12.5</w:t>
            </w:r>
            <w:r>
              <w:rPr>
                <w:rFonts w:hint="eastAsia"/>
              </w:rPr>
              <w:t>倍）4个</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hint="eastAsia"/>
              </w:rPr>
              <w:t>2.</w:t>
            </w:r>
            <w:r>
              <w:t>6</w:t>
            </w:r>
          </w:p>
        </w:tc>
        <w:tc>
          <w:tcPr>
            <w:tcW w:w="3987" w:type="dxa"/>
            <w:shd w:val="clear" w:color="auto" w:fill="FFFFFF"/>
            <w:vAlign w:val="center"/>
          </w:tcPr>
          <w:p>
            <w:pPr>
              <w:spacing w:line="360" w:lineRule="auto"/>
              <w:rPr>
                <w:rFonts w:cs="宋体" w:asciiTheme="minorEastAsia" w:hAnsiTheme="minorEastAsia" w:eastAsiaTheme="minorEastAsia"/>
              </w:rPr>
            </w:pPr>
            <w:r>
              <w:rPr>
                <w:rFonts w:hint="eastAsia"/>
              </w:rPr>
              <w:t>面对面</w:t>
            </w:r>
            <w:r>
              <w:rPr>
                <w:rFonts w:hint="eastAsia" w:ascii="宋体" w:hAnsi="宋体"/>
                <w:kern w:val="0"/>
              </w:rPr>
              <w:t>对手镜1个</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hint="eastAsia"/>
              </w:rPr>
              <w:t>2.</w:t>
            </w:r>
            <w:r>
              <w:t>7</w:t>
            </w:r>
          </w:p>
        </w:tc>
        <w:tc>
          <w:tcPr>
            <w:tcW w:w="3987" w:type="dxa"/>
            <w:shd w:val="clear" w:color="auto" w:fill="FFFFFF"/>
            <w:vAlign w:val="center"/>
          </w:tcPr>
          <w:p>
            <w:pPr>
              <w:spacing w:line="360" w:lineRule="auto"/>
              <w:rPr>
                <w:rFonts w:cs="宋体" w:asciiTheme="minorEastAsia" w:hAnsiTheme="minorEastAsia" w:eastAsiaTheme="minorEastAsia"/>
                <w:kern w:val="0"/>
              </w:rPr>
            </w:pPr>
            <w:r>
              <w:rPr>
                <w:rFonts w:hint="eastAsia"/>
              </w:rPr>
              <w:t>配套</w:t>
            </w:r>
            <w:r>
              <w:t xml:space="preserve"> X</w:t>
            </w:r>
            <w:r>
              <w:rPr>
                <w:rFonts w:hint="eastAsia"/>
              </w:rPr>
              <w:t>、</w:t>
            </w:r>
            <w:r>
              <w:t>Y</w:t>
            </w:r>
            <w:r>
              <w:rPr>
                <w:rFonts w:hint="eastAsia"/>
              </w:rPr>
              <w:t>轴平移系统1套</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hint="eastAsia"/>
              </w:rPr>
              <w:t>2.</w:t>
            </w:r>
            <w:r>
              <w:t>8</w:t>
            </w:r>
          </w:p>
        </w:tc>
        <w:tc>
          <w:tcPr>
            <w:tcW w:w="3987" w:type="dxa"/>
            <w:shd w:val="clear" w:color="auto" w:fill="FFFFFF"/>
            <w:vAlign w:val="center"/>
          </w:tcPr>
          <w:p>
            <w:pPr>
              <w:spacing w:line="360" w:lineRule="auto"/>
              <w:rPr>
                <w:rFonts w:cs="宋体" w:asciiTheme="minorEastAsia" w:hAnsiTheme="minorEastAsia" w:eastAsiaTheme="minorEastAsia"/>
              </w:rPr>
            </w:pPr>
            <w:r>
              <w:rPr>
                <w:rFonts w:hint="eastAsia" w:ascii="宋体" w:hAnsi="宋体"/>
                <w:kern w:val="0"/>
              </w:rPr>
              <w:t>防尘罩1个</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hint="eastAsia"/>
              </w:rPr>
              <w:t>2.</w:t>
            </w:r>
            <w:r>
              <w:t>9</w:t>
            </w:r>
          </w:p>
        </w:tc>
        <w:tc>
          <w:tcPr>
            <w:tcW w:w="3987" w:type="dxa"/>
            <w:shd w:val="clear" w:color="auto" w:fill="FFFFFF"/>
            <w:vAlign w:val="center"/>
          </w:tcPr>
          <w:p>
            <w:pPr>
              <w:spacing w:line="360" w:lineRule="auto"/>
              <w:rPr>
                <w:rFonts w:cs="宋体" w:asciiTheme="minorEastAsia" w:hAnsiTheme="minorEastAsia" w:eastAsiaTheme="minorEastAsia"/>
              </w:rPr>
            </w:pPr>
            <w:r>
              <w:rPr>
                <w:rFonts w:hint="eastAsia" w:ascii="宋体" w:hAnsi="宋体"/>
                <w:kern w:val="0"/>
              </w:rPr>
              <w:t>脚踏1套</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shd w:val="clear" w:color="auto" w:fill="FFFFFF"/>
            <w:vAlign w:val="center"/>
          </w:tcPr>
          <w:p>
            <w:pPr>
              <w:widowControl/>
              <w:spacing w:line="360" w:lineRule="auto"/>
              <w:jc w:val="center"/>
              <w:rPr>
                <w:rFonts w:cs="宋体" w:asciiTheme="minorEastAsia" w:hAnsiTheme="minorEastAsia" w:eastAsiaTheme="minorEastAsia"/>
                <w:kern w:val="0"/>
              </w:rPr>
            </w:pPr>
            <w:r>
              <w:rPr>
                <w:rFonts w:hint="eastAsia"/>
              </w:rPr>
              <w:t>2.</w:t>
            </w:r>
            <w:r>
              <w:t>10</w:t>
            </w:r>
          </w:p>
        </w:tc>
        <w:tc>
          <w:tcPr>
            <w:tcW w:w="3987" w:type="dxa"/>
            <w:shd w:val="clear" w:color="auto" w:fill="FFFFFF"/>
            <w:vAlign w:val="center"/>
          </w:tcPr>
          <w:p>
            <w:pPr>
              <w:spacing w:line="360" w:lineRule="auto"/>
              <w:rPr>
                <w:rFonts w:cs="宋体" w:asciiTheme="minorEastAsia" w:hAnsiTheme="minorEastAsia" w:eastAsiaTheme="minorEastAsia"/>
              </w:rPr>
            </w:pPr>
            <w:r>
              <w:rPr>
                <w:rFonts w:hint="eastAsia" w:ascii="宋体" w:hAnsi="宋体"/>
                <w:kern w:val="0"/>
              </w:rPr>
              <w:t>摄录像系统（显示屏）1套</w:t>
            </w:r>
          </w:p>
        </w:tc>
        <w:tc>
          <w:tcPr>
            <w:tcW w:w="1560" w:type="dxa"/>
            <w:vAlign w:val="center"/>
          </w:tcPr>
          <w:p>
            <w:pPr>
              <w:spacing w:line="360" w:lineRule="auto"/>
              <w:jc w:val="center"/>
              <w:rPr>
                <w:rFonts w:cs="宋体" w:asciiTheme="minorEastAsia" w:hAnsiTheme="minorEastAsia" w:eastAsiaTheme="minorEastAsia"/>
              </w:rPr>
            </w:pPr>
          </w:p>
        </w:tc>
        <w:tc>
          <w:tcPr>
            <w:tcW w:w="1682" w:type="dxa"/>
          </w:tcPr>
          <w:p>
            <w:pPr>
              <w:spacing w:line="360" w:lineRule="auto"/>
              <w:jc w:val="center"/>
              <w:rPr>
                <w:rFonts w:cs="宋体" w:asciiTheme="minorEastAsia" w:hAnsiTheme="minorEastAsia" w:eastAsiaTheme="minorEastAsia"/>
              </w:rPr>
            </w:pPr>
          </w:p>
        </w:tc>
      </w:tr>
    </w:tbl>
    <w:p/>
    <w:p>
      <w:pPr>
        <w:pStyle w:val="2"/>
      </w:pPr>
    </w:p>
    <w:p>
      <w:pPr>
        <w:pStyle w:val="2"/>
      </w:pPr>
    </w:p>
    <w:p/>
    <w:p>
      <w:pPr>
        <w:pStyle w:val="2"/>
      </w:pPr>
    </w:p>
    <w:p/>
    <w:p>
      <w:pPr>
        <w:pStyle w:val="2"/>
      </w:pPr>
    </w:p>
    <w:p/>
    <w:p>
      <w:pPr>
        <w:pStyle w:val="2"/>
      </w:pPr>
    </w:p>
    <w:p>
      <w:pPr>
        <w:pStyle w:val="3"/>
        <w:rPr>
          <w:rFonts w:cs="宋体"/>
          <w:color w:val="auto"/>
        </w:rPr>
        <w:sectPr>
          <w:pgSz w:w="11906" w:h="16838"/>
          <w:pgMar w:top="1474" w:right="1797" w:bottom="1247" w:left="1797" w:header="851" w:footer="851" w:gutter="0"/>
          <w:cols w:space="720" w:num="1"/>
          <w:docGrid w:type="lines" w:linePitch="312" w:charSpace="0"/>
        </w:sectPr>
      </w:pPr>
    </w:p>
    <w:p>
      <w:pPr>
        <w:pStyle w:val="3"/>
        <w:rPr>
          <w:rFonts w:cs="Times New Roman"/>
          <w:color w:val="auto"/>
        </w:rPr>
      </w:pPr>
      <w:r>
        <w:rPr>
          <w:rFonts w:hint="eastAsia" w:cs="宋体"/>
          <w:color w:val="auto"/>
        </w:rPr>
        <w:t>第三章</w:t>
      </w:r>
      <w:r>
        <w:rPr>
          <w:color w:val="auto"/>
        </w:rPr>
        <w:t xml:space="preserve">  </w:t>
      </w:r>
      <w:r>
        <w:rPr>
          <w:rFonts w:hint="eastAsia" w:cs="宋体"/>
          <w:color w:val="auto"/>
        </w:rPr>
        <w:t>投标人须知</w:t>
      </w:r>
      <w:bookmarkEnd w:id="73"/>
      <w:bookmarkEnd w:id="74"/>
    </w:p>
    <w:p>
      <w:pPr>
        <w:snapToGrid w:val="0"/>
        <w:spacing w:before="156" w:beforeLines="50" w:after="156" w:afterLines="50" w:line="360" w:lineRule="auto"/>
        <w:ind w:left="238"/>
        <w:jc w:val="center"/>
        <w:outlineLvl w:val="1"/>
        <w:rPr>
          <w:rFonts w:ascii="宋体"/>
        </w:rPr>
      </w:pPr>
      <w:bookmarkStart w:id="75" w:name="_Toc47388318"/>
      <w:bookmarkStart w:id="76" w:name="_Toc4833"/>
      <w:bookmarkStart w:id="77" w:name="_Toc417922226"/>
      <w:r>
        <w:rPr>
          <w:rFonts w:hint="eastAsia" w:ascii="宋体" w:hAnsi="宋体" w:cs="宋体"/>
        </w:rPr>
        <w:t>前附表</w:t>
      </w:r>
      <w:bookmarkEnd w:id="75"/>
      <w:bookmarkEnd w:id="76"/>
      <w:bookmarkEnd w:id="77"/>
    </w:p>
    <w:tbl>
      <w:tblPr>
        <w:tblStyle w:val="47"/>
        <w:tblW w:w="924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cs="宋体" w:asciiTheme="minorEastAsia" w:hAnsiTheme="minorEastAsia" w:eastAsiaTheme="minorEastAsia"/>
              </w:rPr>
              <w:t>序号</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asciiTheme="minorEastAsia" w:hAnsiTheme="minorEastAsia" w:eastAsiaTheme="minorEastAsia"/>
              </w:rPr>
              <w:t>1</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项目名称： 丽水市人民医院采购无创呼吸机、中央监护系统、手术显微镜项目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74"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rPr>
              <w:t>2</w:t>
            </w:r>
          </w:p>
        </w:tc>
        <w:tc>
          <w:tcPr>
            <w:tcW w:w="8371" w:type="dxa"/>
            <w:tcBorders>
              <w:top w:val="single" w:color="auto" w:sz="4" w:space="0"/>
              <w:left w:val="single" w:color="auto" w:sz="4" w:space="0"/>
              <w:bottom w:val="single" w:color="auto" w:sz="4" w:space="0"/>
            </w:tcBorders>
            <w:vAlign w:val="center"/>
          </w:tcPr>
          <w:p>
            <w:pPr>
              <w:spacing w:line="360" w:lineRule="auto"/>
              <w:rPr>
                <w:b/>
                <w:bCs/>
              </w:rPr>
            </w:pPr>
            <w:r>
              <w:rPr>
                <w:rFonts w:hint="eastAsia" w:cs="宋体"/>
                <w:b/>
                <w:bCs/>
              </w:rPr>
              <w:t>投标报价及费用：</w:t>
            </w:r>
          </w:p>
          <w:p>
            <w:pPr>
              <w:overflowPunct w:val="0"/>
              <w:spacing w:line="360" w:lineRule="auto"/>
              <w:ind w:left="63" w:leftChars="1" w:hanging="61" w:hangingChars="29"/>
              <w:rPr>
                <w:rFonts w:cs="宋体"/>
                <w:b/>
                <w:bCs/>
              </w:rPr>
            </w:pPr>
            <w:r>
              <w:rPr>
                <w:rFonts w:ascii="宋体" w:hAnsi="宋体" w:cs="宋体"/>
                <w:b/>
                <w:bCs/>
              </w:rPr>
              <w:t>1</w:t>
            </w:r>
            <w:r>
              <w:rPr>
                <w:rFonts w:hint="eastAsia" w:ascii="宋体" w:hAnsi="宋体" w:cs="宋体"/>
                <w:b/>
                <w:bCs/>
              </w:rPr>
              <w:t>、</w:t>
            </w:r>
            <w:r>
              <w:rPr>
                <w:rFonts w:hint="eastAsia" w:cs="宋体"/>
                <w:b/>
                <w:bCs/>
              </w:rPr>
              <w:t>投标报价是</w:t>
            </w:r>
            <w:r>
              <w:rPr>
                <w:rFonts w:hint="eastAsia" w:ascii="宋体" w:cs="宋体"/>
                <w:b/>
                <w:bCs/>
              </w:rPr>
              <w:t>履行合同的最终价格，</w:t>
            </w:r>
            <w:r>
              <w:rPr>
                <w:rFonts w:hint="eastAsia" w:cs="宋体"/>
                <w:b/>
                <w:bCs/>
              </w:rPr>
              <w:t>应包括设备价、安装调试、系统集成、货物运至项目现场的运输费、保险费、培训费、售后服务、利润、税金等一切与本次采购相关的</w:t>
            </w:r>
            <w:r>
              <w:rPr>
                <w:rFonts w:hint="eastAsia" w:ascii="宋体" w:cs="宋体"/>
                <w:b/>
                <w:bCs/>
              </w:rPr>
              <w:t>费用</w:t>
            </w:r>
            <w:r>
              <w:rPr>
                <w:rFonts w:hint="eastAsia" w:cs="宋体"/>
                <w:b/>
                <w:bCs/>
              </w:rPr>
              <w:t>。</w:t>
            </w:r>
          </w:p>
          <w:p>
            <w:pPr>
              <w:overflowPunct w:val="0"/>
              <w:spacing w:line="360" w:lineRule="auto"/>
              <w:ind w:left="63" w:leftChars="1" w:hanging="61" w:hangingChars="29"/>
              <w:rPr>
                <w:rFonts w:ascii="宋体"/>
                <w:b/>
                <w:bCs/>
              </w:rPr>
            </w:pPr>
            <w:r>
              <w:rPr>
                <w:rFonts w:hint="eastAsia" w:ascii="宋体" w:hAnsi="宋体" w:cs="宋体"/>
                <w:b/>
                <w:bCs/>
              </w:rPr>
              <w:t>本项目预算金额</w:t>
            </w:r>
            <w:r>
              <w:rPr>
                <w:rFonts w:ascii="宋体" w:hAnsi="宋体" w:cs="宋体"/>
                <w:b/>
                <w:bCs/>
              </w:rPr>
              <w:t>/</w:t>
            </w:r>
            <w:r>
              <w:rPr>
                <w:rFonts w:hint="eastAsia" w:ascii="宋体" w:hAnsi="宋体" w:cs="宋体"/>
                <w:b/>
                <w:bCs/>
              </w:rPr>
              <w:t>最高限价：详见第一章公开招标采购公告。投标报价超过预算金额或最高限价的作无效标处理。</w:t>
            </w:r>
          </w:p>
          <w:p>
            <w:pPr>
              <w:spacing w:line="360" w:lineRule="auto"/>
              <w:rPr>
                <w:b/>
                <w:bCs/>
              </w:rPr>
            </w:pPr>
            <w:r>
              <w:rPr>
                <w:rFonts w:hAnsi="宋体"/>
                <w:b/>
                <w:bCs/>
              </w:rPr>
              <w:t>2</w:t>
            </w:r>
            <w:r>
              <w:rPr>
                <w:rFonts w:hint="eastAsia" w:hAnsi="宋体" w:cs="宋体"/>
                <w:b/>
                <w:bCs/>
              </w:rPr>
              <w:t>、不论投标结果如何，投标人均应自行承担所有与投标有关的全部费用；</w:t>
            </w:r>
          </w:p>
          <w:p>
            <w:pPr>
              <w:spacing w:line="400" w:lineRule="exact"/>
              <w:rPr>
                <w:rFonts w:ascii="宋体"/>
              </w:rPr>
            </w:pPr>
            <w:r>
              <w:rPr>
                <w:rFonts w:hint="eastAsia" w:ascii="宋体" w:hAnsi="宋体" w:cs="宋体"/>
              </w:rPr>
              <w:t>★</w:t>
            </w:r>
            <w:r>
              <w:rPr>
                <w:rFonts w:hint="eastAsia" w:hAnsi="宋体" w:cs="宋体"/>
                <w:b/>
                <w:bCs/>
              </w:rPr>
              <w:t>、</w:t>
            </w:r>
            <w:r>
              <w:rPr>
                <w:rFonts w:hint="eastAsia" w:ascii="宋体" w:hAnsi="宋体" w:cs="宋体"/>
              </w:rPr>
              <w:t>中标服务费的收取标准：</w:t>
            </w:r>
          </w:p>
          <w:p>
            <w:pPr>
              <w:spacing w:line="400" w:lineRule="exact"/>
              <w:rPr>
                <w:rFonts w:hAnsi="宋体"/>
              </w:rPr>
            </w:pPr>
            <w:r>
              <w:rPr>
                <w:rFonts w:hint="eastAsia" w:hAnsi="宋体" w:cs="宋体"/>
              </w:rPr>
              <w:t>（</w:t>
            </w:r>
            <w:r>
              <w:rPr>
                <w:rFonts w:hAnsi="宋体"/>
              </w:rPr>
              <w:t>1</w:t>
            </w:r>
            <w:r>
              <w:rPr>
                <w:rFonts w:hint="eastAsia" w:hAnsi="宋体" w:cs="宋体"/>
              </w:rPr>
              <w:t>）中标服务费的收取标准：招标公司</w:t>
            </w:r>
            <w:r>
              <w:rPr>
                <w:rFonts w:hint="eastAsia" w:cs="宋体"/>
              </w:rPr>
              <w:t>参照</w:t>
            </w:r>
            <w:r>
              <w:rPr>
                <w:rFonts w:hint="eastAsia" w:hAnsi="宋体" w:cs="宋体"/>
              </w:rPr>
              <w:t>国家发改委发改办价格</w:t>
            </w:r>
            <w:r>
              <w:t>[2003]857</w:t>
            </w:r>
            <w:r>
              <w:rPr>
                <w:rFonts w:hint="eastAsia" w:hAnsi="宋体" w:cs="宋体"/>
              </w:rPr>
              <w:t>号通知、</w:t>
            </w:r>
            <w:r>
              <w:rPr>
                <w:rFonts w:hint="eastAsia" w:cs="宋体"/>
              </w:rPr>
              <w:t>原</w:t>
            </w:r>
            <w:r>
              <w:rPr>
                <w:rFonts w:hint="eastAsia" w:hAnsi="宋体" w:cs="宋体"/>
              </w:rPr>
              <w:t>国家计委计价格</w:t>
            </w:r>
            <w:r>
              <w:t>[2002]1980</w:t>
            </w:r>
            <w:r>
              <w:rPr>
                <w:rFonts w:hint="eastAsia" w:hAnsi="宋体" w:cs="宋体"/>
              </w:rPr>
              <w:t>号文件和国家发改委发改价格</w:t>
            </w:r>
            <w:r>
              <w:rPr>
                <w:rFonts w:hAnsi="宋体"/>
              </w:rPr>
              <w:t>[2011]534</w:t>
            </w:r>
            <w:r>
              <w:rPr>
                <w:rFonts w:hint="eastAsia" w:hAnsi="宋体" w:cs="宋体"/>
              </w:rPr>
              <w:t>号通知中货物招标费率规定的标准下浮2</w:t>
            </w:r>
            <w:r>
              <w:rPr>
                <w:rFonts w:hAnsi="宋体" w:cs="宋体"/>
              </w:rPr>
              <w:t>0%</w:t>
            </w:r>
            <w:r>
              <w:rPr>
                <w:rFonts w:hint="eastAsia" w:hAnsi="宋体" w:cs="宋体"/>
              </w:rPr>
              <w:t>，按照中标通知书确定的中标总金额，向中标人收取中标服务费。</w:t>
            </w:r>
          </w:p>
          <w:p>
            <w:pPr>
              <w:spacing w:line="400" w:lineRule="exact"/>
              <w:rPr>
                <w:rFonts w:ascii="宋体"/>
              </w:rPr>
            </w:pPr>
            <w:r>
              <w:rPr>
                <w:rFonts w:hint="eastAsia" w:ascii="宋体" w:hAnsi="宋体" w:cs="宋体"/>
              </w:rPr>
              <w:t>（</w:t>
            </w:r>
            <w:r>
              <w:rPr>
                <w:rFonts w:ascii="宋体" w:hAnsi="宋体" w:cs="宋体"/>
              </w:rPr>
              <w:t>2</w:t>
            </w:r>
            <w:r>
              <w:rPr>
                <w:rFonts w:hint="eastAsia" w:ascii="宋体" w:hAnsi="宋体" w:cs="宋体"/>
              </w:rPr>
              <w:t>）中标人接到本公司通知后</w:t>
            </w:r>
            <w:r>
              <w:rPr>
                <w:rFonts w:ascii="宋体" w:hAnsi="宋体" w:cs="宋体"/>
              </w:rPr>
              <w:t>5</w:t>
            </w:r>
            <w:r>
              <w:rPr>
                <w:rFonts w:hint="eastAsia" w:ascii="宋体" w:hAnsi="宋体" w:cs="宋体"/>
              </w:rPr>
              <w:t>个工作日内向本招标公司支付中标服务费。</w:t>
            </w:r>
          </w:p>
          <w:p>
            <w:pPr>
              <w:spacing w:line="400" w:lineRule="exact"/>
              <w:rPr>
                <w:rFonts w:ascii="宋体"/>
              </w:rPr>
            </w:pPr>
            <w:r>
              <w:rPr>
                <w:rFonts w:hint="eastAsia" w:ascii="宋体" w:hAnsi="宋体" w:cs="宋体"/>
              </w:rPr>
              <w:t>（</w:t>
            </w:r>
            <w:r>
              <w:rPr>
                <w:rFonts w:ascii="宋体" w:hAnsi="宋体" w:cs="宋体"/>
              </w:rPr>
              <w:t>3</w:t>
            </w:r>
            <w:r>
              <w:rPr>
                <w:rFonts w:hint="eastAsia" w:ascii="宋体" w:hAnsi="宋体" w:cs="宋体"/>
              </w:rPr>
              <w:t>）中标服务费只收现金、银行票汇款、电汇款。</w:t>
            </w:r>
          </w:p>
          <w:p>
            <w:pPr>
              <w:spacing w:line="400" w:lineRule="exact"/>
              <w:rPr>
                <w:rFonts w:ascii="宋体"/>
              </w:rPr>
            </w:pPr>
            <w:r>
              <w:rPr>
                <w:rFonts w:hint="eastAsia" w:ascii="宋体" w:hAnsi="宋体" w:cs="宋体"/>
              </w:rPr>
              <w:t>（</w:t>
            </w:r>
            <w:r>
              <w:rPr>
                <w:rFonts w:ascii="宋体" w:hAnsi="宋体" w:cs="宋体"/>
              </w:rPr>
              <w:t>4</w:t>
            </w:r>
            <w:r>
              <w:rPr>
                <w:rFonts w:hint="eastAsia" w:ascii="宋体" w:hAnsi="宋体" w:cs="宋体"/>
              </w:rPr>
              <w:t>）中标服务费均汇入以下账户：</w:t>
            </w:r>
          </w:p>
          <w:p>
            <w:pPr>
              <w:spacing w:line="400" w:lineRule="exact"/>
              <w:rPr>
                <w:rFonts w:ascii="宋体" w:hAnsi="宋体" w:cs="宋体"/>
              </w:rPr>
            </w:pPr>
            <w:r>
              <w:rPr>
                <w:rFonts w:hint="eastAsia" w:ascii="宋体" w:hAnsi="宋体" w:cs="宋体"/>
              </w:rPr>
              <w:t>开户银行：宁波银行丽水分行</w:t>
            </w:r>
          </w:p>
          <w:p>
            <w:pPr>
              <w:spacing w:line="400" w:lineRule="exact"/>
              <w:rPr>
                <w:rFonts w:ascii="宋体" w:hAnsi="宋体" w:cs="宋体"/>
              </w:rPr>
            </w:pPr>
            <w:r>
              <w:rPr>
                <w:rFonts w:hint="eastAsia" w:ascii="宋体" w:hAnsi="宋体" w:cs="宋体"/>
              </w:rPr>
              <w:t>帐号：90010122000220378</w:t>
            </w:r>
          </w:p>
          <w:p>
            <w:pPr>
              <w:spacing w:line="360" w:lineRule="auto"/>
              <w:rPr>
                <w:rFonts w:asciiTheme="minorEastAsia" w:hAnsiTheme="minorEastAsia" w:eastAsiaTheme="minorEastAsia"/>
              </w:rPr>
            </w:pPr>
            <w:r>
              <w:rPr>
                <w:rFonts w:hint="eastAsia" w:ascii="宋体" w:hAnsi="宋体" w:cs="宋体"/>
              </w:rPr>
              <w:t>户名：宁波中基国际招标有限公司丽水分公司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asciiTheme="minorEastAsia" w:hAnsiTheme="minorEastAsia" w:eastAsiaTheme="minorEastAsia"/>
              </w:rPr>
              <w:t>3</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b/>
                <w:bCs/>
              </w:rPr>
            </w:pPr>
            <w:r>
              <w:rPr>
                <w:rFonts w:hint="eastAsia" w:cs="宋体" w:asciiTheme="minorEastAsia" w:hAnsiTheme="minorEastAsia" w:eastAsiaTheme="minorEastAsia"/>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asciiTheme="minorEastAsia" w:hAnsiTheme="minorEastAsia" w:eastAsiaTheme="minorEastAsia"/>
              </w:rPr>
              <w:t>4</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现场踏勘：本项目不组织统一踏勘，投标人可自行前往现场踏勘，费用自理。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5</w:t>
            </w:r>
          </w:p>
        </w:tc>
        <w:tc>
          <w:tcPr>
            <w:tcW w:w="8371" w:type="dxa"/>
            <w:tcBorders>
              <w:top w:val="single" w:color="auto" w:sz="4" w:space="0"/>
              <w:left w:val="single" w:color="auto" w:sz="4" w:space="0"/>
              <w:bottom w:val="single" w:color="auto" w:sz="4" w:space="0"/>
            </w:tcBorders>
            <w:vAlign w:val="center"/>
          </w:tcPr>
          <w:p>
            <w:pPr>
              <w:snapToGrid w:val="0"/>
              <w:spacing w:line="360" w:lineRule="auto"/>
              <w:rPr>
                <w:rFonts w:asciiTheme="minorEastAsia" w:hAnsiTheme="minorEastAsia" w:eastAsiaTheme="minorEastAsia"/>
              </w:rPr>
            </w:pPr>
            <w:r>
              <w:rPr>
                <w:rFonts w:hint="eastAsia" w:cs="宋体" w:asciiTheme="minorEastAsia" w:hAnsiTheme="minorEastAsia" w:eastAsiaTheme="minorEastAsia"/>
              </w:rPr>
              <w:t>投标文件组成：本项目实行网上投标，供应商应准备以下投标文件：</w:t>
            </w:r>
          </w:p>
          <w:p>
            <w:pPr>
              <w:snapToGrid w:val="0"/>
              <w:spacing w:line="360" w:lineRule="auto"/>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）供应商于“政采云”上提供</w:t>
            </w:r>
            <w:r>
              <w:rPr>
                <w:rFonts w:hint="eastAsia"/>
              </w:rPr>
              <w:t>电子加密投标文件</w:t>
            </w:r>
            <w:r>
              <w:rPr>
                <w:rFonts w:hint="eastAsia" w:cs="宋体" w:asciiTheme="minorEastAsia" w:hAnsiTheme="minorEastAsia" w:eastAsiaTheme="minorEastAsia"/>
              </w:rPr>
              <w:t>。</w:t>
            </w:r>
          </w:p>
          <w:p>
            <w:pPr>
              <w:snapToGrid w:val="0"/>
              <w:spacing w:line="360" w:lineRule="auto"/>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rPr>
              <w:t>）以电子邮件提供的备份电子投标文件数量</w:t>
            </w:r>
            <w:r>
              <w:rPr>
                <w:rFonts w:cs="宋体" w:asciiTheme="minorEastAsia" w:hAnsiTheme="minorEastAsia" w:eastAsiaTheme="minorEastAsia"/>
              </w:rPr>
              <w:t>1</w:t>
            </w:r>
            <w:r>
              <w:rPr>
                <w:rFonts w:hint="eastAsia" w:cs="宋体" w:asciiTheme="minorEastAsia" w:hAnsiTheme="minorEastAsia" w:eastAsiaTheme="minorEastAsia"/>
              </w:rPr>
              <w:t>份。（自行决定，非必须要求）</w:t>
            </w:r>
          </w:p>
          <w:p>
            <w:pPr>
              <w:snapToGrid w:val="0"/>
              <w:spacing w:line="360" w:lineRule="auto"/>
              <w:rPr>
                <w:rFonts w:asciiTheme="minorEastAsia" w:hAnsiTheme="minorEastAsia" w:eastAsiaTheme="minorEastAsia"/>
              </w:rPr>
            </w:pPr>
            <w:r>
              <w:rPr>
                <w:rFonts w:hint="eastAsia" w:cs="宋体" w:asciiTheme="minorEastAsia" w:hAnsiTheme="minorEastAsia" w:eastAsiaTheme="minorEastAsia"/>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w:t>
            </w:r>
            <w:r>
              <w:rPr>
                <w:rFonts w:cs="宋体" w:asciiTheme="minorEastAsia" w:hAnsiTheme="minorEastAsia" w:eastAsiaTheme="minorEastAsia"/>
              </w:rPr>
              <w:t>4893224@qq.com</w:t>
            </w:r>
            <w:r>
              <w:rPr>
                <w:rFonts w:hint="eastAsia" w:cs="宋体"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59"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6</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投标截止时间及地点：详见第一章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7</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开标时间及地点：详见第一章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8</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9</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评标结果公示：评标结束后，评标结果公示于浙江省政府采购网，宁波中基国际招标有限公司网站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0</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签订合同时间：中标通知书发出后</w:t>
            </w:r>
            <w:r>
              <w:rPr>
                <w:rFonts w:asciiTheme="minorEastAsia" w:hAnsiTheme="minorEastAsia" w:eastAsiaTheme="minorEastAsia"/>
              </w:rPr>
              <w:t>30</w:t>
            </w:r>
            <w:r>
              <w:rPr>
                <w:rFonts w:hint="eastAsia" w:cs="宋体" w:asciiTheme="minorEastAsia" w:hAnsiTheme="minorEastAsia" w:eastAsiaTheme="minorEastAsia"/>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1</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履约保证金金额：不适用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2</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投标文件有效期：自投标截止日起</w:t>
            </w:r>
            <w:r>
              <w:rPr>
                <w:rFonts w:asciiTheme="minorEastAsia" w:hAnsiTheme="minorEastAsia" w:eastAsiaTheme="minorEastAsia"/>
              </w:rPr>
              <w:t>90</w:t>
            </w:r>
            <w:r>
              <w:rPr>
                <w:rFonts w:hint="eastAsia" w:cs="宋体" w:asciiTheme="minorEastAsia" w:hAnsiTheme="minorEastAsia" w:eastAsiaTheme="minorEastAsia"/>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3</w:t>
            </w:r>
          </w:p>
        </w:tc>
        <w:tc>
          <w:tcPr>
            <w:tcW w:w="837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rPr>
            </w:pPr>
            <w:r>
              <w:rPr>
                <w:rFonts w:hint="eastAsia" w:cs="宋体" w:asciiTheme="minorEastAsia" w:hAnsiTheme="minorEastAsia" w:eastAsiaTheme="minorEastAsia"/>
              </w:rPr>
              <w:t>解释：本招标文件的解释权属于招标采购单位。</w:t>
            </w:r>
          </w:p>
        </w:tc>
      </w:tr>
    </w:tbl>
    <w:p>
      <w:pPr>
        <w:pStyle w:val="24"/>
        <w:snapToGrid w:val="0"/>
        <w:spacing w:beforeLines="0" w:afterLines="0" w:line="360" w:lineRule="auto"/>
        <w:rPr>
          <w:rFonts w:hAnsi="宋体" w:cs="Times New Roman"/>
          <w:b/>
          <w:bCs/>
          <w:sz w:val="21"/>
          <w:szCs w:val="21"/>
        </w:rPr>
      </w:pPr>
      <w:r>
        <w:rPr>
          <w:rFonts w:hAnsi="宋体" w:cs="Times New Roman"/>
        </w:rPr>
        <w:br w:type="page"/>
      </w:r>
      <w:r>
        <w:rPr>
          <w:rFonts w:hint="eastAsia" w:hAnsi="宋体"/>
          <w:b/>
          <w:bCs/>
          <w:sz w:val="21"/>
          <w:szCs w:val="21"/>
        </w:rPr>
        <w:t>一</w:t>
      </w:r>
      <w:r>
        <w:rPr>
          <w:rFonts w:hAnsi="宋体"/>
          <w:b/>
          <w:bCs/>
          <w:sz w:val="21"/>
          <w:szCs w:val="21"/>
        </w:rPr>
        <w:t xml:space="preserve">   </w:t>
      </w:r>
      <w:r>
        <w:rPr>
          <w:rFonts w:hint="eastAsia" w:hAnsi="宋体"/>
          <w:b/>
          <w:bCs/>
          <w:sz w:val="21"/>
          <w:szCs w:val="21"/>
        </w:rPr>
        <w:t>总</w:t>
      </w:r>
      <w:r>
        <w:rPr>
          <w:rFonts w:hAnsi="宋体"/>
          <w:b/>
          <w:bCs/>
          <w:sz w:val="21"/>
          <w:szCs w:val="21"/>
        </w:rPr>
        <w:t xml:space="preserve">  </w:t>
      </w:r>
      <w:r>
        <w:rPr>
          <w:rFonts w:hint="eastAsia" w:hAnsi="宋体"/>
          <w:b/>
          <w:bCs/>
          <w:sz w:val="21"/>
          <w:szCs w:val="21"/>
        </w:rPr>
        <w:t>则</w:t>
      </w:r>
    </w:p>
    <w:p>
      <w:pPr>
        <w:snapToGrid w:val="0"/>
        <w:spacing w:line="360" w:lineRule="auto"/>
        <w:ind w:firstLine="413" w:firstLineChars="196"/>
        <w:jc w:val="left"/>
        <w:outlineLvl w:val="1"/>
        <w:rPr>
          <w:rFonts w:ascii="宋体"/>
          <w:b/>
          <w:bCs/>
        </w:rPr>
      </w:pPr>
      <w:bookmarkStart w:id="78" w:name="_Toc47388319"/>
      <w:bookmarkStart w:id="79" w:name="_Toc417922227"/>
      <w:bookmarkStart w:id="80" w:name="_Toc609"/>
      <w:r>
        <w:rPr>
          <w:rFonts w:hint="eastAsia" w:ascii="宋体" w:hAnsi="宋体" w:cs="宋体"/>
          <w:b/>
          <w:bCs/>
        </w:rPr>
        <w:t>（一）</w:t>
      </w:r>
      <w:r>
        <w:rPr>
          <w:rFonts w:ascii="宋体" w:hAnsi="宋体" w:cs="宋体"/>
          <w:b/>
          <w:bCs/>
        </w:rPr>
        <w:t xml:space="preserve"> </w:t>
      </w:r>
      <w:r>
        <w:rPr>
          <w:rFonts w:hint="eastAsia" w:ascii="宋体" w:hAnsi="宋体" w:cs="宋体"/>
          <w:b/>
          <w:bCs/>
        </w:rPr>
        <w:t>适用范围</w:t>
      </w:r>
      <w:bookmarkEnd w:id="78"/>
      <w:bookmarkEnd w:id="79"/>
      <w:bookmarkEnd w:id="80"/>
    </w:p>
    <w:p>
      <w:pPr>
        <w:snapToGrid w:val="0"/>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rPr>
        <w:t>本招标文件适用于丽水市人民医院采购无创呼吸机、中央监护系统、手术显微镜项目的招标、投标、评标、定标、验收、合同履约、付款等行为（法律、法规另有规定的，从其规定）。</w:t>
      </w:r>
    </w:p>
    <w:p>
      <w:pPr>
        <w:snapToGrid w:val="0"/>
        <w:spacing w:before="156" w:beforeLines="50" w:line="360" w:lineRule="auto"/>
        <w:ind w:firstLine="310" w:firstLineChars="147"/>
        <w:jc w:val="left"/>
        <w:outlineLvl w:val="1"/>
        <w:rPr>
          <w:rFonts w:asciiTheme="minorEastAsia" w:hAnsiTheme="minorEastAsia" w:eastAsiaTheme="minorEastAsia"/>
          <w:b/>
          <w:bCs/>
        </w:rPr>
      </w:pPr>
      <w:bookmarkStart w:id="81" w:name="_Toc417922228"/>
      <w:bookmarkStart w:id="82" w:name="_Toc24971"/>
      <w:bookmarkStart w:id="83" w:name="_Toc47388320"/>
      <w:r>
        <w:rPr>
          <w:rFonts w:hint="eastAsia" w:cs="宋体" w:asciiTheme="minorEastAsia" w:hAnsiTheme="minorEastAsia" w:eastAsiaTheme="minorEastAsia"/>
          <w:b/>
          <w:bCs/>
        </w:rPr>
        <w:t>（二）定义</w:t>
      </w:r>
      <w:bookmarkEnd w:id="81"/>
      <w:bookmarkEnd w:id="82"/>
      <w:bookmarkEnd w:id="83"/>
    </w:p>
    <w:p>
      <w:pPr>
        <w:snapToGrid w:val="0"/>
        <w:spacing w:before="156" w:beforeLines="50" w:line="360" w:lineRule="auto"/>
        <w:ind w:firstLine="411" w:firstLineChars="196"/>
        <w:jc w:val="left"/>
        <w:outlineLvl w:val="1"/>
        <w:rPr>
          <w:rFonts w:asciiTheme="minorEastAsia" w:hAnsiTheme="minorEastAsia" w:eastAsiaTheme="minorEastAsia"/>
        </w:rPr>
      </w:pPr>
      <w:bookmarkStart w:id="84" w:name="_Toc31362"/>
      <w:bookmarkStart w:id="85" w:name="_Toc47388321"/>
      <w:bookmarkStart w:id="86" w:name="_Toc417922229"/>
      <w:r>
        <w:rPr>
          <w:rFonts w:cs="宋体" w:asciiTheme="minorEastAsia" w:hAnsiTheme="minorEastAsia" w:eastAsiaTheme="minorEastAsia"/>
        </w:rPr>
        <w:t xml:space="preserve">1. </w:t>
      </w:r>
      <w:r>
        <w:rPr>
          <w:rFonts w:hint="eastAsia" w:cs="宋体" w:asciiTheme="minorEastAsia" w:hAnsiTheme="minorEastAsia" w:eastAsiaTheme="minorEastAsia"/>
        </w:rPr>
        <w:t>招标采购单位系指组织本次招标的代理机构和采购单位。</w:t>
      </w:r>
      <w:bookmarkEnd w:id="84"/>
      <w:bookmarkEnd w:id="85"/>
    </w:p>
    <w:p>
      <w:pPr>
        <w:snapToGrid w:val="0"/>
        <w:spacing w:before="156" w:beforeLines="50" w:line="360" w:lineRule="auto"/>
        <w:ind w:firstLine="411" w:firstLineChars="196"/>
        <w:jc w:val="left"/>
        <w:outlineLvl w:val="1"/>
        <w:rPr>
          <w:rFonts w:asciiTheme="minorEastAsia" w:hAnsiTheme="minorEastAsia" w:eastAsiaTheme="minorEastAsia"/>
        </w:rPr>
      </w:pPr>
      <w:bookmarkStart w:id="87" w:name="_Toc3566"/>
      <w:bookmarkStart w:id="88" w:name="_Toc47388322"/>
      <w:r>
        <w:rPr>
          <w:rFonts w:cs="宋体" w:asciiTheme="minorEastAsia" w:hAnsiTheme="minorEastAsia" w:eastAsiaTheme="minorEastAsia"/>
        </w:rPr>
        <w:t>2.</w:t>
      </w:r>
      <w:r>
        <w:rPr>
          <w:rFonts w:hint="eastAsia" w:cs="宋体" w:asciiTheme="minorEastAsia" w:hAnsiTheme="minorEastAsia" w:eastAsiaTheme="minorEastAsia"/>
        </w:rPr>
        <w:t>“投标人”系指向招标方提交投标文件的单位。</w:t>
      </w:r>
      <w:bookmarkEnd w:id="87"/>
      <w:bookmarkEnd w:id="88"/>
    </w:p>
    <w:p>
      <w:pPr>
        <w:snapToGrid w:val="0"/>
        <w:spacing w:before="156" w:beforeLines="50" w:line="360" w:lineRule="auto"/>
        <w:ind w:firstLine="411" w:firstLineChars="196"/>
        <w:jc w:val="left"/>
        <w:outlineLvl w:val="1"/>
        <w:rPr>
          <w:rFonts w:asciiTheme="minorEastAsia" w:hAnsiTheme="minorEastAsia" w:eastAsiaTheme="minorEastAsia"/>
        </w:rPr>
      </w:pPr>
      <w:bookmarkStart w:id="89" w:name="_Toc47388323"/>
      <w:bookmarkStart w:id="90" w:name="_Toc29602"/>
      <w:r>
        <w:rPr>
          <w:rFonts w:cs="宋体" w:asciiTheme="minorEastAsia" w:hAnsiTheme="minorEastAsia" w:eastAsiaTheme="minorEastAsia"/>
        </w:rPr>
        <w:t>3.</w:t>
      </w:r>
      <w:r>
        <w:rPr>
          <w:rFonts w:hint="eastAsia" w:cs="宋体" w:asciiTheme="minorEastAsia" w:hAnsiTheme="minorEastAsia" w:eastAsiaTheme="minorEastAsia"/>
        </w:rPr>
        <w:t>“服务”系指招标文件规定投标人须承担的服务。</w:t>
      </w:r>
      <w:bookmarkEnd w:id="89"/>
      <w:bookmarkEnd w:id="90"/>
    </w:p>
    <w:p>
      <w:pPr>
        <w:snapToGrid w:val="0"/>
        <w:spacing w:before="156" w:beforeLines="50" w:line="360" w:lineRule="auto"/>
        <w:ind w:firstLine="411" w:firstLineChars="196"/>
        <w:jc w:val="left"/>
        <w:outlineLvl w:val="1"/>
        <w:rPr>
          <w:rFonts w:asciiTheme="minorEastAsia" w:hAnsiTheme="minorEastAsia" w:eastAsiaTheme="minorEastAsia"/>
        </w:rPr>
      </w:pPr>
      <w:bookmarkStart w:id="91" w:name="_Toc29129"/>
      <w:bookmarkStart w:id="92" w:name="_Toc47388324"/>
      <w:r>
        <w:rPr>
          <w:rFonts w:cs="宋体" w:asciiTheme="minorEastAsia" w:hAnsiTheme="minorEastAsia" w:eastAsiaTheme="minorEastAsia"/>
        </w:rPr>
        <w:t>4.</w:t>
      </w:r>
      <w:r>
        <w:rPr>
          <w:rFonts w:hint="eastAsia" w:cs="宋体" w:asciiTheme="minorEastAsia" w:hAnsiTheme="minorEastAsia" w:eastAsiaTheme="minorEastAsia"/>
        </w:rPr>
        <w:t>“项目”系指投标人按招标文件规定向采购人提供的服务。</w:t>
      </w:r>
      <w:bookmarkEnd w:id="91"/>
      <w:bookmarkEnd w:id="92"/>
    </w:p>
    <w:p>
      <w:pPr>
        <w:snapToGrid w:val="0"/>
        <w:spacing w:before="156" w:beforeLines="50" w:line="360" w:lineRule="auto"/>
        <w:ind w:firstLine="411" w:firstLineChars="196"/>
        <w:jc w:val="left"/>
        <w:outlineLvl w:val="1"/>
        <w:rPr>
          <w:rFonts w:asciiTheme="minorEastAsia" w:hAnsiTheme="minorEastAsia" w:eastAsiaTheme="minorEastAsia"/>
        </w:rPr>
      </w:pPr>
      <w:bookmarkStart w:id="93" w:name="_Toc31744"/>
      <w:bookmarkStart w:id="94" w:name="_Toc47388325"/>
      <w:r>
        <w:rPr>
          <w:rFonts w:cs="宋体" w:asciiTheme="minorEastAsia" w:hAnsiTheme="minorEastAsia" w:eastAsiaTheme="minorEastAsia"/>
        </w:rPr>
        <w:t>5.</w:t>
      </w:r>
      <w:r>
        <w:rPr>
          <w:rFonts w:hint="eastAsia" w:cs="宋体" w:asciiTheme="minorEastAsia" w:hAnsiTheme="minorEastAsia" w:eastAsiaTheme="minorEastAsia"/>
        </w:rPr>
        <w:t>“书面形式”包括信函、传真、电报等。</w:t>
      </w:r>
      <w:bookmarkEnd w:id="93"/>
      <w:bookmarkEnd w:id="94"/>
    </w:p>
    <w:p>
      <w:pPr>
        <w:snapToGrid w:val="0"/>
        <w:spacing w:before="156" w:beforeLines="50" w:line="360" w:lineRule="auto"/>
        <w:ind w:firstLine="411" w:firstLineChars="196"/>
        <w:jc w:val="left"/>
        <w:outlineLvl w:val="1"/>
        <w:rPr>
          <w:rFonts w:asciiTheme="minorEastAsia" w:hAnsiTheme="minorEastAsia" w:eastAsiaTheme="minorEastAsia"/>
        </w:rPr>
      </w:pPr>
      <w:bookmarkStart w:id="95" w:name="_Toc47388326"/>
      <w:bookmarkStart w:id="96" w:name="_Toc22539"/>
      <w:r>
        <w:rPr>
          <w:rFonts w:cs="宋体" w:asciiTheme="minorEastAsia" w:hAnsiTheme="minorEastAsia" w:eastAsiaTheme="minorEastAsia"/>
        </w:rPr>
        <w:t xml:space="preserve">6. </w:t>
      </w:r>
      <w:r>
        <w:rPr>
          <w:rFonts w:hint="eastAsia" w:cs="宋体" w:asciiTheme="minorEastAsia" w:hAnsiTheme="minorEastAsia" w:eastAsiaTheme="minorEastAsia"/>
        </w:rPr>
        <w:t>“★”系指实质性要求条款。</w:t>
      </w:r>
      <w:bookmarkEnd w:id="95"/>
      <w:bookmarkEnd w:id="96"/>
    </w:p>
    <w:p>
      <w:pPr>
        <w:snapToGrid w:val="0"/>
        <w:spacing w:before="156" w:beforeLines="50" w:line="360" w:lineRule="auto"/>
        <w:ind w:firstLine="413" w:firstLineChars="196"/>
        <w:jc w:val="left"/>
        <w:outlineLvl w:val="1"/>
        <w:rPr>
          <w:rFonts w:asciiTheme="minorEastAsia" w:hAnsiTheme="minorEastAsia" w:eastAsiaTheme="minorEastAsia"/>
          <w:b/>
          <w:bCs/>
        </w:rPr>
      </w:pPr>
      <w:bookmarkStart w:id="97" w:name="_Toc31175"/>
      <w:bookmarkStart w:id="98" w:name="_Toc47388327"/>
      <w:r>
        <w:rPr>
          <w:rFonts w:hint="eastAsia" w:cs="宋体" w:asciiTheme="minorEastAsia" w:hAnsiTheme="minorEastAsia" w:eastAsiaTheme="minorEastAsia"/>
          <w:b/>
          <w:bCs/>
        </w:rPr>
        <w:t>（三）招标方式</w:t>
      </w:r>
      <w:bookmarkEnd w:id="86"/>
      <w:bookmarkEnd w:id="97"/>
      <w:bookmarkEnd w:id="98"/>
    </w:p>
    <w:p>
      <w:pPr>
        <w:snapToGrid w:val="0"/>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rPr>
        <w:t>本次招标采用公开招标方式进行。</w:t>
      </w:r>
    </w:p>
    <w:p>
      <w:pPr>
        <w:snapToGrid w:val="0"/>
        <w:spacing w:before="156" w:beforeLines="50" w:line="360" w:lineRule="auto"/>
        <w:ind w:firstLine="413" w:firstLineChars="196"/>
        <w:jc w:val="left"/>
        <w:outlineLvl w:val="1"/>
        <w:rPr>
          <w:rFonts w:asciiTheme="minorEastAsia" w:hAnsiTheme="minorEastAsia" w:eastAsiaTheme="minorEastAsia"/>
          <w:b/>
          <w:bCs/>
        </w:rPr>
      </w:pPr>
      <w:bookmarkStart w:id="99" w:name="_Toc16683"/>
      <w:bookmarkStart w:id="100" w:name="_Toc417922230"/>
      <w:bookmarkStart w:id="101" w:name="_Toc47388328"/>
      <w:r>
        <w:rPr>
          <w:rFonts w:hint="eastAsia" w:cs="宋体" w:asciiTheme="minorEastAsia" w:hAnsiTheme="minorEastAsia" w:eastAsiaTheme="minorEastAsia"/>
          <w:b/>
          <w:bCs/>
        </w:rPr>
        <w:t>（四）投标委托</w:t>
      </w:r>
      <w:bookmarkEnd w:id="99"/>
      <w:bookmarkEnd w:id="100"/>
      <w:bookmarkEnd w:id="101"/>
    </w:p>
    <w:p>
      <w:pPr>
        <w:pStyle w:val="19"/>
        <w:snapToGrid w:val="0"/>
        <w:spacing w:line="360" w:lineRule="auto"/>
        <w:ind w:firstLine="404" w:firstLineChars="200"/>
        <w:jc w:val="left"/>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投标人代表须携带有效身份证件。如投标人代表不是法定代表人，须有法定代表人出具的授权委托书（正本用原件，副本可用复印件，格式见第四章）。</w:t>
      </w:r>
    </w:p>
    <w:p>
      <w:pPr>
        <w:snapToGrid w:val="0"/>
        <w:spacing w:before="156" w:beforeLines="50" w:line="360" w:lineRule="auto"/>
        <w:ind w:firstLine="413" w:firstLineChars="196"/>
        <w:jc w:val="left"/>
        <w:outlineLvl w:val="1"/>
        <w:rPr>
          <w:rFonts w:asciiTheme="minorEastAsia" w:hAnsiTheme="minorEastAsia" w:eastAsiaTheme="minorEastAsia"/>
          <w:b/>
          <w:bCs/>
        </w:rPr>
      </w:pPr>
      <w:bookmarkStart w:id="102" w:name="_Toc15019"/>
      <w:bookmarkStart w:id="103" w:name="_Toc47388329"/>
      <w:bookmarkStart w:id="104" w:name="_Toc417922231"/>
      <w:r>
        <w:rPr>
          <w:rFonts w:hint="eastAsia" w:cs="宋体" w:asciiTheme="minorEastAsia" w:hAnsiTheme="minorEastAsia" w:eastAsiaTheme="minorEastAsia"/>
          <w:b/>
          <w:bCs/>
        </w:rPr>
        <w:t>（五）投标费用</w:t>
      </w:r>
      <w:bookmarkEnd w:id="102"/>
      <w:bookmarkEnd w:id="103"/>
      <w:bookmarkEnd w:id="104"/>
    </w:p>
    <w:p>
      <w:pPr>
        <w:snapToGrid w:val="0"/>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rPr>
        <w:t>不论投标结果如何，投标人均应自行承担所有与投标有关的全部费用（招标文件有相反规定除外）。</w:t>
      </w:r>
    </w:p>
    <w:p>
      <w:pPr>
        <w:snapToGrid w:val="0"/>
        <w:spacing w:before="156" w:beforeLines="50" w:line="360" w:lineRule="auto"/>
        <w:ind w:firstLine="413" w:firstLineChars="196"/>
        <w:jc w:val="left"/>
        <w:rPr>
          <w:rFonts w:asciiTheme="minorEastAsia" w:hAnsiTheme="minorEastAsia" w:eastAsiaTheme="minorEastAsia"/>
          <w:b/>
          <w:bCs/>
        </w:rPr>
      </w:pPr>
      <w:r>
        <w:rPr>
          <w:rFonts w:hint="eastAsia" w:cs="宋体" w:asciiTheme="minorEastAsia" w:hAnsiTheme="minorEastAsia" w:eastAsiaTheme="minorEastAsia"/>
          <w:b/>
          <w:bCs/>
        </w:rPr>
        <w:t>（六）联合体投标</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1.本项目接受联合体投标（联合体投标的须在投标文件中提供联合体协议书，明确各联合投标单位的责任和义务）。</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2.招标公告规定接受联合体投标的，除应符合招标公告规定的合格供应商的资格要求外，还应遵守以下规定：</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（1）联合体各方应按招标文件提供的格式签订联合体协议书，明确联合体牵头人和各方工作内容和义务。</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（2）联合体中有同类资质的供应商按照联合体分工承担相同工作的，应当按照资质等级较低的供应商确定联合体的资质等级。</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（3）联合体各方不得再单独参加或者与其他供应商另外组成联合体参加同一合同项下的投标。</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（4）联合体各方应当共同与招标人签订采购合同，就采购合同约定的事项对招标人承担连带责任。</w:t>
      </w:r>
    </w:p>
    <w:p>
      <w:pPr>
        <w:snapToGrid w:val="0"/>
        <w:spacing w:before="156" w:beforeLines="50" w:line="360" w:lineRule="auto"/>
        <w:ind w:firstLine="413" w:firstLineChars="196"/>
        <w:jc w:val="left"/>
        <w:rPr>
          <w:rFonts w:asciiTheme="minorEastAsia" w:hAnsiTheme="minorEastAsia" w:eastAsiaTheme="minorEastAsia"/>
          <w:b/>
          <w:bCs/>
          <w:kern w:val="0"/>
        </w:rPr>
      </w:pPr>
      <w:r>
        <w:rPr>
          <w:rFonts w:hint="eastAsia" w:cs="宋体" w:asciiTheme="minorEastAsia" w:hAnsiTheme="minorEastAsia" w:eastAsiaTheme="minorEastAsia"/>
          <w:b/>
          <w:bCs/>
        </w:rPr>
        <w:t>（七）</w:t>
      </w:r>
      <w:r>
        <w:rPr>
          <w:rFonts w:hint="eastAsia" w:cs="宋体" w:asciiTheme="minorEastAsia" w:hAnsiTheme="minorEastAsia" w:eastAsiaTheme="minorEastAsia"/>
          <w:b/>
          <w:bCs/>
          <w:kern w:val="0"/>
        </w:rPr>
        <w:t>转包与分包</w:t>
      </w:r>
    </w:p>
    <w:p>
      <w:pPr>
        <w:snapToGrid w:val="0"/>
        <w:spacing w:line="360" w:lineRule="auto"/>
        <w:ind w:firstLine="420" w:firstLineChars="200"/>
        <w:jc w:val="left"/>
        <w:rPr>
          <w:rFonts w:asciiTheme="minorEastAsia" w:hAnsiTheme="minorEastAsia" w:eastAsiaTheme="minorEastAsia"/>
          <w:kern w:val="0"/>
        </w:rPr>
      </w:pPr>
      <w:r>
        <w:rPr>
          <w:rFonts w:hint="eastAsia" w:cs="宋体" w:asciiTheme="minorEastAsia" w:hAnsiTheme="minorEastAsia" w:eastAsiaTheme="minorEastAsia"/>
          <w:kern w:val="0"/>
        </w:rPr>
        <w:t>本项目不允许转包，允许分包。</w:t>
      </w:r>
    </w:p>
    <w:p>
      <w:pPr>
        <w:spacing w:line="360" w:lineRule="auto"/>
        <w:jc w:val="left"/>
        <w:rPr>
          <w:rFonts w:asciiTheme="minorEastAsia" w:hAnsiTheme="minorEastAsia" w:eastAsiaTheme="minorEastAsia"/>
          <w:b/>
          <w:bCs/>
        </w:rPr>
      </w:pPr>
      <w:bookmarkStart w:id="105" w:name="_Toc417922232"/>
      <w:r>
        <w:rPr>
          <w:rFonts w:cs="宋体" w:asciiTheme="minorEastAsia" w:hAnsiTheme="minorEastAsia" w:eastAsiaTheme="minorEastAsia"/>
          <w:b/>
          <w:bCs/>
        </w:rPr>
        <w:t xml:space="preserve">   </w:t>
      </w:r>
      <w:r>
        <w:rPr>
          <w:rFonts w:hint="eastAsia" w:cs="宋体" w:asciiTheme="minorEastAsia" w:hAnsiTheme="minorEastAsia" w:eastAsiaTheme="minorEastAsia"/>
          <w:b/>
          <w:bCs/>
        </w:rPr>
        <w:t>（八）特别说明：</w:t>
      </w:r>
    </w:p>
    <w:p>
      <w:pPr>
        <w:widowControl/>
        <w:spacing w:line="360" w:lineRule="auto"/>
        <w:ind w:firstLine="422" w:firstLineChars="200"/>
        <w:jc w:val="left"/>
        <w:rPr>
          <w:rFonts w:asciiTheme="minorEastAsia" w:hAnsiTheme="minorEastAsia" w:eastAsiaTheme="minorEastAsia"/>
        </w:rPr>
      </w:pPr>
      <w:r>
        <w:rPr>
          <w:rFonts w:cs="宋体" w:asciiTheme="minorEastAsia" w:hAnsiTheme="minorEastAsia" w:eastAsiaTheme="minorEastAsia"/>
          <w:b/>
          <w:bCs/>
        </w:rPr>
        <w:t xml:space="preserve"> </w:t>
      </w:r>
      <w:r>
        <w:rPr>
          <w:rFonts w:cs="宋体" w:asciiTheme="minorEastAsia" w:hAnsiTheme="minorEastAsia" w:eastAsiaTheme="minorEastAsia"/>
        </w:rPr>
        <w:t>1.</w:t>
      </w:r>
      <w:r>
        <w:rPr>
          <w:rFonts w:hint="eastAsia" w:cs="宋体" w:asciiTheme="minorEastAsia" w:hAnsiTheme="minorEastAsia" w:eastAsiaTheme="minorEastAsia"/>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kern w:val="0"/>
        </w:rPr>
        <w:t>非单一产品采购项目，多家投标人提供的核心产品品牌相同的，按前款处理。</w:t>
      </w:r>
    </w:p>
    <w:p>
      <w:pPr>
        <w:widowControl/>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rPr>
        <w:t>投标人应仔细阅读招标文件的所有内容，按照招标文件的要求提交投标文件，并对所提供的全部资料的真实性承担法律责任。</w:t>
      </w:r>
    </w:p>
    <w:p>
      <w:pPr>
        <w:pStyle w:val="24"/>
        <w:spacing w:beforeLines="0" w:afterLines="0" w:line="360" w:lineRule="auto"/>
        <w:ind w:firstLine="420" w:firstLineChars="200"/>
        <w:rPr>
          <w:rFonts w:asciiTheme="minorEastAsia" w:hAnsiTheme="minorEastAsia" w:eastAsiaTheme="minorEastAsia"/>
          <w:b/>
          <w:bCs/>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投标人在投标活动中提供任何虚假材料，其投标无效，并报监管部门查处；</w:t>
      </w:r>
      <w:r>
        <w:rPr>
          <w:rFonts w:asciiTheme="minorEastAsia" w:hAnsiTheme="minorEastAsia" w:eastAsiaTheme="minorEastAsia"/>
          <w:b/>
          <w:bCs/>
          <w:sz w:val="21"/>
          <w:szCs w:val="21"/>
        </w:rPr>
        <w:t xml:space="preserve"> </w:t>
      </w:r>
    </w:p>
    <w:p>
      <w:pPr>
        <w:widowControl/>
        <w:spacing w:line="360" w:lineRule="auto"/>
        <w:ind w:firstLine="422" w:firstLineChars="200"/>
        <w:jc w:val="left"/>
        <w:rPr>
          <w:rFonts w:asciiTheme="minorEastAsia" w:hAnsiTheme="minorEastAsia" w:eastAsiaTheme="minorEastAsia"/>
        </w:rPr>
      </w:pPr>
      <w:r>
        <w:rPr>
          <w:rFonts w:hint="eastAsia" w:cs="宋体" w:asciiTheme="minorEastAsia" w:hAnsiTheme="minorEastAsia" w:eastAsiaTheme="minorEastAsia"/>
          <w:b/>
          <w:bCs/>
        </w:rPr>
        <w:t>（九）、关于分公司投标</w:t>
      </w:r>
    </w:p>
    <w:p>
      <w:pPr>
        <w:pStyle w:val="24"/>
        <w:spacing w:beforeLines="0" w:afterLines="0" w:line="360" w:lineRule="auto"/>
        <w:ind w:firstLine="420" w:firstLineChars="20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除银行、保险、石油石化、电力、通信等行业外，法人的分支机构不能参加投标。</w:t>
      </w:r>
    </w:p>
    <w:p>
      <w:pPr>
        <w:widowControl/>
        <w:spacing w:line="360" w:lineRule="auto"/>
        <w:ind w:firstLine="422" w:firstLineChars="200"/>
        <w:jc w:val="left"/>
        <w:rPr>
          <w:rFonts w:asciiTheme="minorEastAsia" w:hAnsiTheme="minorEastAsia" w:eastAsiaTheme="minorEastAsia"/>
          <w:b/>
          <w:bCs/>
        </w:rPr>
      </w:pPr>
      <w:r>
        <w:rPr>
          <w:rFonts w:hint="eastAsia" w:cs="宋体" w:asciiTheme="minorEastAsia" w:hAnsiTheme="minorEastAsia" w:eastAsiaTheme="minorEastAsia"/>
          <w:b/>
          <w:bCs/>
        </w:rPr>
        <w:t>（十）、关于知识产权</w:t>
      </w:r>
    </w:p>
    <w:p>
      <w:pPr>
        <w:widowControl/>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1.</w:t>
      </w:r>
      <w:r>
        <w:rPr>
          <w:rFonts w:hint="eastAsia" w:cs="宋体" w:asciiTheme="minorEastAsia" w:hAnsiTheme="minorEastAsia" w:eastAsiaTheme="minorEastAsia"/>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投标报价应包含所有应向所有权人支付的专利权、商标权或其它知识产权的一切相关费用。</w:t>
      </w:r>
    </w:p>
    <w:p>
      <w:pPr>
        <w:pStyle w:val="24"/>
        <w:spacing w:beforeLines="0" w:afterLines="0" w:line="360" w:lineRule="auto"/>
        <w:ind w:firstLine="420" w:firstLineChars="200"/>
        <w:rPr>
          <w:rFonts w:cs="Times New Roman"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系统软件、通用软件必须是具有在中国境内的合法使用权或版权的正版软件，涉及到第三方提出侵权或知识产权的起诉及支付版税等费用由投标人承担所有责任及费用。</w:t>
      </w:r>
    </w:p>
    <w:p>
      <w:pPr>
        <w:pStyle w:val="24"/>
        <w:widowControl/>
        <w:spacing w:beforeLines="0" w:afterLines="0" w:line="360" w:lineRule="auto"/>
        <w:ind w:firstLine="422" w:firstLineChars="200"/>
        <w:jc w:val="left"/>
        <w:rPr>
          <w:rFonts w:cs="Times New Roman" w:asciiTheme="minorEastAsia" w:hAnsiTheme="minorEastAsia" w:eastAsiaTheme="minorEastAsia"/>
          <w:b/>
          <w:bCs/>
          <w:sz w:val="21"/>
          <w:szCs w:val="21"/>
        </w:rPr>
      </w:pPr>
      <w:r>
        <w:rPr>
          <w:rFonts w:hint="eastAsia" w:asciiTheme="minorEastAsia" w:hAnsiTheme="minorEastAsia" w:eastAsiaTheme="minorEastAsia"/>
          <w:b/>
          <w:bCs/>
          <w:sz w:val="21"/>
          <w:szCs w:val="21"/>
        </w:rPr>
        <w:t>（十一）、质疑和投诉</w:t>
      </w:r>
    </w:p>
    <w:p>
      <w:pPr>
        <w:pStyle w:val="24"/>
        <w:spacing w:before="156" w:after="156" w:line="360" w:lineRule="auto"/>
        <w:ind w:firstLine="420" w:firstLineChars="200"/>
        <w:rPr>
          <w:rFonts w:cs="Times New Roman" w:asciiTheme="minorEastAsia" w:hAnsiTheme="minorEastAsia" w:eastAsiaTheme="minorEastAsia"/>
          <w:sz w:val="21"/>
          <w:szCs w:val="21"/>
        </w:rPr>
      </w:pP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24"/>
        <w:spacing w:before="156" w:after="156" w:line="360" w:lineRule="auto"/>
        <w:ind w:firstLine="420" w:firstLineChars="200"/>
        <w:rPr>
          <w:rFonts w:cs="Times New Roman" w:asciiTheme="minorEastAsia" w:hAnsiTheme="minorEastAsia" w:eastAsiaTheme="minorEastAsia"/>
          <w:sz w:val="21"/>
          <w:szCs w:val="21"/>
        </w:rPr>
      </w:pPr>
      <w:r>
        <w:rPr>
          <w:rFonts w:asciiTheme="minorEastAsia" w:hAnsiTheme="minorEastAsia" w:eastAsiaTheme="minorEastAsia"/>
          <w:sz w:val="21"/>
          <w:szCs w:val="21"/>
        </w:rPr>
        <w:t xml:space="preserve">2. </w:t>
      </w:r>
      <w:r>
        <w:rPr>
          <w:rFonts w:hint="eastAsia" w:asciiTheme="minorEastAsia" w:hAnsiTheme="minorEastAsia" w:eastAsiaTheme="minorEastAsia"/>
          <w:sz w:val="21"/>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24"/>
        <w:spacing w:before="156" w:after="156" w:line="360" w:lineRule="auto"/>
        <w:ind w:firstLine="420" w:firstLineChars="200"/>
        <w:rPr>
          <w:rFonts w:cs="Times New Roman"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供应商提出质疑应当提交质疑函和必要的证明材料，质疑函应当面以书面形式提出，质疑函格式和内容须符合财政部《质疑函范本》要求，供应商可到中国政府采购网自行下载财政部《质疑函范本》。</w:t>
      </w:r>
    </w:p>
    <w:p>
      <w:pPr>
        <w:pStyle w:val="24"/>
        <w:spacing w:before="156" w:after="156" w:line="360" w:lineRule="auto"/>
        <w:ind w:firstLine="420" w:firstLineChars="200"/>
        <w:rPr>
          <w:rFonts w:cs="Times New Roman" w:asciiTheme="minorEastAsia" w:hAnsiTheme="minorEastAsia" w:eastAsiaTheme="minorEastAsia"/>
          <w:sz w:val="21"/>
          <w:szCs w:val="21"/>
        </w:rPr>
      </w:pPr>
      <w:r>
        <w:rPr>
          <w:rFonts w:asciiTheme="minorEastAsia" w:hAnsiTheme="minorEastAsia" w:eastAsiaTheme="minorEastAsia"/>
          <w:sz w:val="21"/>
          <w:szCs w:val="21"/>
        </w:rPr>
        <w:t xml:space="preserve">4. </w:t>
      </w:r>
      <w:r>
        <w:rPr>
          <w:rFonts w:hint="eastAsia" w:asciiTheme="minorEastAsia" w:hAnsiTheme="minorEastAsia" w:eastAsiaTheme="minorEastAsia"/>
          <w:sz w:val="21"/>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4"/>
        <w:spacing w:beforeLines="0" w:afterLines="0" w:line="360" w:lineRule="auto"/>
        <w:ind w:firstLine="420" w:firstLineChars="200"/>
        <w:rPr>
          <w:rFonts w:cs="Times New Roman" w:asciiTheme="minorEastAsia" w:hAnsiTheme="minorEastAsia" w:eastAsiaTheme="minorEastAsia"/>
          <w:sz w:val="21"/>
          <w:szCs w:val="21"/>
        </w:rPr>
      </w:pPr>
      <w:r>
        <w:rPr>
          <w:rFonts w:asciiTheme="minorEastAsia" w:hAnsiTheme="minorEastAsia" w:eastAsiaTheme="minorEastAsia"/>
          <w:sz w:val="21"/>
          <w:szCs w:val="21"/>
        </w:rPr>
        <w:t xml:space="preserve">5. </w:t>
      </w:r>
      <w:r>
        <w:rPr>
          <w:rFonts w:hint="eastAsia" w:asciiTheme="minorEastAsia" w:hAnsiTheme="minorEastAsia" w:eastAsiaTheme="minorEastAsia"/>
          <w:sz w:val="21"/>
          <w:szCs w:val="21"/>
        </w:rPr>
        <w:t>供应商对采购人或采购代理机构的质疑答复不满意或者采购人或采购代理机构未在规定时间内作出答复的，可以在答复期满后十五个工作日内向同级采购监管部门投诉。</w:t>
      </w:r>
      <w:bookmarkEnd w:id="105"/>
      <w:bookmarkStart w:id="106" w:name="_Toc417922237"/>
    </w:p>
    <w:p>
      <w:pPr>
        <w:pStyle w:val="24"/>
        <w:snapToGrid w:val="0"/>
        <w:spacing w:beforeLines="0" w:afterLines="0" w:line="360" w:lineRule="auto"/>
        <w:ind w:firstLine="413" w:firstLineChars="196"/>
        <w:jc w:val="left"/>
        <w:outlineLvl w:val="0"/>
        <w:rPr>
          <w:rFonts w:cs="Times New Roman" w:asciiTheme="minorEastAsia" w:hAnsiTheme="minorEastAsia" w:eastAsiaTheme="minorEastAsia"/>
          <w:b/>
          <w:bCs/>
          <w:sz w:val="21"/>
          <w:szCs w:val="21"/>
        </w:rPr>
      </w:pPr>
      <w:bookmarkStart w:id="107" w:name="_Toc7892"/>
      <w:bookmarkStart w:id="108" w:name="_Toc47388330"/>
      <w:r>
        <w:rPr>
          <w:rFonts w:hint="eastAsia" w:asciiTheme="minorEastAsia" w:hAnsiTheme="minorEastAsia" w:eastAsiaTheme="minorEastAsia"/>
          <w:b/>
          <w:bCs/>
          <w:sz w:val="21"/>
          <w:szCs w:val="21"/>
        </w:rPr>
        <w:t>二</w:t>
      </w:r>
      <w:r>
        <w:rPr>
          <w:rFonts w:asciiTheme="minorEastAsia" w:hAnsiTheme="minorEastAsia" w:eastAsiaTheme="minorEastAsia"/>
          <w:b/>
          <w:bCs/>
          <w:sz w:val="21"/>
          <w:szCs w:val="21"/>
        </w:rPr>
        <w:t xml:space="preserve">  </w:t>
      </w:r>
      <w:r>
        <w:rPr>
          <w:rFonts w:hint="eastAsia" w:asciiTheme="minorEastAsia" w:hAnsiTheme="minorEastAsia" w:eastAsiaTheme="minorEastAsia"/>
          <w:b/>
          <w:bCs/>
          <w:sz w:val="21"/>
          <w:szCs w:val="21"/>
        </w:rPr>
        <w:t>招标文件</w:t>
      </w:r>
      <w:bookmarkEnd w:id="106"/>
      <w:bookmarkEnd w:id="107"/>
      <w:bookmarkEnd w:id="108"/>
    </w:p>
    <w:p>
      <w:pPr>
        <w:snapToGrid w:val="0"/>
        <w:spacing w:line="360" w:lineRule="auto"/>
        <w:ind w:firstLine="413" w:firstLineChars="196"/>
        <w:jc w:val="left"/>
        <w:rPr>
          <w:rFonts w:asciiTheme="minorEastAsia" w:hAnsiTheme="minorEastAsia" w:eastAsiaTheme="minorEastAsia"/>
          <w:b/>
          <w:bCs/>
        </w:rPr>
      </w:pPr>
      <w:r>
        <w:rPr>
          <w:rFonts w:hint="eastAsia" w:cs="宋体" w:asciiTheme="minorEastAsia" w:hAnsiTheme="minorEastAsia" w:eastAsiaTheme="minorEastAsia"/>
          <w:b/>
          <w:bCs/>
        </w:rPr>
        <w:t>（一）招标文件的构成。本招标文件由以下部份组成：</w:t>
      </w:r>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1.</w:t>
      </w:r>
      <w:r>
        <w:rPr>
          <w:rFonts w:hint="eastAsia" w:cs="宋体" w:asciiTheme="minorEastAsia" w:hAnsiTheme="minorEastAsia" w:eastAsiaTheme="minorEastAsia"/>
        </w:rPr>
        <w:t>招标公告</w:t>
      </w:r>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招标需求</w:t>
      </w:r>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投标人须知</w:t>
      </w:r>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4.</w:t>
      </w:r>
      <w:r>
        <w:rPr>
          <w:rFonts w:hint="eastAsia" w:cs="宋体" w:asciiTheme="minorEastAsia" w:hAnsiTheme="minorEastAsia" w:eastAsiaTheme="minorEastAsia"/>
        </w:rPr>
        <w:t>评标办法及标准</w:t>
      </w:r>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5.</w:t>
      </w:r>
      <w:r>
        <w:rPr>
          <w:rFonts w:hint="eastAsia" w:cs="宋体" w:asciiTheme="minorEastAsia" w:hAnsiTheme="minorEastAsia" w:eastAsiaTheme="minorEastAsia"/>
        </w:rPr>
        <w:t>合同主要条款</w:t>
      </w:r>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6.</w:t>
      </w:r>
      <w:r>
        <w:rPr>
          <w:rFonts w:hint="eastAsia" w:cs="宋体" w:asciiTheme="minorEastAsia" w:hAnsiTheme="minorEastAsia" w:eastAsiaTheme="minorEastAsia"/>
        </w:rPr>
        <w:t>投标文件格式</w:t>
      </w:r>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7.</w:t>
      </w:r>
      <w:r>
        <w:rPr>
          <w:rFonts w:hint="eastAsia" w:cs="宋体" w:asciiTheme="minorEastAsia" w:hAnsiTheme="minorEastAsia" w:eastAsiaTheme="minorEastAsia"/>
        </w:rPr>
        <w:t>本项目招标文件的澄清、答复、修改、补充的内容</w:t>
      </w:r>
    </w:p>
    <w:p>
      <w:pPr>
        <w:snapToGrid w:val="0"/>
        <w:spacing w:before="156" w:beforeLines="50" w:line="360" w:lineRule="auto"/>
        <w:ind w:firstLine="413" w:firstLineChars="196"/>
        <w:jc w:val="left"/>
        <w:rPr>
          <w:rFonts w:asciiTheme="minorEastAsia" w:hAnsiTheme="minorEastAsia" w:eastAsiaTheme="minorEastAsia"/>
          <w:b/>
          <w:bCs/>
        </w:rPr>
      </w:pPr>
      <w:r>
        <w:rPr>
          <w:rFonts w:hint="eastAsia" w:cs="宋体" w:asciiTheme="minorEastAsia" w:hAnsiTheme="minorEastAsia" w:eastAsiaTheme="minorEastAsia"/>
          <w:b/>
          <w:bCs/>
        </w:rPr>
        <w:t>（二）投标人的风险</w:t>
      </w:r>
    </w:p>
    <w:p>
      <w:pPr>
        <w:pStyle w:val="38"/>
        <w:widowControl/>
        <w:snapToGrid/>
        <w:spacing w:line="360" w:lineRule="auto"/>
        <w:ind w:firstLine="420"/>
        <w:rPr>
          <w:rFonts w:cs="Times New Roman"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1.</w:t>
      </w:r>
      <w:r>
        <w:rPr>
          <w:rFonts w:hint="eastAsia" w:cs="宋体" w:asciiTheme="minorEastAsia" w:hAnsiTheme="minorEastAsia" w:eastAsiaTheme="minorEastAsia"/>
          <w:color w:val="auto"/>
          <w:sz w:val="21"/>
          <w:szCs w:val="21"/>
        </w:rPr>
        <w:t>投标人应详细阅读采购文件中的全部内容和要求，按照采购文件的要求提交投标文件，没有按照采购文件要求提供投标文件和资料导致的风险由投标人承担，并对所提供的全部资料的真实性承担法律责任。</w:t>
      </w:r>
    </w:p>
    <w:p>
      <w:pPr>
        <w:pStyle w:val="38"/>
        <w:snapToGrid/>
        <w:spacing w:line="360" w:lineRule="auto"/>
        <w:ind w:firstLine="420"/>
        <w:rPr>
          <w:rFonts w:cs="Times New Roman"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2.</w:t>
      </w:r>
      <w:r>
        <w:rPr>
          <w:rFonts w:hint="eastAsia" w:cs="宋体" w:asciiTheme="minorEastAsia" w:hAnsiTheme="minorEastAsia" w:eastAsiaTheme="minorEastAsia"/>
          <w:color w:val="auto"/>
          <w:sz w:val="21"/>
          <w:szCs w:val="21"/>
        </w:rPr>
        <w:t>无论因何种原因导致本次采购活动终止致投标人损失的，相关责任人均不承担任何责任。</w:t>
      </w:r>
    </w:p>
    <w:p>
      <w:pPr>
        <w:pStyle w:val="14"/>
        <w:widowControl w:val="0"/>
        <w:tabs>
          <w:tab w:val="clear" w:pos="454"/>
        </w:tabs>
        <w:snapToGrid w:val="0"/>
        <w:spacing w:before="156" w:beforeLines="50" w:afterLines="0" w:line="360" w:lineRule="auto"/>
        <w:ind w:left="0" w:firstLine="413" w:firstLineChars="196"/>
        <w:rPr>
          <w:rFonts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（三）招标文件的澄清与修改</w:t>
      </w:r>
      <w:r>
        <w:rPr>
          <w:rFonts w:cs="宋体" w:asciiTheme="minorEastAsia" w:hAnsiTheme="minorEastAsia" w:eastAsiaTheme="minorEastAsia"/>
          <w:b/>
          <w:bCs/>
          <w:sz w:val="21"/>
          <w:szCs w:val="21"/>
        </w:rPr>
        <w:t xml:space="preserve"> </w:t>
      </w:r>
    </w:p>
    <w:p>
      <w:pPr>
        <w:pStyle w:val="38"/>
        <w:widowControl/>
        <w:snapToGrid/>
        <w:spacing w:line="360" w:lineRule="auto"/>
        <w:ind w:firstLine="420"/>
        <w:rPr>
          <w:rFonts w:cs="Times New Roman" w:asciiTheme="minorEastAsia" w:hAnsiTheme="minorEastAsia" w:eastAsiaTheme="minorEastAsia"/>
          <w:color w:val="auto"/>
          <w:sz w:val="21"/>
          <w:szCs w:val="21"/>
        </w:rPr>
      </w:pPr>
      <w:bookmarkStart w:id="109" w:name="_Toc417922238"/>
      <w:r>
        <w:rPr>
          <w:rFonts w:cs="宋体" w:asciiTheme="minorEastAsia" w:hAnsiTheme="minorEastAsia" w:eastAsiaTheme="minorEastAsia"/>
          <w:color w:val="auto"/>
          <w:sz w:val="21"/>
          <w:szCs w:val="21"/>
        </w:rPr>
        <w:t>1.</w:t>
      </w:r>
      <w:r>
        <w:rPr>
          <w:rFonts w:hint="eastAsia" w:cs="宋体" w:asciiTheme="minorEastAsia" w:hAnsiTheme="minorEastAsia" w:eastAsiaTheme="minorEastAsia"/>
          <w:color w:val="auto"/>
          <w:sz w:val="21"/>
          <w:szCs w:val="21"/>
        </w:rPr>
        <w:t>采购人对招标文件进行必要的澄清或者修改的，在发布招标公告的网站上发布更正公告。澄清或者修改的内容可能影响投标文件编制的，更正公告在投标截止时间至少</w:t>
      </w:r>
      <w:r>
        <w:rPr>
          <w:rFonts w:cs="宋体" w:asciiTheme="minorEastAsia" w:hAnsiTheme="minorEastAsia" w:eastAsiaTheme="minorEastAsia"/>
          <w:color w:val="auto"/>
          <w:sz w:val="21"/>
          <w:szCs w:val="21"/>
        </w:rPr>
        <w:t>15</w:t>
      </w:r>
      <w:r>
        <w:rPr>
          <w:rFonts w:hint="eastAsia" w:cs="宋体" w:asciiTheme="minorEastAsia" w:hAnsiTheme="minorEastAsia" w:eastAsiaTheme="minorEastAsia"/>
          <w:color w:val="auto"/>
          <w:sz w:val="21"/>
          <w:szCs w:val="21"/>
        </w:rPr>
        <w:t>日前发出；不足</w:t>
      </w:r>
      <w:r>
        <w:rPr>
          <w:rFonts w:cs="宋体" w:asciiTheme="minorEastAsia" w:hAnsiTheme="minorEastAsia" w:eastAsiaTheme="minorEastAsia"/>
          <w:color w:val="auto"/>
          <w:sz w:val="21"/>
          <w:szCs w:val="21"/>
        </w:rPr>
        <w:t>15</w:t>
      </w:r>
      <w:r>
        <w:rPr>
          <w:rFonts w:hint="eastAsia" w:cs="宋体" w:asciiTheme="minorEastAsia" w:hAnsiTheme="minorEastAsia" w:eastAsiaTheme="minorEastAsia"/>
          <w:color w:val="auto"/>
          <w:sz w:val="21"/>
          <w:szCs w:val="21"/>
        </w:rPr>
        <w:t>日的，顺延提交投标文件截止时间。</w:t>
      </w:r>
    </w:p>
    <w:p>
      <w:pPr>
        <w:pStyle w:val="38"/>
        <w:widowControl/>
        <w:snapToGrid/>
        <w:spacing w:line="360" w:lineRule="auto"/>
        <w:ind w:firstLine="420"/>
        <w:rPr>
          <w:rFonts w:cs="Times New Roman"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2.</w:t>
      </w:r>
      <w:r>
        <w:rPr>
          <w:rFonts w:hint="eastAsia" w:cs="宋体" w:asciiTheme="minorEastAsia" w:hAnsiTheme="minorEastAsia" w:eastAsiaTheme="minorEastAsia"/>
          <w:color w:val="auto"/>
          <w:sz w:val="21"/>
          <w:szCs w:val="21"/>
        </w:rPr>
        <w:t>更正公告为招标文件的组成部分，一经在网站发布，视同已通知所有招标文件的收受人，不再采用其它方式传达相关信息，若因未能及时了解到上述网站上发布的相关信息而导致的一切后果自行承担。</w:t>
      </w:r>
    </w:p>
    <w:p>
      <w:pPr>
        <w:pStyle w:val="38"/>
        <w:widowControl/>
        <w:snapToGrid/>
        <w:spacing w:line="360" w:lineRule="auto"/>
        <w:ind w:firstLine="420"/>
        <w:rPr>
          <w:rFonts w:cs="Times New Roman"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3.</w:t>
      </w:r>
      <w:r>
        <w:rPr>
          <w:rFonts w:hint="eastAsia" w:cs="宋体" w:asciiTheme="minorEastAsia" w:hAnsiTheme="minorEastAsia" w:eastAsiaTheme="minorEastAsia"/>
          <w:color w:val="auto"/>
          <w:sz w:val="21"/>
          <w:szCs w:val="21"/>
        </w:rPr>
        <w:t>如更正公告有重新发布电子招标文件的，投标人应下载最新发布的电子招标文件制作投标文件。</w:t>
      </w:r>
    </w:p>
    <w:p>
      <w:pPr>
        <w:pStyle w:val="24"/>
        <w:spacing w:beforeLines="0" w:afterLines="0" w:line="360" w:lineRule="auto"/>
        <w:ind w:firstLine="420" w:firstLineChars="200"/>
        <w:rPr>
          <w:rFonts w:cs="Times New Roman"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4"/>
        <w:snapToGrid w:val="0"/>
        <w:spacing w:beforeLines="0" w:afterLines="0" w:line="360" w:lineRule="auto"/>
        <w:ind w:firstLine="413" w:firstLineChars="196"/>
        <w:jc w:val="left"/>
        <w:outlineLvl w:val="1"/>
        <w:rPr>
          <w:rFonts w:cs="Times New Roman" w:asciiTheme="minorEastAsia" w:hAnsiTheme="minorEastAsia" w:eastAsiaTheme="minorEastAsia"/>
          <w:b/>
          <w:bCs/>
          <w:sz w:val="21"/>
          <w:szCs w:val="21"/>
        </w:rPr>
      </w:pPr>
      <w:bookmarkStart w:id="110" w:name="_Toc47388331"/>
      <w:bookmarkStart w:id="111" w:name="_Toc327"/>
      <w:r>
        <w:rPr>
          <w:rFonts w:hint="eastAsia" w:asciiTheme="minorEastAsia" w:hAnsiTheme="minorEastAsia" w:eastAsiaTheme="minorEastAsia"/>
          <w:b/>
          <w:bCs/>
          <w:sz w:val="21"/>
          <w:szCs w:val="21"/>
        </w:rPr>
        <w:t>三、投标文件的编制</w:t>
      </w:r>
      <w:bookmarkEnd w:id="109"/>
      <w:bookmarkEnd w:id="110"/>
      <w:bookmarkEnd w:id="111"/>
    </w:p>
    <w:p>
      <w:pPr>
        <w:snapToGrid w:val="0"/>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rPr>
        <w:t>（一）投标文件的组成</w:t>
      </w:r>
    </w:p>
    <w:p>
      <w:pPr>
        <w:snapToGrid w:val="0"/>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ab/>
      </w:r>
      <w:r>
        <w:rPr>
          <w:rFonts w:hint="eastAsia" w:cs="宋体" w:asciiTheme="minorEastAsia" w:hAnsiTheme="minorEastAsia" w:eastAsiaTheme="minorEastAsia"/>
        </w:rPr>
        <w:t>投标文件至少包含以下部分：</w:t>
      </w:r>
    </w:p>
    <w:p>
      <w:pPr>
        <w:snapToGrid w:val="0"/>
        <w:spacing w:line="360" w:lineRule="auto"/>
        <w:jc w:val="left"/>
        <w:rPr>
          <w:rFonts w:asciiTheme="minorEastAsia" w:hAnsiTheme="minorEastAsia" w:eastAsiaTheme="minorEastAsia"/>
          <w:b/>
          <w:bCs/>
        </w:rPr>
      </w:pPr>
      <w:bookmarkStart w:id="112" w:name="_Hlk105610750"/>
      <w:bookmarkStart w:id="113" w:name="_Toc47388342"/>
      <w:bookmarkStart w:id="114" w:name="_Toc417922239"/>
      <w:r>
        <w:rPr>
          <w:rFonts w:cs="宋体" w:asciiTheme="minorEastAsia" w:hAnsiTheme="minorEastAsia" w:eastAsiaTheme="minorEastAsia"/>
          <w:b/>
          <w:bCs/>
        </w:rPr>
        <w:t>1.</w:t>
      </w:r>
      <w:r>
        <w:rPr>
          <w:rFonts w:hint="eastAsia" w:cs="宋体" w:asciiTheme="minorEastAsia" w:hAnsiTheme="minorEastAsia" w:eastAsiaTheme="minorEastAsia"/>
          <w:b/>
          <w:bCs/>
        </w:rPr>
        <w:t>报价文件：</w:t>
      </w:r>
    </w:p>
    <w:p>
      <w:pPr>
        <w:numPr>
          <w:ilvl w:val="0"/>
          <w:numId w:val="8"/>
        </w:numPr>
        <w:tabs>
          <w:tab w:val="left" w:pos="518"/>
          <w:tab w:val="left" w:pos="840"/>
        </w:tabs>
        <w:spacing w:line="360" w:lineRule="auto"/>
        <w:rPr>
          <w:rFonts w:asciiTheme="minorEastAsia" w:hAnsiTheme="minorEastAsia" w:eastAsiaTheme="minorEastAsia"/>
        </w:rPr>
      </w:pPr>
      <w:r>
        <w:rPr>
          <w:rFonts w:hint="eastAsia" w:cs="宋体" w:asciiTheme="minorEastAsia" w:hAnsiTheme="minorEastAsia" w:eastAsiaTheme="minorEastAsia"/>
        </w:rPr>
        <w:t>投标函（格式详见第六章投标文件格式）；</w:t>
      </w:r>
      <w:r>
        <w:rPr>
          <w:rFonts w:cs="宋体" w:asciiTheme="minorEastAsia" w:hAnsiTheme="minorEastAsia" w:eastAsiaTheme="minorEastAsia"/>
        </w:rPr>
        <w:t xml:space="preserve"> </w:t>
      </w:r>
    </w:p>
    <w:p>
      <w:pPr>
        <w:numPr>
          <w:ilvl w:val="0"/>
          <w:numId w:val="8"/>
        </w:numPr>
        <w:tabs>
          <w:tab w:val="left" w:pos="518"/>
          <w:tab w:val="left" w:pos="840"/>
        </w:tabs>
        <w:spacing w:line="360" w:lineRule="auto"/>
        <w:ind w:left="0" w:firstLine="420" w:firstLineChars="200"/>
        <w:rPr>
          <w:rFonts w:asciiTheme="minorEastAsia" w:hAnsiTheme="minorEastAsia" w:eastAsiaTheme="minorEastAsia"/>
        </w:rPr>
      </w:pPr>
      <w:r>
        <w:rPr>
          <w:rFonts w:hint="eastAsia" w:cs="宋体" w:asciiTheme="minorEastAsia" w:hAnsiTheme="minorEastAsia" w:eastAsiaTheme="minorEastAsia"/>
        </w:rPr>
        <w:t>开标一览表（格式详见第六章投标文件格式）；</w:t>
      </w:r>
    </w:p>
    <w:p>
      <w:pPr>
        <w:numPr>
          <w:ilvl w:val="0"/>
          <w:numId w:val="8"/>
        </w:numPr>
        <w:tabs>
          <w:tab w:val="left" w:pos="518"/>
          <w:tab w:val="left" w:pos="840"/>
        </w:tabs>
        <w:spacing w:line="360" w:lineRule="auto"/>
        <w:ind w:left="0" w:firstLine="420" w:firstLineChars="200"/>
        <w:rPr>
          <w:rFonts w:asciiTheme="minorEastAsia" w:hAnsiTheme="minorEastAsia" w:eastAsiaTheme="minorEastAsia"/>
        </w:rPr>
      </w:pPr>
      <w:r>
        <w:rPr>
          <w:rFonts w:hint="eastAsia" w:cs="宋体" w:asciiTheme="minorEastAsia" w:hAnsiTheme="minorEastAsia" w:eastAsiaTheme="minorEastAsia"/>
        </w:rPr>
        <w:t>投标报价明细表（格式详见第六章投标文件格式）；</w:t>
      </w:r>
    </w:p>
    <w:p>
      <w:pPr>
        <w:numPr>
          <w:ilvl w:val="0"/>
          <w:numId w:val="8"/>
        </w:numPr>
        <w:tabs>
          <w:tab w:val="left" w:pos="518"/>
          <w:tab w:val="left" w:pos="840"/>
        </w:tabs>
        <w:spacing w:line="360" w:lineRule="auto"/>
        <w:ind w:left="0" w:firstLine="420" w:firstLineChars="200"/>
        <w:rPr>
          <w:rFonts w:asciiTheme="minorEastAsia" w:hAnsiTheme="minorEastAsia" w:eastAsiaTheme="minorEastAsia"/>
        </w:rPr>
      </w:pPr>
      <w:r>
        <w:rPr>
          <w:rFonts w:hint="eastAsia" w:cs="宋体" w:asciiTheme="minorEastAsia" w:hAnsiTheme="minorEastAsia" w:eastAsiaTheme="minorEastAsia"/>
        </w:rPr>
        <w:t xml:space="preserve">中小企业声明函（格式详见第六章投标文件格式） </w:t>
      </w:r>
      <w:r>
        <w:rPr>
          <w:rFonts w:hint="eastAsia" w:cs="宋体" w:asciiTheme="minorEastAsia" w:hAnsiTheme="minorEastAsia" w:eastAsiaTheme="minorEastAsia"/>
        </w:rPr>
        <w:tab/>
      </w:r>
      <w:r>
        <w:rPr>
          <w:rFonts w:hint="eastAsia" w:cs="宋体" w:asciiTheme="minorEastAsia" w:hAnsiTheme="minorEastAsia" w:eastAsiaTheme="minorEastAsia"/>
        </w:rPr>
        <w:t>；</w:t>
      </w:r>
    </w:p>
    <w:p>
      <w:pPr>
        <w:numPr>
          <w:ilvl w:val="0"/>
          <w:numId w:val="8"/>
        </w:numPr>
        <w:tabs>
          <w:tab w:val="left" w:pos="518"/>
          <w:tab w:val="left" w:pos="840"/>
        </w:tabs>
        <w:spacing w:line="360" w:lineRule="auto"/>
        <w:ind w:left="0" w:firstLine="420" w:firstLineChars="200"/>
        <w:rPr>
          <w:rFonts w:asciiTheme="minorEastAsia" w:hAnsiTheme="minorEastAsia" w:eastAsiaTheme="minorEastAsia"/>
        </w:rPr>
      </w:pPr>
      <w:r>
        <w:rPr>
          <w:rFonts w:hint="eastAsia" w:cs="宋体" w:asciiTheme="minorEastAsia" w:hAnsiTheme="minorEastAsia" w:eastAsiaTheme="minorEastAsia"/>
        </w:rPr>
        <w:t>残疾人福利性单位声明函（格式详见第六章投标文件格式）；</w:t>
      </w:r>
    </w:p>
    <w:p>
      <w:pPr>
        <w:numPr>
          <w:ilvl w:val="0"/>
          <w:numId w:val="8"/>
        </w:numPr>
        <w:tabs>
          <w:tab w:val="left" w:pos="518"/>
          <w:tab w:val="left" w:pos="840"/>
        </w:tabs>
        <w:spacing w:line="360" w:lineRule="auto"/>
        <w:ind w:left="0" w:firstLine="420" w:firstLineChars="200"/>
        <w:rPr>
          <w:rFonts w:asciiTheme="minorEastAsia" w:hAnsiTheme="minorEastAsia" w:eastAsiaTheme="minorEastAsia"/>
        </w:rPr>
      </w:pPr>
      <w:r>
        <w:rPr>
          <w:rFonts w:hint="eastAsia" w:cs="宋体" w:asciiTheme="minorEastAsia" w:hAnsiTheme="minorEastAsia" w:eastAsiaTheme="minorEastAsia"/>
        </w:rPr>
        <w:t>投标人针对报价需要说明的其他文件和说明。</w:t>
      </w:r>
    </w:p>
    <w:p>
      <w:pPr>
        <w:tabs>
          <w:tab w:val="left" w:pos="518"/>
        </w:tabs>
        <w:spacing w:line="360" w:lineRule="auto"/>
        <w:rPr>
          <w:rFonts w:asciiTheme="minorEastAsia" w:hAnsiTheme="minorEastAsia" w:eastAsiaTheme="minorEastAsia"/>
          <w:b/>
          <w:bCs/>
        </w:rPr>
      </w:pPr>
      <w:r>
        <w:rPr>
          <w:rFonts w:cs="宋体" w:asciiTheme="minorEastAsia" w:hAnsiTheme="minorEastAsia" w:eastAsiaTheme="minorEastAsia"/>
          <w:b/>
          <w:bCs/>
        </w:rPr>
        <w:t>2.</w:t>
      </w:r>
      <w:r>
        <w:rPr>
          <w:rFonts w:hint="eastAsia" w:cs="宋体" w:asciiTheme="minorEastAsia" w:hAnsiTheme="minorEastAsia" w:eastAsiaTheme="minorEastAsia"/>
          <w:b/>
          <w:bCs/>
        </w:rPr>
        <w:t>资格证明文件：</w:t>
      </w:r>
    </w:p>
    <w:p>
      <w:pPr>
        <w:numPr>
          <w:ilvl w:val="0"/>
          <w:numId w:val="9"/>
        </w:numPr>
        <w:tabs>
          <w:tab w:val="left" w:pos="518"/>
          <w:tab w:val="left" w:pos="840"/>
        </w:tabs>
        <w:spacing w:line="360" w:lineRule="auto"/>
        <w:rPr>
          <w:rFonts w:asciiTheme="minorEastAsia" w:hAnsiTheme="minorEastAsia" w:eastAsiaTheme="minorEastAsia"/>
        </w:rPr>
      </w:pPr>
      <w:bookmarkStart w:id="115" w:name="_Toc47388334"/>
      <w:bookmarkStart w:id="116" w:name="_Toc27222"/>
      <w:r>
        <w:rPr>
          <w:rFonts w:hint="eastAsia" w:cs="宋体" w:asciiTheme="minorEastAsia" w:hAnsiTheme="minorEastAsia" w:eastAsiaTheme="minorEastAsia"/>
        </w:rPr>
        <w:t>投标人的营业执照副本复印件（格式详见第六章投标文件格式）</w:t>
      </w:r>
      <w:r>
        <w:rPr>
          <w:rFonts w:hint="eastAsia" w:ascii="宋体" w:hAnsi="宋体"/>
        </w:rPr>
        <w:t>联合体投标的，联合体双方须分别提供。</w:t>
      </w:r>
      <w:bookmarkEnd w:id="115"/>
      <w:bookmarkEnd w:id="116"/>
    </w:p>
    <w:p>
      <w:pPr>
        <w:numPr>
          <w:ilvl w:val="0"/>
          <w:numId w:val="9"/>
        </w:numPr>
        <w:tabs>
          <w:tab w:val="left" w:pos="518"/>
          <w:tab w:val="left" w:pos="840"/>
        </w:tabs>
        <w:spacing w:line="360" w:lineRule="auto"/>
        <w:ind w:left="0" w:firstLine="420" w:firstLineChars="200"/>
        <w:rPr>
          <w:rFonts w:asciiTheme="minorEastAsia" w:hAnsiTheme="minorEastAsia" w:eastAsiaTheme="minorEastAsia"/>
        </w:rPr>
      </w:pPr>
      <w:bookmarkStart w:id="117" w:name="_Toc1635"/>
      <w:bookmarkStart w:id="118" w:name="_Toc47388340"/>
      <w:r>
        <w:rPr>
          <w:rFonts w:hint="eastAsia" w:cs="宋体" w:asciiTheme="minorEastAsia" w:hAnsiTheme="minorEastAsia" w:eastAsiaTheme="minorEastAsia"/>
        </w:rPr>
        <w:t>投标人资格声明函（格式详见第六章投标文件格式）</w:t>
      </w:r>
      <w:bookmarkEnd w:id="117"/>
      <w:bookmarkEnd w:id="118"/>
      <w:r>
        <w:rPr>
          <w:rFonts w:hint="eastAsia" w:ascii="宋体" w:hAnsi="宋体"/>
        </w:rPr>
        <w:t>联合体投标的，联合体双方须分别提供。</w:t>
      </w:r>
    </w:p>
    <w:p>
      <w:pPr>
        <w:spacing w:line="360" w:lineRule="auto"/>
        <w:ind w:firstLine="420" w:firstLineChars="200"/>
        <w:rPr>
          <w:rFonts w:cs="宋体" w:asciiTheme="minorEastAsia" w:hAnsiTheme="minorEastAsia" w:eastAsiaTheme="minorEastAsia"/>
        </w:rPr>
      </w:pPr>
      <w:bookmarkStart w:id="119" w:name="_Toc21309"/>
      <w:bookmarkStart w:id="120" w:name="_Toc47388341"/>
      <w:r>
        <w:rPr>
          <w:rFonts w:hint="eastAsia" w:cs="宋体" w:asciiTheme="minorEastAsia" w:hAnsiTheme="minorEastAsia" w:eastAsiaTheme="minorEastAsia"/>
        </w:rPr>
        <w:t>（3）投标人的特定条件的证明文件：</w:t>
      </w:r>
      <w:bookmarkEnd w:id="119"/>
      <w:bookmarkEnd w:id="120"/>
    </w:p>
    <w:p>
      <w:pPr>
        <w:spacing w:line="360" w:lineRule="auto"/>
        <w:ind w:firstLine="630" w:firstLineChars="300"/>
        <w:rPr>
          <w:rFonts w:cs="宋体" w:asciiTheme="minorEastAsia" w:hAnsiTheme="minorEastAsia" w:eastAsiaTheme="minorEastAsia"/>
          <w:kern w:val="0"/>
        </w:rPr>
      </w:pPr>
      <w:r>
        <w:rPr>
          <w:rFonts w:hint="eastAsia" w:cs="宋体" w:asciiTheme="minorEastAsia" w:hAnsiTheme="minorEastAsia" w:eastAsiaTheme="minorEastAsia"/>
          <w:kern w:val="0"/>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kern w:val="0"/>
        </w:rPr>
        <w:t>投标人为医疗器械经营企业的：第三类医疗器械经营企业提供《医疗器械经营许可证》复印件、第二类医疗器械经营企业提供第二类医疗器械经营备案凭证复印件。</w:t>
      </w:r>
    </w:p>
    <w:p>
      <w:pPr>
        <w:pStyle w:val="329"/>
        <w:widowControl/>
        <w:spacing w:line="360" w:lineRule="auto"/>
        <w:ind w:left="426" w:firstLine="0" w:firstLineChars="0"/>
        <w:rPr>
          <w:rFonts w:asciiTheme="minorEastAsia" w:hAnsiTheme="minorEastAsia" w:eastAsiaTheme="minorEastAsia"/>
        </w:rPr>
      </w:pPr>
      <w:r>
        <w:rPr>
          <w:rFonts w:hint="eastAsia" w:cs="宋体" w:asciiTheme="minorEastAsia" w:hAnsiTheme="minorEastAsia" w:eastAsiaTheme="minorEastAsia"/>
        </w:rPr>
        <w:t>（4）联合体投标协议书（格式详见第六章投标文件格式，联合体投标的须提供）；</w:t>
      </w:r>
    </w:p>
    <w:p>
      <w:pPr>
        <w:tabs>
          <w:tab w:val="left" w:pos="518"/>
        </w:tabs>
        <w:spacing w:line="360" w:lineRule="auto"/>
        <w:ind w:left="40" w:firstLine="211" w:firstLineChars="100"/>
        <w:rPr>
          <w:rFonts w:cs="宋体" w:asciiTheme="minorEastAsia" w:hAnsiTheme="minorEastAsia" w:eastAsiaTheme="minorEastAsia"/>
          <w:b/>
          <w:bCs/>
        </w:rPr>
      </w:pPr>
      <w:r>
        <w:rPr>
          <w:rFonts w:cs="宋体" w:asciiTheme="minorEastAsia" w:hAnsiTheme="minorEastAsia" w:eastAsiaTheme="minorEastAsia"/>
          <w:b/>
          <w:bCs/>
        </w:rPr>
        <w:t>3.</w:t>
      </w:r>
      <w:r>
        <w:rPr>
          <w:rFonts w:hint="eastAsia" w:cs="宋体" w:asciiTheme="minorEastAsia" w:hAnsiTheme="minorEastAsia" w:eastAsiaTheme="minorEastAsia"/>
          <w:b/>
          <w:bCs/>
        </w:rPr>
        <w:t>商务技术文件：</w:t>
      </w:r>
    </w:p>
    <w:p>
      <w:pPr>
        <w:numPr>
          <w:ilvl w:val="0"/>
          <w:numId w:val="10"/>
        </w:numPr>
        <w:spacing w:line="360" w:lineRule="auto"/>
        <w:rPr>
          <w:rFonts w:asciiTheme="minorEastAsia" w:hAnsiTheme="minorEastAsia" w:eastAsiaTheme="minorEastAsia"/>
        </w:rPr>
      </w:pPr>
      <w:r>
        <w:rPr>
          <w:rFonts w:hint="eastAsia" w:cs="宋体" w:asciiTheme="minorEastAsia" w:hAnsiTheme="minorEastAsia" w:eastAsiaTheme="minorEastAsia"/>
        </w:rPr>
        <w:t>投标人自查表②符合性自查表（格式详见第六章投标文件格式）；</w:t>
      </w:r>
    </w:p>
    <w:p>
      <w:pPr>
        <w:numPr>
          <w:ilvl w:val="0"/>
          <w:numId w:val="10"/>
        </w:numPr>
        <w:spacing w:line="360" w:lineRule="auto"/>
        <w:rPr>
          <w:rFonts w:asciiTheme="minorEastAsia" w:hAnsiTheme="minorEastAsia" w:eastAsiaTheme="minorEastAsia"/>
        </w:rPr>
      </w:pPr>
      <w:r>
        <w:rPr>
          <w:rFonts w:hint="eastAsia" w:ascii="宋体" w:hAnsi="宋体" w:cs="宋体"/>
        </w:rPr>
        <w:t>法定代表人身份证明</w:t>
      </w:r>
      <w:r>
        <w:rPr>
          <w:rFonts w:hint="eastAsia" w:ascii="宋体" w:hAnsi="宋体" w:cs="宋体"/>
          <w:color w:val="0000FF"/>
        </w:rPr>
        <w:t>、</w:t>
      </w:r>
      <w:r>
        <w:rPr>
          <w:rFonts w:hint="eastAsia" w:ascii="宋体" w:hAnsi="宋体" w:cs="宋体"/>
        </w:rPr>
        <w:t>法定代表人授权委托书</w:t>
      </w:r>
      <w:r>
        <w:rPr>
          <w:rFonts w:hint="eastAsia"/>
        </w:rPr>
        <w:t>（或联合投标授权委托书）</w:t>
      </w:r>
      <w:r>
        <w:rPr>
          <w:rFonts w:hint="eastAsia" w:cs="宋体" w:asciiTheme="minorEastAsia" w:hAnsiTheme="minorEastAsia" w:eastAsiaTheme="minorEastAsia"/>
        </w:rPr>
        <w:t xml:space="preserve">（格式 </w:t>
      </w:r>
      <w:r>
        <w:rPr>
          <w:rFonts w:cs="宋体" w:asciiTheme="minorEastAsia" w:hAnsiTheme="minorEastAsia" w:eastAsiaTheme="minorEastAsia"/>
        </w:rPr>
        <w:t xml:space="preserve">   </w:t>
      </w:r>
      <w:r>
        <w:rPr>
          <w:rFonts w:hint="eastAsia" w:cs="宋体" w:asciiTheme="minorEastAsia" w:hAnsiTheme="minorEastAsia" w:eastAsiaTheme="minorEastAsia"/>
        </w:rPr>
        <w:t>详见第六章投标文件格式）；</w:t>
      </w:r>
    </w:p>
    <w:p>
      <w:pPr>
        <w:numPr>
          <w:ilvl w:val="0"/>
          <w:numId w:val="10"/>
        </w:numPr>
        <w:spacing w:line="360" w:lineRule="auto"/>
        <w:rPr>
          <w:rFonts w:asciiTheme="minorEastAsia" w:hAnsiTheme="minorEastAsia" w:eastAsiaTheme="minorEastAsia"/>
        </w:rPr>
      </w:pPr>
      <w:r>
        <w:rPr>
          <w:rFonts w:hint="eastAsia" w:cs="宋体" w:asciiTheme="minorEastAsia" w:hAnsiTheme="minorEastAsia" w:eastAsiaTheme="minorEastAsia"/>
        </w:rPr>
        <w:t>商务条款响应（偏离）表（格式详见第六章投标文件格式）；</w:t>
      </w:r>
    </w:p>
    <w:p>
      <w:pPr>
        <w:numPr>
          <w:ilvl w:val="0"/>
          <w:numId w:val="10"/>
        </w:numPr>
        <w:spacing w:line="360" w:lineRule="auto"/>
        <w:rPr>
          <w:rFonts w:asciiTheme="minorEastAsia" w:hAnsiTheme="minorEastAsia" w:eastAsiaTheme="minorEastAsia"/>
        </w:rPr>
      </w:pPr>
      <w:r>
        <w:rPr>
          <w:rFonts w:hint="eastAsia" w:cs="宋体" w:asciiTheme="minorEastAsia" w:hAnsiTheme="minorEastAsia" w:eastAsiaTheme="minorEastAsia"/>
        </w:rPr>
        <w:t>技术条款响应（偏离）表（格式详见第六章投标文件格式）；</w:t>
      </w:r>
    </w:p>
    <w:p>
      <w:pPr>
        <w:numPr>
          <w:ilvl w:val="0"/>
          <w:numId w:val="10"/>
        </w:numPr>
        <w:spacing w:line="360" w:lineRule="auto"/>
        <w:rPr>
          <w:rFonts w:asciiTheme="minorEastAsia" w:hAnsiTheme="minorEastAsia" w:eastAsiaTheme="minorEastAsia"/>
        </w:rPr>
      </w:pPr>
      <w:r>
        <w:rPr>
          <w:rFonts w:hint="eastAsia" w:cs="宋体" w:asciiTheme="minorEastAsia" w:hAnsiTheme="minorEastAsia" w:eastAsiaTheme="minorEastAsia"/>
        </w:rPr>
        <w:t>技术需求中要求提供的证明资料（加盖公章）；</w:t>
      </w:r>
    </w:p>
    <w:p>
      <w:pPr>
        <w:numPr>
          <w:ilvl w:val="0"/>
          <w:numId w:val="10"/>
        </w:numPr>
        <w:spacing w:line="360" w:lineRule="auto"/>
        <w:rPr>
          <w:rFonts w:asciiTheme="minorEastAsia" w:hAnsiTheme="minorEastAsia" w:eastAsiaTheme="minorEastAsia"/>
        </w:rPr>
      </w:pPr>
      <w:r>
        <w:rPr>
          <w:rFonts w:hint="eastAsia" w:cs="宋体" w:asciiTheme="minorEastAsia" w:hAnsiTheme="minorEastAsia" w:eastAsiaTheme="minorEastAsia"/>
        </w:rPr>
        <w:t>投标设备配套的合理性、功能的实现性、投标设备的总体质量性能的阐述；</w:t>
      </w:r>
    </w:p>
    <w:p>
      <w:pPr>
        <w:numPr>
          <w:ilvl w:val="0"/>
          <w:numId w:val="10"/>
        </w:numPr>
        <w:spacing w:line="360" w:lineRule="auto"/>
        <w:rPr>
          <w:rFonts w:asciiTheme="minorEastAsia" w:hAnsiTheme="minorEastAsia" w:eastAsiaTheme="minorEastAsia"/>
        </w:rPr>
      </w:pPr>
      <w:r>
        <w:rPr>
          <w:rFonts w:hint="eastAsia"/>
        </w:rPr>
        <w:t>运行、维修成本方案</w:t>
      </w:r>
      <w:r>
        <w:rPr>
          <w:rFonts w:hint="eastAsia" w:cs="宋体" w:asciiTheme="minorEastAsia" w:hAnsiTheme="minorEastAsia" w:eastAsiaTheme="minorEastAsia"/>
        </w:rPr>
        <w:t>；</w:t>
      </w:r>
    </w:p>
    <w:p>
      <w:pPr>
        <w:numPr>
          <w:ilvl w:val="0"/>
          <w:numId w:val="10"/>
        </w:numPr>
        <w:spacing w:line="360" w:lineRule="auto"/>
        <w:rPr>
          <w:rFonts w:cs="宋体" w:asciiTheme="minorEastAsia" w:hAnsiTheme="minorEastAsia" w:eastAsiaTheme="minorEastAsia"/>
        </w:rPr>
      </w:pPr>
      <w:r>
        <w:rPr>
          <w:rFonts w:hint="eastAsia"/>
        </w:rPr>
        <w:t>安装、调试、验收方法或方案</w:t>
      </w:r>
    </w:p>
    <w:p>
      <w:pPr>
        <w:numPr>
          <w:ilvl w:val="0"/>
          <w:numId w:val="10"/>
        </w:numPr>
        <w:spacing w:line="360" w:lineRule="auto"/>
        <w:rPr>
          <w:rFonts w:cs="宋体" w:asciiTheme="minorEastAsia" w:hAnsiTheme="minorEastAsia" w:eastAsiaTheme="minorEastAsia"/>
        </w:rPr>
      </w:pPr>
      <w:r>
        <w:rPr>
          <w:rFonts w:hint="eastAsia"/>
        </w:rPr>
        <w:t>技术服务、技术培训</w:t>
      </w:r>
    </w:p>
    <w:p>
      <w:pPr>
        <w:numPr>
          <w:ilvl w:val="0"/>
          <w:numId w:val="10"/>
        </w:numPr>
        <w:spacing w:line="360" w:lineRule="auto"/>
        <w:rPr>
          <w:rFonts w:cs="宋体" w:asciiTheme="minorEastAsia" w:hAnsiTheme="minorEastAsia" w:eastAsiaTheme="minorEastAsia"/>
        </w:rPr>
      </w:pPr>
      <w:r>
        <w:rPr>
          <w:rFonts w:hint="eastAsia"/>
        </w:rPr>
        <w:t>售后服务响应情况</w:t>
      </w:r>
    </w:p>
    <w:p>
      <w:pPr>
        <w:numPr>
          <w:ilvl w:val="0"/>
          <w:numId w:val="10"/>
        </w:numPr>
        <w:spacing w:line="360" w:lineRule="auto"/>
        <w:rPr>
          <w:rFonts w:cs="宋体" w:asciiTheme="minorEastAsia" w:hAnsiTheme="minorEastAsia" w:eastAsiaTheme="minorEastAsia"/>
        </w:rPr>
      </w:pPr>
      <w:r>
        <w:rPr>
          <w:rFonts w:hint="eastAsia" w:cs="宋体" w:asciiTheme="minorEastAsia" w:hAnsiTheme="minorEastAsia" w:eastAsiaTheme="minorEastAsia"/>
        </w:rPr>
        <w:t>投标人所投产品的节能环保产品认证证书复印件及所投产品</w:t>
      </w:r>
      <w:r>
        <w:rPr>
          <w:rFonts w:hint="eastAsia" w:cs="宋体" w:asciiTheme="minorEastAsia" w:hAnsiTheme="minorEastAsia" w:eastAsiaTheme="minorEastAsia"/>
          <w:lang w:val="zh-CN"/>
        </w:rPr>
        <w:t>属于“节能产品政府采购清单”</w:t>
      </w:r>
      <w:r>
        <w:rPr>
          <w:rFonts w:hint="eastAsia" w:cs="宋体" w:asciiTheme="minorEastAsia" w:hAnsiTheme="minorEastAsia" w:eastAsiaTheme="minorEastAsia"/>
        </w:rPr>
        <w:t>中所列产品的</w:t>
      </w:r>
      <w:r>
        <w:rPr>
          <w:rFonts w:hint="eastAsia" w:cs="宋体" w:asciiTheme="minorEastAsia" w:hAnsiTheme="minorEastAsia" w:eastAsiaTheme="minorEastAsia"/>
          <w:lang w:val="zh-CN"/>
        </w:rPr>
        <w:t>相关证明资料或截图</w:t>
      </w:r>
      <w:r>
        <w:rPr>
          <w:rFonts w:hint="eastAsia" w:cs="宋体" w:asciiTheme="minorEastAsia" w:hAnsiTheme="minorEastAsia" w:eastAsiaTheme="minorEastAsia"/>
        </w:rPr>
        <w:t>（如有请提供，加盖公章）；</w:t>
      </w:r>
    </w:p>
    <w:p>
      <w:pPr>
        <w:numPr>
          <w:ilvl w:val="0"/>
          <w:numId w:val="10"/>
        </w:numPr>
        <w:spacing w:line="360" w:lineRule="auto"/>
        <w:rPr>
          <w:rFonts w:cs="宋体" w:asciiTheme="minorEastAsia" w:hAnsiTheme="minorEastAsia" w:eastAsiaTheme="minorEastAsia"/>
        </w:rPr>
      </w:pPr>
      <w:r>
        <w:rPr>
          <w:rFonts w:hint="eastAsia" w:cs="宋体" w:asciiTheme="minorEastAsia" w:hAnsiTheme="minorEastAsia" w:eastAsiaTheme="minorEastAsia"/>
        </w:rPr>
        <w:t>业绩一览表：销售合同复印件</w:t>
      </w:r>
    </w:p>
    <w:p>
      <w:pPr>
        <w:numPr>
          <w:ilvl w:val="0"/>
          <w:numId w:val="10"/>
        </w:numPr>
        <w:spacing w:line="360" w:lineRule="auto"/>
        <w:rPr>
          <w:rFonts w:cs="宋体" w:asciiTheme="minorEastAsia" w:hAnsiTheme="minorEastAsia" w:eastAsiaTheme="minorEastAsia"/>
        </w:rPr>
      </w:pPr>
      <w:r>
        <w:rPr>
          <w:rFonts w:hint="eastAsia" w:cs="宋体" w:asciiTheme="minorEastAsia" w:hAnsiTheme="minorEastAsia" w:eastAsiaTheme="minorEastAsia"/>
        </w:rPr>
        <w:t>其他采购需求或评分标准所需资料；</w:t>
      </w:r>
    </w:p>
    <w:bookmarkEnd w:id="112"/>
    <w:p>
      <w:pPr>
        <w:snapToGrid w:val="0"/>
        <w:spacing w:line="360" w:lineRule="auto"/>
        <w:ind w:firstLine="411" w:firstLineChars="196"/>
        <w:jc w:val="left"/>
        <w:outlineLvl w:val="0"/>
        <w:rPr>
          <w:rFonts w:asciiTheme="minorEastAsia" w:hAnsiTheme="minorEastAsia" w:eastAsiaTheme="minorEastAsia"/>
        </w:rPr>
      </w:pPr>
      <w:bookmarkStart w:id="121" w:name="_Toc21913"/>
      <w:r>
        <w:rPr>
          <w:rFonts w:hint="eastAsia" w:cs="宋体" w:asciiTheme="minorEastAsia" w:hAnsiTheme="minorEastAsia" w:eastAsiaTheme="minorEastAsia"/>
        </w:rPr>
        <w:t>（二）投标文件的语言及计量</w:t>
      </w:r>
      <w:bookmarkEnd w:id="113"/>
      <w:bookmarkEnd w:id="114"/>
      <w:bookmarkEnd w:id="121"/>
    </w:p>
    <w:p>
      <w:pPr>
        <w:snapToGrid w:val="0"/>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rPr>
        <w:t>投标计量单位，招标文件已有明确规定的，使用招标文件规定的计量单位；招标文件没有规定的，应采用中华人民共和国法定计量单位（例如货币单位：人民币元），否则视同未响应。</w:t>
      </w:r>
    </w:p>
    <w:p>
      <w:pPr>
        <w:snapToGrid w:val="0"/>
        <w:spacing w:before="156" w:beforeLines="50" w:line="360" w:lineRule="auto"/>
        <w:ind w:firstLine="413" w:firstLineChars="196"/>
        <w:jc w:val="left"/>
        <w:outlineLvl w:val="0"/>
        <w:rPr>
          <w:rFonts w:asciiTheme="minorEastAsia" w:hAnsiTheme="minorEastAsia" w:eastAsiaTheme="minorEastAsia"/>
          <w:b/>
          <w:bCs/>
        </w:rPr>
      </w:pPr>
      <w:r>
        <w:rPr>
          <w:rFonts w:asciiTheme="minorEastAsia" w:hAnsiTheme="minorEastAsia" w:eastAsiaTheme="minorEastAsia"/>
          <w:b/>
          <w:bCs/>
        </w:rPr>
        <w:tab/>
      </w:r>
      <w:bookmarkStart w:id="122" w:name="_Toc417922240"/>
      <w:bookmarkStart w:id="123" w:name="_Toc28665"/>
      <w:bookmarkStart w:id="124" w:name="_Toc47388343"/>
      <w:r>
        <w:rPr>
          <w:rFonts w:hint="eastAsia" w:cs="宋体" w:asciiTheme="minorEastAsia" w:hAnsiTheme="minorEastAsia" w:eastAsiaTheme="minorEastAsia"/>
          <w:b/>
          <w:bCs/>
        </w:rPr>
        <w:t>（三）投标报价</w:t>
      </w:r>
      <w:bookmarkEnd w:id="122"/>
      <w:bookmarkEnd w:id="123"/>
      <w:bookmarkEnd w:id="124"/>
    </w:p>
    <w:p>
      <w:pPr>
        <w:snapToGrid w:val="0"/>
        <w:spacing w:before="156" w:beforeLines="50" w:line="360" w:lineRule="auto"/>
        <w:ind w:firstLine="413" w:firstLineChars="196"/>
        <w:jc w:val="left"/>
        <w:outlineLvl w:val="0"/>
        <w:rPr>
          <w:rFonts w:asciiTheme="minorEastAsia" w:hAnsiTheme="minorEastAsia" w:eastAsiaTheme="minorEastAsia"/>
          <w:b/>
          <w:bCs/>
        </w:rPr>
      </w:pPr>
      <w:r>
        <w:rPr>
          <w:rFonts w:asciiTheme="minorEastAsia" w:hAnsiTheme="minorEastAsia" w:eastAsiaTheme="minorEastAsia"/>
          <w:b/>
          <w:bCs/>
        </w:rPr>
        <w:tab/>
      </w:r>
      <w:bookmarkStart w:id="125" w:name="_Toc47388344"/>
      <w:bookmarkStart w:id="126" w:name="_Toc417922241"/>
      <w:bookmarkStart w:id="127" w:name="_Toc26606"/>
      <w:r>
        <w:rPr>
          <w:rFonts w:cs="宋体" w:asciiTheme="minorEastAsia" w:hAnsiTheme="minorEastAsia" w:eastAsiaTheme="minorEastAsia"/>
          <w:b/>
          <w:bCs/>
        </w:rPr>
        <w:t>1.</w:t>
      </w:r>
      <w:r>
        <w:rPr>
          <w:rFonts w:hint="eastAsia" w:cs="宋体" w:asciiTheme="minorEastAsia" w:hAnsiTheme="minorEastAsia" w:eastAsiaTheme="minorEastAsia"/>
          <w:b/>
          <w:bCs/>
        </w:rPr>
        <w:t>投标报价应按招标文件中相关附表格式填写。</w:t>
      </w:r>
      <w:bookmarkEnd w:id="125"/>
      <w:bookmarkEnd w:id="126"/>
      <w:bookmarkEnd w:id="127"/>
    </w:p>
    <w:p>
      <w:pPr>
        <w:overflowPunct w:val="0"/>
        <w:spacing w:line="360" w:lineRule="auto"/>
        <w:ind w:left="63" w:leftChars="30" w:firstLine="103" w:firstLineChars="49"/>
        <w:rPr>
          <w:rFonts w:asciiTheme="minorEastAsia" w:hAnsiTheme="minorEastAsia" w:eastAsiaTheme="minorEastAsia"/>
          <w:b/>
          <w:bCs/>
        </w:rPr>
      </w:pPr>
      <w:r>
        <w:rPr>
          <w:rFonts w:asciiTheme="minorEastAsia" w:hAnsiTheme="minorEastAsia" w:eastAsiaTheme="minorEastAsia"/>
          <w:b/>
          <w:bCs/>
        </w:rPr>
        <w:tab/>
      </w:r>
      <w:bookmarkStart w:id="128" w:name="_Toc417922242"/>
      <w:r>
        <w:rPr>
          <w:rFonts w:hint="eastAsia" w:cs="宋体" w:asciiTheme="minorEastAsia" w:hAnsiTheme="minorEastAsia" w:eastAsiaTheme="minorEastAsia"/>
        </w:rPr>
        <w:t>★</w:t>
      </w:r>
      <w:r>
        <w:rPr>
          <w:rFonts w:cs="宋体" w:asciiTheme="minorEastAsia" w:hAnsiTheme="minorEastAsia" w:eastAsiaTheme="minorEastAsia"/>
          <w:b/>
          <w:bCs/>
        </w:rPr>
        <w:t>2.</w:t>
      </w:r>
      <w:bookmarkEnd w:id="128"/>
      <w:r>
        <w:rPr>
          <w:rFonts w:cs="宋体" w:asciiTheme="minorEastAsia" w:hAnsiTheme="minorEastAsia" w:eastAsiaTheme="minorEastAsia"/>
          <w:b/>
          <w:bCs/>
        </w:rPr>
        <w:t xml:space="preserve"> </w:t>
      </w:r>
      <w:r>
        <w:rPr>
          <w:rFonts w:hint="eastAsia" w:cs="宋体" w:asciiTheme="minorEastAsia" w:hAnsiTheme="minorEastAsia" w:eastAsiaTheme="minorEastAsia"/>
          <w:b/>
          <w:bCs/>
        </w:rPr>
        <w:t>投标报价是详见第三章前附表2。</w:t>
      </w:r>
    </w:p>
    <w:p>
      <w:pPr>
        <w:snapToGrid w:val="0"/>
        <w:spacing w:before="156" w:beforeLines="50" w:line="360" w:lineRule="auto"/>
        <w:ind w:firstLine="413" w:firstLineChars="196"/>
        <w:jc w:val="left"/>
        <w:outlineLvl w:val="0"/>
        <w:rPr>
          <w:rFonts w:asciiTheme="minorEastAsia" w:hAnsiTheme="minorEastAsia" w:eastAsiaTheme="minorEastAsia"/>
          <w:b/>
          <w:bCs/>
        </w:rPr>
      </w:pPr>
      <w:r>
        <w:rPr>
          <w:rFonts w:asciiTheme="minorEastAsia" w:hAnsiTheme="minorEastAsia" w:eastAsiaTheme="minorEastAsia"/>
          <w:b/>
          <w:bCs/>
        </w:rPr>
        <w:tab/>
      </w:r>
      <w:bookmarkStart w:id="129" w:name="_Toc26755"/>
      <w:bookmarkStart w:id="130" w:name="_Toc417922243"/>
      <w:bookmarkStart w:id="131" w:name="_Toc47388345"/>
      <w:r>
        <w:rPr>
          <w:rFonts w:hint="eastAsia" w:cs="宋体" w:asciiTheme="minorEastAsia" w:hAnsiTheme="minorEastAsia" w:eastAsiaTheme="minorEastAsia"/>
        </w:rPr>
        <w:t>★</w:t>
      </w:r>
      <w:r>
        <w:rPr>
          <w:rFonts w:cs="宋体" w:asciiTheme="minorEastAsia" w:hAnsiTheme="minorEastAsia" w:eastAsiaTheme="minorEastAsia"/>
          <w:b/>
          <w:bCs/>
        </w:rPr>
        <w:t>3.</w:t>
      </w:r>
      <w:r>
        <w:rPr>
          <w:rFonts w:hint="eastAsia" w:cs="宋体" w:asciiTheme="minorEastAsia" w:hAnsiTheme="minorEastAsia" w:eastAsiaTheme="minorEastAsia"/>
          <w:b/>
          <w:bCs/>
        </w:rPr>
        <w:t>投标文针对同一内容只允许有一个报价，有选择的或有条件的报价将不予接受。</w:t>
      </w:r>
      <w:bookmarkEnd w:id="129"/>
      <w:bookmarkEnd w:id="130"/>
      <w:bookmarkEnd w:id="131"/>
    </w:p>
    <w:p>
      <w:pPr>
        <w:snapToGrid w:val="0"/>
        <w:spacing w:before="156" w:beforeLines="50" w:line="360" w:lineRule="auto"/>
        <w:ind w:firstLine="413" w:firstLineChars="196"/>
        <w:jc w:val="left"/>
        <w:outlineLvl w:val="0"/>
        <w:rPr>
          <w:rFonts w:asciiTheme="minorEastAsia" w:hAnsiTheme="minorEastAsia" w:eastAsiaTheme="minorEastAsia"/>
          <w:b/>
          <w:bCs/>
        </w:rPr>
      </w:pPr>
      <w:bookmarkStart w:id="132" w:name="_Toc417922244"/>
      <w:bookmarkStart w:id="133" w:name="_Toc13397"/>
      <w:bookmarkStart w:id="134" w:name="_Toc47388346"/>
      <w:r>
        <w:rPr>
          <w:rFonts w:hint="eastAsia" w:cs="宋体" w:asciiTheme="minorEastAsia" w:hAnsiTheme="minorEastAsia" w:eastAsiaTheme="minorEastAsia"/>
          <w:b/>
          <w:bCs/>
        </w:rPr>
        <w:t>（四）投标文件的有效期</w:t>
      </w:r>
      <w:bookmarkEnd w:id="132"/>
      <w:bookmarkEnd w:id="133"/>
      <w:bookmarkEnd w:id="134"/>
    </w:p>
    <w:p>
      <w:pPr>
        <w:pStyle w:val="14"/>
        <w:widowControl w:val="0"/>
        <w:tabs>
          <w:tab w:val="clear" w:pos="454"/>
        </w:tabs>
        <w:snapToGrid w:val="0"/>
        <w:spacing w:afterLines="0" w:line="360" w:lineRule="auto"/>
        <w:ind w:left="0" w:firstLine="420" w:firstLineChars="200"/>
        <w:rPr>
          <w:rFonts w:asciiTheme="minorEastAsia" w:hAnsiTheme="minorEastAsia" w:eastAsiaTheme="minorEastAsia"/>
          <w:b/>
          <w:bCs/>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b/>
          <w:bCs/>
          <w:sz w:val="21"/>
          <w:szCs w:val="21"/>
        </w:rPr>
        <w:t>1.</w:t>
      </w:r>
      <w:r>
        <w:rPr>
          <w:rFonts w:hint="eastAsia" w:cs="宋体" w:asciiTheme="minorEastAsia" w:hAnsiTheme="minorEastAsia" w:eastAsiaTheme="minorEastAsia"/>
          <w:b/>
          <w:bCs/>
          <w:sz w:val="21"/>
          <w:szCs w:val="21"/>
        </w:rPr>
        <w:t>自投标截止日起</w:t>
      </w:r>
      <w:r>
        <w:rPr>
          <w:rFonts w:cs="宋体" w:asciiTheme="minorEastAsia" w:hAnsiTheme="minorEastAsia" w:eastAsiaTheme="minorEastAsia"/>
          <w:b/>
          <w:bCs/>
          <w:sz w:val="21"/>
          <w:szCs w:val="21"/>
          <w:u w:val="single"/>
        </w:rPr>
        <w:t xml:space="preserve">90 </w:t>
      </w:r>
      <w:r>
        <w:rPr>
          <w:rFonts w:hint="eastAsia" w:cs="宋体" w:asciiTheme="minorEastAsia" w:hAnsiTheme="minorEastAsia" w:eastAsiaTheme="minorEastAsia"/>
          <w:b/>
          <w:bCs/>
          <w:sz w:val="21"/>
          <w:szCs w:val="21"/>
        </w:rPr>
        <w:t>天投标文件应保持有效。有效期不足的投标文件将被拒绝。</w:t>
      </w:r>
    </w:p>
    <w:p>
      <w:pPr>
        <w:pStyle w:val="14"/>
        <w:widowControl w:val="0"/>
        <w:tabs>
          <w:tab w:val="clear" w:pos="454"/>
        </w:tabs>
        <w:snapToGrid w:val="0"/>
        <w:spacing w:afterLines="0" w:line="360" w:lineRule="auto"/>
        <w:ind w:left="0" w:firstLine="420" w:firstLineChars="200"/>
        <w:rPr>
          <w:rFonts w:asciiTheme="minorEastAsia" w:hAnsiTheme="minorEastAsia" w:eastAsiaTheme="minorEastAsia"/>
          <w:sz w:val="21"/>
          <w:szCs w:val="21"/>
        </w:rPr>
      </w:pP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在特殊情况下，招标人可与投标人协商延长投标书的有效期，这种要求和答复均以书面形式进行。</w:t>
      </w:r>
    </w:p>
    <w:p>
      <w:pPr>
        <w:snapToGrid w:val="0"/>
        <w:spacing w:line="360" w:lineRule="auto"/>
        <w:ind w:firstLine="420" w:firstLineChars="200"/>
        <w:jc w:val="left"/>
        <w:outlineLvl w:val="0"/>
        <w:rPr>
          <w:rFonts w:asciiTheme="minorEastAsia" w:hAnsiTheme="minorEastAsia" w:eastAsiaTheme="minorEastAsia"/>
          <w:b/>
          <w:bCs/>
        </w:rPr>
      </w:pPr>
      <w:bookmarkStart w:id="135" w:name="_Toc4957"/>
      <w:bookmarkStart w:id="136" w:name="_Toc417922245"/>
      <w:bookmarkStart w:id="137" w:name="_Toc47388347"/>
      <w:r>
        <w:rPr>
          <w:rFonts w:cs="宋体" w:asciiTheme="minorEastAsia" w:hAnsiTheme="minorEastAsia" w:eastAsiaTheme="minorEastAsia"/>
        </w:rPr>
        <w:t>3.</w:t>
      </w:r>
      <w:r>
        <w:rPr>
          <w:rFonts w:hint="eastAsia" w:cs="宋体" w:asciiTheme="minorEastAsia" w:hAnsiTheme="minorEastAsia" w:eastAsiaTheme="minorEastAsia"/>
        </w:rPr>
        <w:t>投标人可拒绝接受延期要求而不会导致投标保证金被没收。同意延长有效期的投标人需要相应延长投标保证金的有效期，但不能修改投标文件。</w:t>
      </w:r>
      <w:bookmarkEnd w:id="135"/>
      <w:bookmarkEnd w:id="136"/>
      <w:bookmarkEnd w:id="137"/>
      <w:r>
        <w:rPr>
          <w:rFonts w:cs="宋体" w:asciiTheme="minorEastAsia" w:hAnsiTheme="minorEastAsia" w:eastAsiaTheme="minorEastAsia"/>
          <w:b/>
          <w:bCs/>
        </w:rPr>
        <w:t xml:space="preserve"> </w:t>
      </w:r>
    </w:p>
    <w:p>
      <w:pPr>
        <w:snapToGrid w:val="0"/>
        <w:spacing w:line="360" w:lineRule="auto"/>
        <w:ind w:firstLine="420" w:firstLineChars="200"/>
        <w:jc w:val="left"/>
        <w:outlineLvl w:val="0"/>
        <w:rPr>
          <w:rFonts w:asciiTheme="minorEastAsia" w:hAnsiTheme="minorEastAsia" w:eastAsiaTheme="minorEastAsia"/>
          <w:b/>
          <w:bCs/>
        </w:rPr>
      </w:pPr>
      <w:bookmarkStart w:id="138" w:name="_Toc417922246"/>
      <w:bookmarkStart w:id="139" w:name="_Toc47388348"/>
      <w:bookmarkStart w:id="140" w:name="_Toc27965"/>
      <w:r>
        <w:rPr>
          <w:rFonts w:cs="宋体" w:asciiTheme="minorEastAsia" w:hAnsiTheme="minorEastAsia" w:eastAsiaTheme="minorEastAsia"/>
        </w:rPr>
        <w:t>4.</w:t>
      </w:r>
      <w:r>
        <w:rPr>
          <w:rFonts w:hint="eastAsia" w:cs="宋体" w:asciiTheme="minorEastAsia" w:hAnsiTheme="minorEastAsia" w:eastAsiaTheme="minorEastAsia"/>
        </w:rPr>
        <w:t>中标人的投标文件自开标之日起至合同履行完毕止均应保持有效。</w:t>
      </w:r>
      <w:bookmarkEnd w:id="138"/>
      <w:bookmarkEnd w:id="139"/>
      <w:bookmarkEnd w:id="140"/>
    </w:p>
    <w:p>
      <w:pPr>
        <w:snapToGrid w:val="0"/>
        <w:spacing w:before="156" w:beforeLines="50" w:line="360" w:lineRule="auto"/>
        <w:ind w:firstLine="413" w:firstLineChars="196"/>
        <w:jc w:val="left"/>
        <w:outlineLvl w:val="0"/>
        <w:rPr>
          <w:rFonts w:asciiTheme="minorEastAsia" w:hAnsiTheme="minorEastAsia" w:eastAsiaTheme="minorEastAsia"/>
          <w:b/>
          <w:bCs/>
        </w:rPr>
      </w:pPr>
      <w:bookmarkStart w:id="141" w:name="_Toc8457"/>
      <w:bookmarkStart w:id="142" w:name="_Toc447886351"/>
      <w:bookmarkStart w:id="143" w:name="_Toc47388363"/>
      <w:bookmarkStart w:id="144" w:name="_Toc447886489"/>
      <w:r>
        <w:rPr>
          <w:rFonts w:hint="eastAsia" w:cs="宋体" w:asciiTheme="minorEastAsia" w:hAnsiTheme="minorEastAsia" w:eastAsiaTheme="minorEastAsia"/>
          <w:b/>
          <w:bCs/>
        </w:rPr>
        <w:t>（五）投标文件的签署和份数</w:t>
      </w:r>
      <w:bookmarkEnd w:id="141"/>
      <w:bookmarkEnd w:id="142"/>
      <w:bookmarkEnd w:id="143"/>
      <w:bookmarkEnd w:id="144"/>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1.</w:t>
      </w:r>
      <w:r>
        <w:rPr>
          <w:rFonts w:hint="eastAsia" w:cs="宋体" w:asciiTheme="minorEastAsia" w:hAnsiTheme="minorEastAsia" w:eastAsiaTheme="minorEastAsia"/>
        </w:rPr>
        <w:t>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20" w:firstLineChars="200"/>
        <w:jc w:val="left"/>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b/>
          <w:bCs/>
        </w:rPr>
        <w:t>2.</w:t>
      </w:r>
      <w:r>
        <w:rPr>
          <w:rFonts w:hint="eastAsia" w:cs="宋体" w:asciiTheme="minorEastAsia" w:hAnsiTheme="minorEastAsia" w:eastAsiaTheme="minorEastAsia"/>
          <w:b/>
          <w:bCs/>
        </w:rPr>
        <w:t>投标人应提供电子投标文件。电子投标文件中所须加盖公章部分均采用</w:t>
      </w:r>
      <w:r>
        <w:rPr>
          <w:rFonts w:asciiTheme="minorEastAsia" w:hAnsiTheme="minorEastAsia" w:eastAsiaTheme="minorEastAsia"/>
          <w:b/>
          <w:bCs/>
        </w:rPr>
        <w:t>CA</w:t>
      </w:r>
      <w:r>
        <w:rPr>
          <w:rFonts w:hint="eastAsia" w:cs="宋体" w:asciiTheme="minorEastAsia" w:hAnsiTheme="minorEastAsia" w:eastAsiaTheme="minorEastAsia"/>
          <w:b/>
          <w:bCs/>
        </w:rPr>
        <w:t>签章（联合体的，只需盖联合体牵头人C</w:t>
      </w:r>
      <w:r>
        <w:rPr>
          <w:rFonts w:cs="宋体" w:asciiTheme="minorEastAsia" w:hAnsiTheme="minorEastAsia" w:eastAsiaTheme="minorEastAsia"/>
          <w:b/>
          <w:bCs/>
        </w:rPr>
        <w:t>A</w:t>
      </w:r>
      <w:r>
        <w:rPr>
          <w:rFonts w:hint="eastAsia" w:cs="宋体" w:asciiTheme="minorEastAsia" w:hAnsiTheme="minorEastAsia" w:eastAsiaTheme="minorEastAsia"/>
          <w:b/>
          <w:bCs/>
        </w:rPr>
        <w:t>章）。</w:t>
      </w:r>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投标文件须由投标人在规定位置盖章并由法定代表人或法定代表人的授权委托人签署，投标人应写全称。</w:t>
      </w:r>
    </w:p>
    <w:p>
      <w:pPr>
        <w:snapToGrid w:val="0"/>
        <w:spacing w:line="360" w:lineRule="auto"/>
        <w:ind w:firstLine="420" w:firstLineChars="200"/>
        <w:jc w:val="left"/>
        <w:rPr>
          <w:rFonts w:asciiTheme="minorEastAsia" w:hAnsiTheme="minorEastAsia" w:eastAsiaTheme="minorEastAsia"/>
        </w:rPr>
      </w:pPr>
      <w:r>
        <w:rPr>
          <w:rFonts w:cs="宋体" w:asciiTheme="minorEastAsia" w:hAnsiTheme="minorEastAsia" w:eastAsiaTheme="minorEastAsia"/>
        </w:rPr>
        <w:t>4.</w:t>
      </w:r>
      <w:r>
        <w:rPr>
          <w:rFonts w:hint="eastAsia" w:cs="宋体" w:asciiTheme="minorEastAsia" w:hAnsiTheme="minorEastAsia" w:eastAsiaTheme="minorEastAsia"/>
        </w:rPr>
        <w:t>投标文件不得涂改，若有修改错漏处，须加盖单位公章或者法定代表人或授权委托人签字或盖章。投标文件因字迹潦草或表达不清所引起的后果由投标人负责。</w:t>
      </w:r>
    </w:p>
    <w:p>
      <w:pPr>
        <w:snapToGrid w:val="0"/>
        <w:spacing w:before="156" w:beforeLines="50" w:line="360" w:lineRule="auto"/>
        <w:ind w:firstLine="310" w:firstLineChars="147"/>
        <w:jc w:val="left"/>
        <w:rPr>
          <w:rFonts w:asciiTheme="minorEastAsia" w:hAnsiTheme="minorEastAsia" w:eastAsiaTheme="minorEastAsia"/>
          <w:b/>
          <w:bCs/>
        </w:rPr>
      </w:pPr>
      <w:r>
        <w:rPr>
          <w:rFonts w:hint="eastAsia" w:cs="宋体" w:asciiTheme="minorEastAsia" w:hAnsiTheme="minorEastAsia" w:eastAsiaTheme="minorEastAsia"/>
          <w:b/>
          <w:bCs/>
        </w:rPr>
        <w:t>（六）投标文件的上传递交、修改和撤回</w:t>
      </w:r>
    </w:p>
    <w:p>
      <w:pPr>
        <w:snapToGrid w:val="0"/>
        <w:spacing w:before="156" w:beforeLines="50" w:line="360" w:lineRule="auto"/>
        <w:ind w:firstLine="411" w:firstLineChars="196"/>
        <w:jc w:val="left"/>
        <w:outlineLvl w:val="2"/>
        <w:rPr>
          <w:rFonts w:asciiTheme="minorEastAsia" w:hAnsiTheme="minorEastAsia" w:eastAsiaTheme="minorEastAsia"/>
        </w:rPr>
      </w:pPr>
      <w:bookmarkStart w:id="145" w:name="_Toc11204"/>
      <w:bookmarkStart w:id="146" w:name="_Toc47388364"/>
      <w:bookmarkStart w:id="147" w:name="_Toc447886490"/>
      <w:bookmarkStart w:id="148" w:name="_Toc447886352"/>
      <w:r>
        <w:rPr>
          <w:rFonts w:cs="宋体" w:asciiTheme="minorEastAsia" w:hAnsiTheme="minorEastAsia" w:eastAsiaTheme="minorEastAsia"/>
        </w:rPr>
        <w:t>1.</w:t>
      </w:r>
      <w:r>
        <w:rPr>
          <w:rFonts w:hint="eastAsia" w:cs="宋体" w:asciiTheme="minorEastAsia" w:hAnsiTheme="minorEastAsia" w:eastAsiaTheme="minorEastAsia"/>
        </w:rPr>
        <w:t>投标文件的上传递交：</w:t>
      </w:r>
      <w:bookmarkEnd w:id="145"/>
      <w:bookmarkEnd w:id="146"/>
    </w:p>
    <w:p>
      <w:pPr>
        <w:snapToGrid w:val="0"/>
        <w:spacing w:before="156" w:beforeLines="50" w:line="360" w:lineRule="auto"/>
        <w:ind w:firstLine="411" w:firstLineChars="196"/>
        <w:jc w:val="left"/>
        <w:outlineLvl w:val="2"/>
        <w:rPr>
          <w:rFonts w:asciiTheme="minorEastAsia" w:hAnsiTheme="minorEastAsia" w:eastAsiaTheme="minorEastAsia"/>
        </w:rPr>
      </w:pPr>
      <w:bookmarkStart w:id="149" w:name="_Toc18986"/>
      <w:bookmarkStart w:id="150" w:name="_Toc47388365"/>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）电子加密投标文件的上传递交：</w:t>
      </w:r>
      <w:bookmarkEnd w:id="149"/>
      <w:bookmarkEnd w:id="150"/>
    </w:p>
    <w:p>
      <w:pPr>
        <w:snapToGrid w:val="0"/>
        <w:spacing w:before="156" w:beforeLines="50" w:line="360" w:lineRule="auto"/>
        <w:ind w:firstLine="411" w:firstLineChars="196"/>
        <w:jc w:val="left"/>
        <w:outlineLvl w:val="2"/>
        <w:rPr>
          <w:rFonts w:asciiTheme="minorEastAsia" w:hAnsiTheme="minorEastAsia" w:eastAsiaTheme="minorEastAsia"/>
        </w:rPr>
      </w:pPr>
      <w:bookmarkStart w:id="151" w:name="_Toc28964"/>
      <w:bookmarkStart w:id="152" w:name="_Toc47388366"/>
      <w:r>
        <w:rPr>
          <w:rFonts w:hint="eastAsia" w:cs="宋体" w:asciiTheme="minorEastAsia" w:hAnsiTheme="minorEastAsia" w:eastAsiaTheme="minorEastAsia"/>
        </w:rPr>
        <w:t>★</w:t>
      </w:r>
      <w:r>
        <w:rPr>
          <w:rFonts w:cs="宋体" w:asciiTheme="minorEastAsia" w:hAnsiTheme="minorEastAsia" w:eastAsiaTheme="minorEastAsia"/>
        </w:rPr>
        <w:t>a.</w:t>
      </w:r>
      <w:r>
        <w:rPr>
          <w:rFonts w:hint="eastAsia" w:cs="宋体" w:asciiTheme="minorEastAsia" w:hAnsiTheme="minorEastAsia" w:eastAsiaTheme="minorEastAsia"/>
        </w:rPr>
        <w:t>投标人应在投标截止时间前将电子加密投标文件成功上传递交至政府采购云平台，否则投标无效；</w:t>
      </w:r>
      <w:bookmarkEnd w:id="151"/>
      <w:bookmarkEnd w:id="152"/>
    </w:p>
    <w:p>
      <w:pPr>
        <w:snapToGrid w:val="0"/>
        <w:spacing w:before="156" w:beforeLines="50" w:line="360" w:lineRule="auto"/>
        <w:ind w:firstLine="411" w:firstLineChars="196"/>
        <w:jc w:val="left"/>
        <w:outlineLvl w:val="2"/>
        <w:rPr>
          <w:rFonts w:asciiTheme="minorEastAsia" w:hAnsiTheme="minorEastAsia" w:eastAsiaTheme="minorEastAsia"/>
        </w:rPr>
      </w:pPr>
      <w:bookmarkStart w:id="153" w:name="_Toc47388367"/>
      <w:bookmarkStart w:id="154" w:name="_Toc31716"/>
      <w:r>
        <w:rPr>
          <w:rFonts w:cs="宋体" w:asciiTheme="minorEastAsia" w:hAnsiTheme="minorEastAsia" w:eastAsiaTheme="minorEastAsia"/>
        </w:rPr>
        <w:t>b.</w:t>
      </w:r>
      <w:r>
        <w:rPr>
          <w:rFonts w:hint="eastAsia" w:cs="宋体" w:asciiTheme="minorEastAsia" w:hAnsiTheme="minorEastAsia" w:eastAsiaTheme="minorEastAsia"/>
        </w:rPr>
        <w:t>电子加密投标文件成功上传递交后，投标人可自行打印投标文件接收回执。</w:t>
      </w:r>
      <w:bookmarkEnd w:id="153"/>
      <w:bookmarkEnd w:id="154"/>
    </w:p>
    <w:p>
      <w:pPr>
        <w:snapToGrid w:val="0"/>
        <w:spacing w:before="156" w:beforeLines="50" w:line="360" w:lineRule="auto"/>
        <w:ind w:firstLine="411" w:firstLineChars="196"/>
        <w:jc w:val="left"/>
        <w:outlineLvl w:val="2"/>
        <w:rPr>
          <w:rFonts w:asciiTheme="minorEastAsia" w:hAnsiTheme="minorEastAsia" w:eastAsiaTheme="minorEastAsia"/>
        </w:rPr>
      </w:pPr>
      <w:bookmarkStart w:id="155" w:name="_Toc2573"/>
      <w:bookmarkStart w:id="156" w:name="_Toc47388368"/>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rPr>
        <w:t>）备份投标文件的密封包装、递交：</w:t>
      </w:r>
      <w:bookmarkEnd w:id="155"/>
      <w:bookmarkEnd w:id="156"/>
    </w:p>
    <w:p>
      <w:pPr>
        <w:snapToGrid w:val="0"/>
        <w:spacing w:before="156" w:beforeLines="50" w:line="360" w:lineRule="auto"/>
        <w:ind w:firstLine="411" w:firstLineChars="196"/>
        <w:jc w:val="left"/>
        <w:outlineLvl w:val="2"/>
        <w:rPr>
          <w:rFonts w:asciiTheme="minorEastAsia" w:hAnsiTheme="minorEastAsia" w:eastAsiaTheme="minorEastAsia"/>
        </w:rPr>
      </w:pPr>
      <w:bookmarkStart w:id="157" w:name="_Toc3075"/>
      <w:bookmarkStart w:id="158" w:name="_Toc47388369"/>
      <w:r>
        <w:rPr>
          <w:rFonts w:cs="宋体" w:asciiTheme="minorEastAsia" w:hAnsiTheme="minorEastAsia" w:eastAsiaTheme="minorEastAsia"/>
        </w:rPr>
        <w:t>a.</w:t>
      </w:r>
      <w:r>
        <w:rPr>
          <w:rFonts w:hint="eastAsia" w:cs="宋体" w:asciiTheme="minorEastAsia" w:hAnsiTheme="minorEastAsia" w:eastAsiaTheme="minorEastAsia"/>
        </w:rPr>
        <w:t>投标人在政府采购云平台完成电子加密投标文件的上传递交后，还可以通过电子邮件在投标截止时间前递交备份投标文件；</w:t>
      </w:r>
      <w:bookmarkEnd w:id="157"/>
      <w:bookmarkEnd w:id="158"/>
    </w:p>
    <w:p>
      <w:pPr>
        <w:snapToGrid w:val="0"/>
        <w:spacing w:before="156" w:beforeLines="50" w:line="360" w:lineRule="auto"/>
        <w:ind w:firstLine="411" w:firstLineChars="196"/>
        <w:jc w:val="left"/>
        <w:outlineLvl w:val="2"/>
        <w:rPr>
          <w:rFonts w:asciiTheme="minorEastAsia" w:hAnsiTheme="minorEastAsia" w:eastAsiaTheme="minorEastAsia"/>
        </w:rPr>
      </w:pPr>
      <w:bookmarkStart w:id="159" w:name="_Toc47388370"/>
      <w:bookmarkStart w:id="160" w:name="_Toc6588"/>
      <w:r>
        <w:rPr>
          <w:rFonts w:hint="eastAsia" w:cs="宋体" w:asciiTheme="minorEastAsia" w:hAnsiTheme="minorEastAsia" w:eastAsiaTheme="minorEastAsia"/>
        </w:rPr>
        <w:t>★</w:t>
      </w:r>
      <w:r>
        <w:rPr>
          <w:rFonts w:cs="宋体" w:asciiTheme="minorEastAsia" w:hAnsiTheme="minorEastAsia" w:eastAsiaTheme="minorEastAsia"/>
        </w:rPr>
        <w:t>b.</w:t>
      </w:r>
      <w:r>
        <w:rPr>
          <w:rFonts w:hint="eastAsia" w:cs="宋体" w:asciiTheme="minorEastAsia" w:hAnsiTheme="minorEastAsia" w:eastAsiaTheme="minorEastAsia"/>
        </w:rPr>
        <w:t>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159"/>
      <w:bookmarkEnd w:id="160"/>
    </w:p>
    <w:p>
      <w:pPr>
        <w:snapToGrid w:val="0"/>
        <w:spacing w:before="156" w:beforeLines="50" w:line="360" w:lineRule="auto"/>
        <w:ind w:firstLine="411" w:firstLineChars="196"/>
        <w:jc w:val="left"/>
        <w:outlineLvl w:val="2"/>
        <w:rPr>
          <w:rFonts w:asciiTheme="minorEastAsia" w:hAnsiTheme="minorEastAsia" w:eastAsiaTheme="minorEastAsia"/>
        </w:rPr>
      </w:pPr>
      <w:bookmarkStart w:id="161" w:name="_Toc10991"/>
      <w:bookmarkStart w:id="162" w:name="_Toc47388371"/>
      <w:r>
        <w:rPr>
          <w:rFonts w:cs="宋体" w:asciiTheme="minorEastAsia" w:hAnsiTheme="minorEastAsia" w:eastAsiaTheme="minorEastAsia"/>
        </w:rPr>
        <w:t>3.</w:t>
      </w:r>
      <w:r>
        <w:rPr>
          <w:rFonts w:hint="eastAsia" w:cs="宋体" w:asciiTheme="minorEastAsia" w:hAnsiTheme="minorEastAsia" w:eastAsiaTheme="minorEastAsia"/>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161"/>
      <w:bookmarkEnd w:id="162"/>
    </w:p>
    <w:bookmarkEnd w:id="147"/>
    <w:bookmarkEnd w:id="148"/>
    <w:p>
      <w:pPr>
        <w:snapToGrid w:val="0"/>
        <w:spacing w:line="360" w:lineRule="auto"/>
        <w:jc w:val="left"/>
        <w:rPr>
          <w:rFonts w:asciiTheme="minorEastAsia" w:hAnsiTheme="minorEastAsia" w:eastAsiaTheme="minorEastAsia"/>
          <w:b/>
          <w:bCs/>
        </w:rPr>
      </w:pPr>
      <w:r>
        <w:rPr>
          <w:rFonts w:hint="eastAsia" w:cs="宋体" w:asciiTheme="minorEastAsia" w:hAnsiTheme="minorEastAsia" w:eastAsiaTheme="minorEastAsia"/>
          <w:b/>
          <w:bCs/>
        </w:rPr>
        <w:t>四、特别说明</w:t>
      </w:r>
    </w:p>
    <w:p>
      <w:pPr>
        <w:pStyle w:val="19"/>
        <w:snapToGrid w:val="0"/>
        <w:spacing w:line="360" w:lineRule="auto"/>
        <w:ind w:firstLine="404" w:firstLineChars="200"/>
        <w:rPr>
          <w:rFonts w:cs="Times New Roman"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进口产品采购需符合“财政部关于印发《政府采购进口产品管理办法》的通知（财库</w:t>
      </w:r>
      <w:r>
        <w:rPr>
          <w:rFonts w:asciiTheme="minorEastAsia" w:hAnsiTheme="minorEastAsia" w:eastAsiaTheme="minorEastAsia"/>
          <w:sz w:val="21"/>
          <w:szCs w:val="21"/>
        </w:rPr>
        <w:t>[2007]119</w:t>
      </w:r>
      <w:r>
        <w:rPr>
          <w:rFonts w:hint="eastAsia" w:asciiTheme="minorEastAsia" w:hAnsiTheme="minorEastAsia" w:eastAsiaTheme="minorEastAsia"/>
          <w:sz w:val="21"/>
          <w:szCs w:val="21"/>
        </w:rPr>
        <w:t>号）”第四、八、九、十、十一条的规定。</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本项目</w:t>
      </w:r>
      <w:r>
        <w:rPr>
          <w:rFonts w:cs="宋体" w:asciiTheme="minorEastAsia" w:hAnsiTheme="minorEastAsia" w:eastAsiaTheme="minorEastAsia"/>
          <w:u w:val="single"/>
        </w:rPr>
        <w:t xml:space="preserve"> </w:t>
      </w:r>
      <w:r>
        <w:rPr>
          <w:rFonts w:hint="eastAsia" w:cs="宋体" w:asciiTheme="minorEastAsia" w:hAnsiTheme="minorEastAsia" w:eastAsiaTheme="minorEastAsia"/>
          <w:u w:val="single"/>
        </w:rPr>
        <w:t>非</w:t>
      </w:r>
      <w:r>
        <w:rPr>
          <w:rFonts w:cs="宋体" w:asciiTheme="minorEastAsia" w:hAnsiTheme="minorEastAsia" w:eastAsiaTheme="minorEastAsia"/>
          <w:u w:val="single"/>
        </w:rPr>
        <w:t xml:space="preserve"> </w:t>
      </w:r>
      <w:r>
        <w:rPr>
          <w:rFonts w:hint="eastAsia" w:cs="宋体" w:asciiTheme="minorEastAsia" w:hAnsiTheme="minorEastAsia" w:eastAsiaTheme="minorEastAsia"/>
        </w:rPr>
        <w:t>专门面向中小企业采购。</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本项目对应的中小企业划分标准所属行业：</w:t>
      </w:r>
      <w:r>
        <w:rPr>
          <w:rFonts w:hint="eastAsia" w:cs="宋体" w:asciiTheme="minorEastAsia" w:hAnsiTheme="minorEastAsia" w:eastAsiaTheme="minorEastAsia"/>
          <w:u w:val="single"/>
        </w:rPr>
        <w:t>工业。</w:t>
      </w:r>
      <w:r>
        <w:rPr>
          <w:rFonts w:cs="宋体" w:asciiTheme="minorEastAsia" w:hAnsiTheme="minorEastAsia" w:eastAsiaTheme="minorEastAsia"/>
        </w:rPr>
        <w:t xml:space="preserve"> </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4.</w:t>
      </w:r>
      <w:r>
        <w:rPr>
          <w:rFonts w:hint="eastAsia" w:cs="宋体" w:asciiTheme="minorEastAsia" w:hAnsiTheme="minorEastAsia" w:eastAsiaTheme="minorEastAsia"/>
        </w:rPr>
        <w:t>小微企业是指中华人民共和国境内依法设立，依据国务院批准的中小企业划分标准确定的小型企业和微型企业，但与大企业的负责人为同一人，或者与大企业存在直接控股、管理关系的除外。</w:t>
      </w:r>
    </w:p>
    <w:p>
      <w:pPr>
        <w:adjustRightInd w:val="0"/>
        <w:snapToGrid w:val="0"/>
        <w:spacing w:line="360" w:lineRule="auto"/>
        <w:ind w:firstLine="420" w:firstLineChars="200"/>
        <w:rPr>
          <w:rFonts w:asciiTheme="minorEastAsia" w:hAnsiTheme="minorEastAsia" w:eastAsiaTheme="minorEastAsia"/>
        </w:rPr>
      </w:pPr>
      <w:r>
        <w:rPr>
          <w:rFonts w:hint="eastAsia" w:cs="宋体" w:asciiTheme="minorEastAsia" w:hAnsiTheme="minorEastAsia" w:eastAsiaTheme="minorEastAsia"/>
        </w:rPr>
        <w:t>符合中小企业划分标准的个体工商户，在政府采购活动中视同中小企业。</w:t>
      </w:r>
    </w:p>
    <w:p>
      <w:pPr>
        <w:adjustRightInd w:val="0"/>
        <w:snapToGrid w:val="0"/>
        <w:spacing w:line="360" w:lineRule="auto"/>
        <w:ind w:firstLine="420" w:firstLineChars="200"/>
        <w:rPr>
          <w:rFonts w:asciiTheme="minorEastAsia" w:hAnsiTheme="minorEastAsia" w:eastAsiaTheme="minorEastAsia"/>
        </w:rPr>
      </w:pPr>
      <w:r>
        <w:rPr>
          <w:rFonts w:hint="eastAsia" w:cs="宋体" w:asciiTheme="minorEastAsia" w:hAnsiTheme="minorEastAsia" w:eastAsiaTheme="minorEastAsia"/>
        </w:rPr>
        <w:t>国务院批准的中小企业划分标准：具体见工信部联企业</w:t>
      </w:r>
      <w:r>
        <w:rPr>
          <w:rFonts w:cs="宋体" w:asciiTheme="minorEastAsia" w:hAnsiTheme="minorEastAsia" w:eastAsiaTheme="minorEastAsia"/>
        </w:rPr>
        <w:t>[2011]300</w:t>
      </w:r>
      <w:r>
        <w:rPr>
          <w:rFonts w:hint="eastAsia" w:cs="宋体" w:asciiTheme="minorEastAsia" w:hAnsiTheme="minorEastAsia" w:eastAsiaTheme="minorEastAsia"/>
        </w:rPr>
        <w:t>号。</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5.</w:t>
      </w:r>
      <w:r>
        <w:rPr>
          <w:rFonts w:hint="eastAsia" w:cs="宋体" w:asciiTheme="minorEastAsia" w:hAnsiTheme="minorEastAsia" w:eastAsiaTheme="minorEastAsia"/>
        </w:rPr>
        <w:t>在政府采购活动中，供应商提供的货物、工程或者服务符合下列情形的，可享受小型、微型企业（以下简称小微企业）的价格扣除：</w:t>
      </w:r>
    </w:p>
    <w:p>
      <w:pPr>
        <w:adjustRightInd w:val="0"/>
        <w:snapToGrid w:val="0"/>
        <w:spacing w:line="360" w:lineRule="auto"/>
        <w:ind w:firstLine="420" w:firstLineChars="20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）在货物采购项目中，货物由小微企业制造，即货物由小微企业生产且使用该小微企业商号或者注册商标；</w:t>
      </w:r>
    </w:p>
    <w:p>
      <w:pPr>
        <w:adjustRightInd w:val="0"/>
        <w:snapToGrid w:val="0"/>
        <w:spacing w:line="360" w:lineRule="auto"/>
        <w:ind w:firstLine="420" w:firstLineChars="20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rPr>
        <w:t>）在工程采购项目中，工程由小微企业承建，即工程施工单位为小微企业；</w:t>
      </w:r>
    </w:p>
    <w:p>
      <w:pPr>
        <w:adjustRightInd w:val="0"/>
        <w:snapToGrid w:val="0"/>
        <w:spacing w:line="360" w:lineRule="auto"/>
        <w:ind w:firstLine="420" w:firstLineChars="20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w:t>
      </w:r>
      <w:r>
        <w:rPr>
          <w:rFonts w:hint="eastAsia" w:cs="宋体" w:asciiTheme="minorEastAsia" w:hAnsiTheme="minorEastAsia" w:eastAsiaTheme="minorEastAsia"/>
        </w:rPr>
        <w:t>）在服务采购项目中，服务由小微企业承接，即提供服务的人员为小微企业依照《中华人民共和国劳动合同法》订立劳动合同的从业人员。</w:t>
      </w:r>
    </w:p>
    <w:p>
      <w:pPr>
        <w:adjustRightInd w:val="0"/>
        <w:snapToGrid w:val="0"/>
        <w:spacing w:line="360" w:lineRule="auto"/>
        <w:ind w:firstLine="420" w:firstLineChars="200"/>
        <w:rPr>
          <w:rFonts w:asciiTheme="minorEastAsia" w:hAnsiTheme="minorEastAsia" w:eastAsiaTheme="minorEastAsia"/>
        </w:rPr>
      </w:pPr>
      <w:r>
        <w:rPr>
          <w:rFonts w:hint="eastAsia" w:cs="宋体" w:asciiTheme="minorEastAsia" w:hAnsiTheme="minorEastAsia" w:eastAsiaTheme="minorEastAsia"/>
        </w:rPr>
        <w:t>以联合体形式参加政府采购活动，联合体各方均为小微企业的，联合体视同小微企业。</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6.</w:t>
      </w:r>
      <w:r>
        <w:rPr>
          <w:rFonts w:hint="eastAsia" w:cs="宋体" w:asciiTheme="minorEastAsia" w:hAnsiTheme="minorEastAsia" w:eastAsiaTheme="minorEastAsia"/>
        </w:rPr>
        <w:t>在货物采购项目中，供应商提供的货物既有中小企业制造货物，也有大型企业制造货物的，不享受的小微企业价格扣除。</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7.</w:t>
      </w:r>
      <w:r>
        <w:rPr>
          <w:rFonts w:hint="eastAsia" w:cs="宋体" w:asciiTheme="minorEastAsia" w:hAnsiTheme="minorEastAsia" w:eastAsiaTheme="minorEastAsia"/>
        </w:rPr>
        <w:t>本项目对符合《政府采购促进中小企业发展管理办法》（财库﹝</w:t>
      </w:r>
      <w:r>
        <w:rPr>
          <w:rFonts w:cs="宋体" w:asciiTheme="minorEastAsia" w:hAnsiTheme="minorEastAsia" w:eastAsiaTheme="minorEastAsia"/>
        </w:rPr>
        <w:t>2020</w:t>
      </w:r>
      <w:r>
        <w:rPr>
          <w:rFonts w:hint="eastAsia" w:cs="宋体" w:asciiTheme="minorEastAsia" w:hAnsiTheme="minorEastAsia" w:eastAsiaTheme="minorEastAsia"/>
        </w:rPr>
        <w:t>﹞</w:t>
      </w:r>
      <w:r>
        <w:rPr>
          <w:rFonts w:cs="宋体" w:asciiTheme="minorEastAsia" w:hAnsiTheme="minorEastAsia" w:eastAsiaTheme="minorEastAsia"/>
        </w:rPr>
        <w:t>46</w:t>
      </w:r>
      <w:r>
        <w:rPr>
          <w:rFonts w:hint="eastAsia" w:cs="宋体" w:asciiTheme="minorEastAsia" w:hAnsiTheme="minorEastAsia" w:eastAsiaTheme="minorEastAsia"/>
        </w:rPr>
        <w:t>号）和《财政部关于进一步加大政府采购支持中小企业力度的通知》（财库〔2022〕19号）规定的小微企业报价给予20</w:t>
      </w:r>
      <w:r>
        <w:rPr>
          <w:rFonts w:cs="宋体" w:asciiTheme="minorEastAsia" w:hAnsiTheme="minorEastAsia" w:eastAsiaTheme="minorEastAsia"/>
        </w:rPr>
        <w:t>%</w:t>
      </w:r>
      <w:r>
        <w:rPr>
          <w:rFonts w:hint="eastAsia" w:cs="宋体" w:asciiTheme="minorEastAsia" w:hAnsiTheme="minorEastAsia" w:eastAsiaTheme="minorEastAsia"/>
        </w:rPr>
        <w:t>（工程项目为5</w:t>
      </w:r>
      <w:r>
        <w:rPr>
          <w:rFonts w:cs="宋体" w:asciiTheme="minorEastAsia" w:hAnsiTheme="minorEastAsia" w:eastAsiaTheme="minorEastAsia"/>
        </w:rPr>
        <w:t>%</w:t>
      </w:r>
      <w:r>
        <w:rPr>
          <w:rFonts w:hint="eastAsia" w:cs="宋体" w:asciiTheme="minorEastAsia" w:hAnsiTheme="minorEastAsia" w:eastAsiaTheme="minorEastAsia"/>
        </w:rPr>
        <w:t>）的扣除，用扣除后的价格参加评审。</w:t>
      </w:r>
    </w:p>
    <w:p>
      <w:pPr>
        <w:adjustRightInd w:val="0"/>
        <w:snapToGrid w:val="0"/>
        <w:spacing w:line="360" w:lineRule="auto"/>
        <w:ind w:firstLine="420" w:firstLineChars="200"/>
        <w:rPr>
          <w:rFonts w:asciiTheme="minorEastAsia" w:hAnsiTheme="minorEastAsia" w:eastAsiaTheme="minorEastAsia"/>
        </w:rPr>
      </w:pPr>
      <w:r>
        <w:rPr>
          <w:rFonts w:hint="eastAsia" w:cs="宋体" w:asciiTheme="minorEastAsia" w:hAnsiTheme="minorEastAsia" w:eastAsiaTheme="minorEastAsia"/>
        </w:rPr>
        <w:t>接受大中型企业与小微企业组成联合体或者允许大中型企业向一家或者多家小微企业分包的采购项目，对于联合协议或者分包意向协议约定小微企业的合同份额占到合同总金额</w:t>
      </w:r>
      <w:r>
        <w:rPr>
          <w:rFonts w:cs="宋体" w:asciiTheme="minorEastAsia" w:hAnsiTheme="minorEastAsia" w:eastAsiaTheme="minorEastAsia"/>
        </w:rPr>
        <w:t xml:space="preserve"> 30%</w:t>
      </w:r>
      <w:r>
        <w:rPr>
          <w:rFonts w:hint="eastAsia" w:cs="宋体" w:asciiTheme="minorEastAsia" w:hAnsiTheme="minorEastAsia" w:eastAsiaTheme="minorEastAsia"/>
        </w:rPr>
        <w:t>以上的，对联合体或者大中型企业的报价给予6</w:t>
      </w:r>
      <w:r>
        <w:rPr>
          <w:rFonts w:cs="宋体" w:asciiTheme="minorEastAsia" w:hAnsiTheme="minorEastAsia" w:eastAsiaTheme="minorEastAsia"/>
        </w:rPr>
        <w:t>%</w:t>
      </w:r>
      <w:r>
        <w:rPr>
          <w:rFonts w:hint="eastAsia" w:cs="宋体" w:asciiTheme="minorEastAsia" w:hAnsiTheme="minorEastAsia" w:eastAsiaTheme="minorEastAsia"/>
        </w:rPr>
        <w:t>（工程项目为2</w:t>
      </w:r>
      <w:r>
        <w:rPr>
          <w:rFonts w:cs="宋体" w:asciiTheme="minorEastAsia" w:hAnsiTheme="minorEastAsia" w:eastAsiaTheme="minorEastAsia"/>
        </w:rPr>
        <w:t>%</w:t>
      </w:r>
      <w:r>
        <w:rPr>
          <w:rFonts w:hint="eastAsia" w:cs="宋体" w:asciiTheme="minorEastAsia" w:hAnsiTheme="minorEastAsia" w:eastAsiaTheme="minorEastAsia"/>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8.</w:t>
      </w:r>
      <w:r>
        <w:rPr>
          <w:rFonts w:hint="eastAsia" w:cs="宋体" w:asciiTheme="minorEastAsia" w:hAnsiTheme="minorEastAsia" w:eastAsiaTheme="minorEastAsia"/>
        </w:rPr>
        <w:t>小微企业应按照招标文件格式要求提供《中小企业声明函》。</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9.</w:t>
      </w:r>
      <w:r>
        <w:rPr>
          <w:rFonts w:hint="eastAsia" w:cs="宋体" w:asciiTheme="minorEastAsia" w:hAnsiTheme="minorEastAsia" w:eastAsiaTheme="minorEastAsia"/>
        </w:rPr>
        <w:t>根据《财政部司法部关于政府采购支持监狱企业发展有关问题的通知》（财库〔</w:t>
      </w:r>
      <w:r>
        <w:rPr>
          <w:rFonts w:cs="宋体" w:asciiTheme="minorEastAsia" w:hAnsiTheme="minorEastAsia" w:eastAsiaTheme="minorEastAsia"/>
        </w:rPr>
        <w:t>2014</w:t>
      </w:r>
      <w:r>
        <w:rPr>
          <w:rFonts w:hint="eastAsia" w:cs="宋体" w:asciiTheme="minorEastAsia" w:hAnsiTheme="minorEastAsia" w:eastAsiaTheme="minorEastAsia"/>
        </w:rPr>
        <w:t>〕</w:t>
      </w:r>
      <w:r>
        <w:rPr>
          <w:rFonts w:cs="宋体" w:asciiTheme="minorEastAsia" w:hAnsiTheme="minorEastAsia" w:eastAsiaTheme="minorEastAsia"/>
        </w:rPr>
        <w:t>68</w:t>
      </w:r>
      <w:r>
        <w:rPr>
          <w:rFonts w:hint="eastAsia" w:cs="宋体" w:asciiTheme="minorEastAsia" w:hAnsiTheme="minorEastAsia" w:eastAsiaTheme="minorEastAsia"/>
        </w:rPr>
        <w:t>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10.</w:t>
      </w:r>
      <w:r>
        <w:rPr>
          <w:rFonts w:hint="eastAsia" w:cs="宋体" w:asciiTheme="minorEastAsia" w:hAnsiTheme="minorEastAsia" w:eastAsiaTheme="minorEastAsia"/>
        </w:rPr>
        <w:t>根据《关于促进残疾人就业政府采购政策的通知》（财库</w:t>
      </w:r>
      <w:r>
        <w:rPr>
          <w:rFonts w:cs="宋体" w:asciiTheme="minorEastAsia" w:hAnsiTheme="minorEastAsia" w:eastAsiaTheme="minorEastAsia"/>
        </w:rPr>
        <w:t>[2017]141</w:t>
      </w:r>
      <w:r>
        <w:rPr>
          <w:rFonts w:hint="eastAsia" w:cs="宋体" w:asciiTheme="minorEastAsia" w:hAnsiTheme="minorEastAsia" w:eastAsiaTheme="minorEastAsia"/>
        </w:rPr>
        <w:t>号）规定，在政府采购活动中，残疾人福利性单位视同小型、微型企业。残疾人福利性单位参加政府采购活动时，提供《残疾人福利性单位声明函》。</w:t>
      </w:r>
    </w:p>
    <w:p>
      <w:pPr>
        <w:adjustRightInd w:val="0"/>
        <w:snapToGrid w:val="0"/>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11.</w:t>
      </w:r>
      <w:r>
        <w:rPr>
          <w:rFonts w:hint="eastAsia" w:cs="宋体" w:asciiTheme="minorEastAsia" w:hAnsiTheme="minorEastAsia" w:eastAsiaTheme="minorEastAsia"/>
        </w:rPr>
        <w:t>按规定享受扶持政策获得政府采购合同的，小微企业不得将合同分包给大中型企业，中型企业不得将合同分包给大型企业。</w:t>
      </w:r>
    </w:p>
    <w:p>
      <w:pPr>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t>12.</w:t>
      </w:r>
      <w:r>
        <w:rPr>
          <w:rFonts w:hint="eastAsia" w:cs="宋体" w:asciiTheme="minorEastAsia" w:hAnsiTheme="minorEastAsia" w:eastAsiaTheme="minorEastAsia"/>
        </w:rPr>
        <w:t>供应商按照《政府采购促进中小企业发展管理办法》（财库﹝</w:t>
      </w:r>
      <w:r>
        <w:rPr>
          <w:rFonts w:cs="宋体" w:asciiTheme="minorEastAsia" w:hAnsiTheme="minorEastAsia" w:eastAsiaTheme="minorEastAsia"/>
        </w:rPr>
        <w:t>2020</w:t>
      </w:r>
      <w:r>
        <w:rPr>
          <w:rFonts w:hint="eastAsia" w:cs="宋体" w:asciiTheme="minorEastAsia" w:hAnsiTheme="minorEastAsia" w:eastAsiaTheme="minorEastAsia"/>
        </w:rPr>
        <w:t>﹞</w:t>
      </w:r>
      <w:r>
        <w:rPr>
          <w:rFonts w:cs="宋体" w:asciiTheme="minorEastAsia" w:hAnsiTheme="minorEastAsia" w:eastAsiaTheme="minorEastAsia"/>
        </w:rPr>
        <w:t>46</w:t>
      </w:r>
      <w:r>
        <w:rPr>
          <w:rFonts w:hint="eastAsia" w:cs="宋体" w:asciiTheme="minorEastAsia" w:hAnsiTheme="minorEastAsia" w:eastAsiaTheme="minorEastAsia"/>
        </w:rPr>
        <w:t>号）规定提供声明函内容不实的，属于提供虚假材料谋取中标、成交，依照《中华人民共和国政府采购法》等国家有关规定追究相应责任。</w:t>
      </w:r>
    </w:p>
    <w:p>
      <w:pPr>
        <w:adjustRightInd w:val="0"/>
        <w:snapToGrid w:val="0"/>
        <w:spacing w:line="360" w:lineRule="auto"/>
        <w:ind w:firstLine="420" w:firstLineChars="200"/>
        <w:sectPr>
          <w:pgSz w:w="11906" w:h="16838"/>
          <w:pgMar w:top="1474" w:right="1797" w:bottom="1247" w:left="1797" w:header="851" w:footer="851" w:gutter="0"/>
          <w:cols w:space="720" w:num="1"/>
          <w:docGrid w:type="lines" w:linePitch="312" w:charSpace="0"/>
        </w:sectPr>
      </w:pPr>
    </w:p>
    <w:p>
      <w:pPr>
        <w:pStyle w:val="3"/>
        <w:rPr>
          <w:rFonts w:ascii="黑体" w:eastAsia="黑体" w:cs="Times New Roman"/>
          <w:color w:val="auto"/>
        </w:rPr>
      </w:pPr>
      <w:bookmarkStart w:id="163" w:name="_Toc28996"/>
      <w:bookmarkStart w:id="164" w:name="_Toc47388384"/>
      <w:r>
        <w:rPr>
          <w:rFonts w:hint="eastAsia" w:cs="宋体"/>
          <w:color w:val="auto"/>
        </w:rPr>
        <w:t>第四章</w:t>
      </w:r>
      <w:r>
        <w:rPr>
          <w:color w:val="auto"/>
        </w:rPr>
        <w:t xml:space="preserve">  </w:t>
      </w:r>
      <w:r>
        <w:rPr>
          <w:rFonts w:hint="eastAsia" w:cs="宋体"/>
          <w:color w:val="auto"/>
        </w:rPr>
        <w:t>评标办法及评分标准</w:t>
      </w:r>
      <w:bookmarkEnd w:id="163"/>
      <w:bookmarkEnd w:id="164"/>
    </w:p>
    <w:p>
      <w:pPr>
        <w:spacing w:line="360" w:lineRule="auto"/>
        <w:ind w:firstLine="422" w:firstLineChars="200"/>
        <w:rPr>
          <w:rFonts w:ascii="宋体" w:hAnsi="宋体"/>
          <w:b/>
          <w:bCs/>
        </w:rPr>
      </w:pPr>
      <w:r>
        <w:rPr>
          <w:rFonts w:hint="eastAsia" w:ascii="宋体" w:hAnsi="宋体"/>
          <w:b/>
          <w:bCs/>
        </w:rPr>
        <w:t>本办法严格遵照《中华人民共和国政府采购法》、《政府采购货物和服务招标投标管理办法》，结合项目所在地政府有关政府采购规定和项目的实际情况制定。</w:t>
      </w:r>
    </w:p>
    <w:p>
      <w:pPr>
        <w:spacing w:line="360" w:lineRule="auto"/>
        <w:rPr>
          <w:rFonts w:ascii="宋体" w:hAnsi="宋体"/>
        </w:rPr>
      </w:pPr>
      <w:r>
        <w:rPr>
          <w:rFonts w:hint="eastAsia" w:ascii="宋体" w:hAnsi="宋体"/>
          <w:b/>
          <w:bCs/>
        </w:rPr>
        <w:t>一、开标程序：</w:t>
      </w:r>
    </w:p>
    <w:p>
      <w:pPr>
        <w:tabs>
          <w:tab w:val="left" w:pos="518"/>
        </w:tabs>
        <w:spacing w:line="360" w:lineRule="auto"/>
        <w:ind w:firstLine="420" w:firstLineChars="200"/>
        <w:rPr>
          <w:rFonts w:ascii="宋体"/>
        </w:rPr>
      </w:pPr>
      <w:r>
        <w:rPr>
          <w:rFonts w:ascii="宋体" w:hAnsi="宋体" w:cs="宋体"/>
        </w:rPr>
        <w:t>1</w:t>
      </w:r>
      <w:r>
        <w:rPr>
          <w:rFonts w:hint="eastAsia" w:ascii="宋体" w:hAnsi="宋体" w:cs="宋体"/>
        </w:rPr>
        <w:t>、电子招投标开标程序：</w:t>
      </w:r>
    </w:p>
    <w:p>
      <w:pPr>
        <w:numPr>
          <w:ilvl w:val="0"/>
          <w:numId w:val="11"/>
        </w:numPr>
        <w:tabs>
          <w:tab w:val="left" w:pos="518"/>
        </w:tabs>
        <w:spacing w:line="360" w:lineRule="auto"/>
        <w:ind w:firstLine="420" w:firstLineChars="200"/>
        <w:rPr>
          <w:rFonts w:ascii="宋体"/>
        </w:rPr>
      </w:pPr>
      <w:r>
        <w:rPr>
          <w:rFonts w:hint="eastAsia" w:ascii="宋体" w:hAnsi="宋体" w:cs="宋体"/>
        </w:rPr>
        <w:t>投标截止时间后，供应商登录政府采购云平台，用</w:t>
      </w:r>
      <w:r>
        <w:rPr>
          <w:rFonts w:hint="eastAsia" w:ascii="宋体" w:cs="宋体"/>
        </w:rPr>
        <w:t>“</w:t>
      </w:r>
      <w:r>
        <w:rPr>
          <w:rFonts w:hint="eastAsia" w:ascii="宋体" w:hAnsi="宋体" w:cs="宋体"/>
        </w:rPr>
        <w:t>项目采购</w:t>
      </w:r>
      <w:r>
        <w:rPr>
          <w:rFonts w:ascii="宋体" w:cs="宋体"/>
        </w:rPr>
        <w:t>-</w:t>
      </w:r>
      <w:r>
        <w:rPr>
          <w:rFonts w:hint="eastAsia" w:ascii="宋体" w:hAnsi="宋体" w:cs="宋体"/>
        </w:rPr>
        <w:t>开标评标</w:t>
      </w:r>
      <w:r>
        <w:rPr>
          <w:rFonts w:hint="eastAsia" w:ascii="宋体" w:cs="宋体"/>
        </w:rPr>
        <w:t>”</w:t>
      </w:r>
      <w:r>
        <w:rPr>
          <w:rFonts w:hint="eastAsia" w:ascii="宋体" w:hAnsi="宋体" w:cs="宋体"/>
        </w:rPr>
        <w:t>功能对电子投标文件进行在线解密，在线解密电子投标文件时间为开标时间后</w:t>
      </w:r>
      <w:r>
        <w:rPr>
          <w:rFonts w:ascii="宋体" w:hAnsi="宋体" w:cs="宋体"/>
        </w:rPr>
        <w:t>30</w:t>
      </w:r>
      <w:r>
        <w:rPr>
          <w:rFonts w:hint="eastAsia" w:ascii="宋体" w:hAnsi="宋体" w:cs="宋体"/>
        </w:rPr>
        <w:t>分钟内。</w:t>
      </w:r>
    </w:p>
    <w:p>
      <w:pPr>
        <w:numPr>
          <w:ilvl w:val="0"/>
          <w:numId w:val="11"/>
        </w:numPr>
        <w:tabs>
          <w:tab w:val="left" w:pos="518"/>
        </w:tabs>
        <w:spacing w:line="360" w:lineRule="auto"/>
        <w:ind w:firstLine="420" w:firstLineChars="200"/>
        <w:rPr>
          <w:rFonts w:ascii="宋体"/>
        </w:rPr>
      </w:pPr>
      <w:r>
        <w:rPr>
          <w:rFonts w:hint="eastAsia" w:ascii="宋体" w:hAnsi="宋体" w:cs="宋体"/>
        </w:rPr>
        <w:t>在政府采购云平台开启已解密供应商的</w:t>
      </w:r>
      <w:r>
        <w:rPr>
          <w:rFonts w:hint="eastAsia" w:ascii="宋体" w:cs="宋体"/>
        </w:rPr>
        <w:t>“</w:t>
      </w:r>
      <w:r>
        <w:rPr>
          <w:rFonts w:hint="eastAsia" w:ascii="宋体" w:hAnsi="宋体" w:cs="宋体"/>
        </w:rPr>
        <w:t>资格证明文件、商务技术文件、报价文件</w:t>
      </w:r>
      <w:r>
        <w:rPr>
          <w:rFonts w:hint="eastAsia" w:ascii="宋体" w:cs="宋体"/>
        </w:rPr>
        <w:t>”</w:t>
      </w:r>
      <w:r>
        <w:rPr>
          <w:rFonts w:hint="eastAsia" w:ascii="宋体" w:hAnsi="宋体" w:cs="宋体"/>
        </w:rPr>
        <w:t>，并做开标记录；</w:t>
      </w:r>
    </w:p>
    <w:p>
      <w:pPr>
        <w:tabs>
          <w:tab w:val="left" w:pos="518"/>
        </w:tabs>
        <w:spacing w:line="360" w:lineRule="auto"/>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）在政府采购云平台宣告评审无效供应商名单及理由；</w:t>
      </w:r>
    </w:p>
    <w:p>
      <w:pPr>
        <w:tabs>
          <w:tab w:val="left" w:pos="518"/>
        </w:tabs>
        <w:spacing w:line="360" w:lineRule="auto"/>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）在政府采购云平台公布评审结果。</w:t>
      </w:r>
    </w:p>
    <w:p>
      <w:pPr>
        <w:tabs>
          <w:tab w:val="left" w:pos="518"/>
        </w:tabs>
        <w:spacing w:line="360" w:lineRule="auto"/>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）开标会议结束。</w:t>
      </w:r>
    </w:p>
    <w:p>
      <w:pPr>
        <w:tabs>
          <w:tab w:val="left" w:pos="518"/>
        </w:tabs>
        <w:spacing w:line="360" w:lineRule="auto"/>
        <w:ind w:firstLine="420" w:firstLineChars="200"/>
        <w:rPr>
          <w:rFonts w:ascii="宋体"/>
        </w:rPr>
      </w:pPr>
      <w:r>
        <w:rPr>
          <w:rFonts w:ascii="宋体" w:hAnsi="宋体" w:cs="宋体"/>
        </w:rPr>
        <w:t>3</w:t>
      </w:r>
      <w:r>
        <w:rPr>
          <w:rFonts w:hint="eastAsia" w:ascii="宋体" w:hAnsi="宋体" w:cs="宋体"/>
        </w:rPr>
        <w:t>、特别说明：政府采购云平台如对电子化开标及评审程序有调整的，按调整后的程序操作。</w:t>
      </w:r>
    </w:p>
    <w:p>
      <w:pPr>
        <w:tabs>
          <w:tab w:val="left" w:pos="518"/>
        </w:tabs>
        <w:spacing w:line="360" w:lineRule="auto"/>
        <w:ind w:firstLine="420" w:firstLineChars="200"/>
        <w:rPr>
          <w:rFonts w:ascii="宋体"/>
        </w:rPr>
      </w:pPr>
      <w:r>
        <w:rPr>
          <w:rFonts w:hint="eastAsia" w:ascii="宋体" w:hAnsi="宋体" w:cs="宋体"/>
        </w:rPr>
        <w:t>本项目原则上采用政采云电子招投标开标程序，但有以下情形之一的，按以下情况处理：</w:t>
      </w:r>
    </w:p>
    <w:p>
      <w:pPr>
        <w:tabs>
          <w:tab w:val="left" w:pos="518"/>
        </w:tabs>
        <w:spacing w:line="360" w:lineRule="auto"/>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）若有供应商在规定时间内无法解密或解密失败，代理机构将开启该供应商递交的电子备份投标文件，上传至政采云平台项目采购模块，以完成开标，电子投标文件自动失效。</w:t>
      </w:r>
    </w:p>
    <w:p>
      <w:pPr>
        <w:tabs>
          <w:tab w:val="left" w:pos="518"/>
        </w:tabs>
        <w:spacing w:line="360" w:lineRule="auto"/>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）采购过程中出现以下情形，导致电子交易平台无法正常运行，或者无法保证电子交易的公平、公正和安全时，采购人（或代理机构）可中止电子交易活动：</w:t>
      </w:r>
    </w:p>
    <w:p>
      <w:pPr>
        <w:tabs>
          <w:tab w:val="left" w:pos="518"/>
        </w:tabs>
        <w:spacing w:line="360" w:lineRule="auto"/>
        <w:ind w:firstLine="420" w:firstLineChars="200"/>
        <w:rPr>
          <w:rFonts w:ascii="宋体"/>
        </w:rPr>
      </w:pPr>
      <w:r>
        <w:rPr>
          <w:rFonts w:ascii="宋体" w:hAnsi="宋体" w:cs="宋体"/>
        </w:rPr>
        <w:t>3.1</w:t>
      </w:r>
      <w:r>
        <w:rPr>
          <w:rFonts w:hint="eastAsia" w:ascii="宋体" w:hAnsi="宋体" w:cs="宋体"/>
        </w:rPr>
        <w:t>电子交易平台发生故障而无法登录访问的；</w:t>
      </w:r>
      <w:r>
        <w:rPr>
          <w:rFonts w:ascii="宋体" w:hAnsi="宋体" w:cs="宋体"/>
        </w:rPr>
        <w:t xml:space="preserve"> </w:t>
      </w:r>
    </w:p>
    <w:p>
      <w:pPr>
        <w:tabs>
          <w:tab w:val="left" w:pos="518"/>
        </w:tabs>
        <w:spacing w:line="360" w:lineRule="auto"/>
        <w:ind w:firstLine="420" w:firstLineChars="200"/>
        <w:rPr>
          <w:rFonts w:ascii="宋体"/>
        </w:rPr>
      </w:pPr>
      <w:r>
        <w:rPr>
          <w:rFonts w:ascii="宋体" w:hAnsi="宋体" w:cs="宋体"/>
        </w:rPr>
        <w:t>3.2</w:t>
      </w:r>
      <w:r>
        <w:rPr>
          <w:rFonts w:hint="eastAsia" w:ascii="宋体" w:hAnsi="宋体" w:cs="宋体"/>
        </w:rPr>
        <w:t>电子交易平台应用或数据库出现错误，不能进行正常操作的；</w:t>
      </w:r>
    </w:p>
    <w:p>
      <w:pPr>
        <w:tabs>
          <w:tab w:val="left" w:pos="518"/>
        </w:tabs>
        <w:spacing w:line="360" w:lineRule="auto"/>
        <w:ind w:firstLine="420" w:firstLineChars="200"/>
        <w:rPr>
          <w:rFonts w:ascii="宋体"/>
        </w:rPr>
      </w:pPr>
      <w:r>
        <w:rPr>
          <w:rFonts w:ascii="宋体" w:hAnsi="宋体" w:cs="宋体"/>
        </w:rPr>
        <w:t>3.3</w:t>
      </w:r>
      <w:r>
        <w:rPr>
          <w:rFonts w:hint="eastAsia" w:ascii="宋体" w:hAnsi="宋体" w:cs="宋体"/>
        </w:rPr>
        <w:t>电子交易平台发现严重安全漏洞，有潜在泄密危险的；</w:t>
      </w:r>
    </w:p>
    <w:p>
      <w:pPr>
        <w:tabs>
          <w:tab w:val="left" w:pos="518"/>
        </w:tabs>
        <w:spacing w:line="360" w:lineRule="auto"/>
        <w:ind w:firstLine="420" w:firstLineChars="200"/>
        <w:rPr>
          <w:rFonts w:ascii="宋体"/>
        </w:rPr>
      </w:pPr>
      <w:r>
        <w:rPr>
          <w:rFonts w:ascii="宋体" w:hAnsi="宋体" w:cs="宋体"/>
        </w:rPr>
        <w:t>3.4</w:t>
      </w:r>
      <w:r>
        <w:rPr>
          <w:rFonts w:hint="eastAsia" w:ascii="宋体" w:hAnsi="宋体" w:cs="宋体"/>
        </w:rPr>
        <w:t>病毒发作导致不能进行正常操作的；</w:t>
      </w:r>
      <w:r>
        <w:rPr>
          <w:rFonts w:ascii="宋体" w:hAnsi="宋体" w:cs="宋体"/>
        </w:rPr>
        <w:t xml:space="preserve"> </w:t>
      </w:r>
    </w:p>
    <w:p>
      <w:pPr>
        <w:tabs>
          <w:tab w:val="left" w:pos="518"/>
        </w:tabs>
        <w:spacing w:line="360" w:lineRule="auto"/>
        <w:ind w:firstLine="420" w:firstLineChars="200"/>
        <w:rPr>
          <w:rFonts w:ascii="宋体"/>
        </w:rPr>
      </w:pPr>
      <w:r>
        <w:rPr>
          <w:rFonts w:ascii="宋体" w:hAnsi="宋体" w:cs="宋体"/>
        </w:rPr>
        <w:t>3.5</w:t>
      </w:r>
      <w:r>
        <w:rPr>
          <w:rFonts w:hint="eastAsia" w:ascii="宋体" w:hAnsi="宋体" w:cs="宋体"/>
        </w:rPr>
        <w:t>其他无法保证电子交易的公平、公正和安全的情况。</w:t>
      </w:r>
    </w:p>
    <w:p>
      <w:pPr>
        <w:tabs>
          <w:tab w:val="left" w:pos="518"/>
        </w:tabs>
        <w:spacing w:line="360" w:lineRule="auto"/>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）未开启的备份投标文件现场予以退还（电子邮件方式除外）。</w:t>
      </w:r>
    </w:p>
    <w:p>
      <w:pPr>
        <w:spacing w:line="360" w:lineRule="auto"/>
        <w:rPr>
          <w:rFonts w:asciiTheme="minorEastAsia" w:hAnsiTheme="minorEastAsia" w:eastAsiaTheme="minorEastAsia"/>
          <w:b/>
          <w:bCs/>
        </w:rPr>
      </w:pPr>
      <w:r>
        <w:rPr>
          <w:rFonts w:hint="eastAsia" w:asciiTheme="minorEastAsia" w:hAnsiTheme="minorEastAsia" w:eastAsiaTheme="minorEastAsia"/>
          <w:b/>
          <w:bCs/>
        </w:rPr>
        <w:t>二、评标委员会</w:t>
      </w:r>
    </w:p>
    <w:p>
      <w:pPr>
        <w:spacing w:line="360" w:lineRule="auto"/>
        <w:ind w:firstLine="420" w:firstLineChars="200"/>
        <w:rPr>
          <w:rFonts w:asciiTheme="minorEastAsia" w:hAnsiTheme="minorEastAsia" w:eastAsiaTheme="minorEastAsia"/>
          <w:bCs/>
        </w:rPr>
      </w:pPr>
      <w:r>
        <w:rPr>
          <w:rFonts w:hint="eastAsia" w:asciiTheme="minorEastAsia" w:hAnsiTheme="minorEastAsia" w:eastAsiaTheme="minorEastAsia"/>
        </w:rPr>
        <w:t>（一）本次招标依法组建评标委员会。</w:t>
      </w:r>
    </w:p>
    <w:p>
      <w:pPr>
        <w:pStyle w:val="27"/>
        <w:spacing w:line="360" w:lineRule="auto"/>
        <w:ind w:firstLine="420" w:firstLineChars="20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7"/>
        <w:spacing w:line="360" w:lineRule="auto"/>
        <w:ind w:firstLine="420" w:firstLineChars="20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（三）评审专家有下列情形之一的，受到邀请应主动提出回避，采购当事人也可以要求该评审专家回避：</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1、参加采购活动前三年内，与投标人存在劳动关系，或者担任过投标人的董事、监事，或者是投标人的控股股东或实际控制人； </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2、与投标人的法定代表人或者负责人有夫妻、直系血亲、三代以内旁系血亲或者近姻亲关系； </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3、与供应商有其他可能影响政府采购活动公平、公正进行的关系。</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4、曾经参加过该招标项目的进口产品论证服务工作；</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5、法律、法规、规章规定应当回避以及其他可能影响公正评审的。</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（四）评标委员会判断投标文件的有效性、合格性和响应情况，仅依据供应商所递交一切文件的真实表述，不受与本项目无直接关联的外部信息、传言而影响自身的专业判断。</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五）评委依法独立评审，并对评审意见承担个人责任。对明显畸高、畸低的评分（评审小组成员个人主观打分偏离所有评审小组成员主观打分平均值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Theme="minorEastAsia" w:hAnsiTheme="minorEastAsia" w:eastAsiaTheme="minorEastAsia"/>
          <w:b/>
          <w:bCs/>
        </w:rPr>
      </w:pPr>
      <w:r>
        <w:rPr>
          <w:rFonts w:hint="eastAsia" w:asciiTheme="minorEastAsia" w:hAnsiTheme="minorEastAsia" w:eastAsiaTheme="minorEastAsia"/>
          <w:b/>
          <w:bCs/>
        </w:rPr>
        <w:t>三、评标方法</w:t>
      </w:r>
    </w:p>
    <w:p>
      <w:pPr>
        <w:spacing w:line="360" w:lineRule="auto"/>
        <w:rPr>
          <w:rFonts w:asciiTheme="minorEastAsia" w:hAnsiTheme="minorEastAsia" w:eastAsiaTheme="minorEastAsia"/>
        </w:rPr>
      </w:pPr>
      <w:r>
        <w:rPr>
          <w:rFonts w:hint="eastAsia" w:asciiTheme="minorEastAsia" w:hAnsiTheme="minorEastAsia" w:eastAsiaTheme="minorEastAsia"/>
        </w:rPr>
        <w:t>（一）本次采购项目的评标方法为：综合评分法。</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采用综合评分法的，评标结果按评审后得分由高到低顺序</w:t>
      </w:r>
      <w:r>
        <w:rPr>
          <w:rFonts w:hint="eastAsia" w:asciiTheme="minorEastAsia" w:hAnsiTheme="minorEastAsia" w:eastAsiaTheme="minorEastAsia"/>
          <w:b w:val="0"/>
          <w:bCs w:val="0"/>
          <w:sz w:val="21"/>
          <w:szCs w:val="21"/>
        </w:rPr>
        <w:t>推荐1名</w:t>
      </w:r>
      <w:r>
        <w:rPr>
          <w:rFonts w:hint="eastAsia" w:asciiTheme="minorEastAsia" w:hAnsiTheme="minorEastAsia" w:eastAsiaTheme="minorEastAsia"/>
          <w:b w:val="0"/>
          <w:sz w:val="21"/>
          <w:szCs w:val="21"/>
        </w:rPr>
        <w:t>中标</w:t>
      </w:r>
      <w:r>
        <w:rPr>
          <w:rFonts w:hint="eastAsia" w:asciiTheme="minorEastAsia" w:hAnsiTheme="minorEastAsia" w:eastAsiaTheme="minorEastAsia"/>
          <w:b w:val="0"/>
          <w:bCs w:val="0"/>
          <w:sz w:val="21"/>
          <w:szCs w:val="21"/>
        </w:rPr>
        <w:t>候选人</w:t>
      </w:r>
      <w:r>
        <w:rPr>
          <w:rFonts w:hint="eastAsia" w:asciiTheme="minorEastAsia" w:hAnsiTheme="minorEastAsia" w:eastAsiaTheme="minorEastAsia"/>
          <w:b w:val="0"/>
          <w:sz w:val="21"/>
          <w:szCs w:val="21"/>
        </w:rPr>
        <w:t>。得分相同的，按投标报价由低到高顺序排列。得分且投标报价相同的并列，则抽签决定。</w:t>
      </w:r>
    </w:p>
    <w:p>
      <w:pPr>
        <w:spacing w:line="360" w:lineRule="auto"/>
        <w:rPr>
          <w:rFonts w:asciiTheme="minorEastAsia" w:hAnsiTheme="minorEastAsia" w:eastAsiaTheme="minorEastAsia"/>
        </w:rPr>
      </w:pPr>
      <w:r>
        <w:rPr>
          <w:rFonts w:hint="eastAsia" w:asciiTheme="minorEastAsia" w:hAnsiTheme="minorEastAsia" w:eastAsiaTheme="minorEastAsia"/>
        </w:rPr>
        <w:t>（二）投标文件的澄清</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1、对于投标文件中含义不明确、同类问题表述不一致或者有明显文字和计算错误的内容，评标委员会应当以书面形式要求供应商作出必要的澄清、说明或者补正。</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Theme="minorEastAsia" w:hAnsiTheme="minorEastAsia" w:eastAsiaTheme="minorEastAsia"/>
        </w:rPr>
      </w:pPr>
      <w:r>
        <w:rPr>
          <w:rFonts w:hint="eastAsia" w:asciiTheme="minorEastAsia" w:hAnsiTheme="minorEastAsia" w:eastAsiaTheme="minorEastAsia"/>
        </w:rPr>
        <w:t>（三）投标文件错误修正原则</w:t>
      </w:r>
    </w:p>
    <w:p>
      <w:pPr>
        <w:spacing w:line="360" w:lineRule="auto"/>
        <w:rPr>
          <w:rFonts w:asciiTheme="minorEastAsia" w:hAnsiTheme="minorEastAsia" w:eastAsiaTheme="minorEastAsia"/>
        </w:rPr>
      </w:pPr>
      <w:r>
        <w:rPr>
          <w:rFonts w:hint="eastAsia" w:asciiTheme="minorEastAsia" w:hAnsiTheme="minorEastAsia" w:eastAsiaTheme="minorEastAsia"/>
        </w:rPr>
        <w:t>投标文件如果出现计算或表达上的错误，修正错误的原则如下：</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1、投标文件中开标一览表（报价表）内容与投标文件中相应内容不一致的，以开标一览表（报价表）为准；</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2、政采云平台填报的开标一览表中的价格与上传的报价文件中开标一览表的报价不一致的，以上传的报价文件为准；</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3、大写金额和小写金额不一致的，以大写金额为准；</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4、单价金额小数点或者百分比有明显错位的，以开标一览表的总价为准，并修改单价；</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5、总价金额与按单价汇总金额不一致的，以单价金额计算结果为准。</w:t>
      </w:r>
    </w:p>
    <w:p>
      <w:pPr>
        <w:pStyle w:val="27"/>
        <w:spacing w:line="360" w:lineRule="auto"/>
        <w:ind w:firstLine="417" w:firstLineChars="199"/>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同时出现两种以上不一致的，按照前款规定的顺序修正。修正后的报价按照投标文件澄清第二款的规定经供应商确认后产生约束力，供应商不确认的，其投标无效。</w:t>
      </w:r>
    </w:p>
    <w:p>
      <w:pPr>
        <w:widowControl/>
        <w:spacing w:line="360" w:lineRule="auto"/>
        <w:jc w:val="left"/>
        <w:rPr>
          <w:rFonts w:ascii="宋体" w:hAnsi="宋体"/>
          <w:b/>
          <w:bCs/>
        </w:rPr>
      </w:pPr>
      <w:r>
        <w:rPr>
          <w:rFonts w:hint="eastAsia" w:ascii="宋体" w:hAnsi="宋体"/>
          <w:b/>
          <w:bCs/>
        </w:rPr>
        <w:t>四、评标程序</w:t>
      </w:r>
    </w:p>
    <w:p>
      <w:pPr>
        <w:spacing w:line="360" w:lineRule="auto"/>
        <w:ind w:firstLine="422" w:firstLineChars="200"/>
        <w:rPr>
          <w:rFonts w:ascii="宋体" w:hAnsi="宋体"/>
          <w:b/>
        </w:rPr>
      </w:pPr>
      <w:r>
        <w:rPr>
          <w:rFonts w:hint="eastAsia" w:ascii="宋体" w:hAnsi="宋体"/>
          <w:b/>
        </w:rPr>
        <w:t>（一）资格条件审查</w:t>
      </w:r>
    </w:p>
    <w:p>
      <w:pPr>
        <w:spacing w:line="360" w:lineRule="auto"/>
        <w:ind w:firstLine="522" w:firstLineChars="249"/>
        <w:rPr>
          <w:rFonts w:ascii="宋体" w:hAnsi="宋体"/>
        </w:rPr>
      </w:pPr>
      <w:r>
        <w:rPr>
          <w:rFonts w:hint="eastAsia" w:ascii="宋体" w:hAnsi="宋体"/>
        </w:rPr>
        <w:t>由采购人或采购代理机构对供应商的资格进行审查。</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rPr>
            </w:pPr>
            <w:r>
              <w:rPr>
                <w:rFonts w:hint="eastAsia" w:ascii="宋体" w:hAnsi="宋体"/>
                <w:b/>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rPr>
            </w:pPr>
            <w:r>
              <w:rPr>
                <w:rFonts w:hint="eastAsia" w:ascii="宋体" w:hAnsi="宋体"/>
                <w:b/>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资格条件审查</w:t>
            </w: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2"/>
              </w:numPr>
              <w:spacing w:line="360" w:lineRule="auto"/>
              <w:jc w:val="left"/>
              <w:rPr>
                <w:rFonts w:ascii="宋体" w:hAnsi="宋体"/>
              </w:rPr>
            </w:pPr>
            <w:r>
              <w:rPr>
                <w:rFonts w:hint="eastAsia" w:ascii="宋体" w:hAnsi="宋体"/>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2"/>
              </w:numPr>
              <w:spacing w:line="360" w:lineRule="auto"/>
              <w:jc w:val="left"/>
              <w:rPr>
                <w:rFonts w:ascii="宋体" w:hAnsi="宋体"/>
              </w:rPr>
            </w:pPr>
            <w:r>
              <w:rPr>
                <w:rFonts w:hint="eastAsia" w:ascii="宋体" w:hAnsi="宋体"/>
              </w:rPr>
              <w:t>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（三）落实政府采购政策需满足的资格要求：无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四）投标人为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（五）本项目接受联合体投标。</w:t>
            </w:r>
          </w:p>
        </w:tc>
      </w:tr>
    </w:tbl>
    <w:p>
      <w:pPr>
        <w:spacing w:line="360" w:lineRule="auto"/>
        <w:ind w:firstLine="422" w:firstLineChars="200"/>
        <w:rPr>
          <w:rFonts w:ascii="宋体" w:hAnsi="宋体"/>
          <w:b/>
        </w:rPr>
      </w:pPr>
      <w:r>
        <w:rPr>
          <w:rFonts w:hint="eastAsia" w:ascii="宋体" w:hAnsi="宋体"/>
          <w:b/>
        </w:rPr>
        <w:t>（二）符合性审查</w:t>
      </w:r>
    </w:p>
    <w:p>
      <w:pPr>
        <w:spacing w:line="360" w:lineRule="auto"/>
        <w:ind w:firstLine="420" w:firstLineChars="200"/>
        <w:rPr>
          <w:rFonts w:ascii="宋体" w:hAnsi="宋体"/>
        </w:rPr>
      </w:pPr>
      <w:r>
        <w:rPr>
          <w:rFonts w:hint="eastAsia" w:ascii="宋体" w:hAnsi="宋体"/>
        </w:rPr>
        <w:t>评标委员会应当对符合资格的供应商的投标文件进行符合性审查，以确定其是否满足采购文件的实质性要求。</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rPr>
            </w:pPr>
            <w:r>
              <w:rPr>
                <w:rFonts w:hint="eastAsia" w:ascii="宋体" w:hAnsi="宋体"/>
                <w:b/>
              </w:rPr>
              <w:t>审查类别</w:t>
            </w:r>
          </w:p>
        </w:tc>
        <w:tc>
          <w:tcPr>
            <w:tcW w:w="6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rPr>
            </w:pPr>
            <w:r>
              <w:rPr>
                <w:rFonts w:hint="eastAsia" w:ascii="宋体" w:hAnsi="宋体"/>
                <w:b/>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符合性审查</w:t>
            </w:r>
          </w:p>
          <w:p>
            <w:pPr>
              <w:spacing w:line="360" w:lineRule="auto"/>
              <w:jc w:val="center"/>
              <w:rPr>
                <w:rFonts w:ascii="宋体" w:hAnsi="宋体"/>
              </w:rPr>
            </w:pPr>
            <w:r>
              <w:rPr>
                <w:rFonts w:hint="eastAsia" w:ascii="宋体" w:hAnsi="宋体"/>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（三）投标文件项目齐全；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（四）投标文件标明的响应或偏离与事实相符且无虚假投标的；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（五）投标文件的实质性内容使用中文表述且意思表述明确，前后无矛盾且使用计量单位符合采购文件要求的；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（六）带“★”的条款满足采购文件要求、已实质性响应采购文件要求且投标文件无采购人不能接受的附加条件的；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（七）投标技术方案明确，不存在一个或一个以上备选（替代）投标方案的；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（八）不存在法律、法规和采购文件规定的其他无效情形；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（九）不存在投标文件的有效期不满足采购文件要求情形；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符合性审查</w:t>
            </w:r>
          </w:p>
          <w:p>
            <w:pPr>
              <w:spacing w:line="360" w:lineRule="auto"/>
              <w:ind w:firstLine="210" w:firstLineChars="100"/>
              <w:jc w:val="center"/>
              <w:rPr>
                <w:rFonts w:ascii="宋体" w:hAnsi="宋体"/>
              </w:rPr>
            </w:pPr>
            <w:r>
              <w:rPr>
                <w:rFonts w:hint="eastAsia" w:ascii="宋体" w:hAnsi="宋体"/>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（三）采用人民币报价或者按照采购文件标明的币种报价的；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（四）不存在报价超出最高限价，或者超出采购预算金额，采购人不能支付的情形。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（八）投标文件（报价文件）内容与投标文件（商务技术文件）内容不存在重大差异的；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（九）不存在法律、法规和采购文件规定的其他无效情形；</w:t>
            </w:r>
          </w:p>
        </w:tc>
      </w:tr>
    </w:tbl>
    <w:p>
      <w:pPr>
        <w:spacing w:line="360" w:lineRule="auto"/>
        <w:ind w:firstLine="422" w:firstLineChars="200"/>
        <w:rPr>
          <w:rFonts w:ascii="宋体" w:hAnsi="宋体"/>
          <w:b/>
        </w:rPr>
      </w:pPr>
      <w:r>
        <w:rPr>
          <w:rFonts w:hint="eastAsia" w:ascii="宋体" w:hAnsi="宋体"/>
          <w:b/>
        </w:rPr>
        <w:t>（三）投标无效的情形</w:t>
      </w:r>
    </w:p>
    <w:p>
      <w:pPr>
        <w:spacing w:line="360" w:lineRule="auto"/>
        <w:ind w:firstLine="420" w:firstLineChars="200"/>
        <w:rPr>
          <w:rFonts w:ascii="宋体" w:hAnsi="宋体"/>
        </w:rPr>
      </w:pPr>
      <w:r>
        <w:rPr>
          <w:rFonts w:hint="eastAsia" w:ascii="宋体" w:hAnsi="宋体"/>
        </w:rPr>
        <w:t>没有响应采购文件实质性要求的投标将被视为无效投标。供应商不得通过修正或撤消不合要求的偏离或保留从而使其投标成为实质上响应的投标。</w:t>
      </w:r>
    </w:p>
    <w:p>
      <w:pPr>
        <w:widowControl/>
        <w:numPr>
          <w:ilvl w:val="0"/>
          <w:numId w:val="13"/>
        </w:numPr>
        <w:spacing w:line="360" w:lineRule="auto"/>
        <w:jc w:val="left"/>
        <w:rPr>
          <w:rFonts w:ascii="宋体" w:hAnsi="宋体"/>
          <w:b/>
          <w:bCs/>
        </w:rPr>
      </w:pPr>
      <w:r>
        <w:rPr>
          <w:rFonts w:hint="eastAsia" w:ascii="宋体" w:hAnsi="宋体"/>
          <w:b/>
          <w:bCs/>
        </w:rPr>
        <w:t>在资格审查时，如发现下列情形之一的，将被视为无效投标文件：</w:t>
      </w:r>
    </w:p>
    <w:p>
      <w:pPr>
        <w:spacing w:line="360" w:lineRule="auto"/>
        <w:ind w:firstLine="420" w:firstLineChars="200"/>
        <w:rPr>
          <w:rFonts w:ascii="宋体" w:hAnsi="宋体"/>
        </w:rPr>
      </w:pPr>
      <w:r>
        <w:rPr>
          <w:rFonts w:hint="eastAsia" w:ascii="宋体" w:hAnsi="宋体"/>
        </w:rPr>
        <w:t>资格证明文件不全的或者不符合采购文件标明的资格要求的或者未按采购文件规定要求签署、盖章；；</w:t>
      </w:r>
    </w:p>
    <w:p>
      <w:pPr>
        <w:spacing w:line="360" w:lineRule="auto"/>
        <w:rPr>
          <w:rFonts w:ascii="宋体" w:hAnsi="宋体"/>
          <w:b/>
          <w:bCs/>
        </w:rPr>
      </w:pPr>
      <w:r>
        <w:rPr>
          <w:rFonts w:hint="eastAsia" w:ascii="宋体" w:hAnsi="宋体"/>
          <w:b/>
          <w:bCs/>
        </w:rPr>
        <w:t>B、在符合性审查（商务技术文件）时，如发现下列情形之一的，将被视为无效投标文件：</w:t>
      </w:r>
    </w:p>
    <w:p>
      <w:pPr>
        <w:spacing w:line="360" w:lineRule="auto"/>
        <w:ind w:firstLine="420" w:firstLineChars="200"/>
        <w:rPr>
          <w:rFonts w:ascii="宋体" w:hAnsi="宋体"/>
        </w:rPr>
      </w:pPr>
      <w:r>
        <w:rPr>
          <w:rFonts w:hint="eastAsia" w:ascii="宋体" w:hAnsi="宋体"/>
        </w:rPr>
        <w:t>1、未按照采购文件规定要求签署或盖章；</w:t>
      </w:r>
    </w:p>
    <w:p>
      <w:pPr>
        <w:spacing w:line="360" w:lineRule="auto"/>
        <w:ind w:firstLine="420" w:firstLineChars="200"/>
        <w:rPr>
          <w:rFonts w:ascii="宋体" w:hAnsi="宋体"/>
        </w:rPr>
      </w:pPr>
      <w:r>
        <w:rPr>
          <w:rFonts w:hint="eastAsia" w:ascii="宋体" w:hAnsi="宋体"/>
        </w:rPr>
        <w:t xml:space="preserve">2、投标文件无法定代表人签署本人姓名（或印盖本人姓名章），或签署人未提供有效的法定代表人授权委托书或授权委托书填写项目不齐全的； </w:t>
      </w:r>
    </w:p>
    <w:p>
      <w:pPr>
        <w:spacing w:line="360" w:lineRule="auto"/>
        <w:ind w:firstLine="420" w:firstLineChars="200"/>
        <w:rPr>
          <w:rFonts w:ascii="宋体" w:hAnsi="宋体"/>
        </w:rPr>
      </w:pPr>
      <w:r>
        <w:rPr>
          <w:rFonts w:hint="eastAsia" w:ascii="宋体" w:hAnsi="宋体"/>
        </w:rPr>
        <w:t>3、投标文件项目不齐全；</w:t>
      </w:r>
    </w:p>
    <w:p>
      <w:pPr>
        <w:spacing w:line="360" w:lineRule="auto"/>
        <w:ind w:firstLine="420" w:firstLineChars="200"/>
        <w:rPr>
          <w:rFonts w:ascii="宋体" w:hAnsi="宋体"/>
        </w:rPr>
      </w:pPr>
      <w:r>
        <w:rPr>
          <w:rFonts w:hint="eastAsia" w:ascii="宋体" w:hAnsi="宋体"/>
        </w:rPr>
        <w:t>4、投标文件标明的响应或偏离与事实不符或虚假投标的；</w:t>
      </w:r>
    </w:p>
    <w:p>
      <w:pPr>
        <w:spacing w:line="360" w:lineRule="auto"/>
        <w:ind w:firstLine="420" w:firstLineChars="200"/>
        <w:rPr>
          <w:rFonts w:ascii="宋体" w:hAnsi="宋体"/>
        </w:rPr>
      </w:pPr>
      <w:r>
        <w:rPr>
          <w:rFonts w:hint="eastAsia" w:ascii="宋体" w:hAnsi="宋体"/>
        </w:rPr>
        <w:t>5、投标文件的实质性内容未使用中文表述、意思表述不明确、前后矛盾或者使用计量单位不符合采购文件要求的（经评标委员会认定并允许其当场更正的笔误除外）；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ascii="宋体" w:hAnsi="宋体"/>
        </w:rPr>
      </w:pPr>
      <w:r>
        <w:rPr>
          <w:rFonts w:hint="eastAsia" w:ascii="宋体" w:hAnsi="宋体"/>
        </w:rPr>
        <w:t>6、带“★”的条款不能满足采购文件要求、未实质性响应采购文件要求或者投标文件有采购人不能接受的附加条件的；</w:t>
      </w:r>
    </w:p>
    <w:p>
      <w:pPr>
        <w:spacing w:line="360" w:lineRule="auto"/>
        <w:ind w:firstLine="420" w:firstLineChars="200"/>
        <w:rPr>
          <w:rFonts w:ascii="宋体" w:hAnsi="宋体"/>
        </w:rPr>
      </w:pPr>
      <w:r>
        <w:rPr>
          <w:rFonts w:hint="eastAsia" w:ascii="宋体" w:hAnsi="宋体"/>
        </w:rPr>
        <w:t>7、投标技术方案不明确，存在一个或一个以上备选（替代）投标方案的；</w:t>
      </w:r>
    </w:p>
    <w:p>
      <w:pPr>
        <w:spacing w:line="360" w:lineRule="auto"/>
        <w:ind w:firstLine="420"/>
        <w:rPr>
          <w:rFonts w:ascii="宋体" w:hAnsi="宋体"/>
        </w:rPr>
      </w:pPr>
      <w:r>
        <w:rPr>
          <w:rFonts w:hint="eastAsia" w:ascii="宋体" w:hAnsi="宋体"/>
        </w:rPr>
        <w:t>8、商务技术文件中出现投标报价的；</w:t>
      </w:r>
    </w:p>
    <w:p>
      <w:pPr>
        <w:spacing w:line="360" w:lineRule="auto"/>
        <w:ind w:firstLine="420"/>
        <w:rPr>
          <w:rFonts w:ascii="宋体" w:hAnsi="宋体"/>
        </w:rPr>
      </w:pPr>
      <w:r>
        <w:rPr>
          <w:rFonts w:hint="eastAsia" w:ascii="宋体" w:hAnsi="宋体"/>
        </w:rPr>
        <w:t>9、法律、法规和采购文件规定的其他无效情形；</w:t>
      </w:r>
    </w:p>
    <w:p>
      <w:pPr>
        <w:spacing w:line="360" w:lineRule="auto"/>
        <w:ind w:firstLine="420"/>
        <w:rPr>
          <w:rFonts w:ascii="宋体" w:hAnsi="宋体"/>
        </w:rPr>
      </w:pPr>
      <w:r>
        <w:rPr>
          <w:rFonts w:hint="eastAsia" w:ascii="宋体" w:hAnsi="宋体"/>
        </w:rPr>
        <w:t>10、投标文件的有效期不满足采购文件要求；</w:t>
      </w:r>
    </w:p>
    <w:p>
      <w:pPr>
        <w:spacing w:line="360" w:lineRule="auto"/>
        <w:rPr>
          <w:rFonts w:ascii="宋体" w:hAnsi="宋体"/>
          <w:b/>
          <w:bCs/>
          <w:kern w:val="0"/>
        </w:rPr>
      </w:pPr>
      <w:r>
        <w:rPr>
          <w:rFonts w:hint="eastAsia" w:ascii="宋体" w:hAnsi="宋体"/>
          <w:b/>
          <w:bCs/>
        </w:rPr>
        <w:t>C、在符合性审查（报价文件）时，如发现下列情形之一的，将被视为无效投标文件：</w:t>
      </w:r>
    </w:p>
    <w:p>
      <w:pPr>
        <w:spacing w:line="360" w:lineRule="auto"/>
        <w:ind w:firstLine="420" w:firstLineChars="200"/>
        <w:rPr>
          <w:rFonts w:ascii="宋体" w:hAnsi="宋体"/>
        </w:rPr>
      </w:pPr>
      <w:r>
        <w:rPr>
          <w:rFonts w:hint="eastAsia" w:ascii="宋体" w:hAnsi="宋体"/>
        </w:rPr>
        <w:t>1、未提交投标函或投标函内容不符合采购文件要求</w:t>
      </w:r>
    </w:p>
    <w:p>
      <w:pPr>
        <w:spacing w:line="360" w:lineRule="auto"/>
        <w:ind w:firstLine="420" w:firstLineChars="200"/>
        <w:rPr>
          <w:rFonts w:ascii="宋体" w:hAnsi="宋体"/>
        </w:rPr>
      </w:pPr>
      <w:r>
        <w:rPr>
          <w:rFonts w:hint="eastAsia" w:ascii="宋体" w:hAnsi="宋体"/>
        </w:rPr>
        <w:t>2、未按照采购文件规定要求签署或盖章；</w:t>
      </w:r>
    </w:p>
    <w:p>
      <w:pPr>
        <w:spacing w:line="360" w:lineRule="auto"/>
        <w:ind w:firstLine="420" w:firstLineChars="200"/>
        <w:rPr>
          <w:rFonts w:ascii="宋体" w:hAnsi="宋体"/>
        </w:rPr>
      </w:pPr>
      <w:r>
        <w:rPr>
          <w:rFonts w:hint="eastAsia" w:ascii="宋体" w:hAnsi="宋体"/>
        </w:rPr>
        <w:t>3、投标文件项目不齐全；</w:t>
      </w:r>
    </w:p>
    <w:p>
      <w:pPr>
        <w:spacing w:line="360" w:lineRule="auto"/>
        <w:ind w:firstLine="420" w:firstLineChars="200"/>
        <w:rPr>
          <w:rFonts w:ascii="宋体" w:hAnsi="宋体"/>
        </w:rPr>
      </w:pPr>
      <w:r>
        <w:rPr>
          <w:rFonts w:hint="eastAsia" w:ascii="宋体" w:hAnsi="宋体"/>
        </w:rPr>
        <w:t>4、未采用人民币报价或者未按照采购文件标明的币种报价的；</w:t>
      </w:r>
    </w:p>
    <w:p>
      <w:pPr>
        <w:spacing w:line="360" w:lineRule="auto"/>
        <w:ind w:firstLine="420" w:firstLineChars="200"/>
        <w:rPr>
          <w:rFonts w:ascii="宋体" w:hAnsi="宋体"/>
        </w:rPr>
      </w:pPr>
      <w:r>
        <w:rPr>
          <w:rFonts w:hint="eastAsia" w:ascii="宋体" w:hAnsi="宋体"/>
        </w:rPr>
        <w:t>5、报价超出最高限价，或者超出采购预算金额，采购人不能支付的；</w:t>
      </w:r>
    </w:p>
    <w:p>
      <w:pPr>
        <w:spacing w:line="360" w:lineRule="auto"/>
        <w:ind w:firstLine="420" w:firstLineChars="200"/>
        <w:rPr>
          <w:rFonts w:ascii="宋体" w:hAnsi="宋体"/>
        </w:rPr>
      </w:pPr>
      <w:r>
        <w:rPr>
          <w:rFonts w:hint="eastAsia" w:ascii="宋体" w:hAnsi="宋体"/>
        </w:rPr>
        <w:t>6、投标报价具有选择性的；</w:t>
      </w:r>
    </w:p>
    <w:p>
      <w:pPr>
        <w:spacing w:line="360" w:lineRule="auto"/>
        <w:ind w:firstLine="420" w:firstLineChars="200"/>
        <w:rPr>
          <w:rFonts w:ascii="宋体" w:hAnsi="宋体"/>
        </w:rPr>
      </w:pPr>
      <w:r>
        <w:rPr>
          <w:rFonts w:hint="eastAsia" w:ascii="宋体" w:hAnsi="宋体"/>
        </w:rPr>
        <w:t>7、投标报价中出现重大缺项、漏项；</w:t>
      </w:r>
    </w:p>
    <w:p>
      <w:pPr>
        <w:spacing w:line="360" w:lineRule="auto"/>
        <w:ind w:firstLine="420" w:firstLineChars="200"/>
        <w:rPr>
          <w:rFonts w:ascii="宋体" w:hAnsi="宋体"/>
        </w:rPr>
      </w:pPr>
      <w:r>
        <w:rPr>
          <w:rFonts w:hint="eastAsia" w:ascii="宋体" w:hAnsi="宋体"/>
        </w:rPr>
        <w:t>8、评标委员会认为供应商的报价明显低于其他通过符合性审查供应商的报价，有可能影响产品质量或者不能诚信履约的，且不能在评标现场合理时间内提供相关证明材料说明其报价的合理性的；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ascii="宋体" w:hAnsi="宋体"/>
        </w:rPr>
      </w:pPr>
      <w:r>
        <w:rPr>
          <w:rFonts w:hint="eastAsia" w:ascii="宋体" w:hAnsi="宋体"/>
        </w:rPr>
        <w:t>8、投标文件（报价文件）内容与投标文件（商务技术文件）内容有重大差异的；</w:t>
      </w:r>
    </w:p>
    <w:p>
      <w:pPr>
        <w:spacing w:line="360" w:lineRule="auto"/>
        <w:ind w:firstLine="420" w:firstLineChars="200"/>
        <w:rPr>
          <w:rFonts w:ascii="宋体" w:hAnsi="宋体"/>
        </w:rPr>
      </w:pPr>
      <w:r>
        <w:rPr>
          <w:rFonts w:hint="eastAsia" w:ascii="宋体" w:hAnsi="宋体"/>
        </w:rPr>
        <w:t>9、法律、法规和采购文件规定的其他无效情形；</w:t>
      </w:r>
    </w:p>
    <w:p>
      <w:pPr>
        <w:spacing w:line="360" w:lineRule="auto"/>
        <w:ind w:firstLine="422" w:firstLineChars="200"/>
        <w:rPr>
          <w:rFonts w:ascii="宋体" w:hAnsi="宋体"/>
          <w:b/>
        </w:rPr>
      </w:pPr>
      <w:r>
        <w:rPr>
          <w:rFonts w:hint="eastAsia" w:ascii="宋体" w:hAnsi="宋体"/>
          <w:b/>
        </w:rPr>
        <w:br w:type="page"/>
      </w:r>
      <w:r>
        <w:rPr>
          <w:rFonts w:hint="eastAsia" w:ascii="宋体" w:hAnsi="宋体"/>
          <w:b/>
        </w:rPr>
        <w:t>（四）评分标准</w:t>
      </w:r>
    </w:p>
    <w:tbl>
      <w:tblPr>
        <w:tblStyle w:val="47"/>
        <w:tblW w:w="8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658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39" w:type="dxa"/>
            <w:vAlign w:val="center"/>
          </w:tcPr>
          <w:p>
            <w:pPr>
              <w:spacing w:before="120" w:beforeLines="50" w:after="120" w:afterLines="50"/>
              <w:jc w:val="center"/>
              <w:rPr>
                <w:b/>
                <w:bCs/>
              </w:rPr>
            </w:pPr>
            <w:r>
              <w:rPr>
                <w:rFonts w:hint="eastAsia"/>
                <w:b/>
                <w:bCs/>
              </w:rPr>
              <w:t>序号</w:t>
            </w:r>
          </w:p>
        </w:tc>
        <w:tc>
          <w:tcPr>
            <w:tcW w:w="6582" w:type="dxa"/>
          </w:tcPr>
          <w:p>
            <w:pPr>
              <w:spacing w:before="120" w:beforeLines="50" w:after="120" w:afterLines="50"/>
              <w:jc w:val="center"/>
              <w:rPr>
                <w:b/>
                <w:bCs/>
              </w:rPr>
            </w:pPr>
            <w:r>
              <w:rPr>
                <w:rFonts w:hint="eastAsia"/>
                <w:b/>
                <w:bCs/>
              </w:rPr>
              <w:t>评审内容及标准</w:t>
            </w:r>
          </w:p>
        </w:tc>
        <w:tc>
          <w:tcPr>
            <w:tcW w:w="996" w:type="dxa"/>
            <w:vAlign w:val="center"/>
          </w:tcPr>
          <w:p>
            <w:pPr>
              <w:spacing w:before="120" w:beforeLines="50" w:after="120" w:afterLines="50"/>
              <w:jc w:val="center"/>
              <w:rPr>
                <w:b/>
                <w:bCs/>
              </w:rPr>
            </w:pPr>
            <w:r>
              <w:rPr>
                <w:rFonts w:hint="eastAsia"/>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9" w:type="dxa"/>
            <w:vAlign w:val="center"/>
          </w:tcPr>
          <w:p>
            <w:pPr>
              <w:spacing w:before="120" w:beforeLines="50" w:after="120" w:afterLines="50"/>
              <w:jc w:val="center"/>
              <w:rPr>
                <w:b/>
                <w:bCs/>
              </w:rPr>
            </w:pPr>
            <w:r>
              <w:rPr>
                <w:rFonts w:hint="eastAsia"/>
                <w:b/>
                <w:bCs/>
              </w:rPr>
              <w:t>（一）</w:t>
            </w:r>
          </w:p>
        </w:tc>
        <w:tc>
          <w:tcPr>
            <w:tcW w:w="6582" w:type="dxa"/>
          </w:tcPr>
          <w:p>
            <w:pPr>
              <w:spacing w:before="120" w:beforeLines="50" w:after="120" w:afterLines="50"/>
              <w:rPr>
                <w:b/>
                <w:bCs/>
              </w:rPr>
            </w:pPr>
            <w:r>
              <w:rPr>
                <w:rFonts w:hint="eastAsia"/>
                <w:b/>
                <w:bCs/>
              </w:rPr>
              <w:t>商务部分</w:t>
            </w:r>
          </w:p>
        </w:tc>
        <w:tc>
          <w:tcPr>
            <w:tcW w:w="996" w:type="dxa"/>
            <w:vAlign w:val="center"/>
          </w:tcPr>
          <w:p>
            <w:pPr>
              <w:spacing w:before="120" w:beforeLines="50" w:after="120" w:afterLines="50"/>
              <w:jc w:val="center"/>
              <w:rPr>
                <w:b/>
                <w:bCs/>
              </w:rPr>
            </w:pPr>
            <w:r>
              <w:rPr>
                <w:rFonts w:hint="eastAsia"/>
                <w:b/>
                <w:u w:val="single"/>
              </w:rPr>
              <w:t>14</w:t>
            </w:r>
            <w:r>
              <w:rPr>
                <w:rFonts w:hint="eastAsia"/>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39" w:type="dxa"/>
            <w:vMerge w:val="restart"/>
            <w:vAlign w:val="center"/>
          </w:tcPr>
          <w:p>
            <w:pPr>
              <w:spacing w:before="120" w:beforeLines="50" w:after="120" w:afterLines="50"/>
              <w:jc w:val="center"/>
              <w:rPr>
                <w:b/>
                <w:bCs/>
              </w:rPr>
            </w:pPr>
            <w:r>
              <w:rPr>
                <w:rFonts w:hint="eastAsia"/>
              </w:rPr>
              <w:t>1</w:t>
            </w:r>
          </w:p>
        </w:tc>
        <w:tc>
          <w:tcPr>
            <w:tcW w:w="6582" w:type="dxa"/>
            <w:vAlign w:val="center"/>
          </w:tcPr>
          <w:p>
            <w:pPr>
              <w:rPr>
                <w:rFonts w:cs="宋体"/>
              </w:rPr>
            </w:pPr>
            <w:r>
              <w:rPr>
                <w:rFonts w:hint="eastAsia"/>
              </w:rPr>
              <w:t>售后服务响应情况：</w:t>
            </w:r>
            <w:r>
              <w:rPr>
                <w:rFonts w:cs="宋体"/>
              </w:rPr>
              <w:t xml:space="preserve"> </w:t>
            </w:r>
          </w:p>
        </w:tc>
        <w:tc>
          <w:tcPr>
            <w:tcW w:w="996" w:type="dxa"/>
            <w:vAlign w:val="center"/>
          </w:tcPr>
          <w:p>
            <w:pPr>
              <w:spacing w:before="120" w:beforeLines="50" w:after="120" w:afterLines="5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39" w:type="dxa"/>
            <w:vMerge w:val="continue"/>
            <w:vAlign w:val="center"/>
          </w:tcPr>
          <w:p>
            <w:pPr>
              <w:spacing w:before="120" w:beforeLines="50" w:after="120" w:afterLines="50"/>
              <w:jc w:val="center"/>
            </w:pPr>
          </w:p>
        </w:tc>
        <w:tc>
          <w:tcPr>
            <w:tcW w:w="6582" w:type="dxa"/>
            <w:vAlign w:val="center"/>
          </w:tcPr>
          <w:p>
            <w:r>
              <w:t>售后服务方案，包括但不限于服务响应时间、故障解决方案</w:t>
            </w:r>
            <w:r>
              <w:rPr>
                <w:rFonts w:hint="eastAsia"/>
              </w:rPr>
              <w:t>。响应时间短，解决</w:t>
            </w:r>
            <w:r>
              <w:t>方案</w:t>
            </w:r>
            <w:r>
              <w:rPr>
                <w:rFonts w:hint="eastAsia"/>
              </w:rPr>
              <w:t>充分</w:t>
            </w:r>
            <w:r>
              <w:t>得</w:t>
            </w:r>
            <w:r>
              <w:rPr>
                <w:rFonts w:hint="eastAsia"/>
              </w:rPr>
              <w:t>3</w:t>
            </w:r>
            <w:r>
              <w:t>分</w:t>
            </w:r>
            <w:r>
              <w:rPr>
                <w:rFonts w:hint="eastAsia"/>
              </w:rPr>
              <w:t>；响应时间一般，解决</w:t>
            </w:r>
            <w:r>
              <w:t>方案</w:t>
            </w:r>
            <w:r>
              <w:rPr>
                <w:rFonts w:hint="eastAsia"/>
              </w:rPr>
              <w:t>较合理</w:t>
            </w:r>
            <w:r>
              <w:t>得</w:t>
            </w:r>
            <w:r>
              <w:rPr>
                <w:rFonts w:hint="eastAsia"/>
              </w:rPr>
              <w:t>2</w:t>
            </w:r>
            <w:r>
              <w:t>分</w:t>
            </w:r>
            <w:r>
              <w:rPr>
                <w:rFonts w:hint="eastAsia"/>
              </w:rPr>
              <w:t>；响应时间长，解决方案一般1分，响应时间长，解决方案差0.5分，无解决方案得0分</w:t>
            </w:r>
            <w:r>
              <w:t>；</w:t>
            </w:r>
          </w:p>
        </w:tc>
        <w:tc>
          <w:tcPr>
            <w:tcW w:w="996" w:type="dxa"/>
            <w:vAlign w:val="center"/>
          </w:tcPr>
          <w:p>
            <w:pPr>
              <w:spacing w:line="360" w:lineRule="auto"/>
              <w:jc w:val="center"/>
            </w:pPr>
            <w:r>
              <w:rPr>
                <w:rFonts w:hint="eastAsia"/>
              </w:rPr>
              <w:t>3</w:t>
            </w:r>
            <w:r>
              <w:rPr>
                <w:rFonts w:hint="eastAsia"/>
                <w:bCs/>
              </w:rPr>
              <w:t>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9" w:type="dxa"/>
            <w:vMerge w:val="continue"/>
            <w:vAlign w:val="center"/>
          </w:tcPr>
          <w:p>
            <w:pPr>
              <w:spacing w:before="120" w:beforeLines="50" w:after="120" w:afterLines="50"/>
              <w:jc w:val="center"/>
            </w:pPr>
          </w:p>
        </w:tc>
        <w:tc>
          <w:tcPr>
            <w:tcW w:w="6582" w:type="dxa"/>
            <w:vAlign w:val="center"/>
          </w:tcPr>
          <w:p>
            <w:r>
              <w:t>售后服务机构备品备件储备情况</w:t>
            </w:r>
            <w:r>
              <w:rPr>
                <w:rFonts w:hint="eastAsia"/>
              </w:rPr>
              <w:t>。</w:t>
            </w:r>
            <w:r>
              <w:t>储备充足</w:t>
            </w:r>
            <w:r>
              <w:rPr>
                <w:rFonts w:hint="eastAsia"/>
              </w:rPr>
              <w:t>能充分满足售后服务要求得3</w:t>
            </w:r>
            <w:r>
              <w:t>分</w:t>
            </w:r>
            <w:r>
              <w:rPr>
                <w:rFonts w:hint="eastAsia"/>
              </w:rPr>
              <w:t>；</w:t>
            </w:r>
            <w:r>
              <w:t>储备</w:t>
            </w:r>
            <w:r>
              <w:rPr>
                <w:rFonts w:hint="eastAsia"/>
              </w:rPr>
              <w:t>一般基本能满足售后服务要求得2</w:t>
            </w:r>
            <w:r>
              <w:t>分</w:t>
            </w:r>
            <w:r>
              <w:rPr>
                <w:rFonts w:hint="eastAsia"/>
              </w:rPr>
              <w:t>；</w:t>
            </w:r>
            <w:r>
              <w:t>储备</w:t>
            </w:r>
            <w:r>
              <w:rPr>
                <w:rFonts w:hint="eastAsia"/>
              </w:rPr>
              <w:t>情况差不能满足售后服务要求1</w:t>
            </w:r>
            <w:r>
              <w:t>分</w:t>
            </w:r>
            <w:r>
              <w:rPr>
                <w:rFonts w:hint="eastAsia"/>
              </w:rPr>
              <w:t>；无备品备件储备得0分。</w:t>
            </w:r>
          </w:p>
        </w:tc>
        <w:tc>
          <w:tcPr>
            <w:tcW w:w="996" w:type="dxa"/>
            <w:vAlign w:val="center"/>
          </w:tcPr>
          <w:p>
            <w:pPr>
              <w:spacing w:line="360" w:lineRule="auto"/>
              <w:jc w:val="center"/>
            </w:pPr>
            <w:r>
              <w:rPr>
                <w:rFonts w:hint="eastAsia"/>
              </w:rPr>
              <w:t>3</w:t>
            </w:r>
            <w:r>
              <w:rPr>
                <w:rFonts w:hint="eastAsia"/>
                <w:bCs/>
              </w:rPr>
              <w:t>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39" w:type="dxa"/>
            <w:vMerge w:val="continue"/>
            <w:vAlign w:val="center"/>
          </w:tcPr>
          <w:p>
            <w:pPr>
              <w:spacing w:before="120" w:beforeLines="50" w:after="120" w:afterLines="50"/>
              <w:jc w:val="center"/>
            </w:pPr>
          </w:p>
        </w:tc>
        <w:tc>
          <w:tcPr>
            <w:tcW w:w="6582" w:type="dxa"/>
            <w:vAlign w:val="center"/>
          </w:tcPr>
          <w:p>
            <w:r>
              <w:t>售后服务机构技术服务人员情况，提供姓名、工作经验、资质证书情况</w:t>
            </w:r>
            <w:r>
              <w:rPr>
                <w:rFonts w:hint="eastAsia"/>
              </w:rPr>
              <w:t>。</w:t>
            </w:r>
            <w:r>
              <w:t>人员配备充足</w:t>
            </w:r>
            <w:r>
              <w:rPr>
                <w:rFonts w:hint="eastAsia"/>
              </w:rPr>
              <w:t>售后服务</w:t>
            </w:r>
            <w:r>
              <w:t>经验丰富得</w:t>
            </w:r>
            <w:r>
              <w:rPr>
                <w:rFonts w:hint="eastAsia"/>
              </w:rPr>
              <w:t>3</w:t>
            </w:r>
            <w:r>
              <w:t>分</w:t>
            </w:r>
            <w:r>
              <w:rPr>
                <w:rFonts w:hint="eastAsia"/>
              </w:rPr>
              <w:t>；</w:t>
            </w:r>
            <w:r>
              <w:t>人员配备</w:t>
            </w:r>
            <w:r>
              <w:rPr>
                <w:rFonts w:hint="eastAsia"/>
              </w:rPr>
              <w:t>和售后服务一般</w:t>
            </w:r>
            <w:r>
              <w:t>得</w:t>
            </w:r>
            <w:r>
              <w:rPr>
                <w:rFonts w:hint="eastAsia"/>
              </w:rPr>
              <w:t>2</w:t>
            </w:r>
            <w:r>
              <w:t>分</w:t>
            </w:r>
            <w:r>
              <w:rPr>
                <w:rFonts w:hint="eastAsia"/>
              </w:rPr>
              <w:t>；</w:t>
            </w:r>
            <w:r>
              <w:t>人员配备</w:t>
            </w:r>
            <w:r>
              <w:rPr>
                <w:rFonts w:hint="eastAsia"/>
              </w:rPr>
              <w:t>不足售后服务</w:t>
            </w:r>
            <w:r>
              <w:t>经验</w:t>
            </w:r>
            <w:r>
              <w:rPr>
                <w:rFonts w:hint="eastAsia"/>
              </w:rPr>
              <w:t>差1</w:t>
            </w:r>
            <w:r>
              <w:t>分</w:t>
            </w:r>
            <w:r>
              <w:rPr>
                <w:rFonts w:hint="eastAsia"/>
              </w:rPr>
              <w:t>；无</w:t>
            </w:r>
            <w:r>
              <w:t>人员配备得</w:t>
            </w:r>
            <w:r>
              <w:rPr>
                <w:rFonts w:hint="eastAsia"/>
              </w:rPr>
              <w:t>0</w:t>
            </w:r>
            <w:r>
              <w:t>分</w:t>
            </w:r>
            <w:r>
              <w:rPr>
                <w:rFonts w:hint="eastAsia"/>
              </w:rPr>
              <w:t>。</w:t>
            </w:r>
          </w:p>
        </w:tc>
        <w:tc>
          <w:tcPr>
            <w:tcW w:w="996" w:type="dxa"/>
            <w:vAlign w:val="center"/>
          </w:tcPr>
          <w:p>
            <w:pPr>
              <w:spacing w:line="360" w:lineRule="auto"/>
              <w:jc w:val="center"/>
            </w:pPr>
            <w:r>
              <w:rPr>
                <w:rFonts w:hint="eastAsia"/>
              </w:rPr>
              <w:t>3</w:t>
            </w:r>
            <w:r>
              <w:rPr>
                <w:rFonts w:hint="eastAsia"/>
                <w:bCs/>
              </w:rPr>
              <w:t>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spacing w:before="120" w:beforeLines="50" w:after="120" w:afterLines="50"/>
              <w:jc w:val="center"/>
              <w:rPr>
                <w:b/>
                <w:bCs/>
              </w:rPr>
            </w:pPr>
            <w:r>
              <w:rPr>
                <w:rFonts w:hint="eastAsia"/>
              </w:rPr>
              <w:t>2</w:t>
            </w:r>
          </w:p>
        </w:tc>
        <w:tc>
          <w:tcPr>
            <w:tcW w:w="6582" w:type="dxa"/>
            <w:vAlign w:val="center"/>
          </w:tcPr>
          <w:p>
            <w:r>
              <w:rPr>
                <w:rFonts w:hint="eastAsia"/>
              </w:rPr>
              <w:t>销售业绩：投标</w:t>
            </w:r>
            <w:r>
              <w:t>同品牌</w:t>
            </w:r>
            <w:r>
              <w:rPr>
                <w:rFonts w:hint="eastAsia"/>
              </w:rPr>
              <w:t>同型号产品，合同签订时间自2020年1月1日以来的，与最终用户签订的销售业绩，每一例业绩得1分。提供完整的合同复印件，复印件能清楚的辨析设备型号和价格，否则不得分。本项最高得3分。对省级以上主管部门认</w:t>
            </w:r>
            <w:bookmarkStart w:id="180" w:name="_GoBack"/>
            <w:bookmarkEnd w:id="180"/>
            <w:r>
              <w:rPr>
                <w:rFonts w:hint="eastAsia"/>
              </w:rPr>
              <w:t>定的首台套产品，自纳入《省推广应用指导目录》起三年内参加政府采购活动，视同已具备相应销售业绩，业绩分为满分</w:t>
            </w:r>
            <w:r>
              <w:rPr>
                <w:rFonts w:hint="eastAsia"/>
                <w:lang w:eastAsia="zh-CN"/>
              </w:rPr>
              <w:t>，</w:t>
            </w:r>
            <w:r>
              <w:rPr>
                <w:rFonts w:hint="eastAsia"/>
                <w:lang w:val="en-US" w:eastAsia="zh-CN"/>
              </w:rPr>
              <w:t>投标文件中提供相应的证明材料。</w:t>
            </w:r>
          </w:p>
        </w:tc>
        <w:tc>
          <w:tcPr>
            <w:tcW w:w="996" w:type="dxa"/>
            <w:vAlign w:val="center"/>
          </w:tcPr>
          <w:p>
            <w:pPr>
              <w:spacing w:before="120" w:beforeLines="50" w:after="120" w:afterLines="50"/>
              <w:jc w:val="center"/>
              <w:rPr>
                <w:b/>
                <w:bCs/>
              </w:rPr>
            </w:pPr>
            <w:r>
              <w:rPr>
                <w:rFonts w:hint="eastAsia"/>
              </w:rPr>
              <w:t>3分</w:t>
            </w:r>
            <w:r>
              <w:rPr>
                <w:rFonts w:hint="eastAsia"/>
                <w:bCs/>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spacing w:before="120" w:beforeLines="50" w:after="120" w:afterLines="50"/>
              <w:jc w:val="center"/>
              <w:rPr>
                <w:b/>
                <w:bCs/>
              </w:rPr>
            </w:pPr>
            <w:r>
              <w:rPr>
                <w:rFonts w:hint="eastAsia"/>
              </w:rPr>
              <w:t>3</w:t>
            </w:r>
          </w:p>
        </w:tc>
        <w:tc>
          <w:tcPr>
            <w:tcW w:w="6582" w:type="dxa"/>
          </w:tcPr>
          <w:p>
            <w:pPr>
              <w:ind w:right="-21" w:rightChars="-10"/>
            </w:pPr>
            <w:r>
              <w:rPr>
                <w:rFonts w:hint="eastAsia"/>
              </w:rPr>
              <w:t>政府采购</w:t>
            </w:r>
            <w:r>
              <w:rPr>
                <w:rFonts w:hint="eastAsia"/>
                <w:bCs/>
              </w:rPr>
              <w:t>政策：</w:t>
            </w:r>
          </w:p>
          <w:p>
            <w:pPr>
              <w:adjustRightInd w:val="0"/>
              <w:snapToGrid w:val="0"/>
              <w:ind w:firstLine="350" w:firstLineChars="167"/>
            </w:pPr>
            <w:r>
              <w:rPr>
                <w:rFonts w:hint="eastAsia"/>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adjustRightInd w:val="0"/>
              <w:snapToGrid w:val="0"/>
              <w:ind w:firstLine="350" w:firstLineChars="167"/>
            </w:pPr>
            <w:r>
              <w:rPr>
                <w:rFonts w:hint="eastAsia"/>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996" w:type="dxa"/>
            <w:vAlign w:val="center"/>
          </w:tcPr>
          <w:p>
            <w:pPr>
              <w:spacing w:before="120" w:beforeLines="50" w:after="120" w:afterLines="50"/>
              <w:jc w:val="center"/>
              <w:rPr>
                <w:bCs/>
              </w:rPr>
            </w:pPr>
            <w:r>
              <w:rPr>
                <w:bCs/>
              </w:rPr>
              <w:t>2</w:t>
            </w:r>
            <w:r>
              <w:rPr>
                <w:rFonts w:hint="eastAsia"/>
                <w:bCs/>
              </w:rPr>
              <w:t>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spacing w:before="120" w:beforeLines="50" w:after="120" w:afterLines="50"/>
              <w:jc w:val="center"/>
              <w:rPr>
                <w:b/>
                <w:bCs/>
              </w:rPr>
            </w:pPr>
            <w:r>
              <w:rPr>
                <w:rFonts w:hint="eastAsia"/>
                <w:b/>
                <w:bCs/>
              </w:rPr>
              <w:t>（二）</w:t>
            </w:r>
          </w:p>
        </w:tc>
        <w:tc>
          <w:tcPr>
            <w:tcW w:w="6582" w:type="dxa"/>
          </w:tcPr>
          <w:p>
            <w:pPr>
              <w:spacing w:before="120" w:beforeLines="50" w:after="120" w:afterLines="50"/>
              <w:rPr>
                <w:b/>
                <w:bCs/>
              </w:rPr>
            </w:pPr>
            <w:r>
              <w:rPr>
                <w:rFonts w:hint="eastAsia"/>
                <w:b/>
              </w:rPr>
              <w:t>技术部分</w:t>
            </w:r>
          </w:p>
        </w:tc>
        <w:tc>
          <w:tcPr>
            <w:tcW w:w="996" w:type="dxa"/>
            <w:vAlign w:val="center"/>
          </w:tcPr>
          <w:p>
            <w:pPr>
              <w:spacing w:before="120" w:beforeLines="50" w:after="120" w:afterLines="50"/>
              <w:jc w:val="center"/>
              <w:rPr>
                <w:b/>
                <w:bCs/>
              </w:rPr>
            </w:pPr>
            <w:r>
              <w:rPr>
                <w:rFonts w:hint="eastAsia"/>
                <w:bCs/>
                <w:u w:val="single"/>
              </w:rPr>
              <w:t>56</w:t>
            </w:r>
            <w:r>
              <w:rPr>
                <w:rFonts w:hint="eastAsia"/>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39" w:type="dxa"/>
            <w:vAlign w:val="center"/>
          </w:tcPr>
          <w:p>
            <w:pPr>
              <w:spacing w:before="120" w:beforeLines="50" w:after="120" w:afterLines="50"/>
              <w:jc w:val="center"/>
              <w:rPr>
                <w:b/>
                <w:bCs/>
              </w:rPr>
            </w:pPr>
            <w:r>
              <w:rPr>
                <w:rFonts w:hint="eastAsia"/>
              </w:rPr>
              <w:t>1、</w:t>
            </w:r>
          </w:p>
        </w:tc>
        <w:tc>
          <w:tcPr>
            <w:tcW w:w="6582" w:type="dxa"/>
            <w:vAlign w:val="center"/>
          </w:tcPr>
          <w:p>
            <w:pPr>
              <w:spacing w:line="276" w:lineRule="auto"/>
              <w:jc w:val="left"/>
              <w:rPr>
                <w:b/>
                <w:bCs/>
              </w:rPr>
            </w:pPr>
            <w:r>
              <w:rPr>
                <w:rFonts w:hint="eastAsia" w:asciiTheme="minorEastAsia" w:hAnsiTheme="minorEastAsia" w:eastAsiaTheme="minorEastAsia"/>
              </w:rPr>
              <w:t>对招标文件的技术需求（40分）：完全满足招标文件技术需求中所有技术条款的得40分。每负偏离（即不满足招标文件要求）一条打“★”号的技术条款的，作无效标处理；每负偏离一条打“▲”号技术条款，扣2分；每负偏离一条未打“★”号和“▲”号技术条款，扣1分；当扣减至0分（或以下）时，该投标被拒绝，其投标文件作无效标处理，不再进行评审。</w:t>
            </w:r>
          </w:p>
        </w:tc>
        <w:tc>
          <w:tcPr>
            <w:tcW w:w="996" w:type="dxa"/>
            <w:vAlign w:val="center"/>
          </w:tcPr>
          <w:p>
            <w:pPr>
              <w:spacing w:before="120" w:beforeLines="50" w:after="120" w:afterLines="50"/>
              <w:jc w:val="center"/>
              <w:rPr>
                <w:bCs/>
              </w:rPr>
            </w:pPr>
            <w:r>
              <w:rPr>
                <w:rFonts w:hint="eastAsia"/>
                <w:bCs/>
              </w:rPr>
              <w:t>40分（客观分）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39" w:type="dxa"/>
            <w:vAlign w:val="center"/>
          </w:tcPr>
          <w:p>
            <w:pPr>
              <w:spacing w:before="120" w:beforeLines="50" w:after="120" w:afterLines="50"/>
              <w:jc w:val="center"/>
              <w:rPr>
                <w:b/>
                <w:bCs/>
              </w:rPr>
            </w:pPr>
            <w:r>
              <w:rPr>
                <w:rFonts w:hint="eastAsia"/>
              </w:rPr>
              <w:t>2、</w:t>
            </w:r>
          </w:p>
        </w:tc>
        <w:tc>
          <w:tcPr>
            <w:tcW w:w="6582" w:type="dxa"/>
          </w:tcPr>
          <w:p>
            <w:pPr>
              <w:spacing w:before="120" w:beforeLines="50" w:after="120" w:afterLines="50"/>
            </w:pPr>
            <w:r>
              <w:rPr>
                <w:rFonts w:hint="eastAsia"/>
              </w:rPr>
              <w:t>投标设备配套的合理性、功能的实现性、投标设备的总体质量性能，根据投标产品综合评审。</w:t>
            </w:r>
          </w:p>
          <w:p>
            <w:pPr>
              <w:spacing w:before="120" w:beforeLines="50" w:after="120" w:afterLines="50"/>
            </w:pPr>
            <w:r>
              <w:rPr>
                <w:rFonts w:hint="eastAsia"/>
              </w:rPr>
              <w:t>配套合理，技术性能先进充分满足使用要求且优化的得3分；配套较合理，技术性能较先进满足使用要求得2分；技术性能基本满足使用要求的得1分；存在较大的缺陷、技术性能与使用要求差距较大的得0分。</w:t>
            </w:r>
          </w:p>
        </w:tc>
        <w:tc>
          <w:tcPr>
            <w:tcW w:w="996" w:type="dxa"/>
            <w:vAlign w:val="center"/>
          </w:tcPr>
          <w:p>
            <w:pPr>
              <w:spacing w:before="120" w:beforeLines="50" w:after="120" w:afterLines="50" w:line="276" w:lineRule="auto"/>
              <w:jc w:val="center"/>
              <w:rPr>
                <w:bCs/>
              </w:rPr>
            </w:pPr>
            <w:r>
              <w:rPr>
                <w:rFonts w:hint="eastAsia"/>
                <w:bCs/>
              </w:rPr>
              <w:t>3分（主观分）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39" w:type="dxa"/>
            <w:vAlign w:val="center"/>
          </w:tcPr>
          <w:p>
            <w:pPr>
              <w:spacing w:before="120" w:beforeLines="50" w:after="120" w:afterLines="50"/>
              <w:jc w:val="center"/>
              <w:rPr>
                <w:b/>
                <w:bCs/>
              </w:rPr>
            </w:pPr>
            <w:r>
              <w:rPr>
                <w:rFonts w:hint="eastAsia" w:cs="宋体"/>
              </w:rPr>
              <w:t>3、</w:t>
            </w:r>
          </w:p>
        </w:tc>
        <w:tc>
          <w:tcPr>
            <w:tcW w:w="6582" w:type="dxa"/>
          </w:tcPr>
          <w:p>
            <w:pPr>
              <w:spacing w:before="120" w:beforeLines="50" w:after="120" w:afterLines="50"/>
            </w:pPr>
            <w:r>
              <w:rPr>
                <w:rFonts w:hint="eastAsia"/>
              </w:rPr>
              <w:t>运行、维修成本：提供全保、人工保等各种保修方案及价格，设备配件价格，维修服务费，消耗品或易耗品的使用周期、价格等，报价合理运行成本低得3分；报价和成本较合理得2分；报价不合理运行成本较高1分，无报价得0分。</w:t>
            </w:r>
          </w:p>
        </w:tc>
        <w:tc>
          <w:tcPr>
            <w:tcW w:w="996" w:type="dxa"/>
            <w:vAlign w:val="center"/>
          </w:tcPr>
          <w:p>
            <w:pPr>
              <w:spacing w:before="120" w:beforeLines="50" w:after="120" w:afterLines="50" w:line="276" w:lineRule="auto"/>
              <w:jc w:val="center"/>
              <w:rPr>
                <w:bCs/>
              </w:rPr>
            </w:pPr>
            <w:r>
              <w:rPr>
                <w:rFonts w:hint="eastAsia"/>
                <w:bCs/>
              </w:rPr>
              <w:t>3分（主观分）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restart"/>
            <w:vAlign w:val="center"/>
          </w:tcPr>
          <w:p>
            <w:pPr>
              <w:spacing w:before="120" w:beforeLines="50" w:after="120" w:afterLines="50"/>
              <w:jc w:val="center"/>
              <w:rPr>
                <w:b/>
                <w:bCs/>
              </w:rPr>
            </w:pPr>
            <w:r>
              <w:rPr>
                <w:rFonts w:hint="eastAsia"/>
              </w:rPr>
              <w:t>4、</w:t>
            </w:r>
          </w:p>
        </w:tc>
        <w:tc>
          <w:tcPr>
            <w:tcW w:w="6582" w:type="dxa"/>
          </w:tcPr>
          <w:p>
            <w:pPr>
              <w:spacing w:before="120" w:beforeLines="50" w:after="120" w:afterLines="50"/>
              <w:rPr>
                <w:b/>
                <w:bCs/>
              </w:rPr>
            </w:pPr>
            <w:r>
              <w:rPr>
                <w:rFonts w:hint="eastAsia"/>
              </w:rPr>
              <w:t>安装、调试、验收方法或方案：</w:t>
            </w:r>
            <w:r>
              <w:rPr>
                <w:rFonts w:hint="eastAsia"/>
                <w:b/>
                <w:bCs/>
              </w:rPr>
              <w:t xml:space="preserve"> </w:t>
            </w:r>
          </w:p>
        </w:tc>
        <w:tc>
          <w:tcPr>
            <w:tcW w:w="996" w:type="dxa"/>
            <w:vAlign w:val="center"/>
          </w:tcPr>
          <w:p>
            <w:pPr>
              <w:spacing w:before="120" w:beforeLines="50" w:after="120" w:afterLines="5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spacing w:before="120" w:beforeLines="50" w:after="120" w:afterLines="50"/>
              <w:jc w:val="center"/>
            </w:pPr>
          </w:p>
        </w:tc>
        <w:tc>
          <w:tcPr>
            <w:tcW w:w="6582" w:type="dxa"/>
            <w:vAlign w:val="center"/>
          </w:tcPr>
          <w:p>
            <w:r>
              <w:rPr>
                <w:rFonts w:hint="eastAsia"/>
              </w:rPr>
              <w:t>安装调试方案，包括对场地环境的了解、人员的安排、时间进度的规划，对设备的调试进度安排，调试的步骤、措施，问题的解决方案等，</w:t>
            </w:r>
            <w:r>
              <w:t>方案</w:t>
            </w:r>
            <w:r>
              <w:rPr>
                <w:rFonts w:hint="eastAsia"/>
              </w:rPr>
              <w:t>考虑充分措施有效得3分，方案</w:t>
            </w:r>
            <w:r>
              <w:t>合理</w:t>
            </w:r>
            <w:r>
              <w:rPr>
                <w:rFonts w:hint="eastAsia"/>
              </w:rPr>
              <w:t>措施一般</w:t>
            </w:r>
            <w:r>
              <w:t>得</w:t>
            </w:r>
            <w:r>
              <w:rPr>
                <w:rFonts w:hint="eastAsia"/>
              </w:rPr>
              <w:t>2</w:t>
            </w:r>
            <w:r>
              <w:t>分，方案</w:t>
            </w:r>
            <w:r>
              <w:rPr>
                <w:rFonts w:hint="eastAsia"/>
              </w:rPr>
              <w:t>考虑不够充分得1分，无</w:t>
            </w:r>
            <w:r>
              <w:t>方案得0分</w:t>
            </w:r>
          </w:p>
        </w:tc>
        <w:tc>
          <w:tcPr>
            <w:tcW w:w="996" w:type="dxa"/>
            <w:vAlign w:val="center"/>
          </w:tcPr>
          <w:p>
            <w:pPr>
              <w:spacing w:before="120" w:beforeLines="50" w:after="120" w:afterLines="50"/>
              <w:jc w:val="center"/>
              <w:rPr>
                <w:bCs/>
              </w:rPr>
            </w:pPr>
            <w:r>
              <w:rPr>
                <w:rFonts w:hint="eastAsia"/>
                <w:bCs/>
              </w:rPr>
              <w:t>3分（主观分）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spacing w:before="120" w:beforeLines="50" w:after="120" w:afterLines="50"/>
              <w:jc w:val="center"/>
            </w:pPr>
          </w:p>
        </w:tc>
        <w:tc>
          <w:tcPr>
            <w:tcW w:w="6582" w:type="dxa"/>
            <w:vAlign w:val="center"/>
          </w:tcPr>
          <w:p>
            <w:pPr>
              <w:rPr>
                <w:bCs/>
              </w:rPr>
            </w:pPr>
            <w:r>
              <w:rPr>
                <w:rFonts w:hint="eastAsia"/>
              </w:rPr>
              <w:t>验收方案，</w:t>
            </w:r>
            <w:r>
              <w:rPr>
                <w:rFonts w:hint="eastAsia"/>
                <w:bCs/>
              </w:rPr>
              <w:t>提供验收需要采购人配合的内容，验收的方案及应急措施等内容。</w:t>
            </w:r>
            <w:r>
              <w:t>方案</w:t>
            </w:r>
            <w:r>
              <w:rPr>
                <w:rFonts w:hint="eastAsia"/>
              </w:rPr>
              <w:t>考虑充分措施有效得3分，方案</w:t>
            </w:r>
            <w:r>
              <w:t>合理</w:t>
            </w:r>
            <w:r>
              <w:rPr>
                <w:rFonts w:hint="eastAsia"/>
              </w:rPr>
              <w:t>措施一般</w:t>
            </w:r>
            <w:r>
              <w:t>得</w:t>
            </w:r>
            <w:r>
              <w:rPr>
                <w:rFonts w:hint="eastAsia"/>
              </w:rPr>
              <w:t>2</w:t>
            </w:r>
            <w:r>
              <w:t>分，方案</w:t>
            </w:r>
            <w:r>
              <w:rPr>
                <w:rFonts w:hint="eastAsia"/>
              </w:rPr>
              <w:t>考虑不够充分得1分，无</w:t>
            </w:r>
            <w:r>
              <w:t>方案得0分</w:t>
            </w:r>
          </w:p>
        </w:tc>
        <w:tc>
          <w:tcPr>
            <w:tcW w:w="996" w:type="dxa"/>
            <w:vAlign w:val="center"/>
          </w:tcPr>
          <w:p>
            <w:pPr>
              <w:spacing w:before="120" w:beforeLines="50" w:after="120" w:afterLines="50"/>
              <w:jc w:val="center"/>
              <w:rPr>
                <w:bCs/>
              </w:rPr>
            </w:pPr>
            <w:r>
              <w:rPr>
                <w:rFonts w:hint="eastAsia"/>
                <w:bCs/>
              </w:rPr>
              <w:t>3分（主观分）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939" w:type="dxa"/>
            <w:vMerge w:val="restart"/>
            <w:vAlign w:val="center"/>
          </w:tcPr>
          <w:p>
            <w:pPr>
              <w:spacing w:before="120" w:beforeLines="50" w:after="120" w:afterLines="50"/>
              <w:jc w:val="center"/>
              <w:rPr>
                <w:bCs/>
              </w:rPr>
            </w:pPr>
            <w:r>
              <w:rPr>
                <w:rFonts w:hint="eastAsia"/>
                <w:bCs/>
              </w:rPr>
              <w:t>5、</w:t>
            </w:r>
          </w:p>
        </w:tc>
        <w:tc>
          <w:tcPr>
            <w:tcW w:w="6582" w:type="dxa"/>
            <w:vAlign w:val="center"/>
          </w:tcPr>
          <w:p>
            <w:pPr>
              <w:ind w:right="-21" w:rightChars="-10"/>
              <w:rPr>
                <w:b/>
                <w:bCs/>
              </w:rPr>
            </w:pPr>
            <w:r>
              <w:rPr>
                <w:rFonts w:hint="eastAsia"/>
              </w:rPr>
              <w:t>技术服务、技术培训：</w:t>
            </w:r>
            <w:r>
              <w:rPr>
                <w:rFonts w:hint="eastAsia"/>
                <w:b/>
                <w:bCs/>
              </w:rPr>
              <w:t xml:space="preserve"> </w:t>
            </w:r>
          </w:p>
        </w:tc>
        <w:tc>
          <w:tcPr>
            <w:tcW w:w="996" w:type="dxa"/>
            <w:vAlign w:val="center"/>
          </w:tcPr>
          <w:p>
            <w:pPr>
              <w:spacing w:before="120" w:beforeLines="50" w:after="120" w:afterLines="5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spacing w:before="120" w:beforeLines="50" w:after="120" w:afterLines="50"/>
              <w:jc w:val="center"/>
              <w:rPr>
                <w:bCs/>
              </w:rPr>
            </w:pPr>
          </w:p>
        </w:tc>
        <w:tc>
          <w:tcPr>
            <w:tcW w:w="6582" w:type="dxa"/>
          </w:tcPr>
          <w:p>
            <w:r>
              <w:rPr>
                <w:rFonts w:hint="eastAsia"/>
              </w:rPr>
              <w:t>操作应用培训：卖方负责提供采购人的操作和临床应用培训，提供培训方案，方案考虑充分安排有效得2分，方案合理安排一般得1分，无方案得0分</w:t>
            </w:r>
          </w:p>
        </w:tc>
        <w:tc>
          <w:tcPr>
            <w:tcW w:w="996" w:type="dxa"/>
            <w:vAlign w:val="center"/>
          </w:tcPr>
          <w:p>
            <w:pPr>
              <w:spacing w:before="120" w:beforeLines="50" w:after="120" w:afterLines="50"/>
              <w:jc w:val="center"/>
              <w:rPr>
                <w:bCs/>
              </w:rPr>
            </w:pPr>
            <w:r>
              <w:rPr>
                <w:rFonts w:hint="eastAsia"/>
                <w:bCs/>
              </w:rPr>
              <w:t>2分（主观分）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vAlign w:val="center"/>
          </w:tcPr>
          <w:p>
            <w:pPr>
              <w:spacing w:before="120" w:beforeLines="50" w:after="120" w:afterLines="50"/>
              <w:jc w:val="center"/>
              <w:rPr>
                <w:bCs/>
              </w:rPr>
            </w:pPr>
          </w:p>
        </w:tc>
        <w:tc>
          <w:tcPr>
            <w:tcW w:w="6582" w:type="dxa"/>
          </w:tcPr>
          <w:p>
            <w:pPr>
              <w:ind w:right="-21" w:rightChars="-10"/>
            </w:pPr>
            <w:r>
              <w:rPr>
                <w:rFonts w:hint="eastAsia"/>
              </w:rPr>
              <w:t>维修保养培训：卖方负责在提供维修人员的培训，提供培训方案，方案考虑充分安排有效得2分，方案合理安排一般得1分，无方案得0分</w:t>
            </w:r>
          </w:p>
        </w:tc>
        <w:tc>
          <w:tcPr>
            <w:tcW w:w="996" w:type="dxa"/>
            <w:vAlign w:val="center"/>
          </w:tcPr>
          <w:p>
            <w:pPr>
              <w:spacing w:before="120" w:beforeLines="50" w:after="120" w:afterLines="50"/>
              <w:jc w:val="center"/>
              <w:rPr>
                <w:bCs/>
              </w:rPr>
            </w:pPr>
            <w:r>
              <w:rPr>
                <w:rFonts w:hint="eastAsia"/>
                <w:bCs/>
              </w:rPr>
              <w:t>2分（主观分）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spacing w:before="120" w:beforeLines="50" w:after="120" w:afterLines="50"/>
              <w:jc w:val="center"/>
              <w:rPr>
                <w:b/>
                <w:bCs/>
              </w:rPr>
            </w:pPr>
            <w:r>
              <w:rPr>
                <w:b/>
              </w:rPr>
              <w:t>（</w:t>
            </w:r>
            <w:r>
              <w:rPr>
                <w:rFonts w:hint="eastAsia"/>
                <w:b/>
              </w:rPr>
              <w:t>三</w:t>
            </w:r>
            <w:r>
              <w:rPr>
                <w:b/>
              </w:rPr>
              <w:t>）</w:t>
            </w:r>
          </w:p>
        </w:tc>
        <w:tc>
          <w:tcPr>
            <w:tcW w:w="6582" w:type="dxa"/>
          </w:tcPr>
          <w:p>
            <w:pPr>
              <w:spacing w:before="120" w:beforeLines="50" w:after="120" w:afterLines="50"/>
              <w:rPr>
                <w:b/>
                <w:bCs/>
              </w:rPr>
            </w:pPr>
            <w:r>
              <w:rPr>
                <w:b/>
                <w:bCs/>
              </w:rPr>
              <w:t>价格</w:t>
            </w:r>
            <w:r>
              <w:rPr>
                <w:rFonts w:hint="eastAsia"/>
                <w:b/>
                <w:bCs/>
              </w:rPr>
              <w:t>部分</w:t>
            </w:r>
          </w:p>
          <w:p>
            <w:pPr>
              <w:spacing w:before="120" w:beforeLines="50" w:after="120" w:afterLines="50" w:line="276" w:lineRule="auto"/>
              <w:rPr>
                <w:bCs/>
                <w:spacing w:val="-4"/>
              </w:rPr>
            </w:pPr>
            <w:r>
              <w:rPr>
                <w:rFonts w:hint="eastAsia"/>
                <w:bCs/>
                <w:spacing w:val="-4"/>
              </w:rPr>
              <w:t>价格分采用低价优先法计算，即满足招标文件要求且投标价格最低的投标报价为评标基准价，其价格分为满分。其他投标人的价格分按照下列公式计算：</w:t>
            </w:r>
          </w:p>
          <w:p>
            <w:pPr>
              <w:spacing w:before="120" w:beforeLines="50" w:after="120" w:afterLines="50" w:line="276" w:lineRule="auto"/>
            </w:pPr>
            <w:r>
              <w:rPr>
                <w:rFonts w:hint="eastAsia"/>
              </w:rPr>
              <w:t>价格分=（评标基准价/投标报价）×</w:t>
            </w:r>
            <w:r>
              <w:rPr>
                <w:rFonts w:hint="eastAsia"/>
                <w:u w:val="single"/>
              </w:rPr>
              <w:t>30</w:t>
            </w:r>
            <w:r>
              <w:rPr>
                <w:rFonts w:hint="eastAsia"/>
              </w:rPr>
              <w:t>%×100</w:t>
            </w:r>
          </w:p>
          <w:p>
            <w:pPr>
              <w:spacing w:before="120" w:beforeLines="50" w:after="120" w:afterLines="50" w:line="276" w:lineRule="auto"/>
              <w:rPr>
                <w:b/>
                <w:bCs/>
              </w:rPr>
            </w:pPr>
            <w:r>
              <w:rPr>
                <w:rFonts w:hint="eastAsia"/>
              </w:rPr>
              <w:t>注：因落实政府采购政策需要进行价格调整的，以调整后的价格计算评标基准价和投标报价。</w:t>
            </w:r>
          </w:p>
        </w:tc>
        <w:tc>
          <w:tcPr>
            <w:tcW w:w="996" w:type="dxa"/>
            <w:vAlign w:val="center"/>
          </w:tcPr>
          <w:p>
            <w:pPr>
              <w:spacing w:before="120" w:beforeLines="50" w:after="120" w:afterLines="50"/>
              <w:jc w:val="center"/>
              <w:rPr>
                <w:bCs/>
              </w:rPr>
            </w:pPr>
            <w:r>
              <w:rPr>
                <w:rFonts w:hint="eastAsia"/>
                <w:b/>
                <w:bCs/>
                <w:u w:val="single"/>
              </w:rPr>
              <w:t>30</w:t>
            </w:r>
            <w:r>
              <w:rPr>
                <w:b/>
                <w:bCs/>
              </w:rPr>
              <w:t>分</w:t>
            </w:r>
          </w:p>
        </w:tc>
      </w:tr>
    </w:tbl>
    <w:p>
      <w:pPr>
        <w:pStyle w:val="2"/>
      </w:pPr>
    </w:p>
    <w:p>
      <w:pPr>
        <w:spacing w:before="120" w:beforeLines="50" w:after="120" w:afterLines="50" w:line="360" w:lineRule="auto"/>
        <w:rPr>
          <w:rFonts w:ascii="宋体" w:hAnsi="宋体" w:cs="宋体"/>
          <w:b/>
        </w:rPr>
      </w:pPr>
      <w:bookmarkStart w:id="165" w:name="_Toc9029"/>
      <w:bookmarkStart w:id="166" w:name="_Toc26240"/>
      <w:bookmarkStart w:id="167" w:name="_Toc47388385"/>
      <w:bookmarkStart w:id="168" w:name="_Toc317116871"/>
      <w:r>
        <w:rPr>
          <w:rFonts w:hint="eastAsia" w:ascii="宋体" w:hAnsi="宋体" w:cs="宋体"/>
          <w:b/>
        </w:rPr>
        <w:t>六、定标</w:t>
      </w:r>
      <w:bookmarkEnd w:id="165"/>
    </w:p>
    <w:p>
      <w:pPr>
        <w:spacing w:before="120" w:beforeLines="50" w:after="120" w:afterLines="50" w:line="360" w:lineRule="auto"/>
        <w:ind w:firstLine="413" w:firstLineChars="196"/>
        <w:rPr>
          <w:rFonts w:ascii="宋体" w:hAnsi="宋体" w:cs="宋体"/>
          <w:b/>
          <w:bCs/>
        </w:rPr>
      </w:pPr>
      <w:r>
        <w:rPr>
          <w:rFonts w:hint="eastAsia" w:ascii="宋体" w:hAnsi="宋体" w:cs="宋体"/>
          <w:b/>
          <w:bCs/>
        </w:rPr>
        <w:t>（一）确定中标供应商。本项目由采购人（或采购人事先授权评标委员会）确定中标供应商。</w:t>
      </w:r>
    </w:p>
    <w:p>
      <w:pPr>
        <w:spacing w:line="360" w:lineRule="auto"/>
        <w:ind w:firstLine="420" w:firstLineChars="200"/>
        <w:rPr>
          <w:rFonts w:ascii="宋体" w:hAnsi="宋体" w:cs="宋体"/>
        </w:rPr>
      </w:pPr>
      <w:r>
        <w:rPr>
          <w:rFonts w:hint="eastAsia" w:ascii="宋体" w:hAnsi="宋体" w:cs="宋体"/>
        </w:rPr>
        <w:t>1.采购代理机构在评标结束后将评标报告交采购人确认。</w:t>
      </w:r>
    </w:p>
    <w:p>
      <w:pPr>
        <w:spacing w:line="360" w:lineRule="auto"/>
        <w:ind w:firstLine="420" w:firstLineChars="200"/>
        <w:rPr>
          <w:rFonts w:ascii="宋体" w:hAnsi="宋体" w:cs="宋体"/>
        </w:rPr>
      </w:pPr>
      <w:r>
        <w:rPr>
          <w:rFonts w:hint="eastAsia" w:ascii="宋体" w:hAnsi="宋体" w:cs="宋体"/>
        </w:rPr>
        <w:t>2.供应商对评标结果无异议的，采购人应在收到评标报告后5个工作日内对评标结果进行确认，按评标报告推荐的顺序确定排名第一的中标候选人为中标人。如有供应商对评标结果提出质疑的，采购人可在质疑处理完毕后确定中标供应商。</w:t>
      </w:r>
    </w:p>
    <w:p>
      <w:pPr>
        <w:spacing w:line="360" w:lineRule="auto"/>
        <w:ind w:firstLine="420" w:firstLineChars="200"/>
        <w:rPr>
          <w:rFonts w:ascii="宋体" w:hAnsi="宋体" w:cs="宋体"/>
        </w:rPr>
      </w:pPr>
      <w:r>
        <w:rPr>
          <w:rFonts w:hint="eastAsia" w:ascii="宋体" w:hAnsi="宋体" w:cs="宋体"/>
        </w:rPr>
        <w:t>3.采购人依法确定中标供应商后2个工作日内，采购代理机构以书面形式发出《中标通知书》,并同时在相关网站上发布中标公告。</w:t>
      </w:r>
    </w:p>
    <w:p>
      <w:pPr>
        <w:spacing w:line="360" w:lineRule="auto"/>
        <w:ind w:firstLine="420" w:firstLineChars="200"/>
        <w:rPr>
          <w:rFonts w:ascii="宋体" w:hAnsi="宋体" w:cs="宋体"/>
          <w:lang w:bidi="ar"/>
        </w:rPr>
      </w:pPr>
      <w:r>
        <w:rPr>
          <w:rFonts w:hint="eastAsia" w:ascii="宋体" w:hAnsi="宋体" w:cs="宋体"/>
        </w:rPr>
        <w:t>4.</w:t>
      </w:r>
      <w:r>
        <w:rPr>
          <w:rFonts w:hint="eastAsia" w:ascii="宋体" w:hAnsi="宋体" w:cs="宋体"/>
          <w:lang w:bidi="ar"/>
        </w:rPr>
        <w:t>若中标供应商放弃中标，或因不可抗力提出不能履行合同，或不按采购文件规定提交履约担保，或其它原因被依法撤销中标资格，则采购人可确定排名次之的中标候选人为中标人或重新组织招标。</w:t>
      </w:r>
    </w:p>
    <w:p>
      <w:pPr>
        <w:spacing w:line="360" w:lineRule="auto"/>
        <w:ind w:firstLine="422" w:firstLineChars="200"/>
        <w:rPr>
          <w:rFonts w:ascii="宋体" w:hAnsi="宋体" w:cs="宋体"/>
          <w:b/>
          <w:bCs/>
          <w:lang w:bidi="ar"/>
        </w:rPr>
      </w:pPr>
      <w:r>
        <w:rPr>
          <w:rFonts w:hint="eastAsia" w:ascii="宋体" w:hAnsi="宋体" w:cs="宋体"/>
          <w:b/>
          <w:bCs/>
          <w:lang w:bidi="ar"/>
        </w:rPr>
        <w:t>七、评标过程的监控与保密</w:t>
      </w:r>
    </w:p>
    <w:p>
      <w:pPr>
        <w:spacing w:line="360" w:lineRule="auto"/>
        <w:ind w:firstLine="420" w:firstLineChars="200"/>
        <w:rPr>
          <w:rFonts w:ascii="宋体" w:hAnsi="宋体" w:cs="宋体"/>
          <w:lang w:bidi="ar"/>
        </w:rPr>
      </w:pPr>
      <w:r>
        <w:rPr>
          <w:rFonts w:hint="eastAsia" w:ascii="宋体" w:hAnsi="宋体" w:cs="宋体"/>
          <w:lang w:bidi="ar"/>
        </w:rPr>
        <w:t>1、本项目评标过程实行全程录音、录像监控，供应商在评标过程中所进行的试图影响评标结果的不公正活动，可能导致其投标被拒绝。</w:t>
      </w:r>
    </w:p>
    <w:p>
      <w:pPr>
        <w:spacing w:line="360" w:lineRule="auto"/>
        <w:ind w:firstLine="420" w:firstLineChars="200"/>
        <w:rPr>
          <w:rFonts w:ascii="宋体" w:hAnsi="宋体" w:cs="宋体"/>
          <w:lang w:bidi="ar"/>
        </w:rPr>
      </w:pPr>
      <w:r>
        <w:rPr>
          <w:rFonts w:hint="eastAsia" w:ascii="宋体" w:hAnsi="宋体" w:cs="宋体"/>
          <w:lang w:bidi="ar"/>
        </w:rPr>
        <w:t>2、开标后到中标通知书发出之前，所有涉及评标委员会名单以及对投标文件的澄清、评价、比较等情况，评标委员会成员、采购人和采购代理机构的有关人员均不得向供应商或其他无关人员透露。</w:t>
      </w:r>
    </w:p>
    <w:p>
      <w:pPr>
        <w:spacing w:line="360" w:lineRule="auto"/>
        <w:ind w:firstLine="413" w:firstLineChars="196"/>
        <w:rPr>
          <w:rFonts w:ascii="宋体" w:hAnsi="宋体" w:cs="宋体"/>
          <w:b/>
          <w:bCs/>
        </w:rPr>
      </w:pPr>
      <w:bookmarkStart w:id="169" w:name="_Toc17747"/>
      <w:r>
        <w:rPr>
          <w:rFonts w:hint="eastAsia" w:ascii="宋体" w:hAnsi="宋体" w:cs="宋体"/>
          <w:b/>
        </w:rPr>
        <w:t>八、合同授予</w:t>
      </w:r>
      <w:bookmarkEnd w:id="169"/>
      <w:r>
        <w:rPr>
          <w:rFonts w:hint="eastAsia" w:ascii="宋体" w:hAnsi="宋体" w:cs="宋体"/>
          <w:b/>
        </w:rPr>
        <w:t>：</w:t>
      </w:r>
      <w:r>
        <w:rPr>
          <w:rFonts w:hint="eastAsia" w:ascii="宋体" w:hAnsi="宋体" w:cs="宋体"/>
          <w:b/>
          <w:bCs/>
        </w:rPr>
        <w:t>签订合同</w:t>
      </w:r>
    </w:p>
    <w:p>
      <w:pPr>
        <w:spacing w:line="360" w:lineRule="auto"/>
        <w:ind w:firstLine="420" w:firstLineChars="200"/>
        <w:rPr>
          <w:rFonts w:ascii="宋体" w:hAnsi="宋体" w:cs="宋体"/>
        </w:rPr>
      </w:pPr>
      <w:r>
        <w:rPr>
          <w:rFonts w:hint="eastAsia" w:ascii="宋体" w:hAnsi="宋体" w:cs="宋体"/>
        </w:rPr>
        <w:t>1.采购人应当自中标通知书发出之日起30日内，按照采购文件和中标人投标文件的规定，与中标人签订书面合同。所签订的合同不得对采购文件确定的事项和中标人投标文件作实质性修改。</w:t>
      </w:r>
    </w:p>
    <w:p>
      <w:pPr>
        <w:spacing w:line="360" w:lineRule="auto"/>
        <w:ind w:firstLine="420" w:firstLineChars="200"/>
        <w:rPr>
          <w:rFonts w:ascii="宋体" w:hAnsi="宋体" w:cs="宋体"/>
        </w:rPr>
      </w:pPr>
      <w:r>
        <w:rPr>
          <w:rFonts w:hint="eastAsia" w:ascii="宋体" w:hAnsi="宋体" w:cs="宋体"/>
        </w:rPr>
        <w:t>采购人不得向中标人提出任何不合理的要求作为签订合同的条件。</w:t>
      </w:r>
    </w:p>
    <w:p>
      <w:pPr>
        <w:spacing w:before="120" w:beforeLines="50" w:after="120" w:afterLines="50" w:line="360" w:lineRule="auto"/>
        <w:ind w:firstLine="411" w:firstLineChars="196"/>
        <w:rPr>
          <w:rFonts w:ascii="宋体" w:hAnsi="宋体" w:cs="宋体"/>
          <w:bCs/>
        </w:rPr>
      </w:pPr>
      <w:r>
        <w:rPr>
          <w:rFonts w:hint="eastAsia" w:ascii="宋体" w:hAnsi="宋体" w:cs="宋体"/>
          <w:bCs/>
        </w:rPr>
        <w:t>2</w:t>
      </w:r>
      <w:r>
        <w:rPr>
          <w:rFonts w:hint="eastAsia" w:ascii="宋体" w:hAnsi="宋体" w:cs="宋体"/>
        </w:rPr>
        <w:t>.</w:t>
      </w:r>
      <w:r>
        <w:rPr>
          <w:rFonts w:hint="eastAsia" w:ascii="宋体" w:hAnsi="宋体" w:cs="宋体"/>
          <w:bCs/>
        </w:rPr>
        <w:t>采购人在签订合同时，在合同金额变更范围内，如需审批的办理相关审批手续。有权变更采购项目的数量和服务内容，但不能对单价或其他条款和条件作任何改变。</w:t>
      </w:r>
    </w:p>
    <w:p>
      <w:pPr>
        <w:spacing w:before="120" w:beforeLines="50" w:after="120" w:afterLines="50" w:line="360" w:lineRule="auto"/>
        <w:ind w:firstLine="411" w:firstLineChars="196"/>
        <w:rPr>
          <w:rFonts w:ascii="宋体" w:hAnsi="宋体" w:cs="宋体"/>
          <w:bCs/>
        </w:rPr>
      </w:pPr>
      <w:r>
        <w:rPr>
          <w:rFonts w:hint="eastAsia" w:ascii="宋体" w:hAnsi="宋体" w:cs="宋体"/>
          <w:bCs/>
        </w:rPr>
        <w:t>3</w:t>
      </w:r>
      <w:r>
        <w:rPr>
          <w:rFonts w:hint="eastAsia" w:ascii="宋体" w:hAnsi="宋体" w:cs="宋体"/>
        </w:rPr>
        <w:t>.</w:t>
      </w:r>
      <w:r>
        <w:rPr>
          <w:rFonts w:hint="eastAsia" w:ascii="宋体" w:hAnsi="宋体" w:cs="宋体"/>
          <w:bCs/>
        </w:rPr>
        <w:t>采购文件、中标供应商的投标文件及评标过程中有关的澄清文件均应作为合同签订的附件。</w:t>
      </w:r>
    </w:p>
    <w:p>
      <w:pPr>
        <w:spacing w:before="120" w:beforeLines="50" w:after="120" w:afterLines="50" w:line="360" w:lineRule="auto"/>
        <w:ind w:firstLine="411" w:firstLineChars="196"/>
        <w:rPr>
          <w:rFonts w:ascii="宋体" w:hAnsi="宋体" w:cs="宋体"/>
          <w:bCs/>
        </w:rPr>
      </w:pPr>
      <w:r>
        <w:rPr>
          <w:rFonts w:hint="eastAsia" w:ascii="宋体" w:hAnsi="宋体" w:cs="宋体"/>
          <w:bCs/>
        </w:rPr>
        <w:t>4.中标或者成交供应商拒绝与采购人签订合同的，采购人应重新招标。</w:t>
      </w:r>
    </w:p>
    <w:p>
      <w:pPr>
        <w:spacing w:line="360" w:lineRule="auto"/>
        <w:ind w:firstLine="413" w:firstLineChars="196"/>
        <w:rPr>
          <w:rFonts w:ascii="宋体" w:hAnsi="宋体" w:cs="宋体"/>
          <w:b/>
        </w:rPr>
      </w:pPr>
      <w:r>
        <w:rPr>
          <w:rFonts w:hint="eastAsia" w:ascii="宋体" w:hAnsi="宋体" w:cs="宋体"/>
          <w:b/>
        </w:rPr>
        <w:t>九、履约验收：</w:t>
      </w:r>
    </w:p>
    <w:p>
      <w:pPr>
        <w:spacing w:before="120" w:beforeLines="50" w:after="120" w:afterLines="50" w:line="360" w:lineRule="auto"/>
        <w:ind w:firstLine="411" w:firstLineChars="196"/>
        <w:rPr>
          <w:rFonts w:ascii="宋体" w:hAnsi="宋体" w:cs="宋体"/>
        </w:rPr>
      </w:pPr>
      <w:r>
        <w:rPr>
          <w:rFonts w:hint="eastAsia" w:ascii="宋体" w:hAnsi="宋体" w:cs="宋体"/>
          <w:bCs/>
        </w:rPr>
        <w:t>采购人负责对中标供应商的履约行为进行验收。政府向社会公众提供的公共服务项目，验收时应当邀请服务对象参与并出具意见，验收结果应当向社会公告。</w:t>
      </w:r>
    </w:p>
    <w:p>
      <w:pPr>
        <w:pStyle w:val="3"/>
        <w:rPr>
          <w:rFonts w:cs="宋体"/>
          <w:color w:val="auto"/>
        </w:rPr>
        <w:sectPr>
          <w:pgSz w:w="11906" w:h="16838"/>
          <w:pgMar w:top="1474" w:right="1797" w:bottom="1247" w:left="1797" w:header="851" w:footer="851" w:gutter="0"/>
          <w:cols w:space="720" w:num="1"/>
          <w:titlePg/>
          <w:docGrid w:linePitch="312" w:charSpace="0"/>
        </w:sectPr>
      </w:pPr>
    </w:p>
    <w:p>
      <w:pPr>
        <w:pStyle w:val="3"/>
        <w:rPr>
          <w:rFonts w:cs="宋体"/>
          <w:color w:val="auto"/>
        </w:rPr>
      </w:pPr>
      <w:r>
        <w:rPr>
          <w:rFonts w:hint="eastAsia" w:cs="宋体"/>
          <w:color w:val="auto"/>
        </w:rPr>
        <w:t>第五章</w:t>
      </w:r>
      <w:r>
        <w:rPr>
          <w:color w:val="auto"/>
        </w:rPr>
        <w:t xml:space="preserve">  </w:t>
      </w:r>
      <w:r>
        <w:rPr>
          <w:rFonts w:hint="eastAsia" w:cs="宋体"/>
          <w:color w:val="auto"/>
        </w:rPr>
        <w:t>合同主要条款</w:t>
      </w:r>
      <w:bookmarkEnd w:id="166"/>
      <w:bookmarkEnd w:id="167"/>
      <w:bookmarkEnd w:id="168"/>
    </w:p>
    <w:p>
      <w:pPr>
        <w:rPr>
          <w:b/>
          <w:sz w:val="32"/>
          <w:szCs w:val="32"/>
        </w:rPr>
      </w:pPr>
      <w:r>
        <w:rPr>
          <w:rFonts w:hint="eastAsia"/>
          <w:b/>
          <w:bCs/>
        </w:rPr>
        <w:t xml:space="preserve">合同编号： </w:t>
      </w:r>
      <w:r>
        <w:rPr>
          <w:rFonts w:hint="eastAsia"/>
          <w:b/>
          <w:sz w:val="32"/>
          <w:szCs w:val="32"/>
        </w:rPr>
        <w:t xml:space="preserve">                         </w:t>
      </w:r>
      <w:r>
        <w:rPr>
          <w:rFonts w:hint="eastAsia"/>
          <w:b/>
          <w:bCs/>
        </w:rPr>
        <w:t>签约地  ：丽水市莲都区</w:t>
      </w:r>
      <w:r>
        <w:rPr>
          <w:rFonts w:hint="eastAsia"/>
          <w:b/>
          <w:bCs/>
          <w:sz w:val="24"/>
        </w:rPr>
        <w:t xml:space="preserve">                                  </w:t>
      </w:r>
    </w:p>
    <w:p>
      <w:pPr>
        <w:spacing w:line="340" w:lineRule="exact"/>
        <w:rPr>
          <w:b/>
          <w:bCs/>
        </w:rPr>
      </w:pPr>
      <w:r>
        <w:rPr>
          <w:rFonts w:hint="eastAsia"/>
          <w:b/>
          <w:bCs/>
        </w:rPr>
        <w:t>甲方（买方）：丽水市人民医院                      乙方（卖方）：</w:t>
      </w:r>
    </w:p>
    <w:p>
      <w:pPr>
        <w:pStyle w:val="19"/>
        <w:numPr>
          <w:ilvl w:val="0"/>
          <w:numId w:val="14"/>
        </w:numPr>
        <w:spacing w:line="340" w:lineRule="exact"/>
        <w:ind w:left="344" w:hanging="344" w:hangingChars="200"/>
      </w:pPr>
      <w:r>
        <w:rPr>
          <w:rFonts w:hint="eastAsia"/>
        </w:rPr>
        <w:t>甲乙双方根据《中华人民共和国民法典》，在平等互利、协商一致的基础上，买方同意向卖方</w:t>
      </w:r>
    </w:p>
    <w:p>
      <w:pPr>
        <w:pStyle w:val="19"/>
        <w:spacing w:line="340" w:lineRule="exact"/>
        <w:ind w:left="209" w:leftChars="-228" w:hanging="688" w:hangingChars="400"/>
        <w:rPr>
          <w:b/>
        </w:rPr>
      </w:pPr>
      <w:r>
        <w:rPr>
          <w:rFonts w:hint="eastAsia"/>
        </w:rPr>
        <w:t xml:space="preserve">        购买同时卖方同意授予买方以下设备（</w:t>
      </w:r>
      <w:r>
        <w:rPr>
          <w:rFonts w:hint="eastAsia"/>
          <w:b/>
        </w:rPr>
        <w:t>以下设备器械均简称设备，设备名称、规格型号、品牌等必须按注册证上的名称填写</w:t>
      </w:r>
      <w:r>
        <w:rPr>
          <w:rFonts w:hint="eastAsia"/>
        </w:rPr>
        <w:t>）：</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16"/>
        <w:gridCol w:w="937"/>
        <w:gridCol w:w="727"/>
        <w:gridCol w:w="720"/>
        <w:gridCol w:w="720"/>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rPr>
                <w:b/>
                <w:bCs/>
              </w:rPr>
            </w:pPr>
            <w:r>
              <w:rPr>
                <w:rFonts w:hint="eastAsia"/>
                <w:b/>
                <w:bCs/>
              </w:rPr>
              <w:t>设备名称</w:t>
            </w:r>
          </w:p>
        </w:tc>
        <w:tc>
          <w:tcPr>
            <w:tcW w:w="1216" w:type="dxa"/>
            <w:vAlign w:val="center"/>
          </w:tcPr>
          <w:p>
            <w:pPr>
              <w:spacing w:line="340" w:lineRule="exact"/>
              <w:jc w:val="center"/>
              <w:rPr>
                <w:b/>
                <w:bCs/>
              </w:rPr>
            </w:pPr>
            <w:r>
              <w:rPr>
                <w:rFonts w:hint="eastAsia"/>
                <w:b/>
                <w:bCs/>
              </w:rPr>
              <w:t>规格型号</w:t>
            </w:r>
          </w:p>
        </w:tc>
        <w:tc>
          <w:tcPr>
            <w:tcW w:w="937" w:type="dxa"/>
            <w:vAlign w:val="center"/>
          </w:tcPr>
          <w:p>
            <w:pPr>
              <w:spacing w:line="340" w:lineRule="exact"/>
              <w:jc w:val="center"/>
              <w:rPr>
                <w:b/>
                <w:bCs/>
              </w:rPr>
            </w:pPr>
            <w:r>
              <w:rPr>
                <w:rFonts w:hint="eastAsia"/>
                <w:b/>
                <w:bCs/>
              </w:rPr>
              <w:t>品牌</w:t>
            </w:r>
          </w:p>
        </w:tc>
        <w:tc>
          <w:tcPr>
            <w:tcW w:w="727" w:type="dxa"/>
            <w:vAlign w:val="center"/>
          </w:tcPr>
          <w:p>
            <w:pPr>
              <w:spacing w:line="340" w:lineRule="exact"/>
              <w:jc w:val="center"/>
              <w:rPr>
                <w:b/>
                <w:bCs/>
              </w:rPr>
            </w:pPr>
            <w:r>
              <w:rPr>
                <w:rFonts w:hint="eastAsia"/>
                <w:b/>
                <w:bCs/>
              </w:rPr>
              <w:t>产地</w:t>
            </w:r>
          </w:p>
        </w:tc>
        <w:tc>
          <w:tcPr>
            <w:tcW w:w="720" w:type="dxa"/>
            <w:vAlign w:val="center"/>
          </w:tcPr>
          <w:p>
            <w:pPr>
              <w:spacing w:line="340" w:lineRule="exact"/>
              <w:jc w:val="center"/>
              <w:rPr>
                <w:b/>
                <w:bCs/>
              </w:rPr>
            </w:pPr>
            <w:r>
              <w:rPr>
                <w:rFonts w:hint="eastAsia"/>
                <w:b/>
                <w:bCs/>
              </w:rPr>
              <w:t>数量</w:t>
            </w:r>
          </w:p>
        </w:tc>
        <w:tc>
          <w:tcPr>
            <w:tcW w:w="720" w:type="dxa"/>
            <w:vAlign w:val="center"/>
          </w:tcPr>
          <w:p>
            <w:pPr>
              <w:spacing w:line="340" w:lineRule="exact"/>
              <w:jc w:val="center"/>
              <w:rPr>
                <w:b/>
                <w:bCs/>
              </w:rPr>
            </w:pPr>
            <w:r>
              <w:rPr>
                <w:rFonts w:hint="eastAsia"/>
                <w:b/>
                <w:bCs/>
              </w:rPr>
              <w:t>单位</w:t>
            </w:r>
          </w:p>
        </w:tc>
        <w:tc>
          <w:tcPr>
            <w:tcW w:w="1260" w:type="dxa"/>
            <w:vAlign w:val="center"/>
          </w:tcPr>
          <w:p>
            <w:pPr>
              <w:spacing w:line="340" w:lineRule="exact"/>
              <w:jc w:val="center"/>
              <w:rPr>
                <w:b/>
                <w:bCs/>
              </w:rPr>
            </w:pPr>
            <w:r>
              <w:rPr>
                <w:rFonts w:hint="eastAsia"/>
                <w:b/>
                <w:bCs/>
              </w:rPr>
              <w:t>单价（元）</w:t>
            </w:r>
          </w:p>
        </w:tc>
        <w:tc>
          <w:tcPr>
            <w:tcW w:w="1800" w:type="dxa"/>
            <w:vAlign w:val="center"/>
          </w:tcPr>
          <w:p>
            <w:pPr>
              <w:spacing w:line="340" w:lineRule="exact"/>
              <w:jc w:val="center"/>
              <w:rPr>
                <w:b/>
                <w:bCs/>
              </w:rPr>
            </w:pPr>
            <w:r>
              <w:rPr>
                <w:rFonts w:hint="eastAsia"/>
                <w:b/>
                <w:bCs/>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rPr>
                <w:color w:val="FF0000"/>
              </w:rPr>
            </w:pPr>
            <w:r>
              <w:rPr>
                <w:rFonts w:hint="eastAsia"/>
                <w:b/>
                <w:color w:val="FF0000"/>
              </w:rPr>
              <w:t>（注册证上的名称）</w:t>
            </w:r>
          </w:p>
        </w:tc>
        <w:tc>
          <w:tcPr>
            <w:tcW w:w="1216" w:type="dxa"/>
            <w:vAlign w:val="center"/>
          </w:tcPr>
          <w:p>
            <w:pPr>
              <w:spacing w:line="340" w:lineRule="exact"/>
              <w:jc w:val="center"/>
            </w:pPr>
          </w:p>
        </w:tc>
        <w:tc>
          <w:tcPr>
            <w:tcW w:w="937" w:type="dxa"/>
            <w:vAlign w:val="center"/>
          </w:tcPr>
          <w:p>
            <w:pPr>
              <w:spacing w:line="340" w:lineRule="exact"/>
              <w:jc w:val="center"/>
            </w:pPr>
          </w:p>
        </w:tc>
        <w:tc>
          <w:tcPr>
            <w:tcW w:w="727" w:type="dxa"/>
            <w:vAlign w:val="center"/>
          </w:tcPr>
          <w:p>
            <w:pPr>
              <w:spacing w:line="340" w:lineRule="exact"/>
              <w:jc w:val="center"/>
            </w:pPr>
          </w:p>
        </w:tc>
        <w:tc>
          <w:tcPr>
            <w:tcW w:w="720" w:type="dxa"/>
            <w:vAlign w:val="center"/>
          </w:tcPr>
          <w:p>
            <w:pPr>
              <w:spacing w:line="340" w:lineRule="exact"/>
              <w:jc w:val="center"/>
            </w:pPr>
          </w:p>
        </w:tc>
        <w:tc>
          <w:tcPr>
            <w:tcW w:w="720" w:type="dxa"/>
            <w:vAlign w:val="center"/>
          </w:tcPr>
          <w:p>
            <w:pPr>
              <w:spacing w:line="340" w:lineRule="exact"/>
              <w:jc w:val="center"/>
            </w:pPr>
          </w:p>
        </w:tc>
        <w:tc>
          <w:tcPr>
            <w:tcW w:w="1260" w:type="dxa"/>
            <w:vAlign w:val="center"/>
          </w:tcPr>
          <w:p>
            <w:pPr>
              <w:spacing w:line="340" w:lineRule="exact"/>
              <w:jc w:val="center"/>
            </w:pPr>
          </w:p>
        </w:tc>
        <w:tc>
          <w:tcPr>
            <w:tcW w:w="1800" w:type="dxa"/>
            <w:vAlign w:val="center"/>
          </w:tcPr>
          <w:p>
            <w:pPr>
              <w:spacing w:line="3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20" w:type="dxa"/>
            <w:gridSpan w:val="8"/>
            <w:vAlign w:val="center"/>
          </w:tcPr>
          <w:p>
            <w:pPr>
              <w:spacing w:line="340" w:lineRule="exact"/>
              <w:rPr>
                <w:b/>
                <w:bCs/>
              </w:rPr>
            </w:pPr>
            <w:r>
              <w:rPr>
                <w:rFonts w:hint="eastAsia"/>
                <w:b/>
                <w:bCs/>
              </w:rPr>
              <w:t>合计成交金额（大写）：  整(RMB)</w:t>
            </w:r>
          </w:p>
        </w:tc>
      </w:tr>
    </w:tbl>
    <w:p>
      <w:pPr>
        <w:spacing w:line="340" w:lineRule="exact"/>
        <w:ind w:firstLine="420" w:firstLineChars="200"/>
      </w:pPr>
      <w:r>
        <w:rPr>
          <w:rFonts w:hint="eastAsia"/>
        </w:rPr>
        <w:t>本合同若有详细的双方签字的配置清单，请详见附件。</w:t>
      </w:r>
    </w:p>
    <w:p>
      <w:pPr>
        <w:spacing w:line="340" w:lineRule="exact"/>
        <w:ind w:firstLine="210" w:firstLineChars="100"/>
      </w:pPr>
      <w:r>
        <w:rPr>
          <w:rFonts w:hint="eastAsia"/>
        </w:rPr>
        <w:t>（医疗器械产品注册证号：</w:t>
      </w:r>
      <w:r>
        <w:rPr>
          <w:rFonts w:hint="eastAsia"/>
          <w:u w:val="single"/>
        </w:rPr>
        <w:t xml:space="preserve">                </w:t>
      </w:r>
      <w:r>
        <w:rPr>
          <w:rFonts w:hint="eastAsia"/>
        </w:rPr>
        <w:t xml:space="preserve">        注册证有效期：</w:t>
      </w:r>
      <w:r>
        <w:rPr>
          <w:rFonts w:hint="eastAsia"/>
          <w:u w:val="single"/>
        </w:rPr>
        <w:t xml:space="preserve">                </w:t>
      </w:r>
      <w:r>
        <w:rPr>
          <w:rFonts w:hint="eastAsia"/>
        </w:rPr>
        <w:t>）</w:t>
      </w:r>
    </w:p>
    <w:p>
      <w:pPr>
        <w:spacing w:line="340" w:lineRule="exact"/>
        <w:ind w:left="358" w:hanging="358" w:hangingChars="170"/>
        <w:rPr>
          <w:b/>
          <w:bCs/>
        </w:rPr>
      </w:pPr>
      <w:r>
        <w:rPr>
          <w:rFonts w:hint="eastAsia"/>
          <w:b/>
          <w:bCs/>
        </w:rPr>
        <w:t xml:space="preserve">2. 设备的交付期 </w:t>
      </w:r>
      <w:r>
        <w:rPr>
          <w:rFonts w:hint="eastAsia"/>
        </w:rPr>
        <w:t>乙方在合同生效且接甲方通知</w:t>
      </w:r>
      <w:r>
        <w:rPr>
          <w:rFonts w:hint="eastAsia"/>
          <w:u w:val="single"/>
        </w:rPr>
        <w:t xml:space="preserve">   </w:t>
      </w:r>
      <w:r>
        <w:rPr>
          <w:rFonts w:hint="eastAsia"/>
        </w:rPr>
        <w:t>天内送货至甲方指定地点向甲方交付上述设备，逾期将按照第7条规定执行。</w:t>
      </w:r>
    </w:p>
    <w:p>
      <w:pPr>
        <w:spacing w:line="340" w:lineRule="exact"/>
        <w:rPr>
          <w:b/>
          <w:bCs/>
        </w:rPr>
      </w:pPr>
      <w:r>
        <w:rPr>
          <w:rFonts w:hint="eastAsia"/>
          <w:b/>
          <w:bCs/>
        </w:rPr>
        <w:t>3. 设备运输、安装和验收</w:t>
      </w:r>
    </w:p>
    <w:p>
      <w:pPr>
        <w:spacing w:line="340" w:lineRule="exact"/>
        <w:ind w:left="359" w:leftChars="171"/>
      </w:pPr>
      <w:r>
        <w:rPr>
          <w:rFonts w:hint="eastAsia"/>
        </w:rPr>
        <w:t xml:space="preserve">3.1乙方确保设备安全无损地运抵甲方指定现场,并承担设备的运费、保险费等费用，装卸费由乙方承担。  </w:t>
      </w:r>
    </w:p>
    <w:p>
      <w:pPr>
        <w:spacing w:line="340" w:lineRule="exact"/>
        <w:ind w:left="359" w:leftChars="171"/>
      </w:pPr>
      <w:r>
        <w:rPr>
          <w:rFonts w:hint="eastAsia"/>
        </w:rPr>
        <w:t>3.2涉及装修预埋件的，按医院及装修公司等要求（包括时间要求）先进行预埋，以便顺利装修等实施，所产生的费用含在总价中。</w:t>
      </w:r>
    </w:p>
    <w:p>
      <w:pPr>
        <w:spacing w:line="340" w:lineRule="exact"/>
        <w:ind w:left="359" w:leftChars="171"/>
      </w:pPr>
      <w:r>
        <w:rPr>
          <w:rFonts w:hint="eastAsia"/>
        </w:rPr>
        <w:t>3.3甲乙双方对设备进行开箱清点检查验收，如果发现数量不足、品牌规格不符或有质量、技术等问题，乙方应在</w:t>
      </w:r>
      <w:r>
        <w:rPr>
          <w:rFonts w:hint="eastAsia"/>
          <w:u w:val="single"/>
        </w:rPr>
        <w:t xml:space="preserve">   </w:t>
      </w:r>
      <w:r>
        <w:rPr>
          <w:rFonts w:hint="eastAsia"/>
        </w:rPr>
        <w:t>天内，按照甲方的要求，采取补足、更换或退货等处理措施，并承担由此发生的一切损失和费用。</w:t>
      </w:r>
    </w:p>
    <w:p>
      <w:pPr>
        <w:spacing w:line="340" w:lineRule="exact"/>
        <w:ind w:left="359" w:leftChars="171"/>
      </w:pPr>
      <w:r>
        <w:rPr>
          <w:rFonts w:hint="eastAsia"/>
        </w:rPr>
        <w:t>3.4设备到货后，乙方应在接到甲方通知后</w:t>
      </w:r>
      <w:r>
        <w:rPr>
          <w:rFonts w:hint="eastAsia"/>
          <w:u w:val="single"/>
        </w:rPr>
        <w:t>3</w:t>
      </w:r>
      <w:r>
        <w:rPr>
          <w:rFonts w:hint="eastAsia"/>
        </w:rPr>
        <w:t>天内安装调试完成。</w:t>
      </w:r>
    </w:p>
    <w:p>
      <w:pPr>
        <w:spacing w:line="340" w:lineRule="exact"/>
        <w:ind w:left="359" w:leftChars="171"/>
      </w:pPr>
      <w:r>
        <w:rPr>
          <w:rFonts w:hint="eastAsia"/>
        </w:rPr>
        <w:t>3.5甲、乙双方在符合国家相关技术标准的基础上，</w:t>
      </w:r>
      <w:r>
        <w:rPr>
          <w:rFonts w:hint="eastAsia"/>
          <w:color w:val="000000"/>
        </w:rPr>
        <w:t>根据招标要求的技术标准</w:t>
      </w:r>
      <w:r>
        <w:rPr>
          <w:rFonts w:hint="eastAsia"/>
        </w:rPr>
        <w:t>进行技术验收，验收合格后，双方在甲方《丽水市人民医院医疗设备到货验收报告》上签字确认。</w:t>
      </w:r>
    </w:p>
    <w:p>
      <w:pPr>
        <w:spacing w:line="340" w:lineRule="exact"/>
        <w:ind w:left="359" w:leftChars="171"/>
      </w:pPr>
      <w:r>
        <w:rPr>
          <w:rFonts w:hint="eastAsia"/>
        </w:rPr>
        <w:t>3.6若属强检计量设备，需提供有效的计量合格证书。</w:t>
      </w:r>
    </w:p>
    <w:p>
      <w:pPr>
        <w:spacing w:line="340" w:lineRule="exact"/>
        <w:rPr>
          <w:b/>
          <w:bCs/>
        </w:rPr>
      </w:pPr>
      <w:r>
        <w:rPr>
          <w:rFonts w:hint="eastAsia"/>
          <w:b/>
          <w:bCs/>
        </w:rPr>
        <w:t>4</w:t>
      </w:r>
      <w:r>
        <w:rPr>
          <w:rFonts w:hint="eastAsia"/>
        </w:rPr>
        <w:t>.</w:t>
      </w:r>
      <w:r>
        <w:rPr>
          <w:rFonts w:hint="eastAsia"/>
          <w:b/>
          <w:bCs/>
        </w:rPr>
        <w:t>付款方式</w:t>
      </w:r>
    </w:p>
    <w:p>
      <w:pPr>
        <w:ind w:firstLine="525" w:firstLineChars="250"/>
      </w:pPr>
      <w:r>
        <w:rPr>
          <w:rFonts w:hint="eastAsia"/>
        </w:rPr>
        <w:t>4.1.合同生效并具备实施条件后，收到乙方预付款保函7个工作日内支付合同金额的40%；</w:t>
      </w:r>
    </w:p>
    <w:p>
      <w:pPr>
        <w:ind w:firstLine="525" w:firstLineChars="250"/>
      </w:pPr>
      <w:r>
        <w:rPr>
          <w:rFonts w:hint="eastAsia"/>
        </w:rPr>
        <w:t>4.2.项目验收合格并收到对方正式发票之日起7个工作日内一次性付清合同款。</w:t>
      </w:r>
    </w:p>
    <w:p>
      <w:pPr>
        <w:ind w:firstLine="525" w:firstLineChars="250"/>
      </w:pPr>
      <w:r>
        <w:rPr>
          <w:rFonts w:hint="eastAsia"/>
        </w:rPr>
        <w:t>4.3乙方应在甲方验收完成时向甲方提供合同总价的增值税发票，逾期开具，甲方付款时间顺延。</w:t>
      </w:r>
    </w:p>
    <w:p>
      <w:pPr>
        <w:ind w:firstLine="630" w:firstLineChars="300"/>
      </w:pPr>
      <w:r>
        <w:rPr>
          <w:rFonts w:hint="eastAsia"/>
        </w:rPr>
        <w:t>乙方帐户：</w:t>
      </w:r>
      <w:r>
        <w:tab/>
      </w:r>
    </w:p>
    <w:p>
      <w:pPr>
        <w:tabs>
          <w:tab w:val="left" w:pos="90"/>
          <w:tab w:val="left" w:pos="340"/>
        </w:tabs>
        <w:autoSpaceDE w:val="0"/>
        <w:autoSpaceDN w:val="0"/>
        <w:adjustRightInd w:val="0"/>
        <w:snapToGrid w:val="0"/>
        <w:jc w:val="left"/>
      </w:pPr>
      <w:r>
        <w:rPr>
          <w:rFonts w:hint="eastAsia"/>
        </w:rPr>
        <w:t xml:space="preserve">单位全称：                 </w:t>
      </w:r>
      <w:r>
        <w:t xml:space="preserve"> </w:t>
      </w:r>
    </w:p>
    <w:p>
      <w:pPr>
        <w:tabs>
          <w:tab w:val="left" w:pos="90"/>
          <w:tab w:val="left" w:pos="340"/>
          <w:tab w:val="left" w:pos="2551"/>
        </w:tabs>
        <w:autoSpaceDE w:val="0"/>
        <w:autoSpaceDN w:val="0"/>
        <w:adjustRightInd w:val="0"/>
        <w:snapToGrid w:val="0"/>
        <w:jc w:val="left"/>
      </w:pPr>
      <w:r>
        <w:rPr>
          <w:rFonts w:hint="eastAsia"/>
        </w:rPr>
        <w:t>开</w:t>
      </w:r>
      <w:r>
        <w:t xml:space="preserve"> </w:t>
      </w:r>
      <w:r>
        <w:rPr>
          <w:rFonts w:hint="eastAsia"/>
        </w:rPr>
        <w:t>户</w:t>
      </w:r>
      <w:r>
        <w:t xml:space="preserve"> </w:t>
      </w:r>
      <w:r>
        <w:rPr>
          <w:rFonts w:hint="eastAsia"/>
        </w:rPr>
        <w:t xml:space="preserve">行：                 </w:t>
      </w:r>
      <w:r>
        <w:t xml:space="preserve"> </w:t>
      </w:r>
    </w:p>
    <w:p>
      <w:pPr>
        <w:tabs>
          <w:tab w:val="center" w:pos="4613"/>
        </w:tabs>
        <w:autoSpaceDE w:val="0"/>
        <w:autoSpaceDN w:val="0"/>
        <w:adjustRightInd w:val="0"/>
        <w:snapToGrid w:val="0"/>
        <w:jc w:val="left"/>
      </w:pPr>
      <w:r>
        <w:rPr>
          <w:rFonts w:hint="eastAsia"/>
        </w:rPr>
        <w:t xml:space="preserve">银行帐号：                 </w:t>
      </w:r>
      <w:r>
        <w:t xml:space="preserve"> </w:t>
      </w:r>
    </w:p>
    <w:p>
      <w:pPr>
        <w:spacing w:line="340" w:lineRule="exact"/>
        <w:rPr>
          <w:b/>
          <w:bCs/>
        </w:rPr>
      </w:pPr>
      <w:r>
        <w:rPr>
          <w:rFonts w:hint="eastAsia"/>
          <w:b/>
        </w:rPr>
        <w:t>5</w:t>
      </w:r>
      <w:r>
        <w:rPr>
          <w:rFonts w:hint="eastAsia"/>
          <w:b/>
          <w:bCs/>
        </w:rPr>
        <w:t>.伴随服务</w:t>
      </w:r>
    </w:p>
    <w:p>
      <w:pPr>
        <w:spacing w:line="340" w:lineRule="exact"/>
        <w:ind w:left="428" w:leftChars="172" w:hanging="67" w:hangingChars="32"/>
        <w:rPr>
          <w:b/>
          <w:color w:val="FF0000"/>
        </w:rPr>
      </w:pPr>
      <w:r>
        <w:rPr>
          <w:rFonts w:hint="eastAsia"/>
        </w:rPr>
        <w:t>5.1乙方应提供设备的技术文件，包括</w:t>
      </w:r>
      <w:r>
        <w:rPr>
          <w:rFonts w:hint="eastAsia"/>
          <w:kern w:val="0"/>
        </w:rPr>
        <w:t>合格证明文件、</w:t>
      </w:r>
      <w:r>
        <w:t>中文</w:t>
      </w:r>
      <w:r>
        <w:rPr>
          <w:rFonts w:hint="eastAsia"/>
        </w:rPr>
        <w:t>说明书（纸质两份）、</w:t>
      </w:r>
      <w:r>
        <w:t>中文</w:t>
      </w:r>
      <w:r>
        <w:rPr>
          <w:rFonts w:hint="eastAsia"/>
        </w:rPr>
        <w:t>说明书（电子版）、符合监管要求的</w:t>
      </w:r>
      <w:r>
        <w:t>中文</w:t>
      </w:r>
      <w:r>
        <w:rPr>
          <w:rFonts w:hint="eastAsia"/>
        </w:rPr>
        <w:t>标签</w:t>
      </w:r>
      <w:r>
        <w:rPr>
          <w:rFonts w:hint="eastAsia"/>
          <w:kern w:val="0"/>
        </w:rPr>
        <w:t>、</w:t>
      </w:r>
      <w:r>
        <w:rPr>
          <w:rFonts w:hint="eastAsia"/>
        </w:rPr>
        <w:t>维护手册、维修手册、故障代码表、软件备份、备件清单、零部件等维护维修必需的材料和信息。</w:t>
      </w:r>
    </w:p>
    <w:p>
      <w:pPr>
        <w:spacing w:line="340" w:lineRule="exact"/>
        <w:ind w:firstLine="359" w:firstLineChars="171"/>
      </w:pPr>
      <w:r>
        <w:rPr>
          <w:rFonts w:hint="eastAsia"/>
        </w:rPr>
        <w:t>5.2乙方还应免费提供下列服务：</w:t>
      </w:r>
    </w:p>
    <w:p>
      <w:pPr>
        <w:numPr>
          <w:ilvl w:val="0"/>
          <w:numId w:val="7"/>
        </w:numPr>
        <w:tabs>
          <w:tab w:val="left" w:pos="1152"/>
        </w:tabs>
        <w:spacing w:line="340" w:lineRule="exact"/>
        <w:ind w:left="1152" w:hanging="720"/>
      </w:pPr>
      <w:r>
        <w:rPr>
          <w:rFonts w:hint="eastAsia"/>
        </w:rPr>
        <w:t>设备的现场安装和调试；</w:t>
      </w:r>
    </w:p>
    <w:p>
      <w:pPr>
        <w:numPr>
          <w:ilvl w:val="0"/>
          <w:numId w:val="7"/>
        </w:numPr>
        <w:tabs>
          <w:tab w:val="left" w:pos="1152"/>
        </w:tabs>
        <w:spacing w:line="340" w:lineRule="exact"/>
        <w:ind w:left="1152" w:hanging="720"/>
      </w:pPr>
      <w:r>
        <w:rPr>
          <w:rFonts w:hint="eastAsia"/>
        </w:rPr>
        <w:t>提供设备安装和维修所需的专用工具和辅助材料；</w:t>
      </w:r>
    </w:p>
    <w:p>
      <w:pPr>
        <w:numPr>
          <w:ilvl w:val="0"/>
          <w:numId w:val="7"/>
        </w:numPr>
        <w:tabs>
          <w:tab w:val="left" w:pos="1152"/>
        </w:tabs>
        <w:spacing w:line="340" w:lineRule="exact"/>
        <w:ind w:left="1152" w:hanging="720"/>
      </w:pPr>
      <w:r>
        <w:rPr>
          <w:rFonts w:hint="eastAsia"/>
        </w:rPr>
        <w:t>乙方应派专业技术人员在项目现场对甲方使用人员和和维修人员进行免费培训及考核，提供培训资料，在使用一段时间后可根据甲方的要求另行安排免费培训计划。</w:t>
      </w:r>
    </w:p>
    <w:p>
      <w:pPr>
        <w:spacing w:line="340" w:lineRule="exact"/>
      </w:pPr>
      <w:r>
        <w:rPr>
          <w:rFonts w:hint="eastAsia"/>
          <w:b/>
          <w:bCs/>
        </w:rPr>
        <w:t>6.质量保证及售后服务</w:t>
      </w:r>
    </w:p>
    <w:p>
      <w:pPr>
        <w:spacing w:line="340" w:lineRule="exact"/>
        <w:ind w:left="357" w:leftChars="170" w:firstLine="1"/>
      </w:pPr>
      <w:r>
        <w:rPr>
          <w:rFonts w:hint="eastAsia"/>
        </w:rPr>
        <w:t>6.1乙方应保证所供设备是在</w:t>
      </w:r>
      <w:r>
        <w:rPr>
          <w:rFonts w:hint="eastAsia"/>
          <w:u w:val="single"/>
        </w:rPr>
        <w:t xml:space="preserve">   </w:t>
      </w:r>
      <w:r>
        <w:rPr>
          <w:rFonts w:hint="eastAsia"/>
        </w:rPr>
        <w:t>（年月）后生产的全新的、未使用过的，并符合国家有关标准、制造厂标准及合同技术标准要求。设备使用期限为：      年（设备铭牌或者说明书上标明的使用期限）。如果设备的型号、产地、数量、质量及生产日期</w:t>
      </w:r>
      <w:r>
        <w:t>(</w:t>
      </w:r>
      <w:r>
        <w:rPr>
          <w:rFonts w:hint="eastAsia"/>
        </w:rPr>
        <w:t>出厂日与到货期间隔不超过一年</w:t>
      </w:r>
      <w:r>
        <w:t>)</w:t>
      </w:r>
      <w:r>
        <w:rPr>
          <w:rFonts w:hint="eastAsia"/>
        </w:rPr>
        <w:t>等不符，或证实设备是有缺陷的，包括潜在的缺陷或使用不符合要求的材料等，乙方应在接到甲方通知后7天内负责采用符合合同规定的规格、质量和性能等要求的新零件、部件或设备来更换有缺陷的部分或修补缺陷部分，其费用由乙方负担。同时，乙方应按本合同规定，相应延长修补或更换件的质量保证期。</w:t>
      </w:r>
    </w:p>
    <w:p>
      <w:pPr>
        <w:spacing w:line="340" w:lineRule="exact"/>
        <w:ind w:left="357" w:leftChars="170"/>
      </w:pPr>
      <w:r>
        <w:rPr>
          <w:rFonts w:hint="eastAsia"/>
        </w:rPr>
        <w:t>6.2乙方应提供保修期</w:t>
      </w:r>
      <w:r>
        <w:rPr>
          <w:rFonts w:hint="eastAsia"/>
          <w:u w:val="single"/>
        </w:rPr>
        <w:t xml:space="preserve">    </w:t>
      </w:r>
      <w:r>
        <w:rPr>
          <w:rFonts w:hint="eastAsia"/>
        </w:rPr>
        <w:t>个月</w:t>
      </w:r>
      <w:r>
        <w:rPr>
          <w:rFonts w:hint="eastAsia" w:ascii="宋体" w:hAnsi="宋体"/>
        </w:rPr>
        <w:t>（保修截止期按照院方的验收报告确定）</w:t>
      </w:r>
      <w:r>
        <w:rPr>
          <w:rFonts w:hint="eastAsia"/>
        </w:rPr>
        <w:t>，保修期的期限应以甲乙双方的验收合格之日起计算，保修期内零配件更换及人工等费用由乙方承担，甲方不承担任何费用，相应的检查、维护保养等由乙方按说明书的要求进行，年度定期预防性维护保养次数不少于</w:t>
      </w:r>
      <w:r>
        <w:rPr>
          <w:rFonts w:hint="eastAsia"/>
          <w:u w:val="single"/>
        </w:rPr>
        <w:t xml:space="preserve">   </w:t>
      </w:r>
      <w:r>
        <w:rPr>
          <w:rFonts w:hint="eastAsia"/>
        </w:rPr>
        <w:t>次，乙方应及时提供详细的维修维护报告，维修维护后的设备性能状态应达到相关的质量标准及使用安全标准，乙方在保修期内</w:t>
      </w:r>
      <w:r>
        <w:t>故障</w:t>
      </w:r>
      <w:r>
        <w:rPr>
          <w:rFonts w:hint="eastAsia"/>
        </w:rPr>
        <w:t>停机天数</w:t>
      </w:r>
      <w:r>
        <w:t>不得超过</w:t>
      </w:r>
      <w:r>
        <w:rPr>
          <w:rFonts w:hint="eastAsia"/>
        </w:rPr>
        <w:t>18</w:t>
      </w:r>
      <w:r>
        <w:t>个</w:t>
      </w:r>
      <w:r>
        <w:rPr>
          <w:rFonts w:hint="eastAsia"/>
        </w:rPr>
        <w:t>自然日／年</w:t>
      </w:r>
      <w:r>
        <w:t>，如开机率达不到要求，每</w:t>
      </w:r>
      <w:r>
        <w:rPr>
          <w:rFonts w:hint="eastAsia"/>
        </w:rPr>
        <w:t>停机</w:t>
      </w:r>
      <w:r>
        <w:t>超过1个</w:t>
      </w:r>
      <w:r>
        <w:rPr>
          <w:rFonts w:hint="eastAsia"/>
        </w:rPr>
        <w:t>自然</w:t>
      </w:r>
      <w:r>
        <w:t>日</w:t>
      </w:r>
      <w:r>
        <w:rPr>
          <w:rFonts w:hint="eastAsia"/>
        </w:rPr>
        <w:t>保修期</w:t>
      </w:r>
      <w:r>
        <w:t>相应延长5个</w:t>
      </w:r>
      <w:r>
        <w:rPr>
          <w:rFonts w:hint="eastAsia"/>
        </w:rPr>
        <w:t>自然</w:t>
      </w:r>
      <w:r>
        <w:t>日。保质期内因设备本身缺陷造成各种故障应由卖方免费技术服务和维修。</w:t>
      </w:r>
    </w:p>
    <w:p>
      <w:pPr>
        <w:spacing w:line="340" w:lineRule="exact"/>
        <w:ind w:left="357" w:leftChars="170" w:firstLine="1"/>
      </w:pPr>
      <w:r>
        <w:rPr>
          <w:rFonts w:hint="eastAsia"/>
        </w:rPr>
        <w:t>6.3报修响应时间</w:t>
      </w:r>
      <w:r>
        <w:rPr>
          <w:rFonts w:hint="eastAsia"/>
          <w:u w:val="single"/>
        </w:rPr>
        <w:t xml:space="preserve">  </w:t>
      </w:r>
      <w:r>
        <w:rPr>
          <w:rFonts w:hint="eastAsia"/>
        </w:rPr>
        <w:t>小时，到场时间</w:t>
      </w:r>
      <w:r>
        <w:rPr>
          <w:rFonts w:hint="eastAsia"/>
          <w:u w:val="single"/>
        </w:rPr>
        <w:t xml:space="preserve">   </w:t>
      </w:r>
      <w:r>
        <w:rPr>
          <w:rFonts w:hint="eastAsia"/>
        </w:rPr>
        <w:t>小时（不可抗因素除外）</w:t>
      </w:r>
    </w:p>
    <w:p>
      <w:pPr>
        <w:spacing w:line="340" w:lineRule="exact"/>
        <w:ind w:left="357" w:leftChars="170" w:firstLine="1"/>
      </w:pPr>
      <w:r>
        <w:rPr>
          <w:rFonts w:hint="eastAsia"/>
        </w:rPr>
        <w:t>6.4保修期满后的服务：</w:t>
      </w:r>
    </w:p>
    <w:p>
      <w:pPr>
        <w:spacing w:line="340" w:lineRule="exact"/>
        <w:ind w:left="357" w:leftChars="170" w:firstLine="1"/>
      </w:pPr>
      <w:r>
        <w:rPr>
          <w:rFonts w:hint="eastAsia"/>
        </w:rPr>
        <w:t>6.4.1乙方负责设备的终身维修并应继续提供优质的服务，储备足够的零配件备库。保修期满后，以标准报价的</w:t>
      </w:r>
      <w:r>
        <w:rPr>
          <w:rFonts w:hint="eastAsia"/>
          <w:u w:val="single"/>
        </w:rPr>
        <w:t xml:space="preserve">   %</w:t>
      </w:r>
      <w:r>
        <w:rPr>
          <w:rFonts w:hint="eastAsia"/>
        </w:rPr>
        <w:t>作为优惠价供应维修零配件，消耗品的供应应由双方另设协议确定。</w:t>
      </w:r>
    </w:p>
    <w:p>
      <w:pPr>
        <w:spacing w:line="340" w:lineRule="exact"/>
        <w:ind w:left="357" w:leftChars="170" w:firstLine="1"/>
      </w:pPr>
      <w:r>
        <w:rPr>
          <w:rFonts w:hint="eastAsia"/>
        </w:rPr>
        <w:t>6.4.2保修期满后人工费方案：</w:t>
      </w:r>
    </w:p>
    <w:p>
      <w:pPr>
        <w:spacing w:line="340" w:lineRule="exact"/>
        <w:ind w:left="357" w:leftChars="170" w:firstLine="480" w:firstLineChars="200"/>
      </w:pPr>
      <w:r>
        <w:rPr>
          <w:rFonts w:hint="eastAsia"/>
          <w:kern w:val="0"/>
          <w:sz w:val="24"/>
        </w:rPr>
        <w:t>□</w:t>
      </w:r>
      <w:r>
        <w:rPr>
          <w:rFonts w:hint="eastAsia"/>
        </w:rPr>
        <w:t xml:space="preserve">1、免人工费及差旅住宿费等，仅收取零配件费。 </w:t>
      </w:r>
    </w:p>
    <w:p>
      <w:pPr>
        <w:spacing w:line="340" w:lineRule="exact"/>
        <w:ind w:firstLine="840" w:firstLineChars="350"/>
      </w:pPr>
      <w:r>
        <w:rPr>
          <w:rFonts w:hint="eastAsia"/>
          <w:kern w:val="0"/>
          <w:sz w:val="24"/>
        </w:rPr>
        <w:t>□</w:t>
      </w:r>
      <w:r>
        <w:rPr>
          <w:rFonts w:hint="eastAsia"/>
        </w:rPr>
        <w:t>2、人工费为单次故障不高于</w:t>
      </w:r>
      <w:r>
        <w:rPr>
          <w:rFonts w:hint="eastAsia"/>
          <w:u w:val="single"/>
        </w:rPr>
        <w:t xml:space="preserve">  </w:t>
      </w:r>
      <w:r>
        <w:rPr>
          <w:rFonts w:hint="eastAsia"/>
        </w:rPr>
        <w:t>元。</w:t>
      </w:r>
    </w:p>
    <w:p>
      <w:pPr>
        <w:spacing w:line="340" w:lineRule="exact"/>
        <w:ind w:firstLine="420" w:firstLineChars="200"/>
      </w:pPr>
      <w:r>
        <w:rPr>
          <w:rFonts w:hint="eastAsia"/>
        </w:rPr>
        <w:t>6.4..3所有费用采用先维修后付款方式。</w:t>
      </w:r>
    </w:p>
    <w:p>
      <w:pPr>
        <w:spacing w:line="340" w:lineRule="exact"/>
        <w:ind w:left="359" w:leftChars="171" w:firstLine="1"/>
      </w:pPr>
      <w:r>
        <w:rPr>
          <w:rFonts w:hint="eastAsia" w:ascii="宋体" w:hAnsi="宋体" w:cs="宋体"/>
          <w:kern w:val="0"/>
        </w:rPr>
        <w:t>6.5 乙方保证系统、设备安全，乙方实施人员按规范进行系统实施、维护。若因操作不当、设备安全防护不到位，进而导致院内其他系统感染病毒，由此产生的损失及消除影响产生的费用，均由乙方全部承担。</w:t>
      </w:r>
    </w:p>
    <w:p>
      <w:pPr>
        <w:spacing w:line="340" w:lineRule="exact"/>
        <w:rPr>
          <w:bCs/>
        </w:rPr>
      </w:pPr>
      <w:r>
        <w:rPr>
          <w:rFonts w:hint="eastAsia"/>
          <w:bCs/>
        </w:rPr>
        <w:t>7.索赔条款</w:t>
      </w:r>
    </w:p>
    <w:p>
      <w:pPr>
        <w:spacing w:line="340" w:lineRule="exact"/>
        <w:ind w:left="357" w:leftChars="170" w:firstLine="1"/>
      </w:pPr>
      <w:r>
        <w:rPr>
          <w:rFonts w:hint="eastAsia"/>
        </w:rPr>
        <w:t>7.1 如确认货物不符合本合同约定，甲方有权选择下列方式之一要求卖方进行补救：</w:t>
      </w:r>
    </w:p>
    <w:p>
      <w:pPr>
        <w:spacing w:line="340" w:lineRule="exact"/>
        <w:ind w:left="428" w:leftChars="172" w:hanging="67" w:hangingChars="32"/>
      </w:pPr>
      <w:r>
        <w:rPr>
          <w:rFonts w:hint="eastAsia"/>
        </w:rPr>
        <w:t>7.1.1甲方退货，乙方将全额货款偿还甲方，并负担因退货而发生的一切直接损失和费用。</w:t>
      </w:r>
    </w:p>
    <w:p>
      <w:pPr>
        <w:spacing w:line="340" w:lineRule="exact"/>
        <w:ind w:left="428" w:leftChars="172" w:hanging="67" w:hangingChars="32"/>
      </w:pPr>
      <w:r>
        <w:rPr>
          <w:rFonts w:hint="eastAsia"/>
        </w:rPr>
        <w:t>7.1.2按照货物的疵劣程度、损坏的范围和甲方所遭受的损失，将货物贬值。</w:t>
      </w:r>
    </w:p>
    <w:p>
      <w:pPr>
        <w:spacing w:line="340" w:lineRule="exact"/>
        <w:ind w:left="357" w:leftChars="170" w:firstLine="1"/>
      </w:pPr>
      <w:r>
        <w:rPr>
          <w:rFonts w:hint="eastAsia"/>
        </w:rPr>
        <w:t>7.1.3调换有瑕疵的货物，换货必须全新并符合本合同规定的规格，质量和性能，乙方并负责因此而产生的一切费用和甲方的一切直接损失。</w:t>
      </w:r>
    </w:p>
    <w:p>
      <w:pPr>
        <w:spacing w:line="340" w:lineRule="exact"/>
        <w:ind w:left="357" w:leftChars="170" w:firstLine="1"/>
      </w:pPr>
      <w:r>
        <w:rPr>
          <w:rFonts w:hint="eastAsia"/>
        </w:rPr>
        <w:t>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逾期超过10日，甲方有权解除合同，乙方按合同总价的20%向甲方支付违约金。</w:t>
      </w:r>
    </w:p>
    <w:p>
      <w:pPr>
        <w:pStyle w:val="24"/>
        <w:snapToGrid w:val="0"/>
        <w:spacing w:before="120" w:beforeLines="0" w:after="120" w:afterLines="0" w:line="360" w:lineRule="auto"/>
      </w:pPr>
      <w:r>
        <w:rPr>
          <w:rFonts w:hint="eastAsia"/>
        </w:rPr>
        <w:t>7.3乙方应保证甲方和使用单位在使用该设备或其任何一部分时免受第三方提出侵犯其专利权、商标权或工业产权的起诉。</w:t>
      </w:r>
    </w:p>
    <w:p>
      <w:pPr>
        <w:pStyle w:val="24"/>
        <w:snapToGrid w:val="0"/>
        <w:spacing w:before="120" w:beforeLines="0" w:after="120" w:afterLines="0" w:line="360" w:lineRule="auto"/>
        <w:rPr>
          <w:rFonts w:hAnsi="宋体"/>
          <w:b/>
          <w:sz w:val="21"/>
        </w:rPr>
      </w:pPr>
      <w:r>
        <w:rPr>
          <w:rFonts w:hint="eastAsia" w:hAnsi="宋体"/>
          <w:b/>
          <w:sz w:val="21"/>
        </w:rPr>
        <w:t>8、违约责任</w:t>
      </w:r>
    </w:p>
    <w:p>
      <w:pPr>
        <w:pStyle w:val="24"/>
        <w:snapToGrid w:val="0"/>
        <w:spacing w:before="120" w:beforeLines="0" w:after="120" w:afterLines="0" w:line="360" w:lineRule="auto"/>
        <w:ind w:left="359" w:hanging="359" w:hangingChars="171"/>
        <w:rPr>
          <w:rFonts w:hAnsi="宋体"/>
          <w:sz w:val="21"/>
        </w:rPr>
      </w:pPr>
      <w:r>
        <w:rPr>
          <w:rFonts w:hAnsi="宋体"/>
          <w:sz w:val="21"/>
        </w:rPr>
        <w:t>8</w:t>
      </w:r>
      <w:r>
        <w:rPr>
          <w:rFonts w:hint="eastAsia" w:hAnsi="宋体"/>
          <w:sz w:val="21"/>
        </w:rPr>
        <w:t>.1 甲方无正当理由拒收货物的，甲方向乙方偿付拒收货款总值的百分之五违约金。</w:t>
      </w:r>
    </w:p>
    <w:p>
      <w:pPr>
        <w:pStyle w:val="24"/>
        <w:snapToGrid w:val="0"/>
        <w:spacing w:before="120" w:beforeLines="0" w:after="120" w:afterLines="0" w:line="360" w:lineRule="auto"/>
        <w:ind w:left="359" w:hanging="359" w:hangingChars="171"/>
      </w:pPr>
      <w:r>
        <w:rPr>
          <w:rFonts w:hAnsi="宋体"/>
          <w:sz w:val="21"/>
        </w:rPr>
        <w:t>8</w:t>
      </w:r>
      <w:r>
        <w:rPr>
          <w:rFonts w:hint="eastAsia" w:hAnsi="宋体"/>
          <w:sz w:val="21"/>
        </w:rPr>
        <w:t>.2 甲方无故逾期验收和办理货款支付手续的,甲方应按逾期付款总额每日万分之五向乙方支付违约金。</w:t>
      </w:r>
    </w:p>
    <w:p>
      <w:pPr>
        <w:spacing w:line="340" w:lineRule="exact"/>
        <w:rPr>
          <w:b/>
          <w:bCs/>
        </w:rPr>
      </w:pPr>
      <w:r>
        <w:rPr>
          <w:b/>
          <w:bCs/>
        </w:rPr>
        <w:t>9</w:t>
      </w:r>
      <w:r>
        <w:rPr>
          <w:rFonts w:hint="eastAsia"/>
          <w:b/>
          <w:bCs/>
        </w:rPr>
        <w:t>.争端的解决</w:t>
      </w:r>
    </w:p>
    <w:p>
      <w:pPr>
        <w:spacing w:line="360" w:lineRule="auto"/>
        <w:ind w:firstLine="420" w:firstLineChars="200"/>
      </w:pPr>
      <w:r>
        <w:rPr>
          <w:rFonts w:hint="eastAsia"/>
        </w:rPr>
        <w:t>双方如在履行合同中发生纠纷，首先应友好协商，协商不成</w:t>
      </w:r>
      <w:r>
        <w:rPr>
          <w:rFonts w:hint="eastAsia" w:cs="宋体" w:asciiTheme="minorEastAsia" w:hAnsiTheme="minorEastAsia" w:eastAsiaTheme="minorEastAsia"/>
          <w:kern w:val="0"/>
        </w:rPr>
        <w:t>，则提交丽水仲裁委仲裁解决，在仲裁期间，本合同应继续履行</w:t>
      </w:r>
      <w:r>
        <w:rPr>
          <w:rFonts w:hint="eastAsia"/>
        </w:rPr>
        <w:t>。</w:t>
      </w:r>
    </w:p>
    <w:p>
      <w:pPr>
        <w:spacing w:line="340" w:lineRule="exact"/>
        <w:rPr>
          <w:b/>
          <w:bCs/>
        </w:rPr>
      </w:pPr>
      <w:r>
        <w:rPr>
          <w:b/>
          <w:bCs/>
        </w:rPr>
        <w:t>10</w:t>
      </w:r>
      <w:r>
        <w:rPr>
          <w:rFonts w:hint="eastAsia"/>
          <w:b/>
          <w:bCs/>
        </w:rPr>
        <w:t>.合同生效</w:t>
      </w:r>
    </w:p>
    <w:p>
      <w:pPr>
        <w:spacing w:line="340" w:lineRule="exact"/>
        <w:ind w:left="419" w:leftChars="172" w:hanging="58" w:hangingChars="28"/>
      </w:pPr>
      <w:r>
        <w:t>10</w:t>
      </w:r>
      <w:r>
        <w:rPr>
          <w:rFonts w:hint="eastAsia"/>
        </w:rPr>
        <w:t>.1 本合同在甲、乙双方签字盖章后生效。</w:t>
      </w:r>
    </w:p>
    <w:p>
      <w:pPr>
        <w:spacing w:line="340" w:lineRule="exact"/>
        <w:ind w:left="419" w:leftChars="172" w:hanging="58" w:hangingChars="28"/>
      </w:pPr>
      <w:r>
        <w:t>10</w:t>
      </w:r>
      <w:r>
        <w:rPr>
          <w:rFonts w:hint="eastAsia"/>
        </w:rPr>
        <w:t>.2 本合同一式</w:t>
      </w:r>
      <w:r>
        <w:rPr>
          <w:rFonts w:hint="eastAsia"/>
          <w:u w:val="single"/>
        </w:rPr>
        <w:t>两</w:t>
      </w:r>
      <w:r>
        <w:rPr>
          <w:rFonts w:hint="eastAsia"/>
        </w:rPr>
        <w:t>份，以中文书就，签约双方各执一份，具有相同的法律效力。</w:t>
      </w:r>
    </w:p>
    <w:p>
      <w:pPr>
        <w:spacing w:line="340" w:lineRule="exact"/>
      </w:pPr>
      <w:r>
        <w:rPr>
          <w:b/>
          <w:bCs/>
        </w:rPr>
        <w:t>11</w:t>
      </w:r>
      <w:r>
        <w:rPr>
          <w:rFonts w:hint="eastAsia"/>
          <w:b/>
          <w:bCs/>
        </w:rPr>
        <w:t xml:space="preserve">合同附件 </w:t>
      </w:r>
      <w:r>
        <w:rPr>
          <w:rFonts w:hint="eastAsia"/>
        </w:rPr>
        <w:t>合同附件是合同的不可分割的组成部分，与合同具有同等法律效力。</w:t>
      </w:r>
    </w:p>
    <w:p>
      <w:pPr>
        <w:spacing w:line="340" w:lineRule="exact"/>
        <w:ind w:left="419" w:leftChars="172" w:hanging="58" w:hangingChars="28"/>
      </w:pPr>
      <w:r>
        <w:rPr>
          <w:rFonts w:hint="eastAsia"/>
        </w:rPr>
        <w:t>10.1配置清单      □设备的配置清单</w:t>
      </w:r>
    </w:p>
    <w:p>
      <w:pPr>
        <w:spacing w:line="340" w:lineRule="exact"/>
        <w:ind w:left="419" w:leftChars="172" w:hanging="58" w:hangingChars="28"/>
      </w:pPr>
      <w:r>
        <w:rPr>
          <w:rFonts w:hint="eastAsia"/>
        </w:rPr>
        <w:t>10.2技术标准      □投标文件的技术响应   □设备技术说明　</w:t>
      </w:r>
    </w:p>
    <w:p>
      <w:pPr>
        <w:spacing w:line="340" w:lineRule="exact"/>
        <w:ind w:left="419" w:leftChars="172" w:hanging="58" w:hangingChars="28"/>
        <w:rPr>
          <w:color w:val="FF0000"/>
        </w:rPr>
      </w:pPr>
      <w:r>
        <w:rPr>
          <w:rFonts w:hint="eastAsia"/>
        </w:rPr>
        <w:t xml:space="preserve">10.3其他          □承诺书或补充协议等    </w:t>
      </w:r>
    </w:p>
    <w:p>
      <w:pPr>
        <w:spacing w:line="340" w:lineRule="exact"/>
        <w:rPr>
          <w:b/>
        </w:rPr>
      </w:pPr>
      <w:r>
        <w:rPr>
          <w:b/>
        </w:rPr>
        <w:t>12.</w:t>
      </w:r>
      <w:r>
        <w:rPr>
          <w:rFonts w:hint="eastAsia"/>
          <w:b/>
        </w:rPr>
        <w:t>特别约定：中标人的投标响应及承诺作为合同的附件。</w:t>
      </w:r>
    </w:p>
    <w:p>
      <w:pPr>
        <w:spacing w:line="340" w:lineRule="exact"/>
        <w:rPr>
          <w:b/>
          <w:u w:val="single"/>
        </w:rPr>
      </w:pPr>
      <w:r>
        <w:rPr>
          <w:rFonts w:hint="eastAsia"/>
          <w:b/>
        </w:rPr>
        <w:t>1</w:t>
      </w:r>
      <w:r>
        <w:rPr>
          <w:b/>
        </w:rPr>
        <w:t>3.</w:t>
      </w:r>
      <w:r>
        <w:rPr>
          <w:rFonts w:hint="eastAsia"/>
          <w:b/>
        </w:rPr>
        <w:t>其他说明：投标商、开票公司以及合同签订人必须为同家公司</w:t>
      </w:r>
    </w:p>
    <w:p>
      <w:pPr>
        <w:spacing w:line="340" w:lineRule="exact"/>
        <w:ind w:firstLine="422" w:firstLineChars="200"/>
        <w:rPr>
          <w:b/>
          <w:bCs/>
        </w:rPr>
      </w:pPr>
      <w:r>
        <w:rPr>
          <w:rFonts w:hint="eastAsia"/>
          <w:b/>
          <w:bCs/>
        </w:rPr>
        <w:t xml:space="preserve">甲方：丽水市人民医院                               乙方： </w:t>
      </w:r>
    </w:p>
    <w:p>
      <w:pPr>
        <w:spacing w:line="340" w:lineRule="exact"/>
        <w:ind w:firstLine="310" w:firstLineChars="147"/>
        <w:rPr>
          <w:b/>
          <w:bCs/>
        </w:rPr>
      </w:pPr>
      <w:r>
        <w:rPr>
          <w:rFonts w:hint="eastAsia"/>
          <w:b/>
          <w:bCs/>
        </w:rPr>
        <w:t>（盖章）                                          （盖章）</w:t>
      </w:r>
    </w:p>
    <w:p>
      <w:pPr>
        <w:spacing w:line="340" w:lineRule="exact"/>
        <w:ind w:left="420"/>
        <w:rPr>
          <w:b/>
          <w:bCs/>
        </w:rPr>
      </w:pPr>
      <w:r>
        <w:rPr>
          <w:rFonts w:hint="eastAsia"/>
          <w:b/>
          <w:bCs/>
        </w:rPr>
        <w:t>甲方法定代表人或授权委托人                        乙方法定代表人或授权委托人</w:t>
      </w:r>
    </w:p>
    <w:p>
      <w:pPr>
        <w:spacing w:line="340" w:lineRule="exact"/>
        <w:ind w:firstLine="422" w:firstLineChars="200"/>
        <w:rPr>
          <w:b/>
        </w:rPr>
      </w:pPr>
      <w:r>
        <w:rPr>
          <w:rFonts w:hint="eastAsia"/>
          <w:b/>
        </w:rPr>
        <w:t>__________________________                         __________________________</w:t>
      </w:r>
    </w:p>
    <w:p>
      <w:pPr>
        <w:spacing w:line="340" w:lineRule="exact"/>
        <w:ind w:firstLine="422" w:firstLineChars="200"/>
        <w:rPr>
          <w:b/>
        </w:rPr>
      </w:pPr>
      <w:r>
        <w:rPr>
          <w:rFonts w:hint="eastAsia"/>
          <w:b/>
        </w:rPr>
        <w:t>日期：____________________                        日期：____________________</w:t>
      </w:r>
    </w:p>
    <w:p>
      <w:pPr>
        <w:spacing w:line="340" w:lineRule="exact"/>
      </w:pPr>
    </w:p>
    <w:p>
      <w:pPr>
        <w:spacing w:line="340" w:lineRule="exact"/>
        <w:ind w:firstLine="413" w:firstLineChars="196"/>
        <w:rPr>
          <w:b/>
        </w:rPr>
      </w:pPr>
      <w:r>
        <w:rPr>
          <w:rFonts w:hint="eastAsia"/>
          <w:b/>
        </w:rPr>
        <w:t>联系地址：丽水市莲都区大众街15号                  联系地址：</w:t>
      </w:r>
    </w:p>
    <w:p>
      <w:pPr>
        <w:spacing w:line="340" w:lineRule="exact"/>
        <w:rPr>
          <w:b/>
        </w:rPr>
      </w:pPr>
      <w:r>
        <w:rPr>
          <w:rFonts w:hint="eastAsia"/>
          <w:b/>
        </w:rPr>
        <w:t xml:space="preserve">    固定电话：0578-2780045                             固定电话：</w:t>
      </w:r>
    </w:p>
    <w:p>
      <w:pPr>
        <w:spacing w:line="340" w:lineRule="exact"/>
        <w:rPr>
          <w:b/>
          <w:bCs/>
        </w:rPr>
      </w:pPr>
      <w:r>
        <w:rPr>
          <w:rFonts w:hint="eastAsia"/>
          <w:b/>
          <w:bCs/>
          <w:sz w:val="24"/>
        </w:rPr>
        <w:t xml:space="preserve">   </w:t>
      </w:r>
      <w:r>
        <w:rPr>
          <w:rFonts w:hint="eastAsia"/>
          <w:b/>
          <w:bCs/>
        </w:rPr>
        <w:t>采购员联系电话：                                   销售员联系电话：</w:t>
      </w:r>
    </w:p>
    <w:p>
      <w:pPr>
        <w:spacing w:line="340" w:lineRule="exact"/>
        <w:rPr>
          <w:b/>
          <w:bCs/>
          <w:sz w:val="24"/>
        </w:rPr>
      </w:pPr>
      <w:r>
        <w:rPr>
          <w:rFonts w:hint="eastAsia"/>
          <w:b/>
          <w:bCs/>
        </w:rPr>
        <w:t xml:space="preserve">   工程师联系电话：                                   工程师联系电话：</w:t>
      </w:r>
    </w:p>
    <w:p>
      <w:pPr>
        <w:jc w:val="center"/>
        <w:rPr>
          <w:b/>
          <w:bCs/>
          <w:sz w:val="24"/>
        </w:rPr>
      </w:pPr>
      <w:r>
        <w:rPr>
          <w:rFonts w:hint="eastAsia"/>
          <w:b/>
          <w:bCs/>
          <w:sz w:val="24"/>
        </w:rPr>
        <w:t xml:space="preserve">                                           </w:t>
      </w:r>
    </w:p>
    <w:p>
      <w:pPr>
        <w:rPr>
          <w:b/>
          <w:bCs/>
          <w:sz w:val="24"/>
        </w:rPr>
      </w:pPr>
    </w:p>
    <w:p>
      <w:pPr>
        <w:rPr>
          <w:b/>
          <w:bCs/>
          <w:sz w:val="24"/>
        </w:rPr>
      </w:pPr>
    </w:p>
    <w:p>
      <w:pPr>
        <w:rPr>
          <w:b/>
          <w:bCs/>
          <w:sz w:val="24"/>
        </w:rPr>
      </w:pPr>
      <w:r>
        <w:rPr>
          <w:b/>
          <w:bCs/>
          <w:sz w:val="24"/>
        </w:rPr>
        <w:br w:type="page"/>
      </w:r>
    </w:p>
    <w:p>
      <w:pPr>
        <w:rPr>
          <w:b/>
          <w:bCs/>
          <w:sz w:val="24"/>
        </w:rPr>
      </w:pPr>
      <w:r>
        <w:rPr>
          <w:rFonts w:hint="eastAsia"/>
          <w:b/>
          <w:bCs/>
          <w:sz w:val="24"/>
        </w:rPr>
        <w:t>附件一</w:t>
      </w:r>
    </w:p>
    <w:p>
      <w:pPr>
        <w:jc w:val="center"/>
        <w:rPr>
          <w:b/>
          <w:bCs/>
          <w:sz w:val="30"/>
        </w:rPr>
      </w:pPr>
      <w:r>
        <w:rPr>
          <w:rFonts w:hint="eastAsia"/>
          <w:b/>
          <w:bCs/>
          <w:sz w:val="30"/>
        </w:rPr>
        <w:t>医疗设备配置清单</w:t>
      </w:r>
    </w:p>
    <w:p>
      <w:pPr>
        <w:rPr>
          <w:b/>
          <w:bCs/>
          <w:sz w:val="24"/>
        </w:rPr>
      </w:pPr>
      <w:r>
        <w:rPr>
          <w:rFonts w:hint="eastAsia"/>
          <w:b/>
          <w:bCs/>
          <w:sz w:val="24"/>
        </w:rPr>
        <w:t>一 设备配置</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1"/>
        <w:gridCol w:w="2716"/>
        <w:gridCol w:w="1080"/>
        <w:gridCol w:w="900"/>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restart"/>
            <w:textDirection w:val="tbRlV"/>
          </w:tcPr>
          <w:p>
            <w:pPr>
              <w:ind w:left="113" w:right="113"/>
              <w:jc w:val="center"/>
              <w:rPr>
                <w:b/>
                <w:bCs/>
                <w:sz w:val="24"/>
              </w:rPr>
            </w:pPr>
            <w:r>
              <w:rPr>
                <w:rFonts w:hint="eastAsia"/>
                <w:b/>
                <w:bCs/>
                <w:sz w:val="24"/>
              </w:rPr>
              <w:t>已   选   配   置</w:t>
            </w:r>
          </w:p>
        </w:tc>
        <w:tc>
          <w:tcPr>
            <w:tcW w:w="721" w:type="dxa"/>
            <w:tcBorders>
              <w:bottom w:val="single" w:color="auto" w:sz="4" w:space="0"/>
            </w:tcBorders>
          </w:tcPr>
          <w:p>
            <w:pPr>
              <w:jc w:val="center"/>
              <w:rPr>
                <w:b/>
                <w:bCs/>
              </w:rPr>
            </w:pPr>
            <w:r>
              <w:rPr>
                <w:rFonts w:hint="eastAsia"/>
                <w:b/>
                <w:bCs/>
              </w:rPr>
              <w:t>编号</w:t>
            </w:r>
          </w:p>
        </w:tc>
        <w:tc>
          <w:tcPr>
            <w:tcW w:w="2716" w:type="dxa"/>
            <w:tcBorders>
              <w:bottom w:val="single" w:color="auto" w:sz="4" w:space="0"/>
            </w:tcBorders>
          </w:tcPr>
          <w:p>
            <w:pPr>
              <w:jc w:val="center"/>
              <w:rPr>
                <w:b/>
                <w:bCs/>
              </w:rPr>
            </w:pPr>
            <w:r>
              <w:rPr>
                <w:rFonts w:hint="eastAsia"/>
                <w:b/>
                <w:bCs/>
              </w:rPr>
              <w:t>部件名称</w:t>
            </w:r>
          </w:p>
        </w:tc>
        <w:tc>
          <w:tcPr>
            <w:tcW w:w="1080" w:type="dxa"/>
            <w:tcBorders>
              <w:bottom w:val="single" w:color="auto" w:sz="4" w:space="0"/>
            </w:tcBorders>
          </w:tcPr>
          <w:p>
            <w:pPr>
              <w:jc w:val="center"/>
              <w:rPr>
                <w:b/>
                <w:bCs/>
              </w:rPr>
            </w:pPr>
            <w:r>
              <w:rPr>
                <w:rFonts w:hint="eastAsia"/>
                <w:b/>
                <w:bCs/>
              </w:rPr>
              <w:t>规格型号</w:t>
            </w:r>
          </w:p>
        </w:tc>
        <w:tc>
          <w:tcPr>
            <w:tcW w:w="900" w:type="dxa"/>
            <w:tcBorders>
              <w:bottom w:val="single" w:color="auto" w:sz="4" w:space="0"/>
            </w:tcBorders>
          </w:tcPr>
          <w:p>
            <w:pPr>
              <w:jc w:val="center"/>
              <w:rPr>
                <w:b/>
                <w:bCs/>
              </w:rPr>
            </w:pPr>
            <w:r>
              <w:rPr>
                <w:rFonts w:hint="eastAsia"/>
                <w:b/>
                <w:bCs/>
              </w:rPr>
              <w:t>产  地</w:t>
            </w:r>
          </w:p>
        </w:tc>
        <w:tc>
          <w:tcPr>
            <w:tcW w:w="1080" w:type="dxa"/>
            <w:tcBorders>
              <w:bottom w:val="single" w:color="auto" w:sz="4" w:space="0"/>
            </w:tcBorders>
          </w:tcPr>
          <w:p>
            <w:pPr>
              <w:jc w:val="center"/>
              <w:rPr>
                <w:b/>
                <w:bCs/>
              </w:rPr>
            </w:pPr>
            <w:r>
              <w:rPr>
                <w:rFonts w:hint="eastAsia"/>
                <w:b/>
                <w:bCs/>
              </w:rPr>
              <w:t>数   量</w:t>
            </w:r>
          </w:p>
        </w:tc>
        <w:tc>
          <w:tcPr>
            <w:tcW w:w="1080" w:type="dxa"/>
            <w:tcBorders>
              <w:bottom w:val="single" w:color="auto" w:sz="4" w:space="0"/>
            </w:tcBorders>
          </w:tcPr>
          <w:p>
            <w:pPr>
              <w:jc w:val="center"/>
              <w:rPr>
                <w:b/>
                <w:bCs/>
              </w:rPr>
            </w:pPr>
            <w:r>
              <w:rPr>
                <w:rFonts w:hint="eastAsia"/>
                <w:b/>
                <w:bCs/>
              </w:rPr>
              <w:t>价  格</w:t>
            </w:r>
          </w:p>
        </w:tc>
        <w:tc>
          <w:tcPr>
            <w:tcW w:w="1260" w:type="dxa"/>
            <w:tcBorders>
              <w:bottom w:val="single" w:color="auto" w:sz="4" w:space="0"/>
            </w:tcBorders>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1</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pPr>
              <w:rPr>
                <w:b/>
                <w:bCs/>
              </w:rPr>
            </w:p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2</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3</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4</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5</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6</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7</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8</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9</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10</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continue"/>
          </w:tcPr>
          <w:p>
            <w:pPr>
              <w:rPr>
                <w:b/>
                <w:bCs/>
              </w:rPr>
            </w:pPr>
          </w:p>
        </w:tc>
        <w:tc>
          <w:tcPr>
            <w:tcW w:w="721" w:type="dxa"/>
            <w:tcBorders>
              <w:bottom w:val="single" w:color="auto" w:sz="4" w:space="0"/>
            </w:tcBorders>
          </w:tcPr>
          <w:p>
            <w:pPr>
              <w:ind w:firstLine="211" w:firstLineChars="100"/>
              <w:rPr>
                <w:b/>
                <w:bCs/>
              </w:rPr>
            </w:pPr>
            <w:r>
              <w:rPr>
                <w:rFonts w:hint="eastAsia"/>
                <w:b/>
                <w:bCs/>
              </w:rPr>
              <w:t>11</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pPr>
              <w:rPr>
                <w:b/>
                <w:bCs/>
              </w:rPr>
            </w:p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5" w:hRule="atLeast"/>
          <w:jc w:val="center"/>
        </w:trPr>
        <w:tc>
          <w:tcPr>
            <w:tcW w:w="719" w:type="dxa"/>
            <w:vMerge w:val="continue"/>
          </w:tcPr>
          <w:p>
            <w:pPr>
              <w:rPr>
                <w:b/>
                <w:bCs/>
              </w:rPr>
            </w:pPr>
          </w:p>
        </w:tc>
        <w:tc>
          <w:tcPr>
            <w:tcW w:w="721" w:type="dxa"/>
            <w:tcBorders>
              <w:bottom w:val="single" w:color="auto" w:sz="4" w:space="0"/>
            </w:tcBorders>
          </w:tcPr>
          <w:p>
            <w:pPr>
              <w:ind w:firstLine="211" w:firstLineChars="100"/>
              <w:rPr>
                <w:b/>
                <w:bCs/>
              </w:rPr>
            </w:pPr>
            <w:r>
              <w:rPr>
                <w:rFonts w:hint="eastAsia"/>
                <w:b/>
                <w:bCs/>
              </w:rPr>
              <w:t>12</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pPr>
              <w:rPr>
                <w:b/>
                <w:bCs/>
              </w:rPr>
            </w:p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5" w:hRule="atLeast"/>
          <w:jc w:val="center"/>
        </w:trPr>
        <w:tc>
          <w:tcPr>
            <w:tcW w:w="719" w:type="dxa"/>
            <w:vMerge w:val="continue"/>
            <w:tcBorders>
              <w:bottom w:val="single" w:color="auto" w:sz="4" w:space="0"/>
            </w:tcBorders>
          </w:tcPr>
          <w:p>
            <w:pPr>
              <w:rPr>
                <w:b/>
                <w:bCs/>
              </w:rPr>
            </w:pPr>
          </w:p>
        </w:tc>
        <w:tc>
          <w:tcPr>
            <w:tcW w:w="721" w:type="dxa"/>
            <w:tcBorders>
              <w:bottom w:val="single" w:color="auto" w:sz="4" w:space="0"/>
            </w:tcBorders>
          </w:tcPr>
          <w:p>
            <w:pPr>
              <w:ind w:firstLine="211" w:firstLineChars="100"/>
              <w:rPr>
                <w:b/>
                <w:bCs/>
              </w:rPr>
            </w:pPr>
            <w:r>
              <w:rPr>
                <w:rFonts w:hint="eastAsia"/>
                <w:b/>
                <w:bCs/>
              </w:rPr>
              <w:t>13</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pPr>
              <w:rPr>
                <w:b/>
                <w:bCs/>
              </w:rPr>
            </w:p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bl>
    <w:p>
      <w:pPr>
        <w:rPr>
          <w:b/>
          <w:bCs/>
          <w:sz w:val="24"/>
        </w:rPr>
      </w:pPr>
    </w:p>
    <w:p/>
    <w:p>
      <w:pPr>
        <w:ind w:firstLine="472" w:firstLineChars="196"/>
        <w:rPr>
          <w:b/>
          <w:bCs/>
          <w:sz w:val="24"/>
        </w:rPr>
      </w:pPr>
      <w:r>
        <w:rPr>
          <w:rFonts w:hint="eastAsia"/>
          <w:b/>
          <w:bCs/>
          <w:sz w:val="24"/>
        </w:rPr>
        <w:t xml:space="preserve">需方: (签字)                                        供方:(签字)   </w:t>
      </w:r>
    </w:p>
    <w:p>
      <w:pPr>
        <w:rPr>
          <w:b/>
          <w:bCs/>
          <w:sz w:val="24"/>
        </w:rPr>
      </w:pPr>
    </w:p>
    <w:p>
      <w:pPr>
        <w:rPr>
          <w:b/>
          <w:bCs/>
          <w:sz w:val="24"/>
        </w:rPr>
      </w:pPr>
    </w:p>
    <w:p>
      <w:pPr>
        <w:rPr>
          <w:b/>
          <w:bCs/>
          <w:sz w:val="24"/>
        </w:rPr>
      </w:pPr>
      <w:r>
        <w:rPr>
          <w:rFonts w:hint="eastAsia"/>
          <w:b/>
          <w:bCs/>
          <w:sz w:val="24"/>
        </w:rPr>
        <w:t>附件二</w:t>
      </w:r>
    </w:p>
    <w:p>
      <w:pPr>
        <w:jc w:val="center"/>
        <w:rPr>
          <w:b/>
          <w:bCs/>
          <w:sz w:val="30"/>
        </w:rPr>
      </w:pPr>
      <w:r>
        <w:rPr>
          <w:rFonts w:hint="eastAsia"/>
          <w:b/>
          <w:bCs/>
          <w:sz w:val="30"/>
        </w:rPr>
        <w:t>医疗设备配件及耗材的价格清单</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333"/>
        <w:gridCol w:w="1514"/>
        <w:gridCol w:w="1678"/>
        <w:gridCol w:w="1187"/>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jc w:val="center"/>
              <w:rPr>
                <w:b/>
                <w:bCs/>
                <w:sz w:val="24"/>
              </w:rPr>
            </w:pPr>
            <w:r>
              <w:rPr>
                <w:rFonts w:hint="eastAsia"/>
                <w:b/>
                <w:bCs/>
                <w:sz w:val="24"/>
              </w:rPr>
              <w:t>编号</w:t>
            </w:r>
          </w:p>
        </w:tc>
        <w:tc>
          <w:tcPr>
            <w:tcW w:w="2333" w:type="dxa"/>
          </w:tcPr>
          <w:p>
            <w:pPr>
              <w:jc w:val="center"/>
              <w:rPr>
                <w:b/>
                <w:bCs/>
                <w:sz w:val="24"/>
              </w:rPr>
            </w:pPr>
            <w:r>
              <w:rPr>
                <w:rFonts w:hint="eastAsia"/>
                <w:b/>
                <w:bCs/>
                <w:sz w:val="24"/>
              </w:rPr>
              <w:t>配件或耗材名称</w:t>
            </w:r>
          </w:p>
        </w:tc>
        <w:tc>
          <w:tcPr>
            <w:tcW w:w="1514" w:type="dxa"/>
          </w:tcPr>
          <w:p>
            <w:pPr>
              <w:jc w:val="center"/>
              <w:rPr>
                <w:b/>
                <w:bCs/>
                <w:sz w:val="24"/>
              </w:rPr>
            </w:pPr>
            <w:r>
              <w:rPr>
                <w:rFonts w:hint="eastAsia"/>
                <w:b/>
                <w:bCs/>
                <w:sz w:val="24"/>
              </w:rPr>
              <w:t>规格型号</w:t>
            </w:r>
          </w:p>
        </w:tc>
        <w:tc>
          <w:tcPr>
            <w:tcW w:w="1678" w:type="dxa"/>
          </w:tcPr>
          <w:p>
            <w:pPr>
              <w:jc w:val="center"/>
              <w:rPr>
                <w:b/>
                <w:bCs/>
                <w:sz w:val="24"/>
              </w:rPr>
            </w:pPr>
            <w:r>
              <w:rPr>
                <w:rFonts w:hint="eastAsia"/>
                <w:b/>
                <w:bCs/>
                <w:sz w:val="24"/>
              </w:rPr>
              <w:t>生产厂商</w:t>
            </w:r>
          </w:p>
        </w:tc>
        <w:tc>
          <w:tcPr>
            <w:tcW w:w="1187" w:type="dxa"/>
          </w:tcPr>
          <w:p>
            <w:pPr>
              <w:jc w:val="center"/>
              <w:rPr>
                <w:b/>
                <w:bCs/>
                <w:sz w:val="24"/>
              </w:rPr>
            </w:pPr>
            <w:r>
              <w:rPr>
                <w:rFonts w:hint="eastAsia"/>
                <w:b/>
                <w:bCs/>
                <w:sz w:val="24"/>
              </w:rPr>
              <w:t>单位</w:t>
            </w:r>
          </w:p>
        </w:tc>
        <w:tc>
          <w:tcPr>
            <w:tcW w:w="1521" w:type="dxa"/>
          </w:tcPr>
          <w:p>
            <w:pPr>
              <w:jc w:val="center"/>
              <w:rPr>
                <w:b/>
                <w:bCs/>
                <w:sz w:val="24"/>
              </w:rPr>
            </w:pPr>
            <w:r>
              <w:rPr>
                <w:rFonts w:hint="eastAsia"/>
                <w:b/>
                <w:bCs/>
                <w:sz w:val="24"/>
              </w:rPr>
              <w:t>供应价格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rPr>
                <w:rFonts w:hint="eastAsia"/>
              </w:rPr>
              <w:t>1</w:t>
            </w:r>
          </w:p>
        </w:tc>
        <w:tc>
          <w:tcPr>
            <w:tcW w:w="2333" w:type="dxa"/>
            <w:vAlign w:val="bottom"/>
          </w:tcPr>
          <w:p>
            <w:pPr>
              <w:rPr>
                <w:rFonts w:ascii="宋体" w:hAnsi="宋体" w:cs="宋体"/>
                <w:sz w:val="24"/>
              </w:rPr>
            </w:pPr>
          </w:p>
        </w:tc>
        <w:tc>
          <w:tcPr>
            <w:tcW w:w="1514" w:type="dxa"/>
            <w:vAlign w:val="bottom"/>
          </w:tcPr>
          <w:p>
            <w:pPr>
              <w:rPr>
                <w:sz w:val="24"/>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r>
              <w:rPr>
                <w:rFonts w:hint="eastAsia"/>
              </w:rPr>
              <w:t>2</w:t>
            </w:r>
          </w:p>
        </w:tc>
        <w:tc>
          <w:tcPr>
            <w:tcW w:w="2333" w:type="dxa"/>
          </w:tcPr>
          <w:p>
            <w:pPr>
              <w:rPr>
                <w:b/>
              </w:rPr>
            </w:pPr>
          </w:p>
        </w:tc>
        <w:tc>
          <w:tcPr>
            <w:tcW w:w="1514" w:type="dxa"/>
            <w:vAlign w:val="bottom"/>
          </w:tcPr>
          <w:p>
            <w:pPr>
              <w:rPr>
                <w:sz w:val="24"/>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r>
              <w:rPr>
                <w:rFonts w:hint="eastAsia"/>
              </w:rPr>
              <w:t>3</w:t>
            </w:r>
          </w:p>
        </w:tc>
        <w:tc>
          <w:tcPr>
            <w:tcW w:w="2333" w:type="dxa"/>
          </w:tcPr>
          <w:p>
            <w:pPr>
              <w:rPr>
                <w:b/>
              </w:rPr>
            </w:pPr>
          </w:p>
        </w:tc>
        <w:tc>
          <w:tcPr>
            <w:tcW w:w="1514" w:type="dxa"/>
            <w:vAlign w:val="bottom"/>
          </w:tcPr>
          <w:p>
            <w:pPr>
              <w:rPr>
                <w:sz w:val="24"/>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rPr>
                <w:rFonts w:hint="eastAsia"/>
              </w:rPr>
              <w:t>4</w:t>
            </w:r>
          </w:p>
        </w:tc>
        <w:tc>
          <w:tcPr>
            <w:tcW w:w="2333" w:type="dxa"/>
            <w:vAlign w:val="bottom"/>
          </w:tcPr>
          <w:p>
            <w:pPr>
              <w:rPr>
                <w:rFonts w:ascii="宋体" w:hAnsi="宋体" w:cs="宋体"/>
                <w:sz w:val="24"/>
              </w:rPr>
            </w:pPr>
          </w:p>
        </w:tc>
        <w:tc>
          <w:tcPr>
            <w:tcW w:w="1514" w:type="dxa"/>
            <w:vAlign w:val="center"/>
          </w:tcPr>
          <w:p>
            <w:pPr>
              <w:rPr>
                <w:rFonts w:hAnsi="宋体"/>
                <w:spacing w:val="20"/>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rPr>
                <w:rFonts w:hint="eastAsia"/>
              </w:rPr>
              <w:t>5</w:t>
            </w:r>
          </w:p>
        </w:tc>
        <w:tc>
          <w:tcPr>
            <w:tcW w:w="2333" w:type="dxa"/>
            <w:vAlign w:val="center"/>
          </w:tcPr>
          <w:p>
            <w:pPr>
              <w:rPr>
                <w:rFonts w:hAnsi="宋体"/>
                <w:spacing w:val="20"/>
              </w:rPr>
            </w:pPr>
          </w:p>
        </w:tc>
        <w:tc>
          <w:tcPr>
            <w:tcW w:w="1514" w:type="dxa"/>
            <w:vAlign w:val="center"/>
          </w:tcPr>
          <w:p>
            <w:pPr>
              <w:rPr>
                <w:rFonts w:hAnsi="宋体"/>
                <w:spacing w:val="20"/>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rPr>
                <w:rFonts w:hint="eastAsia"/>
              </w:rPr>
              <w:t>6</w:t>
            </w:r>
          </w:p>
        </w:tc>
        <w:tc>
          <w:tcPr>
            <w:tcW w:w="2333" w:type="dxa"/>
            <w:vAlign w:val="center"/>
          </w:tcPr>
          <w:p>
            <w:pPr>
              <w:rPr>
                <w:rFonts w:hAnsi="宋体"/>
                <w:spacing w:val="20"/>
              </w:rPr>
            </w:pPr>
          </w:p>
        </w:tc>
        <w:tc>
          <w:tcPr>
            <w:tcW w:w="1514" w:type="dxa"/>
            <w:vAlign w:val="center"/>
          </w:tcPr>
          <w:p>
            <w:pPr>
              <w:rPr>
                <w:rFonts w:hAnsi="宋体"/>
                <w:spacing w:val="20"/>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rPr>
                <w:rFonts w:hint="eastAsia"/>
              </w:rPr>
              <w:t>7</w:t>
            </w:r>
          </w:p>
        </w:tc>
        <w:tc>
          <w:tcPr>
            <w:tcW w:w="2333" w:type="dxa"/>
            <w:vAlign w:val="center"/>
          </w:tcPr>
          <w:p>
            <w:pPr>
              <w:rPr>
                <w:rFonts w:hAnsi="宋体"/>
                <w:spacing w:val="20"/>
              </w:rPr>
            </w:pPr>
          </w:p>
        </w:tc>
        <w:tc>
          <w:tcPr>
            <w:tcW w:w="1514" w:type="dxa"/>
            <w:vAlign w:val="center"/>
          </w:tcPr>
          <w:p>
            <w:pPr>
              <w:rPr>
                <w:rFonts w:hAnsi="宋体"/>
                <w:spacing w:val="20"/>
              </w:rPr>
            </w:pPr>
          </w:p>
        </w:tc>
        <w:tc>
          <w:tcPr>
            <w:tcW w:w="1678" w:type="dxa"/>
          </w:tcPr>
          <w:p/>
        </w:tc>
        <w:tc>
          <w:tcPr>
            <w:tcW w:w="1187" w:type="dxa"/>
            <w:vAlign w:val="center"/>
          </w:tcPr>
          <w:p>
            <w:pPr>
              <w:jc w:val="center"/>
            </w:pPr>
          </w:p>
        </w:tc>
        <w:tc>
          <w:tcPr>
            <w:tcW w:w="1521" w:type="dxa"/>
            <w:vAlign w:val="center"/>
          </w:tcPr>
          <w:p>
            <w:pPr>
              <w:jc w:val="center"/>
            </w:pPr>
          </w:p>
        </w:tc>
      </w:tr>
    </w:tbl>
    <w:p>
      <w:pPr>
        <w:rPr>
          <w:b/>
          <w:bCs/>
          <w:sz w:val="24"/>
        </w:rPr>
      </w:pPr>
      <w:r>
        <w:rPr>
          <w:rFonts w:hint="eastAsia"/>
          <w:b/>
          <w:bCs/>
          <w:sz w:val="24"/>
        </w:rPr>
        <w:t>供方保证在合同签定         年内以不高于上述价格供应设备相应配件及耗品</w:t>
      </w:r>
    </w:p>
    <w:p>
      <w:pPr>
        <w:rPr>
          <w:b/>
          <w:bCs/>
          <w:sz w:val="24"/>
        </w:rPr>
      </w:pPr>
      <w:r>
        <w:pict>
          <v:line id="直接连接符 5" o:spid="_x0000_s2050" o:spt="20" style="position:absolute;left:0pt;margin-left:108pt;margin-top:-0.05pt;height:0pt;width:5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">
            <v:path arrowok="t"/>
            <v:fill focussize="0,0"/>
            <v:stroke/>
            <v:imagedata o:title=""/>
            <o:lock v:ext="edit"/>
          </v:line>
        </w:pict>
      </w:r>
    </w:p>
    <w:p>
      <w:pPr>
        <w:ind w:firstLine="723" w:firstLineChars="300"/>
        <w:rPr>
          <w:b/>
          <w:bCs/>
          <w:sz w:val="24"/>
        </w:rPr>
      </w:pPr>
      <w:r>
        <w:rPr>
          <w:rFonts w:hint="eastAsia"/>
          <w:b/>
          <w:bCs/>
          <w:sz w:val="24"/>
        </w:rPr>
        <w:t>需方: (签字)                                    供方:(签字)</w:t>
      </w:r>
    </w:p>
    <w:p>
      <w:pPr>
        <w:rPr>
          <w:b/>
          <w:bCs/>
          <w:sz w:val="24"/>
        </w:rPr>
      </w:pPr>
    </w:p>
    <w:p/>
    <w:p>
      <w:pPr>
        <w:rPr>
          <w:b/>
          <w:bCs/>
          <w:sz w:val="24"/>
          <w:szCs w:val="24"/>
        </w:rPr>
      </w:pPr>
    </w:p>
    <w:p>
      <w:pPr>
        <w:pStyle w:val="2"/>
        <w:rPr>
          <w:b/>
          <w:bCs/>
          <w:sz w:val="24"/>
          <w:szCs w:val="24"/>
        </w:rPr>
      </w:pPr>
    </w:p>
    <w:p>
      <w:pPr>
        <w:pStyle w:val="3"/>
        <w:rPr>
          <w:rFonts w:cs="宋体"/>
          <w:color w:val="auto"/>
        </w:rPr>
        <w:sectPr>
          <w:pgSz w:w="11906" w:h="16838"/>
          <w:pgMar w:top="1474" w:right="1797" w:bottom="1247" w:left="1797" w:header="851" w:footer="851" w:gutter="0"/>
          <w:cols w:space="720" w:num="1"/>
          <w:titlePg/>
          <w:docGrid w:linePitch="312" w:charSpace="0"/>
        </w:sectPr>
      </w:pPr>
      <w:bookmarkStart w:id="170" w:name="_Toc47388386"/>
      <w:bookmarkStart w:id="171" w:name="_Toc317116872"/>
      <w:bookmarkStart w:id="172" w:name="_Toc13023"/>
    </w:p>
    <w:p>
      <w:pPr>
        <w:pStyle w:val="3"/>
        <w:rPr>
          <w:rFonts w:cs="Times New Roman"/>
          <w:color w:val="auto"/>
        </w:rPr>
      </w:pPr>
      <w:r>
        <w:rPr>
          <w:rFonts w:hint="eastAsia" w:cs="宋体"/>
          <w:color w:val="auto"/>
        </w:rPr>
        <w:t>第六章</w:t>
      </w:r>
      <w:r>
        <w:rPr>
          <w:color w:val="auto"/>
        </w:rPr>
        <w:t xml:space="preserve">  </w:t>
      </w:r>
      <w:r>
        <w:rPr>
          <w:rFonts w:hint="eastAsia" w:cs="宋体"/>
          <w:color w:val="auto"/>
        </w:rPr>
        <w:t>投标文件格式</w:t>
      </w:r>
      <w:bookmarkEnd w:id="170"/>
      <w:bookmarkEnd w:id="171"/>
      <w:bookmarkEnd w:id="172"/>
    </w:p>
    <w:p>
      <w:pPr>
        <w:snapToGrid w:val="0"/>
        <w:spacing w:before="120" w:beforeLines="50" w:after="50" w:line="360" w:lineRule="auto"/>
        <w:rPr>
          <w:rFonts w:ascii="宋体"/>
          <w:b/>
          <w:bCs/>
        </w:rPr>
      </w:pPr>
      <w:r>
        <w:rPr>
          <w:rFonts w:ascii="宋体" w:cs="宋体"/>
          <w:b/>
          <w:bCs/>
        </w:rPr>
        <w:t>1.</w:t>
      </w:r>
      <w:r>
        <w:rPr>
          <w:rFonts w:hint="eastAsia" w:ascii="宋体" w:cs="宋体"/>
          <w:b/>
          <w:bCs/>
        </w:rPr>
        <w:t>封面格式：</w:t>
      </w:r>
    </w:p>
    <w:p>
      <w:pPr>
        <w:snapToGrid w:val="0"/>
        <w:spacing w:before="120" w:beforeLines="50" w:after="50" w:line="360" w:lineRule="auto"/>
        <w:ind w:firstLine="207" w:firstLineChars="98"/>
        <w:rPr>
          <w:rFonts w:ascii="宋体"/>
          <w:b/>
          <w:bCs/>
        </w:rPr>
      </w:pPr>
    </w:p>
    <w:p>
      <w:pPr>
        <w:snapToGrid w:val="0"/>
        <w:spacing w:before="120" w:beforeLines="50" w:after="50" w:line="360" w:lineRule="auto"/>
        <w:jc w:val="center"/>
        <w:rPr>
          <w:rFonts w:ascii="宋体"/>
        </w:rPr>
      </w:pPr>
      <w:r>
        <w:rPr>
          <w:rFonts w:ascii="宋体" w:cs="宋体"/>
          <w:b/>
          <w:bCs/>
        </w:rPr>
        <w:t xml:space="preserve">                                            </w:t>
      </w:r>
      <w:r>
        <w:rPr>
          <w:rFonts w:hint="eastAsia" w:ascii="宋体" w:cs="宋体"/>
          <w:b/>
          <w:bCs/>
        </w:rPr>
        <w:t>正本</w:t>
      </w:r>
      <w:r>
        <w:rPr>
          <w:rFonts w:ascii="宋体" w:cs="宋体"/>
          <w:b/>
          <w:bCs/>
        </w:rPr>
        <w:t>/</w:t>
      </w:r>
      <w:r>
        <w:rPr>
          <w:rFonts w:hint="eastAsia" w:ascii="宋体" w:cs="宋体"/>
          <w:b/>
          <w:bCs/>
        </w:rPr>
        <w:t>或副本</w:t>
      </w:r>
    </w:p>
    <w:p>
      <w:pPr>
        <w:snapToGrid w:val="0"/>
        <w:spacing w:before="120" w:beforeLines="50" w:after="50" w:line="360" w:lineRule="auto"/>
        <w:jc w:val="center"/>
        <w:rPr>
          <w:rFonts w:ascii="宋体"/>
        </w:rPr>
      </w:pPr>
      <w:r>
        <w:rPr>
          <w:rFonts w:hint="eastAsia" w:ascii="宋体" w:cs="宋体"/>
        </w:rPr>
        <w:t>投</w:t>
      </w:r>
      <w:r>
        <w:rPr>
          <w:rFonts w:ascii="宋体" w:cs="宋体"/>
        </w:rPr>
        <w:t xml:space="preserve"> </w:t>
      </w:r>
      <w:r>
        <w:rPr>
          <w:rFonts w:hint="eastAsia" w:ascii="宋体" w:cs="宋体"/>
        </w:rPr>
        <w:t>标</w:t>
      </w:r>
      <w:r>
        <w:rPr>
          <w:rFonts w:ascii="宋体" w:cs="宋体"/>
        </w:rPr>
        <w:t xml:space="preserve"> </w:t>
      </w:r>
      <w:r>
        <w:rPr>
          <w:rFonts w:hint="eastAsia" w:ascii="宋体" w:cs="宋体"/>
        </w:rPr>
        <w:t>文</w:t>
      </w:r>
      <w:r>
        <w:rPr>
          <w:rFonts w:ascii="宋体" w:cs="宋体"/>
        </w:rPr>
        <w:t xml:space="preserve"> </w:t>
      </w:r>
      <w:r>
        <w:rPr>
          <w:rFonts w:hint="eastAsia" w:ascii="宋体" w:cs="宋体"/>
        </w:rPr>
        <w:t>件（商务技术文件</w:t>
      </w:r>
      <w:r>
        <w:rPr>
          <w:rFonts w:ascii="宋体" w:cs="宋体"/>
        </w:rPr>
        <w:t>/</w:t>
      </w:r>
      <w:r>
        <w:rPr>
          <w:rFonts w:hint="eastAsia" w:ascii="宋体" w:cs="宋体"/>
        </w:rPr>
        <w:t>报价文件）</w:t>
      </w:r>
    </w:p>
    <w:p>
      <w:pPr>
        <w:snapToGrid w:val="0"/>
        <w:spacing w:before="120" w:beforeLines="50" w:after="50" w:line="360" w:lineRule="auto"/>
        <w:ind w:firstLine="6054" w:firstLineChars="2883"/>
        <w:rPr>
          <w:rFonts w:ascii="宋体"/>
        </w:rPr>
      </w:pPr>
    </w:p>
    <w:p>
      <w:pPr>
        <w:snapToGrid w:val="0"/>
        <w:spacing w:before="120" w:beforeLines="50" w:after="50" w:line="360" w:lineRule="auto"/>
        <w:ind w:firstLine="945" w:firstLineChars="450"/>
        <w:rPr>
          <w:rFonts w:ascii="宋体"/>
        </w:rPr>
      </w:pPr>
      <w:r>
        <w:rPr>
          <w:rFonts w:hint="eastAsia" w:ascii="宋体" w:hAnsi="宋体" w:cs="宋体"/>
        </w:rPr>
        <w:t>项目名称： 丽水市人民医院采购无创呼吸机、中央监护系统、手术显微镜项目</w:t>
      </w:r>
    </w:p>
    <w:p>
      <w:pPr>
        <w:snapToGrid w:val="0"/>
        <w:spacing w:before="120" w:beforeLines="50" w:after="50" w:line="360" w:lineRule="auto"/>
        <w:ind w:firstLine="420" w:firstLineChars="200"/>
        <w:rPr>
          <w:rFonts w:ascii="宋体"/>
        </w:rPr>
      </w:pPr>
      <w:r>
        <w:rPr>
          <w:rFonts w:ascii="宋体" w:hAnsi="宋体" w:cs="宋体"/>
        </w:rPr>
        <w:t xml:space="preserve">     </w:t>
      </w:r>
      <w:r>
        <w:rPr>
          <w:rFonts w:hint="eastAsia" w:ascii="宋体" w:hAnsi="宋体" w:cs="宋体"/>
        </w:rPr>
        <w:t>项目编号：CBNB-20221</w:t>
      </w:r>
      <w:r>
        <w:rPr>
          <w:rFonts w:ascii="宋体" w:hAnsi="宋体" w:cs="宋体"/>
        </w:rPr>
        <w:t>443GLS</w:t>
      </w:r>
    </w:p>
    <w:p>
      <w:pPr>
        <w:snapToGrid w:val="0"/>
        <w:spacing w:before="120" w:beforeLines="50" w:after="50" w:line="360" w:lineRule="auto"/>
        <w:ind w:firstLine="945" w:firstLineChars="450"/>
        <w:rPr>
          <w:rFonts w:ascii="宋体"/>
        </w:rPr>
      </w:pPr>
      <w:r>
        <w:rPr>
          <w:rFonts w:hint="eastAsia" w:ascii="宋体" w:cs="宋体"/>
        </w:rPr>
        <w:t>投标人名称（加盖公章）：</w:t>
      </w:r>
    </w:p>
    <w:p>
      <w:pPr>
        <w:snapToGrid w:val="0"/>
        <w:spacing w:before="120" w:beforeLines="50" w:after="50" w:line="360" w:lineRule="auto"/>
        <w:ind w:firstLine="945" w:firstLineChars="450"/>
        <w:rPr>
          <w:rFonts w:ascii="宋体"/>
        </w:rPr>
      </w:pPr>
      <w:r>
        <w:rPr>
          <w:rFonts w:hint="eastAsia" w:ascii="宋体" w:cs="宋体"/>
        </w:rPr>
        <w:t>投标人地址：</w:t>
      </w:r>
    </w:p>
    <w:p>
      <w:pPr>
        <w:snapToGrid w:val="0"/>
        <w:spacing w:before="50" w:after="50" w:line="360" w:lineRule="auto"/>
        <w:outlineLvl w:val="1"/>
      </w:pPr>
      <w:r>
        <w:rPr>
          <w:rFonts w:ascii="宋体" w:cs="宋体"/>
        </w:rPr>
        <w:t xml:space="preserve">                                                 </w:t>
      </w:r>
      <w:bookmarkStart w:id="173" w:name="_Toc23227"/>
      <w:bookmarkStart w:id="174" w:name="_Toc447886361"/>
      <w:bookmarkStart w:id="175" w:name="_Toc47388387"/>
      <w:bookmarkStart w:id="176" w:name="_Toc447886499"/>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bookmarkEnd w:id="173"/>
      <w:bookmarkEnd w:id="174"/>
      <w:bookmarkEnd w:id="175"/>
      <w:bookmarkEnd w:id="176"/>
    </w:p>
    <w:p>
      <w:pPr>
        <w:snapToGrid w:val="0"/>
        <w:spacing w:before="120" w:beforeLines="50" w:after="50"/>
        <w:rPr>
          <w:rFonts w:ascii="宋体"/>
        </w:rPr>
      </w:pPr>
    </w:p>
    <w:p>
      <w:pPr>
        <w:snapToGrid w:val="0"/>
        <w:spacing w:before="120" w:beforeLines="50" w:after="50"/>
        <w:jc w:val="center"/>
        <w:rPr>
          <w:rFonts w:ascii="宋体"/>
        </w:rPr>
        <w:sectPr>
          <w:pgSz w:w="11906" w:h="16838"/>
          <w:pgMar w:top="1474" w:right="1797" w:bottom="1247" w:left="1797" w:header="851" w:footer="851" w:gutter="0"/>
          <w:cols w:space="720" w:num="1"/>
          <w:titlePg/>
          <w:docGrid w:linePitch="312" w:charSpace="0"/>
        </w:sectPr>
      </w:pPr>
      <w:r>
        <w:rPr>
          <w:rFonts w:hint="eastAsia" w:ascii="宋体" w:hAnsi="宋体" w:cs="宋体"/>
          <w:b/>
        </w:rPr>
        <w:t>注：</w:t>
      </w:r>
      <w:r>
        <w:rPr>
          <w:rFonts w:hint="eastAsia"/>
          <w:b/>
        </w:rPr>
        <w:t>联合体投标的，可只由联合体牵头人盖章。</w:t>
      </w:r>
    </w:p>
    <w:p>
      <w:pPr>
        <w:snapToGrid w:val="0"/>
        <w:spacing w:before="120" w:beforeLines="50" w:after="50"/>
        <w:rPr>
          <w:rFonts w:ascii="宋体" w:hAnsi="宋体" w:cs="宋体"/>
        </w:rPr>
      </w:pPr>
      <w:r>
        <w:rPr>
          <w:rFonts w:hint="eastAsia" w:ascii="宋体" w:hAnsi="宋体" w:cs="宋体"/>
        </w:rPr>
        <w:t>1.报价文件：</w:t>
      </w:r>
    </w:p>
    <w:p>
      <w:pPr>
        <w:snapToGrid w:val="0"/>
        <w:spacing w:before="120" w:beforeLines="50" w:after="50"/>
        <w:rPr>
          <w:rFonts w:ascii="宋体"/>
        </w:rPr>
      </w:pPr>
      <w:r>
        <w:rPr>
          <w:rFonts w:hint="eastAsia" w:ascii="Arial" w:hAnsi="Arial" w:cs="宋体"/>
        </w:rPr>
        <w:t>（1）投标函</w:t>
      </w:r>
      <w:r>
        <w:rPr>
          <w:rFonts w:hint="eastAsia" w:ascii="宋体" w:hAnsi="宋体" w:cs="宋体"/>
        </w:rPr>
        <w:t>：</w:t>
      </w:r>
    </w:p>
    <w:p>
      <w:pPr>
        <w:pStyle w:val="19"/>
        <w:widowControl/>
        <w:spacing w:line="360" w:lineRule="auto"/>
        <w:ind w:firstLine="0"/>
        <w:jc w:val="center"/>
        <w:rPr>
          <w:rFonts w:ascii="Arial" w:hAnsi="Arial" w:cs="Arial"/>
          <w:b/>
          <w:bCs/>
          <w:sz w:val="24"/>
          <w:szCs w:val="24"/>
        </w:rPr>
      </w:pPr>
      <w:r>
        <w:rPr>
          <w:rFonts w:hint="eastAsia" w:ascii="Arial" w:hAnsi="Arial"/>
          <w:b/>
          <w:bCs/>
          <w:sz w:val="24"/>
          <w:szCs w:val="24"/>
        </w:rPr>
        <w:t>投标函</w:t>
      </w:r>
    </w:p>
    <w:p>
      <w:pPr>
        <w:pStyle w:val="19"/>
        <w:widowControl/>
        <w:spacing w:line="360" w:lineRule="auto"/>
        <w:ind w:firstLine="0"/>
        <w:jc w:val="center"/>
        <w:rPr>
          <w:rFonts w:ascii="Arial" w:hAnsi="Arial" w:cs="Arial"/>
          <w:b/>
          <w:bCs/>
          <w:sz w:val="24"/>
          <w:szCs w:val="24"/>
        </w:rPr>
      </w:pPr>
    </w:p>
    <w:p>
      <w:pPr>
        <w:pStyle w:val="19"/>
        <w:widowControl/>
        <w:spacing w:line="360" w:lineRule="auto"/>
        <w:ind w:firstLine="0"/>
        <w:jc w:val="left"/>
        <w:rPr>
          <w:rFonts w:ascii="Arial" w:hAnsi="Arial" w:cs="Arial"/>
          <w:sz w:val="21"/>
          <w:szCs w:val="21"/>
        </w:rPr>
      </w:pPr>
      <w:r>
        <w:rPr>
          <w:rFonts w:hint="eastAsia" w:ascii="Arial" w:hAnsi="Arial"/>
          <w:sz w:val="21"/>
          <w:szCs w:val="21"/>
          <w:u w:val="single"/>
        </w:rPr>
        <w:t>致（采购代理机构）</w:t>
      </w:r>
      <w:r>
        <w:rPr>
          <w:rFonts w:hint="eastAsia" w:ascii="Arial" w:hAnsi="Arial"/>
          <w:sz w:val="21"/>
          <w:szCs w:val="21"/>
        </w:rPr>
        <w:t>：</w:t>
      </w:r>
    </w:p>
    <w:p>
      <w:pPr>
        <w:pStyle w:val="19"/>
        <w:widowControl/>
        <w:spacing w:line="360" w:lineRule="auto"/>
        <w:jc w:val="left"/>
        <w:rPr>
          <w:rFonts w:ascii="Arial" w:hAnsi="Arial" w:cs="Arial"/>
          <w:sz w:val="21"/>
          <w:szCs w:val="21"/>
        </w:rPr>
      </w:pPr>
      <w:r>
        <w:rPr>
          <w:rFonts w:ascii="Arial" w:hAnsi="Arial" w:cs="Arial"/>
          <w:sz w:val="21"/>
          <w:szCs w:val="21"/>
        </w:rPr>
        <w:t xml:space="preserve">   </w:t>
      </w:r>
      <w:r>
        <w:rPr>
          <w:rFonts w:hint="eastAsia" w:ascii="Arial" w:hAnsi="Arial"/>
          <w:sz w:val="21"/>
          <w:szCs w:val="21"/>
          <w:u w:val="single"/>
        </w:rPr>
        <w:t>（投标人全称）</w:t>
      </w:r>
      <w:r>
        <w:rPr>
          <w:rFonts w:hint="eastAsia" w:ascii="Arial" w:hAnsi="Arial"/>
          <w:sz w:val="21"/>
          <w:szCs w:val="21"/>
        </w:rPr>
        <w:t>授权</w:t>
      </w:r>
      <w:r>
        <w:rPr>
          <w:rFonts w:hint="eastAsia" w:ascii="Arial" w:hAnsi="Arial"/>
          <w:sz w:val="21"/>
          <w:szCs w:val="21"/>
          <w:u w:val="single"/>
        </w:rPr>
        <w:t>（授权代表姓名、职务）</w:t>
      </w:r>
      <w:r>
        <w:rPr>
          <w:rFonts w:ascii="Arial" w:hAnsi="Arial" w:cs="Arial"/>
          <w:sz w:val="21"/>
          <w:szCs w:val="21"/>
          <w:u w:val="single"/>
        </w:rPr>
        <w:t xml:space="preserve"> </w:t>
      </w:r>
      <w:r>
        <w:rPr>
          <w:rFonts w:hint="eastAsia" w:ascii="Arial" w:hAnsi="Arial"/>
          <w:sz w:val="21"/>
          <w:szCs w:val="21"/>
        </w:rPr>
        <w:t>为本公司（单位）合法代理人，参加贵方组织的</w:t>
      </w:r>
      <w:r>
        <w:rPr>
          <w:rFonts w:hint="eastAsia" w:ascii="Arial" w:hAnsi="Arial"/>
          <w:sz w:val="21"/>
          <w:szCs w:val="21"/>
          <w:u w:val="single"/>
        </w:rPr>
        <w:t>（项目编号、项目名称）</w:t>
      </w:r>
      <w:r>
        <w:rPr>
          <w:rFonts w:ascii="Arial" w:hAnsi="Arial" w:cs="Arial"/>
          <w:sz w:val="21"/>
          <w:szCs w:val="21"/>
          <w:u w:val="single"/>
        </w:rPr>
        <w:t xml:space="preserve"> </w:t>
      </w:r>
      <w:r>
        <w:rPr>
          <w:rFonts w:hint="eastAsia" w:ascii="Arial" w:hAnsi="Arial"/>
          <w:sz w:val="21"/>
          <w:szCs w:val="21"/>
        </w:rPr>
        <w:t>招投标活动，代表本公司（单位）处理招投标活动中的一切事宜，为对</w:t>
      </w:r>
      <w:r>
        <w:rPr>
          <w:rFonts w:hint="eastAsia" w:ascii="Arial" w:hAnsi="Arial"/>
          <w:sz w:val="21"/>
          <w:szCs w:val="21"/>
          <w:u w:val="single"/>
        </w:rPr>
        <w:t>（货物名称）</w:t>
      </w:r>
      <w:r>
        <w:rPr>
          <w:rFonts w:hint="eastAsia" w:ascii="Arial" w:hAnsi="Arial"/>
          <w:sz w:val="21"/>
          <w:szCs w:val="21"/>
        </w:rPr>
        <w:t>进行投标，在此：</w:t>
      </w:r>
    </w:p>
    <w:p>
      <w:pPr>
        <w:pStyle w:val="19"/>
        <w:widowControl/>
        <w:spacing w:line="360" w:lineRule="auto"/>
        <w:ind w:firstLine="0"/>
        <w:jc w:val="left"/>
        <w:rPr>
          <w:rFonts w:ascii="Arial" w:hAnsi="Arial" w:cs="Arial"/>
          <w:sz w:val="21"/>
          <w:szCs w:val="21"/>
        </w:rPr>
      </w:pPr>
      <w:r>
        <w:rPr>
          <w:rFonts w:ascii="Arial" w:hAnsi="Arial" w:cs="Arial"/>
          <w:sz w:val="21"/>
          <w:szCs w:val="21"/>
        </w:rPr>
        <w:t>1</w:t>
      </w:r>
      <w:r>
        <w:rPr>
          <w:rFonts w:hint="eastAsia" w:ascii="Arial" w:hAnsi="Arial"/>
          <w:sz w:val="21"/>
          <w:szCs w:val="21"/>
        </w:rPr>
        <w:t>、提供招标文件中“投标须知”规定的全部投标文件：报价文件、资格证明文件及商务技术文件；</w:t>
      </w:r>
    </w:p>
    <w:p>
      <w:pPr>
        <w:pStyle w:val="19"/>
        <w:widowControl/>
        <w:numPr>
          <w:ilvl w:val="0"/>
          <w:numId w:val="15"/>
        </w:numPr>
        <w:spacing w:line="360" w:lineRule="auto"/>
        <w:ind w:firstLine="0"/>
        <w:jc w:val="left"/>
        <w:rPr>
          <w:rFonts w:ascii="Arial" w:hAnsi="Arial" w:cs="Arial"/>
          <w:sz w:val="21"/>
          <w:szCs w:val="21"/>
        </w:rPr>
      </w:pPr>
      <w:r>
        <w:rPr>
          <w:rFonts w:hint="eastAsia" w:ascii="Arial" w:hAnsi="Arial"/>
          <w:sz w:val="21"/>
          <w:szCs w:val="21"/>
        </w:rPr>
        <w:t>据此函，签字代表宣布并承诺如下：</w:t>
      </w:r>
    </w:p>
    <w:p>
      <w:pPr>
        <w:pStyle w:val="19"/>
        <w:widowControl/>
        <w:spacing w:line="360" w:lineRule="auto"/>
        <w:ind w:firstLine="0"/>
        <w:jc w:val="left"/>
        <w:rPr>
          <w:rFonts w:ascii="Arial" w:hAnsi="Arial" w:cs="Arial"/>
          <w:sz w:val="21"/>
          <w:szCs w:val="21"/>
        </w:rPr>
      </w:pPr>
      <w:r>
        <w:rPr>
          <w:rFonts w:ascii="Arial" w:hAnsi="Arial" w:cs="Arial"/>
          <w:sz w:val="21"/>
          <w:szCs w:val="21"/>
        </w:rPr>
        <w:t xml:space="preserve">    </w:t>
      </w:r>
      <w:r>
        <w:rPr>
          <w:rFonts w:hint="eastAsia" w:ascii="Arial" w:hAnsi="Arial"/>
          <w:sz w:val="21"/>
          <w:szCs w:val="21"/>
        </w:rPr>
        <w:t>（</w:t>
      </w:r>
      <w:r>
        <w:rPr>
          <w:rFonts w:ascii="Arial" w:hAnsi="Arial" w:cs="Arial"/>
          <w:sz w:val="21"/>
          <w:szCs w:val="21"/>
        </w:rPr>
        <w:t>1</w:t>
      </w:r>
      <w:r>
        <w:rPr>
          <w:rFonts w:hint="eastAsia" w:ascii="Arial" w:hAnsi="Arial"/>
          <w:sz w:val="21"/>
          <w:szCs w:val="21"/>
        </w:rPr>
        <w:t>）本报价已经包含了所供货物应纳的税金及招标文件规定的报价方式应包含的其它费用。本报价在投标有效期内固定不变，并在合同有效期内不受利率波动的影响。</w:t>
      </w:r>
    </w:p>
    <w:p>
      <w:pPr>
        <w:pStyle w:val="19"/>
        <w:widowControl/>
        <w:numPr>
          <w:ilvl w:val="0"/>
          <w:numId w:val="16"/>
        </w:numPr>
        <w:spacing w:line="360" w:lineRule="auto"/>
        <w:ind w:firstLine="404" w:firstLineChars="200"/>
        <w:jc w:val="left"/>
        <w:rPr>
          <w:rFonts w:ascii="Arial" w:hAnsi="Arial" w:cs="Arial"/>
          <w:sz w:val="21"/>
          <w:szCs w:val="21"/>
        </w:rPr>
      </w:pPr>
      <w:r>
        <w:rPr>
          <w:rFonts w:hint="eastAsia" w:ascii="Arial" w:hAnsi="Arial"/>
          <w:sz w:val="21"/>
          <w:szCs w:val="21"/>
        </w:rPr>
        <w:t>本投标自开标之日起</w:t>
      </w:r>
      <w:r>
        <w:rPr>
          <w:rFonts w:hint="eastAsia" w:ascii="Arial" w:hAnsi="Arial" w:cs="Arial"/>
          <w:sz w:val="21"/>
          <w:szCs w:val="21"/>
          <w:u w:val="single"/>
        </w:rPr>
        <w:t>90</w:t>
      </w:r>
      <w:r>
        <w:rPr>
          <w:rFonts w:hint="eastAsia" w:ascii="Arial" w:hAnsi="Arial"/>
          <w:sz w:val="21"/>
          <w:szCs w:val="21"/>
        </w:rPr>
        <w:t>天内有效。</w:t>
      </w:r>
    </w:p>
    <w:p>
      <w:pPr>
        <w:pStyle w:val="19"/>
        <w:widowControl/>
        <w:numPr>
          <w:ilvl w:val="0"/>
          <w:numId w:val="16"/>
        </w:numPr>
        <w:spacing w:line="360" w:lineRule="auto"/>
        <w:ind w:firstLine="404" w:firstLineChars="200"/>
        <w:jc w:val="left"/>
        <w:rPr>
          <w:rFonts w:ascii="Arial" w:hAnsi="Arial" w:cs="Arial"/>
          <w:sz w:val="21"/>
          <w:szCs w:val="21"/>
        </w:rPr>
      </w:pPr>
      <w:r>
        <w:rPr>
          <w:rFonts w:hint="eastAsia" w:ascii="Arial" w:hAnsi="Arial"/>
          <w:sz w:val="21"/>
          <w:szCs w:val="21"/>
        </w:rPr>
        <w:t>我们已详细审查全部招标文件及有关的澄清</w:t>
      </w:r>
      <w:r>
        <w:rPr>
          <w:rFonts w:ascii="Arial" w:hAnsi="Arial" w:cs="Arial"/>
          <w:sz w:val="21"/>
          <w:szCs w:val="21"/>
        </w:rPr>
        <w:t>/</w:t>
      </w:r>
      <w:r>
        <w:rPr>
          <w:rFonts w:hint="eastAsia" w:ascii="Arial" w:hAnsi="Arial"/>
          <w:sz w:val="21"/>
          <w:szCs w:val="21"/>
        </w:rPr>
        <w:t>修改文件</w:t>
      </w:r>
      <w:r>
        <w:rPr>
          <w:rFonts w:ascii="Arial" w:hAnsi="Arial" w:cs="Arial"/>
          <w:sz w:val="21"/>
          <w:szCs w:val="21"/>
        </w:rPr>
        <w:t>(</w:t>
      </w:r>
      <w:r>
        <w:rPr>
          <w:rFonts w:hint="eastAsia" w:ascii="Arial" w:hAnsi="Arial"/>
          <w:sz w:val="21"/>
          <w:szCs w:val="21"/>
        </w:rPr>
        <w:t>若有的话</w:t>
      </w:r>
      <w:r>
        <w:rPr>
          <w:rFonts w:ascii="Arial" w:hAnsi="Arial" w:cs="Arial"/>
          <w:sz w:val="21"/>
          <w:szCs w:val="21"/>
        </w:rPr>
        <w:t>)</w:t>
      </w:r>
      <w:r>
        <w:rPr>
          <w:rFonts w:hint="eastAsia" w:ascii="Arial" w:hAnsi="Arial"/>
          <w:sz w:val="21"/>
          <w:szCs w:val="21"/>
        </w:rPr>
        <w:t>，我们完全理解并同意放弃对这方面提出任何异议的权利。保证遵守招标文件有关条款规定。</w:t>
      </w:r>
    </w:p>
    <w:p>
      <w:pPr>
        <w:pStyle w:val="19"/>
        <w:widowControl/>
        <w:numPr>
          <w:ilvl w:val="0"/>
          <w:numId w:val="16"/>
        </w:numPr>
        <w:spacing w:line="360" w:lineRule="auto"/>
        <w:ind w:firstLine="404" w:firstLineChars="200"/>
        <w:jc w:val="left"/>
        <w:rPr>
          <w:rFonts w:ascii="Arial" w:hAnsi="Arial" w:cs="Arial"/>
          <w:sz w:val="21"/>
          <w:szCs w:val="21"/>
        </w:rPr>
      </w:pPr>
      <w:r>
        <w:rPr>
          <w:rFonts w:hint="eastAsia" w:ascii="Arial" w:hAnsi="Arial"/>
          <w:sz w:val="21"/>
          <w:szCs w:val="21"/>
        </w:rPr>
        <w:t>保证在中标后忠实地执行与采购人所签署的合同，并承担合同规定的责任义务。保证在中标后按照招标文件的规定支付中标服务费。</w:t>
      </w:r>
    </w:p>
    <w:p>
      <w:pPr>
        <w:pStyle w:val="19"/>
        <w:widowControl/>
        <w:numPr>
          <w:ilvl w:val="0"/>
          <w:numId w:val="16"/>
        </w:numPr>
        <w:spacing w:line="360" w:lineRule="auto"/>
        <w:ind w:firstLine="404" w:firstLineChars="200"/>
        <w:jc w:val="left"/>
        <w:rPr>
          <w:rFonts w:ascii="Arial" w:hAnsi="Arial" w:cs="Arial"/>
          <w:sz w:val="21"/>
          <w:szCs w:val="21"/>
        </w:rPr>
      </w:pPr>
      <w:r>
        <w:rPr>
          <w:rFonts w:hint="eastAsia" w:ascii="Arial" w:hAnsi="Arial"/>
          <w:sz w:val="21"/>
          <w:szCs w:val="21"/>
        </w:rPr>
        <w:t>承诺应贵方要求提供任何与该项目投标有关的数据、情况和技术资料。</w:t>
      </w:r>
    </w:p>
    <w:p>
      <w:pPr>
        <w:pStyle w:val="19"/>
        <w:widowControl/>
        <w:numPr>
          <w:ilvl w:val="0"/>
          <w:numId w:val="16"/>
        </w:numPr>
        <w:spacing w:line="360" w:lineRule="auto"/>
        <w:ind w:firstLine="404" w:firstLineChars="200"/>
        <w:jc w:val="left"/>
        <w:rPr>
          <w:rFonts w:ascii="Arial" w:hAnsi="Arial" w:cs="Arial"/>
          <w:sz w:val="21"/>
          <w:szCs w:val="21"/>
        </w:rPr>
      </w:pPr>
      <w:r>
        <w:rPr>
          <w:rFonts w:hint="eastAsia" w:ascii="Arial" w:hAnsi="Arial"/>
          <w:sz w:val="21"/>
          <w:szCs w:val="21"/>
        </w:rPr>
        <w:t>我们承诺，与为采购人采购本次招标的货物进行设计、编制规范和其他文件所委托的咨询公司或其附属机构无任何直接或间接的关联。</w:t>
      </w:r>
    </w:p>
    <w:p>
      <w:pPr>
        <w:pStyle w:val="19"/>
        <w:widowControl/>
        <w:numPr>
          <w:ilvl w:val="0"/>
          <w:numId w:val="16"/>
        </w:numPr>
        <w:spacing w:line="360" w:lineRule="auto"/>
        <w:ind w:firstLine="404" w:firstLineChars="200"/>
        <w:jc w:val="left"/>
        <w:rPr>
          <w:rFonts w:ascii="Arial" w:hAnsi="Arial" w:cs="Arial"/>
          <w:sz w:val="21"/>
          <w:szCs w:val="21"/>
        </w:rPr>
      </w:pPr>
      <w:r>
        <w:rPr>
          <w:rFonts w:hint="eastAsia" w:ascii="Arial" w:hAnsi="Arial"/>
          <w:sz w:val="21"/>
          <w:szCs w:val="21"/>
        </w:rPr>
        <w:t>投标人已详细审查并理解全部招标文件，已完全明确招标文件中的全部内容。如有违反，愿意接受监管机构相应的处理。</w:t>
      </w:r>
    </w:p>
    <w:p>
      <w:pPr>
        <w:pStyle w:val="19"/>
        <w:widowControl/>
        <w:spacing w:line="360" w:lineRule="auto"/>
        <w:ind w:firstLine="0"/>
        <w:jc w:val="left"/>
        <w:rPr>
          <w:rFonts w:ascii="Arial" w:hAnsi="Arial" w:cs="Arial"/>
          <w:sz w:val="21"/>
          <w:szCs w:val="21"/>
        </w:rPr>
      </w:pPr>
      <w:r>
        <w:rPr>
          <w:rFonts w:ascii="Arial" w:hAnsi="Arial" w:cs="Arial"/>
          <w:sz w:val="21"/>
          <w:szCs w:val="21"/>
        </w:rPr>
        <w:t>4</w:t>
      </w:r>
      <w:r>
        <w:rPr>
          <w:rFonts w:hint="eastAsia" w:ascii="Arial" w:hAnsi="Arial"/>
          <w:sz w:val="21"/>
          <w:szCs w:val="21"/>
        </w:rPr>
        <w:t>、与本投标有关的一切往来通讯请寄：</w:t>
      </w:r>
    </w:p>
    <w:p>
      <w:pPr>
        <w:pStyle w:val="19"/>
        <w:widowControl/>
        <w:spacing w:line="360" w:lineRule="auto"/>
        <w:jc w:val="left"/>
        <w:rPr>
          <w:rFonts w:ascii="Arial" w:hAnsi="Arial" w:cs="Arial"/>
          <w:sz w:val="21"/>
          <w:szCs w:val="21"/>
        </w:rPr>
      </w:pPr>
      <w:r>
        <w:rPr>
          <w:rFonts w:hint="eastAsia" w:ascii="Arial" w:hAnsi="Arial"/>
          <w:sz w:val="21"/>
          <w:szCs w:val="21"/>
        </w:rPr>
        <w:t>地址：</w:t>
      </w:r>
      <w:r>
        <w:rPr>
          <w:rFonts w:ascii="Arial" w:hAnsi="Arial" w:cs="Arial"/>
          <w:sz w:val="21"/>
          <w:szCs w:val="21"/>
          <w:u w:val="single"/>
        </w:rPr>
        <w:t xml:space="preserve">                                                   </w:t>
      </w:r>
    </w:p>
    <w:p>
      <w:pPr>
        <w:pStyle w:val="19"/>
        <w:widowControl/>
        <w:spacing w:line="360" w:lineRule="auto"/>
        <w:jc w:val="left"/>
        <w:rPr>
          <w:rFonts w:ascii="Arial" w:hAnsi="Arial" w:cs="Arial"/>
          <w:sz w:val="21"/>
          <w:szCs w:val="21"/>
          <w:u w:val="single"/>
        </w:rPr>
      </w:pPr>
      <w:r>
        <w:rPr>
          <w:rFonts w:hint="eastAsia" w:ascii="Arial" w:hAnsi="Arial"/>
          <w:sz w:val="21"/>
          <w:szCs w:val="21"/>
        </w:rPr>
        <w:t>邮编：</w:t>
      </w:r>
      <w:r>
        <w:rPr>
          <w:rFonts w:ascii="Arial" w:hAnsi="Arial" w:cs="Arial"/>
          <w:sz w:val="21"/>
          <w:szCs w:val="21"/>
          <w:u w:val="single"/>
        </w:rPr>
        <w:t xml:space="preserve">            </w:t>
      </w:r>
      <w:r>
        <w:rPr>
          <w:rFonts w:hint="eastAsia" w:ascii="Arial" w:hAnsi="Arial"/>
          <w:sz w:val="21"/>
          <w:szCs w:val="21"/>
        </w:rPr>
        <w:t>电话：</w:t>
      </w:r>
      <w:r>
        <w:rPr>
          <w:rFonts w:ascii="Arial" w:hAnsi="Arial" w:cs="Arial"/>
          <w:sz w:val="21"/>
          <w:szCs w:val="21"/>
          <w:u w:val="single"/>
        </w:rPr>
        <w:t xml:space="preserve">              </w:t>
      </w:r>
      <w:r>
        <w:rPr>
          <w:rFonts w:hint="eastAsia" w:ascii="Arial" w:hAnsi="Arial"/>
          <w:sz w:val="21"/>
          <w:szCs w:val="21"/>
        </w:rPr>
        <w:t>传真：</w:t>
      </w:r>
      <w:r>
        <w:rPr>
          <w:rFonts w:ascii="Arial" w:hAnsi="Arial" w:cs="Arial"/>
          <w:sz w:val="21"/>
          <w:szCs w:val="21"/>
          <w:u w:val="single"/>
        </w:rPr>
        <w:t xml:space="preserve">             </w:t>
      </w:r>
    </w:p>
    <w:p>
      <w:pPr>
        <w:pStyle w:val="19"/>
        <w:widowControl/>
        <w:spacing w:line="360" w:lineRule="auto"/>
        <w:jc w:val="left"/>
        <w:rPr>
          <w:rFonts w:ascii="Arial" w:hAnsi="Arial" w:cs="Arial"/>
          <w:sz w:val="21"/>
          <w:szCs w:val="21"/>
        </w:rPr>
      </w:pPr>
    </w:p>
    <w:p>
      <w:pPr>
        <w:pStyle w:val="24"/>
        <w:tabs>
          <w:tab w:val="left" w:pos="2472"/>
        </w:tabs>
        <w:snapToGrid w:val="0"/>
        <w:spacing w:beforeLines="0" w:afterLines="0" w:line="360" w:lineRule="auto"/>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 xml:space="preserve">):___________________          </w:t>
      </w:r>
    </w:p>
    <w:p>
      <w:pPr>
        <w:snapToGrid w:val="0"/>
        <w:spacing w:line="360" w:lineRule="auto"/>
        <w:rPr>
          <w:rFonts w:ascii="宋体"/>
        </w:rPr>
      </w:pPr>
      <w:r>
        <w:rPr>
          <w:rFonts w:hint="eastAsia" w:hAnsi="宋体" w:cs="宋体"/>
        </w:rPr>
        <w:t>日期</w:t>
      </w:r>
      <w:r>
        <w:rPr>
          <w:rFonts w:hAnsi="宋体"/>
        </w:rPr>
        <w:t>:_____</w:t>
      </w:r>
      <w:r>
        <w:rPr>
          <w:rFonts w:hint="eastAsia" w:hAnsi="宋体" w:cs="宋体"/>
        </w:rPr>
        <w:t>年</w:t>
      </w:r>
      <w:r>
        <w:rPr>
          <w:rFonts w:hAnsi="宋体"/>
        </w:rPr>
        <w:t>___</w:t>
      </w:r>
      <w:r>
        <w:rPr>
          <w:rFonts w:hint="eastAsia" w:hAnsi="宋体" w:cs="宋体"/>
        </w:rPr>
        <w:t>月</w:t>
      </w:r>
      <w:r>
        <w:rPr>
          <w:rFonts w:hAnsi="宋体"/>
        </w:rPr>
        <w:t>___</w:t>
      </w:r>
      <w:r>
        <w:rPr>
          <w:rFonts w:hint="eastAsia" w:hAnsi="宋体" w:cs="宋体"/>
        </w:rPr>
        <w:t>日</w:t>
      </w:r>
    </w:p>
    <w:p>
      <w:pPr>
        <w:snapToGrid w:val="0"/>
        <w:spacing w:before="120" w:beforeLines="50" w:after="50"/>
        <w:rPr>
          <w:rFonts w:hAnsi="宋体"/>
        </w:rPr>
      </w:pPr>
      <w:r>
        <w:rPr>
          <w:rFonts w:hint="eastAsia" w:ascii="宋体" w:hAnsi="宋体" w:cs="宋体"/>
          <w:b/>
        </w:rPr>
        <w:t>注：</w:t>
      </w:r>
      <w:r>
        <w:rPr>
          <w:rFonts w:hint="eastAsia"/>
          <w:b/>
        </w:rPr>
        <w:t>联合体投标的，可只由联合体牵头人盖章。</w:t>
      </w:r>
    </w:p>
    <w:p>
      <w:pPr>
        <w:snapToGrid w:val="0"/>
        <w:spacing w:before="50" w:after="50"/>
        <w:rPr>
          <w:rFonts w:ascii="宋体"/>
        </w:rPr>
      </w:pPr>
      <w:r>
        <w:rPr>
          <w:rFonts w:hAnsi="宋体"/>
        </w:rPr>
        <w:br w:type="page"/>
      </w:r>
      <w:r>
        <w:rPr>
          <w:rFonts w:hAnsi="宋体"/>
        </w:rPr>
        <w:t>（</w:t>
      </w:r>
      <w:r>
        <w:rPr>
          <w:rFonts w:hint="eastAsia" w:hAnsi="宋体"/>
        </w:rPr>
        <w:t>2</w:t>
      </w:r>
      <w:r>
        <w:rPr>
          <w:rFonts w:hAnsi="宋体"/>
        </w:rPr>
        <w:t>）</w:t>
      </w:r>
      <w:r>
        <w:rPr>
          <w:rFonts w:hint="eastAsia" w:ascii="宋体" w:hAnsi="宋体" w:cs="宋体"/>
        </w:rPr>
        <w:t>开标一览表</w:t>
      </w:r>
      <w:r>
        <w:rPr>
          <w:rFonts w:hint="eastAsia" w:hAnsi="宋体" w:cs="宋体"/>
        </w:rPr>
        <w:t>：</w:t>
      </w:r>
    </w:p>
    <w:p>
      <w:pPr>
        <w:snapToGrid w:val="0"/>
        <w:spacing w:before="50" w:after="50" w:line="360" w:lineRule="auto"/>
        <w:jc w:val="center"/>
        <w:rPr>
          <w:rFonts w:ascii="宋体"/>
          <w:b/>
          <w:bCs/>
        </w:rPr>
      </w:pPr>
      <w:r>
        <w:rPr>
          <w:rFonts w:hint="eastAsia" w:ascii="宋体" w:hAnsi="宋体" w:cs="宋体"/>
          <w:b/>
          <w:bCs/>
        </w:rPr>
        <w:t>开标一览表</w:t>
      </w:r>
    </w:p>
    <w:p>
      <w:pPr>
        <w:snapToGrid w:val="0"/>
        <w:spacing w:before="50" w:after="50" w:line="360" w:lineRule="auto"/>
        <w:rPr>
          <w:rFonts w:ascii="宋体" w:hAnsi="宋体" w:cs="宋体"/>
          <w:u w:val="single"/>
        </w:rPr>
      </w:pPr>
      <w:r>
        <w:rPr>
          <w:rFonts w:hint="eastAsia" w:ascii="宋体" w:hAnsi="宋体" w:cs="宋体"/>
        </w:rPr>
        <w:t>项目编号：</w:t>
      </w:r>
      <w:r>
        <w:rPr>
          <w:rFonts w:ascii="宋体" w:hAnsi="宋体" w:cs="宋体"/>
          <w:u w:val="single"/>
        </w:rPr>
        <w:t xml:space="preserve">                     </w:t>
      </w:r>
      <w:r>
        <w:rPr>
          <w:rFonts w:hint="eastAsia" w:ascii="宋体" w:hAnsi="宋体" w:cs="宋体"/>
        </w:rPr>
        <w:t>投标人名称：</w:t>
      </w:r>
      <w:r>
        <w:rPr>
          <w:rFonts w:ascii="宋体" w:hAnsi="宋体" w:cs="宋体"/>
          <w:u w:val="single"/>
        </w:rPr>
        <w:t xml:space="preserve">                    </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702"/>
        <w:gridCol w:w="4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48" w:type="pct"/>
            <w:vAlign w:val="center"/>
          </w:tcPr>
          <w:p>
            <w:pPr>
              <w:spacing w:line="400" w:lineRule="exact"/>
              <w:rPr>
                <w:rFonts w:ascii="宋体" w:hAnsi="宋体"/>
              </w:rPr>
            </w:pPr>
            <w:r>
              <w:rPr>
                <w:rFonts w:hint="eastAsia" w:ascii="宋体" w:hAnsi="宋体"/>
              </w:rPr>
              <w:t>序号</w:t>
            </w:r>
          </w:p>
        </w:tc>
        <w:tc>
          <w:tcPr>
            <w:tcW w:w="1584" w:type="pct"/>
            <w:vAlign w:val="center"/>
          </w:tcPr>
          <w:p>
            <w:pPr>
              <w:spacing w:line="400" w:lineRule="exact"/>
              <w:jc w:val="center"/>
              <w:rPr>
                <w:rFonts w:ascii="宋体" w:hAnsi="宋体"/>
              </w:rPr>
            </w:pPr>
            <w:r>
              <w:rPr>
                <w:rFonts w:hint="eastAsia" w:ascii="宋体" w:hAnsi="宋体"/>
              </w:rPr>
              <w:t>采购标的名称</w:t>
            </w:r>
          </w:p>
        </w:tc>
        <w:tc>
          <w:tcPr>
            <w:tcW w:w="2668" w:type="pct"/>
            <w:vAlign w:val="center"/>
          </w:tcPr>
          <w:p>
            <w:pPr>
              <w:spacing w:line="400" w:lineRule="exact"/>
              <w:jc w:val="center"/>
              <w:rPr>
                <w:rFonts w:ascii="宋体" w:hAnsi="宋体"/>
              </w:rPr>
            </w:pPr>
            <w:r>
              <w:rPr>
                <w:rFonts w:hint="eastAsia" w:ascii="宋体" w:hAnsi="宋体"/>
              </w:rPr>
              <w:t>投标报价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48" w:type="pct"/>
            <w:vAlign w:val="center"/>
          </w:tcPr>
          <w:p>
            <w:pPr>
              <w:spacing w:line="400" w:lineRule="exact"/>
              <w:jc w:val="center"/>
              <w:rPr>
                <w:rFonts w:ascii="宋体" w:hAnsi="宋体" w:cs="宋体"/>
              </w:rPr>
            </w:pPr>
            <w:r>
              <w:rPr>
                <w:rFonts w:hint="eastAsia" w:ascii="宋体" w:hAnsi="宋体" w:cs="宋体"/>
              </w:rPr>
              <w:t>1</w:t>
            </w:r>
          </w:p>
        </w:tc>
        <w:tc>
          <w:tcPr>
            <w:tcW w:w="1584" w:type="pct"/>
            <w:vAlign w:val="center"/>
          </w:tcPr>
          <w:p>
            <w:pPr>
              <w:spacing w:line="400" w:lineRule="exact"/>
              <w:jc w:val="center"/>
              <w:rPr>
                <w:rFonts w:ascii="宋体" w:hAnsi="宋体"/>
              </w:rPr>
            </w:pPr>
          </w:p>
        </w:tc>
        <w:tc>
          <w:tcPr>
            <w:tcW w:w="2668" w:type="pct"/>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332" w:type="pct"/>
            <w:gridSpan w:val="2"/>
            <w:vAlign w:val="center"/>
          </w:tcPr>
          <w:p>
            <w:pPr>
              <w:spacing w:line="400" w:lineRule="exact"/>
              <w:jc w:val="center"/>
              <w:rPr>
                <w:rFonts w:ascii="宋体" w:hAnsi="宋体"/>
              </w:rPr>
            </w:pPr>
            <w:r>
              <w:rPr>
                <w:rFonts w:hint="eastAsia" w:ascii="宋体" w:hAnsi="宋体"/>
              </w:rPr>
              <w:t>投标总价</w:t>
            </w:r>
          </w:p>
        </w:tc>
        <w:tc>
          <w:tcPr>
            <w:tcW w:w="2668" w:type="pct"/>
            <w:vAlign w:val="center"/>
          </w:tcPr>
          <w:p>
            <w:pPr>
              <w:spacing w:line="400" w:lineRule="exact"/>
              <w:jc w:val="center"/>
              <w:rPr>
                <w:rFonts w:ascii="宋体" w:hAnsi="宋体"/>
              </w:rPr>
            </w:pPr>
            <w:r>
              <w:rPr>
                <w:rFonts w:ascii="宋体" w:hAnsi="宋体"/>
              </w:rPr>
              <w:t>大写：</w:t>
            </w:r>
          </w:p>
          <w:p>
            <w:pPr>
              <w:pStyle w:val="2"/>
              <w:jc w:val="center"/>
            </w:pPr>
            <w:r>
              <w:rPr>
                <w:rFonts w:hint="eastAsia" w:ascii="宋体" w:hAnsi="宋体" w:cs="Times New Roman"/>
                <w:sz w:val="21"/>
                <w:szCs w:val="21"/>
              </w:rPr>
              <w:t>小写：</w:t>
            </w:r>
          </w:p>
        </w:tc>
      </w:tr>
    </w:tbl>
    <w:p>
      <w:pPr>
        <w:snapToGrid w:val="0"/>
        <w:spacing w:before="50" w:after="50" w:line="360" w:lineRule="auto"/>
        <w:rPr>
          <w:rFonts w:ascii="宋体"/>
        </w:rPr>
      </w:pPr>
    </w:p>
    <w:p>
      <w:pPr>
        <w:snapToGrid w:val="0"/>
        <w:spacing w:before="50" w:after="50" w:line="360" w:lineRule="auto"/>
        <w:rPr>
          <w:rFonts w:ascii="宋体"/>
        </w:rPr>
      </w:pPr>
      <w:r>
        <w:rPr>
          <w:rFonts w:ascii="宋体" w:hAnsi="宋体" w:cs="宋体"/>
        </w:rPr>
        <w:t xml:space="preserve">                    </w:t>
      </w:r>
    </w:p>
    <w:p>
      <w:pPr>
        <w:snapToGrid w:val="0"/>
        <w:spacing w:line="360" w:lineRule="auto"/>
        <w:jc w:val="left"/>
        <w:rPr>
          <w:rFonts w:ascii="宋体"/>
        </w:rPr>
      </w:pPr>
      <w:r>
        <w:rPr>
          <w:rFonts w:hint="eastAsia" w:ascii="宋体" w:hAnsi="宋体" w:cs="宋体"/>
        </w:rPr>
        <w:t>注</w:t>
      </w:r>
      <w:r>
        <w:rPr>
          <w:rFonts w:ascii="宋体" w:hAnsi="宋体" w:cs="宋体"/>
        </w:rPr>
        <w:t>: 1</w:t>
      </w:r>
      <w:r>
        <w:rPr>
          <w:rFonts w:hint="eastAsia" w:ascii="宋体" w:hAnsi="宋体" w:cs="宋体"/>
        </w:rPr>
        <w:t>、报价一经涂改，应在涂改处加盖单位公章或者由法定代表人或授权委托人签字或盖章，否则其投标作无效标处理。</w:t>
      </w:r>
    </w:p>
    <w:p>
      <w:pPr>
        <w:snapToGrid w:val="0"/>
        <w:spacing w:line="360" w:lineRule="auto"/>
        <w:ind w:left="-21" w:leftChars="-72" w:right="-817" w:rightChars="-389" w:hanging="130" w:hangingChars="62"/>
        <w:rPr>
          <w:rFonts w:ascii="宋体"/>
        </w:rPr>
      </w:pPr>
    </w:p>
    <w:p>
      <w:pPr>
        <w:snapToGrid w:val="0"/>
        <w:spacing w:line="360" w:lineRule="auto"/>
        <w:ind w:left="-21" w:leftChars="-72" w:right="-817" w:rightChars="-389" w:hanging="130" w:hangingChars="62"/>
        <w:rPr>
          <w:rFonts w:ascii="宋体"/>
        </w:rPr>
      </w:pPr>
    </w:p>
    <w:p>
      <w:pPr>
        <w:pStyle w:val="24"/>
        <w:tabs>
          <w:tab w:val="left" w:pos="2472"/>
        </w:tabs>
        <w:snapToGrid w:val="0"/>
        <w:spacing w:beforeLines="0" w:afterLines="0" w:line="360" w:lineRule="auto"/>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 xml:space="preserve">):___________________         </w:t>
      </w:r>
    </w:p>
    <w:p>
      <w:pPr>
        <w:pStyle w:val="24"/>
        <w:tabs>
          <w:tab w:val="left" w:pos="2472"/>
        </w:tabs>
        <w:snapToGrid w:val="0"/>
        <w:spacing w:beforeLines="0" w:afterLines="0" w:line="360" w:lineRule="auto"/>
        <w:jc w:val="left"/>
        <w:rPr>
          <w:rFonts w:hAnsi="宋体" w:cs="Times New Roman"/>
        </w:rPr>
      </w:pPr>
      <w:r>
        <w:rPr>
          <w:rFonts w:hint="eastAsia" w:hAnsi="宋体"/>
          <w:sz w:val="21"/>
          <w:szCs w:val="21"/>
        </w:rPr>
        <w:t>日期</w:t>
      </w:r>
      <w:r>
        <w:rPr>
          <w:rFonts w:hAnsi="宋体"/>
          <w:sz w:val="21"/>
          <w:szCs w:val="21"/>
        </w:rPr>
        <w:t>:_____</w:t>
      </w:r>
      <w:r>
        <w:rPr>
          <w:rFonts w:hint="eastAsia" w:hAnsi="宋体"/>
          <w:sz w:val="21"/>
          <w:szCs w:val="21"/>
        </w:rPr>
        <w:t>年</w:t>
      </w:r>
      <w:r>
        <w:rPr>
          <w:rFonts w:hAnsi="宋体"/>
          <w:sz w:val="21"/>
          <w:szCs w:val="21"/>
        </w:rPr>
        <w:t>___</w:t>
      </w:r>
      <w:r>
        <w:rPr>
          <w:rFonts w:hint="eastAsia" w:hAnsi="宋体"/>
          <w:sz w:val="21"/>
          <w:szCs w:val="21"/>
        </w:rPr>
        <w:t>月</w:t>
      </w:r>
      <w:r>
        <w:rPr>
          <w:rFonts w:hAnsi="宋体"/>
          <w:sz w:val="21"/>
          <w:szCs w:val="21"/>
        </w:rPr>
        <w:t>___</w:t>
      </w:r>
      <w:r>
        <w:rPr>
          <w:rFonts w:hint="eastAsia" w:hAnsi="宋体"/>
          <w:sz w:val="21"/>
          <w:szCs w:val="21"/>
        </w:rPr>
        <w:t>日</w:t>
      </w:r>
    </w:p>
    <w:p>
      <w:pPr>
        <w:pStyle w:val="2"/>
        <w:rPr>
          <w:rFonts w:ascii="宋体" w:hAnsi="宋体" w:cs="宋体"/>
        </w:rPr>
      </w:pPr>
    </w:p>
    <w:p>
      <w:pPr>
        <w:snapToGrid w:val="0"/>
        <w:spacing w:before="120" w:beforeLines="50" w:after="50"/>
        <w:rPr>
          <w:rFonts w:hAnsi="宋体"/>
        </w:rPr>
      </w:pPr>
      <w:r>
        <w:rPr>
          <w:rFonts w:hint="eastAsia" w:ascii="宋体" w:hAnsi="宋体" w:cs="宋体"/>
          <w:b/>
        </w:rPr>
        <w:t>注：</w:t>
      </w:r>
      <w:r>
        <w:rPr>
          <w:rFonts w:hint="eastAsia"/>
          <w:b/>
        </w:rPr>
        <w:t>联合体投标的，可只由联合体牵头人盖章。</w:t>
      </w:r>
    </w:p>
    <w:p>
      <w:pPr>
        <w:pStyle w:val="24"/>
        <w:snapToGrid w:val="0"/>
        <w:spacing w:beforeLines="0" w:afterLines="0" w:line="240" w:lineRule="auto"/>
        <w:rPr>
          <w:rFonts w:hAnsi="宋体"/>
          <w:sz w:val="21"/>
          <w:szCs w:val="21"/>
        </w:rPr>
      </w:pPr>
      <w:r>
        <w:rPr>
          <w:rFonts w:hAnsi="宋体" w:cs="Times New Roman"/>
          <w:sz w:val="21"/>
          <w:szCs w:val="21"/>
        </w:rPr>
        <w:br w:type="page"/>
      </w:r>
      <w:r>
        <w:rPr>
          <w:rFonts w:hAnsi="宋体" w:cs="Times New Roman"/>
          <w:sz w:val="21"/>
          <w:szCs w:val="21"/>
        </w:rPr>
        <w:t>（</w:t>
      </w:r>
      <w:r>
        <w:rPr>
          <w:rFonts w:hint="eastAsia" w:hAnsi="宋体" w:cs="Times New Roman"/>
          <w:sz w:val="21"/>
          <w:szCs w:val="21"/>
        </w:rPr>
        <w:t>3</w:t>
      </w:r>
      <w:r>
        <w:rPr>
          <w:rFonts w:hAnsi="宋体" w:cs="Times New Roman"/>
          <w:sz w:val="21"/>
          <w:szCs w:val="21"/>
        </w:rPr>
        <w:t>）</w:t>
      </w:r>
      <w:r>
        <w:rPr>
          <w:rFonts w:hint="eastAsia" w:hAnsi="宋体"/>
          <w:sz w:val="21"/>
          <w:szCs w:val="21"/>
        </w:rPr>
        <w:t>投标报价明细表：</w:t>
      </w:r>
      <w:r>
        <w:rPr>
          <w:rFonts w:hAnsi="宋体"/>
          <w:sz w:val="21"/>
          <w:szCs w:val="21"/>
        </w:rPr>
        <w:t xml:space="preserve">       </w:t>
      </w:r>
    </w:p>
    <w:p>
      <w:pPr>
        <w:pStyle w:val="24"/>
        <w:snapToGrid w:val="0"/>
        <w:spacing w:beforeLines="0" w:afterLines="0" w:line="240" w:lineRule="auto"/>
        <w:jc w:val="center"/>
        <w:rPr>
          <w:rFonts w:hAnsi="宋体" w:cs="Times New Roman"/>
          <w:sz w:val="21"/>
          <w:szCs w:val="21"/>
        </w:rPr>
      </w:pPr>
      <w:r>
        <w:rPr>
          <w:rFonts w:hint="eastAsia" w:hAnsi="宋体"/>
          <w:b/>
          <w:bCs/>
          <w:sz w:val="21"/>
          <w:szCs w:val="21"/>
        </w:rPr>
        <w:t>设备报价明细表</w:t>
      </w:r>
    </w:p>
    <w:p>
      <w:pPr>
        <w:pStyle w:val="24"/>
        <w:snapToGrid w:val="0"/>
        <w:spacing w:beforeLines="0" w:afterLines="0"/>
        <w:jc w:val="left"/>
        <w:rPr>
          <w:rFonts w:hAnsi="宋体" w:cs="Times New Roman"/>
          <w:sz w:val="21"/>
          <w:szCs w:val="21"/>
        </w:rPr>
      </w:pPr>
      <w:r>
        <w:rPr>
          <w:rFonts w:hint="eastAsia" w:hAnsi="宋体"/>
          <w:sz w:val="21"/>
          <w:szCs w:val="21"/>
        </w:rPr>
        <w:t>项目编号：</w:t>
      </w:r>
      <w:r>
        <w:rPr>
          <w:rFonts w:hAnsi="宋体"/>
          <w:sz w:val="21"/>
          <w:szCs w:val="21"/>
          <w:u w:val="single"/>
        </w:rPr>
        <w:t xml:space="preserve">                     </w:t>
      </w:r>
      <w:r>
        <w:rPr>
          <w:rFonts w:hint="eastAsia" w:hAnsi="宋体"/>
          <w:sz w:val="21"/>
          <w:szCs w:val="21"/>
        </w:rPr>
        <w:t>项目名称：</w:t>
      </w:r>
      <w:r>
        <w:rPr>
          <w:rFonts w:hAnsi="宋体"/>
          <w:sz w:val="21"/>
          <w:szCs w:val="21"/>
          <w:u w:val="single"/>
        </w:rPr>
        <w:t xml:space="preserve">                                 </w:t>
      </w:r>
      <w:r>
        <w:rPr>
          <w:rFonts w:hAnsi="宋体"/>
          <w:sz w:val="21"/>
          <w:szCs w:val="21"/>
        </w:rPr>
        <w:t xml:space="preserve">                                  </w:t>
      </w:r>
      <w:r>
        <w:rPr>
          <w:rFonts w:hint="eastAsia" w:hAnsi="宋体"/>
          <w:sz w:val="21"/>
          <w:szCs w:val="21"/>
        </w:rPr>
        <w:t>金额单位：人民币（元）</w:t>
      </w:r>
    </w:p>
    <w:tbl>
      <w:tblPr>
        <w:tblStyle w:val="47"/>
        <w:tblW w:w="8528" w:type="dxa"/>
        <w:tblInd w:w="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13"/>
        <w:gridCol w:w="1535"/>
        <w:gridCol w:w="1023"/>
        <w:gridCol w:w="1364"/>
        <w:gridCol w:w="1535"/>
        <w:gridCol w:w="1194"/>
        <w:gridCol w:w="136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rPr>
              <w:t>序号</w:t>
            </w:r>
          </w:p>
        </w:tc>
        <w:tc>
          <w:tcPr>
            <w:tcW w:w="1535" w:type="dxa"/>
            <w:tcBorders>
              <w:tl2br w:val="nil"/>
              <w:tr2bl w:val="nil"/>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rPr>
              <w:t>设备名称</w:t>
            </w:r>
          </w:p>
        </w:tc>
        <w:tc>
          <w:tcPr>
            <w:tcW w:w="1023" w:type="dxa"/>
            <w:tcBorders>
              <w:tl2br w:val="nil"/>
              <w:tr2bl w:val="nil"/>
            </w:tcBorders>
            <w:vAlign w:val="center"/>
          </w:tcPr>
          <w:p>
            <w:pPr>
              <w:pStyle w:val="250"/>
              <w:snapToGrid w:val="0"/>
              <w:spacing w:before="50" w:after="50" w:line="400" w:lineRule="exact"/>
              <w:rPr>
                <w:rFonts w:ascii="宋体" w:hAnsi="宋体" w:eastAsia="宋体" w:cs="Times New Roman"/>
                <w:sz w:val="21"/>
                <w:szCs w:val="21"/>
              </w:rPr>
            </w:pPr>
            <w:r>
              <w:rPr>
                <w:rFonts w:hint="eastAsia" w:ascii="宋体" w:hAnsi="宋体" w:eastAsia="宋体" w:cs="宋体"/>
                <w:sz w:val="21"/>
                <w:szCs w:val="21"/>
              </w:rPr>
              <w:t>产地品牌</w:t>
            </w:r>
          </w:p>
        </w:tc>
        <w:tc>
          <w:tcPr>
            <w:tcW w:w="1364" w:type="dxa"/>
            <w:tcBorders>
              <w:tl2br w:val="nil"/>
              <w:tr2bl w:val="nil"/>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rPr>
              <w:t>规格型号</w:t>
            </w:r>
          </w:p>
        </w:tc>
        <w:tc>
          <w:tcPr>
            <w:tcW w:w="1535" w:type="dxa"/>
            <w:tcBorders>
              <w:tl2br w:val="nil"/>
              <w:tr2bl w:val="nil"/>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rPr>
              <w:t>单位及数量</w:t>
            </w:r>
          </w:p>
        </w:tc>
        <w:tc>
          <w:tcPr>
            <w:tcW w:w="1194" w:type="dxa"/>
            <w:tcBorders>
              <w:tl2br w:val="nil"/>
              <w:tr2bl w:val="nil"/>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rPr>
              <w:t>单价（元）</w:t>
            </w:r>
          </w:p>
        </w:tc>
        <w:tc>
          <w:tcPr>
            <w:tcW w:w="1364" w:type="dxa"/>
            <w:tcBorders>
              <w:tl2br w:val="nil"/>
              <w:tr2bl w:val="nil"/>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rPr>
              <w:t>金额（元）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023"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023"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023"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9" w:hRule="atLeast"/>
        </w:trPr>
        <w:tc>
          <w:tcPr>
            <w:tcW w:w="513"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023"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1" w:hRule="atLeast"/>
        </w:trPr>
        <w:tc>
          <w:tcPr>
            <w:tcW w:w="513"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r>
              <w:rPr>
                <w:rFonts w:hint="eastAsia" w:ascii="宋体" w:cs="宋体"/>
                <w:spacing w:val="20"/>
              </w:rPr>
              <w:t>……</w:t>
            </w:r>
          </w:p>
        </w:tc>
        <w:tc>
          <w:tcPr>
            <w:tcW w:w="1023"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vMerge w:val="restart"/>
            <w:tcBorders>
              <w:tl2br w:val="nil"/>
              <w:tr2bl w:val="nil"/>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b/>
                <w:bCs/>
                <w:spacing w:val="20"/>
              </w:rPr>
              <w:t>专用耗材</w:t>
            </w:r>
          </w:p>
        </w:tc>
        <w:tc>
          <w:tcPr>
            <w:tcW w:w="1023"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vMerge w:val="continue"/>
            <w:tcBorders>
              <w:tl2br w:val="nil"/>
              <w:tr2bl w:val="nil"/>
            </w:tcBorders>
          </w:tcPr>
          <w:p>
            <w:pPr>
              <w:tabs>
                <w:tab w:val="left" w:pos="1418"/>
              </w:tabs>
              <w:snapToGrid w:val="0"/>
              <w:spacing w:before="50" w:after="50" w:line="400" w:lineRule="exact"/>
              <w:jc w:val="center"/>
              <w:rPr>
                <w:rFonts w:ascii="宋体"/>
                <w:b/>
                <w:bCs/>
                <w:spacing w:val="20"/>
              </w:rPr>
            </w:pPr>
          </w:p>
        </w:tc>
        <w:tc>
          <w:tcPr>
            <w:tcW w:w="1023"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164" w:type="dxa"/>
            <w:gridSpan w:val="6"/>
            <w:tcBorders>
              <w:tl2br w:val="nil"/>
              <w:tr2bl w:val="nil"/>
            </w:tcBorders>
          </w:tcPr>
          <w:p>
            <w:pPr>
              <w:tabs>
                <w:tab w:val="left" w:pos="1418"/>
              </w:tabs>
              <w:snapToGrid w:val="0"/>
              <w:spacing w:before="50" w:after="50" w:line="400" w:lineRule="exact"/>
              <w:jc w:val="center"/>
              <w:rPr>
                <w:rFonts w:ascii="宋体"/>
                <w:spacing w:val="20"/>
              </w:rPr>
            </w:pPr>
            <w:r>
              <w:rPr>
                <w:rFonts w:hint="eastAsia" w:ascii="宋体" w:hAnsi="宋体" w:cs="宋体"/>
                <w:spacing w:val="20"/>
              </w:rPr>
              <w:t>设备报价合计</w:t>
            </w:r>
            <w:r>
              <w:rPr>
                <w:rFonts w:hint="eastAsia" w:ascii="宋体" w:hAnsi="宋体" w:cs="宋体"/>
              </w:rPr>
              <w:t>（元）</w:t>
            </w:r>
          </w:p>
        </w:tc>
        <w:tc>
          <w:tcPr>
            <w:tcW w:w="1364" w:type="dxa"/>
            <w:tcBorders>
              <w:tl2br w:val="nil"/>
              <w:tr2bl w:val="nil"/>
            </w:tcBorders>
          </w:tcPr>
          <w:p>
            <w:pPr>
              <w:tabs>
                <w:tab w:val="left" w:pos="1418"/>
              </w:tabs>
              <w:snapToGrid w:val="0"/>
              <w:spacing w:before="50" w:after="50" w:line="400" w:lineRule="exact"/>
              <w:jc w:val="center"/>
              <w:rPr>
                <w:rFonts w:ascii="宋体"/>
                <w:spacing w:val="20"/>
              </w:rPr>
            </w:pPr>
          </w:p>
        </w:tc>
      </w:tr>
    </w:tbl>
    <w:p>
      <w:pPr>
        <w:snapToGrid w:val="0"/>
        <w:spacing w:line="360" w:lineRule="auto"/>
        <w:ind w:firstLine="420" w:firstLineChars="200"/>
        <w:jc w:val="left"/>
        <w:rPr>
          <w:rFonts w:ascii="宋体"/>
        </w:rPr>
      </w:pPr>
    </w:p>
    <w:p>
      <w:pPr>
        <w:snapToGrid w:val="0"/>
        <w:spacing w:line="360" w:lineRule="auto"/>
        <w:ind w:firstLine="420" w:firstLineChars="200"/>
        <w:jc w:val="left"/>
        <w:rPr>
          <w:rFonts w:ascii="宋体" w:hAnsi="宋体" w:cs="宋体"/>
        </w:rPr>
      </w:pPr>
      <w:r>
        <w:rPr>
          <w:rFonts w:hint="eastAsia" w:ascii="宋体" w:hAnsi="宋体" w:cs="宋体"/>
        </w:rPr>
        <w:t>分别报出每台设备的金额。</w:t>
      </w:r>
    </w:p>
    <w:p>
      <w:pPr>
        <w:tabs>
          <w:tab w:val="left" w:pos="1418"/>
        </w:tabs>
        <w:snapToGrid w:val="0"/>
        <w:spacing w:before="50" w:after="50"/>
        <w:ind w:left="1418" w:hanging="567"/>
        <w:jc w:val="center"/>
        <w:rPr>
          <w:rFonts w:ascii="宋体"/>
          <w:spacing w:val="20"/>
          <w:u w:val="single"/>
        </w:rPr>
      </w:pPr>
    </w:p>
    <w:p>
      <w:pPr>
        <w:pStyle w:val="24"/>
        <w:tabs>
          <w:tab w:val="left" w:pos="2472"/>
        </w:tabs>
        <w:snapToGrid w:val="0"/>
        <w:spacing w:beforeLines="0" w:afterLines="0" w:line="360" w:lineRule="auto"/>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 xml:space="preserve">):___________________          </w:t>
      </w:r>
    </w:p>
    <w:p>
      <w:pPr>
        <w:snapToGrid w:val="0"/>
        <w:spacing w:before="50" w:after="50"/>
        <w:rPr>
          <w:rFonts w:ascii="宋体"/>
          <w:spacing w:val="20"/>
          <w:u w:val="single"/>
        </w:rPr>
      </w:pPr>
      <w:r>
        <w:rPr>
          <w:rFonts w:hint="eastAsia" w:hAnsi="宋体" w:cs="宋体"/>
        </w:rPr>
        <w:t>日期</w:t>
      </w:r>
      <w:r>
        <w:rPr>
          <w:rFonts w:hAnsi="宋体"/>
        </w:rPr>
        <w:t>:_____</w:t>
      </w:r>
      <w:r>
        <w:rPr>
          <w:rFonts w:hint="eastAsia" w:hAnsi="宋体" w:cs="宋体"/>
        </w:rPr>
        <w:t>年</w:t>
      </w:r>
      <w:r>
        <w:rPr>
          <w:rFonts w:hAnsi="宋体"/>
        </w:rPr>
        <w:t>___</w:t>
      </w:r>
      <w:r>
        <w:rPr>
          <w:rFonts w:hint="eastAsia" w:hAnsi="宋体" w:cs="宋体"/>
        </w:rPr>
        <w:t>月</w:t>
      </w:r>
      <w:r>
        <w:rPr>
          <w:rFonts w:hAnsi="宋体"/>
        </w:rPr>
        <w:t>___</w:t>
      </w:r>
      <w:r>
        <w:rPr>
          <w:rFonts w:hint="eastAsia" w:hAnsi="宋体" w:cs="宋体"/>
        </w:rPr>
        <w:t>日</w:t>
      </w:r>
    </w:p>
    <w:p>
      <w:pPr>
        <w:pStyle w:val="24"/>
        <w:snapToGrid w:val="0"/>
        <w:spacing w:beforeLines="0" w:afterLines="0" w:line="240" w:lineRule="auto"/>
        <w:rPr>
          <w:rFonts w:hAnsi="宋体" w:cs="Times New Roman"/>
          <w:sz w:val="21"/>
          <w:szCs w:val="21"/>
        </w:rPr>
      </w:pPr>
    </w:p>
    <w:p>
      <w:pPr>
        <w:pStyle w:val="19"/>
        <w:spacing w:line="520" w:lineRule="exact"/>
        <w:ind w:firstLine="0"/>
        <w:jc w:val="left"/>
        <w:rPr>
          <w:rFonts w:hAnsi="宋体"/>
          <w:sz w:val="21"/>
          <w:szCs w:val="21"/>
        </w:rPr>
        <w:sectPr>
          <w:pgSz w:w="11906" w:h="16838"/>
          <w:pgMar w:top="1474" w:right="1797" w:bottom="1247" w:left="1797" w:header="851" w:footer="851" w:gutter="0"/>
          <w:cols w:space="720" w:num="1"/>
          <w:titlePg/>
          <w:docGrid w:linePitch="312" w:charSpace="0"/>
        </w:sectPr>
      </w:pPr>
      <w:r>
        <w:rPr>
          <w:rFonts w:hint="eastAsia" w:hAnsi="宋体"/>
          <w:b/>
        </w:rPr>
        <w:t>注：</w:t>
      </w:r>
      <w:r>
        <w:rPr>
          <w:rFonts w:hint="eastAsia"/>
          <w:b/>
        </w:rPr>
        <w:t>联合体投标的，可只由联合体牵头人盖章。</w:t>
      </w:r>
    </w:p>
    <w:p>
      <w:pPr>
        <w:pStyle w:val="19"/>
        <w:spacing w:line="520" w:lineRule="exact"/>
        <w:ind w:firstLine="0"/>
        <w:jc w:val="left"/>
        <w:rPr>
          <w:rFonts w:hAnsi="宋体" w:cs="Times New Roman"/>
          <w:sz w:val="21"/>
          <w:szCs w:val="21"/>
        </w:rPr>
      </w:pPr>
      <w:r>
        <w:rPr>
          <w:rFonts w:hint="eastAsia" w:hAnsi="宋体"/>
          <w:sz w:val="21"/>
          <w:szCs w:val="21"/>
        </w:rPr>
        <w:t>（4）中小企业声明函：</w:t>
      </w:r>
    </w:p>
    <w:p>
      <w:pPr>
        <w:pStyle w:val="19"/>
        <w:spacing w:line="520" w:lineRule="exact"/>
        <w:ind w:firstLine="0"/>
        <w:rPr>
          <w:rFonts w:cs="Times New Roman"/>
          <w:b/>
          <w:bCs/>
          <w:sz w:val="24"/>
          <w:szCs w:val="24"/>
        </w:rPr>
      </w:pPr>
    </w:p>
    <w:p>
      <w:pPr>
        <w:snapToGrid w:val="0"/>
        <w:spacing w:after="120" w:afterLines="50" w:line="360" w:lineRule="auto"/>
        <w:jc w:val="center"/>
        <w:rPr>
          <w:b/>
          <w:bCs/>
        </w:rPr>
      </w:pPr>
      <w:r>
        <w:rPr>
          <w:rFonts w:hint="eastAsia" w:cs="宋体"/>
          <w:b/>
          <w:bCs/>
        </w:rPr>
        <w:t>中小企业声明函</w:t>
      </w:r>
    </w:p>
    <w:p>
      <w:pPr>
        <w:spacing w:line="360" w:lineRule="auto"/>
        <w:rPr>
          <w:rFonts w:ascii="宋体"/>
          <w:b/>
          <w:bCs/>
          <w:spacing w:val="6"/>
        </w:rPr>
      </w:pPr>
    </w:p>
    <w:p>
      <w:pPr>
        <w:spacing w:line="360" w:lineRule="auto"/>
        <w:ind w:firstLine="444" w:firstLineChars="200"/>
        <w:rPr>
          <w:rFonts w:ascii="宋体"/>
          <w:spacing w:val="6"/>
        </w:rPr>
      </w:pPr>
      <w:r>
        <w:rPr>
          <w:rFonts w:hint="eastAsia" w:ascii="宋体" w:hAnsi="宋体" w:cs="宋体"/>
          <w:spacing w:val="6"/>
        </w:rPr>
        <w:t>本公司（联合体）郑重声明，根据《政府采购促进中小企业发展管理办法》（财库﹝</w:t>
      </w:r>
      <w:r>
        <w:rPr>
          <w:rFonts w:ascii="宋体" w:hAnsi="宋体" w:cs="宋体"/>
          <w:spacing w:val="6"/>
        </w:rPr>
        <w:t>2020</w:t>
      </w:r>
      <w:r>
        <w:rPr>
          <w:rFonts w:hint="eastAsia" w:ascii="宋体" w:hAnsi="宋体" w:cs="宋体"/>
          <w:spacing w:val="6"/>
        </w:rPr>
        <w:t>﹞</w:t>
      </w:r>
      <w:r>
        <w:rPr>
          <w:rFonts w:ascii="宋体" w:hAnsi="宋体" w:cs="宋体"/>
          <w:spacing w:val="6"/>
        </w:rPr>
        <w:t xml:space="preserve">46 </w:t>
      </w:r>
      <w:r>
        <w:rPr>
          <w:rFonts w:hint="eastAsia" w:ascii="宋体" w:hAnsi="宋体" w:cs="宋体"/>
          <w:spacing w:val="6"/>
        </w:rPr>
        <w:t>号）的规定，本公司（联合体）参加</w:t>
      </w:r>
      <w:r>
        <w:rPr>
          <w:rFonts w:hint="eastAsia" w:ascii="宋体" w:hAnsi="宋体" w:cs="宋体"/>
          <w:spacing w:val="6"/>
          <w:u w:val="single"/>
        </w:rPr>
        <w:t>（单位名称）</w:t>
      </w:r>
      <w:r>
        <w:rPr>
          <w:rFonts w:hint="eastAsia" w:ascii="宋体" w:hAnsi="宋体" w:cs="宋体"/>
          <w:spacing w:val="6"/>
        </w:rPr>
        <w:t>的</w:t>
      </w:r>
      <w:r>
        <w:rPr>
          <w:rFonts w:hint="eastAsia" w:ascii="宋体" w:hAnsi="宋体" w:cs="宋体"/>
          <w:spacing w:val="6"/>
          <w:u w:val="single"/>
        </w:rPr>
        <w:t>（项目名称）</w:t>
      </w:r>
      <w:r>
        <w:rPr>
          <w:rFonts w:hint="eastAsia" w:ascii="宋体" w:hAnsi="宋体" w:cs="宋体"/>
          <w:spacing w:val="6"/>
        </w:rPr>
        <w:t>采购活动，提供的货物全部由符合政策要求的中小企业制造。相关企业（含联合体中的中小企业、签订分包意向协议的中小企业）的具体情况如下：</w:t>
      </w:r>
    </w:p>
    <w:p>
      <w:pPr>
        <w:spacing w:line="360" w:lineRule="auto"/>
        <w:ind w:firstLine="444" w:firstLineChars="200"/>
        <w:rPr>
          <w:rFonts w:ascii="宋体"/>
          <w:spacing w:val="6"/>
        </w:rPr>
      </w:pPr>
      <w:r>
        <w:rPr>
          <w:rFonts w:ascii="宋体" w:hAnsi="宋体" w:cs="宋体"/>
          <w:spacing w:val="6"/>
        </w:rPr>
        <w:t xml:space="preserve">1. </w:t>
      </w:r>
      <w:r>
        <w:rPr>
          <w:rFonts w:hint="eastAsia" w:ascii="宋体" w:hAnsi="宋体" w:cs="宋体"/>
          <w:spacing w:val="6"/>
          <w:u w:val="single"/>
        </w:rPr>
        <w:t>（标的名称）</w:t>
      </w:r>
      <w:r>
        <w:rPr>
          <w:rFonts w:ascii="宋体" w:hAnsi="宋体" w:cs="宋体"/>
          <w:spacing w:val="6"/>
          <w:u w:val="single"/>
        </w:rPr>
        <w:t xml:space="preserve"> </w:t>
      </w:r>
      <w:r>
        <w:rPr>
          <w:rFonts w:hint="eastAsia" w:ascii="宋体" w:hAnsi="宋体" w:cs="宋体"/>
          <w:spacing w:val="6"/>
        </w:rPr>
        <w:t>，属于</w:t>
      </w:r>
      <w:r>
        <w:rPr>
          <w:rFonts w:hint="eastAsia" w:ascii="宋体" w:hAnsi="宋体" w:cs="宋体"/>
          <w:spacing w:val="6"/>
          <w:u w:val="single"/>
        </w:rPr>
        <w:t>工业</w:t>
      </w:r>
      <w:r>
        <w:rPr>
          <w:rFonts w:hint="eastAsia" w:ascii="宋体" w:hAnsi="宋体" w:cs="宋体"/>
          <w:spacing w:val="6"/>
        </w:rPr>
        <w:t>行业；制造商为</w:t>
      </w:r>
      <w:r>
        <w:rPr>
          <w:rFonts w:hint="eastAsia" w:ascii="宋体" w:hAnsi="宋体" w:cs="宋体"/>
          <w:spacing w:val="6"/>
          <w:u w:val="single"/>
        </w:rPr>
        <w:t>（企业名称）</w:t>
      </w:r>
      <w:r>
        <w:rPr>
          <w:rFonts w:hint="eastAsia" w:ascii="宋体" w:hAnsi="宋体" w:cs="宋体"/>
          <w:spacing w:val="6"/>
        </w:rPr>
        <w:t>，从业人员</w:t>
      </w:r>
      <w:r>
        <w:rPr>
          <w:rFonts w:ascii="宋体" w:hAnsi="宋体" w:cs="宋体"/>
          <w:spacing w:val="6"/>
          <w:u w:val="single"/>
        </w:rPr>
        <w:t xml:space="preserve">      </w:t>
      </w:r>
      <w:r>
        <w:rPr>
          <w:rFonts w:hint="eastAsia" w:ascii="宋体" w:hAnsi="宋体" w:cs="宋体"/>
          <w:spacing w:val="6"/>
        </w:rPr>
        <w:t>人，营业收入为</w:t>
      </w:r>
      <w:r>
        <w:rPr>
          <w:rFonts w:ascii="宋体" w:hAnsi="宋体" w:cs="宋体"/>
          <w:spacing w:val="6"/>
          <w:u w:val="single"/>
        </w:rPr>
        <w:t xml:space="preserve">      </w:t>
      </w:r>
      <w:r>
        <w:rPr>
          <w:rFonts w:hint="eastAsia" w:ascii="宋体" w:hAnsi="宋体" w:cs="宋体"/>
          <w:spacing w:val="6"/>
        </w:rPr>
        <w:t>万元</w:t>
      </w:r>
      <w:r>
        <w:rPr>
          <w:rFonts w:ascii="宋体" w:hAnsi="宋体" w:cs="宋体"/>
          <w:vertAlign w:val="superscript"/>
        </w:rPr>
        <w:t>1</w:t>
      </w:r>
      <w:r>
        <w:rPr>
          <w:rFonts w:hint="eastAsia" w:ascii="宋体" w:hAnsi="宋体" w:cs="宋体"/>
          <w:spacing w:val="6"/>
        </w:rPr>
        <w:t>，资产总额为</w:t>
      </w:r>
      <w:r>
        <w:rPr>
          <w:rFonts w:ascii="宋体" w:hAnsi="宋体" w:cs="宋体"/>
          <w:spacing w:val="6"/>
          <w:u w:val="single"/>
        </w:rPr>
        <w:t xml:space="preserve">    </w:t>
      </w:r>
      <w:r>
        <w:rPr>
          <w:rFonts w:hint="eastAsia" w:ascii="宋体" w:hAnsi="宋体" w:cs="宋体"/>
          <w:spacing w:val="6"/>
        </w:rPr>
        <w:t>万元，属于</w:t>
      </w:r>
      <w:r>
        <w:rPr>
          <w:rFonts w:hint="eastAsia" w:ascii="宋体" w:hAnsi="宋体" w:cs="宋体"/>
          <w:spacing w:val="6"/>
          <w:u w:val="single"/>
        </w:rPr>
        <w:t>（中型企业、小型企业、微型企业）</w:t>
      </w:r>
      <w:r>
        <w:rPr>
          <w:rFonts w:hint="eastAsia" w:ascii="宋体" w:hAnsi="宋体" w:cs="宋体"/>
          <w:spacing w:val="6"/>
        </w:rPr>
        <w:t>；</w:t>
      </w:r>
    </w:p>
    <w:p>
      <w:pPr>
        <w:spacing w:line="360" w:lineRule="auto"/>
        <w:ind w:firstLine="444" w:firstLineChars="200"/>
        <w:rPr>
          <w:rFonts w:ascii="宋体"/>
          <w:spacing w:val="6"/>
        </w:rPr>
      </w:pPr>
      <w:r>
        <w:rPr>
          <w:rFonts w:ascii="宋体" w:hAnsi="宋体" w:cs="宋体"/>
          <w:spacing w:val="6"/>
        </w:rPr>
        <w:t>2.</w:t>
      </w:r>
      <w:r>
        <w:rPr>
          <w:rFonts w:ascii="宋体" w:hAnsi="宋体" w:cs="宋体"/>
          <w:spacing w:val="6"/>
          <w:u w:val="single"/>
        </w:rPr>
        <w:t xml:space="preserve"> </w:t>
      </w:r>
      <w:r>
        <w:rPr>
          <w:rFonts w:hint="eastAsia" w:ascii="宋体" w:hAnsi="宋体" w:cs="宋体"/>
          <w:spacing w:val="6"/>
          <w:u w:val="single"/>
        </w:rPr>
        <w:t>（标的名称）</w:t>
      </w:r>
      <w:r>
        <w:rPr>
          <w:rFonts w:ascii="宋体" w:hAnsi="宋体" w:cs="宋体"/>
          <w:spacing w:val="6"/>
          <w:u w:val="single"/>
        </w:rPr>
        <w:t xml:space="preserve"> </w:t>
      </w:r>
      <w:r>
        <w:rPr>
          <w:rFonts w:hint="eastAsia" w:ascii="宋体" w:hAnsi="宋体" w:cs="宋体"/>
          <w:spacing w:val="6"/>
        </w:rPr>
        <w:t>，属于</w:t>
      </w:r>
      <w:r>
        <w:rPr>
          <w:rFonts w:hint="eastAsia" w:ascii="宋体" w:hAnsi="宋体" w:cs="宋体"/>
          <w:spacing w:val="6"/>
          <w:u w:val="single"/>
        </w:rPr>
        <w:t>工业</w:t>
      </w:r>
      <w:r>
        <w:rPr>
          <w:rFonts w:hint="eastAsia" w:ascii="宋体" w:hAnsi="宋体" w:cs="宋体"/>
          <w:spacing w:val="6"/>
        </w:rPr>
        <w:t>行业；制造商为</w:t>
      </w:r>
      <w:r>
        <w:rPr>
          <w:rFonts w:hint="eastAsia" w:ascii="宋体" w:hAnsi="宋体" w:cs="宋体"/>
          <w:spacing w:val="6"/>
          <w:u w:val="single"/>
        </w:rPr>
        <w:t>（企业名称）</w:t>
      </w:r>
      <w:r>
        <w:rPr>
          <w:rFonts w:hint="eastAsia" w:ascii="宋体" w:hAnsi="宋体" w:cs="宋体"/>
          <w:spacing w:val="6"/>
        </w:rPr>
        <w:t>，从业人员</w:t>
      </w:r>
      <w:r>
        <w:rPr>
          <w:rFonts w:ascii="宋体" w:hAnsi="宋体" w:cs="宋体"/>
          <w:spacing w:val="6"/>
          <w:u w:val="single"/>
        </w:rPr>
        <w:t xml:space="preserve">     </w:t>
      </w:r>
      <w:r>
        <w:rPr>
          <w:rFonts w:hint="eastAsia" w:ascii="宋体" w:hAnsi="宋体" w:cs="宋体"/>
          <w:spacing w:val="6"/>
        </w:rPr>
        <w:t>人，营业收入为</w:t>
      </w:r>
      <w:r>
        <w:rPr>
          <w:rFonts w:ascii="宋体" w:hAnsi="宋体" w:cs="宋体"/>
          <w:spacing w:val="6"/>
          <w:u w:val="single"/>
        </w:rPr>
        <w:t xml:space="preserve">    </w:t>
      </w:r>
      <w:r>
        <w:rPr>
          <w:rFonts w:hint="eastAsia" w:ascii="宋体" w:hAnsi="宋体" w:cs="宋体"/>
          <w:spacing w:val="6"/>
        </w:rPr>
        <w:t>万元，资产总额为</w:t>
      </w:r>
      <w:r>
        <w:rPr>
          <w:rFonts w:ascii="宋体" w:hAnsi="宋体" w:cs="宋体"/>
          <w:spacing w:val="6"/>
          <w:u w:val="single"/>
        </w:rPr>
        <w:t xml:space="preserve">    </w:t>
      </w:r>
      <w:r>
        <w:rPr>
          <w:rFonts w:hint="eastAsia" w:ascii="宋体" w:hAnsi="宋体" w:cs="宋体"/>
          <w:spacing w:val="6"/>
        </w:rPr>
        <w:t>万元，属于</w:t>
      </w:r>
      <w:r>
        <w:rPr>
          <w:rFonts w:hint="eastAsia" w:ascii="宋体" w:hAnsi="宋体" w:cs="宋体"/>
          <w:spacing w:val="6"/>
          <w:u w:val="single"/>
        </w:rPr>
        <w:t>（中型企业、小型企业、微型企业）</w:t>
      </w:r>
      <w:r>
        <w:rPr>
          <w:rFonts w:hint="eastAsia" w:ascii="宋体" w:hAnsi="宋体" w:cs="宋体"/>
          <w:spacing w:val="6"/>
        </w:rPr>
        <w:t>；</w:t>
      </w:r>
    </w:p>
    <w:p>
      <w:pPr>
        <w:spacing w:line="360" w:lineRule="auto"/>
        <w:ind w:firstLine="444" w:firstLineChars="200"/>
        <w:rPr>
          <w:rFonts w:ascii="宋体"/>
          <w:spacing w:val="6"/>
        </w:rPr>
      </w:pPr>
      <w:r>
        <w:rPr>
          <w:rFonts w:hint="eastAsia" w:ascii="宋体" w:hAnsi="宋体" w:cs="宋体"/>
          <w:spacing w:val="6"/>
        </w:rPr>
        <w:t>……</w:t>
      </w:r>
    </w:p>
    <w:p>
      <w:pPr>
        <w:spacing w:line="360" w:lineRule="auto"/>
        <w:ind w:firstLine="444" w:firstLineChars="200"/>
        <w:rPr>
          <w:rFonts w:ascii="宋体"/>
          <w:spacing w:val="6"/>
        </w:rPr>
      </w:pPr>
      <w:r>
        <w:rPr>
          <w:rFonts w:hint="eastAsia" w:ascii="宋体" w:hAnsi="宋体" w:cs="宋体"/>
          <w:spacing w:val="6"/>
        </w:rPr>
        <w:t>以上企业，不属于大企业的分支机构，不存在控股股东为大企业的情形，也不存在与大企业的负责人为同一人的情形。</w:t>
      </w:r>
    </w:p>
    <w:p>
      <w:pPr>
        <w:spacing w:line="360" w:lineRule="auto"/>
        <w:ind w:firstLine="444" w:firstLineChars="200"/>
        <w:rPr>
          <w:rFonts w:ascii="宋体"/>
          <w:spacing w:val="6"/>
        </w:rPr>
      </w:pPr>
      <w:r>
        <w:rPr>
          <w:rFonts w:hint="eastAsia" w:ascii="宋体" w:hAnsi="宋体" w:cs="宋体"/>
          <w:spacing w:val="6"/>
        </w:rPr>
        <w:t>本企业对上述声明内容的真实性负责。如有虚假，将依法承担相应责任。</w:t>
      </w:r>
    </w:p>
    <w:p>
      <w:pPr>
        <w:spacing w:line="360" w:lineRule="auto"/>
        <w:ind w:firstLine="444" w:firstLineChars="200"/>
        <w:rPr>
          <w:rFonts w:ascii="宋体"/>
          <w:spacing w:val="6"/>
        </w:rPr>
      </w:pPr>
      <w:r>
        <w:rPr>
          <w:rFonts w:ascii="宋体" w:hAnsi="宋体" w:cs="宋体"/>
          <w:spacing w:val="6"/>
        </w:rPr>
        <w:t xml:space="preserve">                        </w:t>
      </w:r>
    </w:p>
    <w:p>
      <w:pPr>
        <w:spacing w:line="360" w:lineRule="auto"/>
        <w:ind w:firstLine="3330" w:firstLineChars="1500"/>
        <w:rPr>
          <w:rFonts w:ascii="宋体"/>
          <w:spacing w:val="6"/>
        </w:rPr>
      </w:pPr>
      <w:r>
        <w:rPr>
          <w:rFonts w:hint="eastAsia" w:ascii="宋体" w:hAnsi="宋体" w:cs="宋体"/>
          <w:spacing w:val="6"/>
        </w:rPr>
        <w:t>企业名称（盖章）：</w:t>
      </w:r>
    </w:p>
    <w:p>
      <w:pPr>
        <w:spacing w:line="360" w:lineRule="auto"/>
        <w:ind w:firstLine="444" w:firstLineChars="200"/>
        <w:rPr>
          <w:rFonts w:ascii="宋体"/>
          <w:spacing w:val="6"/>
        </w:rPr>
      </w:pPr>
      <w:r>
        <w:rPr>
          <w:rFonts w:ascii="宋体" w:hAnsi="宋体" w:cs="宋体"/>
          <w:spacing w:val="6"/>
        </w:rPr>
        <w:t xml:space="preserve">                         </w:t>
      </w:r>
      <w:r>
        <w:rPr>
          <w:rFonts w:hint="eastAsia" w:ascii="宋体" w:hAnsi="宋体" w:cs="宋体"/>
          <w:spacing w:val="6"/>
        </w:rPr>
        <w:t>日期：</w:t>
      </w:r>
    </w:p>
    <w:p>
      <w:pPr>
        <w:widowControl/>
        <w:tabs>
          <w:tab w:val="left" w:pos="606"/>
        </w:tabs>
        <w:spacing w:line="360" w:lineRule="auto"/>
        <w:jc w:val="left"/>
        <w:rPr>
          <w:rFonts w:ascii="宋体"/>
          <w:kern w:val="0"/>
        </w:rPr>
      </w:pPr>
      <w:r>
        <w:rPr>
          <w:rFonts w:ascii="宋体" w:hAnsi="宋体" w:cs="宋体"/>
          <w:spacing w:val="-6"/>
          <w:kern w:val="0"/>
        </w:rPr>
        <w:t>1</w:t>
      </w:r>
      <w:r>
        <w:rPr>
          <w:rFonts w:hint="eastAsia" w:ascii="宋体" w:hAnsi="宋体" w:cs="宋体"/>
          <w:kern w:val="0"/>
        </w:rPr>
        <w:t>、从业人员、营业收入、资产总额填报上一年度数据，无上一年度数据的新成立企业可不填报。</w:t>
      </w:r>
    </w:p>
    <w:p>
      <w:pPr>
        <w:widowControl/>
        <w:tabs>
          <w:tab w:val="left" w:pos="606"/>
        </w:tabs>
        <w:spacing w:line="360" w:lineRule="auto"/>
        <w:jc w:val="left"/>
        <w:rPr>
          <w:rFonts w:ascii="宋体"/>
          <w:kern w:val="0"/>
        </w:rPr>
      </w:pPr>
      <w:r>
        <w:rPr>
          <w:rFonts w:ascii="宋体" w:hAnsi="宋体" w:cs="宋体"/>
          <w:kern w:val="0"/>
        </w:rPr>
        <w:t>2</w:t>
      </w:r>
      <w:r>
        <w:rPr>
          <w:rFonts w:hint="eastAsia" w:ascii="宋体" w:hAnsi="宋体" w:cs="宋体"/>
          <w:kern w:val="0"/>
        </w:rPr>
        <w:t>、工业：从业人员</w:t>
      </w:r>
      <w:r>
        <w:rPr>
          <w:rFonts w:ascii="宋体" w:hAnsi="宋体" w:cs="宋体"/>
          <w:kern w:val="0"/>
        </w:rPr>
        <w:t>1000</w:t>
      </w:r>
      <w:r>
        <w:rPr>
          <w:rFonts w:hint="eastAsia" w:ascii="宋体" w:hAnsi="宋体" w:cs="宋体"/>
          <w:kern w:val="0"/>
        </w:rPr>
        <w:t>人以下或营业收入</w:t>
      </w:r>
      <w:r>
        <w:rPr>
          <w:rFonts w:ascii="宋体" w:hAnsi="宋体" w:cs="宋体"/>
          <w:kern w:val="0"/>
        </w:rPr>
        <w:t>40000</w:t>
      </w:r>
      <w:r>
        <w:rPr>
          <w:rFonts w:hint="eastAsia" w:ascii="宋体" w:hAnsi="宋体" w:cs="宋体"/>
          <w:kern w:val="0"/>
        </w:rPr>
        <w:t>万元以下的为中小微型企业。其中，从业人员</w:t>
      </w:r>
      <w:r>
        <w:rPr>
          <w:rFonts w:ascii="宋体" w:hAnsi="宋体" w:cs="宋体"/>
          <w:kern w:val="0"/>
        </w:rPr>
        <w:t>300</w:t>
      </w:r>
      <w:r>
        <w:rPr>
          <w:rFonts w:hint="eastAsia" w:ascii="宋体" w:hAnsi="宋体" w:cs="宋体"/>
          <w:kern w:val="0"/>
        </w:rPr>
        <w:t>人及以上，且营业收入</w:t>
      </w:r>
      <w:r>
        <w:rPr>
          <w:rFonts w:ascii="宋体" w:hAnsi="宋体" w:cs="宋体"/>
          <w:kern w:val="0"/>
        </w:rPr>
        <w:t>2000</w:t>
      </w:r>
      <w:r>
        <w:rPr>
          <w:rFonts w:hint="eastAsia" w:ascii="宋体" w:hAnsi="宋体" w:cs="宋体"/>
          <w:kern w:val="0"/>
        </w:rPr>
        <w:t>万元及以上的为中型企业；从业人员</w:t>
      </w:r>
      <w:r>
        <w:rPr>
          <w:rFonts w:ascii="宋体" w:hAnsi="宋体" w:cs="宋体"/>
          <w:kern w:val="0"/>
        </w:rPr>
        <w:t>20</w:t>
      </w:r>
      <w:r>
        <w:rPr>
          <w:rFonts w:hint="eastAsia" w:ascii="宋体" w:hAnsi="宋体" w:cs="宋体"/>
          <w:kern w:val="0"/>
        </w:rPr>
        <w:t>人及以上，且营业收入</w:t>
      </w:r>
      <w:r>
        <w:rPr>
          <w:rFonts w:ascii="宋体" w:hAnsi="宋体" w:cs="宋体"/>
          <w:kern w:val="0"/>
        </w:rPr>
        <w:t>300</w:t>
      </w:r>
      <w:r>
        <w:rPr>
          <w:rFonts w:hint="eastAsia" w:ascii="宋体" w:hAnsi="宋体" w:cs="宋体"/>
          <w:kern w:val="0"/>
        </w:rPr>
        <w:t>万元及以上的为小型企业；从业人员</w:t>
      </w:r>
      <w:r>
        <w:rPr>
          <w:rFonts w:ascii="宋体" w:hAnsi="宋体" w:cs="宋体"/>
          <w:kern w:val="0"/>
        </w:rPr>
        <w:t>20</w:t>
      </w:r>
      <w:r>
        <w:rPr>
          <w:rFonts w:hint="eastAsia" w:ascii="宋体" w:hAnsi="宋体" w:cs="宋体"/>
          <w:kern w:val="0"/>
        </w:rPr>
        <w:t>人以下或营业收入</w:t>
      </w:r>
      <w:r>
        <w:rPr>
          <w:rFonts w:ascii="宋体" w:hAnsi="宋体" w:cs="宋体"/>
          <w:kern w:val="0"/>
        </w:rPr>
        <w:t>300</w:t>
      </w:r>
      <w:r>
        <w:rPr>
          <w:rFonts w:hint="eastAsia" w:ascii="宋体" w:hAnsi="宋体" w:cs="宋体"/>
          <w:kern w:val="0"/>
        </w:rPr>
        <w:t>万元以下的为微型企业。</w:t>
      </w:r>
    </w:p>
    <w:p>
      <w:pPr>
        <w:widowControl/>
        <w:spacing w:line="360" w:lineRule="auto"/>
        <w:jc w:val="center"/>
        <w:rPr>
          <w:rFonts w:ascii="宋体"/>
          <w:b/>
          <w:bCs/>
          <w:kern w:val="0"/>
        </w:rPr>
      </w:pPr>
    </w:p>
    <w:p>
      <w:pPr>
        <w:snapToGrid w:val="0"/>
        <w:spacing w:line="360" w:lineRule="auto"/>
        <w:jc w:val="left"/>
        <w:rPr>
          <w:rFonts w:ascii="宋体"/>
        </w:rPr>
      </w:pPr>
      <w:r>
        <w:rPr>
          <w:rFonts w:hint="eastAsia" w:ascii="宋体" w:hAnsi="宋体" w:cs="宋体"/>
          <w:b/>
          <w:bCs/>
          <w:kern w:val="0"/>
        </w:rPr>
        <w:t>注：适用小微企业政策的请提供，未提供的不享受小微企业政策</w:t>
      </w:r>
      <w:r>
        <w:rPr>
          <w:rFonts w:hint="eastAsia" w:ascii="宋体" w:hAnsi="宋体" w:cs="宋体"/>
          <w:b/>
          <w:bCs/>
        </w:rPr>
        <w:t>。</w:t>
      </w:r>
    </w:p>
    <w:p>
      <w:pPr>
        <w:adjustRightInd w:val="0"/>
        <w:snapToGrid w:val="0"/>
        <w:spacing w:line="360" w:lineRule="auto"/>
        <w:jc w:val="left"/>
        <w:rPr>
          <w:rFonts w:ascii="宋体"/>
        </w:rPr>
      </w:pPr>
    </w:p>
    <w:p>
      <w:pPr>
        <w:pStyle w:val="19"/>
        <w:spacing w:line="520" w:lineRule="exact"/>
        <w:ind w:firstLine="0"/>
        <w:jc w:val="left"/>
        <w:rPr>
          <w:rFonts w:hAnsi="宋体"/>
          <w:sz w:val="21"/>
          <w:szCs w:val="21"/>
        </w:rPr>
        <w:sectPr>
          <w:pgSz w:w="11906" w:h="16838"/>
          <w:pgMar w:top="1474" w:right="1797" w:bottom="1247" w:left="1797" w:header="851" w:footer="851" w:gutter="0"/>
          <w:cols w:space="720" w:num="1"/>
          <w:titlePg/>
          <w:docGrid w:linePitch="312" w:charSpace="0"/>
        </w:sectPr>
      </w:pPr>
    </w:p>
    <w:p>
      <w:pPr>
        <w:pStyle w:val="19"/>
        <w:spacing w:line="520" w:lineRule="exact"/>
        <w:ind w:firstLine="0"/>
        <w:jc w:val="left"/>
        <w:rPr>
          <w:rFonts w:hAnsi="宋体" w:cs="Times New Roman"/>
          <w:sz w:val="21"/>
          <w:szCs w:val="21"/>
        </w:rPr>
      </w:pPr>
      <w:r>
        <w:rPr>
          <w:rFonts w:hint="eastAsia" w:hAnsi="宋体"/>
          <w:sz w:val="21"/>
          <w:szCs w:val="21"/>
        </w:rPr>
        <w:t>（5）残疾人福利性单位声明函：</w:t>
      </w:r>
    </w:p>
    <w:p>
      <w:pPr>
        <w:jc w:val="center"/>
        <w:rPr>
          <w:rFonts w:ascii="宋体" w:cs="宋体"/>
          <w:b/>
          <w:kern w:val="0"/>
        </w:rPr>
      </w:pPr>
    </w:p>
    <w:p>
      <w:pPr>
        <w:spacing w:line="588" w:lineRule="exact"/>
        <w:jc w:val="center"/>
        <w:rPr>
          <w:rFonts w:ascii="宋体"/>
          <w:b/>
          <w:bCs/>
          <w:spacing w:val="6"/>
        </w:rPr>
      </w:pPr>
      <w:bookmarkStart w:id="177" w:name="OLE_LINK14"/>
      <w:bookmarkStart w:id="178" w:name="OLE_LINK13"/>
      <w:r>
        <w:rPr>
          <w:rFonts w:hint="eastAsia" w:ascii="宋体" w:hAnsi="宋体" w:cs="宋体"/>
          <w:b/>
          <w:bCs/>
          <w:spacing w:val="6"/>
        </w:rPr>
        <w:t>残疾人福利性单位声明函</w:t>
      </w:r>
    </w:p>
    <w:bookmarkEnd w:id="177"/>
    <w:bookmarkEnd w:id="178"/>
    <w:p>
      <w:pPr>
        <w:spacing w:line="588" w:lineRule="exact"/>
        <w:rPr>
          <w:rFonts w:ascii="宋体"/>
          <w:b/>
          <w:bCs/>
          <w:spacing w:val="6"/>
        </w:rPr>
      </w:pPr>
    </w:p>
    <w:p>
      <w:pPr>
        <w:spacing w:line="588" w:lineRule="exact"/>
        <w:ind w:firstLine="444" w:firstLineChars="200"/>
        <w:rPr>
          <w:rFonts w:ascii="宋体"/>
          <w:spacing w:val="6"/>
        </w:rPr>
      </w:pPr>
      <w:r>
        <w:rPr>
          <w:rFonts w:hint="eastAsia" w:ascii="宋体" w:hAnsi="宋体" w:cs="宋体"/>
          <w:spacing w:val="6"/>
        </w:rPr>
        <w:t>本单位郑重声明，根据《财政部</w:t>
      </w:r>
      <w:r>
        <w:rPr>
          <w:rFonts w:ascii="宋体" w:hAnsi="宋体" w:cs="宋体"/>
          <w:spacing w:val="6"/>
        </w:rPr>
        <w:t xml:space="preserve"> </w:t>
      </w:r>
      <w:r>
        <w:rPr>
          <w:rFonts w:hint="eastAsia" w:ascii="宋体" w:hAnsi="宋体" w:cs="宋体"/>
          <w:spacing w:val="6"/>
        </w:rPr>
        <w:t>民政部</w:t>
      </w:r>
      <w:r>
        <w:rPr>
          <w:rFonts w:ascii="宋体" w:hAnsi="宋体" w:cs="宋体"/>
          <w:spacing w:val="6"/>
        </w:rPr>
        <w:t xml:space="preserve"> </w:t>
      </w:r>
      <w:r>
        <w:rPr>
          <w:rFonts w:hint="eastAsia" w:ascii="宋体" w:hAnsi="宋体" w:cs="宋体"/>
          <w:spacing w:val="6"/>
        </w:rPr>
        <w:t>中国残疾人联合会关于促进残疾人就业政府采购政策的通知》（财库</w:t>
      </w:r>
      <w:r>
        <w:rPr>
          <w:rFonts w:hint="eastAsia" w:ascii="宋体" w:hAnsi="宋体" w:cs="宋体"/>
        </w:rPr>
        <w:t>〔</w:t>
      </w:r>
      <w:r>
        <w:rPr>
          <w:rFonts w:ascii="宋体" w:hAnsi="宋体" w:cs="宋体"/>
        </w:rPr>
        <w:t>2017</w:t>
      </w:r>
      <w:r>
        <w:rPr>
          <w:rFonts w:hint="eastAsia" w:ascii="宋体" w:hAnsi="宋体" w:cs="宋体"/>
        </w:rPr>
        <w:t>〕</w:t>
      </w:r>
      <w:r>
        <w:rPr>
          <w:rFonts w:ascii="宋体" w:hAnsi="宋体" w:cs="宋体"/>
        </w:rPr>
        <w:t xml:space="preserve"> 141</w:t>
      </w:r>
      <w:r>
        <w:rPr>
          <w:rFonts w:hint="eastAsia" w:ascii="宋体" w:hAnsi="宋体" w:cs="宋体"/>
          <w:spacing w:val="6"/>
        </w:rPr>
        <w:t>号）的规定，本单位为符合条件的残疾人福利性单位，且本单位参加</w:t>
      </w:r>
      <w:r>
        <w:rPr>
          <w:rFonts w:ascii="宋体" w:hAnsi="宋体" w:cs="宋体"/>
          <w:spacing w:val="6"/>
        </w:rPr>
        <w:t>______</w:t>
      </w:r>
      <w:r>
        <w:rPr>
          <w:rFonts w:hint="eastAsia" w:ascii="宋体" w:hAnsi="宋体" w:cs="宋体"/>
          <w:spacing w:val="6"/>
        </w:rPr>
        <w:t>单位的</w:t>
      </w:r>
      <w:r>
        <w:rPr>
          <w:rFonts w:ascii="宋体" w:hAnsi="宋体" w:cs="宋体"/>
          <w:spacing w:val="6"/>
        </w:rPr>
        <w:t>______</w:t>
      </w:r>
      <w:r>
        <w:rPr>
          <w:rFonts w:hint="eastAsia" w:ascii="宋体" w:hAnsi="宋体" w:cs="宋体"/>
          <w:spacing w:val="6"/>
        </w:rPr>
        <w:t>项目采购活动提供本单位制造的货物（由本单位承担工程</w:t>
      </w:r>
      <w:r>
        <w:rPr>
          <w:rFonts w:ascii="宋体" w:hAnsi="宋体" w:cs="宋体"/>
          <w:spacing w:val="6"/>
        </w:rPr>
        <w:t>/</w:t>
      </w:r>
      <w:r>
        <w:rPr>
          <w:rFonts w:hint="eastAsia" w:ascii="宋体" w:hAnsi="宋体" w:cs="宋体"/>
          <w:spacing w:val="6"/>
        </w:rPr>
        <w:t>提供服务），或者提供其他残疾人福利性单位制造的货物（不包括使用非残疾人福利性单位注册商标的货物）。</w:t>
      </w:r>
    </w:p>
    <w:p>
      <w:pPr>
        <w:spacing w:line="588" w:lineRule="exact"/>
        <w:ind w:firstLine="444" w:firstLineChars="200"/>
        <w:rPr>
          <w:rFonts w:ascii="宋体"/>
          <w:spacing w:val="6"/>
        </w:rPr>
      </w:pPr>
      <w:r>
        <w:rPr>
          <w:rFonts w:hint="eastAsia" w:ascii="宋体" w:hAnsi="宋体" w:cs="宋体"/>
          <w:spacing w:val="6"/>
        </w:rPr>
        <w:t>本单位对上述声明的真实性负责。如有虚假，将依法承担相应责任。</w:t>
      </w:r>
    </w:p>
    <w:p>
      <w:pPr>
        <w:spacing w:line="588" w:lineRule="exact"/>
        <w:ind w:firstLine="444" w:firstLineChars="200"/>
        <w:rPr>
          <w:rFonts w:ascii="宋体"/>
          <w:spacing w:val="6"/>
        </w:rPr>
      </w:pPr>
    </w:p>
    <w:p>
      <w:pPr>
        <w:spacing w:line="588" w:lineRule="exact"/>
        <w:ind w:firstLine="444" w:firstLineChars="200"/>
        <w:rPr>
          <w:rFonts w:ascii="宋体"/>
          <w:spacing w:val="6"/>
        </w:rPr>
      </w:pPr>
    </w:p>
    <w:p>
      <w:pPr>
        <w:tabs>
          <w:tab w:val="left" w:pos="4860"/>
        </w:tabs>
        <w:spacing w:line="588" w:lineRule="exact"/>
        <w:ind w:right="1560" w:firstLine="444" w:firstLineChars="200"/>
        <w:jc w:val="center"/>
        <w:rPr>
          <w:rFonts w:ascii="宋体" w:hAnsi="宋体" w:cs="宋体"/>
          <w:spacing w:val="6"/>
        </w:rPr>
      </w:pPr>
      <w:r>
        <w:rPr>
          <w:rFonts w:ascii="宋体" w:hAnsi="宋体" w:cs="宋体"/>
          <w:spacing w:val="6"/>
        </w:rPr>
        <w:t xml:space="preserve">               </w:t>
      </w:r>
      <w:r>
        <w:rPr>
          <w:rFonts w:hint="eastAsia" w:ascii="宋体" w:hAnsi="宋体" w:cs="宋体"/>
          <w:spacing w:val="6"/>
        </w:rPr>
        <w:t>单位名称（盖章）：</w:t>
      </w:r>
    </w:p>
    <w:p>
      <w:pPr>
        <w:tabs>
          <w:tab w:val="left" w:pos="4860"/>
        </w:tabs>
        <w:spacing w:line="588" w:lineRule="exact"/>
        <w:ind w:right="1560" w:firstLine="444" w:firstLineChars="200"/>
        <w:jc w:val="center"/>
        <w:rPr>
          <w:rFonts w:ascii="宋体" w:hAnsi="宋体" w:cs="宋体"/>
          <w:spacing w:val="6"/>
        </w:rPr>
      </w:pPr>
      <w:r>
        <w:rPr>
          <w:rFonts w:hint="eastAsia" w:ascii="宋体" w:hAnsi="宋体" w:cs="宋体"/>
          <w:spacing w:val="6"/>
        </w:rPr>
        <w:t xml:space="preserve">     </w:t>
      </w:r>
      <w:r>
        <w:rPr>
          <w:rFonts w:ascii="宋体" w:hAnsi="宋体" w:cs="宋体"/>
          <w:spacing w:val="6"/>
        </w:rPr>
        <w:t xml:space="preserve"> </w:t>
      </w:r>
      <w:r>
        <w:rPr>
          <w:rFonts w:hint="eastAsia" w:ascii="宋体" w:hAnsi="宋体" w:cs="宋体"/>
          <w:spacing w:val="6"/>
        </w:rPr>
        <w:t>日</w:t>
      </w:r>
      <w:r>
        <w:rPr>
          <w:rFonts w:ascii="宋体" w:hAnsi="宋体" w:cs="宋体"/>
          <w:spacing w:val="6"/>
        </w:rPr>
        <w:t xml:space="preserve">  </w:t>
      </w:r>
      <w:r>
        <w:rPr>
          <w:rFonts w:hint="eastAsia" w:ascii="宋体" w:hAnsi="宋体" w:cs="宋体"/>
          <w:spacing w:val="6"/>
        </w:rPr>
        <w:t>期：</w:t>
      </w:r>
    </w:p>
    <w:p>
      <w:pPr>
        <w:pStyle w:val="2"/>
      </w:pPr>
    </w:p>
    <w:p/>
    <w:p>
      <w:pPr>
        <w:pStyle w:val="2"/>
      </w:pPr>
    </w:p>
    <w:p/>
    <w:p>
      <w:pPr>
        <w:pStyle w:val="2"/>
      </w:pPr>
    </w:p>
    <w:p>
      <w:r>
        <w:rPr>
          <w:rFonts w:hint="eastAsia"/>
        </w:rPr>
        <w:t>（6）</w:t>
      </w:r>
      <w:r>
        <w:rPr>
          <w:rFonts w:hint="eastAsia" w:ascii="Arial" w:hAnsi="Arial" w:cs="宋体"/>
        </w:rPr>
        <w:t>投标人针对报价需要说明的其他文件和说明</w:t>
      </w:r>
    </w:p>
    <w:p>
      <w:pPr>
        <w:pStyle w:val="19"/>
        <w:snapToGrid w:val="0"/>
        <w:spacing w:line="360" w:lineRule="auto"/>
        <w:ind w:firstLine="0"/>
        <w:rPr>
          <w:b/>
          <w:bCs/>
        </w:rPr>
      </w:pPr>
      <w:r>
        <w:rPr>
          <w:rFonts w:hAnsi="宋体" w:cs="Times New Roman"/>
        </w:rPr>
        <w:br w:type="page"/>
      </w:r>
    </w:p>
    <w:p>
      <w:pPr>
        <w:spacing w:line="360" w:lineRule="auto"/>
        <w:ind w:firstLine="211" w:firstLineChars="100"/>
        <w:rPr>
          <w:b/>
          <w:bCs/>
        </w:rPr>
      </w:pPr>
      <w:r>
        <w:rPr>
          <w:rFonts w:hint="eastAsia" w:ascii="宋体" w:hAnsi="宋体" w:cs="宋体"/>
          <w:b/>
          <w:bCs/>
        </w:rPr>
        <w:t>二、资格证明文件</w:t>
      </w:r>
      <w:r>
        <w:rPr>
          <w:rFonts w:hint="eastAsia" w:cs="宋体"/>
          <w:b/>
          <w:bCs/>
        </w:rPr>
        <w:t>：</w:t>
      </w:r>
    </w:p>
    <w:p>
      <w:pPr>
        <w:outlineLvl w:val="2"/>
        <w:rPr>
          <w:rFonts w:cs="宋体"/>
          <w:b/>
          <w:bCs/>
        </w:rPr>
      </w:pPr>
      <w:bookmarkStart w:id="179" w:name="_Toc275865606"/>
      <w:r>
        <w:rPr>
          <w:rFonts w:hint="eastAsia" w:cs="宋体"/>
          <w:b/>
          <w:bCs/>
        </w:rPr>
        <w:t>（1）投标人的营业执照副本复印件</w:t>
      </w:r>
    </w:p>
    <w:p>
      <w:pPr>
        <w:outlineLvl w:val="2"/>
        <w:rPr>
          <w:rFonts w:cs="宋体"/>
          <w:b/>
          <w:bCs/>
        </w:rPr>
      </w:pPr>
    </w:p>
    <w:p>
      <w:pPr>
        <w:outlineLvl w:val="2"/>
        <w:rPr>
          <w:rFonts w:cs="宋体"/>
          <w:b/>
          <w:bCs/>
        </w:rPr>
      </w:pPr>
    </w:p>
    <w:p>
      <w:pPr>
        <w:outlineLvl w:val="2"/>
        <w:rPr>
          <w:rFonts w:ascii="宋体" w:cs="宋体"/>
          <w:b/>
          <w:bCs/>
        </w:rPr>
      </w:pPr>
      <w:r>
        <w:rPr>
          <w:rFonts w:hint="eastAsia" w:cs="宋体"/>
          <w:b/>
          <w:bCs/>
        </w:rPr>
        <w:t>（2）投标人资格声明函</w:t>
      </w:r>
    </w:p>
    <w:p>
      <w:pPr>
        <w:jc w:val="center"/>
        <w:outlineLvl w:val="2"/>
        <w:rPr>
          <w:b/>
          <w:bCs/>
        </w:rPr>
      </w:pPr>
      <w:r>
        <w:rPr>
          <w:rFonts w:hint="eastAsia" w:cs="宋体"/>
          <w:b/>
          <w:bCs/>
        </w:rPr>
        <w:t>投标人资格声明函</w:t>
      </w:r>
      <w:bookmarkEnd w:id="179"/>
    </w:p>
    <w:p>
      <w:pPr>
        <w:rPr>
          <w:rFonts w:ascii="宋体"/>
          <w:b/>
          <w:bCs/>
        </w:rPr>
      </w:pPr>
    </w:p>
    <w:p>
      <w:pPr>
        <w:spacing w:line="360" w:lineRule="auto"/>
        <w:rPr>
          <w:rFonts w:ascii="宋体"/>
          <w:b/>
          <w:bCs/>
        </w:rPr>
      </w:pPr>
      <w:r>
        <w:rPr>
          <w:rFonts w:hint="eastAsia" w:ascii="宋体" w:hAnsi="宋体" w:cs="宋体"/>
          <w:b/>
          <w:bCs/>
        </w:rPr>
        <w:t>宁波中基国际招标有限公司：</w:t>
      </w:r>
    </w:p>
    <w:p>
      <w:pPr>
        <w:numPr>
          <w:ilvl w:val="0"/>
          <w:numId w:val="17"/>
        </w:numPr>
        <w:snapToGrid w:val="0"/>
        <w:spacing w:line="360" w:lineRule="auto"/>
        <w:ind w:firstLine="424" w:firstLineChars="202"/>
        <w:rPr>
          <w:rFonts w:ascii="宋体"/>
        </w:rPr>
      </w:pPr>
      <w:r>
        <w:rPr>
          <w:rFonts w:hint="eastAsia" w:ascii="宋体" w:hAnsi="宋体" w:cs="宋体"/>
        </w:rPr>
        <w:t>我方具备《中华人民共和国政府采购法》第二十二条规定资格条件：</w:t>
      </w:r>
    </w:p>
    <w:p>
      <w:pPr>
        <w:snapToGrid w:val="0"/>
        <w:spacing w:line="360" w:lineRule="auto"/>
        <w:ind w:firstLine="630" w:firstLineChars="300"/>
        <w:rPr>
          <w:rFonts w:ascii="宋体"/>
        </w:rPr>
      </w:pPr>
      <w:r>
        <w:rPr>
          <w:rFonts w:hint="eastAsia" w:ascii="宋体" w:hAnsi="宋体" w:cs="宋体"/>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napToGrid w:val="0"/>
        <w:spacing w:line="360" w:lineRule="auto"/>
        <w:ind w:firstLine="424" w:firstLineChars="202"/>
        <w:rPr>
          <w:rFonts w:ascii="宋体"/>
        </w:rPr>
      </w:pPr>
      <w:r>
        <w:rPr>
          <w:rFonts w:ascii="宋体" w:hAnsi="宋体" w:cs="宋体"/>
        </w:rPr>
        <w:t>2</w:t>
      </w:r>
      <w:r>
        <w:rPr>
          <w:rFonts w:hint="eastAsia" w:ascii="宋体" w:hAnsi="宋体" w:cs="宋体"/>
        </w:rPr>
        <w:t>、我方的单位负责人与所参投的本采购项目的其他投标人的单位负责人不为同一人且与其他投标人之间不存在直接控股、管理关系。</w:t>
      </w:r>
    </w:p>
    <w:p>
      <w:pPr>
        <w:snapToGrid w:val="0"/>
        <w:spacing w:line="360" w:lineRule="auto"/>
        <w:ind w:firstLine="424" w:firstLineChars="202"/>
        <w:rPr>
          <w:rFonts w:ascii="宋体"/>
        </w:rPr>
      </w:pPr>
      <w:r>
        <w:rPr>
          <w:rFonts w:ascii="宋体" w:hAnsi="宋体" w:cs="宋体"/>
        </w:rPr>
        <w:t>3</w:t>
      </w:r>
      <w:r>
        <w:rPr>
          <w:rFonts w:hint="eastAsia" w:ascii="宋体" w:hAnsi="宋体" w:cs="宋体"/>
        </w:rPr>
        <w:t>、我方不是本采购项目提供整体设计、规范编制或者项目管理、监理、检测等服务的供应商。</w:t>
      </w:r>
    </w:p>
    <w:p>
      <w:pPr>
        <w:snapToGrid w:val="0"/>
        <w:spacing w:line="360" w:lineRule="auto"/>
        <w:ind w:firstLine="424" w:firstLineChars="202"/>
        <w:rPr>
          <w:rFonts w:ascii="宋体"/>
        </w:rPr>
      </w:pPr>
      <w:r>
        <w:rPr>
          <w:rFonts w:ascii="宋体" w:hAnsi="宋体" w:cs="宋体"/>
        </w:rPr>
        <w:t>4</w:t>
      </w:r>
      <w:r>
        <w:rPr>
          <w:rFonts w:hint="eastAsia" w:ascii="宋体" w:hAnsi="宋体" w:cs="宋体"/>
        </w:rPr>
        <w:t>、我方未被“信用中国”（</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）列入失信被执行人、重大税收违法案件当事人名单、政府采购严重违法失信行为记录名单。</w:t>
      </w:r>
    </w:p>
    <w:p>
      <w:pPr>
        <w:spacing w:line="360" w:lineRule="auto"/>
        <w:ind w:firstLine="420"/>
        <w:rPr>
          <w:rFonts w:ascii="宋体"/>
          <w:b/>
          <w:bCs/>
        </w:rPr>
      </w:pPr>
      <w:r>
        <w:rPr>
          <w:rFonts w:hint="eastAsia" w:ascii="宋体" w:hAnsi="宋体" w:cs="宋体"/>
        </w:rPr>
        <w:t>我方对上述声明的真实性负责。本次招标采购活动中，如有违法、违规、弄虚作假行为，所造成的损失、不良后果及法律责任，一律由我我方承担</w:t>
      </w:r>
    </w:p>
    <w:p>
      <w:pPr>
        <w:spacing w:line="360" w:lineRule="auto"/>
        <w:ind w:firstLine="420"/>
        <w:rPr>
          <w:rFonts w:ascii="宋体"/>
          <w:b/>
          <w:bCs/>
        </w:rPr>
      </w:pPr>
    </w:p>
    <w:p>
      <w:pPr>
        <w:spacing w:line="360" w:lineRule="auto"/>
        <w:ind w:firstLine="420"/>
        <w:rPr>
          <w:rFonts w:ascii="宋体"/>
          <w:b/>
          <w:bCs/>
        </w:rPr>
      </w:pPr>
    </w:p>
    <w:p>
      <w:pPr>
        <w:spacing w:line="360" w:lineRule="auto"/>
        <w:ind w:firstLine="420"/>
        <w:rPr>
          <w:rFonts w:ascii="宋体"/>
          <w:b/>
          <w:bCs/>
        </w:rPr>
      </w:pPr>
      <w:r>
        <w:rPr>
          <w:rFonts w:hint="eastAsia" w:ascii="宋体" w:hAnsi="宋体" w:cs="宋体"/>
          <w:b/>
          <w:bCs/>
        </w:rPr>
        <w:t>特此声明！</w:t>
      </w:r>
    </w:p>
    <w:p>
      <w:pPr>
        <w:adjustRightInd w:val="0"/>
        <w:snapToGrid w:val="0"/>
        <w:spacing w:line="360" w:lineRule="auto"/>
        <w:ind w:left="425"/>
        <w:rPr>
          <w:rFonts w:ascii="宋体"/>
          <w:spacing w:val="4"/>
        </w:rPr>
      </w:pPr>
    </w:p>
    <w:p>
      <w:pPr>
        <w:spacing w:line="360" w:lineRule="auto"/>
        <w:ind w:firstLine="3675" w:firstLineChars="1750"/>
      </w:pPr>
      <w:r>
        <w:rPr>
          <w:rFonts w:hint="eastAsia" w:cs="宋体"/>
        </w:rPr>
        <w:t>投标人（盖章）：</w:t>
      </w:r>
    </w:p>
    <w:p>
      <w:pPr>
        <w:spacing w:line="360" w:lineRule="auto"/>
      </w:pPr>
      <w:r>
        <w:t xml:space="preserve">                                    </w:t>
      </w:r>
      <w:r>
        <w:rPr>
          <w:rFonts w:hint="eastAsia" w:cs="宋体"/>
        </w:rPr>
        <w:t>日</w:t>
      </w:r>
      <w:r>
        <w:t xml:space="preserve">    </w:t>
      </w:r>
      <w:r>
        <w:rPr>
          <w:rFonts w:hint="eastAsia" w:cs="宋体"/>
        </w:rPr>
        <w:t>期：</w:t>
      </w:r>
    </w:p>
    <w:p>
      <w:pPr>
        <w:spacing w:line="360" w:lineRule="auto"/>
      </w:pPr>
    </w:p>
    <w:p>
      <w:pPr>
        <w:pStyle w:val="2"/>
        <w:rPr>
          <w:rFonts w:ascii="宋体" w:hAnsi="宋体" w:cs="宋体"/>
          <w:sz w:val="21"/>
          <w:szCs w:val="21"/>
        </w:rPr>
      </w:pPr>
      <w:r>
        <w:rPr>
          <w:rFonts w:hint="eastAsia" w:ascii="宋体" w:hAnsi="宋体" w:cs="宋体"/>
          <w:sz w:val="21"/>
          <w:szCs w:val="21"/>
        </w:rPr>
        <w:t>注：联合体投标的，可只由联合体牵头人盖章。</w:t>
      </w:r>
    </w:p>
    <w:p/>
    <w:p>
      <w:pPr>
        <w:pStyle w:val="2"/>
      </w:pPr>
    </w:p>
    <w:p/>
    <w:p>
      <w:pPr>
        <w:pStyle w:val="43"/>
      </w:pPr>
    </w:p>
    <w:p>
      <w:pPr>
        <w:spacing w:line="360" w:lineRule="auto"/>
        <w:rPr>
          <w:rFonts w:cs="宋体" w:asciiTheme="minorEastAsia" w:hAnsiTheme="minorEastAsia" w:eastAsiaTheme="minorEastAsia"/>
          <w:kern w:val="0"/>
        </w:rPr>
      </w:pPr>
      <w:r>
        <w:rPr>
          <w:rFonts w:hint="eastAsia"/>
          <w:b/>
          <w:bCs/>
        </w:rPr>
        <w:t>（3）</w:t>
      </w:r>
      <w:r>
        <w:rPr>
          <w:rFonts w:hint="eastAsia" w:cs="宋体"/>
          <w:b/>
          <w:bCs/>
        </w:rPr>
        <w:t>投标人的特定条件的证明文件：</w:t>
      </w:r>
      <w:r>
        <w:rPr>
          <w:rFonts w:hint="eastAsia" w:cs="宋体" w:asciiTheme="minorEastAsia" w:hAnsiTheme="minorEastAsia" w:eastAsiaTheme="minorEastAsia"/>
          <w:kern w:val="0"/>
        </w:rPr>
        <w:t xml:space="preserve">第二类、第三类医疗器械生产企业提供《医疗器械生产许可证》复印件、第一类医疗器械生产企业提供第一类医疗器械生产备案凭证复印件。 </w:t>
      </w:r>
    </w:p>
    <w:p>
      <w:pPr>
        <w:rPr>
          <w:rFonts w:cs="宋体" w:asciiTheme="minorEastAsia" w:hAnsiTheme="minorEastAsia" w:eastAsiaTheme="minorEastAsia"/>
          <w:kern w:val="0"/>
        </w:rPr>
      </w:pPr>
      <w:r>
        <w:rPr>
          <w:rFonts w:hint="eastAsia" w:cs="宋体" w:asciiTheme="minorEastAsia" w:hAnsiTheme="minorEastAsia" w:eastAsiaTheme="minorEastAsia"/>
          <w:kern w:val="0"/>
        </w:rPr>
        <w:t>投标人为医疗器械经营企业的：第三类医疗器械经营企业提供《医疗器械经营许可证》复印件、第二类医疗器械经营企业提供第二类医疗器械经营备案凭证复印件。</w:t>
      </w:r>
    </w:p>
    <w:p>
      <w:pPr>
        <w:rPr>
          <w:rFonts w:ascii="宋体" w:hAnsi="宋体" w:cs="宋体"/>
          <w:b/>
          <w:bCs/>
        </w:rPr>
      </w:pPr>
      <w:r>
        <w:rPr>
          <w:rFonts w:ascii="宋体" w:hAnsi="宋体" w:cs="宋体"/>
          <w:b/>
          <w:bCs/>
        </w:rPr>
        <w:br w:type="page"/>
      </w:r>
    </w:p>
    <w:p>
      <w:pPr>
        <w:rPr>
          <w:rFonts w:ascii="宋体" w:hAnsi="宋体"/>
          <w:b/>
          <w:kern w:val="0"/>
        </w:rPr>
      </w:pPr>
      <w:r>
        <w:rPr>
          <w:rFonts w:hint="eastAsia" w:ascii="宋体" w:hAnsi="宋体" w:cs="宋体"/>
          <w:b/>
          <w:bCs/>
        </w:rPr>
        <w:t>（</w:t>
      </w:r>
      <w:r>
        <w:rPr>
          <w:rFonts w:ascii="宋体" w:hAnsi="宋体" w:cs="宋体"/>
          <w:b/>
          <w:bCs/>
        </w:rPr>
        <w:t>4</w:t>
      </w:r>
      <w:r>
        <w:rPr>
          <w:rFonts w:hint="eastAsia" w:ascii="宋体" w:hAnsi="宋体" w:cs="宋体"/>
          <w:b/>
          <w:bCs/>
        </w:rPr>
        <w:t>）</w:t>
      </w:r>
      <w:r>
        <w:rPr>
          <w:rFonts w:hint="eastAsia" w:ascii="宋体" w:hAnsi="宋体"/>
          <w:b/>
          <w:kern w:val="0"/>
        </w:rPr>
        <w:t>联合投标协议书</w:t>
      </w:r>
    </w:p>
    <w:p>
      <w:pPr>
        <w:widowControl/>
        <w:adjustRightInd w:val="0"/>
        <w:spacing w:line="360" w:lineRule="auto"/>
        <w:jc w:val="left"/>
        <w:rPr>
          <w:rFonts w:ascii="宋体"/>
          <w:spacing w:val="4"/>
        </w:rPr>
      </w:pPr>
    </w:p>
    <w:p>
      <w:pPr>
        <w:jc w:val="center"/>
        <w:rPr>
          <w:rFonts w:ascii="宋体" w:hAnsi="宋体"/>
          <w:b/>
          <w:kern w:val="0"/>
        </w:rPr>
      </w:pPr>
      <w:r>
        <w:rPr>
          <w:rFonts w:hint="eastAsia" w:ascii="宋体" w:hAnsi="宋体"/>
          <w:b/>
          <w:kern w:val="0"/>
        </w:rPr>
        <w:t>联合投标协议书</w:t>
      </w:r>
    </w:p>
    <w:p>
      <w:pPr>
        <w:jc w:val="center"/>
        <w:rPr>
          <w:rFonts w:ascii="宋体" w:hAnsi="宋体"/>
          <w:b/>
          <w:kern w:val="0"/>
        </w:rPr>
      </w:pPr>
      <w:r>
        <w:rPr>
          <w:rFonts w:hint="eastAsia" w:ascii="宋体" w:hAnsi="宋体"/>
        </w:rPr>
        <w:t>（联合体投标须提供）</w:t>
      </w:r>
    </w:p>
    <w:p>
      <w:pPr>
        <w:pStyle w:val="19"/>
        <w:overflowPunct w:val="0"/>
        <w:spacing w:before="31" w:beforeLines="10" w:line="500" w:lineRule="exact"/>
        <w:ind w:left="842" w:hanging="422"/>
        <w:rPr>
          <w:rFonts w:hAnsi="宋体"/>
          <w:b/>
          <w:sz w:val="21"/>
          <w:szCs w:val="21"/>
        </w:rPr>
      </w:pPr>
      <w:r>
        <w:rPr>
          <w:rFonts w:hint="eastAsia" w:hAnsi="宋体"/>
          <w:b/>
          <w:sz w:val="21"/>
          <w:szCs w:val="21"/>
        </w:rPr>
        <w:t>甲方：</w:t>
      </w:r>
    </w:p>
    <w:p>
      <w:pPr>
        <w:pStyle w:val="19"/>
        <w:overflowPunct w:val="0"/>
        <w:spacing w:before="31" w:beforeLines="10" w:line="500" w:lineRule="exact"/>
        <w:ind w:left="842" w:hanging="422"/>
        <w:rPr>
          <w:rFonts w:hAnsi="宋体"/>
          <w:b/>
          <w:sz w:val="21"/>
          <w:szCs w:val="21"/>
        </w:rPr>
      </w:pPr>
      <w:r>
        <w:rPr>
          <w:rFonts w:hint="eastAsia" w:hAnsi="宋体"/>
          <w:b/>
          <w:sz w:val="21"/>
          <w:szCs w:val="21"/>
        </w:rPr>
        <w:t>乙方：</w:t>
      </w:r>
    </w:p>
    <w:p>
      <w:pPr>
        <w:pStyle w:val="19"/>
        <w:spacing w:line="500" w:lineRule="exact"/>
        <w:ind w:left="313" w:leftChars="-51" w:hanging="420"/>
        <w:rPr>
          <w:rFonts w:hAnsi="宋体"/>
          <w:sz w:val="21"/>
          <w:szCs w:val="21"/>
        </w:rPr>
      </w:pPr>
      <w:r>
        <w:rPr>
          <w:rFonts w:hint="eastAsia" w:hAnsi="宋体"/>
          <w:sz w:val="21"/>
          <w:szCs w:val="21"/>
        </w:rPr>
        <w:t>各方经协商，就响应</w:t>
      </w:r>
      <w:r>
        <w:rPr>
          <w:rFonts w:hint="eastAsia" w:hAnsi="宋体"/>
          <w:sz w:val="21"/>
          <w:szCs w:val="21"/>
          <w:u w:val="single"/>
        </w:rPr>
        <w:t xml:space="preserve">       </w:t>
      </w:r>
      <w:r>
        <w:rPr>
          <w:rFonts w:hint="eastAsia" w:hAnsi="宋体"/>
          <w:sz w:val="21"/>
          <w:szCs w:val="21"/>
        </w:rPr>
        <w:t>（招标方）组织实施的</w:t>
      </w:r>
      <w:r>
        <w:rPr>
          <w:rFonts w:hint="eastAsia" w:hAnsi="宋体"/>
          <w:sz w:val="21"/>
          <w:szCs w:val="21"/>
          <w:u w:val="single"/>
        </w:rPr>
        <w:t xml:space="preserve">    </w:t>
      </w:r>
      <w:r>
        <w:rPr>
          <w:rFonts w:hint="eastAsia" w:hAnsi="宋体"/>
          <w:sz w:val="21"/>
          <w:szCs w:val="21"/>
        </w:rPr>
        <w:t>项目（采购编号：</w:t>
      </w:r>
      <w:r>
        <w:rPr>
          <w:rFonts w:hint="eastAsia" w:hAnsi="宋体"/>
          <w:sz w:val="21"/>
          <w:szCs w:val="21"/>
          <w:u w:val="single"/>
        </w:rPr>
        <w:t xml:space="preserve">                </w:t>
      </w:r>
      <w:r>
        <w:rPr>
          <w:rFonts w:hint="eastAsia" w:hAnsi="宋体"/>
          <w:sz w:val="21"/>
          <w:szCs w:val="21"/>
        </w:rPr>
        <w:t>招标活动联合进行投标之事宜，达成如下协议：</w:t>
      </w:r>
    </w:p>
    <w:p>
      <w:pPr>
        <w:pStyle w:val="19"/>
        <w:spacing w:line="500" w:lineRule="exact"/>
        <w:ind w:left="313" w:leftChars="-51" w:hanging="420"/>
        <w:rPr>
          <w:rFonts w:hAnsi="宋体"/>
          <w:sz w:val="21"/>
          <w:szCs w:val="21"/>
        </w:rPr>
      </w:pPr>
      <w:r>
        <w:rPr>
          <w:rFonts w:hint="eastAsia" w:hAnsi="宋体"/>
          <w:sz w:val="21"/>
          <w:szCs w:val="21"/>
        </w:rPr>
        <w:t>一、各方一致决定，以</w:t>
      </w:r>
      <w:r>
        <w:rPr>
          <w:rFonts w:hint="eastAsia" w:hAnsi="宋体"/>
          <w:sz w:val="21"/>
          <w:szCs w:val="21"/>
          <w:u w:val="single"/>
        </w:rPr>
        <w:t xml:space="preserve">                        </w:t>
      </w:r>
      <w:r>
        <w:rPr>
          <w:rFonts w:hint="eastAsia" w:hAnsi="宋体"/>
          <w:sz w:val="21"/>
          <w:szCs w:val="21"/>
        </w:rPr>
        <w:t>为联合体牵头人，</w:t>
      </w:r>
      <w:r>
        <w:rPr>
          <w:rFonts w:hint="eastAsia" w:hAnsi="宋体"/>
          <w:sz w:val="21"/>
          <w:szCs w:val="21"/>
          <w:u w:val="single"/>
        </w:rPr>
        <w:t xml:space="preserve">                 </w:t>
      </w:r>
      <w:r>
        <w:rPr>
          <w:rFonts w:hint="eastAsia" w:hAnsi="宋体"/>
          <w:sz w:val="21"/>
          <w:szCs w:val="21"/>
        </w:rPr>
        <w:t>为联合体成员，共同进行投标，并按照招标文件的规定分别提交资格文件。</w:t>
      </w:r>
    </w:p>
    <w:p>
      <w:pPr>
        <w:pStyle w:val="19"/>
        <w:spacing w:line="500" w:lineRule="exact"/>
        <w:ind w:left="313" w:leftChars="-51" w:hanging="420"/>
        <w:rPr>
          <w:rFonts w:hAnsi="宋体"/>
          <w:sz w:val="21"/>
          <w:szCs w:val="21"/>
        </w:rPr>
      </w:pPr>
      <w:r>
        <w:rPr>
          <w:rFonts w:hint="eastAsia" w:hAnsi="宋体"/>
          <w:sz w:val="21"/>
          <w:szCs w:val="21"/>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19"/>
        <w:spacing w:line="500" w:lineRule="exact"/>
        <w:ind w:left="313" w:leftChars="-51" w:hanging="420"/>
        <w:rPr>
          <w:rFonts w:hAnsi="宋体"/>
          <w:sz w:val="21"/>
          <w:szCs w:val="21"/>
        </w:rPr>
      </w:pPr>
      <w:r>
        <w:rPr>
          <w:rFonts w:hint="eastAsia" w:hAnsi="宋体"/>
          <w:sz w:val="21"/>
          <w:szCs w:val="21"/>
        </w:rPr>
        <w:t>三、联合投标其余各方保证对联合体牵头人为响应本次招标而提供的产品和服务提供全部质量保证及售后服务支持。</w:t>
      </w:r>
    </w:p>
    <w:p>
      <w:pPr>
        <w:pStyle w:val="19"/>
        <w:spacing w:line="500" w:lineRule="exact"/>
        <w:ind w:left="313" w:leftChars="-51" w:hanging="420"/>
        <w:rPr>
          <w:rFonts w:hAnsi="宋体"/>
          <w:sz w:val="21"/>
          <w:szCs w:val="21"/>
        </w:rPr>
      </w:pPr>
      <w:r>
        <w:rPr>
          <w:rFonts w:hint="eastAsia" w:hAnsi="宋体"/>
          <w:sz w:val="21"/>
          <w:szCs w:val="21"/>
        </w:rPr>
        <w:t>四、本次联合投标中，甲方承担的工作和义务为：</w:t>
      </w:r>
      <w:r>
        <w:rPr>
          <w:rFonts w:hint="eastAsia" w:hAnsi="宋体"/>
          <w:sz w:val="21"/>
          <w:szCs w:val="21"/>
          <w:u w:val="single"/>
        </w:rPr>
        <w:t xml:space="preserve">                          </w:t>
      </w:r>
    </w:p>
    <w:p>
      <w:pPr>
        <w:pStyle w:val="19"/>
        <w:spacing w:line="500" w:lineRule="exact"/>
        <w:ind w:left="313" w:leftChars="-51" w:hanging="420"/>
        <w:rPr>
          <w:rFonts w:hAnsi="宋体"/>
          <w:sz w:val="21"/>
          <w:szCs w:val="21"/>
        </w:rPr>
      </w:pPr>
      <w:r>
        <w:rPr>
          <w:rFonts w:hint="eastAsia" w:hAnsi="宋体"/>
          <w:sz w:val="21"/>
          <w:szCs w:val="21"/>
        </w:rPr>
        <w:t xml:space="preserve">                    甲方承担本项目的工作和义务占合同总金额的</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u w:val="single"/>
        </w:rPr>
        <w:t xml:space="preserve">  </w:t>
      </w:r>
      <w:r>
        <w:rPr>
          <w:rFonts w:hint="eastAsia" w:hAnsi="宋体"/>
          <w:sz w:val="21"/>
          <w:szCs w:val="21"/>
        </w:rPr>
        <w:t>%</w:t>
      </w:r>
    </w:p>
    <w:p>
      <w:pPr>
        <w:pStyle w:val="19"/>
        <w:spacing w:line="500" w:lineRule="exact"/>
        <w:ind w:left="313" w:leftChars="-51" w:hanging="420"/>
        <w:rPr>
          <w:rFonts w:hAnsi="宋体"/>
          <w:sz w:val="21"/>
          <w:szCs w:val="21"/>
        </w:rPr>
      </w:pPr>
      <w:r>
        <w:rPr>
          <w:rFonts w:hint="eastAsia" w:hAnsi="宋体"/>
          <w:sz w:val="21"/>
          <w:szCs w:val="21"/>
        </w:rPr>
        <w:t xml:space="preserve">                    乙方承担的工作和义务为：</w:t>
      </w:r>
      <w:r>
        <w:rPr>
          <w:rFonts w:hint="eastAsia" w:hAnsi="宋体"/>
          <w:sz w:val="21"/>
          <w:szCs w:val="21"/>
          <w:u w:val="single"/>
        </w:rPr>
        <w:t xml:space="preserve">                          </w:t>
      </w:r>
      <w:r>
        <w:rPr>
          <w:rFonts w:hint="eastAsia" w:hAnsi="宋体"/>
          <w:sz w:val="21"/>
          <w:szCs w:val="21"/>
        </w:rPr>
        <w:t xml:space="preserve">        </w:t>
      </w:r>
    </w:p>
    <w:p>
      <w:pPr>
        <w:pStyle w:val="19"/>
        <w:spacing w:line="500" w:lineRule="exact"/>
        <w:ind w:left="313" w:leftChars="-51" w:hanging="420"/>
        <w:rPr>
          <w:rFonts w:hAnsi="宋体"/>
          <w:sz w:val="21"/>
          <w:szCs w:val="21"/>
        </w:rPr>
      </w:pPr>
      <w:r>
        <w:rPr>
          <w:rFonts w:hint="eastAsia" w:hAnsi="宋体"/>
          <w:sz w:val="21"/>
          <w:szCs w:val="21"/>
        </w:rPr>
        <w:t xml:space="preserve">                    乙方承担本项目的工作和义务占合同总金额的</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u w:val="single"/>
        </w:rPr>
        <w:t xml:space="preserve"> </w:t>
      </w:r>
      <w:r>
        <w:rPr>
          <w:rFonts w:hint="eastAsia" w:hAnsi="宋体"/>
          <w:sz w:val="21"/>
          <w:szCs w:val="21"/>
        </w:rPr>
        <w:t>%</w:t>
      </w:r>
    </w:p>
    <w:p>
      <w:pPr>
        <w:pStyle w:val="19"/>
        <w:spacing w:line="500" w:lineRule="exact"/>
        <w:ind w:left="313" w:leftChars="-51" w:hanging="420"/>
        <w:rPr>
          <w:rFonts w:hAnsi="宋体"/>
          <w:sz w:val="21"/>
          <w:szCs w:val="21"/>
        </w:rPr>
      </w:pPr>
      <w:r>
        <w:rPr>
          <w:rFonts w:hint="eastAsia" w:hAnsi="宋体"/>
          <w:sz w:val="21"/>
          <w:szCs w:val="21"/>
        </w:rPr>
        <w:t>五、有关本次联合投标的其他事宜：</w:t>
      </w:r>
    </w:p>
    <w:p>
      <w:pPr>
        <w:pStyle w:val="19"/>
        <w:spacing w:line="500" w:lineRule="exact"/>
        <w:ind w:left="313" w:leftChars="-51" w:hanging="420"/>
        <w:rPr>
          <w:rFonts w:hAnsi="宋体"/>
          <w:sz w:val="21"/>
          <w:szCs w:val="21"/>
        </w:rPr>
      </w:pPr>
      <w:r>
        <w:rPr>
          <w:rFonts w:hint="eastAsia" w:hAnsi="宋体"/>
          <w:sz w:val="21"/>
          <w:szCs w:val="21"/>
        </w:rPr>
        <w:t>六、本协议提交采购人后，联合投标各方不得以任何形式对上述实质内容进行修改或撤销。</w:t>
      </w:r>
    </w:p>
    <w:p>
      <w:pPr>
        <w:pStyle w:val="19"/>
        <w:spacing w:line="500" w:lineRule="exact"/>
        <w:ind w:left="313" w:leftChars="-51" w:hanging="420"/>
        <w:rPr>
          <w:rFonts w:hAnsi="宋体"/>
          <w:sz w:val="21"/>
          <w:szCs w:val="21"/>
        </w:rPr>
      </w:pPr>
      <w:r>
        <w:rPr>
          <w:rFonts w:hint="eastAsia" w:hAnsi="宋体"/>
          <w:sz w:val="21"/>
          <w:szCs w:val="21"/>
        </w:rPr>
        <w:t>七、本协议一式二份，签约各方各持一份。</w:t>
      </w:r>
    </w:p>
    <w:p>
      <w:pPr>
        <w:pStyle w:val="19"/>
        <w:spacing w:line="500" w:lineRule="exact"/>
        <w:ind w:left="840" w:hanging="420"/>
        <w:rPr>
          <w:rFonts w:hAnsi="宋体"/>
          <w:sz w:val="21"/>
          <w:szCs w:val="21"/>
        </w:rPr>
      </w:pPr>
    </w:p>
    <w:p>
      <w:pPr>
        <w:pStyle w:val="19"/>
        <w:spacing w:line="360" w:lineRule="auto"/>
        <w:ind w:left="840" w:hanging="420"/>
        <w:rPr>
          <w:rFonts w:hAnsi="宋体"/>
          <w:sz w:val="21"/>
          <w:szCs w:val="21"/>
        </w:rPr>
      </w:pPr>
      <w:r>
        <w:rPr>
          <w:rFonts w:hint="eastAsia" w:hAnsi="宋体"/>
          <w:sz w:val="21"/>
          <w:szCs w:val="21"/>
        </w:rPr>
        <w:t xml:space="preserve">甲方单位（盖章）：                            乙方单位（盖章）：           </w:t>
      </w:r>
    </w:p>
    <w:p>
      <w:pPr>
        <w:pStyle w:val="19"/>
        <w:spacing w:line="360" w:lineRule="auto"/>
        <w:ind w:left="840" w:hanging="420"/>
        <w:rPr>
          <w:rFonts w:hAnsi="宋体"/>
          <w:sz w:val="21"/>
          <w:szCs w:val="21"/>
        </w:rPr>
      </w:pPr>
    </w:p>
    <w:p>
      <w:pPr>
        <w:pStyle w:val="19"/>
        <w:spacing w:line="360" w:lineRule="auto"/>
        <w:ind w:left="840" w:hanging="420"/>
        <w:rPr>
          <w:rFonts w:hAnsi="宋体"/>
          <w:sz w:val="21"/>
          <w:szCs w:val="21"/>
        </w:rPr>
      </w:pPr>
      <w:r>
        <w:rPr>
          <w:rFonts w:hint="eastAsia" w:hAnsi="宋体"/>
          <w:sz w:val="21"/>
          <w:szCs w:val="21"/>
        </w:rPr>
        <w:t>法定代表人或其委托代理人（签字或盖章）：      法定代表人或其委托代理人（签字或盖章）：</w:t>
      </w:r>
    </w:p>
    <w:p>
      <w:pPr>
        <w:snapToGrid w:val="0"/>
        <w:spacing w:line="360" w:lineRule="auto"/>
        <w:rPr>
          <w:rFonts w:ascii="宋体" w:hAnsi="宋体" w:cs="宋体"/>
        </w:rPr>
      </w:pPr>
    </w:p>
    <w:p>
      <w:pPr>
        <w:snapToGrid w:val="0"/>
        <w:spacing w:line="360" w:lineRule="auto"/>
        <w:rPr>
          <w:rFonts w:ascii="宋体"/>
          <w:spacing w:val="4"/>
        </w:rPr>
      </w:pPr>
      <w:r>
        <w:rPr>
          <w:rFonts w:hint="eastAsia" w:ascii="宋体" w:hAnsi="宋体" w:cs="宋体"/>
        </w:rPr>
        <w:t>日期：2022年  月   日                     日期：2002年  月   日</w:t>
      </w:r>
      <w:r>
        <w:rPr>
          <w:rFonts w:ascii="宋体"/>
          <w:spacing w:val="4"/>
        </w:rPr>
        <w:br w:type="page"/>
      </w:r>
    </w:p>
    <w:p>
      <w:pPr>
        <w:rPr>
          <w:rFonts w:ascii="宋体" w:hAnsi="宋体" w:cs="宋体"/>
          <w:b/>
          <w:bCs/>
        </w:rPr>
      </w:pPr>
      <w:r>
        <w:rPr>
          <w:rFonts w:hint="eastAsia" w:ascii="宋体"/>
          <w:spacing w:val="4"/>
        </w:rPr>
        <w:t>三、</w:t>
      </w:r>
      <w:r>
        <w:rPr>
          <w:rFonts w:hint="eastAsia" w:ascii="宋体" w:hAnsi="宋体" w:cs="宋体"/>
          <w:b/>
          <w:bCs/>
        </w:rPr>
        <w:t>商务技术文件</w:t>
      </w:r>
    </w:p>
    <w:p>
      <w:pPr>
        <w:snapToGrid w:val="0"/>
        <w:spacing w:before="156" w:beforeLines="50" w:after="50"/>
        <w:jc w:val="left"/>
        <w:rPr>
          <w:rFonts w:cs="宋体" w:asciiTheme="minorEastAsia" w:hAnsiTheme="minorEastAsia" w:eastAsiaTheme="minorEastAsia"/>
        </w:rPr>
      </w:pPr>
      <w:r>
        <w:rPr>
          <w:rFonts w:hint="eastAsia" w:ascii="宋体" w:hAnsi="宋体" w:cs="宋体"/>
        </w:rPr>
        <w:t>（1）</w:t>
      </w:r>
      <w:r>
        <w:rPr>
          <w:rFonts w:hint="eastAsia" w:cs="宋体" w:asciiTheme="minorEastAsia" w:hAnsiTheme="minorEastAsia" w:eastAsiaTheme="minorEastAsia"/>
        </w:rPr>
        <w:t>符合性自查表</w:t>
      </w:r>
    </w:p>
    <w:p>
      <w:pPr>
        <w:snapToGrid w:val="0"/>
        <w:spacing w:before="156" w:beforeLines="50" w:after="50"/>
        <w:jc w:val="center"/>
        <w:rPr>
          <w:rFonts w:ascii="宋体" w:hAnsi="宋体" w:cs="宋体"/>
          <w:b/>
          <w:kern w:val="0"/>
        </w:rPr>
      </w:pPr>
      <w:r>
        <w:rPr>
          <w:rFonts w:hint="eastAsia" w:ascii="宋体" w:hAnsi="宋体" w:cs="宋体"/>
          <w:b/>
        </w:rPr>
        <w:t>符合性自查表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0"/>
              </w:rPr>
            </w:pPr>
            <w:r>
              <w:rPr>
                <w:rFonts w:hint="eastAsia" w:ascii="宋体" w:hAnsi="宋体" w:cs="宋体"/>
              </w:rPr>
              <w:t>评审内容</w:t>
            </w:r>
          </w:p>
        </w:tc>
        <w:tc>
          <w:tcPr>
            <w:tcW w:w="4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自查结论</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符合性审</w:t>
            </w:r>
          </w:p>
          <w:p>
            <w:pPr>
              <w:rPr>
                <w:rFonts w:ascii="宋体" w:hAnsi="宋体" w:cs="宋体"/>
              </w:rPr>
            </w:pPr>
            <w:r>
              <w:rPr>
                <w:rFonts w:hint="eastAsia" w:ascii="宋体" w:hAnsi="宋体" w:cs="宋体"/>
              </w:rPr>
              <w:t>查（商务技术文件）</w:t>
            </w: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（一）按照采购文件规定要求签署或盖章；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（二）投标文件有法定代表人签署本人姓名（或印盖本人姓名章），或签署人提供有效的法定代表人授权委托书且授权委托书填写项目齐全的；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7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（三）投标文件项目齐全；</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（四）投标文件标明的响应或偏离与事实相符且无虚假投标的；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（五）投标文件的实质性内容使用中文表述且意思表述明确，前后无矛盾且使用计量单位符合采购文件要求的；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（六）带“★”的条款满足采购文件要求、已实质性响应采购文件要求且投标文件无采购人不能接受的附加条件的；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（七）投标技术方案明确，不存在一个或一个以上备选（替代）投标方案的；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（八）商务技术文件中未出现投标报价的；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（九）不存在法律、法规和采购文件规定的其他无效情形；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（十）不存在投标文件的有效期不满足采购文件要求情形；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rPr>
            </w:pPr>
            <w:r>
              <w:rPr>
                <w:rFonts w:hint="eastAsia" w:ascii="宋体" w:hAnsi="宋体" w:cs="宋体"/>
              </w:rPr>
              <w:t>第（ ）页</w:t>
            </w:r>
          </w:p>
        </w:tc>
      </w:tr>
    </w:tbl>
    <w:p>
      <w:pPr>
        <w:snapToGrid w:val="0"/>
        <w:spacing w:before="156" w:beforeLines="50" w:after="50"/>
        <w:rPr>
          <w:rFonts w:ascii="宋体" w:hAnsi="宋体" w:cs="宋体"/>
        </w:rPr>
      </w:pPr>
      <w:r>
        <w:rPr>
          <w:rFonts w:hint="eastAsia" w:ascii="宋体" w:hAnsi="宋体" w:cs="宋体"/>
          <w:b/>
        </w:rPr>
        <w:t>备注：供应商自查表将作为供应商有效性审查的重要内容之一，供应商必须严格按照其内容及序列要求在投标文件中对应如实提供，对符合性证明文件的任何缺漏和不符合项将会直接导致投标无效！</w:t>
      </w:r>
    </w:p>
    <w:p>
      <w:pPr>
        <w:widowControl/>
        <w:adjustRightInd w:val="0"/>
        <w:spacing w:line="360" w:lineRule="auto"/>
        <w:jc w:val="left"/>
        <w:rPr>
          <w:rFonts w:ascii="宋体"/>
          <w:spacing w:val="4"/>
        </w:rPr>
      </w:pPr>
      <w:r>
        <w:rPr>
          <w:rFonts w:ascii="宋体"/>
          <w:spacing w:val="4"/>
        </w:rPr>
        <w:br w:type="page"/>
      </w:r>
    </w:p>
    <w:p>
      <w:pPr>
        <w:widowControl/>
        <w:adjustRightInd w:val="0"/>
        <w:spacing w:line="360" w:lineRule="auto"/>
        <w:jc w:val="left"/>
        <w:rPr>
          <w:rFonts w:ascii="宋体"/>
          <w:spacing w:val="4"/>
        </w:rPr>
      </w:pPr>
      <w:r>
        <w:rPr>
          <w:rFonts w:hint="eastAsia" w:ascii="宋体"/>
          <w:spacing w:val="4"/>
        </w:rPr>
        <w:t>（2）法定代表人身份证明</w:t>
      </w:r>
    </w:p>
    <w:p>
      <w:pPr>
        <w:snapToGrid w:val="0"/>
        <w:spacing w:before="156" w:beforeLines="50" w:after="50"/>
        <w:rPr>
          <w:rFonts w:ascii="宋体"/>
        </w:rPr>
      </w:pPr>
    </w:p>
    <w:p>
      <w:pPr>
        <w:widowControl/>
        <w:spacing w:line="360" w:lineRule="auto"/>
        <w:jc w:val="center"/>
        <w:rPr>
          <w:rFonts w:ascii="Arial" w:hAnsi="Arial" w:cs="Arial"/>
          <w:b/>
          <w:bCs/>
        </w:rPr>
      </w:pPr>
      <w:r>
        <w:rPr>
          <w:rFonts w:hint="eastAsia" w:ascii="Arial" w:hAnsi="Arial" w:cs="宋体"/>
          <w:b/>
          <w:bCs/>
        </w:rPr>
        <w:t>法定代表人身份证明</w:t>
      </w:r>
    </w:p>
    <w:p>
      <w:pPr>
        <w:widowControl/>
        <w:adjustRightInd w:val="0"/>
        <w:spacing w:line="360" w:lineRule="auto"/>
        <w:jc w:val="left"/>
        <w:rPr>
          <w:rFonts w:ascii="Arial" w:hAnsi="Arial" w:cs="Arial"/>
          <w:b/>
          <w:bCs/>
        </w:rPr>
      </w:pPr>
    </w:p>
    <w:p>
      <w:pPr>
        <w:widowControl/>
        <w:spacing w:line="360" w:lineRule="auto"/>
        <w:rPr>
          <w:rFonts w:ascii="Arial" w:hAnsi="Arial" w:cs="Arial"/>
        </w:rPr>
      </w:pPr>
      <w:r>
        <w:rPr>
          <w:rFonts w:hint="eastAsia" w:ascii="Arial" w:hAnsi="Arial" w:cs="宋体"/>
        </w:rPr>
        <w:t>单位名称：</w:t>
      </w:r>
      <w:r>
        <w:rPr>
          <w:rFonts w:ascii="Arial" w:hAnsi="Arial" w:cs="Arial"/>
          <w:u w:val="single"/>
        </w:rPr>
        <w:t xml:space="preserve">                                      </w:t>
      </w:r>
    </w:p>
    <w:p>
      <w:pPr>
        <w:widowControl/>
        <w:spacing w:line="360" w:lineRule="auto"/>
        <w:rPr>
          <w:rFonts w:ascii="Arial" w:hAnsi="Arial" w:cs="Arial"/>
        </w:rPr>
      </w:pPr>
      <w:r>
        <w:rPr>
          <w:rFonts w:hint="eastAsia" w:ascii="Arial" w:hAnsi="Arial" w:cs="宋体"/>
        </w:rPr>
        <w:t>地</w:t>
      </w:r>
      <w:r>
        <w:rPr>
          <w:rFonts w:ascii="Arial" w:hAnsi="Arial" w:cs="Arial"/>
        </w:rPr>
        <w:t xml:space="preserve">    </w:t>
      </w:r>
      <w:r>
        <w:rPr>
          <w:rFonts w:hint="eastAsia" w:ascii="Arial" w:hAnsi="Arial" w:cs="宋体"/>
        </w:rPr>
        <w:t>址：</w:t>
      </w:r>
      <w:r>
        <w:rPr>
          <w:rFonts w:ascii="Arial" w:hAnsi="Arial" w:cs="Arial"/>
          <w:u w:val="single"/>
        </w:rPr>
        <w:t xml:space="preserve">                                      </w:t>
      </w:r>
    </w:p>
    <w:p>
      <w:pPr>
        <w:widowControl/>
        <w:spacing w:line="360" w:lineRule="auto"/>
        <w:rPr>
          <w:rFonts w:ascii="Arial" w:hAnsi="Arial" w:cs="Arial"/>
        </w:rPr>
      </w:pPr>
      <w:r>
        <w:rPr>
          <w:rFonts w:hint="eastAsia" w:ascii="Arial" w:hAnsi="Arial" w:cs="宋体"/>
        </w:rPr>
        <w:t>姓</w:t>
      </w:r>
      <w:r>
        <w:rPr>
          <w:rFonts w:ascii="Arial" w:hAnsi="Arial" w:cs="Arial"/>
        </w:rPr>
        <w:t xml:space="preserve">    </w:t>
      </w:r>
      <w:r>
        <w:rPr>
          <w:rFonts w:hint="eastAsia" w:ascii="Arial" w:hAnsi="Arial" w:cs="宋体"/>
        </w:rPr>
        <w:t>名：</w:t>
      </w:r>
      <w:r>
        <w:rPr>
          <w:rFonts w:ascii="Arial" w:hAnsi="Arial" w:cs="Arial"/>
          <w:u w:val="single"/>
        </w:rPr>
        <w:t xml:space="preserve">                    </w:t>
      </w:r>
      <w:r>
        <w:rPr>
          <w:rFonts w:ascii="Arial" w:hAnsi="Arial" w:cs="Arial"/>
        </w:rPr>
        <w:t xml:space="preserve"> </w:t>
      </w:r>
      <w:r>
        <w:rPr>
          <w:rFonts w:hint="eastAsia" w:ascii="Arial" w:hAnsi="Arial" w:cs="宋体"/>
        </w:rPr>
        <w:t>性</w:t>
      </w:r>
      <w:r>
        <w:rPr>
          <w:rFonts w:ascii="Arial" w:hAnsi="Arial" w:cs="Arial"/>
        </w:rPr>
        <w:t xml:space="preserve">    </w:t>
      </w:r>
      <w:r>
        <w:rPr>
          <w:rFonts w:hint="eastAsia" w:ascii="Arial" w:hAnsi="Arial" w:cs="宋体"/>
        </w:rPr>
        <w:t>别：</w:t>
      </w:r>
      <w:r>
        <w:rPr>
          <w:rFonts w:ascii="Arial" w:hAnsi="Arial" w:cs="Arial"/>
          <w:u w:val="single"/>
        </w:rPr>
        <w:t xml:space="preserve">                    </w:t>
      </w:r>
    </w:p>
    <w:p>
      <w:pPr>
        <w:widowControl/>
        <w:spacing w:line="360" w:lineRule="auto"/>
        <w:rPr>
          <w:rFonts w:ascii="Arial" w:hAnsi="Arial" w:cs="Arial"/>
          <w:u w:val="single"/>
        </w:rPr>
      </w:pPr>
      <w:r>
        <w:rPr>
          <w:rFonts w:hint="eastAsia" w:ascii="Arial" w:hAnsi="Arial" w:cs="宋体"/>
        </w:rPr>
        <w:t>年</w:t>
      </w:r>
      <w:r>
        <w:rPr>
          <w:rFonts w:ascii="Arial" w:hAnsi="Arial" w:cs="Arial"/>
        </w:rPr>
        <w:t xml:space="preserve">    </w:t>
      </w:r>
      <w:r>
        <w:rPr>
          <w:rFonts w:hint="eastAsia" w:ascii="Arial" w:hAnsi="Arial" w:cs="宋体"/>
        </w:rPr>
        <w:t>龄：</w:t>
      </w:r>
      <w:r>
        <w:rPr>
          <w:rFonts w:ascii="Arial" w:hAnsi="Arial" w:cs="Arial"/>
          <w:u w:val="single"/>
        </w:rPr>
        <w:t xml:space="preserve">                    </w:t>
      </w:r>
      <w:r>
        <w:rPr>
          <w:rFonts w:ascii="Arial" w:hAnsi="Arial" w:cs="Arial"/>
        </w:rPr>
        <w:t xml:space="preserve"> </w:t>
      </w:r>
      <w:r>
        <w:rPr>
          <w:rFonts w:hint="eastAsia" w:ascii="Arial" w:hAnsi="Arial" w:cs="宋体"/>
        </w:rPr>
        <w:t>职</w:t>
      </w:r>
      <w:r>
        <w:rPr>
          <w:rFonts w:ascii="Arial" w:hAnsi="Arial" w:cs="Arial"/>
        </w:rPr>
        <w:t xml:space="preserve">    </w:t>
      </w:r>
      <w:r>
        <w:rPr>
          <w:rFonts w:hint="eastAsia" w:ascii="Arial" w:hAnsi="Arial" w:cs="宋体"/>
        </w:rPr>
        <w:t>务：</w:t>
      </w:r>
      <w:r>
        <w:rPr>
          <w:rFonts w:ascii="Arial" w:hAnsi="Arial" w:cs="Arial"/>
          <w:u w:val="single"/>
        </w:rPr>
        <w:t xml:space="preserve">                    </w:t>
      </w:r>
    </w:p>
    <w:p>
      <w:pPr>
        <w:widowControl/>
        <w:spacing w:line="360" w:lineRule="auto"/>
        <w:rPr>
          <w:rFonts w:ascii="Arial" w:hAnsi="Arial" w:cs="Arial"/>
        </w:rPr>
      </w:pPr>
      <w:r>
        <w:rPr>
          <w:rFonts w:hint="eastAsia" w:ascii="Arial" w:hAnsi="Arial" w:cs="宋体"/>
        </w:rPr>
        <w:t>身份证号码：</w:t>
      </w:r>
      <w:r>
        <w:rPr>
          <w:rFonts w:ascii="Arial" w:hAnsi="Arial" w:cs="Arial"/>
          <w:u w:val="single"/>
        </w:rPr>
        <w:t xml:space="preserve">                                    </w:t>
      </w:r>
    </w:p>
    <w:p>
      <w:pPr>
        <w:widowControl/>
        <w:spacing w:line="360" w:lineRule="auto"/>
        <w:rPr>
          <w:rFonts w:ascii="Arial" w:hAnsi="Arial" w:cs="Arial"/>
        </w:rPr>
      </w:pPr>
      <w:r>
        <w:rPr>
          <w:rFonts w:ascii="Arial" w:hAnsi="Arial" w:cs="Arial"/>
        </w:rPr>
        <w:t xml:space="preserve">    </w:t>
      </w:r>
      <w:r>
        <w:rPr>
          <w:rFonts w:hint="eastAsia" w:ascii="Arial" w:hAnsi="Arial" w:cs="宋体"/>
        </w:rPr>
        <w:t>系</w:t>
      </w:r>
      <w:r>
        <w:rPr>
          <w:rFonts w:ascii="Arial" w:hAnsi="Arial" w:cs="Arial"/>
          <w:u w:val="single"/>
        </w:rPr>
        <w:t xml:space="preserve">         </w:t>
      </w:r>
      <w:r>
        <w:rPr>
          <w:rFonts w:hint="eastAsia" w:ascii="Arial" w:hAnsi="Arial" w:cs="宋体"/>
          <w:u w:val="single"/>
        </w:rPr>
        <w:t>（投标人名称）</w:t>
      </w:r>
      <w:r>
        <w:rPr>
          <w:rFonts w:ascii="Arial" w:hAnsi="Arial" w:cs="Arial"/>
          <w:u w:val="single"/>
        </w:rPr>
        <w:t xml:space="preserve">      </w:t>
      </w:r>
      <w:r>
        <w:rPr>
          <w:rFonts w:hint="eastAsia" w:ascii="Arial" w:hAnsi="Arial" w:cs="宋体"/>
        </w:rPr>
        <w:t>的法定代表人，为</w:t>
      </w:r>
      <w:r>
        <w:rPr>
          <w:rFonts w:ascii="Arial" w:hAnsi="Arial" w:cs="Arial"/>
          <w:u w:val="single"/>
        </w:rPr>
        <w:t xml:space="preserve">     </w:t>
      </w:r>
      <w:r>
        <w:rPr>
          <w:rFonts w:hint="eastAsia" w:ascii="Arial" w:hAnsi="Arial" w:cs="宋体"/>
          <w:u w:val="single"/>
        </w:rPr>
        <w:t>（招标编号、项目名称）</w:t>
      </w:r>
      <w:r>
        <w:rPr>
          <w:rFonts w:ascii="Arial" w:hAnsi="Arial" w:cs="Arial"/>
          <w:u w:val="single"/>
        </w:rPr>
        <w:t xml:space="preserve">   </w:t>
      </w:r>
      <w:r>
        <w:rPr>
          <w:rFonts w:hint="eastAsia" w:ascii="Arial" w:hAnsi="Arial" w:cs="宋体"/>
        </w:rPr>
        <w:t>项目，签署上述项目的投标文件，进行合同谈判、签署合同和处理与之有关的一切事宜。</w:t>
      </w:r>
    </w:p>
    <w:p>
      <w:pPr>
        <w:widowControl/>
        <w:spacing w:line="360" w:lineRule="auto"/>
        <w:rPr>
          <w:rFonts w:ascii="Arial" w:hAnsi="Arial" w:cs="Arial"/>
        </w:rPr>
      </w:pPr>
      <w:r>
        <w:rPr>
          <w:rFonts w:ascii="Arial" w:hAnsi="Arial" w:cs="Arial"/>
        </w:rPr>
        <w:t xml:space="preserve">    </w:t>
      </w:r>
      <w:r>
        <w:rPr>
          <w:rFonts w:hint="eastAsia" w:ascii="Arial" w:hAnsi="Arial" w:cs="宋体"/>
        </w:rPr>
        <w:t>特此证明。</w:t>
      </w:r>
    </w:p>
    <w:p>
      <w:pPr>
        <w:widowControl/>
        <w:spacing w:line="360" w:lineRule="auto"/>
        <w:rPr>
          <w:rFonts w:ascii="Arial" w:hAnsi="Arial" w:cs="Arial"/>
        </w:rPr>
      </w:pPr>
    </w:p>
    <w:p>
      <w:pPr>
        <w:widowControl/>
        <w:spacing w:line="360" w:lineRule="auto"/>
        <w:rPr>
          <w:rFonts w:ascii="Arial" w:hAnsi="Arial" w:cs="Arial"/>
        </w:rPr>
      </w:pPr>
      <w:r>
        <w:rPr>
          <w:rFonts w:hint="eastAsia" w:ascii="Arial" w:hAnsi="Arial" w:cs="宋体"/>
        </w:rPr>
        <w:t>后附法定代表人身份证正反面复印件，加盖公章。</w:t>
      </w:r>
    </w:p>
    <w:p>
      <w:pPr>
        <w:widowControl/>
        <w:spacing w:line="360" w:lineRule="auto"/>
        <w:rPr>
          <w:rFonts w:ascii="Arial" w:hAnsi="Arial" w:cs="Arial"/>
        </w:rPr>
      </w:pPr>
    </w:p>
    <w:p>
      <w:pPr>
        <w:widowControl/>
        <w:spacing w:line="360" w:lineRule="auto"/>
        <w:rPr>
          <w:rFonts w:ascii="Arial" w:hAnsi="Arial" w:cs="Arial"/>
        </w:rPr>
      </w:pPr>
    </w:p>
    <w:p>
      <w:pPr>
        <w:widowControl/>
        <w:spacing w:line="360" w:lineRule="auto"/>
        <w:rPr>
          <w:rFonts w:ascii="Arial" w:hAnsi="Arial" w:cs="Arial"/>
        </w:rPr>
      </w:pPr>
    </w:p>
    <w:p>
      <w:pPr>
        <w:widowControl/>
        <w:spacing w:line="360" w:lineRule="auto"/>
        <w:rPr>
          <w:rFonts w:ascii="Arial" w:hAnsi="Arial" w:cs="Arial"/>
        </w:rPr>
      </w:pPr>
    </w:p>
    <w:p>
      <w:pPr>
        <w:widowControl/>
        <w:spacing w:line="360" w:lineRule="auto"/>
        <w:rPr>
          <w:rFonts w:ascii="Arial" w:hAnsi="Arial" w:cs="Arial"/>
        </w:rPr>
      </w:pPr>
    </w:p>
    <w:p>
      <w:pPr>
        <w:pStyle w:val="24"/>
        <w:tabs>
          <w:tab w:val="left" w:pos="2472"/>
        </w:tabs>
        <w:snapToGrid w:val="0"/>
        <w:spacing w:beforeLines="0" w:afterLines="0" w:line="360" w:lineRule="auto"/>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 xml:space="preserve">):___________________        </w:t>
      </w:r>
    </w:p>
    <w:p>
      <w:pPr>
        <w:snapToGrid w:val="0"/>
        <w:spacing w:before="156" w:beforeLines="50" w:after="50"/>
        <w:rPr>
          <w:rFonts w:ascii="宋体"/>
        </w:rPr>
      </w:pPr>
      <w:r>
        <w:rPr>
          <w:rFonts w:hint="eastAsia" w:hAnsi="宋体" w:cs="宋体"/>
        </w:rPr>
        <w:t>日期</w:t>
      </w:r>
      <w:r>
        <w:rPr>
          <w:rFonts w:hAnsi="宋体"/>
        </w:rPr>
        <w:t>:_____</w:t>
      </w:r>
      <w:r>
        <w:rPr>
          <w:rFonts w:hint="eastAsia" w:hAnsi="宋体" w:cs="宋体"/>
        </w:rPr>
        <w:t>年</w:t>
      </w:r>
      <w:r>
        <w:rPr>
          <w:rFonts w:hAnsi="宋体"/>
        </w:rPr>
        <w:t>___</w:t>
      </w:r>
      <w:r>
        <w:rPr>
          <w:rFonts w:hint="eastAsia" w:hAnsi="宋体" w:cs="宋体"/>
        </w:rPr>
        <w:t>月</w:t>
      </w:r>
      <w:r>
        <w:rPr>
          <w:rFonts w:hAnsi="宋体"/>
        </w:rPr>
        <w:t>___</w:t>
      </w:r>
      <w:r>
        <w:rPr>
          <w:rFonts w:hint="eastAsia" w:hAnsi="宋体" w:cs="宋体"/>
        </w:rPr>
        <w:t>日</w:t>
      </w:r>
    </w:p>
    <w:p>
      <w:pPr>
        <w:snapToGrid w:val="0"/>
        <w:spacing w:line="360" w:lineRule="auto"/>
        <w:jc w:val="center"/>
        <w:rPr>
          <w:rFonts w:ascii="宋体"/>
        </w:rPr>
      </w:pPr>
    </w:p>
    <w:p>
      <w:pPr>
        <w:snapToGrid w:val="0"/>
        <w:spacing w:line="360" w:lineRule="auto"/>
        <w:jc w:val="center"/>
        <w:rPr>
          <w:rFonts w:ascii="宋体"/>
        </w:rPr>
      </w:pPr>
    </w:p>
    <w:p>
      <w:pPr>
        <w:snapToGrid w:val="0"/>
        <w:spacing w:line="360" w:lineRule="auto"/>
        <w:jc w:val="center"/>
        <w:rPr>
          <w:rFonts w:ascii="宋体"/>
        </w:rPr>
      </w:pPr>
    </w:p>
    <w:p>
      <w:pPr>
        <w:snapToGrid w:val="0"/>
        <w:spacing w:line="360" w:lineRule="auto"/>
        <w:jc w:val="center"/>
        <w:rPr>
          <w:rFonts w:ascii="宋体"/>
        </w:rPr>
      </w:pPr>
    </w:p>
    <w:p>
      <w:pPr>
        <w:snapToGrid w:val="0"/>
        <w:spacing w:line="360" w:lineRule="auto"/>
        <w:jc w:val="center"/>
        <w:rPr>
          <w:rFonts w:ascii="宋体"/>
        </w:rPr>
      </w:pPr>
    </w:p>
    <w:p>
      <w:pPr>
        <w:snapToGrid w:val="0"/>
        <w:spacing w:before="50" w:after="156" w:afterLines="50"/>
        <w:jc w:val="left"/>
        <w:rPr>
          <w:rFonts w:ascii="宋体" w:hAnsi="宋体" w:cs="宋体"/>
          <w:b/>
          <w:bCs/>
        </w:rPr>
      </w:pPr>
      <w:r>
        <w:rPr>
          <w:rFonts w:hint="eastAsia" w:ascii="宋体" w:hAnsi="宋体" w:cs="宋体"/>
          <w:b/>
          <w:bCs/>
        </w:rPr>
        <w:t>附：法定代表人身份证正反面复印件。</w:t>
      </w:r>
    </w:p>
    <w:p>
      <w:pPr>
        <w:snapToGrid w:val="0"/>
        <w:spacing w:before="50" w:after="156" w:afterLines="50"/>
        <w:jc w:val="left"/>
        <w:rPr>
          <w:rFonts w:ascii="宋体"/>
          <w:b/>
          <w:bCs/>
        </w:rPr>
      </w:pPr>
      <w:r>
        <w:rPr>
          <w:rFonts w:hint="eastAsia" w:ascii="宋体"/>
          <w:b/>
          <w:bCs/>
        </w:rPr>
        <w:t>注：联合体投标的，可只由联合体牵头人盖章。</w:t>
      </w:r>
    </w:p>
    <w:p>
      <w:pPr>
        <w:snapToGrid w:val="0"/>
        <w:spacing w:line="360" w:lineRule="auto"/>
        <w:jc w:val="left"/>
        <w:rPr>
          <w:rFonts w:ascii="宋体"/>
        </w:rPr>
      </w:pPr>
      <w:r>
        <w:rPr>
          <w:rFonts w:ascii="宋体"/>
        </w:rPr>
        <w:br w:type="page"/>
      </w:r>
    </w:p>
    <w:p>
      <w:pPr>
        <w:snapToGrid w:val="0"/>
        <w:spacing w:line="360" w:lineRule="auto"/>
        <w:jc w:val="center"/>
        <w:rPr>
          <w:rFonts w:ascii="宋体"/>
          <w:b/>
          <w:bCs/>
        </w:rPr>
      </w:pPr>
      <w:r>
        <w:rPr>
          <w:rFonts w:hint="eastAsia" w:ascii="宋体" w:hAnsi="宋体" w:cs="宋体"/>
          <w:b/>
          <w:bCs/>
        </w:rPr>
        <w:t>法定代表人授权委托书</w:t>
      </w:r>
    </w:p>
    <w:p>
      <w:pPr>
        <w:snapToGrid w:val="0"/>
        <w:spacing w:line="360" w:lineRule="auto"/>
        <w:jc w:val="center"/>
        <w:rPr>
          <w:rFonts w:ascii="宋体"/>
          <w:b/>
          <w:bCs/>
        </w:rPr>
      </w:pPr>
      <w:r>
        <w:rPr>
          <w:rFonts w:hint="eastAsia" w:ascii="宋体"/>
          <w:b/>
          <w:bCs/>
        </w:rPr>
        <w:t>（非联合体投标人适用）</w:t>
      </w:r>
    </w:p>
    <w:p>
      <w:pPr>
        <w:snapToGrid w:val="0"/>
        <w:spacing w:line="360" w:lineRule="auto"/>
        <w:rPr>
          <w:rFonts w:ascii="宋体" w:hAnsi="宋体" w:cs="宋体"/>
        </w:rPr>
      </w:pPr>
    </w:p>
    <w:p>
      <w:pPr>
        <w:snapToGrid w:val="0"/>
        <w:spacing w:line="360" w:lineRule="auto"/>
        <w:rPr>
          <w:rFonts w:ascii="宋体"/>
          <w:b/>
          <w:bCs/>
        </w:rPr>
      </w:pPr>
      <w:r>
        <w:rPr>
          <w:rFonts w:hint="eastAsia" w:ascii="宋体" w:hAnsi="宋体" w:cs="宋体"/>
        </w:rPr>
        <w:t>致：</w:t>
      </w:r>
      <w:r>
        <w:rPr>
          <w:rFonts w:hint="eastAsia" w:ascii="宋体" w:hAnsi="宋体" w:cs="宋体"/>
          <w:u w:val="single"/>
        </w:rPr>
        <w:t>　　</w:t>
      </w:r>
      <w:r>
        <w:rPr>
          <w:rFonts w:ascii="宋体" w:hAnsi="宋体" w:cs="宋体"/>
          <w:u w:val="single"/>
        </w:rPr>
        <w:t xml:space="preserve">              </w:t>
      </w:r>
      <w:r>
        <w:rPr>
          <w:rFonts w:hint="eastAsia" w:ascii="宋体" w:hAnsi="宋体" w:cs="宋体"/>
        </w:rPr>
        <w:t>（采购人名称）</w:t>
      </w:r>
      <w:r>
        <w:rPr>
          <w:rFonts w:ascii="宋体" w:hAnsi="宋体" w:cs="宋体"/>
          <w:b/>
          <w:bCs/>
        </w:rPr>
        <w:t xml:space="preserve"> </w:t>
      </w:r>
      <w:r>
        <w:rPr>
          <w:rFonts w:hint="eastAsia" w:ascii="宋体" w:hAnsi="宋体" w:cs="宋体"/>
        </w:rPr>
        <w:t>：</w:t>
      </w:r>
    </w:p>
    <w:p>
      <w:pPr>
        <w:snapToGrid w:val="0"/>
        <w:spacing w:line="360" w:lineRule="auto"/>
        <w:ind w:firstLine="630" w:firstLineChars="300"/>
        <w:rPr>
          <w:rFonts w:ascii="宋体"/>
        </w:rPr>
      </w:pPr>
      <w:r>
        <w:rPr>
          <w:rFonts w:hint="eastAsia" w:ascii="宋体" w:hAnsi="宋体" w:cs="宋体"/>
        </w:rPr>
        <w:t>我</w:t>
      </w:r>
      <w:r>
        <w:rPr>
          <w:rFonts w:hint="eastAsia" w:ascii="宋体" w:hAnsi="宋体" w:cs="宋体"/>
          <w:u w:val="single"/>
        </w:rPr>
        <w:t>　　</w:t>
      </w:r>
      <w:r>
        <w:rPr>
          <w:rFonts w:ascii="宋体" w:hAnsi="宋体" w:cs="宋体"/>
          <w:u w:val="single"/>
        </w:rPr>
        <w:t xml:space="preserve">              </w:t>
      </w:r>
      <w:r>
        <w:rPr>
          <w:rFonts w:hint="eastAsia" w:ascii="宋体" w:hAnsi="宋体" w:cs="宋体"/>
        </w:rPr>
        <w:t>（姓名）系</w:t>
      </w:r>
      <w:r>
        <w:rPr>
          <w:rFonts w:hint="eastAsia" w:ascii="宋体" w:hAnsi="宋体" w:cs="宋体"/>
          <w:u w:val="single"/>
        </w:rPr>
        <w:t>　　</w:t>
      </w:r>
      <w:r>
        <w:rPr>
          <w:rFonts w:ascii="宋体" w:hAnsi="宋体" w:cs="宋体"/>
          <w:u w:val="single"/>
        </w:rPr>
        <w:t xml:space="preserve">              </w:t>
      </w:r>
      <w:r>
        <w:rPr>
          <w:rFonts w:hint="eastAsia" w:ascii="宋体" w:hAnsi="宋体" w:cs="宋体"/>
        </w:rPr>
        <w:t>（投标人名称）的法定代表人，现授权委托本单位在职职工</w:t>
      </w:r>
      <w:r>
        <w:rPr>
          <w:rFonts w:ascii="宋体" w:hAnsi="宋体" w:cs="宋体"/>
        </w:rPr>
        <w:t xml:space="preserve"> </w:t>
      </w:r>
      <w:r>
        <w:rPr>
          <w:rFonts w:ascii="宋体" w:hAnsi="宋体" w:cs="宋体"/>
          <w:u w:val="single"/>
        </w:rPr>
        <w:t xml:space="preserve">              </w:t>
      </w:r>
      <w:r>
        <w:rPr>
          <w:rFonts w:hint="eastAsia" w:ascii="宋体" w:hAnsi="宋体" w:cs="宋体"/>
        </w:rPr>
        <w:t>（姓名）以我方的名义参加</w:t>
      </w:r>
      <w:r>
        <w:rPr>
          <w:rFonts w:ascii="宋体" w:hAnsi="宋体" w:cs="宋体"/>
          <w:u w:val="single"/>
        </w:rPr>
        <w:t xml:space="preserve">   ABC</w:t>
      </w:r>
      <w:r>
        <w:rPr>
          <w:rFonts w:hint="eastAsia" w:ascii="宋体" w:hAnsi="宋体" w:cs="宋体"/>
          <w:u w:val="single"/>
        </w:rPr>
        <w:t>单位</w:t>
      </w:r>
      <w:r>
        <w:rPr>
          <w:rFonts w:ascii="宋体" w:hAnsi="宋体" w:cs="宋体"/>
          <w:u w:val="single"/>
        </w:rPr>
        <w:t>XYZ</w:t>
      </w:r>
      <w:r>
        <w:rPr>
          <w:rFonts w:hint="eastAsia" w:ascii="宋体" w:hAnsi="宋体" w:cs="宋体"/>
          <w:u w:val="single"/>
        </w:rPr>
        <w:t>政府采购</w:t>
      </w:r>
      <w:r>
        <w:rPr>
          <w:rFonts w:ascii="宋体" w:hAnsi="宋体" w:cs="宋体"/>
          <w:u w:val="single"/>
        </w:rPr>
        <w:t xml:space="preserve">          </w:t>
      </w:r>
      <w:r>
        <w:rPr>
          <w:rFonts w:hint="eastAsia" w:ascii="宋体" w:hAnsi="宋体" w:cs="宋体"/>
        </w:rPr>
        <w:t>项目的投标活动，并代表我方全权办理针对上述项目的投标、开标、评标、签约等具体事务和签署相关文件。</w:t>
      </w:r>
    </w:p>
    <w:p>
      <w:pPr>
        <w:snapToGrid w:val="0"/>
        <w:spacing w:line="360" w:lineRule="auto"/>
        <w:rPr>
          <w:rFonts w:ascii="宋体"/>
        </w:rPr>
      </w:pPr>
      <w:r>
        <w:rPr>
          <w:rFonts w:ascii="宋体" w:hAnsi="宋体" w:cs="宋体"/>
        </w:rPr>
        <w:t xml:space="preserve">    </w:t>
      </w:r>
      <w:r>
        <w:rPr>
          <w:rFonts w:hint="eastAsia" w:ascii="宋体" w:hAnsi="宋体" w:cs="宋体"/>
        </w:rPr>
        <w:t>我方对被授权人的签名事项负全部责任。</w:t>
      </w:r>
    </w:p>
    <w:p>
      <w:pPr>
        <w:snapToGrid w:val="0"/>
        <w:spacing w:line="360" w:lineRule="auto"/>
        <w:ind w:firstLine="480"/>
        <w:rPr>
          <w:rFonts w:ascii="宋体"/>
        </w:rPr>
      </w:pPr>
      <w:r>
        <w:rPr>
          <w:rFonts w:hint="eastAsia" w:ascii="宋体" w:hAnsi="宋体" w:cs="宋体"/>
          <w:u w:val="single"/>
        </w:rPr>
        <w:t>在撤销授权的书面通知以前，本授权书一直有效。</w:t>
      </w:r>
      <w:r>
        <w:rPr>
          <w:rFonts w:hint="eastAsia" w:ascii="宋体" w:hAnsi="宋体" w:cs="宋体"/>
        </w:rPr>
        <w:t>被授权人在授权书有效期内签署的所有文件不因授权的撤销而失效。</w:t>
      </w:r>
    </w:p>
    <w:p>
      <w:pPr>
        <w:snapToGrid w:val="0"/>
        <w:spacing w:line="360" w:lineRule="auto"/>
        <w:ind w:firstLine="480"/>
        <w:rPr>
          <w:rFonts w:ascii="宋体"/>
        </w:rPr>
      </w:pPr>
      <w:r>
        <w:rPr>
          <w:rFonts w:hint="eastAsia" w:ascii="宋体" w:hAnsi="宋体" w:cs="宋体"/>
        </w:rPr>
        <w:t>被授权人无转委托权，特此委托。</w:t>
      </w:r>
    </w:p>
    <w:p>
      <w:pPr>
        <w:snapToGrid w:val="0"/>
        <w:spacing w:line="360" w:lineRule="auto"/>
        <w:rPr>
          <w:rFonts w:ascii="宋体"/>
        </w:rPr>
      </w:pPr>
    </w:p>
    <w:p>
      <w:pPr>
        <w:snapToGrid w:val="0"/>
        <w:spacing w:line="360" w:lineRule="auto"/>
        <w:rPr>
          <w:rFonts w:ascii="宋体"/>
          <w:u w:val="single"/>
        </w:rPr>
      </w:pPr>
      <w:r>
        <w:rPr>
          <w:rFonts w:hint="eastAsia" w:ascii="宋体" w:hAnsi="宋体" w:cs="宋体"/>
        </w:rPr>
        <w:t>被授权人签名或盖章：</w:t>
      </w:r>
      <w:r>
        <w:rPr>
          <w:rFonts w:ascii="宋体" w:hAnsi="宋体" w:cs="宋体"/>
          <w:u w:val="single"/>
        </w:rPr>
        <w:t xml:space="preserve">          </w:t>
      </w:r>
      <w:r>
        <w:rPr>
          <w:rFonts w:ascii="宋体" w:hAnsi="宋体" w:cs="宋体"/>
        </w:rPr>
        <w:t xml:space="preserve">                 </w:t>
      </w:r>
      <w:r>
        <w:rPr>
          <w:rFonts w:hint="eastAsia" w:ascii="宋体" w:hAnsi="宋体" w:cs="宋体"/>
        </w:rPr>
        <w:t>法定代表人签名或盖章：</w:t>
      </w:r>
      <w:r>
        <w:rPr>
          <w:rFonts w:ascii="宋体" w:hAnsi="宋体" w:cs="宋体"/>
          <w:u w:val="single"/>
        </w:rPr>
        <w:t xml:space="preserve">          </w:t>
      </w:r>
    </w:p>
    <w:p>
      <w:pPr>
        <w:snapToGrid w:val="0"/>
        <w:spacing w:line="360" w:lineRule="auto"/>
        <w:ind w:firstLine="840" w:firstLineChars="400"/>
        <w:rPr>
          <w:rFonts w:ascii="宋体"/>
        </w:rPr>
      </w:pPr>
      <w:r>
        <w:rPr>
          <w:rFonts w:hint="eastAsia" w:ascii="宋体" w:hAnsi="宋体" w:cs="宋体"/>
        </w:rPr>
        <w:t>职务：</w:t>
      </w:r>
      <w:r>
        <w:rPr>
          <w:rFonts w:ascii="宋体" w:hAnsi="宋体" w:cs="宋体"/>
          <w:u w:val="single"/>
        </w:rPr>
        <w:t xml:space="preserve">           </w:t>
      </w:r>
      <w:r>
        <w:rPr>
          <w:rFonts w:ascii="宋体" w:hAnsi="宋体" w:cs="宋体"/>
        </w:rPr>
        <w:t xml:space="preserve">                          </w:t>
      </w:r>
      <w:r>
        <w:rPr>
          <w:rFonts w:hint="eastAsia" w:ascii="宋体" w:hAnsi="宋体" w:cs="宋体"/>
        </w:rPr>
        <w:t>职务：</w:t>
      </w:r>
      <w:r>
        <w:rPr>
          <w:rFonts w:ascii="宋体" w:hAnsi="宋体" w:cs="宋体"/>
          <w:u w:val="single"/>
        </w:rPr>
        <w:t xml:space="preserve">           </w:t>
      </w:r>
    </w:p>
    <w:p>
      <w:pPr>
        <w:snapToGrid w:val="0"/>
        <w:spacing w:line="360" w:lineRule="auto"/>
        <w:rPr>
          <w:rFonts w:ascii="宋体"/>
        </w:rPr>
      </w:pPr>
      <w:r>
        <w:rPr>
          <w:rFonts w:hint="eastAsia" w:ascii="宋体" w:hAnsi="宋体" w:cs="宋体"/>
        </w:rPr>
        <w:t>被授权人身份证号码：</w:t>
      </w:r>
      <w:r>
        <w:rPr>
          <w:rFonts w:ascii="宋体" w:hAnsi="宋体" w:cs="宋体"/>
          <w:u w:val="single"/>
        </w:rPr>
        <w:t xml:space="preserve">                             </w:t>
      </w:r>
      <w:r>
        <w:rPr>
          <w:rFonts w:ascii="宋体" w:hAnsi="宋体" w:cs="宋体"/>
        </w:rPr>
        <w:t xml:space="preserve"> </w:t>
      </w:r>
    </w:p>
    <w:p>
      <w:pPr>
        <w:snapToGrid w:val="0"/>
        <w:spacing w:line="360" w:lineRule="auto"/>
        <w:rPr>
          <w:rFonts w:ascii="宋体"/>
        </w:rPr>
      </w:pPr>
      <w:r>
        <w:rPr>
          <w:rFonts w:hint="eastAsia" w:ascii="宋体" w:hAnsi="宋体" w:cs="宋体"/>
        </w:rPr>
        <w:t>法定代表人身份证号码：</w:t>
      </w:r>
      <w:r>
        <w:rPr>
          <w:rFonts w:ascii="宋体" w:hAnsi="宋体" w:cs="宋体"/>
          <w:u w:val="single"/>
        </w:rPr>
        <w:t xml:space="preserve">                           </w:t>
      </w:r>
    </w:p>
    <w:p>
      <w:pPr>
        <w:snapToGrid w:val="0"/>
        <w:spacing w:line="360" w:lineRule="auto"/>
        <w:rPr>
          <w:rFonts w:ascii="宋体"/>
        </w:rPr>
      </w:pPr>
    </w:p>
    <w:p>
      <w:pPr>
        <w:snapToGrid w:val="0"/>
        <w:spacing w:line="360" w:lineRule="auto"/>
        <w:rPr>
          <w:rFonts w:ascii="宋体"/>
        </w:rPr>
      </w:pPr>
    </w:p>
    <w:p>
      <w:pPr>
        <w:pStyle w:val="24"/>
        <w:tabs>
          <w:tab w:val="left" w:pos="2472"/>
        </w:tabs>
        <w:snapToGrid w:val="0"/>
        <w:spacing w:beforeLines="0" w:afterLines="0" w:line="360" w:lineRule="auto"/>
        <w:ind w:firstLine="474"/>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):___________________</w:t>
      </w:r>
    </w:p>
    <w:p>
      <w:pPr>
        <w:snapToGrid w:val="0"/>
        <w:spacing w:line="360" w:lineRule="auto"/>
        <w:rPr>
          <w:rFonts w:ascii="宋体"/>
        </w:rPr>
      </w:pPr>
      <w:r>
        <w:rPr>
          <w:rFonts w:hint="eastAsia" w:ascii="宋体" w:hAnsi="宋体" w:cs="宋体"/>
        </w:rPr>
        <w:t>日期</w:t>
      </w:r>
      <w:r>
        <w:rPr>
          <w:rFonts w:ascii="宋体" w:hAnsi="宋体" w:cs="宋体"/>
        </w:rPr>
        <w:t>:_____</w:t>
      </w:r>
      <w:r>
        <w:rPr>
          <w:rFonts w:hint="eastAsia" w:ascii="宋体" w:hAnsi="宋体" w:cs="宋体"/>
        </w:rPr>
        <w:t>年</w:t>
      </w:r>
      <w:r>
        <w:rPr>
          <w:rFonts w:ascii="宋体" w:hAnsi="宋体" w:cs="宋体"/>
        </w:rPr>
        <w:t>___</w:t>
      </w:r>
      <w:r>
        <w:rPr>
          <w:rFonts w:hint="eastAsia" w:ascii="宋体" w:hAnsi="宋体" w:cs="宋体"/>
        </w:rPr>
        <w:t>月</w:t>
      </w:r>
      <w:r>
        <w:rPr>
          <w:rFonts w:ascii="宋体" w:hAnsi="宋体" w:cs="宋体"/>
        </w:rPr>
        <w:t>___</w:t>
      </w:r>
      <w:r>
        <w:rPr>
          <w:rFonts w:hint="eastAsia" w:ascii="宋体" w:hAnsi="宋体" w:cs="宋体"/>
        </w:rPr>
        <w:t>日</w:t>
      </w:r>
    </w:p>
    <w:p>
      <w:pPr>
        <w:snapToGrid w:val="0"/>
        <w:spacing w:line="360" w:lineRule="auto"/>
        <w:jc w:val="left"/>
        <w:rPr>
          <w:rFonts w:ascii="宋体"/>
        </w:rPr>
      </w:pPr>
    </w:p>
    <w:p>
      <w:pPr>
        <w:snapToGrid w:val="0"/>
        <w:spacing w:before="50" w:after="156" w:afterLines="50"/>
        <w:jc w:val="left"/>
        <w:rPr>
          <w:rFonts w:ascii="宋体"/>
        </w:rPr>
      </w:pPr>
    </w:p>
    <w:p>
      <w:pPr>
        <w:snapToGrid w:val="0"/>
        <w:spacing w:before="50" w:after="156" w:afterLines="50"/>
        <w:jc w:val="left"/>
        <w:rPr>
          <w:rFonts w:ascii="宋体"/>
        </w:rPr>
      </w:pPr>
    </w:p>
    <w:p>
      <w:pPr>
        <w:snapToGrid w:val="0"/>
        <w:spacing w:before="50" w:after="156" w:afterLines="50"/>
        <w:jc w:val="left"/>
        <w:rPr>
          <w:rFonts w:ascii="宋体"/>
          <w:b/>
          <w:bCs/>
        </w:rPr>
      </w:pPr>
    </w:p>
    <w:p>
      <w:pPr>
        <w:snapToGrid w:val="0"/>
        <w:spacing w:before="50" w:after="156" w:afterLines="50"/>
        <w:jc w:val="left"/>
        <w:rPr>
          <w:rFonts w:ascii="宋体"/>
          <w:b/>
          <w:bCs/>
        </w:rPr>
      </w:pPr>
    </w:p>
    <w:p>
      <w:pPr>
        <w:pStyle w:val="2"/>
      </w:pPr>
      <w:r>
        <w:br w:type="page"/>
      </w:r>
    </w:p>
    <w:p>
      <w:pPr>
        <w:pStyle w:val="24"/>
        <w:spacing w:before="156" w:after="156" w:line="240" w:lineRule="auto"/>
        <w:jc w:val="center"/>
        <w:rPr>
          <w:b/>
        </w:rPr>
      </w:pPr>
      <w:r>
        <w:rPr>
          <w:b/>
        </w:rPr>
        <w:t>联合投标授权委托书</w:t>
      </w:r>
    </w:p>
    <w:p>
      <w:pPr>
        <w:pStyle w:val="19"/>
        <w:spacing w:line="240" w:lineRule="auto"/>
        <w:ind w:left="840" w:hanging="420"/>
        <w:jc w:val="center"/>
        <w:rPr>
          <w:rFonts w:hAnsi="宋体"/>
          <w:sz w:val="21"/>
          <w:szCs w:val="21"/>
        </w:rPr>
      </w:pPr>
      <w:r>
        <w:rPr>
          <w:rFonts w:hint="eastAsia" w:hAnsi="宋体"/>
          <w:sz w:val="21"/>
          <w:szCs w:val="21"/>
        </w:rPr>
        <w:t>（联合体投标须提供）</w:t>
      </w:r>
    </w:p>
    <w:p>
      <w:pPr>
        <w:pStyle w:val="19"/>
        <w:spacing w:line="480" w:lineRule="auto"/>
        <w:ind w:left="-107" w:leftChars="-51" w:firstLine="404" w:firstLineChars="200"/>
        <w:rPr>
          <w:rFonts w:hAnsi="宋体"/>
          <w:sz w:val="21"/>
          <w:szCs w:val="21"/>
        </w:rPr>
      </w:pPr>
    </w:p>
    <w:p>
      <w:pPr>
        <w:pStyle w:val="19"/>
        <w:spacing w:line="480" w:lineRule="auto"/>
        <w:ind w:left="-107" w:leftChars="-51" w:firstLine="404" w:firstLineChars="200"/>
        <w:rPr>
          <w:rFonts w:hAnsi="宋体"/>
          <w:sz w:val="21"/>
          <w:szCs w:val="21"/>
        </w:rPr>
      </w:pPr>
      <w:r>
        <w:rPr>
          <w:rFonts w:hint="eastAsia" w:hAnsi="宋体"/>
          <w:sz w:val="21"/>
          <w:szCs w:val="21"/>
        </w:rPr>
        <w:t>本授权委托书声明：根据</w:t>
      </w:r>
      <w:r>
        <w:rPr>
          <w:rFonts w:hint="eastAsia" w:hAnsi="宋体"/>
          <w:sz w:val="21"/>
          <w:szCs w:val="21"/>
          <w:u w:val="single"/>
        </w:rPr>
        <w:t xml:space="preserve">             </w:t>
      </w:r>
      <w:r>
        <w:rPr>
          <w:rFonts w:hint="eastAsia" w:hAnsi="宋体"/>
          <w:sz w:val="21"/>
          <w:szCs w:val="21"/>
        </w:rPr>
        <w:t>与</w:t>
      </w:r>
      <w:r>
        <w:rPr>
          <w:rFonts w:hint="eastAsia" w:hAnsi="宋体"/>
          <w:sz w:val="21"/>
          <w:szCs w:val="21"/>
          <w:u w:val="single"/>
        </w:rPr>
        <w:t xml:space="preserve">             </w:t>
      </w:r>
      <w:r>
        <w:rPr>
          <w:rFonts w:hint="eastAsia" w:hAnsi="宋体"/>
          <w:sz w:val="21"/>
          <w:szCs w:val="21"/>
        </w:rPr>
        <w:t>签订的《联合投标协议书》的内容，联合体牵头人</w:t>
      </w:r>
      <w:r>
        <w:rPr>
          <w:rFonts w:hint="eastAsia" w:hAnsi="宋体"/>
          <w:sz w:val="21"/>
          <w:szCs w:val="21"/>
          <w:u w:val="single"/>
        </w:rPr>
        <w:t xml:space="preserve">            </w:t>
      </w:r>
      <w:r>
        <w:rPr>
          <w:rFonts w:hint="eastAsia" w:hAnsi="宋体"/>
          <w:sz w:val="21"/>
          <w:szCs w:val="21"/>
        </w:rPr>
        <w:t>的法定代表人</w:t>
      </w:r>
      <w:r>
        <w:rPr>
          <w:rFonts w:hint="eastAsia" w:hAnsi="宋体"/>
          <w:sz w:val="21"/>
          <w:szCs w:val="21"/>
          <w:u w:val="single"/>
        </w:rPr>
        <w:t xml:space="preserve">            </w:t>
      </w:r>
      <w:r>
        <w:rPr>
          <w:rFonts w:hint="eastAsia" w:hAnsi="宋体"/>
          <w:sz w:val="21"/>
          <w:szCs w:val="21"/>
        </w:rPr>
        <w:t>现授权</w:t>
      </w:r>
      <w:r>
        <w:rPr>
          <w:rFonts w:hint="eastAsia" w:hAnsi="宋体"/>
          <w:sz w:val="21"/>
          <w:szCs w:val="21"/>
          <w:u w:val="single"/>
        </w:rPr>
        <w:t xml:space="preserve">             </w:t>
      </w:r>
      <w:r>
        <w:rPr>
          <w:rFonts w:hint="eastAsia" w:hAnsi="宋体"/>
          <w:sz w:val="21"/>
          <w:szCs w:val="21"/>
        </w:rPr>
        <w:t xml:space="preserve">为联合投标委托代理人，委托代理人在投标、开标、评标、合同谈判过程中所签署的一切文件和处理与这有关的一切事务，联合投标各方均予以认可并遵守。 </w:t>
      </w:r>
    </w:p>
    <w:p>
      <w:pPr>
        <w:pStyle w:val="19"/>
        <w:spacing w:line="480" w:lineRule="auto"/>
        <w:ind w:left="-107" w:leftChars="-51" w:firstLine="404" w:firstLineChars="200"/>
        <w:rPr>
          <w:rFonts w:hAnsi="宋体"/>
          <w:sz w:val="21"/>
          <w:szCs w:val="21"/>
        </w:rPr>
      </w:pPr>
      <w:r>
        <w:rPr>
          <w:rFonts w:hint="eastAsia" w:hAnsi="宋体"/>
          <w:sz w:val="21"/>
          <w:szCs w:val="21"/>
        </w:rPr>
        <w:t xml:space="preserve">特此委托。 </w:t>
      </w:r>
    </w:p>
    <w:p>
      <w:pPr>
        <w:pStyle w:val="19"/>
        <w:spacing w:line="480" w:lineRule="auto"/>
        <w:ind w:left="-107" w:leftChars="-51" w:firstLine="404" w:firstLineChars="200"/>
        <w:rPr>
          <w:rFonts w:hAnsi="宋体"/>
          <w:sz w:val="21"/>
          <w:szCs w:val="21"/>
        </w:rPr>
      </w:pPr>
      <w:r>
        <w:rPr>
          <w:rFonts w:hAnsi="宋体"/>
          <w:sz w:val="21"/>
          <w:szCs w:val="21"/>
        </w:rPr>
        <w:t xml:space="preserve">     </w:t>
      </w:r>
    </w:p>
    <w:p>
      <w:pPr>
        <w:pStyle w:val="19"/>
        <w:spacing w:line="480" w:lineRule="auto"/>
        <w:ind w:left="-107" w:leftChars="-51" w:firstLine="404" w:firstLineChars="200"/>
        <w:rPr>
          <w:rFonts w:hAnsi="宋体"/>
          <w:sz w:val="21"/>
          <w:szCs w:val="21"/>
        </w:rPr>
      </w:pPr>
      <w:r>
        <w:rPr>
          <w:rFonts w:hint="eastAsia" w:hAnsi="宋体"/>
          <w:sz w:val="21"/>
          <w:szCs w:val="21"/>
        </w:rPr>
        <w:t>投标人（盖章）：</w:t>
      </w:r>
    </w:p>
    <w:p>
      <w:pPr>
        <w:pStyle w:val="19"/>
        <w:spacing w:line="480" w:lineRule="auto"/>
        <w:ind w:left="-107" w:leftChars="-51" w:firstLine="404" w:firstLineChars="200"/>
        <w:rPr>
          <w:rFonts w:hAnsi="宋体"/>
          <w:sz w:val="21"/>
          <w:szCs w:val="21"/>
        </w:rPr>
      </w:pPr>
      <w:r>
        <w:rPr>
          <w:rFonts w:hint="eastAsia" w:hAnsi="宋体"/>
          <w:sz w:val="21"/>
          <w:szCs w:val="21"/>
        </w:rPr>
        <w:t xml:space="preserve">法定代表人（签字或盖章）： </w:t>
      </w:r>
    </w:p>
    <w:p>
      <w:pPr>
        <w:pStyle w:val="19"/>
        <w:spacing w:line="480" w:lineRule="auto"/>
        <w:ind w:left="-107" w:leftChars="-51" w:firstLine="404" w:firstLineChars="200"/>
        <w:rPr>
          <w:rFonts w:hAnsi="宋体"/>
          <w:sz w:val="21"/>
          <w:szCs w:val="21"/>
        </w:rPr>
      </w:pPr>
      <w:r>
        <w:rPr>
          <w:rFonts w:hint="eastAsia" w:hAnsi="宋体"/>
          <w:sz w:val="21"/>
          <w:szCs w:val="21"/>
        </w:rPr>
        <w:t xml:space="preserve">日期：2022年  月  日 </w:t>
      </w:r>
    </w:p>
    <w:p>
      <w:pPr>
        <w:pStyle w:val="19"/>
        <w:spacing w:line="480" w:lineRule="auto"/>
        <w:ind w:left="-107" w:leftChars="-51" w:firstLine="404" w:firstLineChars="200"/>
        <w:rPr>
          <w:rFonts w:hAnsi="宋体"/>
          <w:sz w:val="21"/>
          <w:szCs w:val="21"/>
        </w:rPr>
      </w:pPr>
      <w:r>
        <w:rPr>
          <w:rFonts w:hAnsi="宋体"/>
          <w:sz w:val="21"/>
          <w:szCs w:val="21"/>
        </w:rPr>
        <w:t xml:space="preserve"> </w:t>
      </w:r>
    </w:p>
    <w:p>
      <w:pPr>
        <w:pStyle w:val="19"/>
        <w:spacing w:line="480" w:lineRule="auto"/>
        <w:ind w:left="-107" w:leftChars="-51" w:firstLine="404" w:firstLineChars="200"/>
        <w:rPr>
          <w:rFonts w:hAnsi="宋体"/>
          <w:sz w:val="21"/>
          <w:szCs w:val="21"/>
        </w:rPr>
      </w:pPr>
      <w:r>
        <w:rPr>
          <w:rFonts w:hint="eastAsia" w:hAnsi="宋体"/>
          <w:sz w:val="21"/>
          <w:szCs w:val="21"/>
        </w:rPr>
        <w:t>委托代理人（签字或盖章）；</w:t>
      </w:r>
    </w:p>
    <w:p>
      <w:pPr>
        <w:pStyle w:val="19"/>
        <w:spacing w:line="480" w:lineRule="auto"/>
        <w:ind w:left="-107" w:leftChars="-51" w:firstLine="404" w:firstLineChars="200"/>
        <w:rPr>
          <w:rFonts w:hAnsi="宋体"/>
          <w:sz w:val="21"/>
          <w:szCs w:val="21"/>
        </w:rPr>
      </w:pPr>
      <w:r>
        <w:rPr>
          <w:rFonts w:hint="eastAsia" w:hAnsi="宋体"/>
          <w:sz w:val="21"/>
          <w:szCs w:val="21"/>
        </w:rPr>
        <w:t>日期：2022年  月  日</w:t>
      </w:r>
    </w:p>
    <w:p>
      <w:pPr>
        <w:pStyle w:val="19"/>
        <w:spacing w:line="480" w:lineRule="auto"/>
        <w:ind w:left="840" w:hanging="420"/>
        <w:rPr>
          <w:rFonts w:hAnsi="宋体"/>
          <w:sz w:val="21"/>
          <w:szCs w:val="21"/>
        </w:rPr>
      </w:pPr>
    </w:p>
    <w:p>
      <w:pPr>
        <w:pStyle w:val="19"/>
        <w:spacing w:line="480" w:lineRule="auto"/>
        <w:ind w:left="842" w:hanging="422"/>
        <w:rPr>
          <w:rFonts w:hAnsi="宋体"/>
          <w:b/>
          <w:bCs/>
          <w:sz w:val="21"/>
          <w:szCs w:val="21"/>
        </w:rPr>
      </w:pPr>
      <w:r>
        <w:rPr>
          <w:rFonts w:hint="eastAsia" w:hAnsi="宋体"/>
          <w:b/>
          <w:bCs/>
          <w:sz w:val="21"/>
          <w:szCs w:val="21"/>
        </w:rPr>
        <w:t>注：联合体投标的，此委托书由联合体牵头人的法定代表人签署，并加盖联合体牵头人单位章。</w:t>
      </w:r>
    </w:p>
    <w:p>
      <w:pPr>
        <w:snapToGrid w:val="0"/>
        <w:spacing w:before="50" w:after="156" w:afterLines="50"/>
        <w:jc w:val="left"/>
        <w:rPr>
          <w:rFonts w:ascii="宋体"/>
        </w:rPr>
      </w:pPr>
    </w:p>
    <w:p>
      <w:pPr>
        <w:snapToGrid w:val="0"/>
        <w:spacing w:before="50" w:after="156" w:afterLines="50"/>
        <w:jc w:val="left"/>
        <w:rPr>
          <w:rFonts w:ascii="宋体"/>
        </w:rPr>
      </w:pPr>
    </w:p>
    <w:p>
      <w:pPr>
        <w:snapToGrid w:val="0"/>
        <w:spacing w:before="50" w:after="156" w:afterLines="50"/>
        <w:jc w:val="left"/>
        <w:rPr>
          <w:rFonts w:ascii="宋体"/>
        </w:rPr>
      </w:pPr>
    </w:p>
    <w:p>
      <w:pPr>
        <w:snapToGrid w:val="0"/>
        <w:spacing w:before="50" w:after="156" w:afterLines="50"/>
        <w:jc w:val="left"/>
        <w:rPr>
          <w:rFonts w:ascii="宋体"/>
        </w:rPr>
      </w:pPr>
    </w:p>
    <w:p>
      <w:pPr>
        <w:snapToGrid w:val="0"/>
        <w:spacing w:before="50" w:after="156" w:afterLines="50"/>
        <w:jc w:val="left"/>
        <w:rPr>
          <w:rFonts w:ascii="宋体"/>
          <w:b/>
          <w:bCs/>
        </w:rPr>
      </w:pPr>
    </w:p>
    <w:p>
      <w:pPr>
        <w:snapToGrid w:val="0"/>
        <w:spacing w:before="50" w:after="156" w:afterLines="50"/>
        <w:jc w:val="left"/>
        <w:rPr>
          <w:rFonts w:ascii="宋体"/>
          <w:b/>
          <w:bCs/>
        </w:rPr>
      </w:pPr>
    </w:p>
    <w:p>
      <w:pPr>
        <w:snapToGrid w:val="0"/>
        <w:spacing w:before="50" w:after="156" w:afterLines="50"/>
        <w:jc w:val="left"/>
        <w:rPr>
          <w:rFonts w:ascii="宋体"/>
          <w:b/>
          <w:bCs/>
        </w:rPr>
      </w:pPr>
    </w:p>
    <w:p>
      <w:pPr>
        <w:snapToGrid w:val="0"/>
        <w:spacing w:before="50" w:after="156" w:afterLines="50"/>
        <w:jc w:val="left"/>
        <w:rPr>
          <w:rFonts w:ascii="宋体"/>
          <w:b/>
          <w:bCs/>
        </w:rPr>
      </w:pPr>
    </w:p>
    <w:p>
      <w:pPr>
        <w:snapToGrid w:val="0"/>
        <w:spacing w:before="50" w:line="360" w:lineRule="auto"/>
        <w:jc w:val="left"/>
        <w:rPr>
          <w:rFonts w:ascii="宋体"/>
        </w:rPr>
      </w:pPr>
      <w:r>
        <w:rPr>
          <w:rFonts w:ascii="宋体"/>
          <w:b/>
          <w:bCs/>
        </w:rPr>
        <w:br w:type="page"/>
      </w:r>
      <w:r>
        <w:rPr>
          <w:rFonts w:ascii="宋体"/>
          <w:b/>
          <w:bCs/>
        </w:rPr>
        <w:t>（</w:t>
      </w:r>
      <w:r>
        <w:rPr>
          <w:rFonts w:hint="eastAsia" w:ascii="宋体"/>
          <w:b/>
          <w:bCs/>
        </w:rPr>
        <w:t>3</w:t>
      </w:r>
      <w:r>
        <w:rPr>
          <w:rFonts w:ascii="宋体"/>
          <w:b/>
          <w:bCs/>
        </w:rPr>
        <w:t>）</w:t>
      </w:r>
      <w:r>
        <w:rPr>
          <w:rFonts w:hint="eastAsia" w:ascii="宋体" w:hAnsi="宋体" w:cs="宋体"/>
          <w:b/>
          <w:bCs/>
        </w:rPr>
        <w:t>商务条款响应（偏离）表</w:t>
      </w:r>
      <w:r>
        <w:rPr>
          <w:rFonts w:hint="eastAsia" w:ascii="宋体" w:hAnsi="宋体" w:cs="宋体"/>
        </w:rPr>
        <w:t>：</w:t>
      </w:r>
    </w:p>
    <w:p>
      <w:pPr>
        <w:snapToGrid w:val="0"/>
        <w:spacing w:before="50" w:line="360" w:lineRule="auto"/>
        <w:jc w:val="left"/>
        <w:rPr>
          <w:rFonts w:ascii="宋体"/>
        </w:rPr>
      </w:pPr>
    </w:p>
    <w:p>
      <w:pPr>
        <w:snapToGrid w:val="0"/>
        <w:spacing w:before="50" w:line="360" w:lineRule="auto"/>
        <w:jc w:val="center"/>
        <w:rPr>
          <w:rFonts w:ascii="宋体"/>
          <w:b/>
          <w:bCs/>
        </w:rPr>
      </w:pPr>
      <w:r>
        <w:rPr>
          <w:rFonts w:hint="eastAsia" w:ascii="宋体" w:hAnsi="宋体" w:cs="宋体"/>
          <w:b/>
          <w:bCs/>
        </w:rPr>
        <w:t>商务条款响应（偏离）表</w:t>
      </w:r>
    </w:p>
    <w:p>
      <w:pPr>
        <w:snapToGrid w:val="0"/>
        <w:spacing w:before="50" w:line="360" w:lineRule="auto"/>
        <w:jc w:val="center"/>
        <w:rPr>
          <w:rFonts w:ascii="宋体"/>
        </w:rPr>
      </w:pPr>
    </w:p>
    <w:p>
      <w:pPr>
        <w:snapToGrid w:val="0"/>
        <w:spacing w:before="50" w:line="360" w:lineRule="auto"/>
        <w:jc w:val="left"/>
        <w:rPr>
          <w:rFonts w:ascii="宋体"/>
          <w:u w:val="single"/>
        </w:rPr>
      </w:pPr>
      <w:r>
        <w:rPr>
          <w:rFonts w:hint="eastAsia" w:ascii="宋体" w:hAnsi="宋体" w:cs="宋体"/>
        </w:rPr>
        <w:t>项目编号：</w:t>
      </w:r>
      <w:r>
        <w:rPr>
          <w:rFonts w:ascii="宋体" w:hAnsi="宋体" w:cs="宋体"/>
          <w:u w:val="single"/>
        </w:rPr>
        <w:t xml:space="preserve">                   </w:t>
      </w:r>
      <w:r>
        <w:rPr>
          <w:rFonts w:ascii="宋体" w:hAnsi="宋体" w:cs="宋体"/>
        </w:rPr>
        <w:t xml:space="preserve">           </w:t>
      </w:r>
      <w:r>
        <w:rPr>
          <w:rFonts w:hint="eastAsia" w:hAnsi="宋体"/>
        </w:rPr>
        <w:t>标项号：</w:t>
      </w:r>
      <w:r>
        <w:rPr>
          <w:rFonts w:hAnsi="宋体"/>
          <w:u w:val="single"/>
        </w:rPr>
        <w:t xml:space="preserve">                </w:t>
      </w:r>
    </w:p>
    <w:tbl>
      <w:tblPr>
        <w:tblStyle w:val="47"/>
        <w:tblW w:w="852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tcPr>
          <w:p>
            <w:pPr>
              <w:snapToGrid w:val="0"/>
              <w:spacing w:before="156" w:beforeLines="50" w:line="400" w:lineRule="exact"/>
              <w:jc w:val="center"/>
              <w:rPr>
                <w:rFonts w:ascii="宋体"/>
              </w:rPr>
            </w:pPr>
            <w:r>
              <w:rPr>
                <w:rFonts w:hint="eastAsia" w:ascii="宋体" w:hAnsi="宋体" w:cs="宋体"/>
              </w:rPr>
              <w:t>名称</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r>
              <w:rPr>
                <w:rFonts w:hint="eastAsia" w:ascii="宋体" w:hAnsi="宋体" w:cs="宋体"/>
              </w:rPr>
              <w:t>招标文件要求</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r>
              <w:rPr>
                <w:rFonts w:hint="eastAsia" w:ascii="宋体" w:hAnsi="宋体" w:cs="宋体"/>
              </w:rPr>
              <w:t>是否响应</w:t>
            </w: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rPr>
            </w:pPr>
            <w:r>
              <w:rPr>
                <w:rFonts w:hint="eastAsia" w:ascii="宋体" w:hAnsi="宋体" w:cs="宋体"/>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rPr>
            </w:pPr>
          </w:p>
        </w:tc>
      </w:tr>
    </w:tbl>
    <w:p>
      <w:pPr>
        <w:snapToGrid w:val="0"/>
        <w:spacing w:before="50"/>
        <w:rPr>
          <w:rFonts w:ascii="宋体" w:hAnsi="宋体" w:cs="宋体"/>
          <w:kern w:val="0"/>
        </w:rPr>
      </w:pPr>
      <w:r>
        <w:rPr>
          <w:rFonts w:hint="eastAsia" w:ascii="宋体" w:hAnsi="宋体" w:cs="宋体"/>
        </w:rPr>
        <w:t>注:投标人须按第二章 招标需求</w:t>
      </w:r>
      <w:r>
        <w:rPr>
          <w:rFonts w:hint="eastAsia" w:ascii="宋体" w:hAnsi="宋体" w:cs="宋体"/>
          <w:b/>
          <w:bCs/>
        </w:rPr>
        <w:t>一、商务要求中</w:t>
      </w:r>
      <w:r>
        <w:rPr>
          <w:rFonts w:hint="eastAsia" w:ascii="宋体" w:hAnsi="宋体" w:cs="宋体"/>
        </w:rPr>
        <w:t>逐条填写，在说明栏如实填写“正偏离”、“无偏离”或“负偏离”。</w:t>
      </w:r>
    </w:p>
    <w:p>
      <w:pPr>
        <w:snapToGrid w:val="0"/>
        <w:spacing w:before="50"/>
        <w:jc w:val="left"/>
        <w:rPr>
          <w:rFonts w:ascii="宋体"/>
        </w:rPr>
      </w:pPr>
    </w:p>
    <w:p>
      <w:pPr>
        <w:snapToGrid w:val="0"/>
        <w:spacing w:before="50"/>
        <w:jc w:val="left"/>
        <w:rPr>
          <w:rFonts w:ascii="宋体"/>
        </w:rPr>
      </w:pPr>
    </w:p>
    <w:p>
      <w:pPr>
        <w:snapToGrid w:val="0"/>
        <w:spacing w:before="50"/>
        <w:jc w:val="left"/>
        <w:rPr>
          <w:rFonts w:ascii="宋体"/>
        </w:rPr>
      </w:pPr>
    </w:p>
    <w:p>
      <w:pPr>
        <w:pStyle w:val="24"/>
        <w:tabs>
          <w:tab w:val="left" w:pos="2472"/>
        </w:tabs>
        <w:snapToGrid w:val="0"/>
        <w:spacing w:beforeLines="0" w:afterLines="0" w:line="360" w:lineRule="auto"/>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 xml:space="preserve">):___________________                    </w:t>
      </w:r>
    </w:p>
    <w:p>
      <w:pPr>
        <w:snapToGrid w:val="0"/>
        <w:spacing w:before="50" w:after="156" w:afterLines="50"/>
        <w:jc w:val="left"/>
        <w:rPr>
          <w:rFonts w:ascii="宋体"/>
        </w:rPr>
      </w:pPr>
      <w:r>
        <w:rPr>
          <w:rFonts w:hint="eastAsia" w:hAnsi="宋体" w:cs="宋体"/>
        </w:rPr>
        <w:t>日期</w:t>
      </w:r>
      <w:r>
        <w:rPr>
          <w:rFonts w:hAnsi="宋体"/>
        </w:rPr>
        <w:t>:_____</w:t>
      </w:r>
      <w:r>
        <w:rPr>
          <w:rFonts w:hint="eastAsia" w:hAnsi="宋体" w:cs="宋体"/>
        </w:rPr>
        <w:t>年</w:t>
      </w:r>
      <w:r>
        <w:rPr>
          <w:rFonts w:hAnsi="宋体"/>
        </w:rPr>
        <w:t>___</w:t>
      </w:r>
      <w:r>
        <w:rPr>
          <w:rFonts w:hint="eastAsia" w:hAnsi="宋体" w:cs="宋体"/>
        </w:rPr>
        <w:t>月</w:t>
      </w:r>
      <w:r>
        <w:rPr>
          <w:rFonts w:hAnsi="宋体"/>
        </w:rPr>
        <w:t>___</w:t>
      </w:r>
      <w:r>
        <w:rPr>
          <w:rFonts w:hint="eastAsia" w:hAnsi="宋体" w:cs="宋体"/>
        </w:rPr>
        <w:t>日</w:t>
      </w:r>
    </w:p>
    <w:p>
      <w:pPr>
        <w:snapToGrid w:val="0"/>
        <w:spacing w:before="50" w:after="156" w:afterLines="50"/>
        <w:jc w:val="left"/>
        <w:rPr>
          <w:rFonts w:ascii="宋体"/>
        </w:rPr>
      </w:pPr>
    </w:p>
    <w:p>
      <w:pPr>
        <w:snapToGrid w:val="0"/>
        <w:spacing w:before="50" w:after="156" w:afterLines="50"/>
        <w:jc w:val="left"/>
        <w:rPr>
          <w:rFonts w:ascii="宋体"/>
        </w:rPr>
      </w:pPr>
      <w:r>
        <w:rPr>
          <w:rFonts w:hint="eastAsia" w:ascii="宋体"/>
          <w:b/>
          <w:bCs/>
        </w:rPr>
        <w:t>注：联合体投标的，可只由联合体牵头人盖章。</w:t>
      </w:r>
    </w:p>
    <w:p>
      <w:pPr>
        <w:snapToGrid w:val="0"/>
        <w:spacing w:before="50" w:after="156" w:afterLines="50"/>
        <w:jc w:val="left"/>
        <w:rPr>
          <w:rFonts w:ascii="宋体"/>
        </w:rPr>
      </w:pPr>
    </w:p>
    <w:p>
      <w:pPr>
        <w:snapToGrid w:val="0"/>
        <w:spacing w:before="50" w:after="156" w:afterLines="50"/>
        <w:jc w:val="left"/>
        <w:rPr>
          <w:rFonts w:ascii="宋体"/>
        </w:rPr>
      </w:pPr>
    </w:p>
    <w:p>
      <w:pPr>
        <w:snapToGrid w:val="0"/>
        <w:spacing w:before="50" w:line="360" w:lineRule="auto"/>
        <w:jc w:val="left"/>
        <w:rPr>
          <w:rFonts w:ascii="宋体"/>
        </w:rPr>
      </w:pPr>
      <w:r>
        <w:rPr>
          <w:rFonts w:ascii="宋体"/>
        </w:rPr>
        <w:br w:type="page"/>
      </w:r>
      <w:r>
        <w:rPr>
          <w:rFonts w:ascii="宋体"/>
        </w:rPr>
        <w:t>（</w:t>
      </w:r>
      <w:r>
        <w:rPr>
          <w:rFonts w:hint="eastAsia" w:ascii="宋体"/>
        </w:rPr>
        <w:t>4</w:t>
      </w:r>
      <w:r>
        <w:rPr>
          <w:rFonts w:ascii="宋体"/>
        </w:rPr>
        <w:t>）</w:t>
      </w:r>
      <w:r>
        <w:rPr>
          <w:rFonts w:hint="eastAsia" w:ascii="宋体" w:hAnsi="宋体" w:cs="宋体"/>
        </w:rPr>
        <w:t>技术条款响应（偏离）表：</w:t>
      </w:r>
    </w:p>
    <w:p>
      <w:pPr>
        <w:spacing w:line="400" w:lineRule="exact"/>
        <w:jc w:val="center"/>
        <w:rPr>
          <w:rFonts w:ascii="宋体"/>
          <w:b/>
          <w:bCs/>
        </w:rPr>
      </w:pPr>
      <w:r>
        <w:rPr>
          <w:rFonts w:hint="eastAsia" w:ascii="Arial" w:hAnsi="Arial" w:cs="宋体"/>
          <w:b/>
          <w:bCs/>
        </w:rPr>
        <w:t>技术条款响应（偏离）表</w:t>
      </w:r>
    </w:p>
    <w:p>
      <w:pPr>
        <w:snapToGrid w:val="0"/>
        <w:spacing w:before="50" w:line="360" w:lineRule="auto"/>
        <w:jc w:val="left"/>
        <w:rPr>
          <w:rFonts w:ascii="宋体"/>
          <w:u w:val="single"/>
        </w:rPr>
      </w:pPr>
      <w:r>
        <w:rPr>
          <w:rFonts w:hint="eastAsia" w:ascii="宋体" w:hAnsi="宋体" w:cs="宋体"/>
        </w:rPr>
        <w:t>项目编号：</w:t>
      </w:r>
      <w:r>
        <w:rPr>
          <w:rFonts w:ascii="宋体" w:hAnsi="宋体" w:cs="宋体"/>
          <w:u w:val="single"/>
        </w:rPr>
        <w:t xml:space="preserve">                   </w:t>
      </w:r>
      <w:r>
        <w:rPr>
          <w:rFonts w:ascii="宋体" w:hAnsi="宋体" w:cs="宋体"/>
        </w:rPr>
        <w:t xml:space="preserve">           </w:t>
      </w:r>
      <w:r>
        <w:rPr>
          <w:rFonts w:hint="eastAsia" w:ascii="宋体" w:hAnsi="宋体" w:cs="宋体"/>
        </w:rPr>
        <w:t>标项号：</w:t>
      </w:r>
      <w:r>
        <w:rPr>
          <w:rFonts w:ascii="宋体" w:hAnsi="宋体" w:cs="宋体"/>
          <w:u w:val="single"/>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r>
              <w:rPr>
                <w:rFonts w:hint="eastAsia" w:ascii="宋体" w:hAnsi="宋体" w:cs="宋体"/>
              </w:rPr>
              <w:t>序号</w:t>
            </w:r>
          </w:p>
        </w:tc>
        <w:tc>
          <w:tcPr>
            <w:tcW w:w="3360" w:type="dxa"/>
            <w:vAlign w:val="center"/>
          </w:tcPr>
          <w:p>
            <w:pPr>
              <w:spacing w:line="400" w:lineRule="exact"/>
              <w:jc w:val="center"/>
              <w:rPr>
                <w:rFonts w:ascii="宋体"/>
              </w:rPr>
            </w:pPr>
            <w:r>
              <w:rPr>
                <w:rFonts w:hint="eastAsia" w:ascii="宋体" w:hAnsi="宋体" w:cs="宋体"/>
              </w:rPr>
              <w:t>招标文件</w:t>
            </w:r>
          </w:p>
          <w:p>
            <w:pPr>
              <w:spacing w:line="400" w:lineRule="exact"/>
              <w:jc w:val="center"/>
              <w:rPr>
                <w:rFonts w:ascii="宋体"/>
              </w:rPr>
            </w:pPr>
            <w:r>
              <w:rPr>
                <w:rFonts w:hint="eastAsia" w:ascii="宋体" w:hAnsi="宋体" w:cs="宋体"/>
              </w:rPr>
              <w:t>技术规格、要求</w:t>
            </w:r>
          </w:p>
        </w:tc>
        <w:tc>
          <w:tcPr>
            <w:tcW w:w="2908" w:type="dxa"/>
            <w:vAlign w:val="center"/>
          </w:tcPr>
          <w:p>
            <w:pPr>
              <w:spacing w:line="400" w:lineRule="exact"/>
              <w:jc w:val="center"/>
              <w:rPr>
                <w:rFonts w:ascii="宋体"/>
              </w:rPr>
            </w:pPr>
            <w:r>
              <w:rPr>
                <w:rFonts w:hint="eastAsia" w:ascii="宋体" w:hAnsi="宋体" w:cs="宋体"/>
              </w:rPr>
              <w:t>投标文件</w:t>
            </w:r>
          </w:p>
          <w:p>
            <w:pPr>
              <w:spacing w:line="400" w:lineRule="exact"/>
              <w:jc w:val="center"/>
              <w:rPr>
                <w:rFonts w:ascii="宋体"/>
              </w:rPr>
            </w:pPr>
            <w:r>
              <w:rPr>
                <w:rFonts w:hint="eastAsia" w:ascii="宋体" w:hAnsi="宋体" w:cs="宋体"/>
              </w:rPr>
              <w:t>对应规格</w:t>
            </w:r>
          </w:p>
        </w:tc>
        <w:tc>
          <w:tcPr>
            <w:tcW w:w="1578" w:type="dxa"/>
            <w:vAlign w:val="center"/>
          </w:tcPr>
          <w:p>
            <w:pPr>
              <w:spacing w:line="400" w:lineRule="exact"/>
              <w:jc w:val="center"/>
              <w:rPr>
                <w:rFonts w:ascii="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bl>
    <w:p>
      <w:pPr>
        <w:snapToGrid w:val="0"/>
        <w:spacing w:before="50"/>
        <w:rPr>
          <w:rFonts w:ascii="宋体" w:hAnsi="宋体" w:cs="宋体"/>
          <w:kern w:val="0"/>
        </w:rPr>
      </w:pPr>
      <w:r>
        <w:rPr>
          <w:rFonts w:hint="eastAsia" w:cs="宋体"/>
        </w:rPr>
        <w:t>注：</w:t>
      </w:r>
      <w:r>
        <w:rPr>
          <w:rFonts w:hint="eastAsia" w:ascii="宋体" w:hAnsi="宋体" w:cs="宋体"/>
        </w:rPr>
        <w:t>注:投标人须按第二章 招标需求</w:t>
      </w:r>
      <w:r>
        <w:rPr>
          <w:rFonts w:hint="eastAsia" w:ascii="宋体" w:hAnsi="宋体" w:cs="宋体"/>
          <w:b/>
          <w:bCs/>
        </w:rPr>
        <w:t>二、技术需求</w:t>
      </w:r>
      <w:r>
        <w:rPr>
          <w:rFonts w:hint="eastAsia" w:ascii="宋体" w:hAnsi="宋体" w:cs="宋体"/>
        </w:rPr>
        <w:t>逐条填写，在说明栏如实填写“正偏离”、“无偏离”或“负偏离”。</w:t>
      </w:r>
    </w:p>
    <w:p>
      <w:pPr>
        <w:spacing w:line="400" w:lineRule="exact"/>
      </w:pPr>
      <w:r>
        <w:rPr>
          <w:rFonts w:hint="eastAsia"/>
        </w:rPr>
        <w:t>投标人（盖章）：</w:t>
      </w:r>
    </w:p>
    <w:p>
      <w:pPr>
        <w:pStyle w:val="19"/>
        <w:spacing w:line="360" w:lineRule="exact"/>
        <w:ind w:firstLine="0"/>
        <w:jc w:val="left"/>
        <w:rPr>
          <w:rFonts w:hAnsi="宋体" w:cs="Times New Roman"/>
          <w:spacing w:val="6"/>
          <w:sz w:val="21"/>
          <w:szCs w:val="21"/>
        </w:rPr>
      </w:pPr>
      <w:r>
        <w:rPr>
          <w:rFonts w:hint="eastAsia"/>
          <w:sz w:val="21"/>
          <w:szCs w:val="21"/>
        </w:rPr>
        <w:t>日</w:t>
      </w:r>
      <w:r>
        <w:rPr>
          <w:sz w:val="21"/>
          <w:szCs w:val="21"/>
        </w:rPr>
        <w:t xml:space="preserve">  </w:t>
      </w:r>
      <w:r>
        <w:rPr>
          <w:rFonts w:hint="eastAsia"/>
          <w:sz w:val="21"/>
          <w:szCs w:val="21"/>
        </w:rPr>
        <w:t>期：</w:t>
      </w:r>
    </w:p>
    <w:p>
      <w:pPr>
        <w:snapToGrid w:val="0"/>
        <w:spacing w:before="50" w:after="156" w:afterLines="50"/>
        <w:jc w:val="left"/>
        <w:rPr>
          <w:rFonts w:ascii="宋体"/>
        </w:rPr>
      </w:pPr>
    </w:p>
    <w:p>
      <w:pPr>
        <w:snapToGrid w:val="0"/>
        <w:spacing w:after="156" w:afterLines="50" w:line="360" w:lineRule="auto"/>
        <w:jc w:val="left"/>
        <w:rPr>
          <w:rFonts w:ascii="宋体"/>
          <w:b/>
          <w:bCs/>
        </w:rPr>
        <w:sectPr>
          <w:headerReference r:id="rId7" w:type="default"/>
          <w:footerReference r:id="rId8" w:type="default"/>
          <w:pgSz w:w="11906" w:h="16838"/>
          <w:pgMar w:top="1474" w:right="1797" w:bottom="1247" w:left="1797" w:header="851" w:footer="851" w:gutter="0"/>
          <w:cols w:space="720" w:num="1"/>
          <w:docGrid w:type="lines" w:linePitch="312" w:charSpace="0"/>
        </w:sectPr>
      </w:pPr>
      <w:r>
        <w:rPr>
          <w:rFonts w:hint="eastAsia" w:ascii="宋体"/>
          <w:b/>
          <w:bCs/>
        </w:rPr>
        <w:t>注：联合体投标的，可只由联合体牵头人盖章。</w:t>
      </w:r>
    </w:p>
    <w:p>
      <w:pPr>
        <w:snapToGrid w:val="0"/>
        <w:spacing w:after="156" w:afterLines="50" w:line="360" w:lineRule="auto"/>
        <w:jc w:val="left"/>
        <w:rPr>
          <w:rFonts w:ascii="宋体" w:hAnsi="宋体"/>
        </w:rPr>
      </w:pPr>
      <w:r>
        <w:rPr>
          <w:rFonts w:hint="eastAsia" w:ascii="宋体" w:hAnsi="宋体"/>
        </w:rPr>
        <w:t>（5）业绩一览表</w:t>
      </w:r>
    </w:p>
    <w:p>
      <w:pPr>
        <w:snapToGrid w:val="0"/>
        <w:spacing w:after="156" w:afterLines="50" w:line="360" w:lineRule="auto"/>
        <w:jc w:val="center"/>
        <w:rPr>
          <w:rFonts w:ascii="宋体" w:hAnsi="宋体"/>
          <w:b/>
          <w:bCs/>
        </w:rPr>
      </w:pPr>
      <w:r>
        <w:rPr>
          <w:rFonts w:hint="eastAsia" w:ascii="宋体" w:hAnsi="宋体"/>
          <w:b/>
          <w:bCs/>
        </w:rPr>
        <w:t>业绩一览表</w:t>
      </w:r>
    </w:p>
    <w:p>
      <w:pPr>
        <w:pStyle w:val="35"/>
        <w:snapToGrid w:val="0"/>
        <w:spacing w:line="360" w:lineRule="auto"/>
        <w:ind w:left="420" w:hanging="420"/>
        <w:rPr>
          <w:rFonts w:ascii="宋体" w:hAnsi="宋体"/>
          <w:sz w:val="21"/>
        </w:rPr>
      </w:pPr>
      <w:r>
        <w:rPr>
          <w:rFonts w:hint="eastAsia" w:ascii="宋体" w:hAnsi="宋体"/>
          <w:sz w:val="21"/>
        </w:rPr>
        <w:t>（投标人</w:t>
      </w:r>
      <w:r>
        <w:rPr>
          <w:rFonts w:ascii="宋体" w:hAnsi="宋体"/>
          <w:sz w:val="21"/>
        </w:rPr>
        <w:t>同类项目合同复印件）</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rPr>
            </w:pPr>
            <w:r>
              <w:rPr>
                <w:rFonts w:hint="eastAsia" w:ascii="宋体" w:hAnsi="宋体"/>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rPr>
            </w:pPr>
            <w:r>
              <w:rPr>
                <w:rFonts w:hint="eastAsia" w:ascii="宋体" w:hAnsi="宋体"/>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rPr>
            </w:pPr>
            <w:r>
              <w:rPr>
                <w:rFonts w:hint="eastAsia"/>
              </w:rPr>
              <w:t>数量（套）</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rPr>
            </w:pPr>
            <w:r>
              <w:rPr>
                <w:rFonts w:hint="eastAsia" w:ascii="宋体" w:hAnsi="宋体"/>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rPr>
            </w:pPr>
            <w:r>
              <w:rPr>
                <w:rFonts w:hint="eastAsia" w:ascii="宋体" w:hAnsi="宋体"/>
              </w:rPr>
              <w:t>合同</w:t>
            </w:r>
          </w:p>
          <w:p>
            <w:pPr>
              <w:snapToGrid w:val="0"/>
              <w:spacing w:line="400" w:lineRule="exact"/>
              <w:jc w:val="center"/>
              <w:rPr>
                <w:rFonts w:ascii="宋体" w:hAnsi="宋体"/>
              </w:rPr>
            </w:pPr>
            <w:r>
              <w:rPr>
                <w:rFonts w:hint="eastAsia" w:ascii="宋体" w:hAnsi="宋体"/>
              </w:rPr>
              <w:t>金额</w:t>
            </w:r>
          </w:p>
          <w:p>
            <w:pPr>
              <w:snapToGrid w:val="0"/>
              <w:spacing w:line="400" w:lineRule="exact"/>
              <w:jc w:val="center"/>
              <w:rPr>
                <w:rFonts w:ascii="宋体" w:hAnsi="宋体"/>
              </w:rPr>
            </w:pPr>
            <w:r>
              <w:rPr>
                <w:rFonts w:hint="eastAsia" w:ascii="宋体" w:hAnsi="宋体"/>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rPr>
            </w:pPr>
            <w:r>
              <w:rPr>
                <w:rFonts w:hint="eastAsia" w:ascii="宋体" w:hAnsi="宋体"/>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rPr>
            </w:pPr>
            <w:r>
              <w:rPr>
                <w:rFonts w:hint="eastAsia" w:ascii="宋体" w:hAnsi="宋体"/>
              </w:rPr>
              <w:t>采购人联系人及</w:t>
            </w:r>
          </w:p>
          <w:p>
            <w:pPr>
              <w:snapToGrid w:val="0"/>
              <w:spacing w:line="400" w:lineRule="exact"/>
              <w:jc w:val="center"/>
              <w:rPr>
                <w:rFonts w:ascii="宋体" w:hAnsi="宋体"/>
              </w:rPr>
            </w:pPr>
            <w:r>
              <w:rPr>
                <w:rFonts w:hint="eastAsia" w:ascii="宋体" w:hAnsi="宋体"/>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rPr>
            </w:pPr>
            <w:r>
              <w:rPr>
                <w:rFonts w:hint="eastAsia" w:ascii="宋体" w:hAnsi="宋体"/>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rPr>
            </w:pPr>
          </w:p>
        </w:tc>
      </w:tr>
    </w:tbl>
    <w:p>
      <w:pPr>
        <w:pStyle w:val="15"/>
        <w:snapToGrid w:val="0"/>
        <w:rPr>
          <w:rFonts w:ascii="宋体" w:hAnsi="宋体" w:eastAsia="宋体"/>
          <w:sz w:val="21"/>
          <w:szCs w:val="21"/>
        </w:rPr>
      </w:pPr>
    </w:p>
    <w:p>
      <w:pPr>
        <w:pStyle w:val="24"/>
        <w:tabs>
          <w:tab w:val="left" w:pos="2472"/>
        </w:tabs>
        <w:snapToGrid w:val="0"/>
        <w:spacing w:beforeLines="0" w:afterLines="0" w:line="360" w:lineRule="auto"/>
        <w:jc w:val="left"/>
        <w:rPr>
          <w:rFonts w:hAnsi="宋体"/>
          <w:sz w:val="21"/>
        </w:rPr>
      </w:pPr>
      <w:r>
        <w:rPr>
          <w:rFonts w:hint="eastAsia" w:hAnsi="宋体"/>
          <w:sz w:val="21"/>
        </w:rPr>
        <w:t xml:space="preserve">投标人名称(公章):___________________           </w:t>
      </w:r>
    </w:p>
    <w:p>
      <w:pPr>
        <w:snapToGrid w:val="0"/>
        <w:spacing w:before="50" w:line="360" w:lineRule="auto"/>
        <w:jc w:val="left"/>
        <w:rPr>
          <w:rFonts w:asciiTheme="minorEastAsia" w:hAnsiTheme="minorEastAsia" w:eastAsiaTheme="minorEastAsia"/>
        </w:rPr>
      </w:pPr>
      <w:r>
        <w:rPr>
          <w:rFonts w:hint="eastAsia" w:ascii="宋体" w:hAnsi="宋体"/>
        </w:rPr>
        <w:t>日期:_____年___月___日</w:t>
      </w:r>
    </w:p>
    <w:sectPr>
      <w:pgSz w:w="16838" w:h="11906" w:orient="landscape"/>
      <w:pgMar w:top="1797" w:right="1474" w:bottom="1797" w:left="124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汉鼎简细圆">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horndale">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pict>
        <v:shape id="_x0000_s3073" o:spid="_x0000_s3073" o:spt="202" type="#_x0000_t202" style="position:absolute;left:0pt;margin-top:0pt;height:10.3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">
          <v:path/>
          <v:fill on="f" focussize="0,0"/>
          <v:stroke on="f" joinstyle="miter"/>
          <v:imagedata o:title=""/>
          <o:lock v:ext="edit"/>
          <v:textbox inset="0mm,0mm,0mm,0mm" style="mso-fit-shape-to-text:t;">
            <w:txbxContent>
              <w:p>
                <w:pPr>
                  <w:pStyle w:val="30"/>
                  <w:jc w:val="center"/>
                  <w:rPr>
                    <w:rFonts w:cs="Times New Roman"/>
                  </w:rPr>
                </w:pPr>
                <w:r>
                  <w:fldChar w:fldCharType="begin"/>
                </w:r>
                <w:r>
                  <w:instrText xml:space="preserve"> PAGE   \* MERGEFORMAT </w:instrText>
                </w:r>
                <w:r>
                  <w:fldChar w:fldCharType="separate"/>
                </w:r>
                <w:r>
                  <w:rPr>
                    <w:lang w:val="zh-CN"/>
                  </w:rPr>
                  <w:t>2</w:t>
                </w:r>
                <w:r>
                  <w:rPr>
                    <w:lang w:val="zh-CN"/>
                  </w:rPr>
                  <w:fldChar w:fldCharType="end"/>
                </w:r>
              </w:p>
            </w:txbxContent>
          </v:textbox>
        </v:shape>
      </w:pict>
    </w:r>
  </w:p>
  <w:p>
    <w:pPr>
      <w:pStyle w:val="3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892576"/>
    </w:sdtPr>
    <w:sdtContent>
      <w:p>
        <w:pPr>
          <w:pStyle w:val="30"/>
          <w:jc w:val="center"/>
        </w:pPr>
        <w:r>
          <w:fldChar w:fldCharType="begin"/>
        </w:r>
        <w:r>
          <w:instrText xml:space="preserve">PAGE   \* MERGEFORMAT</w:instrText>
        </w:r>
        <w:r>
          <w:fldChar w:fldCharType="separate"/>
        </w:r>
        <w:r>
          <w:rPr>
            <w:lang w:val="zh-CN"/>
          </w:rPr>
          <w:t>54</w:t>
        </w:r>
        <w:r>
          <w:rPr>
            <w:lang w:val="zh-CN"/>
          </w:rPr>
          <w:fldChar w:fldCharType="end"/>
        </w:r>
      </w:p>
    </w:sdtContent>
  </w:sdt>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r>
      <w:pict>
        <v:shape id="文本框 1" o:spid="_x0000_s3074" o:spt="202" type="#_x0000_t202" style="position:absolute;left:0pt;margin-top:-13.4pt;height:23.75pt;width:16.55pt;mso-position-horizontal:center;mso-position-horizontal-relative:margin;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">
          <v:path/>
          <v:fill on="f" focussize="0,0"/>
          <v:stroke on="f" joinstyle="miter"/>
          <v:imagedata o:title=""/>
          <o:lock v:ext="edit"/>
          <v:textbox inset="0mm,0mm,0mm,0mm">
            <w:txbxContent>
              <w:p>
                <w:pPr>
                  <w:snapToGrid w:val="0"/>
                  <w:rPr>
                    <w:sz w:val="18"/>
                    <w:szCs w:val="18"/>
                  </w:rPr>
                </w:pPr>
                <w:r>
                  <w:fldChar w:fldCharType="begin"/>
                </w:r>
                <w:r>
                  <w:instrText xml:space="preserve"> PAGE  \* MERGEFORMAT </w:instrText>
                </w:r>
                <w:r>
                  <w:fldChar w:fldCharType="separate"/>
                </w:r>
                <w:r>
                  <w:rPr>
                    <w:sz w:val="18"/>
                    <w:szCs w:val="18"/>
                  </w:rPr>
                  <w:t>10</w:t>
                </w:r>
                <w:r>
                  <w:rPr>
                    <w:sz w:val="18"/>
                    <w:szCs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firstLine="360"/>
      <w:rPr>
        <w:rFonts w:cs="Times New Roman"/>
      </w:rPr>
    </w:pPr>
    <w:r>
      <w:pict>
        <v:shape id="文本框 4" o:spid="_x0000_s3075" o:spt="202" type="#_x0000_t202" style="position:absolute;left:0pt;margin-top:0pt;height:10.35pt;width:9.0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IZFJFS8AQAAUAMAAA4AAAAAAAAAAAAAAAAALgIAAGRycy9lMm9E&#10;b2MueG1sUEsBAi0AFAAGAAgAAAAhAAiJARHXAAAAAwEAAA8AAAAAAAAAAAAAAAAAFgQAAGRycy9k&#10;b3ducmV2LnhtbFBLBQYAAAAABAAEAPMAAAAaBQAAAAA=&#10;">
          <v:path/>
          <v:fill on="f" focussize="0,0"/>
          <v:stroke on="f" joinstyle="miter"/>
          <v:imagedata o:title=""/>
          <o:lock v:ext="edit"/>
          <v:textbox inset="0mm,0mm,0mm,0mm" style="mso-fit-shape-to-text:t;">
            <w:txbxContent>
              <w:p>
                <w:pPr>
                  <w:pStyle w:val="30"/>
                  <w:rPr>
                    <w:rStyle w:val="51"/>
                    <w:rFonts w:cs="Times New Roman"/>
                  </w:rPr>
                </w:pPr>
                <w:r>
                  <w:rPr>
                    <w:rStyle w:val="51"/>
                  </w:rPr>
                  <w:fldChar w:fldCharType="begin"/>
                </w:r>
                <w:r>
                  <w:rPr>
                    <w:rStyle w:val="51"/>
                  </w:rPr>
                  <w:instrText xml:space="preserve">PAGE  </w:instrText>
                </w:r>
                <w:r>
                  <w:rPr>
                    <w:rStyle w:val="51"/>
                  </w:rPr>
                  <w:fldChar w:fldCharType="separate"/>
                </w:r>
                <w:r>
                  <w:rPr>
                    <w:rStyle w:val="51"/>
                  </w:rPr>
                  <w:t>59</w:t>
                </w:r>
                <w:r>
                  <w:rPr>
                    <w:rStyle w:val="5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125BE"/>
    <w:multiLevelType w:val="singleLevel"/>
    <w:tmpl w:val="D06125BE"/>
    <w:lvl w:ilvl="0" w:tentative="0">
      <w:start w:val="1"/>
      <w:numFmt w:val="decimal"/>
      <w:lvlText w:val="(%1)"/>
      <w:lvlJc w:val="left"/>
      <w:pPr>
        <w:ind w:left="851" w:hanging="425"/>
      </w:pPr>
      <w:rPr>
        <w:rFonts w:hint="default"/>
      </w:rPr>
    </w:lvl>
  </w:abstractNum>
  <w:abstractNum w:abstractNumId="1">
    <w:nsid w:val="FFFFFF7E"/>
    <w:multiLevelType w:val="singleLevel"/>
    <w:tmpl w:val="FFFFFF7E"/>
    <w:lvl w:ilvl="0" w:tentative="0">
      <w:start w:val="1"/>
      <w:numFmt w:val="decimal"/>
      <w:lvlText w:val="%1."/>
      <w:lvlJc w:val="left"/>
      <w:pPr>
        <w:tabs>
          <w:tab w:val="left" w:pos="1200"/>
        </w:tabs>
        <w:ind w:left="1200" w:hanging="360"/>
      </w:pPr>
    </w:lvl>
  </w:abstractNum>
  <w:abstractNum w:abstractNumId="2">
    <w:nsid w:val="00000003"/>
    <w:multiLevelType w:val="singleLevel"/>
    <w:tmpl w:val="00000003"/>
    <w:lvl w:ilvl="0" w:tentative="0">
      <w:start w:val="2"/>
      <w:numFmt w:val="decimal"/>
      <w:suff w:val="nothing"/>
      <w:lvlText w:val="（%1）"/>
      <w:lvlJc w:val="left"/>
    </w:lvl>
  </w:abstractNum>
  <w:abstractNum w:abstractNumId="3">
    <w:nsid w:val="00000005"/>
    <w:multiLevelType w:val="multilevel"/>
    <w:tmpl w:val="00000005"/>
    <w:lvl w:ilvl="0" w:tentative="0">
      <w:start w:val="1"/>
      <w:numFmt w:val="japaneseCounting"/>
      <w:pStyle w:val="56"/>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
      <w:lvlText w:val="%5)"/>
      <w:lvlJc w:val="left"/>
      <w:pPr>
        <w:tabs>
          <w:tab w:val="left" w:pos="2100"/>
        </w:tabs>
        <w:ind w:left="2100" w:hanging="420"/>
      </w:pPr>
    </w:lvl>
    <w:lvl w:ilvl="5" w:tentative="0">
      <w:start w:val="1"/>
      <w:numFmt w:val="lowerRoman"/>
      <w:pStyle w:val="9"/>
      <w:lvlText w:val="%6."/>
      <w:lvlJc w:val="right"/>
      <w:pPr>
        <w:tabs>
          <w:tab w:val="left" w:pos="2520"/>
        </w:tabs>
        <w:ind w:left="2520" w:hanging="420"/>
      </w:pPr>
    </w:lvl>
    <w:lvl w:ilvl="6" w:tentative="0">
      <w:start w:val="1"/>
      <w:numFmt w:val="decimal"/>
      <w:pStyle w:val="10"/>
      <w:lvlText w:val="%7."/>
      <w:lvlJc w:val="left"/>
      <w:pPr>
        <w:tabs>
          <w:tab w:val="left" w:pos="2940"/>
        </w:tabs>
        <w:ind w:left="2940" w:hanging="420"/>
      </w:pPr>
    </w:lvl>
    <w:lvl w:ilvl="7" w:tentative="0">
      <w:start w:val="1"/>
      <w:numFmt w:val="lowerLetter"/>
      <w:pStyle w:val="11"/>
      <w:lvlText w:val="%8)"/>
      <w:lvlJc w:val="left"/>
      <w:pPr>
        <w:tabs>
          <w:tab w:val="left" w:pos="3360"/>
        </w:tabs>
        <w:ind w:left="3360" w:hanging="420"/>
      </w:pPr>
    </w:lvl>
    <w:lvl w:ilvl="8" w:tentative="0">
      <w:start w:val="1"/>
      <w:numFmt w:val="lowerRoman"/>
      <w:pStyle w:val="12"/>
      <w:lvlText w:val="%9."/>
      <w:lvlJc w:val="right"/>
      <w:pPr>
        <w:tabs>
          <w:tab w:val="left" w:pos="3780"/>
        </w:tabs>
        <w:ind w:left="3780" w:hanging="420"/>
      </w:pPr>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00000007"/>
    <w:multiLevelType w:val="singleLevel"/>
    <w:tmpl w:val="00000007"/>
    <w:lvl w:ilvl="0" w:tentative="0">
      <w:start w:val="1"/>
      <w:numFmt w:val="chineseCounting"/>
      <w:pStyle w:val="324"/>
      <w:suff w:val="nothing"/>
      <w:lvlText w:val="%1、"/>
      <w:lvlJc w:val="left"/>
    </w:lvl>
  </w:abstractNum>
  <w:abstractNum w:abstractNumId="6">
    <w:nsid w:val="0000000B"/>
    <w:multiLevelType w:val="singleLevel"/>
    <w:tmpl w:val="0000000B"/>
    <w:lvl w:ilvl="0" w:tentative="0">
      <w:start w:val="1"/>
      <w:numFmt w:val="decimal"/>
      <w:suff w:val="nothing"/>
      <w:lvlText w:val="（%1）"/>
      <w:lvlJc w:val="left"/>
      <w:pPr>
        <w:ind w:firstLine="400"/>
      </w:pPr>
      <w:rPr>
        <w:rFonts w:hint="default"/>
      </w:rPr>
    </w:lvl>
  </w:abstractNum>
  <w:abstractNum w:abstractNumId="7">
    <w:nsid w:val="0000000D"/>
    <w:multiLevelType w:val="singleLevel"/>
    <w:tmpl w:val="0000000D"/>
    <w:lvl w:ilvl="0" w:tentative="0">
      <w:start w:val="1"/>
      <w:numFmt w:val="decimal"/>
      <w:lvlText w:val="%1."/>
      <w:lvlJc w:val="left"/>
      <w:pPr>
        <w:tabs>
          <w:tab w:val="left" w:pos="1200"/>
        </w:tabs>
        <w:ind w:left="1200" w:hanging="360"/>
      </w:pPr>
    </w:lvl>
  </w:abstractNum>
  <w:abstractNum w:abstractNumId="8">
    <w:nsid w:val="00000015"/>
    <w:multiLevelType w:val="singleLevel"/>
    <w:tmpl w:val="00000015"/>
    <w:lvl w:ilvl="0" w:tentative="0">
      <w:start w:val="2"/>
      <w:numFmt w:val="decimal"/>
      <w:suff w:val="nothing"/>
      <w:lvlText w:val="%1、"/>
      <w:lvlJc w:val="left"/>
    </w:lvl>
  </w:abstractNum>
  <w:abstractNum w:abstractNumId="9">
    <w:nsid w:val="0000001F"/>
    <w:multiLevelType w:val="multilevel"/>
    <w:tmpl w:val="0000001F"/>
    <w:lvl w:ilvl="0" w:tentative="0">
      <w:start w:val="1"/>
      <w:numFmt w:val="decimal"/>
      <w:pStyle w:val="153"/>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485011F"/>
    <w:multiLevelType w:val="singleLevel"/>
    <w:tmpl w:val="0485011F"/>
    <w:lvl w:ilvl="0" w:tentative="0">
      <w:start w:val="1"/>
      <w:numFmt w:val="decimal"/>
      <w:lvlText w:val="(%1)"/>
      <w:lvlJc w:val="left"/>
      <w:pPr>
        <w:ind w:left="851" w:hanging="425"/>
      </w:pPr>
      <w:rPr>
        <w:rFonts w:hint="default"/>
      </w:rPr>
    </w:lvl>
  </w:abstractNum>
  <w:abstractNum w:abstractNumId="11">
    <w:nsid w:val="0E5A4BA2"/>
    <w:multiLevelType w:val="multilevel"/>
    <w:tmpl w:val="0E5A4BA2"/>
    <w:lvl w:ilvl="0" w:tentative="0">
      <w:start w:val="1"/>
      <w:numFmt w:val="chineseCountingThousand"/>
      <w:pStyle w:val="147"/>
      <w:lvlText w:val="第%1章"/>
      <w:lvlJc w:val="left"/>
      <w:pPr>
        <w:ind w:left="425" w:hanging="425"/>
      </w:pPr>
      <w:rPr>
        <w:rFonts w:hint="eastAsia"/>
        <w:sz w:val="36"/>
        <w:szCs w:val="36"/>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pStyle w:val="254"/>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2">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29D120CC"/>
    <w:multiLevelType w:val="singleLevel"/>
    <w:tmpl w:val="29D120CC"/>
    <w:lvl w:ilvl="0" w:tentative="0">
      <w:start w:val="1"/>
      <w:numFmt w:val="decimal"/>
      <w:suff w:val="nothing"/>
      <w:lvlText w:val="（%1）"/>
      <w:lvlJc w:val="left"/>
    </w:lvl>
  </w:abstractNum>
  <w:abstractNum w:abstractNumId="14">
    <w:nsid w:val="2C5917C3"/>
    <w:multiLevelType w:val="multilevel"/>
    <w:tmpl w:val="2C5917C3"/>
    <w:lvl w:ilvl="0" w:tentative="0">
      <w:start w:val="1"/>
      <w:numFmt w:val="none"/>
      <w:suff w:val="nothing"/>
      <w:lvlText w:val="%1——"/>
      <w:lvlJc w:val="left"/>
      <w:pPr>
        <w:ind w:left="2393" w:hanging="408"/>
      </w:pPr>
    </w:lvl>
    <w:lvl w:ilvl="1" w:tentative="0">
      <w:start w:val="1"/>
      <w:numFmt w:val="bullet"/>
      <w:pStyle w:val="235"/>
      <w:lvlText w:val=""/>
      <w:lvlJc w:val="left"/>
      <w:pPr>
        <w:tabs>
          <w:tab w:val="left" w:pos="760"/>
        </w:tabs>
        <w:ind w:left="1264" w:hanging="413"/>
      </w:pPr>
      <w:rPr>
        <w:rFonts w:hint="default" w:ascii="Symbol" w:hAnsi="Symbol" w:cs="Symbol"/>
        <w:color w:val="auto"/>
      </w:rPr>
    </w:lvl>
    <w:lvl w:ilvl="2" w:tentative="0">
      <w:start w:val="1"/>
      <w:numFmt w:val="bullet"/>
      <w:pStyle w:val="210"/>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5">
    <w:nsid w:val="49D5323B"/>
    <w:multiLevelType w:val="multilevel"/>
    <w:tmpl w:val="49D5323B"/>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67CFDD7"/>
    <w:multiLevelType w:val="singleLevel"/>
    <w:tmpl w:val="567CFDD7"/>
    <w:lvl w:ilvl="0" w:tentative="0">
      <w:start w:val="1"/>
      <w:numFmt w:val="decimal"/>
      <w:suff w:val="nothing"/>
      <w:lvlText w:val="%1、"/>
      <w:lvlJc w:val="left"/>
    </w:lvl>
  </w:abstractNum>
  <w:num w:numId="1">
    <w:abstractNumId w:val="3"/>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num>
  <w:num w:numId="6">
    <w:abstractNumId w:val="7"/>
  </w:num>
  <w:num w:numId="7">
    <w:abstractNumId w:val="5"/>
  </w:num>
  <w:num w:numId="8">
    <w:abstractNumId w:val="0"/>
  </w:num>
  <w:num w:numId="9">
    <w:abstractNumId w:val="10"/>
  </w:num>
  <w:num w:numId="10">
    <w:abstractNumId w:val="6"/>
  </w:num>
  <w:num w:numId="11">
    <w:abstractNumId w:val="1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BookNames" w:val="?¡ì?????????¡ì?¡ì?"/>
    <w:docVar w:name="commondata" w:val="eyJoZGlkIjoiMTVhMWZiNDQyNjcyYjIyMjUwYzQ4YjMyNWVhODhmZTUifQ=="/>
    <w:docVar w:name="CurUserName" w:val="??¡ì??? ???¡ì??? 1???????¡ì?????¡ì????¡ì???H1h1Level 1 Topic HeadingH11H12H111H13H1... Char"/>
    <w:docVar w:name="DeleteMarces" w:val="?¡ì?????????¡ì?¡ì???~????b ?~??????¡§????"/>
    <w:docVar w:name="DocName" w:val="w:rsidR"/>
    <w:docVar w:name="OldInfo" w:val="??????"/>
  </w:docVars>
  <w:rsids>
    <w:rsidRoot w:val="00172A27"/>
    <w:rsid w:val="000049CD"/>
    <w:rsid w:val="00005E47"/>
    <w:rsid w:val="00010A2C"/>
    <w:rsid w:val="000112D8"/>
    <w:rsid w:val="00015B7B"/>
    <w:rsid w:val="00021A36"/>
    <w:rsid w:val="00021FF7"/>
    <w:rsid w:val="00026919"/>
    <w:rsid w:val="000327A3"/>
    <w:rsid w:val="00033472"/>
    <w:rsid w:val="00033B44"/>
    <w:rsid w:val="000345C2"/>
    <w:rsid w:val="00035679"/>
    <w:rsid w:val="00035824"/>
    <w:rsid w:val="00036646"/>
    <w:rsid w:val="00037FFA"/>
    <w:rsid w:val="00041FDA"/>
    <w:rsid w:val="00042A8E"/>
    <w:rsid w:val="0004424B"/>
    <w:rsid w:val="0005032D"/>
    <w:rsid w:val="000503C2"/>
    <w:rsid w:val="00050553"/>
    <w:rsid w:val="00053B09"/>
    <w:rsid w:val="00054378"/>
    <w:rsid w:val="0005668C"/>
    <w:rsid w:val="0006051B"/>
    <w:rsid w:val="0006108D"/>
    <w:rsid w:val="00062050"/>
    <w:rsid w:val="000621A1"/>
    <w:rsid w:val="00062805"/>
    <w:rsid w:val="00063BF3"/>
    <w:rsid w:val="00064033"/>
    <w:rsid w:val="00070469"/>
    <w:rsid w:val="0007142A"/>
    <w:rsid w:val="00071A95"/>
    <w:rsid w:val="000738F4"/>
    <w:rsid w:val="00073E34"/>
    <w:rsid w:val="00074256"/>
    <w:rsid w:val="0007630D"/>
    <w:rsid w:val="000803DB"/>
    <w:rsid w:val="0008192E"/>
    <w:rsid w:val="0008431C"/>
    <w:rsid w:val="00090C82"/>
    <w:rsid w:val="00090EC1"/>
    <w:rsid w:val="00091F00"/>
    <w:rsid w:val="00093C91"/>
    <w:rsid w:val="00093EC1"/>
    <w:rsid w:val="00097AD4"/>
    <w:rsid w:val="00097FF8"/>
    <w:rsid w:val="000A2C88"/>
    <w:rsid w:val="000A3785"/>
    <w:rsid w:val="000A555E"/>
    <w:rsid w:val="000A6393"/>
    <w:rsid w:val="000B00A3"/>
    <w:rsid w:val="000B08DA"/>
    <w:rsid w:val="000B23DC"/>
    <w:rsid w:val="000B26C8"/>
    <w:rsid w:val="000B3673"/>
    <w:rsid w:val="000B3C9B"/>
    <w:rsid w:val="000B4307"/>
    <w:rsid w:val="000B5AE1"/>
    <w:rsid w:val="000B6EA7"/>
    <w:rsid w:val="000C1383"/>
    <w:rsid w:val="000C1EE4"/>
    <w:rsid w:val="000C4B41"/>
    <w:rsid w:val="000C4FDD"/>
    <w:rsid w:val="000C516F"/>
    <w:rsid w:val="000C766B"/>
    <w:rsid w:val="000D018A"/>
    <w:rsid w:val="000D0500"/>
    <w:rsid w:val="000D0F41"/>
    <w:rsid w:val="000D1351"/>
    <w:rsid w:val="000D21D7"/>
    <w:rsid w:val="000D2B5A"/>
    <w:rsid w:val="000D5400"/>
    <w:rsid w:val="000D701E"/>
    <w:rsid w:val="000D796C"/>
    <w:rsid w:val="000E12B4"/>
    <w:rsid w:val="000E14B2"/>
    <w:rsid w:val="000E3D93"/>
    <w:rsid w:val="000E677F"/>
    <w:rsid w:val="000E7418"/>
    <w:rsid w:val="000F2188"/>
    <w:rsid w:val="000F2D65"/>
    <w:rsid w:val="000F3F73"/>
    <w:rsid w:val="000F5421"/>
    <w:rsid w:val="000F5648"/>
    <w:rsid w:val="000F598A"/>
    <w:rsid w:val="000F7912"/>
    <w:rsid w:val="00100F91"/>
    <w:rsid w:val="001010CE"/>
    <w:rsid w:val="00102782"/>
    <w:rsid w:val="00103334"/>
    <w:rsid w:val="001055CA"/>
    <w:rsid w:val="001104E3"/>
    <w:rsid w:val="00112436"/>
    <w:rsid w:val="001129C6"/>
    <w:rsid w:val="001136FC"/>
    <w:rsid w:val="001174E0"/>
    <w:rsid w:val="00120E07"/>
    <w:rsid w:val="00121864"/>
    <w:rsid w:val="001224BE"/>
    <w:rsid w:val="00130D10"/>
    <w:rsid w:val="00131C44"/>
    <w:rsid w:val="001341A1"/>
    <w:rsid w:val="0013519F"/>
    <w:rsid w:val="00135942"/>
    <w:rsid w:val="001360B5"/>
    <w:rsid w:val="00142C92"/>
    <w:rsid w:val="00144B53"/>
    <w:rsid w:val="00154D49"/>
    <w:rsid w:val="00154DD7"/>
    <w:rsid w:val="00155930"/>
    <w:rsid w:val="00155E94"/>
    <w:rsid w:val="00162296"/>
    <w:rsid w:val="00162B94"/>
    <w:rsid w:val="00162D88"/>
    <w:rsid w:val="0016378D"/>
    <w:rsid w:val="001642A1"/>
    <w:rsid w:val="0016583C"/>
    <w:rsid w:val="00166CD6"/>
    <w:rsid w:val="00167E56"/>
    <w:rsid w:val="0017073C"/>
    <w:rsid w:val="00170CAE"/>
    <w:rsid w:val="00171834"/>
    <w:rsid w:val="00172A27"/>
    <w:rsid w:val="00173BC1"/>
    <w:rsid w:val="00174294"/>
    <w:rsid w:val="00182035"/>
    <w:rsid w:val="001830B3"/>
    <w:rsid w:val="001836DD"/>
    <w:rsid w:val="00183887"/>
    <w:rsid w:val="0018481A"/>
    <w:rsid w:val="00185343"/>
    <w:rsid w:val="0018621B"/>
    <w:rsid w:val="00187EC3"/>
    <w:rsid w:val="0019386F"/>
    <w:rsid w:val="00197508"/>
    <w:rsid w:val="001A0A83"/>
    <w:rsid w:val="001A2A45"/>
    <w:rsid w:val="001A2B1C"/>
    <w:rsid w:val="001A5E8D"/>
    <w:rsid w:val="001A6884"/>
    <w:rsid w:val="001B4BC4"/>
    <w:rsid w:val="001B619E"/>
    <w:rsid w:val="001B6B2C"/>
    <w:rsid w:val="001B6E44"/>
    <w:rsid w:val="001B794C"/>
    <w:rsid w:val="001B7A8D"/>
    <w:rsid w:val="001B7B8F"/>
    <w:rsid w:val="001C01BE"/>
    <w:rsid w:val="001C15EF"/>
    <w:rsid w:val="001C37C0"/>
    <w:rsid w:val="001C3834"/>
    <w:rsid w:val="001C4529"/>
    <w:rsid w:val="001C4D5A"/>
    <w:rsid w:val="001D135E"/>
    <w:rsid w:val="001D288E"/>
    <w:rsid w:val="001D3324"/>
    <w:rsid w:val="001D53BC"/>
    <w:rsid w:val="001D5C37"/>
    <w:rsid w:val="001D5E95"/>
    <w:rsid w:val="001E17C4"/>
    <w:rsid w:val="001E48B4"/>
    <w:rsid w:val="001E50D3"/>
    <w:rsid w:val="001E5FE6"/>
    <w:rsid w:val="001E6B69"/>
    <w:rsid w:val="001F2B28"/>
    <w:rsid w:val="001F3DBE"/>
    <w:rsid w:val="001F4201"/>
    <w:rsid w:val="001F6CB8"/>
    <w:rsid w:val="0020163F"/>
    <w:rsid w:val="002031F7"/>
    <w:rsid w:val="00204FEE"/>
    <w:rsid w:val="002065DC"/>
    <w:rsid w:val="0020670E"/>
    <w:rsid w:val="00210618"/>
    <w:rsid w:val="00210718"/>
    <w:rsid w:val="00211417"/>
    <w:rsid w:val="002124CA"/>
    <w:rsid w:val="0021304A"/>
    <w:rsid w:val="00213DD0"/>
    <w:rsid w:val="00215274"/>
    <w:rsid w:val="00215FB9"/>
    <w:rsid w:val="002200D7"/>
    <w:rsid w:val="0022194B"/>
    <w:rsid w:val="00222AD3"/>
    <w:rsid w:val="00224FDC"/>
    <w:rsid w:val="002253D6"/>
    <w:rsid w:val="00227059"/>
    <w:rsid w:val="00227649"/>
    <w:rsid w:val="00227C3B"/>
    <w:rsid w:val="00231FCA"/>
    <w:rsid w:val="002328B4"/>
    <w:rsid w:val="00232C22"/>
    <w:rsid w:val="00233A62"/>
    <w:rsid w:val="00234C40"/>
    <w:rsid w:val="00240115"/>
    <w:rsid w:val="00241BD1"/>
    <w:rsid w:val="00244384"/>
    <w:rsid w:val="00245CF3"/>
    <w:rsid w:val="00245E96"/>
    <w:rsid w:val="002471B3"/>
    <w:rsid w:val="00250CBF"/>
    <w:rsid w:val="00251145"/>
    <w:rsid w:val="00261BDD"/>
    <w:rsid w:val="00262DCF"/>
    <w:rsid w:val="00262F39"/>
    <w:rsid w:val="00265F1F"/>
    <w:rsid w:val="00267A10"/>
    <w:rsid w:val="0027124A"/>
    <w:rsid w:val="00271804"/>
    <w:rsid w:val="0027610A"/>
    <w:rsid w:val="00280DE3"/>
    <w:rsid w:val="00281821"/>
    <w:rsid w:val="00282E0B"/>
    <w:rsid w:val="0028661E"/>
    <w:rsid w:val="00287653"/>
    <w:rsid w:val="00287F91"/>
    <w:rsid w:val="00290D16"/>
    <w:rsid w:val="0029114C"/>
    <w:rsid w:val="00292882"/>
    <w:rsid w:val="00293FF2"/>
    <w:rsid w:val="00294A12"/>
    <w:rsid w:val="00295B44"/>
    <w:rsid w:val="00297ED1"/>
    <w:rsid w:val="002A0823"/>
    <w:rsid w:val="002A154C"/>
    <w:rsid w:val="002A3F8E"/>
    <w:rsid w:val="002A56AF"/>
    <w:rsid w:val="002A636E"/>
    <w:rsid w:val="002B05E6"/>
    <w:rsid w:val="002B0CBD"/>
    <w:rsid w:val="002B2510"/>
    <w:rsid w:val="002B312E"/>
    <w:rsid w:val="002B4090"/>
    <w:rsid w:val="002B40ED"/>
    <w:rsid w:val="002B468D"/>
    <w:rsid w:val="002B6ED3"/>
    <w:rsid w:val="002C0D58"/>
    <w:rsid w:val="002C2F3E"/>
    <w:rsid w:val="002C303E"/>
    <w:rsid w:val="002C36B3"/>
    <w:rsid w:val="002C5FEB"/>
    <w:rsid w:val="002C78B6"/>
    <w:rsid w:val="002D0748"/>
    <w:rsid w:val="002D2B7C"/>
    <w:rsid w:val="002D748D"/>
    <w:rsid w:val="002D74E8"/>
    <w:rsid w:val="002E104E"/>
    <w:rsid w:val="002E2061"/>
    <w:rsid w:val="002E254A"/>
    <w:rsid w:val="002E34E8"/>
    <w:rsid w:val="002E35A6"/>
    <w:rsid w:val="002E38EA"/>
    <w:rsid w:val="002F0249"/>
    <w:rsid w:val="002F0DE5"/>
    <w:rsid w:val="002F63AA"/>
    <w:rsid w:val="002F7F5F"/>
    <w:rsid w:val="00302676"/>
    <w:rsid w:val="0030365B"/>
    <w:rsid w:val="00305438"/>
    <w:rsid w:val="0031042E"/>
    <w:rsid w:val="003152A5"/>
    <w:rsid w:val="00317C07"/>
    <w:rsid w:val="00321E79"/>
    <w:rsid w:val="00323149"/>
    <w:rsid w:val="003271C6"/>
    <w:rsid w:val="00327B34"/>
    <w:rsid w:val="00327CFC"/>
    <w:rsid w:val="0033278E"/>
    <w:rsid w:val="003327E1"/>
    <w:rsid w:val="00333EC5"/>
    <w:rsid w:val="00334227"/>
    <w:rsid w:val="00340AA7"/>
    <w:rsid w:val="003424C4"/>
    <w:rsid w:val="00345DC8"/>
    <w:rsid w:val="00346ED0"/>
    <w:rsid w:val="00346F6A"/>
    <w:rsid w:val="003471D1"/>
    <w:rsid w:val="0035047D"/>
    <w:rsid w:val="00350876"/>
    <w:rsid w:val="003521FA"/>
    <w:rsid w:val="0035337F"/>
    <w:rsid w:val="003541B4"/>
    <w:rsid w:val="003561AC"/>
    <w:rsid w:val="00357848"/>
    <w:rsid w:val="00357E25"/>
    <w:rsid w:val="003616A0"/>
    <w:rsid w:val="00362B7D"/>
    <w:rsid w:val="00362E1D"/>
    <w:rsid w:val="00363E3D"/>
    <w:rsid w:val="00366942"/>
    <w:rsid w:val="00370C44"/>
    <w:rsid w:val="00370C71"/>
    <w:rsid w:val="00373232"/>
    <w:rsid w:val="00373FB2"/>
    <w:rsid w:val="0037516C"/>
    <w:rsid w:val="0037723A"/>
    <w:rsid w:val="00380634"/>
    <w:rsid w:val="003816EE"/>
    <w:rsid w:val="0038208E"/>
    <w:rsid w:val="00385A22"/>
    <w:rsid w:val="003870C7"/>
    <w:rsid w:val="0039235B"/>
    <w:rsid w:val="00392830"/>
    <w:rsid w:val="00395D8E"/>
    <w:rsid w:val="00396D0C"/>
    <w:rsid w:val="003A1EBA"/>
    <w:rsid w:val="003A2A39"/>
    <w:rsid w:val="003A2C49"/>
    <w:rsid w:val="003A58B3"/>
    <w:rsid w:val="003A679A"/>
    <w:rsid w:val="003B1086"/>
    <w:rsid w:val="003B12C9"/>
    <w:rsid w:val="003B351D"/>
    <w:rsid w:val="003B50B9"/>
    <w:rsid w:val="003B62B2"/>
    <w:rsid w:val="003B70A7"/>
    <w:rsid w:val="003B7110"/>
    <w:rsid w:val="003B71DD"/>
    <w:rsid w:val="003C1A3A"/>
    <w:rsid w:val="003C2BB3"/>
    <w:rsid w:val="003C2D4A"/>
    <w:rsid w:val="003C3673"/>
    <w:rsid w:val="003D16A2"/>
    <w:rsid w:val="003D528C"/>
    <w:rsid w:val="003D7B39"/>
    <w:rsid w:val="003E05CB"/>
    <w:rsid w:val="003E1A91"/>
    <w:rsid w:val="003E32D8"/>
    <w:rsid w:val="003E40E5"/>
    <w:rsid w:val="003E7967"/>
    <w:rsid w:val="003F0520"/>
    <w:rsid w:val="003F1BBE"/>
    <w:rsid w:val="003F1EEC"/>
    <w:rsid w:val="003F22A7"/>
    <w:rsid w:val="003F53C0"/>
    <w:rsid w:val="003F582F"/>
    <w:rsid w:val="003F6C47"/>
    <w:rsid w:val="0040027F"/>
    <w:rsid w:val="00401340"/>
    <w:rsid w:val="00403306"/>
    <w:rsid w:val="004035A2"/>
    <w:rsid w:val="00406297"/>
    <w:rsid w:val="004077F8"/>
    <w:rsid w:val="0041279A"/>
    <w:rsid w:val="0041294C"/>
    <w:rsid w:val="004139B9"/>
    <w:rsid w:val="0041687A"/>
    <w:rsid w:val="004208B5"/>
    <w:rsid w:val="0042154B"/>
    <w:rsid w:val="0042160A"/>
    <w:rsid w:val="00423EA6"/>
    <w:rsid w:val="00424540"/>
    <w:rsid w:val="00425785"/>
    <w:rsid w:val="004258E1"/>
    <w:rsid w:val="00427D09"/>
    <w:rsid w:val="00435A7F"/>
    <w:rsid w:val="00435BE5"/>
    <w:rsid w:val="00436E97"/>
    <w:rsid w:val="00437095"/>
    <w:rsid w:val="00440B7F"/>
    <w:rsid w:val="00440ED2"/>
    <w:rsid w:val="004413D3"/>
    <w:rsid w:val="0044147E"/>
    <w:rsid w:val="00442895"/>
    <w:rsid w:val="00443CED"/>
    <w:rsid w:val="00444F94"/>
    <w:rsid w:val="004502D9"/>
    <w:rsid w:val="004521DB"/>
    <w:rsid w:val="004522E9"/>
    <w:rsid w:val="004551DA"/>
    <w:rsid w:val="00455863"/>
    <w:rsid w:val="00457AE2"/>
    <w:rsid w:val="00461481"/>
    <w:rsid w:val="00462285"/>
    <w:rsid w:val="00462550"/>
    <w:rsid w:val="004636EC"/>
    <w:rsid w:val="004661B9"/>
    <w:rsid w:val="00466AAA"/>
    <w:rsid w:val="0047442F"/>
    <w:rsid w:val="0047495F"/>
    <w:rsid w:val="00477D19"/>
    <w:rsid w:val="004809E5"/>
    <w:rsid w:val="00486554"/>
    <w:rsid w:val="0048771D"/>
    <w:rsid w:val="004905DD"/>
    <w:rsid w:val="00490D43"/>
    <w:rsid w:val="00491088"/>
    <w:rsid w:val="00494BF7"/>
    <w:rsid w:val="00495161"/>
    <w:rsid w:val="00495676"/>
    <w:rsid w:val="004962A4"/>
    <w:rsid w:val="004A0028"/>
    <w:rsid w:val="004A62DF"/>
    <w:rsid w:val="004A77CB"/>
    <w:rsid w:val="004A7CCC"/>
    <w:rsid w:val="004B0927"/>
    <w:rsid w:val="004B1F7B"/>
    <w:rsid w:val="004B24D8"/>
    <w:rsid w:val="004B2B02"/>
    <w:rsid w:val="004B34E5"/>
    <w:rsid w:val="004B3EEA"/>
    <w:rsid w:val="004B54B3"/>
    <w:rsid w:val="004C459C"/>
    <w:rsid w:val="004C49BE"/>
    <w:rsid w:val="004C5CD3"/>
    <w:rsid w:val="004C608E"/>
    <w:rsid w:val="004D0B92"/>
    <w:rsid w:val="004D6573"/>
    <w:rsid w:val="004E28FB"/>
    <w:rsid w:val="004E4B22"/>
    <w:rsid w:val="004E65EA"/>
    <w:rsid w:val="004F2C1F"/>
    <w:rsid w:val="004F35ED"/>
    <w:rsid w:val="004F54EE"/>
    <w:rsid w:val="004F6BCD"/>
    <w:rsid w:val="004F7116"/>
    <w:rsid w:val="0050178D"/>
    <w:rsid w:val="00501F4A"/>
    <w:rsid w:val="00502312"/>
    <w:rsid w:val="0051211E"/>
    <w:rsid w:val="00513884"/>
    <w:rsid w:val="00514E69"/>
    <w:rsid w:val="00514EA8"/>
    <w:rsid w:val="00521A76"/>
    <w:rsid w:val="00522AFB"/>
    <w:rsid w:val="00524984"/>
    <w:rsid w:val="00524BFE"/>
    <w:rsid w:val="00526FFA"/>
    <w:rsid w:val="00531EAC"/>
    <w:rsid w:val="00532C24"/>
    <w:rsid w:val="00532D32"/>
    <w:rsid w:val="00533DB4"/>
    <w:rsid w:val="005352C8"/>
    <w:rsid w:val="005401BB"/>
    <w:rsid w:val="0054028B"/>
    <w:rsid w:val="00540988"/>
    <w:rsid w:val="0054197C"/>
    <w:rsid w:val="00542D7A"/>
    <w:rsid w:val="0054570C"/>
    <w:rsid w:val="0054648E"/>
    <w:rsid w:val="00546539"/>
    <w:rsid w:val="00553F5D"/>
    <w:rsid w:val="00554C69"/>
    <w:rsid w:val="00556C4F"/>
    <w:rsid w:val="005571E2"/>
    <w:rsid w:val="0056035A"/>
    <w:rsid w:val="00560FE1"/>
    <w:rsid w:val="00561D09"/>
    <w:rsid w:val="00562337"/>
    <w:rsid w:val="00563421"/>
    <w:rsid w:val="005642A5"/>
    <w:rsid w:val="005650BD"/>
    <w:rsid w:val="0056547C"/>
    <w:rsid w:val="005674B8"/>
    <w:rsid w:val="00567A61"/>
    <w:rsid w:val="00571F65"/>
    <w:rsid w:val="00576B6F"/>
    <w:rsid w:val="005827D4"/>
    <w:rsid w:val="00584321"/>
    <w:rsid w:val="005847B5"/>
    <w:rsid w:val="0059160B"/>
    <w:rsid w:val="00592DC3"/>
    <w:rsid w:val="005939CE"/>
    <w:rsid w:val="00594015"/>
    <w:rsid w:val="005940DD"/>
    <w:rsid w:val="0059504E"/>
    <w:rsid w:val="00596D40"/>
    <w:rsid w:val="005A766E"/>
    <w:rsid w:val="005A7FAB"/>
    <w:rsid w:val="005B106A"/>
    <w:rsid w:val="005B2190"/>
    <w:rsid w:val="005B2699"/>
    <w:rsid w:val="005B2916"/>
    <w:rsid w:val="005B3820"/>
    <w:rsid w:val="005B52FA"/>
    <w:rsid w:val="005B684A"/>
    <w:rsid w:val="005C2A2F"/>
    <w:rsid w:val="005D1127"/>
    <w:rsid w:val="005D3490"/>
    <w:rsid w:val="005D4230"/>
    <w:rsid w:val="005E239D"/>
    <w:rsid w:val="005E599E"/>
    <w:rsid w:val="005F0DAA"/>
    <w:rsid w:val="005F1B69"/>
    <w:rsid w:val="005F4991"/>
    <w:rsid w:val="00601652"/>
    <w:rsid w:val="00602BC9"/>
    <w:rsid w:val="00602CDC"/>
    <w:rsid w:val="0060375E"/>
    <w:rsid w:val="00603A96"/>
    <w:rsid w:val="006058A7"/>
    <w:rsid w:val="006060E2"/>
    <w:rsid w:val="0061249A"/>
    <w:rsid w:val="0061390C"/>
    <w:rsid w:val="006143C0"/>
    <w:rsid w:val="00616750"/>
    <w:rsid w:val="00617400"/>
    <w:rsid w:val="00620E3B"/>
    <w:rsid w:val="006228DD"/>
    <w:rsid w:val="0062353A"/>
    <w:rsid w:val="00623FD6"/>
    <w:rsid w:val="0062432F"/>
    <w:rsid w:val="00626F6F"/>
    <w:rsid w:val="00634E05"/>
    <w:rsid w:val="006352D5"/>
    <w:rsid w:val="00643F5A"/>
    <w:rsid w:val="006444EA"/>
    <w:rsid w:val="00646114"/>
    <w:rsid w:val="006465FE"/>
    <w:rsid w:val="006541D7"/>
    <w:rsid w:val="00654D43"/>
    <w:rsid w:val="00661315"/>
    <w:rsid w:val="00662AFA"/>
    <w:rsid w:val="006638B3"/>
    <w:rsid w:val="00665E1F"/>
    <w:rsid w:val="0066703F"/>
    <w:rsid w:val="0067095C"/>
    <w:rsid w:val="00673B27"/>
    <w:rsid w:val="00675C56"/>
    <w:rsid w:val="00682692"/>
    <w:rsid w:val="00684DD4"/>
    <w:rsid w:val="00685D97"/>
    <w:rsid w:val="00691BA9"/>
    <w:rsid w:val="00693183"/>
    <w:rsid w:val="00693B4A"/>
    <w:rsid w:val="0069442A"/>
    <w:rsid w:val="006952FD"/>
    <w:rsid w:val="006A0711"/>
    <w:rsid w:val="006A219C"/>
    <w:rsid w:val="006A573B"/>
    <w:rsid w:val="006A6F2A"/>
    <w:rsid w:val="006B0474"/>
    <w:rsid w:val="006B075F"/>
    <w:rsid w:val="006B4255"/>
    <w:rsid w:val="006B44E1"/>
    <w:rsid w:val="006B4EB6"/>
    <w:rsid w:val="006C3420"/>
    <w:rsid w:val="006C3E04"/>
    <w:rsid w:val="006D157E"/>
    <w:rsid w:val="006D23F3"/>
    <w:rsid w:val="006D34F5"/>
    <w:rsid w:val="006D367C"/>
    <w:rsid w:val="006D5B61"/>
    <w:rsid w:val="006D7BB3"/>
    <w:rsid w:val="006D7CCA"/>
    <w:rsid w:val="006E0AC6"/>
    <w:rsid w:val="006E2754"/>
    <w:rsid w:val="006E2839"/>
    <w:rsid w:val="006E3ADA"/>
    <w:rsid w:val="006E6C95"/>
    <w:rsid w:val="006F036C"/>
    <w:rsid w:val="006F2D4E"/>
    <w:rsid w:val="006F4088"/>
    <w:rsid w:val="006F41D9"/>
    <w:rsid w:val="006F52DC"/>
    <w:rsid w:val="006F6CB0"/>
    <w:rsid w:val="0070020C"/>
    <w:rsid w:val="00700396"/>
    <w:rsid w:val="00703367"/>
    <w:rsid w:val="007057EF"/>
    <w:rsid w:val="0071043E"/>
    <w:rsid w:val="00710C1A"/>
    <w:rsid w:val="007119ED"/>
    <w:rsid w:val="00712118"/>
    <w:rsid w:val="00712282"/>
    <w:rsid w:val="00715468"/>
    <w:rsid w:val="00716DC3"/>
    <w:rsid w:val="00717ECD"/>
    <w:rsid w:val="007209FB"/>
    <w:rsid w:val="00721AC0"/>
    <w:rsid w:val="00721B0C"/>
    <w:rsid w:val="00723BD9"/>
    <w:rsid w:val="007254C9"/>
    <w:rsid w:val="007265A9"/>
    <w:rsid w:val="00730060"/>
    <w:rsid w:val="0073012C"/>
    <w:rsid w:val="007333C0"/>
    <w:rsid w:val="00733B25"/>
    <w:rsid w:val="00734CB6"/>
    <w:rsid w:val="00735C00"/>
    <w:rsid w:val="00737487"/>
    <w:rsid w:val="007411EC"/>
    <w:rsid w:val="00741CFA"/>
    <w:rsid w:val="00744C4B"/>
    <w:rsid w:val="00744C7C"/>
    <w:rsid w:val="00744FBE"/>
    <w:rsid w:val="0075011A"/>
    <w:rsid w:val="0075236A"/>
    <w:rsid w:val="00752915"/>
    <w:rsid w:val="00753374"/>
    <w:rsid w:val="00754AA6"/>
    <w:rsid w:val="00757C9B"/>
    <w:rsid w:val="0076223C"/>
    <w:rsid w:val="007642AB"/>
    <w:rsid w:val="00764A29"/>
    <w:rsid w:val="00767265"/>
    <w:rsid w:val="00767DBB"/>
    <w:rsid w:val="007722F2"/>
    <w:rsid w:val="00773232"/>
    <w:rsid w:val="007735B6"/>
    <w:rsid w:val="0077451F"/>
    <w:rsid w:val="00780AFB"/>
    <w:rsid w:val="0078513E"/>
    <w:rsid w:val="00785739"/>
    <w:rsid w:val="0078653A"/>
    <w:rsid w:val="00786631"/>
    <w:rsid w:val="00786D33"/>
    <w:rsid w:val="007908DD"/>
    <w:rsid w:val="007942B9"/>
    <w:rsid w:val="007961D5"/>
    <w:rsid w:val="007972E7"/>
    <w:rsid w:val="007A1507"/>
    <w:rsid w:val="007A2065"/>
    <w:rsid w:val="007A3FC3"/>
    <w:rsid w:val="007A40EF"/>
    <w:rsid w:val="007A5D19"/>
    <w:rsid w:val="007A6268"/>
    <w:rsid w:val="007A641D"/>
    <w:rsid w:val="007A6977"/>
    <w:rsid w:val="007B0A59"/>
    <w:rsid w:val="007B25EC"/>
    <w:rsid w:val="007B304D"/>
    <w:rsid w:val="007B4673"/>
    <w:rsid w:val="007B5289"/>
    <w:rsid w:val="007B533A"/>
    <w:rsid w:val="007B707F"/>
    <w:rsid w:val="007C137C"/>
    <w:rsid w:val="007C4CA4"/>
    <w:rsid w:val="007C5A0B"/>
    <w:rsid w:val="007D0422"/>
    <w:rsid w:val="007D255C"/>
    <w:rsid w:val="007D27AB"/>
    <w:rsid w:val="007D3B05"/>
    <w:rsid w:val="007D5A45"/>
    <w:rsid w:val="007D6024"/>
    <w:rsid w:val="007D7FC1"/>
    <w:rsid w:val="007E104B"/>
    <w:rsid w:val="007E1EFD"/>
    <w:rsid w:val="007E2E82"/>
    <w:rsid w:val="007E4B2B"/>
    <w:rsid w:val="007E4E7A"/>
    <w:rsid w:val="007E58D2"/>
    <w:rsid w:val="007E6978"/>
    <w:rsid w:val="007E6CA3"/>
    <w:rsid w:val="007E7413"/>
    <w:rsid w:val="007F5B8E"/>
    <w:rsid w:val="007F6240"/>
    <w:rsid w:val="007F71BE"/>
    <w:rsid w:val="0080141A"/>
    <w:rsid w:val="008019F1"/>
    <w:rsid w:val="0080239E"/>
    <w:rsid w:val="00802B71"/>
    <w:rsid w:val="008033AB"/>
    <w:rsid w:val="00803CEB"/>
    <w:rsid w:val="008041AB"/>
    <w:rsid w:val="00805878"/>
    <w:rsid w:val="00811461"/>
    <w:rsid w:val="008150AC"/>
    <w:rsid w:val="00815A72"/>
    <w:rsid w:val="008163CB"/>
    <w:rsid w:val="00816A8B"/>
    <w:rsid w:val="008176F5"/>
    <w:rsid w:val="008244DD"/>
    <w:rsid w:val="00830D90"/>
    <w:rsid w:val="00831FEA"/>
    <w:rsid w:val="0083397E"/>
    <w:rsid w:val="008350D7"/>
    <w:rsid w:val="00836588"/>
    <w:rsid w:val="00836D9B"/>
    <w:rsid w:val="00837832"/>
    <w:rsid w:val="0084036C"/>
    <w:rsid w:val="00840939"/>
    <w:rsid w:val="008409A3"/>
    <w:rsid w:val="00840B81"/>
    <w:rsid w:val="00844985"/>
    <w:rsid w:val="00846663"/>
    <w:rsid w:val="00850251"/>
    <w:rsid w:val="008507F9"/>
    <w:rsid w:val="008509C0"/>
    <w:rsid w:val="00850CA9"/>
    <w:rsid w:val="0085311B"/>
    <w:rsid w:val="00857C85"/>
    <w:rsid w:val="00861E94"/>
    <w:rsid w:val="00861F29"/>
    <w:rsid w:val="00863AE8"/>
    <w:rsid w:val="008643C1"/>
    <w:rsid w:val="008647D6"/>
    <w:rsid w:val="00864C0B"/>
    <w:rsid w:val="0086628D"/>
    <w:rsid w:val="008665A8"/>
    <w:rsid w:val="00871043"/>
    <w:rsid w:val="0087191A"/>
    <w:rsid w:val="00871B11"/>
    <w:rsid w:val="00874338"/>
    <w:rsid w:val="00874697"/>
    <w:rsid w:val="00884779"/>
    <w:rsid w:val="00886CB3"/>
    <w:rsid w:val="0089142B"/>
    <w:rsid w:val="00891451"/>
    <w:rsid w:val="008915FB"/>
    <w:rsid w:val="00891CBA"/>
    <w:rsid w:val="00891DE5"/>
    <w:rsid w:val="00892629"/>
    <w:rsid w:val="00893905"/>
    <w:rsid w:val="00895A4F"/>
    <w:rsid w:val="008A12C6"/>
    <w:rsid w:val="008A1755"/>
    <w:rsid w:val="008A30D8"/>
    <w:rsid w:val="008A40B4"/>
    <w:rsid w:val="008A517F"/>
    <w:rsid w:val="008A7415"/>
    <w:rsid w:val="008B0BC9"/>
    <w:rsid w:val="008B1454"/>
    <w:rsid w:val="008B3568"/>
    <w:rsid w:val="008B46A0"/>
    <w:rsid w:val="008B5055"/>
    <w:rsid w:val="008B5401"/>
    <w:rsid w:val="008C09E6"/>
    <w:rsid w:val="008C1D52"/>
    <w:rsid w:val="008C1DEC"/>
    <w:rsid w:val="008C1EB6"/>
    <w:rsid w:val="008C272F"/>
    <w:rsid w:val="008C4165"/>
    <w:rsid w:val="008C73C6"/>
    <w:rsid w:val="008C7C24"/>
    <w:rsid w:val="008D0BFD"/>
    <w:rsid w:val="008D1A96"/>
    <w:rsid w:val="008D39FF"/>
    <w:rsid w:val="008D7D9F"/>
    <w:rsid w:val="008E0F28"/>
    <w:rsid w:val="008E26D5"/>
    <w:rsid w:val="008E31AF"/>
    <w:rsid w:val="008E7B87"/>
    <w:rsid w:val="00900515"/>
    <w:rsid w:val="009012F6"/>
    <w:rsid w:val="009042F3"/>
    <w:rsid w:val="00906CEC"/>
    <w:rsid w:val="009077FD"/>
    <w:rsid w:val="00911BCA"/>
    <w:rsid w:val="0091394E"/>
    <w:rsid w:val="00914F6A"/>
    <w:rsid w:val="00915CFD"/>
    <w:rsid w:val="00920D99"/>
    <w:rsid w:val="009218E5"/>
    <w:rsid w:val="0092266F"/>
    <w:rsid w:val="009236A2"/>
    <w:rsid w:val="00923721"/>
    <w:rsid w:val="00924E25"/>
    <w:rsid w:val="00930A6F"/>
    <w:rsid w:val="009314F8"/>
    <w:rsid w:val="00933A1D"/>
    <w:rsid w:val="0093432E"/>
    <w:rsid w:val="009349B4"/>
    <w:rsid w:val="00935477"/>
    <w:rsid w:val="0093552B"/>
    <w:rsid w:val="009402DA"/>
    <w:rsid w:val="009406A0"/>
    <w:rsid w:val="00940E05"/>
    <w:rsid w:val="00940FF4"/>
    <w:rsid w:val="00941307"/>
    <w:rsid w:val="009462DB"/>
    <w:rsid w:val="00947918"/>
    <w:rsid w:val="00947DED"/>
    <w:rsid w:val="00951148"/>
    <w:rsid w:val="0095225A"/>
    <w:rsid w:val="00953404"/>
    <w:rsid w:val="009554B4"/>
    <w:rsid w:val="00957791"/>
    <w:rsid w:val="0095783B"/>
    <w:rsid w:val="009641F4"/>
    <w:rsid w:val="0096565A"/>
    <w:rsid w:val="00966C37"/>
    <w:rsid w:val="00966EE5"/>
    <w:rsid w:val="009670AC"/>
    <w:rsid w:val="009673F7"/>
    <w:rsid w:val="009674C4"/>
    <w:rsid w:val="00967B6F"/>
    <w:rsid w:val="00967E7F"/>
    <w:rsid w:val="00970C1A"/>
    <w:rsid w:val="00974596"/>
    <w:rsid w:val="00974E25"/>
    <w:rsid w:val="009801C8"/>
    <w:rsid w:val="009838EC"/>
    <w:rsid w:val="00984837"/>
    <w:rsid w:val="0098633E"/>
    <w:rsid w:val="00990014"/>
    <w:rsid w:val="00990D10"/>
    <w:rsid w:val="00992927"/>
    <w:rsid w:val="00996D01"/>
    <w:rsid w:val="009A03D5"/>
    <w:rsid w:val="009A1C10"/>
    <w:rsid w:val="009A2C46"/>
    <w:rsid w:val="009A2EA7"/>
    <w:rsid w:val="009A356C"/>
    <w:rsid w:val="009A3DA5"/>
    <w:rsid w:val="009A7F20"/>
    <w:rsid w:val="009B0FC7"/>
    <w:rsid w:val="009B5659"/>
    <w:rsid w:val="009C1D4C"/>
    <w:rsid w:val="009C2527"/>
    <w:rsid w:val="009C35FF"/>
    <w:rsid w:val="009C36A9"/>
    <w:rsid w:val="009C4476"/>
    <w:rsid w:val="009D380B"/>
    <w:rsid w:val="009D4685"/>
    <w:rsid w:val="009D66D8"/>
    <w:rsid w:val="009D68B6"/>
    <w:rsid w:val="009D71A9"/>
    <w:rsid w:val="009D76AE"/>
    <w:rsid w:val="009D7F44"/>
    <w:rsid w:val="009E10FD"/>
    <w:rsid w:val="009E1D76"/>
    <w:rsid w:val="009E3155"/>
    <w:rsid w:val="009E4B58"/>
    <w:rsid w:val="009F0CB0"/>
    <w:rsid w:val="009F588F"/>
    <w:rsid w:val="009F6C9F"/>
    <w:rsid w:val="00A01D1B"/>
    <w:rsid w:val="00A02197"/>
    <w:rsid w:val="00A02A49"/>
    <w:rsid w:val="00A0364A"/>
    <w:rsid w:val="00A05943"/>
    <w:rsid w:val="00A062D0"/>
    <w:rsid w:val="00A17C60"/>
    <w:rsid w:val="00A225F3"/>
    <w:rsid w:val="00A22A5E"/>
    <w:rsid w:val="00A22CC6"/>
    <w:rsid w:val="00A246B5"/>
    <w:rsid w:val="00A260F4"/>
    <w:rsid w:val="00A26EB6"/>
    <w:rsid w:val="00A274AC"/>
    <w:rsid w:val="00A27B08"/>
    <w:rsid w:val="00A32DBF"/>
    <w:rsid w:val="00A34640"/>
    <w:rsid w:val="00A42F3F"/>
    <w:rsid w:val="00A51C1C"/>
    <w:rsid w:val="00A51F4B"/>
    <w:rsid w:val="00A526A3"/>
    <w:rsid w:val="00A5293E"/>
    <w:rsid w:val="00A534BE"/>
    <w:rsid w:val="00A535B3"/>
    <w:rsid w:val="00A6135B"/>
    <w:rsid w:val="00A637B2"/>
    <w:rsid w:val="00A63D08"/>
    <w:rsid w:val="00A64CAB"/>
    <w:rsid w:val="00A67931"/>
    <w:rsid w:val="00A702D7"/>
    <w:rsid w:val="00A70E22"/>
    <w:rsid w:val="00A7192B"/>
    <w:rsid w:val="00A7475B"/>
    <w:rsid w:val="00A74E9A"/>
    <w:rsid w:val="00A76B86"/>
    <w:rsid w:val="00A77C6B"/>
    <w:rsid w:val="00A81520"/>
    <w:rsid w:val="00A82AC0"/>
    <w:rsid w:val="00A84270"/>
    <w:rsid w:val="00A9149B"/>
    <w:rsid w:val="00A91866"/>
    <w:rsid w:val="00A9234B"/>
    <w:rsid w:val="00A950BE"/>
    <w:rsid w:val="00A969B1"/>
    <w:rsid w:val="00AA0013"/>
    <w:rsid w:val="00AA0923"/>
    <w:rsid w:val="00AA3781"/>
    <w:rsid w:val="00AA40FB"/>
    <w:rsid w:val="00AA5405"/>
    <w:rsid w:val="00AA589B"/>
    <w:rsid w:val="00AA6F57"/>
    <w:rsid w:val="00AA7544"/>
    <w:rsid w:val="00AB1B5E"/>
    <w:rsid w:val="00AB5573"/>
    <w:rsid w:val="00AB6191"/>
    <w:rsid w:val="00AB6C79"/>
    <w:rsid w:val="00AB783D"/>
    <w:rsid w:val="00AB7E6A"/>
    <w:rsid w:val="00AC0280"/>
    <w:rsid w:val="00AC3A39"/>
    <w:rsid w:val="00AC4D13"/>
    <w:rsid w:val="00AC5649"/>
    <w:rsid w:val="00AC7415"/>
    <w:rsid w:val="00AD07A2"/>
    <w:rsid w:val="00AD08E8"/>
    <w:rsid w:val="00AD2579"/>
    <w:rsid w:val="00AD30BE"/>
    <w:rsid w:val="00AD65D0"/>
    <w:rsid w:val="00AE0CF6"/>
    <w:rsid w:val="00AE1AC6"/>
    <w:rsid w:val="00AE1C41"/>
    <w:rsid w:val="00AE5213"/>
    <w:rsid w:val="00AE772A"/>
    <w:rsid w:val="00AF160B"/>
    <w:rsid w:val="00AF1648"/>
    <w:rsid w:val="00B0324A"/>
    <w:rsid w:val="00B04931"/>
    <w:rsid w:val="00B058BB"/>
    <w:rsid w:val="00B07354"/>
    <w:rsid w:val="00B07D9D"/>
    <w:rsid w:val="00B1140F"/>
    <w:rsid w:val="00B11634"/>
    <w:rsid w:val="00B11AEC"/>
    <w:rsid w:val="00B1427E"/>
    <w:rsid w:val="00B16A83"/>
    <w:rsid w:val="00B17F39"/>
    <w:rsid w:val="00B209D6"/>
    <w:rsid w:val="00B21EDE"/>
    <w:rsid w:val="00B27FB2"/>
    <w:rsid w:val="00B31213"/>
    <w:rsid w:val="00B31D06"/>
    <w:rsid w:val="00B34682"/>
    <w:rsid w:val="00B37F26"/>
    <w:rsid w:val="00B37F82"/>
    <w:rsid w:val="00B400F7"/>
    <w:rsid w:val="00B41259"/>
    <w:rsid w:val="00B4300D"/>
    <w:rsid w:val="00B44135"/>
    <w:rsid w:val="00B44725"/>
    <w:rsid w:val="00B45231"/>
    <w:rsid w:val="00B5006C"/>
    <w:rsid w:val="00B513FF"/>
    <w:rsid w:val="00B55F1C"/>
    <w:rsid w:val="00B56012"/>
    <w:rsid w:val="00B5621E"/>
    <w:rsid w:val="00B619EA"/>
    <w:rsid w:val="00B61BBF"/>
    <w:rsid w:val="00B647C7"/>
    <w:rsid w:val="00B6586E"/>
    <w:rsid w:val="00B65C3E"/>
    <w:rsid w:val="00B710D4"/>
    <w:rsid w:val="00B72A92"/>
    <w:rsid w:val="00B7389E"/>
    <w:rsid w:val="00B76B9F"/>
    <w:rsid w:val="00B817BA"/>
    <w:rsid w:val="00B81E5F"/>
    <w:rsid w:val="00B87467"/>
    <w:rsid w:val="00B91C53"/>
    <w:rsid w:val="00B93043"/>
    <w:rsid w:val="00B93899"/>
    <w:rsid w:val="00B93EBD"/>
    <w:rsid w:val="00B96FAF"/>
    <w:rsid w:val="00BA0DDC"/>
    <w:rsid w:val="00BA184C"/>
    <w:rsid w:val="00BA3574"/>
    <w:rsid w:val="00BA5EF8"/>
    <w:rsid w:val="00BA7450"/>
    <w:rsid w:val="00BA7BBA"/>
    <w:rsid w:val="00BB0E3A"/>
    <w:rsid w:val="00BB292D"/>
    <w:rsid w:val="00BC29E1"/>
    <w:rsid w:val="00BC50CF"/>
    <w:rsid w:val="00BC534B"/>
    <w:rsid w:val="00BC5D5D"/>
    <w:rsid w:val="00BC6AFA"/>
    <w:rsid w:val="00BC6E9F"/>
    <w:rsid w:val="00BD19C2"/>
    <w:rsid w:val="00BD2133"/>
    <w:rsid w:val="00BD2FDE"/>
    <w:rsid w:val="00BD4A72"/>
    <w:rsid w:val="00BE0B08"/>
    <w:rsid w:val="00BE0C1D"/>
    <w:rsid w:val="00BE0C47"/>
    <w:rsid w:val="00BE1DFB"/>
    <w:rsid w:val="00BE1E6E"/>
    <w:rsid w:val="00BE24F6"/>
    <w:rsid w:val="00BE29C4"/>
    <w:rsid w:val="00BE4133"/>
    <w:rsid w:val="00BE5D2E"/>
    <w:rsid w:val="00BE60D3"/>
    <w:rsid w:val="00BF12A1"/>
    <w:rsid w:val="00BF2C17"/>
    <w:rsid w:val="00BF316E"/>
    <w:rsid w:val="00BF6F1B"/>
    <w:rsid w:val="00BF725C"/>
    <w:rsid w:val="00C030DE"/>
    <w:rsid w:val="00C0620E"/>
    <w:rsid w:val="00C11321"/>
    <w:rsid w:val="00C1265D"/>
    <w:rsid w:val="00C133E6"/>
    <w:rsid w:val="00C141F1"/>
    <w:rsid w:val="00C1516C"/>
    <w:rsid w:val="00C236A5"/>
    <w:rsid w:val="00C23798"/>
    <w:rsid w:val="00C3145A"/>
    <w:rsid w:val="00C31EC3"/>
    <w:rsid w:val="00C33F2B"/>
    <w:rsid w:val="00C355A8"/>
    <w:rsid w:val="00C36F66"/>
    <w:rsid w:val="00C37FA9"/>
    <w:rsid w:val="00C40288"/>
    <w:rsid w:val="00C4091F"/>
    <w:rsid w:val="00C42443"/>
    <w:rsid w:val="00C456EA"/>
    <w:rsid w:val="00C51DCC"/>
    <w:rsid w:val="00C540C6"/>
    <w:rsid w:val="00C54170"/>
    <w:rsid w:val="00C541B7"/>
    <w:rsid w:val="00C56CB5"/>
    <w:rsid w:val="00C60483"/>
    <w:rsid w:val="00C6144A"/>
    <w:rsid w:val="00C61B9A"/>
    <w:rsid w:val="00C63046"/>
    <w:rsid w:val="00C637AB"/>
    <w:rsid w:val="00C67485"/>
    <w:rsid w:val="00C67C50"/>
    <w:rsid w:val="00C7386D"/>
    <w:rsid w:val="00C7455A"/>
    <w:rsid w:val="00C74E1F"/>
    <w:rsid w:val="00C76B0A"/>
    <w:rsid w:val="00C77AE6"/>
    <w:rsid w:val="00C80A13"/>
    <w:rsid w:val="00C82240"/>
    <w:rsid w:val="00C822A6"/>
    <w:rsid w:val="00C82AFE"/>
    <w:rsid w:val="00C849CB"/>
    <w:rsid w:val="00C854F7"/>
    <w:rsid w:val="00C90CDF"/>
    <w:rsid w:val="00C94CC3"/>
    <w:rsid w:val="00C9593A"/>
    <w:rsid w:val="00C962D5"/>
    <w:rsid w:val="00CA03CE"/>
    <w:rsid w:val="00CA29D6"/>
    <w:rsid w:val="00CA3B06"/>
    <w:rsid w:val="00CA3B70"/>
    <w:rsid w:val="00CA6646"/>
    <w:rsid w:val="00CA7746"/>
    <w:rsid w:val="00CB0C4F"/>
    <w:rsid w:val="00CB228C"/>
    <w:rsid w:val="00CB2BE6"/>
    <w:rsid w:val="00CB5E4F"/>
    <w:rsid w:val="00CB67A5"/>
    <w:rsid w:val="00CB7AA1"/>
    <w:rsid w:val="00CC1AF1"/>
    <w:rsid w:val="00CC1E8E"/>
    <w:rsid w:val="00CC1EE2"/>
    <w:rsid w:val="00CC2D62"/>
    <w:rsid w:val="00CC2F1B"/>
    <w:rsid w:val="00CC424C"/>
    <w:rsid w:val="00CC43BC"/>
    <w:rsid w:val="00CC4746"/>
    <w:rsid w:val="00CC5FBE"/>
    <w:rsid w:val="00CC60E4"/>
    <w:rsid w:val="00CC768C"/>
    <w:rsid w:val="00CD1B38"/>
    <w:rsid w:val="00CD4EF1"/>
    <w:rsid w:val="00CD5252"/>
    <w:rsid w:val="00CD5A51"/>
    <w:rsid w:val="00CE045D"/>
    <w:rsid w:val="00CE0D56"/>
    <w:rsid w:val="00CE428D"/>
    <w:rsid w:val="00CF02BE"/>
    <w:rsid w:val="00CF0E51"/>
    <w:rsid w:val="00CF21A7"/>
    <w:rsid w:val="00CF33EF"/>
    <w:rsid w:val="00CF4C4D"/>
    <w:rsid w:val="00CF52F9"/>
    <w:rsid w:val="00D00215"/>
    <w:rsid w:val="00D00B29"/>
    <w:rsid w:val="00D04265"/>
    <w:rsid w:val="00D0426A"/>
    <w:rsid w:val="00D0619A"/>
    <w:rsid w:val="00D0635E"/>
    <w:rsid w:val="00D10127"/>
    <w:rsid w:val="00D148B3"/>
    <w:rsid w:val="00D16B49"/>
    <w:rsid w:val="00D17B2F"/>
    <w:rsid w:val="00D202A0"/>
    <w:rsid w:val="00D2136F"/>
    <w:rsid w:val="00D21699"/>
    <w:rsid w:val="00D2329B"/>
    <w:rsid w:val="00D25916"/>
    <w:rsid w:val="00D265A4"/>
    <w:rsid w:val="00D3178A"/>
    <w:rsid w:val="00D3486C"/>
    <w:rsid w:val="00D34F26"/>
    <w:rsid w:val="00D36723"/>
    <w:rsid w:val="00D379FE"/>
    <w:rsid w:val="00D37F77"/>
    <w:rsid w:val="00D40C8F"/>
    <w:rsid w:val="00D41312"/>
    <w:rsid w:val="00D42D23"/>
    <w:rsid w:val="00D4317B"/>
    <w:rsid w:val="00D441A9"/>
    <w:rsid w:val="00D44BA1"/>
    <w:rsid w:val="00D46202"/>
    <w:rsid w:val="00D4701D"/>
    <w:rsid w:val="00D47F2A"/>
    <w:rsid w:val="00D5121D"/>
    <w:rsid w:val="00D52D1C"/>
    <w:rsid w:val="00D5362A"/>
    <w:rsid w:val="00D554CA"/>
    <w:rsid w:val="00D55B94"/>
    <w:rsid w:val="00D623DE"/>
    <w:rsid w:val="00D62D26"/>
    <w:rsid w:val="00D63F97"/>
    <w:rsid w:val="00D67896"/>
    <w:rsid w:val="00D67C58"/>
    <w:rsid w:val="00D70435"/>
    <w:rsid w:val="00D7089E"/>
    <w:rsid w:val="00D71A67"/>
    <w:rsid w:val="00D71B90"/>
    <w:rsid w:val="00D720BF"/>
    <w:rsid w:val="00D73E36"/>
    <w:rsid w:val="00D83F82"/>
    <w:rsid w:val="00D844F9"/>
    <w:rsid w:val="00D8481B"/>
    <w:rsid w:val="00D84FE6"/>
    <w:rsid w:val="00D85DAD"/>
    <w:rsid w:val="00D86C88"/>
    <w:rsid w:val="00D87014"/>
    <w:rsid w:val="00D8711F"/>
    <w:rsid w:val="00D874F4"/>
    <w:rsid w:val="00D87E66"/>
    <w:rsid w:val="00D912C9"/>
    <w:rsid w:val="00D979F8"/>
    <w:rsid w:val="00DA004C"/>
    <w:rsid w:val="00DA0200"/>
    <w:rsid w:val="00DA24E7"/>
    <w:rsid w:val="00DA4A05"/>
    <w:rsid w:val="00DA4E30"/>
    <w:rsid w:val="00DA5B48"/>
    <w:rsid w:val="00DA615B"/>
    <w:rsid w:val="00DA653F"/>
    <w:rsid w:val="00DB03BB"/>
    <w:rsid w:val="00DB108C"/>
    <w:rsid w:val="00DB1338"/>
    <w:rsid w:val="00DB3245"/>
    <w:rsid w:val="00DB64E9"/>
    <w:rsid w:val="00DB766D"/>
    <w:rsid w:val="00DC00A5"/>
    <w:rsid w:val="00DC4179"/>
    <w:rsid w:val="00DC48E6"/>
    <w:rsid w:val="00DC7E57"/>
    <w:rsid w:val="00DD0F2F"/>
    <w:rsid w:val="00DD13C3"/>
    <w:rsid w:val="00DD145D"/>
    <w:rsid w:val="00DD2314"/>
    <w:rsid w:val="00DD3203"/>
    <w:rsid w:val="00DD3844"/>
    <w:rsid w:val="00DD70AC"/>
    <w:rsid w:val="00DE1ECA"/>
    <w:rsid w:val="00DE3B01"/>
    <w:rsid w:val="00DE3D80"/>
    <w:rsid w:val="00DE3FBC"/>
    <w:rsid w:val="00DE7E97"/>
    <w:rsid w:val="00DF007B"/>
    <w:rsid w:val="00DF183B"/>
    <w:rsid w:val="00DF3350"/>
    <w:rsid w:val="00DF3592"/>
    <w:rsid w:val="00DF4B1D"/>
    <w:rsid w:val="00DF6A9D"/>
    <w:rsid w:val="00DF7436"/>
    <w:rsid w:val="00DF77E8"/>
    <w:rsid w:val="00E00E8F"/>
    <w:rsid w:val="00E01CB1"/>
    <w:rsid w:val="00E039B6"/>
    <w:rsid w:val="00E0475C"/>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1D17"/>
    <w:rsid w:val="00E31E6F"/>
    <w:rsid w:val="00E3360C"/>
    <w:rsid w:val="00E33674"/>
    <w:rsid w:val="00E353D4"/>
    <w:rsid w:val="00E35B47"/>
    <w:rsid w:val="00E434E3"/>
    <w:rsid w:val="00E452A4"/>
    <w:rsid w:val="00E5153E"/>
    <w:rsid w:val="00E524D1"/>
    <w:rsid w:val="00E535CE"/>
    <w:rsid w:val="00E543DC"/>
    <w:rsid w:val="00E61730"/>
    <w:rsid w:val="00E654D5"/>
    <w:rsid w:val="00E65995"/>
    <w:rsid w:val="00E664FD"/>
    <w:rsid w:val="00E703AB"/>
    <w:rsid w:val="00E705EC"/>
    <w:rsid w:val="00E70874"/>
    <w:rsid w:val="00E73368"/>
    <w:rsid w:val="00E746B4"/>
    <w:rsid w:val="00E74A3C"/>
    <w:rsid w:val="00E777A2"/>
    <w:rsid w:val="00E81B07"/>
    <w:rsid w:val="00E84968"/>
    <w:rsid w:val="00E90C0E"/>
    <w:rsid w:val="00E90C30"/>
    <w:rsid w:val="00E91676"/>
    <w:rsid w:val="00E9555E"/>
    <w:rsid w:val="00E9709A"/>
    <w:rsid w:val="00E97EE7"/>
    <w:rsid w:val="00EA0F97"/>
    <w:rsid w:val="00EA1872"/>
    <w:rsid w:val="00EA27E1"/>
    <w:rsid w:val="00EA391C"/>
    <w:rsid w:val="00EA4EF7"/>
    <w:rsid w:val="00EA7261"/>
    <w:rsid w:val="00EB175A"/>
    <w:rsid w:val="00EB4E76"/>
    <w:rsid w:val="00EB6BF1"/>
    <w:rsid w:val="00EB76CD"/>
    <w:rsid w:val="00EC0BCA"/>
    <w:rsid w:val="00EC29E3"/>
    <w:rsid w:val="00EC535B"/>
    <w:rsid w:val="00ED08E2"/>
    <w:rsid w:val="00ED14E4"/>
    <w:rsid w:val="00ED1597"/>
    <w:rsid w:val="00ED2573"/>
    <w:rsid w:val="00ED2CD2"/>
    <w:rsid w:val="00ED3DF2"/>
    <w:rsid w:val="00ED58B0"/>
    <w:rsid w:val="00ED70A6"/>
    <w:rsid w:val="00ED7661"/>
    <w:rsid w:val="00ED7A90"/>
    <w:rsid w:val="00EE0D21"/>
    <w:rsid w:val="00EE101B"/>
    <w:rsid w:val="00EE1981"/>
    <w:rsid w:val="00EE1E69"/>
    <w:rsid w:val="00EE1E92"/>
    <w:rsid w:val="00EE3389"/>
    <w:rsid w:val="00EE42B0"/>
    <w:rsid w:val="00EE69F5"/>
    <w:rsid w:val="00EE7F63"/>
    <w:rsid w:val="00EF06B7"/>
    <w:rsid w:val="00EF1125"/>
    <w:rsid w:val="00EF1550"/>
    <w:rsid w:val="00EF2476"/>
    <w:rsid w:val="00EF28D8"/>
    <w:rsid w:val="00EF3E87"/>
    <w:rsid w:val="00EF3E92"/>
    <w:rsid w:val="00EF4B80"/>
    <w:rsid w:val="00EF61C9"/>
    <w:rsid w:val="00F020E9"/>
    <w:rsid w:val="00F03DA5"/>
    <w:rsid w:val="00F04918"/>
    <w:rsid w:val="00F06544"/>
    <w:rsid w:val="00F075F0"/>
    <w:rsid w:val="00F079B6"/>
    <w:rsid w:val="00F113F4"/>
    <w:rsid w:val="00F13A10"/>
    <w:rsid w:val="00F17091"/>
    <w:rsid w:val="00F21961"/>
    <w:rsid w:val="00F21A4F"/>
    <w:rsid w:val="00F23699"/>
    <w:rsid w:val="00F24F02"/>
    <w:rsid w:val="00F263DB"/>
    <w:rsid w:val="00F3005D"/>
    <w:rsid w:val="00F305DF"/>
    <w:rsid w:val="00F37359"/>
    <w:rsid w:val="00F40774"/>
    <w:rsid w:val="00F426E3"/>
    <w:rsid w:val="00F4618C"/>
    <w:rsid w:val="00F46A4B"/>
    <w:rsid w:val="00F5260D"/>
    <w:rsid w:val="00F560E9"/>
    <w:rsid w:val="00F56A1C"/>
    <w:rsid w:val="00F56EC6"/>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3E4D"/>
    <w:rsid w:val="00F951BF"/>
    <w:rsid w:val="00F9526B"/>
    <w:rsid w:val="00F95403"/>
    <w:rsid w:val="00F96651"/>
    <w:rsid w:val="00FA051B"/>
    <w:rsid w:val="00FA0B1B"/>
    <w:rsid w:val="00FA4232"/>
    <w:rsid w:val="00FA4A60"/>
    <w:rsid w:val="00FA56FB"/>
    <w:rsid w:val="00FB09FC"/>
    <w:rsid w:val="00FB1289"/>
    <w:rsid w:val="00FB1C39"/>
    <w:rsid w:val="00FB2254"/>
    <w:rsid w:val="00FB477F"/>
    <w:rsid w:val="00FC3B3D"/>
    <w:rsid w:val="00FD185E"/>
    <w:rsid w:val="00FD1A37"/>
    <w:rsid w:val="00FD22B2"/>
    <w:rsid w:val="00FD37FF"/>
    <w:rsid w:val="00FD621C"/>
    <w:rsid w:val="00FD7A59"/>
    <w:rsid w:val="00FE0D61"/>
    <w:rsid w:val="00FE0DCB"/>
    <w:rsid w:val="00FE2153"/>
    <w:rsid w:val="00FE7F73"/>
    <w:rsid w:val="00FF41FB"/>
    <w:rsid w:val="00FF4F3C"/>
    <w:rsid w:val="00FF6365"/>
    <w:rsid w:val="01456A08"/>
    <w:rsid w:val="01C73FAA"/>
    <w:rsid w:val="03A7145C"/>
    <w:rsid w:val="04C56194"/>
    <w:rsid w:val="05014F82"/>
    <w:rsid w:val="05495D59"/>
    <w:rsid w:val="062A5DF7"/>
    <w:rsid w:val="07521BCF"/>
    <w:rsid w:val="079500F6"/>
    <w:rsid w:val="083C7EB4"/>
    <w:rsid w:val="08A91BD9"/>
    <w:rsid w:val="0B044101"/>
    <w:rsid w:val="0B9A5A90"/>
    <w:rsid w:val="0C063B21"/>
    <w:rsid w:val="0C0C2939"/>
    <w:rsid w:val="0C945E53"/>
    <w:rsid w:val="0CCC0564"/>
    <w:rsid w:val="0D380E95"/>
    <w:rsid w:val="0ED924DE"/>
    <w:rsid w:val="0FA97A45"/>
    <w:rsid w:val="111D7D2A"/>
    <w:rsid w:val="11555572"/>
    <w:rsid w:val="126E6D2B"/>
    <w:rsid w:val="127203E1"/>
    <w:rsid w:val="12ED3C46"/>
    <w:rsid w:val="15347E88"/>
    <w:rsid w:val="17FA5823"/>
    <w:rsid w:val="189B7D05"/>
    <w:rsid w:val="18CC3E8C"/>
    <w:rsid w:val="19707D4F"/>
    <w:rsid w:val="1A385085"/>
    <w:rsid w:val="1A887069"/>
    <w:rsid w:val="1C7E25A5"/>
    <w:rsid w:val="1C960037"/>
    <w:rsid w:val="2181181C"/>
    <w:rsid w:val="21891265"/>
    <w:rsid w:val="21A525BC"/>
    <w:rsid w:val="21B76AE0"/>
    <w:rsid w:val="21CD6779"/>
    <w:rsid w:val="22D81D21"/>
    <w:rsid w:val="23594841"/>
    <w:rsid w:val="24386EC6"/>
    <w:rsid w:val="25853522"/>
    <w:rsid w:val="26936BE5"/>
    <w:rsid w:val="280D12AA"/>
    <w:rsid w:val="2C9D688B"/>
    <w:rsid w:val="2DDB3F6C"/>
    <w:rsid w:val="2E662DF3"/>
    <w:rsid w:val="2EEB6188"/>
    <w:rsid w:val="2F832EF4"/>
    <w:rsid w:val="2F9A4B34"/>
    <w:rsid w:val="322946C9"/>
    <w:rsid w:val="32AF737A"/>
    <w:rsid w:val="333A7FDD"/>
    <w:rsid w:val="3668693C"/>
    <w:rsid w:val="37392328"/>
    <w:rsid w:val="38334452"/>
    <w:rsid w:val="38803573"/>
    <w:rsid w:val="390E5784"/>
    <w:rsid w:val="39332945"/>
    <w:rsid w:val="39A763EE"/>
    <w:rsid w:val="3A916ECC"/>
    <w:rsid w:val="3B540F72"/>
    <w:rsid w:val="3BF3370C"/>
    <w:rsid w:val="3D8F4E37"/>
    <w:rsid w:val="3E1C1B38"/>
    <w:rsid w:val="3E43589F"/>
    <w:rsid w:val="3EBC3B56"/>
    <w:rsid w:val="3F4E1470"/>
    <w:rsid w:val="406330B9"/>
    <w:rsid w:val="41895373"/>
    <w:rsid w:val="419D5C78"/>
    <w:rsid w:val="41BC157F"/>
    <w:rsid w:val="42140B1B"/>
    <w:rsid w:val="42533248"/>
    <w:rsid w:val="42CE22CA"/>
    <w:rsid w:val="44617EC6"/>
    <w:rsid w:val="44632243"/>
    <w:rsid w:val="474E2445"/>
    <w:rsid w:val="47646C1E"/>
    <w:rsid w:val="47A508CD"/>
    <w:rsid w:val="47B02834"/>
    <w:rsid w:val="48896395"/>
    <w:rsid w:val="4A9455FE"/>
    <w:rsid w:val="4CE87C0B"/>
    <w:rsid w:val="4DEB3FAD"/>
    <w:rsid w:val="4E9F63D1"/>
    <w:rsid w:val="4F943D47"/>
    <w:rsid w:val="4F975D19"/>
    <w:rsid w:val="512C328D"/>
    <w:rsid w:val="518D05C9"/>
    <w:rsid w:val="51A946CE"/>
    <w:rsid w:val="52B33145"/>
    <w:rsid w:val="54DA5359"/>
    <w:rsid w:val="55AC6AAE"/>
    <w:rsid w:val="562A71CE"/>
    <w:rsid w:val="568A7C35"/>
    <w:rsid w:val="584F7E8A"/>
    <w:rsid w:val="592F0511"/>
    <w:rsid w:val="59562159"/>
    <w:rsid w:val="5B4067A6"/>
    <w:rsid w:val="5D656AC5"/>
    <w:rsid w:val="5D7E0546"/>
    <w:rsid w:val="5FD02094"/>
    <w:rsid w:val="62D52568"/>
    <w:rsid w:val="632748F0"/>
    <w:rsid w:val="63555685"/>
    <w:rsid w:val="63A76588"/>
    <w:rsid w:val="6441132E"/>
    <w:rsid w:val="65635506"/>
    <w:rsid w:val="67286252"/>
    <w:rsid w:val="674342E3"/>
    <w:rsid w:val="68355788"/>
    <w:rsid w:val="68576637"/>
    <w:rsid w:val="6C4F7438"/>
    <w:rsid w:val="6C5740F9"/>
    <w:rsid w:val="6D184E6C"/>
    <w:rsid w:val="6D583572"/>
    <w:rsid w:val="6E680B4E"/>
    <w:rsid w:val="6EC801D0"/>
    <w:rsid w:val="6ED35967"/>
    <w:rsid w:val="6F4E54A4"/>
    <w:rsid w:val="6FB30EF7"/>
    <w:rsid w:val="6FB676E1"/>
    <w:rsid w:val="6FD61C0D"/>
    <w:rsid w:val="71607830"/>
    <w:rsid w:val="742324ED"/>
    <w:rsid w:val="75226B23"/>
    <w:rsid w:val="75C14E11"/>
    <w:rsid w:val="76515EBE"/>
    <w:rsid w:val="766234D3"/>
    <w:rsid w:val="78CE71F9"/>
    <w:rsid w:val="79605479"/>
    <w:rsid w:val="79BA462A"/>
    <w:rsid w:val="79D40FAF"/>
    <w:rsid w:val="7A441A53"/>
    <w:rsid w:val="7BEF5047"/>
    <w:rsid w:val="7C2366FD"/>
    <w:rsid w:val="7C2F48EF"/>
    <w:rsid w:val="7D7D79ED"/>
    <w:rsid w:val="7DDF6300"/>
    <w:rsid w:val="7E3D748B"/>
    <w:rsid w:val="7FDE37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7"/>
    <w:qFormat/>
    <w:uiPriority w:val="99"/>
    <w:pPr>
      <w:snapToGrid w:val="0"/>
      <w:spacing w:before="120" w:after="120" w:line="360" w:lineRule="auto"/>
      <w:jc w:val="center"/>
      <w:outlineLvl w:val="0"/>
    </w:pPr>
    <w:rPr>
      <w:rFonts w:ascii="Calibri" w:hAnsi="宋体" w:cs="Calibri"/>
      <w:b/>
      <w:bCs/>
      <w:color w:val="000000"/>
      <w:sz w:val="30"/>
      <w:szCs w:val="30"/>
    </w:rPr>
  </w:style>
  <w:style w:type="paragraph" w:styleId="4">
    <w:name w:val="heading 2"/>
    <w:basedOn w:val="1"/>
    <w:next w:val="1"/>
    <w:link w:val="58"/>
    <w:qFormat/>
    <w:uiPriority w:val="99"/>
    <w:pPr>
      <w:keepNext/>
      <w:keepLines/>
      <w:spacing w:before="260" w:after="260" w:line="413" w:lineRule="auto"/>
      <w:outlineLvl w:val="1"/>
    </w:pPr>
    <w:rPr>
      <w:rFonts w:ascii="Arial" w:hAnsi="Arial" w:eastAsia="黑体" w:cs="Arial"/>
      <w:b/>
      <w:bCs/>
      <w:sz w:val="32"/>
      <w:szCs w:val="32"/>
    </w:rPr>
  </w:style>
  <w:style w:type="paragraph" w:styleId="5">
    <w:name w:val="heading 3"/>
    <w:basedOn w:val="1"/>
    <w:next w:val="1"/>
    <w:link w:val="59"/>
    <w:qFormat/>
    <w:uiPriority w:val="99"/>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6">
    <w:name w:val="heading 4"/>
    <w:basedOn w:val="1"/>
    <w:next w:val="1"/>
    <w:link w:val="60"/>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8"/>
    <w:link w:val="61"/>
    <w:qFormat/>
    <w:uiPriority w:val="99"/>
    <w:pPr>
      <w:keepNext/>
      <w:keepLines/>
      <w:numPr>
        <w:ilvl w:val="4"/>
        <w:numId w:val="1"/>
      </w:numPr>
      <w:spacing w:before="280" w:after="290" w:line="372" w:lineRule="auto"/>
      <w:outlineLvl w:val="4"/>
    </w:pPr>
    <w:rPr>
      <w:rFonts w:ascii="Calibri" w:hAnsi="Calibri" w:cs="Calibri"/>
      <w:b/>
      <w:bCs/>
      <w:sz w:val="28"/>
      <w:szCs w:val="28"/>
    </w:rPr>
  </w:style>
  <w:style w:type="paragraph" w:styleId="9">
    <w:name w:val="heading 6"/>
    <w:basedOn w:val="1"/>
    <w:next w:val="8"/>
    <w:link w:val="62"/>
    <w:qFormat/>
    <w:uiPriority w:val="99"/>
    <w:pPr>
      <w:keepNext/>
      <w:keepLines/>
      <w:numPr>
        <w:ilvl w:val="5"/>
        <w:numId w:val="1"/>
      </w:numPr>
      <w:spacing w:before="240" w:after="64" w:line="317" w:lineRule="auto"/>
      <w:outlineLvl w:val="5"/>
    </w:pPr>
    <w:rPr>
      <w:rFonts w:ascii="Arial" w:hAnsi="Arial" w:eastAsia="黑体" w:cs="Arial"/>
      <w:b/>
      <w:bCs/>
      <w:sz w:val="24"/>
      <w:szCs w:val="24"/>
    </w:rPr>
  </w:style>
  <w:style w:type="paragraph" w:styleId="10">
    <w:name w:val="heading 7"/>
    <w:basedOn w:val="1"/>
    <w:next w:val="8"/>
    <w:link w:val="63"/>
    <w:qFormat/>
    <w:uiPriority w:val="99"/>
    <w:pPr>
      <w:keepNext/>
      <w:keepLines/>
      <w:numPr>
        <w:ilvl w:val="6"/>
        <w:numId w:val="1"/>
      </w:numPr>
      <w:spacing w:before="240" w:after="64" w:line="317" w:lineRule="auto"/>
      <w:outlineLvl w:val="6"/>
    </w:pPr>
    <w:rPr>
      <w:rFonts w:ascii="Calibri" w:hAnsi="Calibri" w:cs="Calibri"/>
      <w:b/>
      <w:bCs/>
      <w:sz w:val="24"/>
      <w:szCs w:val="24"/>
    </w:rPr>
  </w:style>
  <w:style w:type="paragraph" w:styleId="11">
    <w:name w:val="heading 8"/>
    <w:basedOn w:val="1"/>
    <w:next w:val="8"/>
    <w:link w:val="64"/>
    <w:qFormat/>
    <w:uiPriority w:val="99"/>
    <w:pPr>
      <w:keepNext/>
      <w:keepLines/>
      <w:numPr>
        <w:ilvl w:val="7"/>
        <w:numId w:val="1"/>
      </w:numPr>
      <w:spacing w:before="240" w:after="64" w:line="317" w:lineRule="auto"/>
      <w:outlineLvl w:val="7"/>
    </w:pPr>
    <w:rPr>
      <w:rFonts w:ascii="Arial" w:hAnsi="Arial" w:eastAsia="黑体" w:cs="Arial"/>
      <w:sz w:val="24"/>
      <w:szCs w:val="24"/>
    </w:rPr>
  </w:style>
  <w:style w:type="paragraph" w:styleId="12">
    <w:name w:val="heading 9"/>
    <w:basedOn w:val="1"/>
    <w:next w:val="8"/>
    <w:link w:val="65"/>
    <w:qFormat/>
    <w:uiPriority w:val="99"/>
    <w:pPr>
      <w:keepNext/>
      <w:keepLines/>
      <w:numPr>
        <w:ilvl w:val="8"/>
        <w:numId w:val="1"/>
      </w:numPr>
      <w:spacing w:before="240" w:after="64" w:line="317" w:lineRule="auto"/>
      <w:outlineLvl w:val="8"/>
    </w:pPr>
    <w:rPr>
      <w:rFonts w:ascii="Arial" w:hAnsi="Arial" w:eastAsia="黑体" w:cs="Arial"/>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70"/>
    <w:qFormat/>
    <w:uiPriority w:val="99"/>
    <w:pPr>
      <w:spacing w:after="120"/>
    </w:pPr>
    <w:rPr>
      <w:rFonts w:ascii="Calibri" w:hAnsi="Calibri" w:cs="Calibri"/>
      <w:sz w:val="28"/>
      <w:szCs w:val="28"/>
    </w:rPr>
  </w:style>
  <w:style w:type="paragraph" w:styleId="8">
    <w:name w:val="Normal Indent"/>
    <w:basedOn w:val="1"/>
    <w:link w:val="129"/>
    <w:qFormat/>
    <w:uiPriority w:val="99"/>
    <w:pPr>
      <w:ind w:firstLine="420"/>
    </w:pPr>
  </w:style>
  <w:style w:type="paragraph" w:styleId="13">
    <w:name w:val="toc 7"/>
    <w:basedOn w:val="1"/>
    <w:next w:val="1"/>
    <w:semiHidden/>
    <w:qFormat/>
    <w:uiPriority w:val="99"/>
    <w:pPr>
      <w:ind w:left="1260"/>
      <w:jc w:val="left"/>
    </w:pPr>
    <w:rPr>
      <w:sz w:val="18"/>
      <w:szCs w:val="18"/>
    </w:rPr>
  </w:style>
  <w:style w:type="paragraph" w:styleId="14">
    <w:name w:val="List Number"/>
    <w:basedOn w:val="1"/>
    <w:qFormat/>
    <w:uiPriority w:val="99"/>
    <w:pPr>
      <w:widowControl/>
      <w:tabs>
        <w:tab w:val="left" w:pos="454"/>
        <w:tab w:val="left" w:pos="720"/>
      </w:tabs>
      <w:spacing w:afterLines="50"/>
      <w:ind w:left="454" w:hanging="284"/>
      <w:jc w:val="left"/>
    </w:pPr>
    <w:rPr>
      <w:kern w:val="0"/>
      <w:sz w:val="24"/>
      <w:szCs w:val="24"/>
    </w:rPr>
  </w:style>
  <w:style w:type="paragraph" w:styleId="15">
    <w:name w:val="caption"/>
    <w:basedOn w:val="1"/>
    <w:next w:val="1"/>
    <w:qFormat/>
    <w:uiPriority w:val="99"/>
    <w:pPr>
      <w:spacing w:before="152" w:after="160"/>
    </w:pPr>
    <w:rPr>
      <w:rFonts w:ascii="Arial" w:hAnsi="Arial" w:eastAsia="黑体" w:cs="Arial"/>
      <w:sz w:val="20"/>
      <w:szCs w:val="20"/>
    </w:rPr>
  </w:style>
  <w:style w:type="paragraph" w:styleId="16">
    <w:name w:val="Document Map"/>
    <w:basedOn w:val="1"/>
    <w:link w:val="67"/>
    <w:semiHidden/>
    <w:qFormat/>
    <w:uiPriority w:val="99"/>
    <w:pPr>
      <w:shd w:val="clear" w:color="auto" w:fill="000080"/>
    </w:pPr>
    <w:rPr>
      <w:rFonts w:ascii="Calibri" w:hAnsi="Calibri" w:cs="Calibri"/>
      <w:shd w:val="clear" w:color="auto" w:fill="000080"/>
    </w:rPr>
  </w:style>
  <w:style w:type="paragraph" w:styleId="17">
    <w:name w:val="annotation text"/>
    <w:basedOn w:val="1"/>
    <w:link w:val="68"/>
    <w:semiHidden/>
    <w:qFormat/>
    <w:uiPriority w:val="99"/>
    <w:pPr>
      <w:jc w:val="left"/>
    </w:pPr>
    <w:rPr>
      <w:rFonts w:ascii="Calibri" w:hAnsi="Calibri" w:cs="Calibri"/>
    </w:rPr>
  </w:style>
  <w:style w:type="paragraph" w:styleId="18">
    <w:name w:val="Body Text 3"/>
    <w:basedOn w:val="1"/>
    <w:link w:val="69"/>
    <w:qFormat/>
    <w:uiPriority w:val="99"/>
    <w:pPr>
      <w:snapToGrid w:val="0"/>
      <w:spacing w:before="50" w:after="50"/>
    </w:pPr>
    <w:rPr>
      <w:rFonts w:ascii="Calibri" w:hAnsi="宋体" w:eastAsia="仿宋_GB2312" w:cs="Calibri"/>
      <w:b/>
      <w:bCs/>
      <w:sz w:val="24"/>
      <w:szCs w:val="24"/>
    </w:rPr>
  </w:style>
  <w:style w:type="paragraph" w:styleId="19">
    <w:name w:val="Body Text Indent"/>
    <w:basedOn w:val="1"/>
    <w:next w:val="1"/>
    <w:link w:val="71"/>
    <w:qFormat/>
    <w:uiPriority w:val="99"/>
    <w:pPr>
      <w:spacing w:line="200" w:lineRule="exact"/>
      <w:ind w:firstLine="301"/>
    </w:pPr>
    <w:rPr>
      <w:rFonts w:ascii="宋体" w:hAnsi="Courier New" w:cs="宋体"/>
      <w:spacing w:val="-4"/>
      <w:sz w:val="18"/>
      <w:szCs w:val="18"/>
    </w:rPr>
  </w:style>
  <w:style w:type="paragraph" w:styleId="20">
    <w:name w:val="List Number 3"/>
    <w:basedOn w:val="1"/>
    <w:qFormat/>
    <w:uiPriority w:val="99"/>
    <w:pPr>
      <w:tabs>
        <w:tab w:val="left" w:pos="1200"/>
      </w:tabs>
      <w:ind w:left="1200" w:hanging="360"/>
    </w:pPr>
  </w:style>
  <w:style w:type="paragraph" w:styleId="21">
    <w:name w:val="List 2"/>
    <w:basedOn w:val="1"/>
    <w:qFormat/>
    <w:uiPriority w:val="99"/>
    <w:pPr>
      <w:ind w:left="100" w:leftChars="200" w:hanging="200" w:hangingChars="200"/>
    </w:pPr>
    <w:rPr>
      <w:sz w:val="28"/>
      <w:szCs w:val="28"/>
    </w:rPr>
  </w:style>
  <w:style w:type="paragraph" w:styleId="22">
    <w:name w:val="toc 5"/>
    <w:basedOn w:val="1"/>
    <w:next w:val="1"/>
    <w:semiHidden/>
    <w:qFormat/>
    <w:uiPriority w:val="99"/>
    <w:pPr>
      <w:ind w:left="840"/>
      <w:jc w:val="left"/>
    </w:pPr>
    <w:rPr>
      <w:sz w:val="18"/>
      <w:szCs w:val="18"/>
    </w:rPr>
  </w:style>
  <w:style w:type="paragraph" w:styleId="23">
    <w:name w:val="toc 3"/>
    <w:basedOn w:val="1"/>
    <w:next w:val="1"/>
    <w:semiHidden/>
    <w:qFormat/>
    <w:uiPriority w:val="99"/>
    <w:pPr>
      <w:ind w:left="420"/>
      <w:jc w:val="left"/>
    </w:pPr>
    <w:rPr>
      <w:i/>
      <w:iCs/>
      <w:sz w:val="20"/>
      <w:szCs w:val="20"/>
    </w:rPr>
  </w:style>
  <w:style w:type="paragraph" w:styleId="24">
    <w:name w:val="Plain Text"/>
    <w:basedOn w:val="1"/>
    <w:link w:val="114"/>
    <w:qFormat/>
    <w:uiPriority w:val="99"/>
    <w:pPr>
      <w:spacing w:beforeLines="50" w:afterLines="50" w:line="400" w:lineRule="exact"/>
    </w:pPr>
    <w:rPr>
      <w:rFonts w:ascii="宋体" w:hAnsi="Courier New" w:cs="宋体"/>
      <w:sz w:val="24"/>
      <w:szCs w:val="24"/>
    </w:rPr>
  </w:style>
  <w:style w:type="paragraph" w:styleId="25">
    <w:name w:val="toc 8"/>
    <w:basedOn w:val="1"/>
    <w:next w:val="1"/>
    <w:semiHidden/>
    <w:qFormat/>
    <w:uiPriority w:val="99"/>
    <w:pPr>
      <w:ind w:left="1470"/>
      <w:jc w:val="left"/>
    </w:pPr>
    <w:rPr>
      <w:sz w:val="18"/>
      <w:szCs w:val="18"/>
    </w:rPr>
  </w:style>
  <w:style w:type="paragraph" w:styleId="26">
    <w:name w:val="Date"/>
    <w:basedOn w:val="1"/>
    <w:next w:val="1"/>
    <w:link w:val="72"/>
    <w:qFormat/>
    <w:uiPriority w:val="99"/>
    <w:pPr>
      <w:ind w:left="2500" w:leftChars="2500"/>
    </w:pPr>
    <w:rPr>
      <w:rFonts w:ascii="Calibri" w:hAnsi="Calibri" w:eastAsia="楷体_GB2312" w:cs="Calibri"/>
      <w:sz w:val="32"/>
      <w:szCs w:val="32"/>
    </w:rPr>
  </w:style>
  <w:style w:type="paragraph" w:styleId="27">
    <w:name w:val="Body Text Indent 2"/>
    <w:basedOn w:val="1"/>
    <w:link w:val="73"/>
    <w:qFormat/>
    <w:uiPriority w:val="99"/>
    <w:pPr>
      <w:snapToGrid w:val="0"/>
      <w:ind w:firstLine="542" w:firstLineChars="225"/>
    </w:pPr>
    <w:rPr>
      <w:rFonts w:ascii="仿宋_GB2312" w:hAnsi="宋体" w:cs="仿宋_GB2312"/>
      <w:b/>
      <w:bCs/>
      <w:color w:val="000000"/>
      <w:sz w:val="24"/>
      <w:szCs w:val="24"/>
    </w:rPr>
  </w:style>
  <w:style w:type="paragraph" w:styleId="28">
    <w:name w:val="endnote text"/>
    <w:basedOn w:val="1"/>
    <w:link w:val="74"/>
    <w:semiHidden/>
    <w:qFormat/>
    <w:uiPriority w:val="99"/>
    <w:pPr>
      <w:snapToGrid w:val="0"/>
      <w:jc w:val="left"/>
    </w:pPr>
    <w:rPr>
      <w:rFonts w:ascii="Calibri" w:hAnsi="Calibri" w:cs="Calibri"/>
    </w:rPr>
  </w:style>
  <w:style w:type="paragraph" w:styleId="29">
    <w:name w:val="Balloon Text"/>
    <w:basedOn w:val="1"/>
    <w:link w:val="75"/>
    <w:semiHidden/>
    <w:qFormat/>
    <w:uiPriority w:val="99"/>
    <w:rPr>
      <w:rFonts w:ascii="Calibri" w:hAnsi="Calibri" w:cs="Calibri"/>
      <w:sz w:val="18"/>
      <w:szCs w:val="18"/>
    </w:rPr>
  </w:style>
  <w:style w:type="paragraph" w:styleId="30">
    <w:name w:val="footer"/>
    <w:basedOn w:val="1"/>
    <w:link w:val="76"/>
    <w:qFormat/>
    <w:uiPriority w:val="99"/>
    <w:pPr>
      <w:tabs>
        <w:tab w:val="center" w:pos="4153"/>
        <w:tab w:val="right" w:pos="8306"/>
      </w:tabs>
      <w:snapToGrid w:val="0"/>
      <w:jc w:val="left"/>
    </w:pPr>
    <w:rPr>
      <w:rFonts w:ascii="Calibri" w:hAnsi="Calibri" w:eastAsia="黑体" w:cs="Calibri"/>
      <w:kern w:val="0"/>
      <w:sz w:val="18"/>
      <w:szCs w:val="18"/>
    </w:rPr>
  </w:style>
  <w:style w:type="paragraph" w:styleId="31">
    <w:name w:val="header"/>
    <w:basedOn w:val="1"/>
    <w:link w:val="77"/>
    <w:qFormat/>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paragraph" w:styleId="32">
    <w:name w:val="toc 1"/>
    <w:basedOn w:val="1"/>
    <w:next w:val="1"/>
    <w:semiHidden/>
    <w:qFormat/>
    <w:uiPriority w:val="99"/>
  </w:style>
  <w:style w:type="paragraph" w:styleId="33">
    <w:name w:val="toc 4"/>
    <w:basedOn w:val="1"/>
    <w:next w:val="1"/>
    <w:semiHidden/>
    <w:qFormat/>
    <w:uiPriority w:val="99"/>
    <w:pPr>
      <w:ind w:left="630"/>
      <w:jc w:val="left"/>
    </w:pPr>
    <w:rPr>
      <w:sz w:val="18"/>
      <w:szCs w:val="18"/>
    </w:rPr>
  </w:style>
  <w:style w:type="paragraph" w:styleId="34">
    <w:name w:val="Subtitle"/>
    <w:basedOn w:val="1"/>
    <w:next w:val="1"/>
    <w:link w:val="78"/>
    <w:qFormat/>
    <w:uiPriority w:val="99"/>
    <w:pPr>
      <w:spacing w:before="240" w:after="60" w:line="312" w:lineRule="auto"/>
      <w:jc w:val="center"/>
      <w:outlineLvl w:val="1"/>
    </w:pPr>
    <w:rPr>
      <w:rFonts w:ascii="Cambria" w:hAnsi="Cambria" w:cs="Cambria"/>
      <w:b/>
      <w:bCs/>
      <w:kern w:val="28"/>
      <w:sz w:val="32"/>
      <w:szCs w:val="32"/>
    </w:rPr>
  </w:style>
  <w:style w:type="paragraph" w:styleId="35">
    <w:name w:val="List"/>
    <w:basedOn w:val="1"/>
    <w:qFormat/>
    <w:uiPriority w:val="99"/>
    <w:pPr>
      <w:ind w:left="200" w:hanging="200" w:hangingChars="200"/>
    </w:pPr>
    <w:rPr>
      <w:sz w:val="28"/>
      <w:szCs w:val="28"/>
    </w:rPr>
  </w:style>
  <w:style w:type="paragraph" w:styleId="36">
    <w:name w:val="footnote text"/>
    <w:basedOn w:val="1"/>
    <w:link w:val="79"/>
    <w:semiHidden/>
    <w:qFormat/>
    <w:uiPriority w:val="99"/>
    <w:pPr>
      <w:snapToGrid w:val="0"/>
      <w:jc w:val="left"/>
    </w:pPr>
    <w:rPr>
      <w:rFonts w:ascii="Calibri" w:hAnsi="Calibri" w:cs="Calibri"/>
      <w:sz w:val="18"/>
      <w:szCs w:val="18"/>
    </w:rPr>
  </w:style>
  <w:style w:type="paragraph" w:styleId="37">
    <w:name w:val="toc 6"/>
    <w:basedOn w:val="1"/>
    <w:next w:val="1"/>
    <w:semiHidden/>
    <w:qFormat/>
    <w:uiPriority w:val="99"/>
    <w:pPr>
      <w:ind w:left="1050"/>
      <w:jc w:val="left"/>
    </w:pPr>
    <w:rPr>
      <w:sz w:val="18"/>
      <w:szCs w:val="18"/>
    </w:rPr>
  </w:style>
  <w:style w:type="paragraph" w:styleId="38">
    <w:name w:val="Body Text Indent 3"/>
    <w:basedOn w:val="1"/>
    <w:link w:val="80"/>
    <w:qFormat/>
    <w:uiPriority w:val="99"/>
    <w:pPr>
      <w:snapToGrid w:val="0"/>
      <w:ind w:firstLine="480" w:firstLineChars="200"/>
      <w:jc w:val="left"/>
    </w:pPr>
    <w:rPr>
      <w:rFonts w:ascii="仿宋_GB2312" w:hAnsi="宋体" w:eastAsia="仿宋_GB2312" w:cs="仿宋_GB2312"/>
      <w:color w:val="000000"/>
      <w:sz w:val="24"/>
      <w:szCs w:val="24"/>
    </w:rPr>
  </w:style>
  <w:style w:type="paragraph" w:styleId="39">
    <w:name w:val="toc 2"/>
    <w:basedOn w:val="1"/>
    <w:next w:val="1"/>
    <w:semiHidden/>
    <w:qFormat/>
    <w:uiPriority w:val="99"/>
    <w:pPr>
      <w:ind w:left="210"/>
      <w:jc w:val="left"/>
    </w:pPr>
    <w:rPr>
      <w:smallCaps/>
      <w:sz w:val="20"/>
      <w:szCs w:val="20"/>
    </w:rPr>
  </w:style>
  <w:style w:type="paragraph" w:styleId="40">
    <w:name w:val="toc 9"/>
    <w:basedOn w:val="1"/>
    <w:next w:val="1"/>
    <w:semiHidden/>
    <w:qFormat/>
    <w:uiPriority w:val="99"/>
    <w:pPr>
      <w:ind w:left="1680"/>
      <w:jc w:val="left"/>
    </w:pPr>
    <w:rPr>
      <w:sz w:val="18"/>
      <w:szCs w:val="18"/>
    </w:rPr>
  </w:style>
  <w:style w:type="paragraph" w:styleId="41">
    <w:name w:val="Body Text 2"/>
    <w:basedOn w:val="1"/>
    <w:link w:val="81"/>
    <w:qFormat/>
    <w:uiPriority w:val="99"/>
    <w:pPr>
      <w:widowControl/>
      <w:snapToGrid w:val="0"/>
      <w:spacing w:before="50" w:afterLines="50" w:line="400" w:lineRule="exact"/>
      <w:jc w:val="left"/>
    </w:pPr>
    <w:rPr>
      <w:rFonts w:ascii="宋体" w:hAnsi="宋体" w:cs="宋体"/>
      <w:color w:val="000000"/>
      <w:sz w:val="24"/>
      <w:szCs w:val="24"/>
    </w:rPr>
  </w:style>
  <w:style w:type="paragraph" w:styleId="42">
    <w:name w:val="Normal (Web)"/>
    <w:basedOn w:val="1"/>
    <w:qFormat/>
    <w:uiPriority w:val="99"/>
    <w:pPr>
      <w:widowControl/>
      <w:spacing w:before="100" w:beforeAutospacing="1" w:after="100" w:afterAutospacing="1"/>
      <w:jc w:val="left"/>
    </w:pPr>
    <w:rPr>
      <w:kern w:val="0"/>
      <w:sz w:val="24"/>
      <w:szCs w:val="24"/>
    </w:rPr>
  </w:style>
  <w:style w:type="paragraph" w:styleId="43">
    <w:name w:val="Title"/>
    <w:basedOn w:val="1"/>
    <w:next w:val="1"/>
    <w:link w:val="82"/>
    <w:qFormat/>
    <w:uiPriority w:val="10"/>
    <w:pPr>
      <w:spacing w:before="240" w:after="60"/>
      <w:jc w:val="center"/>
      <w:outlineLvl w:val="0"/>
    </w:pPr>
    <w:rPr>
      <w:rFonts w:ascii="Cambria" w:hAnsi="Cambria" w:cs="Cambria"/>
      <w:b/>
      <w:bCs/>
      <w:sz w:val="32"/>
      <w:szCs w:val="32"/>
    </w:rPr>
  </w:style>
  <w:style w:type="paragraph" w:styleId="44">
    <w:name w:val="annotation subject"/>
    <w:basedOn w:val="17"/>
    <w:next w:val="17"/>
    <w:link w:val="83"/>
    <w:semiHidden/>
    <w:qFormat/>
    <w:uiPriority w:val="99"/>
    <w:rPr>
      <w:b/>
      <w:bCs/>
    </w:rPr>
  </w:style>
  <w:style w:type="paragraph" w:styleId="45">
    <w:name w:val="Body Text First Indent"/>
    <w:basedOn w:val="2"/>
    <w:link w:val="84"/>
    <w:qFormat/>
    <w:uiPriority w:val="99"/>
    <w:pPr>
      <w:ind w:firstLine="420" w:firstLineChars="100"/>
    </w:pPr>
    <w:rPr>
      <w:sz w:val="21"/>
      <w:szCs w:val="21"/>
    </w:rPr>
  </w:style>
  <w:style w:type="paragraph" w:styleId="46">
    <w:name w:val="Body Text First Indent 2"/>
    <w:basedOn w:val="19"/>
    <w:next w:val="1"/>
    <w:link w:val="85"/>
    <w:qFormat/>
    <w:uiPriority w:val="99"/>
    <w:pPr>
      <w:spacing w:after="120" w:line="240" w:lineRule="auto"/>
      <w:ind w:left="420" w:leftChars="200" w:firstLine="420" w:firstLineChars="200"/>
    </w:pPr>
    <w:rPr>
      <w:rFonts w:ascii="Times New Roman" w:hAnsi="Times New Roman" w:cs="Times New Roman"/>
      <w:spacing w:val="0"/>
      <w:sz w:val="21"/>
      <w:szCs w:val="21"/>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99"/>
    <w:rPr>
      <w:b/>
      <w:bCs/>
    </w:rPr>
  </w:style>
  <w:style w:type="character" w:styleId="51">
    <w:name w:val="page number"/>
    <w:basedOn w:val="49"/>
    <w:qFormat/>
    <w:uiPriority w:val="99"/>
  </w:style>
  <w:style w:type="character" w:styleId="52">
    <w:name w:val="FollowedHyperlink"/>
    <w:basedOn w:val="49"/>
    <w:qFormat/>
    <w:uiPriority w:val="99"/>
    <w:rPr>
      <w:color w:val="800080"/>
      <w:u w:val="single"/>
    </w:rPr>
  </w:style>
  <w:style w:type="character" w:styleId="53">
    <w:name w:val="Emphasis"/>
    <w:basedOn w:val="49"/>
    <w:qFormat/>
    <w:uiPriority w:val="99"/>
    <w:rPr>
      <w:i/>
      <w:iCs/>
    </w:rPr>
  </w:style>
  <w:style w:type="character" w:styleId="54">
    <w:name w:val="Hyperlink"/>
    <w:basedOn w:val="49"/>
    <w:qFormat/>
    <w:uiPriority w:val="99"/>
    <w:rPr>
      <w:color w:val="0000FF"/>
      <w:u w:val="single"/>
    </w:rPr>
  </w:style>
  <w:style w:type="character" w:styleId="55">
    <w:name w:val="annotation reference"/>
    <w:basedOn w:val="49"/>
    <w:semiHidden/>
    <w:qFormat/>
    <w:uiPriority w:val="99"/>
    <w:rPr>
      <w:sz w:val="21"/>
      <w:szCs w:val="21"/>
    </w:rPr>
  </w:style>
  <w:style w:type="paragraph" w:customStyle="1" w:styleId="56">
    <w:name w:val="样式3"/>
    <w:basedOn w:val="24"/>
    <w:qFormat/>
    <w:uiPriority w:val="99"/>
    <w:pPr>
      <w:numPr>
        <w:ilvl w:val="0"/>
        <w:numId w:val="1"/>
      </w:numPr>
      <w:tabs>
        <w:tab w:val="left" w:pos="420"/>
      </w:tabs>
      <w:spacing w:line="360" w:lineRule="auto"/>
      <w:ind w:left="0" w:firstLine="883" w:firstLineChars="200"/>
      <w:jc w:val="left"/>
    </w:pPr>
    <w:rPr>
      <w:sz w:val="28"/>
      <w:szCs w:val="28"/>
    </w:rPr>
  </w:style>
  <w:style w:type="character" w:customStyle="1" w:styleId="57">
    <w:name w:val="标题 1 字符"/>
    <w:basedOn w:val="49"/>
    <w:link w:val="3"/>
    <w:qFormat/>
    <w:locked/>
    <w:uiPriority w:val="99"/>
    <w:rPr>
      <w:rFonts w:hAnsi="宋体"/>
      <w:b/>
      <w:bCs/>
      <w:color w:val="000000"/>
      <w:kern w:val="2"/>
      <w:sz w:val="30"/>
      <w:szCs w:val="30"/>
    </w:rPr>
  </w:style>
  <w:style w:type="character" w:customStyle="1" w:styleId="58">
    <w:name w:val="标题 2 字符"/>
    <w:basedOn w:val="49"/>
    <w:link w:val="4"/>
    <w:qFormat/>
    <w:locked/>
    <w:uiPriority w:val="99"/>
    <w:rPr>
      <w:rFonts w:ascii="Arial" w:hAnsi="Arial" w:eastAsia="黑体" w:cs="Arial"/>
      <w:b/>
      <w:bCs/>
      <w:kern w:val="2"/>
      <w:sz w:val="32"/>
      <w:szCs w:val="32"/>
    </w:rPr>
  </w:style>
  <w:style w:type="character" w:customStyle="1" w:styleId="59">
    <w:name w:val="标题 3 字符"/>
    <w:basedOn w:val="49"/>
    <w:link w:val="5"/>
    <w:qFormat/>
    <w:locked/>
    <w:uiPriority w:val="99"/>
    <w:rPr>
      <w:b/>
      <w:bCs/>
      <w:sz w:val="32"/>
      <w:szCs w:val="32"/>
    </w:rPr>
  </w:style>
  <w:style w:type="character" w:customStyle="1" w:styleId="60">
    <w:name w:val="标题 4 字符"/>
    <w:basedOn w:val="49"/>
    <w:link w:val="6"/>
    <w:qFormat/>
    <w:locked/>
    <w:uiPriority w:val="99"/>
    <w:rPr>
      <w:rFonts w:ascii="Arial" w:hAnsi="Arial" w:eastAsia="黑体" w:cs="Arial"/>
      <w:b/>
      <w:bCs/>
      <w:kern w:val="2"/>
      <w:sz w:val="28"/>
      <w:szCs w:val="28"/>
    </w:rPr>
  </w:style>
  <w:style w:type="character" w:customStyle="1" w:styleId="61">
    <w:name w:val="标题 5 字符"/>
    <w:basedOn w:val="49"/>
    <w:link w:val="7"/>
    <w:qFormat/>
    <w:locked/>
    <w:uiPriority w:val="99"/>
    <w:rPr>
      <w:rFonts w:ascii="Calibri" w:hAnsi="Calibri" w:cs="Calibri"/>
      <w:b/>
      <w:bCs/>
      <w:sz w:val="28"/>
      <w:szCs w:val="28"/>
    </w:rPr>
  </w:style>
  <w:style w:type="character" w:customStyle="1" w:styleId="62">
    <w:name w:val="标题 6 字符"/>
    <w:basedOn w:val="49"/>
    <w:link w:val="9"/>
    <w:qFormat/>
    <w:locked/>
    <w:uiPriority w:val="99"/>
    <w:rPr>
      <w:rFonts w:ascii="Arial" w:hAnsi="Arial" w:eastAsia="黑体" w:cs="Arial"/>
      <w:b/>
      <w:bCs/>
      <w:sz w:val="24"/>
      <w:szCs w:val="24"/>
    </w:rPr>
  </w:style>
  <w:style w:type="character" w:customStyle="1" w:styleId="63">
    <w:name w:val="标题 7 字符"/>
    <w:basedOn w:val="49"/>
    <w:link w:val="10"/>
    <w:qFormat/>
    <w:locked/>
    <w:uiPriority w:val="99"/>
    <w:rPr>
      <w:rFonts w:ascii="Calibri" w:hAnsi="Calibri" w:cs="Calibri"/>
      <w:b/>
      <w:bCs/>
      <w:sz w:val="24"/>
      <w:szCs w:val="24"/>
    </w:rPr>
  </w:style>
  <w:style w:type="character" w:customStyle="1" w:styleId="64">
    <w:name w:val="标题 8 字符"/>
    <w:basedOn w:val="49"/>
    <w:link w:val="11"/>
    <w:qFormat/>
    <w:locked/>
    <w:uiPriority w:val="99"/>
    <w:rPr>
      <w:rFonts w:ascii="Arial" w:hAnsi="Arial" w:eastAsia="黑体" w:cs="Arial"/>
      <w:sz w:val="24"/>
      <w:szCs w:val="24"/>
    </w:rPr>
  </w:style>
  <w:style w:type="character" w:customStyle="1" w:styleId="65">
    <w:name w:val="标题 9 字符"/>
    <w:basedOn w:val="49"/>
    <w:link w:val="12"/>
    <w:qFormat/>
    <w:locked/>
    <w:uiPriority w:val="99"/>
    <w:rPr>
      <w:rFonts w:ascii="Arial" w:hAnsi="Arial" w:eastAsia="黑体" w:cs="Arial"/>
      <w:szCs w:val="21"/>
    </w:rPr>
  </w:style>
  <w:style w:type="character" w:customStyle="1" w:styleId="66">
    <w:name w:val="Plain Text Char"/>
    <w:basedOn w:val="49"/>
    <w:qFormat/>
    <w:locked/>
    <w:uiPriority w:val="99"/>
    <w:rPr>
      <w:rFonts w:ascii="宋体" w:hAnsi="Courier New" w:eastAsia="宋体" w:cs="宋体"/>
      <w:sz w:val="21"/>
      <w:szCs w:val="21"/>
    </w:rPr>
  </w:style>
  <w:style w:type="character" w:customStyle="1" w:styleId="67">
    <w:name w:val="文档结构图 字符"/>
    <w:basedOn w:val="49"/>
    <w:link w:val="16"/>
    <w:qFormat/>
    <w:locked/>
    <w:uiPriority w:val="99"/>
    <w:rPr>
      <w:kern w:val="2"/>
      <w:sz w:val="24"/>
      <w:szCs w:val="24"/>
      <w:shd w:val="clear" w:color="auto" w:fill="000080"/>
    </w:rPr>
  </w:style>
  <w:style w:type="character" w:customStyle="1" w:styleId="68">
    <w:name w:val="批注文字 字符"/>
    <w:basedOn w:val="49"/>
    <w:link w:val="17"/>
    <w:qFormat/>
    <w:locked/>
    <w:uiPriority w:val="99"/>
    <w:rPr>
      <w:kern w:val="2"/>
      <w:sz w:val="24"/>
      <w:szCs w:val="24"/>
    </w:rPr>
  </w:style>
  <w:style w:type="character" w:customStyle="1" w:styleId="69">
    <w:name w:val="正文文本 3 字符"/>
    <w:basedOn w:val="49"/>
    <w:link w:val="18"/>
    <w:qFormat/>
    <w:locked/>
    <w:uiPriority w:val="99"/>
    <w:rPr>
      <w:rFonts w:hAnsi="宋体" w:eastAsia="仿宋_GB2312"/>
      <w:b/>
      <w:bCs/>
      <w:kern w:val="2"/>
      <w:sz w:val="24"/>
      <w:szCs w:val="24"/>
    </w:rPr>
  </w:style>
  <w:style w:type="character" w:customStyle="1" w:styleId="70">
    <w:name w:val="正文文本 字符"/>
    <w:basedOn w:val="49"/>
    <w:link w:val="2"/>
    <w:qFormat/>
    <w:locked/>
    <w:uiPriority w:val="99"/>
    <w:rPr>
      <w:kern w:val="2"/>
      <w:sz w:val="24"/>
      <w:szCs w:val="24"/>
    </w:rPr>
  </w:style>
  <w:style w:type="character" w:customStyle="1" w:styleId="71">
    <w:name w:val="正文文本缩进 字符"/>
    <w:basedOn w:val="49"/>
    <w:link w:val="19"/>
    <w:qFormat/>
    <w:locked/>
    <w:uiPriority w:val="99"/>
    <w:rPr>
      <w:rFonts w:ascii="宋体" w:hAnsi="Courier New" w:cs="宋体"/>
      <w:spacing w:val="-4"/>
      <w:kern w:val="2"/>
      <w:sz w:val="18"/>
      <w:szCs w:val="18"/>
    </w:rPr>
  </w:style>
  <w:style w:type="character" w:customStyle="1" w:styleId="72">
    <w:name w:val="日期 字符"/>
    <w:basedOn w:val="49"/>
    <w:link w:val="26"/>
    <w:qFormat/>
    <w:locked/>
    <w:uiPriority w:val="99"/>
    <w:rPr>
      <w:rFonts w:eastAsia="楷体_GB2312"/>
      <w:kern w:val="2"/>
      <w:sz w:val="32"/>
      <w:szCs w:val="32"/>
    </w:rPr>
  </w:style>
  <w:style w:type="character" w:customStyle="1" w:styleId="73">
    <w:name w:val="正文文本缩进 2 字符"/>
    <w:basedOn w:val="49"/>
    <w:link w:val="27"/>
    <w:qFormat/>
    <w:locked/>
    <w:uiPriority w:val="99"/>
    <w:rPr>
      <w:rFonts w:ascii="仿宋_GB2312" w:hAnsi="宋体" w:cs="仿宋_GB2312"/>
      <w:b/>
      <w:bCs/>
      <w:color w:val="000000"/>
      <w:kern w:val="2"/>
      <w:sz w:val="24"/>
      <w:szCs w:val="24"/>
    </w:rPr>
  </w:style>
  <w:style w:type="character" w:customStyle="1" w:styleId="74">
    <w:name w:val="尾注文本 字符"/>
    <w:basedOn w:val="49"/>
    <w:link w:val="28"/>
    <w:qFormat/>
    <w:locked/>
    <w:uiPriority w:val="99"/>
    <w:rPr>
      <w:kern w:val="2"/>
      <w:sz w:val="24"/>
      <w:szCs w:val="24"/>
    </w:rPr>
  </w:style>
  <w:style w:type="character" w:customStyle="1" w:styleId="75">
    <w:name w:val="批注框文本 字符1"/>
    <w:basedOn w:val="49"/>
    <w:link w:val="29"/>
    <w:qFormat/>
    <w:locked/>
    <w:uiPriority w:val="99"/>
    <w:rPr>
      <w:kern w:val="2"/>
      <w:sz w:val="18"/>
      <w:szCs w:val="18"/>
    </w:rPr>
  </w:style>
  <w:style w:type="character" w:customStyle="1" w:styleId="76">
    <w:name w:val="页脚 字符1"/>
    <w:basedOn w:val="49"/>
    <w:link w:val="30"/>
    <w:qFormat/>
    <w:locked/>
    <w:uiPriority w:val="99"/>
    <w:rPr>
      <w:rFonts w:eastAsia="黑体"/>
      <w:snapToGrid w:val="0"/>
      <w:sz w:val="18"/>
      <w:szCs w:val="18"/>
      <w:lang w:val="en-US" w:eastAsia="zh-CN"/>
    </w:rPr>
  </w:style>
  <w:style w:type="character" w:customStyle="1" w:styleId="77">
    <w:name w:val="页眉 字符1"/>
    <w:basedOn w:val="49"/>
    <w:link w:val="31"/>
    <w:qFormat/>
    <w:locked/>
    <w:uiPriority w:val="99"/>
    <w:rPr>
      <w:rFonts w:eastAsia="仿宋_GB2312"/>
      <w:kern w:val="2"/>
      <w:sz w:val="18"/>
      <w:szCs w:val="18"/>
    </w:rPr>
  </w:style>
  <w:style w:type="character" w:customStyle="1" w:styleId="78">
    <w:name w:val="副标题 字符"/>
    <w:basedOn w:val="49"/>
    <w:link w:val="34"/>
    <w:qFormat/>
    <w:locked/>
    <w:uiPriority w:val="99"/>
    <w:rPr>
      <w:rFonts w:ascii="Cambria" w:hAnsi="Cambria" w:cs="Cambria"/>
      <w:b/>
      <w:bCs/>
      <w:kern w:val="28"/>
      <w:sz w:val="32"/>
      <w:szCs w:val="32"/>
    </w:rPr>
  </w:style>
  <w:style w:type="character" w:customStyle="1" w:styleId="79">
    <w:name w:val="脚注文本 字符"/>
    <w:basedOn w:val="49"/>
    <w:link w:val="36"/>
    <w:qFormat/>
    <w:locked/>
    <w:uiPriority w:val="99"/>
    <w:rPr>
      <w:kern w:val="2"/>
      <w:sz w:val="18"/>
      <w:szCs w:val="18"/>
    </w:rPr>
  </w:style>
  <w:style w:type="character" w:customStyle="1" w:styleId="80">
    <w:name w:val="正文文本缩进 3 字符"/>
    <w:basedOn w:val="49"/>
    <w:link w:val="38"/>
    <w:qFormat/>
    <w:locked/>
    <w:uiPriority w:val="99"/>
    <w:rPr>
      <w:rFonts w:ascii="仿宋_GB2312" w:hAnsi="宋体" w:eastAsia="仿宋_GB2312" w:cs="仿宋_GB2312"/>
      <w:color w:val="000000"/>
      <w:kern w:val="2"/>
      <w:sz w:val="24"/>
      <w:szCs w:val="24"/>
    </w:rPr>
  </w:style>
  <w:style w:type="character" w:customStyle="1" w:styleId="81">
    <w:name w:val="正文文本 2 字符"/>
    <w:basedOn w:val="49"/>
    <w:link w:val="41"/>
    <w:qFormat/>
    <w:locked/>
    <w:uiPriority w:val="99"/>
    <w:rPr>
      <w:rFonts w:ascii="宋体" w:eastAsia="宋体" w:cs="宋体"/>
      <w:color w:val="000000"/>
      <w:kern w:val="2"/>
      <w:sz w:val="24"/>
      <w:szCs w:val="24"/>
    </w:rPr>
  </w:style>
  <w:style w:type="character" w:customStyle="1" w:styleId="82">
    <w:name w:val="标题 字符1"/>
    <w:basedOn w:val="49"/>
    <w:link w:val="43"/>
    <w:qFormat/>
    <w:locked/>
    <w:uiPriority w:val="10"/>
    <w:rPr>
      <w:rFonts w:ascii="Cambria" w:hAnsi="Cambria" w:cs="Cambria"/>
      <w:b/>
      <w:bCs/>
      <w:kern w:val="2"/>
      <w:sz w:val="32"/>
      <w:szCs w:val="32"/>
    </w:rPr>
  </w:style>
  <w:style w:type="character" w:customStyle="1" w:styleId="83">
    <w:name w:val="批注主题 字符"/>
    <w:basedOn w:val="68"/>
    <w:link w:val="44"/>
    <w:qFormat/>
    <w:locked/>
    <w:uiPriority w:val="99"/>
    <w:rPr>
      <w:b/>
      <w:bCs/>
      <w:kern w:val="2"/>
      <w:sz w:val="24"/>
      <w:szCs w:val="24"/>
    </w:rPr>
  </w:style>
  <w:style w:type="character" w:customStyle="1" w:styleId="84">
    <w:name w:val="正文文本首行缩进 字符"/>
    <w:basedOn w:val="70"/>
    <w:link w:val="45"/>
    <w:qFormat/>
    <w:locked/>
    <w:uiPriority w:val="99"/>
    <w:rPr>
      <w:kern w:val="2"/>
      <w:sz w:val="24"/>
      <w:szCs w:val="24"/>
    </w:rPr>
  </w:style>
  <w:style w:type="character" w:customStyle="1" w:styleId="85">
    <w:name w:val="正文文本首行缩进 2 字符"/>
    <w:basedOn w:val="71"/>
    <w:link w:val="46"/>
    <w:qFormat/>
    <w:locked/>
    <w:uiPriority w:val="99"/>
    <w:rPr>
      <w:rFonts w:ascii="宋体" w:hAnsi="Courier New" w:cs="宋体"/>
      <w:spacing w:val="-4"/>
      <w:kern w:val="2"/>
      <w:sz w:val="21"/>
      <w:szCs w:val="21"/>
    </w:rPr>
  </w:style>
  <w:style w:type="character" w:customStyle="1" w:styleId="86">
    <w:name w:val="纯文本 字符"/>
    <w:qFormat/>
    <w:locked/>
    <w:uiPriority w:val="99"/>
    <w:rPr>
      <w:rFonts w:ascii="宋体" w:hAnsi="Courier New" w:cs="宋体"/>
      <w:kern w:val="2"/>
    </w:rPr>
  </w:style>
  <w:style w:type="character" w:customStyle="1" w:styleId="87">
    <w:name w:val="标题 字符"/>
    <w:qFormat/>
    <w:uiPriority w:val="99"/>
    <w:rPr>
      <w:rFonts w:ascii="等线 Light" w:eastAsia="等线 Light" w:cs="等线 Light"/>
      <w:b/>
      <w:bCs/>
      <w:kern w:val="2"/>
      <w:sz w:val="32"/>
      <w:szCs w:val="32"/>
    </w:rPr>
  </w:style>
  <w:style w:type="character" w:customStyle="1" w:styleId="88">
    <w:name w:val="font14zd"/>
    <w:basedOn w:val="49"/>
    <w:qFormat/>
    <w:uiPriority w:val="99"/>
  </w:style>
  <w:style w:type="character" w:customStyle="1" w:styleId="89">
    <w:name w:val="批注文字 Char1"/>
    <w:qFormat/>
    <w:locked/>
    <w:uiPriority w:val="99"/>
    <w:rPr>
      <w:rFonts w:ascii="Times New Roman" w:hAnsi="Times New Roman" w:eastAsia="宋体" w:cs="Times New Roman"/>
      <w:sz w:val="20"/>
      <w:szCs w:val="20"/>
    </w:rPr>
  </w:style>
  <w:style w:type="character" w:customStyle="1" w:styleId="90">
    <w:name w:val="尾注文本 Char1"/>
    <w:qFormat/>
    <w:uiPriority w:val="99"/>
    <w:rPr>
      <w:kern w:val="2"/>
      <w:sz w:val="24"/>
      <w:szCs w:val="24"/>
    </w:rPr>
  </w:style>
  <w:style w:type="character" w:customStyle="1" w:styleId="91">
    <w:name w:val="列出段落 Char1"/>
    <w:link w:val="92"/>
    <w:qFormat/>
    <w:locked/>
    <w:uiPriority w:val="99"/>
    <w:rPr>
      <w:rFonts w:ascii="Calibri" w:hAnsi="Calibri" w:cs="Calibri"/>
      <w:kern w:val="2"/>
      <w:sz w:val="22"/>
      <w:szCs w:val="22"/>
    </w:rPr>
  </w:style>
  <w:style w:type="paragraph" w:customStyle="1" w:styleId="92">
    <w:name w:val="列出段落11"/>
    <w:basedOn w:val="1"/>
    <w:link w:val="91"/>
    <w:qFormat/>
    <w:uiPriority w:val="99"/>
    <w:pPr>
      <w:ind w:firstLine="420" w:firstLineChars="200"/>
    </w:pPr>
    <w:rPr>
      <w:rFonts w:ascii="Calibri" w:hAnsi="Calibri" w:cs="Calibri"/>
      <w:sz w:val="22"/>
      <w:szCs w:val="22"/>
    </w:rPr>
  </w:style>
  <w:style w:type="character" w:customStyle="1" w:styleId="93">
    <w:name w:val="页码1"/>
    <w:qFormat/>
    <w:uiPriority w:val="99"/>
  </w:style>
  <w:style w:type="character" w:customStyle="1" w:styleId="94">
    <w:name w:val="样式 标题 1合同标题卷标题H1h1Level 1 Topic HeadingH11H12H111H13H1... Char Char"/>
    <w:qFormat/>
    <w:uiPriority w:val="99"/>
    <w:rPr>
      <w:rFonts w:ascii="宋体" w:hAnsi="宋体" w:eastAsia="宋体" w:cs="宋体"/>
      <w:b/>
      <w:bCs/>
      <w:kern w:val="44"/>
      <w:sz w:val="44"/>
      <w:szCs w:val="44"/>
      <w:lang w:val="en-US" w:eastAsia="zh-CN"/>
    </w:rPr>
  </w:style>
  <w:style w:type="character" w:customStyle="1" w:styleId="95">
    <w:name w:val="样式 正文缩进 + 首行缩进:  2 字符 Char"/>
    <w:link w:val="96"/>
    <w:qFormat/>
    <w:locked/>
    <w:uiPriority w:val="99"/>
    <w:rPr>
      <w:sz w:val="24"/>
      <w:szCs w:val="24"/>
    </w:rPr>
  </w:style>
  <w:style w:type="paragraph" w:customStyle="1" w:styleId="96">
    <w:name w:val="样式 正文缩进 + 首行缩进:  2 字符"/>
    <w:basedOn w:val="8"/>
    <w:link w:val="95"/>
    <w:qFormat/>
    <w:uiPriority w:val="99"/>
    <w:pPr>
      <w:spacing w:after="80" w:line="360" w:lineRule="auto"/>
      <w:ind w:firstLine="480" w:firstLineChars="200"/>
    </w:pPr>
    <w:rPr>
      <w:kern w:val="0"/>
      <w:sz w:val="24"/>
      <w:szCs w:val="24"/>
    </w:rPr>
  </w:style>
  <w:style w:type="character" w:customStyle="1" w:styleId="97">
    <w:name w:val="样式 标题 1合同标题卷标题H1h1Level 1 Topic HeadingH11H12H111H13H1... Char"/>
    <w:qFormat/>
    <w:uiPriority w:val="99"/>
    <w:rPr>
      <w:rFonts w:ascii="宋体" w:hAnsi="宋体" w:eastAsia="宋体" w:cs="宋体"/>
      <w:b/>
      <w:bCs/>
      <w:kern w:val="44"/>
      <w:sz w:val="44"/>
      <w:szCs w:val="44"/>
      <w:lang w:val="en-US" w:eastAsia="zh-CN"/>
    </w:rPr>
  </w:style>
  <w:style w:type="character" w:customStyle="1" w:styleId="98">
    <w:name w:val="文档正文 Char"/>
    <w:link w:val="99"/>
    <w:qFormat/>
    <w:locked/>
    <w:uiPriority w:val="99"/>
    <w:rPr>
      <w:rFonts w:ascii="Arial" w:hAnsi="Arial" w:cs="Arial"/>
      <w:sz w:val="24"/>
      <w:szCs w:val="24"/>
    </w:rPr>
  </w:style>
  <w:style w:type="paragraph" w:customStyle="1" w:styleId="99">
    <w:name w:val="文档正文"/>
    <w:basedOn w:val="1"/>
    <w:link w:val="98"/>
    <w:qFormat/>
    <w:uiPriority w:val="99"/>
    <w:rPr>
      <w:rFonts w:ascii="Arial" w:hAnsi="Arial" w:cs="Arial"/>
      <w:kern w:val="0"/>
      <w:sz w:val="24"/>
      <w:szCs w:val="24"/>
    </w:rPr>
  </w:style>
  <w:style w:type="character" w:customStyle="1" w:styleId="100">
    <w:name w:val="页脚 字符"/>
    <w:qFormat/>
    <w:uiPriority w:val="99"/>
    <w:rPr>
      <w:rFonts w:ascii="Tahoma" w:hAnsi="Tahoma" w:eastAsia="微软雅黑" w:cs="Tahoma"/>
      <w:sz w:val="18"/>
      <w:szCs w:val="18"/>
    </w:rPr>
  </w:style>
  <w:style w:type="character" w:customStyle="1" w:styleId="101">
    <w:name w:val="font21"/>
    <w:qFormat/>
    <w:uiPriority w:val="99"/>
    <w:rPr>
      <w:rFonts w:ascii="微软雅黑" w:hAnsi="微软雅黑" w:eastAsia="微软雅黑" w:cs="微软雅黑"/>
      <w:color w:val="auto"/>
      <w:sz w:val="18"/>
      <w:szCs w:val="18"/>
      <w:u w:val="none"/>
    </w:rPr>
  </w:style>
  <w:style w:type="character" w:customStyle="1" w:styleId="102">
    <w:name w:val="04-正文 Char Char"/>
    <w:link w:val="103"/>
    <w:qFormat/>
    <w:locked/>
    <w:uiPriority w:val="99"/>
    <w:rPr>
      <w:sz w:val="24"/>
      <w:szCs w:val="24"/>
    </w:rPr>
  </w:style>
  <w:style w:type="paragraph" w:customStyle="1" w:styleId="103">
    <w:name w:val="04-正文"/>
    <w:basedOn w:val="1"/>
    <w:link w:val="102"/>
    <w:qFormat/>
    <w:uiPriority w:val="99"/>
    <w:pPr>
      <w:spacing w:line="360" w:lineRule="exact"/>
      <w:ind w:firstLine="420"/>
    </w:pPr>
    <w:rPr>
      <w:kern w:val="0"/>
      <w:sz w:val="24"/>
      <w:szCs w:val="24"/>
    </w:rPr>
  </w:style>
  <w:style w:type="character" w:customStyle="1" w:styleId="104">
    <w:name w:val="未处理的提及1"/>
    <w:qFormat/>
    <w:uiPriority w:val="99"/>
    <w:rPr>
      <w:color w:val="auto"/>
      <w:shd w:val="clear" w:color="auto" w:fill="auto"/>
    </w:rPr>
  </w:style>
  <w:style w:type="character" w:customStyle="1" w:styleId="105">
    <w:name w:val="text1"/>
    <w:qFormat/>
    <w:uiPriority w:val="99"/>
    <w:rPr>
      <w:color w:val="000000"/>
      <w:sz w:val="24"/>
      <w:szCs w:val="24"/>
    </w:rPr>
  </w:style>
  <w:style w:type="character" w:customStyle="1" w:styleId="106">
    <w:name w:val="段 Char"/>
    <w:link w:val="107"/>
    <w:qFormat/>
    <w:locked/>
    <w:uiPriority w:val="99"/>
    <w:rPr>
      <w:rFonts w:ascii="宋体" w:cs="宋体"/>
      <w:sz w:val="21"/>
      <w:szCs w:val="21"/>
      <w:lang w:val="en-US" w:eastAsia="zh-CN"/>
    </w:rPr>
  </w:style>
  <w:style w:type="paragraph" w:customStyle="1" w:styleId="107">
    <w:name w:val="段"/>
    <w:link w:val="106"/>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08">
    <w:name w:val="title_emph1"/>
    <w:qFormat/>
    <w:uiPriority w:val="99"/>
    <w:rPr>
      <w:rFonts w:ascii="Arial" w:hAnsi="Arial" w:cs="Arial"/>
      <w:b/>
      <w:bCs/>
      <w:sz w:val="18"/>
      <w:szCs w:val="18"/>
    </w:rPr>
  </w:style>
  <w:style w:type="character" w:customStyle="1" w:styleId="109">
    <w:name w:val="标题 41"/>
    <w:qFormat/>
    <w:uiPriority w:val="99"/>
  </w:style>
  <w:style w:type="character" w:customStyle="1" w:styleId="110">
    <w:name w:val="apple-style-span"/>
    <w:qFormat/>
    <w:uiPriority w:val="99"/>
  </w:style>
  <w:style w:type="character" w:customStyle="1" w:styleId="111">
    <w:name w:val="04-正文 Char"/>
    <w:qFormat/>
    <w:uiPriority w:val="99"/>
    <w:rPr>
      <w:rFonts w:eastAsia="仿宋"/>
      <w:kern w:val="2"/>
      <w:sz w:val="24"/>
      <w:szCs w:val="24"/>
    </w:rPr>
  </w:style>
  <w:style w:type="character" w:customStyle="1" w:styleId="112">
    <w:name w:val="纯文本 Char1"/>
    <w:qFormat/>
    <w:uiPriority w:val="99"/>
    <w:rPr>
      <w:rFonts w:ascii="宋体" w:hAnsi="Courier New" w:eastAsia="宋体" w:cs="宋体"/>
      <w:kern w:val="2"/>
      <w:sz w:val="21"/>
      <w:szCs w:val="21"/>
    </w:rPr>
  </w:style>
  <w:style w:type="character" w:customStyle="1" w:styleId="113">
    <w:name w:val="m_171"/>
    <w:qFormat/>
    <w:uiPriority w:val="99"/>
  </w:style>
  <w:style w:type="character" w:customStyle="1" w:styleId="114">
    <w:name w:val="纯文本 字符1"/>
    <w:link w:val="24"/>
    <w:qFormat/>
    <w:locked/>
    <w:uiPriority w:val="99"/>
    <w:rPr>
      <w:rFonts w:ascii="宋体" w:hAnsi="Courier New" w:eastAsia="宋体" w:cs="宋体"/>
      <w:kern w:val="2"/>
      <w:sz w:val="24"/>
      <w:szCs w:val="24"/>
      <w:lang w:val="en-US" w:eastAsia="zh-CN"/>
    </w:rPr>
  </w:style>
  <w:style w:type="character" w:customStyle="1" w:styleId="115">
    <w:name w:val="aa1"/>
    <w:basedOn w:val="49"/>
    <w:qFormat/>
    <w:uiPriority w:val="99"/>
  </w:style>
  <w:style w:type="character" w:customStyle="1" w:styleId="116">
    <w:name w:val="www序号1) Char"/>
    <w:link w:val="117"/>
    <w:qFormat/>
    <w:locked/>
    <w:uiPriority w:val="99"/>
    <w:rPr>
      <w:sz w:val="24"/>
      <w:szCs w:val="24"/>
    </w:rPr>
  </w:style>
  <w:style w:type="paragraph" w:customStyle="1" w:styleId="117">
    <w:name w:val="www序号1)"/>
    <w:basedOn w:val="1"/>
    <w:link w:val="116"/>
    <w:qFormat/>
    <w:uiPriority w:val="99"/>
    <w:pPr>
      <w:tabs>
        <w:tab w:val="left" w:pos="2160"/>
      </w:tabs>
      <w:ind w:left="2160" w:hanging="420"/>
    </w:pPr>
    <w:rPr>
      <w:kern w:val="0"/>
      <w:sz w:val="24"/>
      <w:szCs w:val="24"/>
    </w:rPr>
  </w:style>
  <w:style w:type="character" w:customStyle="1" w:styleId="118">
    <w:name w:val="JD1-正文 Char"/>
    <w:link w:val="119"/>
    <w:qFormat/>
    <w:locked/>
    <w:uiPriority w:val="99"/>
    <w:rPr>
      <w:rFonts w:ascii="宋体" w:hAnsi="宋体" w:eastAsia="仿宋_GB2312" w:cs="宋体"/>
      <w:kern w:val="2"/>
      <w:sz w:val="24"/>
      <w:szCs w:val="24"/>
      <w:lang w:val="zh-CN"/>
    </w:rPr>
  </w:style>
  <w:style w:type="paragraph" w:customStyle="1" w:styleId="119">
    <w:name w:val="JD1-正文"/>
    <w:basedOn w:val="1"/>
    <w:link w:val="118"/>
    <w:qFormat/>
    <w:uiPriority w:val="99"/>
    <w:pPr>
      <w:spacing w:line="360" w:lineRule="auto"/>
      <w:ind w:firstLine="480"/>
      <w:jc w:val="left"/>
    </w:pPr>
    <w:rPr>
      <w:rFonts w:ascii="宋体" w:hAnsi="宋体" w:eastAsia="仿宋_GB2312" w:cs="宋体"/>
      <w:sz w:val="24"/>
      <w:szCs w:val="24"/>
      <w:lang w:val="zh-CN"/>
    </w:rPr>
  </w:style>
  <w:style w:type="character" w:customStyle="1" w:styleId="120">
    <w:name w:val="apple-converted-space"/>
    <w:basedOn w:val="49"/>
    <w:qFormat/>
    <w:uiPriority w:val="99"/>
  </w:style>
  <w:style w:type="character" w:customStyle="1" w:styleId="121">
    <w:name w:val="en"/>
    <w:basedOn w:val="49"/>
    <w:qFormat/>
    <w:uiPriority w:val="99"/>
  </w:style>
  <w:style w:type="character" w:customStyle="1" w:styleId="122">
    <w:name w:val="H4"/>
    <w:qFormat/>
    <w:uiPriority w:val="99"/>
  </w:style>
  <w:style w:type="character" w:customStyle="1" w:styleId="123">
    <w:name w:val="正文缩进 Char"/>
    <w:qFormat/>
    <w:locked/>
    <w:uiPriority w:val="99"/>
    <w:rPr>
      <w:kern w:val="2"/>
      <w:sz w:val="21"/>
      <w:szCs w:val="21"/>
    </w:rPr>
  </w:style>
  <w:style w:type="character" w:customStyle="1" w:styleId="124">
    <w:name w:val="Table Text Char Char Char Char"/>
    <w:qFormat/>
    <w:uiPriority w:val="99"/>
    <w:rPr>
      <w:rFonts w:ascii="Arial" w:hAnsi="Arial" w:eastAsia="宋体" w:cs="Arial"/>
      <w:kern w:val="2"/>
      <w:sz w:val="18"/>
      <w:szCs w:val="18"/>
      <w:lang w:val="en-US" w:eastAsia="zh-CN"/>
    </w:rPr>
  </w:style>
  <w:style w:type="character" w:customStyle="1" w:styleId="125">
    <w:name w:val="批注框文本 字符"/>
    <w:qFormat/>
    <w:uiPriority w:val="99"/>
    <w:rPr>
      <w:rFonts w:ascii="Tahoma" w:hAnsi="Tahoma" w:eastAsia="微软雅黑" w:cs="Tahoma"/>
      <w:sz w:val="18"/>
      <w:szCs w:val="18"/>
    </w:rPr>
  </w:style>
  <w:style w:type="character" w:customStyle="1" w:styleId="126">
    <w:name w:val="_正文段落 Char"/>
    <w:link w:val="127"/>
    <w:qFormat/>
    <w:locked/>
    <w:uiPriority w:val="99"/>
    <w:rPr>
      <w:rFonts w:ascii="宋体" w:hAnsi="宋体" w:eastAsia="仿宋_GB2312" w:cs="宋体"/>
      <w:sz w:val="24"/>
      <w:szCs w:val="24"/>
    </w:rPr>
  </w:style>
  <w:style w:type="paragraph" w:customStyle="1" w:styleId="127">
    <w:name w:val="_正文段落"/>
    <w:basedOn w:val="1"/>
    <w:link w:val="126"/>
    <w:qFormat/>
    <w:uiPriority w:val="99"/>
    <w:pPr>
      <w:spacing w:beforeLines="15" w:afterLines="15" w:line="360" w:lineRule="auto"/>
      <w:ind w:firstLine="480" w:firstLineChars="200"/>
    </w:pPr>
    <w:rPr>
      <w:rFonts w:ascii="宋体" w:hAnsi="宋体" w:eastAsia="仿宋_GB2312" w:cs="宋体"/>
      <w:kern w:val="0"/>
      <w:sz w:val="24"/>
      <w:szCs w:val="24"/>
    </w:rPr>
  </w:style>
  <w:style w:type="character" w:customStyle="1" w:styleId="128">
    <w:name w:val="列出段落 Char"/>
    <w:qFormat/>
    <w:uiPriority w:val="99"/>
    <w:rPr>
      <w:rFonts w:ascii="Calibri" w:hAnsi="Calibri" w:eastAsia="宋体" w:cs="Calibri"/>
    </w:rPr>
  </w:style>
  <w:style w:type="character" w:customStyle="1" w:styleId="129">
    <w:name w:val="正文缩进 字符"/>
    <w:link w:val="8"/>
    <w:qFormat/>
    <w:locked/>
    <w:uiPriority w:val="99"/>
    <w:rPr>
      <w:kern w:val="2"/>
      <w:sz w:val="21"/>
      <w:szCs w:val="21"/>
    </w:rPr>
  </w:style>
  <w:style w:type="character" w:customStyle="1" w:styleId="130">
    <w:name w:val="m_491"/>
    <w:qFormat/>
    <w:uiPriority w:val="99"/>
  </w:style>
  <w:style w:type="character" w:customStyle="1" w:styleId="131">
    <w:name w:val="m_391"/>
    <w:qFormat/>
    <w:uiPriority w:val="99"/>
  </w:style>
  <w:style w:type="character" w:customStyle="1" w:styleId="132">
    <w:name w:val="副标题 Char1"/>
    <w:qFormat/>
    <w:uiPriority w:val="99"/>
    <w:rPr>
      <w:rFonts w:ascii="Cambria" w:hAnsi="Cambria" w:cs="Cambria"/>
      <w:b/>
      <w:bCs/>
      <w:kern w:val="28"/>
      <w:sz w:val="32"/>
      <w:szCs w:val="32"/>
    </w:rPr>
  </w:style>
  <w:style w:type="character" w:customStyle="1" w:styleId="133">
    <w:name w:val="页眉 字符"/>
    <w:qFormat/>
    <w:uiPriority w:val="99"/>
    <w:rPr>
      <w:rFonts w:ascii="Tahoma" w:hAnsi="Tahoma" w:eastAsia="微软雅黑" w:cs="Tahoma"/>
      <w:sz w:val="18"/>
      <w:szCs w:val="18"/>
    </w:rPr>
  </w:style>
  <w:style w:type="character" w:customStyle="1" w:styleId="134">
    <w:name w:val="正文首行缩进 Char"/>
    <w:qFormat/>
    <w:uiPriority w:val="99"/>
    <w:rPr>
      <w:kern w:val="2"/>
      <w:sz w:val="24"/>
      <w:szCs w:val="24"/>
    </w:rPr>
  </w:style>
  <w:style w:type="character" w:customStyle="1" w:styleId="135">
    <w:name w:val="m_01"/>
    <w:qFormat/>
    <w:uiPriority w:val="99"/>
  </w:style>
  <w:style w:type="character" w:customStyle="1" w:styleId="136">
    <w:name w:val="m_461"/>
    <w:qFormat/>
    <w:uiPriority w:val="99"/>
  </w:style>
  <w:style w:type="character" w:customStyle="1" w:styleId="137">
    <w:name w:val="脚注文本 Char1"/>
    <w:qFormat/>
    <w:uiPriority w:val="99"/>
    <w:rPr>
      <w:kern w:val="2"/>
      <w:sz w:val="18"/>
      <w:szCs w:val="18"/>
    </w:rPr>
  </w:style>
  <w:style w:type="character" w:customStyle="1" w:styleId="138">
    <w:name w:val="正文文本 Char"/>
    <w:qFormat/>
    <w:uiPriority w:val="99"/>
    <w:rPr>
      <w:kern w:val="2"/>
      <w:sz w:val="24"/>
      <w:szCs w:val="24"/>
    </w:rPr>
  </w:style>
  <w:style w:type="character" w:customStyle="1" w:styleId="139">
    <w:name w:val="文档结构图 Char1"/>
    <w:qFormat/>
    <w:uiPriority w:val="99"/>
    <w:rPr>
      <w:rFonts w:ascii="宋体" w:cs="宋体"/>
      <w:kern w:val="2"/>
      <w:sz w:val="18"/>
      <w:szCs w:val="18"/>
    </w:rPr>
  </w:style>
  <w:style w:type="character" w:customStyle="1" w:styleId="140">
    <w:name w:val="二级标题 Char"/>
    <w:link w:val="141"/>
    <w:qFormat/>
    <w:locked/>
    <w:uiPriority w:val="99"/>
    <w:rPr>
      <w:rFonts w:ascii="宋体" w:eastAsia="宋体" w:cs="宋体"/>
      <w:b/>
      <w:bCs/>
      <w:sz w:val="30"/>
      <w:szCs w:val="30"/>
      <w:lang w:val="zh-CN"/>
    </w:rPr>
  </w:style>
  <w:style w:type="paragraph" w:customStyle="1" w:styleId="141">
    <w:name w:val="二级标题"/>
    <w:basedOn w:val="4"/>
    <w:link w:val="140"/>
    <w:qFormat/>
    <w:uiPriority w:val="99"/>
    <w:pPr>
      <w:adjustRightInd w:val="0"/>
      <w:spacing w:beforeLines="50" w:after="0" w:line="360" w:lineRule="auto"/>
      <w:jc w:val="left"/>
      <w:textAlignment w:val="baseline"/>
    </w:pPr>
    <w:rPr>
      <w:rFonts w:ascii="宋体" w:hAnsi="Times New Roman" w:eastAsia="宋体" w:cs="宋体"/>
      <w:kern w:val="0"/>
      <w:sz w:val="30"/>
      <w:szCs w:val="30"/>
      <w:lang w:val="zh-CN"/>
    </w:rPr>
  </w:style>
  <w:style w:type="character" w:customStyle="1" w:styleId="142">
    <w:name w:val="标题 1 Char Char"/>
    <w:qFormat/>
    <w:uiPriority w:val="0"/>
    <w:rPr>
      <w:rFonts w:eastAsia="宋体"/>
      <w:b/>
      <w:bCs/>
      <w:spacing w:val="-2"/>
      <w:sz w:val="24"/>
      <w:szCs w:val="24"/>
      <w:lang w:val="en-US" w:eastAsia="zh-CN"/>
    </w:rPr>
  </w:style>
  <w:style w:type="character" w:customStyle="1" w:styleId="143">
    <w:name w:val="m_51"/>
    <w:qFormat/>
    <w:uiPriority w:val="99"/>
  </w:style>
  <w:style w:type="character" w:customStyle="1" w:styleId="144">
    <w:name w:val="z21"/>
    <w:qFormat/>
    <w:uiPriority w:val="99"/>
    <w:rPr>
      <w:color w:val="000000"/>
      <w:sz w:val="18"/>
      <w:szCs w:val="18"/>
    </w:rPr>
  </w:style>
  <w:style w:type="character" w:customStyle="1" w:styleId="145">
    <w:name w:val="a41"/>
    <w:qFormat/>
    <w:uiPriority w:val="99"/>
    <w:rPr>
      <w:color w:val="auto"/>
      <w:sz w:val="26"/>
      <w:szCs w:val="26"/>
    </w:rPr>
  </w:style>
  <w:style w:type="character" w:customStyle="1" w:styleId="146">
    <w:name w:val="2.1样式 Char"/>
    <w:link w:val="147"/>
    <w:qFormat/>
    <w:locked/>
    <w:uiPriority w:val="99"/>
    <w:rPr>
      <w:rFonts w:ascii="Arial" w:hAnsi="Arial" w:eastAsia="黑体" w:cs="Arial"/>
      <w:b/>
      <w:bCs/>
      <w:kern w:val="0"/>
      <w:sz w:val="32"/>
      <w:szCs w:val="32"/>
    </w:rPr>
  </w:style>
  <w:style w:type="paragraph" w:customStyle="1" w:styleId="147">
    <w:name w:val="2.1样式"/>
    <w:basedOn w:val="4"/>
    <w:link w:val="146"/>
    <w:qFormat/>
    <w:uiPriority w:val="99"/>
    <w:pPr>
      <w:numPr>
        <w:ilvl w:val="0"/>
        <w:numId w:val="2"/>
      </w:numPr>
      <w:spacing w:line="416" w:lineRule="auto"/>
    </w:pPr>
    <w:rPr>
      <w:kern w:val="0"/>
    </w:rPr>
  </w:style>
  <w:style w:type="character" w:customStyle="1" w:styleId="148">
    <w:name w:val="bookmark-item"/>
    <w:qFormat/>
    <w:uiPriority w:val="99"/>
  </w:style>
  <w:style w:type="paragraph" w:customStyle="1" w:styleId="149">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50">
    <w:name w:val="Char Char Char Char Char Char"/>
    <w:basedOn w:val="1"/>
    <w:qFormat/>
    <w:uiPriority w:val="99"/>
    <w:pPr>
      <w:ind w:firstLine="200" w:firstLineChars="200"/>
    </w:pPr>
    <w:rPr>
      <w:rFonts w:ascii="Tahoma" w:hAnsi="Tahoma" w:cs="Tahoma"/>
      <w:sz w:val="24"/>
      <w:szCs w:val="24"/>
    </w:rPr>
  </w:style>
  <w:style w:type="paragraph" w:customStyle="1" w:styleId="151">
    <w:name w:val="Note Level 1"/>
    <w:basedOn w:val="1"/>
    <w:qFormat/>
    <w:uiPriority w:val="99"/>
    <w:pPr>
      <w:keepNext/>
      <w:tabs>
        <w:tab w:val="left" w:pos="1200"/>
      </w:tabs>
      <w:ind w:left="450" w:hanging="450"/>
      <w:outlineLvl w:val="0"/>
    </w:pPr>
    <w:rPr>
      <w:rFonts w:ascii="宋体" w:hAnsi="Cambria" w:cs="宋体"/>
      <w:sz w:val="24"/>
      <w:szCs w:val="24"/>
    </w:rPr>
  </w:style>
  <w:style w:type="paragraph" w:customStyle="1" w:styleId="152">
    <w:name w:val="Normal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153">
    <w:name w:val="33-1级列表编号-1"/>
    <w:basedOn w:val="1"/>
    <w:next w:val="1"/>
    <w:qFormat/>
    <w:uiPriority w:val="99"/>
    <w:pPr>
      <w:numPr>
        <w:ilvl w:val="0"/>
        <w:numId w:val="3"/>
      </w:numPr>
      <w:adjustRightInd w:val="0"/>
      <w:spacing w:line="360" w:lineRule="exact"/>
    </w:pPr>
  </w:style>
  <w:style w:type="paragraph" w:customStyle="1" w:styleId="154">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55">
    <w:name w:val="正文空2格  1."/>
    <w:basedOn w:val="1"/>
    <w:qFormat/>
    <w:uiPriority w:val="99"/>
    <w:pPr>
      <w:adjustRightInd w:val="0"/>
      <w:spacing w:line="360" w:lineRule="auto"/>
      <w:ind w:firstLine="480" w:firstLineChars="200"/>
      <w:textAlignment w:val="baseline"/>
    </w:pPr>
    <w:rPr>
      <w:rFonts w:ascii="宋体" w:eastAsia="仿宋" w:cs="宋体"/>
      <w:kern w:val="0"/>
      <w:sz w:val="28"/>
      <w:szCs w:val="28"/>
    </w:rPr>
  </w:style>
  <w:style w:type="paragraph" w:customStyle="1" w:styleId="156">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57">
    <w:name w:val="Char Char Char Char Char Char1"/>
    <w:basedOn w:val="1"/>
    <w:qFormat/>
    <w:uiPriority w:val="99"/>
    <w:pPr>
      <w:ind w:firstLine="200" w:firstLineChars="200"/>
    </w:pPr>
    <w:rPr>
      <w:rFonts w:ascii="Tahoma" w:hAnsi="Tahoma" w:cs="Tahoma"/>
      <w:sz w:val="24"/>
      <w:szCs w:val="24"/>
    </w:rPr>
  </w:style>
  <w:style w:type="paragraph" w:customStyle="1" w:styleId="158">
    <w:name w:val="para"/>
    <w:basedOn w:val="1"/>
    <w:qFormat/>
    <w:uiPriority w:val="99"/>
    <w:pPr>
      <w:widowControl/>
      <w:adjustRightInd w:val="0"/>
      <w:spacing w:before="160" w:line="360" w:lineRule="auto"/>
      <w:ind w:firstLine="425"/>
      <w:textAlignment w:val="baseline"/>
    </w:pPr>
    <w:rPr>
      <w:kern w:val="0"/>
      <w:sz w:val="24"/>
      <w:szCs w:val="24"/>
      <w:lang w:eastAsia="en-US"/>
    </w:rPr>
  </w:style>
  <w:style w:type="paragraph" w:customStyle="1" w:styleId="159">
    <w:name w:val="Note Level 9"/>
    <w:basedOn w:val="1"/>
    <w:qFormat/>
    <w:uiPriority w:val="99"/>
    <w:pPr>
      <w:keepNext/>
      <w:numPr>
        <w:ilvl w:val="8"/>
        <w:numId w:val="4"/>
      </w:numPr>
      <w:tabs>
        <w:tab w:val="left" w:pos="1200"/>
      </w:tabs>
      <w:ind w:left="3780" w:hanging="420"/>
      <w:outlineLvl w:val="8"/>
    </w:pPr>
    <w:rPr>
      <w:rFonts w:ascii="宋体" w:hAnsi="Cambria" w:cs="宋体"/>
      <w:sz w:val="24"/>
      <w:szCs w:val="24"/>
    </w:rPr>
  </w:style>
  <w:style w:type="paragraph" w:customStyle="1" w:styleId="160">
    <w:name w:val="xl25"/>
    <w:basedOn w:val="1"/>
    <w:qFormat/>
    <w:uiPriority w:val="99"/>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61">
    <w:name w:val="Note Level 7"/>
    <w:basedOn w:val="1"/>
    <w:qFormat/>
    <w:uiPriority w:val="99"/>
    <w:pPr>
      <w:keepNext/>
      <w:numPr>
        <w:ilvl w:val="6"/>
        <w:numId w:val="4"/>
      </w:numPr>
      <w:tabs>
        <w:tab w:val="left" w:pos="1200"/>
      </w:tabs>
      <w:ind w:left="2940" w:hanging="420"/>
      <w:outlineLvl w:val="6"/>
    </w:pPr>
    <w:rPr>
      <w:rFonts w:ascii="宋体" w:hAnsi="Cambria" w:cs="宋体"/>
      <w:sz w:val="24"/>
      <w:szCs w:val="24"/>
    </w:rPr>
  </w:style>
  <w:style w:type="paragraph" w:customStyle="1" w:styleId="162">
    <w:name w:val="xl62"/>
    <w:basedOn w:val="1"/>
    <w:qFormat/>
    <w:uiPriority w:val="99"/>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3">
    <w:name w:val="xl9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4">
    <w:name w:val="Char"/>
    <w:basedOn w:val="1"/>
    <w:qFormat/>
    <w:uiPriority w:val="99"/>
    <w:pPr>
      <w:ind w:firstLine="200" w:firstLineChars="200"/>
    </w:pPr>
    <w:rPr>
      <w:rFonts w:ascii="Tahoma" w:hAnsi="Tahoma" w:cs="Tahoma"/>
      <w:sz w:val="24"/>
      <w:szCs w:val="24"/>
    </w:rPr>
  </w:style>
  <w:style w:type="paragraph" w:customStyle="1" w:styleId="165">
    <w:name w:val="xl24"/>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66">
    <w:name w:val="xl81"/>
    <w:basedOn w:val="1"/>
    <w:qFormat/>
    <w:uiPriority w:val="99"/>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7">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68">
    <w:name w:val="标准小三"/>
    <w:basedOn w:val="1"/>
    <w:qFormat/>
    <w:uiPriority w:val="99"/>
    <w:pPr>
      <w:spacing w:line="700" w:lineRule="exact"/>
      <w:ind w:firstLine="200" w:firstLineChars="200"/>
    </w:pPr>
    <w:rPr>
      <w:rFonts w:ascii="宋体" w:hAnsi="Arial" w:eastAsia="仿宋_GB2312" w:cs="宋体"/>
      <w:kern w:val="0"/>
      <w:sz w:val="30"/>
      <w:szCs w:val="30"/>
    </w:rPr>
  </w:style>
  <w:style w:type="paragraph" w:customStyle="1" w:styleId="169">
    <w:name w:val="正文－恩普"/>
    <w:basedOn w:val="8"/>
    <w:qFormat/>
    <w:uiPriority w:val="99"/>
    <w:pPr>
      <w:widowControl/>
      <w:spacing w:afterLines="50" w:line="360" w:lineRule="auto"/>
      <w:ind w:firstLine="480" w:firstLineChars="200"/>
      <w:jc w:val="left"/>
    </w:pPr>
    <w:rPr>
      <w:kern w:val="0"/>
      <w:sz w:val="24"/>
      <w:szCs w:val="24"/>
    </w:rPr>
  </w:style>
  <w:style w:type="paragraph" w:customStyle="1" w:styleId="170">
    <w:name w:val="_Style 116"/>
    <w:basedOn w:val="1"/>
    <w:next w:val="1"/>
    <w:qFormat/>
    <w:uiPriority w:val="99"/>
    <w:pPr>
      <w:spacing w:line="360" w:lineRule="auto"/>
      <w:ind w:firstLine="600"/>
    </w:pPr>
    <w:rPr>
      <w:sz w:val="24"/>
      <w:szCs w:val="24"/>
    </w:rPr>
  </w:style>
  <w:style w:type="paragraph" w:customStyle="1" w:styleId="171">
    <w:name w:val="样式 标题 1合同标题卷标题H1h1Level 1 Topic HeadingH11H12H111H13H1..."/>
    <w:qFormat/>
    <w:uiPriority w:val="99"/>
    <w:rPr>
      <w:rFonts w:ascii="宋体" w:hAnsi="宋体" w:eastAsia="宋体" w:cs="宋体"/>
      <w:b/>
      <w:bCs/>
      <w:kern w:val="44"/>
      <w:sz w:val="24"/>
      <w:szCs w:val="24"/>
      <w:lang w:val="en-US" w:eastAsia="zh-CN" w:bidi="ar-SA"/>
    </w:rPr>
  </w:style>
  <w:style w:type="paragraph" w:customStyle="1" w:styleId="172">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173">
    <w:name w:val="No Spacing"/>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174">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5">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76">
    <w:name w:val="列出段落1"/>
    <w:basedOn w:val="1"/>
    <w:qFormat/>
    <w:uiPriority w:val="99"/>
    <w:pPr>
      <w:ind w:firstLine="420" w:firstLineChars="200"/>
    </w:pPr>
  </w:style>
  <w:style w:type="paragraph" w:customStyle="1" w:styleId="177">
    <w:name w:val="xl8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8">
    <w:name w:val="p19"/>
    <w:basedOn w:val="1"/>
    <w:qFormat/>
    <w:uiPriority w:val="99"/>
    <w:pPr>
      <w:widowControl/>
      <w:snapToGrid w:val="0"/>
      <w:spacing w:before="60" w:after="120" w:line="360" w:lineRule="auto"/>
      <w:ind w:firstLine="420"/>
    </w:pPr>
    <w:rPr>
      <w:rFonts w:ascii="宋体" w:hAnsi="宋体" w:cs="宋体"/>
      <w:color w:val="000000"/>
      <w:kern w:val="0"/>
      <w:sz w:val="24"/>
      <w:szCs w:val="24"/>
    </w:rPr>
  </w:style>
  <w:style w:type="paragraph" w:customStyle="1" w:styleId="179">
    <w:name w:val="Char2"/>
    <w:basedOn w:val="1"/>
    <w:qFormat/>
    <w:uiPriority w:val="99"/>
    <w:rPr>
      <w:rFonts w:ascii="仿宋_GB2312" w:eastAsia="仿宋_GB2312" w:cs="仿宋_GB2312"/>
      <w:b/>
      <w:bCs/>
      <w:sz w:val="32"/>
      <w:szCs w:val="32"/>
    </w:rPr>
  </w:style>
  <w:style w:type="paragraph" w:customStyle="1" w:styleId="180">
    <w:name w:val="font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1">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2">
    <w:name w:val="font9"/>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83">
    <w:name w:val="样式 标题 3 + 左侧:  0 厘米 首行缩进:  0 厘米"/>
    <w:basedOn w:val="5"/>
    <w:qFormat/>
    <w:uiPriority w:val="99"/>
    <w:pPr>
      <w:tabs>
        <w:tab w:val="left" w:pos="720"/>
      </w:tabs>
      <w:adjustRightInd/>
      <w:spacing w:before="240" w:after="120" w:line="520" w:lineRule="atLeast"/>
      <w:ind w:left="267" w:leftChars="267" w:hanging="57" w:hangingChars="57"/>
      <w:textAlignment w:val="auto"/>
    </w:pPr>
    <w:rPr>
      <w:kern w:val="24"/>
      <w:sz w:val="28"/>
      <w:szCs w:val="28"/>
    </w:rPr>
  </w:style>
  <w:style w:type="paragraph" w:customStyle="1" w:styleId="184">
    <w:name w:val="样式 标题 1 + 两端对齐"/>
    <w:basedOn w:val="4"/>
    <w:next w:val="4"/>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185">
    <w:name w:val="修订1"/>
    <w:qFormat/>
    <w:uiPriority w:val="99"/>
    <w:rPr>
      <w:rFonts w:ascii="Times New Roman" w:hAnsi="Times New Roman" w:eastAsia="宋体" w:cs="Times New Roman"/>
      <w:kern w:val="2"/>
      <w:sz w:val="21"/>
      <w:szCs w:val="21"/>
      <w:lang w:val="en-US" w:eastAsia="zh-CN" w:bidi="ar-SA"/>
    </w:rPr>
  </w:style>
  <w:style w:type="paragraph" w:customStyle="1" w:styleId="186">
    <w:name w:val="样式 标题 3 +"/>
    <w:basedOn w:val="5"/>
    <w:qFormat/>
    <w:uiPriority w:val="99"/>
    <w:pPr>
      <w:adjustRightInd/>
      <w:spacing w:line="416" w:lineRule="auto"/>
      <w:jc w:val="center"/>
      <w:textAlignment w:val="auto"/>
    </w:pPr>
    <w:rPr>
      <w:sz w:val="28"/>
      <w:szCs w:val="28"/>
    </w:rPr>
  </w:style>
  <w:style w:type="paragraph" w:customStyle="1" w:styleId="187">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88">
    <w:name w:val="样式 样式 样式 标题 2 + 左  1 字符 + 左侧:  1 字符 + 左  0 字符"/>
    <w:basedOn w:val="1"/>
    <w:qFormat/>
    <w:uiPriority w:val="99"/>
    <w:pPr>
      <w:keepNext/>
      <w:keepLines/>
      <w:spacing w:before="120" w:after="120" w:line="520" w:lineRule="atLeast"/>
      <w:outlineLvl w:val="1"/>
    </w:pPr>
    <w:rPr>
      <w:b/>
      <w:bCs/>
      <w:sz w:val="24"/>
      <w:szCs w:val="24"/>
    </w:rPr>
  </w:style>
  <w:style w:type="paragraph" w:customStyle="1" w:styleId="189">
    <w:name w:val="正文文字缩进4字符"/>
    <w:basedOn w:val="1"/>
    <w:next w:val="8"/>
    <w:qFormat/>
    <w:uiPriority w:val="99"/>
    <w:pPr>
      <w:ind w:firstLine="420" w:firstLineChars="200"/>
    </w:pPr>
  </w:style>
  <w:style w:type="paragraph" w:customStyle="1" w:styleId="190">
    <w:name w:val="Char1"/>
    <w:basedOn w:val="1"/>
    <w:qFormat/>
    <w:uiPriority w:val="99"/>
    <w:rPr>
      <w:rFonts w:ascii="Tahoma" w:hAnsi="Tahoma" w:cs="Tahoma"/>
      <w:sz w:val="24"/>
      <w:szCs w:val="24"/>
    </w:rPr>
  </w:style>
  <w:style w:type="paragraph" w:customStyle="1" w:styleId="191">
    <w:name w:val="List Paragraph1"/>
    <w:basedOn w:val="1"/>
    <w:qFormat/>
    <w:uiPriority w:val="99"/>
    <w:pPr>
      <w:ind w:firstLine="420" w:firstLineChars="200"/>
    </w:pPr>
    <w:rPr>
      <w:rFonts w:ascii="Calibri" w:hAnsi="Calibri" w:cs="Calibri"/>
    </w:rPr>
  </w:style>
  <w:style w:type="paragraph" w:customStyle="1" w:styleId="192">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93">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4">
    <w:name w:val="xl9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5">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6">
    <w:name w:val="40-表格首行"/>
    <w:basedOn w:val="1"/>
    <w:next w:val="1"/>
    <w:qFormat/>
    <w:uiPriority w:val="99"/>
    <w:pPr>
      <w:spacing w:line="200" w:lineRule="exact"/>
      <w:jc w:val="center"/>
    </w:pPr>
    <w:rPr>
      <w:rFonts w:eastAsia="微软雅黑"/>
      <w:b/>
      <w:bCs/>
      <w:color w:val="000000"/>
      <w:kern w:val="0"/>
      <w:sz w:val="18"/>
      <w:szCs w:val="18"/>
    </w:rPr>
  </w:style>
  <w:style w:type="paragraph" w:customStyle="1" w:styleId="197">
    <w:name w:val="xl5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8">
    <w:name w:val="Char11"/>
    <w:basedOn w:val="1"/>
    <w:qFormat/>
    <w:uiPriority w:val="99"/>
    <w:rPr>
      <w:rFonts w:ascii="Tahoma" w:hAnsi="Tahoma" w:cs="Tahoma"/>
      <w:sz w:val="24"/>
      <w:szCs w:val="24"/>
    </w:rPr>
  </w:style>
  <w:style w:type="paragraph" w:customStyle="1" w:styleId="199">
    <w:name w:val="正文-列出段落"/>
    <w:basedOn w:val="1"/>
    <w:next w:val="1"/>
    <w:qFormat/>
    <w:uiPriority w:val="99"/>
    <w:pPr>
      <w:spacing w:line="360" w:lineRule="auto"/>
    </w:pPr>
    <w:rPr>
      <w:rFonts w:ascii="微软雅黑" w:hAnsi="微软雅黑" w:eastAsia="微软雅黑" w:cs="微软雅黑"/>
      <w:b/>
      <w:bCs/>
      <w:sz w:val="24"/>
      <w:szCs w:val="24"/>
    </w:rPr>
  </w:style>
  <w:style w:type="paragraph" w:customStyle="1" w:styleId="200">
    <w:name w:val="TOC 标题1"/>
    <w:basedOn w:val="3"/>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01">
    <w:name w:val="xl92"/>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202">
    <w:name w:val="xl6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203">
    <w:name w:val="列表段落1"/>
    <w:basedOn w:val="1"/>
    <w:qFormat/>
    <w:uiPriority w:val="99"/>
    <w:pPr>
      <w:ind w:firstLine="420" w:firstLineChars="200"/>
    </w:pPr>
  </w:style>
  <w:style w:type="paragraph" w:customStyle="1" w:styleId="204">
    <w:name w:val="xl77"/>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05">
    <w:name w:val="xl68"/>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206">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07">
    <w:name w:val="Normal New New New New New New New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08">
    <w:name w:val="正文段"/>
    <w:basedOn w:val="1"/>
    <w:qFormat/>
    <w:uiPriority w:val="99"/>
    <w:pPr>
      <w:widowControl/>
      <w:snapToGrid w:val="0"/>
      <w:spacing w:afterLines="50"/>
      <w:ind w:firstLine="200" w:firstLineChars="200"/>
    </w:pPr>
    <w:rPr>
      <w:kern w:val="0"/>
      <w:sz w:val="24"/>
      <w:szCs w:val="24"/>
    </w:rPr>
  </w:style>
  <w:style w:type="paragraph" w:customStyle="1" w:styleId="209">
    <w:name w:val="四号正文"/>
    <w:basedOn w:val="1"/>
    <w:qFormat/>
    <w:uiPriority w:val="99"/>
    <w:pPr>
      <w:spacing w:line="360" w:lineRule="auto"/>
      <w:ind w:firstLine="560" w:firstLineChars="200"/>
    </w:pPr>
    <w:rPr>
      <w:sz w:val="28"/>
      <w:szCs w:val="28"/>
    </w:rPr>
  </w:style>
  <w:style w:type="paragraph" w:customStyle="1" w:styleId="210">
    <w:name w:val="列项◆（三级）"/>
    <w:basedOn w:val="1"/>
    <w:qFormat/>
    <w:uiPriority w:val="99"/>
    <w:pPr>
      <w:numPr>
        <w:ilvl w:val="2"/>
        <w:numId w:val="5"/>
      </w:numPr>
      <w:ind w:firstLine="0"/>
    </w:pPr>
    <w:rPr>
      <w:rFonts w:ascii="宋体" w:cs="宋体"/>
    </w:rPr>
  </w:style>
  <w:style w:type="paragraph" w:customStyle="1" w:styleId="21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12">
    <w:name w:val="Note Level 8"/>
    <w:basedOn w:val="1"/>
    <w:qFormat/>
    <w:uiPriority w:val="99"/>
    <w:pPr>
      <w:keepNext/>
      <w:numPr>
        <w:ilvl w:val="7"/>
        <w:numId w:val="4"/>
      </w:numPr>
      <w:tabs>
        <w:tab w:val="left" w:pos="1200"/>
      </w:tabs>
      <w:ind w:left="3360" w:hanging="420"/>
      <w:outlineLvl w:val="7"/>
    </w:pPr>
    <w:rPr>
      <w:rFonts w:ascii="宋体" w:hAnsi="Cambria" w:cs="宋体"/>
      <w:sz w:val="24"/>
      <w:szCs w:val="24"/>
    </w:rPr>
  </w:style>
  <w:style w:type="paragraph" w:customStyle="1" w:styleId="213">
    <w:name w:val="Table Text Char Char"/>
    <w:qFormat/>
    <w:uiPriority w:val="99"/>
    <w:pPr>
      <w:snapToGrid w:val="0"/>
      <w:spacing w:before="80" w:after="80"/>
    </w:pPr>
    <w:rPr>
      <w:rFonts w:ascii="Arial" w:hAnsi="Arial" w:eastAsia="宋体" w:cs="Arial"/>
      <w:kern w:val="2"/>
      <w:sz w:val="18"/>
      <w:szCs w:val="18"/>
      <w:lang w:val="en-US" w:eastAsia="zh-CN" w:bidi="ar-SA"/>
    </w:rPr>
  </w:style>
  <w:style w:type="paragraph" w:customStyle="1" w:styleId="214">
    <w:name w:val="列出段落1111"/>
    <w:basedOn w:val="1"/>
    <w:qFormat/>
    <w:uiPriority w:val="99"/>
    <w:pPr>
      <w:ind w:firstLine="420" w:firstLineChars="200"/>
    </w:pPr>
    <w:rPr>
      <w:rFonts w:ascii="Calibri" w:hAnsi="Calibri" w:cs="Calibri"/>
    </w:rPr>
  </w:style>
  <w:style w:type="paragraph" w:customStyle="1" w:styleId="215">
    <w:name w:val="xl54"/>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16">
    <w:name w:val="xl7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7">
    <w:name w:val="Note Level 4"/>
    <w:basedOn w:val="1"/>
    <w:qFormat/>
    <w:uiPriority w:val="99"/>
    <w:pPr>
      <w:keepNext/>
      <w:numPr>
        <w:ilvl w:val="3"/>
        <w:numId w:val="4"/>
      </w:numPr>
      <w:tabs>
        <w:tab w:val="left" w:pos="1200"/>
      </w:tabs>
      <w:ind w:left="1680" w:hanging="420"/>
      <w:outlineLvl w:val="3"/>
    </w:pPr>
    <w:rPr>
      <w:rFonts w:ascii="宋体" w:hAnsi="Cambria" w:cs="宋体"/>
      <w:sz w:val="24"/>
      <w:szCs w:val="24"/>
    </w:rPr>
  </w:style>
  <w:style w:type="paragraph" w:customStyle="1" w:styleId="218">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9">
    <w:name w:val="样式1"/>
    <w:basedOn w:val="6"/>
    <w:qFormat/>
    <w:uiPriority w:val="99"/>
  </w:style>
  <w:style w:type="paragraph" w:customStyle="1" w:styleId="220">
    <w:name w:val="TOC 标题2"/>
    <w:basedOn w:val="3"/>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21">
    <w:name w:val="Char3"/>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22">
    <w:name w:val="xl6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23">
    <w:name w:val="xl52"/>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4">
    <w:name w:val="bi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5">
    <w:name w:val="无间隔1"/>
    <w:qFormat/>
    <w:uiPriority w:val="0"/>
    <w:pPr>
      <w:widowControl w:val="0"/>
      <w:spacing w:line="360" w:lineRule="auto"/>
      <w:jc w:val="both"/>
    </w:pPr>
    <w:rPr>
      <w:rFonts w:ascii="宋体" w:hAnsi="Calibri" w:eastAsia="宋体" w:cs="宋体"/>
      <w:kern w:val="2"/>
      <w:sz w:val="24"/>
      <w:szCs w:val="24"/>
      <w:lang w:val="en-US" w:eastAsia="zh-CN" w:bidi="ar-SA"/>
    </w:rPr>
  </w:style>
  <w:style w:type="paragraph" w:customStyle="1" w:styleId="226">
    <w:name w:val="Note Level 2"/>
    <w:basedOn w:val="1"/>
    <w:qFormat/>
    <w:uiPriority w:val="99"/>
    <w:pPr>
      <w:keepNext/>
      <w:numPr>
        <w:ilvl w:val="1"/>
        <w:numId w:val="4"/>
      </w:numPr>
      <w:tabs>
        <w:tab w:val="left" w:pos="1200"/>
      </w:tabs>
      <w:ind w:left="840" w:hanging="420"/>
      <w:outlineLvl w:val="1"/>
    </w:pPr>
    <w:rPr>
      <w:rFonts w:ascii="宋体" w:hAnsi="Cambria" w:cs="宋体"/>
      <w:sz w:val="24"/>
      <w:szCs w:val="24"/>
    </w:rPr>
  </w:style>
  <w:style w:type="paragraph" w:customStyle="1" w:styleId="227">
    <w:name w:val="此正文"/>
    <w:basedOn w:val="1"/>
    <w:qFormat/>
    <w:uiPriority w:val="99"/>
    <w:pPr>
      <w:spacing w:line="360" w:lineRule="auto"/>
      <w:ind w:firstLine="200" w:firstLineChars="200"/>
    </w:pPr>
    <w:rPr>
      <w:sz w:val="24"/>
      <w:szCs w:val="24"/>
    </w:rPr>
  </w:style>
  <w:style w:type="paragraph" w:customStyle="1" w:styleId="228">
    <w:name w:val="Note Level 6"/>
    <w:basedOn w:val="1"/>
    <w:qFormat/>
    <w:uiPriority w:val="99"/>
    <w:pPr>
      <w:keepNext/>
      <w:numPr>
        <w:ilvl w:val="5"/>
        <w:numId w:val="4"/>
      </w:numPr>
      <w:tabs>
        <w:tab w:val="left" w:pos="1200"/>
      </w:tabs>
      <w:ind w:left="2520" w:hanging="420"/>
      <w:outlineLvl w:val="5"/>
    </w:pPr>
    <w:rPr>
      <w:rFonts w:ascii="宋体" w:hAnsi="Cambria" w:cs="宋体"/>
      <w:sz w:val="24"/>
      <w:szCs w:val="24"/>
    </w:rPr>
  </w:style>
  <w:style w:type="paragraph" w:customStyle="1" w:styleId="229">
    <w:name w:val="xl7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0">
    <w:name w:val="xl93"/>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31">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232">
    <w:name w:val="xl78"/>
    <w:basedOn w:val="1"/>
    <w:qFormat/>
    <w:uiPriority w:val="99"/>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33">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4">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35">
    <w:name w:val="列项●（二级）"/>
    <w:qFormat/>
    <w:uiPriority w:val="99"/>
    <w:pPr>
      <w:numPr>
        <w:ilvl w:val="1"/>
        <w:numId w:val="5"/>
      </w:numPr>
      <w:tabs>
        <w:tab w:val="left" w:pos="840"/>
      </w:tabs>
      <w:jc w:val="both"/>
    </w:pPr>
    <w:rPr>
      <w:rFonts w:ascii="宋体" w:hAnsi="Times New Roman" w:eastAsia="宋体" w:cs="宋体"/>
      <w:sz w:val="21"/>
      <w:szCs w:val="21"/>
      <w:lang w:val="en-US" w:eastAsia="zh-CN" w:bidi="ar-SA"/>
    </w:rPr>
  </w:style>
  <w:style w:type="paragraph" w:customStyle="1" w:styleId="236">
    <w:name w:val="证文"/>
    <w:basedOn w:val="1"/>
    <w:qFormat/>
    <w:uiPriority w:val="99"/>
    <w:pPr>
      <w:spacing w:line="360" w:lineRule="auto"/>
    </w:pPr>
    <w:rPr>
      <w:sz w:val="24"/>
      <w:szCs w:val="24"/>
    </w:rPr>
  </w:style>
  <w:style w:type="paragraph" w:customStyle="1" w:styleId="237">
    <w:name w:val="标准正文"/>
    <w:basedOn w:val="1"/>
    <w:qFormat/>
    <w:uiPriority w:val="99"/>
    <w:pPr>
      <w:spacing w:line="240" w:lineRule="atLeast"/>
      <w:ind w:firstLine="200" w:firstLineChars="200"/>
    </w:pPr>
  </w:style>
  <w:style w:type="paragraph" w:customStyle="1" w:styleId="238">
    <w:name w:val="Normal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39">
    <w:name w:val="xl72"/>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0">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1">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2">
    <w:name w:val="文字"/>
    <w:basedOn w:val="1"/>
    <w:qFormat/>
    <w:uiPriority w:val="99"/>
    <w:pPr>
      <w:tabs>
        <w:tab w:val="left" w:pos="8520"/>
      </w:tabs>
      <w:spacing w:line="312" w:lineRule="auto"/>
      <w:ind w:right="-210" w:firstLine="556"/>
    </w:pPr>
    <w:rPr>
      <w:rFonts w:ascii="宋体" w:cs="宋体"/>
      <w:sz w:val="28"/>
      <w:szCs w:val="28"/>
    </w:rPr>
  </w:style>
  <w:style w:type="paragraph" w:customStyle="1" w:styleId="243">
    <w:name w:val="_Style 2"/>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244">
    <w:name w:val="正文文本缩进1"/>
    <w:basedOn w:val="1"/>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s="宋体"/>
      <w:color w:val="000000"/>
      <w:sz w:val="24"/>
      <w:szCs w:val="24"/>
    </w:rPr>
  </w:style>
  <w:style w:type="paragraph" w:customStyle="1" w:styleId="245">
    <w:name w:val="42-表格数字"/>
    <w:next w:val="1"/>
    <w:qFormat/>
    <w:uiPriority w:val="99"/>
    <w:pPr>
      <w:jc w:val="center"/>
      <w:textAlignment w:val="center"/>
    </w:pPr>
    <w:rPr>
      <w:rFonts w:ascii="Times New Roman" w:hAnsi="Times New Roman" w:eastAsia="微软雅黑" w:cs="Times New Roman"/>
      <w:color w:val="000000"/>
      <w:sz w:val="18"/>
      <w:szCs w:val="18"/>
      <w:lang w:val="en-US" w:eastAsia="zh-CN" w:bidi="ar-SA"/>
    </w:rPr>
  </w:style>
  <w:style w:type="paragraph" w:customStyle="1" w:styleId="246">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7">
    <w:name w:val="ZJ正文"/>
    <w:basedOn w:val="1"/>
    <w:qFormat/>
    <w:uiPriority w:val="99"/>
    <w:pPr>
      <w:spacing w:line="360" w:lineRule="auto"/>
      <w:ind w:firstLine="480" w:firstLineChars="200"/>
    </w:pPr>
    <w:rPr>
      <w:sz w:val="24"/>
      <w:szCs w:val="24"/>
    </w:rPr>
  </w:style>
  <w:style w:type="paragraph" w:customStyle="1" w:styleId="248">
    <w:name w:val="Char1 Char Char Char"/>
    <w:basedOn w:val="1"/>
    <w:qFormat/>
    <w:uiPriority w:val="99"/>
    <w:pPr>
      <w:tabs>
        <w:tab w:val="left" w:pos="420"/>
      </w:tabs>
      <w:ind w:left="420" w:hanging="420"/>
    </w:pPr>
    <w:rPr>
      <w:rFonts w:ascii="Tahoma" w:hAnsi="Tahoma" w:cs="Tahoma"/>
      <w:sz w:val="24"/>
      <w:szCs w:val="24"/>
    </w:rPr>
  </w:style>
  <w:style w:type="paragraph" w:customStyle="1" w:styleId="249">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0">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1">
    <w:name w:val="列出段落111"/>
    <w:basedOn w:val="1"/>
    <w:qFormat/>
    <w:uiPriority w:val="99"/>
    <w:pPr>
      <w:spacing w:line="360" w:lineRule="auto"/>
      <w:ind w:firstLine="420" w:firstLineChars="200"/>
    </w:pPr>
    <w:rPr>
      <w:rFonts w:ascii="Calibri" w:hAnsi="Calibri" w:cs="Calibri"/>
    </w:rPr>
  </w:style>
  <w:style w:type="paragraph" w:customStyle="1" w:styleId="252">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253">
    <w:name w:val="标准正文缩进"/>
    <w:basedOn w:val="1"/>
    <w:qFormat/>
    <w:uiPriority w:val="99"/>
    <w:pPr>
      <w:spacing w:line="300" w:lineRule="auto"/>
      <w:ind w:firstLine="200" w:firstLineChars="200"/>
      <w:jc w:val="left"/>
    </w:pPr>
    <w:rPr>
      <w:rFonts w:eastAsia="PMingLiUfalt"/>
      <w:sz w:val="24"/>
      <w:szCs w:val="24"/>
    </w:rPr>
  </w:style>
  <w:style w:type="paragraph" w:customStyle="1" w:styleId="254">
    <w:name w:val="Note Level 5"/>
    <w:basedOn w:val="1"/>
    <w:qFormat/>
    <w:uiPriority w:val="99"/>
    <w:pPr>
      <w:keepNext/>
      <w:numPr>
        <w:ilvl w:val="4"/>
        <w:numId w:val="2"/>
      </w:numPr>
      <w:tabs>
        <w:tab w:val="left" w:pos="1200"/>
      </w:tabs>
      <w:ind w:left="2100" w:hanging="420"/>
      <w:outlineLvl w:val="4"/>
    </w:pPr>
    <w:rPr>
      <w:rFonts w:ascii="宋体" w:hAnsi="Cambria" w:cs="宋体"/>
      <w:sz w:val="24"/>
      <w:szCs w:val="24"/>
    </w:rPr>
  </w:style>
  <w:style w:type="paragraph" w:customStyle="1" w:styleId="255">
    <w:name w:val="font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6">
    <w:name w:val="WPSOffice手动目录 1"/>
    <w:qFormat/>
    <w:uiPriority w:val="99"/>
    <w:rPr>
      <w:rFonts w:ascii="Calibri" w:hAnsi="Calibri" w:eastAsia="宋体" w:cs="Calibri"/>
      <w:lang w:val="en-US" w:eastAsia="zh-CN" w:bidi="ar-SA"/>
    </w:rPr>
  </w:style>
  <w:style w:type="paragraph" w:customStyle="1" w:styleId="257">
    <w:name w:val="font7"/>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58">
    <w:name w:val="xl29"/>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59">
    <w:name w:val="列出段落111111"/>
    <w:basedOn w:val="1"/>
    <w:qFormat/>
    <w:uiPriority w:val="99"/>
    <w:pPr>
      <w:spacing w:line="360" w:lineRule="auto"/>
      <w:ind w:firstLine="420" w:firstLineChars="200"/>
    </w:pPr>
    <w:rPr>
      <w:rFonts w:ascii="Calibri" w:hAnsi="Calibri" w:cs="Calibri"/>
    </w:rPr>
  </w:style>
  <w:style w:type="paragraph" w:customStyle="1" w:styleId="260">
    <w:name w:val="p18"/>
    <w:basedOn w:val="1"/>
    <w:qFormat/>
    <w:uiPriority w:val="99"/>
    <w:pPr>
      <w:widowControl/>
    </w:pPr>
    <w:rPr>
      <w:kern w:val="0"/>
      <w:sz w:val="24"/>
      <w:szCs w:val="24"/>
    </w:rPr>
  </w:style>
  <w:style w:type="paragraph" w:customStyle="1" w:styleId="261">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262">
    <w:name w:val="样式 标题 3 +1"/>
    <w:basedOn w:val="5"/>
    <w:qFormat/>
    <w:uiPriority w:val="99"/>
    <w:pPr>
      <w:adjustRightInd/>
      <w:spacing w:line="416" w:lineRule="auto"/>
      <w:jc w:val="center"/>
      <w:textAlignment w:val="auto"/>
    </w:pPr>
    <w:rPr>
      <w:sz w:val="28"/>
      <w:szCs w:val="28"/>
    </w:rPr>
  </w:style>
  <w:style w:type="paragraph" w:customStyle="1" w:styleId="263">
    <w:name w:val="xl63"/>
    <w:basedOn w:val="1"/>
    <w:qFormat/>
    <w:uiPriority w:val="99"/>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64">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65">
    <w:name w:val="xl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66">
    <w:name w:val="Note Level 3"/>
    <w:basedOn w:val="1"/>
    <w:qFormat/>
    <w:uiPriority w:val="99"/>
    <w:pPr>
      <w:keepNext/>
      <w:numPr>
        <w:ilvl w:val="2"/>
        <w:numId w:val="6"/>
      </w:numPr>
      <w:tabs>
        <w:tab w:val="left" w:pos="1200"/>
      </w:tabs>
      <w:ind w:left="1260" w:hanging="420"/>
      <w:outlineLvl w:val="2"/>
    </w:pPr>
    <w:rPr>
      <w:rFonts w:ascii="宋体" w:hAnsi="Cambria" w:cs="宋体"/>
      <w:sz w:val="24"/>
      <w:szCs w:val="24"/>
    </w:rPr>
  </w:style>
  <w:style w:type="paragraph" w:customStyle="1" w:styleId="267">
    <w:name w:val="xl7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68">
    <w:name w:val="43-表格正文"/>
    <w:basedOn w:val="1"/>
    <w:next w:val="1"/>
    <w:qFormat/>
    <w:uiPriority w:val="99"/>
    <w:pPr>
      <w:jc w:val="left"/>
    </w:pPr>
    <w:rPr>
      <w:rFonts w:eastAsia="微软雅黑"/>
      <w:sz w:val="18"/>
      <w:szCs w:val="18"/>
    </w:rPr>
  </w:style>
  <w:style w:type="paragraph" w:customStyle="1" w:styleId="269">
    <w:name w:val="5"/>
    <w:basedOn w:val="1"/>
    <w:next w:val="1"/>
    <w:qFormat/>
    <w:uiPriority w:val="99"/>
  </w:style>
  <w:style w:type="paragraph" w:customStyle="1" w:styleId="270">
    <w:name w:val="xl6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1">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2">
    <w:name w:val="xl7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73">
    <w:name w:val="xl6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4">
    <w:name w:val="Char1 Char Char Char Char Char"/>
    <w:basedOn w:val="1"/>
    <w:qFormat/>
    <w:uiPriority w:val="99"/>
    <w:rPr>
      <w:rFonts w:ascii="仿宋_GB2312" w:eastAsia="仿宋_GB2312" w:cs="仿宋_GB2312"/>
      <w:sz w:val="24"/>
      <w:szCs w:val="24"/>
    </w:rPr>
  </w:style>
  <w:style w:type="paragraph" w:customStyle="1" w:styleId="27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6">
    <w:name w:val="TOC 标题3"/>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77">
    <w:name w:val="正文 New New New New"/>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278">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79">
    <w:name w:val="标准小四"/>
    <w:basedOn w:val="1"/>
    <w:qFormat/>
    <w:uiPriority w:val="99"/>
    <w:pPr>
      <w:spacing w:line="360" w:lineRule="auto"/>
      <w:ind w:firstLine="480" w:firstLineChars="200"/>
    </w:pPr>
    <w:rPr>
      <w:rFonts w:ascii="Arial" w:hAnsi="Arial" w:cs="Arial"/>
      <w:sz w:val="24"/>
      <w:szCs w:val="24"/>
    </w:rPr>
  </w:style>
  <w:style w:type="paragraph" w:customStyle="1" w:styleId="280">
    <w:name w:val="font13"/>
    <w:basedOn w:val="1"/>
    <w:qFormat/>
    <w:uiPriority w:val="99"/>
    <w:pPr>
      <w:widowControl/>
      <w:spacing w:before="100" w:beforeAutospacing="1" w:after="100" w:afterAutospacing="1"/>
      <w:jc w:val="left"/>
    </w:pPr>
    <w:rPr>
      <w:b/>
      <w:bCs/>
      <w:kern w:val="0"/>
      <w:sz w:val="24"/>
      <w:szCs w:val="24"/>
    </w:rPr>
  </w:style>
  <w:style w:type="paragraph" w:customStyle="1" w:styleId="281">
    <w:name w:val="Char Char Char Char Char Char Char Char Char Char Char Char1 Char"/>
    <w:basedOn w:val="16"/>
    <w:qFormat/>
    <w:uiPriority w:val="99"/>
    <w:rPr>
      <w:rFonts w:ascii="Tahoma" w:hAnsi="Tahoma" w:cs="Tahoma"/>
      <w:sz w:val="24"/>
      <w:szCs w:val="24"/>
    </w:rPr>
  </w:style>
  <w:style w:type="paragraph" w:customStyle="1" w:styleId="282">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color w:val="000000"/>
      <w:kern w:val="0"/>
      <w:sz w:val="24"/>
      <w:szCs w:val="24"/>
    </w:rPr>
  </w:style>
  <w:style w:type="paragraph" w:customStyle="1" w:styleId="283">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24"/>
      <w:szCs w:val="24"/>
    </w:rPr>
  </w:style>
  <w:style w:type="paragraph" w:customStyle="1" w:styleId="284">
    <w:name w:val="Normal Char"/>
    <w:basedOn w:val="1"/>
    <w:qFormat/>
    <w:uiPriority w:val="99"/>
    <w:pPr>
      <w:suppressAutoHyphens/>
      <w:autoSpaceDE w:val="0"/>
      <w:jc w:val="left"/>
    </w:pPr>
    <w:rPr>
      <w:rFonts w:ascii="Thorndale" w:hAnsi="Thorndale" w:cs="Thorndale"/>
      <w:color w:val="000000"/>
      <w:kern w:val="0"/>
      <w:sz w:val="20"/>
      <w:szCs w:val="20"/>
      <w:lang w:val="hu-HU"/>
    </w:rPr>
  </w:style>
  <w:style w:type="paragraph" w:customStyle="1" w:styleId="285">
    <w:name w:val="font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6">
    <w:name w:val="xl51"/>
    <w:basedOn w:val="1"/>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7">
    <w:name w:val="xl95"/>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288">
    <w:name w:val="xl7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9">
    <w:name w:val="ZJGIS-五级标题"/>
    <w:basedOn w:val="7"/>
    <w:qFormat/>
    <w:uiPriority w:val="99"/>
    <w:pPr>
      <w:tabs>
        <w:tab w:val="left" w:pos="992"/>
        <w:tab w:val="clear" w:pos="2100"/>
      </w:tabs>
      <w:spacing w:before="120" w:after="120" w:line="240" w:lineRule="auto"/>
      <w:ind w:left="0" w:firstLine="0"/>
    </w:pPr>
  </w:style>
  <w:style w:type="paragraph" w:customStyle="1" w:styleId="290">
    <w:name w:val="xl56"/>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91">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92">
    <w:name w:val="xl34"/>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93">
    <w:name w:val="xl5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294">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000000"/>
      <w:kern w:val="0"/>
      <w:sz w:val="24"/>
      <w:szCs w:val="24"/>
    </w:rPr>
  </w:style>
  <w:style w:type="paragraph" w:customStyle="1" w:styleId="295">
    <w:name w:val="自由格式 A"/>
    <w:qFormat/>
    <w:uiPriority w:val="99"/>
    <w:rPr>
      <w:rFonts w:ascii="Helvetica" w:hAnsi="Helvetica" w:eastAsia="宋体" w:cs="Helvetica"/>
      <w:color w:val="000000"/>
      <w:sz w:val="24"/>
      <w:szCs w:val="24"/>
      <w:lang w:val="en-US" w:eastAsia="zh-CN" w:bidi="ar-SA"/>
    </w:rPr>
  </w:style>
  <w:style w:type="paragraph" w:customStyle="1" w:styleId="296">
    <w:name w:val="纯文本1"/>
    <w:basedOn w:val="1"/>
    <w:qFormat/>
    <w:uiPriority w:val="99"/>
    <w:pPr>
      <w:spacing w:beforeLines="50" w:afterLines="50" w:line="400" w:lineRule="exact"/>
    </w:pPr>
    <w:rPr>
      <w:rFonts w:ascii="宋体" w:hAnsi="Courier New" w:cs="宋体"/>
      <w:sz w:val="24"/>
      <w:szCs w:val="24"/>
    </w:rPr>
  </w:style>
  <w:style w:type="paragraph" w:customStyle="1" w:styleId="297">
    <w:name w:val="默认段落字体 Para Char Char Char Char Char Char Char Char Char1 Char Char Char Char"/>
    <w:basedOn w:val="1"/>
    <w:qFormat/>
    <w:uiPriority w:val="99"/>
    <w:rPr>
      <w:rFonts w:ascii="Tahoma" w:hAnsi="Tahoma" w:cs="Tahoma"/>
      <w:sz w:val="24"/>
      <w:szCs w:val="24"/>
    </w:rPr>
  </w:style>
  <w:style w:type="paragraph" w:customStyle="1" w:styleId="298">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9">
    <w:name w:val="Char1 Char"/>
    <w:basedOn w:val="1"/>
    <w:qFormat/>
    <w:uiPriority w:val="99"/>
    <w:pPr>
      <w:tabs>
        <w:tab w:val="left" w:pos="360"/>
      </w:tabs>
      <w:spacing w:line="360" w:lineRule="auto"/>
    </w:pPr>
    <w:rPr>
      <w:sz w:val="24"/>
      <w:szCs w:val="24"/>
    </w:rPr>
  </w:style>
  <w:style w:type="paragraph" w:customStyle="1" w:styleId="300">
    <w:name w:val="列表段落2"/>
    <w:basedOn w:val="1"/>
    <w:qFormat/>
    <w:uiPriority w:val="99"/>
    <w:pPr>
      <w:ind w:firstLine="420" w:firstLineChars="200"/>
    </w:pPr>
    <w:rPr>
      <w:rFonts w:ascii="Calibri" w:hAnsi="Calibri" w:cs="Calibri"/>
    </w:rPr>
  </w:style>
  <w:style w:type="paragraph" w:customStyle="1" w:styleId="301">
    <w:name w:val="xl5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2">
    <w:name w:val="font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03">
    <w:name w:val="正文1"/>
    <w:qFormat/>
    <w:uiPriority w:val="99"/>
    <w:pPr>
      <w:jc w:val="both"/>
    </w:pPr>
    <w:rPr>
      <w:rFonts w:ascii="等线" w:hAnsi="等线" w:eastAsia="宋体" w:cs="等线"/>
      <w:kern w:val="2"/>
      <w:sz w:val="21"/>
      <w:szCs w:val="21"/>
      <w:lang w:val="en-US" w:eastAsia="zh-CN" w:bidi="ar-SA"/>
    </w:rPr>
  </w:style>
  <w:style w:type="paragraph" w:customStyle="1" w:styleId="304">
    <w:name w:val="xl67"/>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305">
    <w:name w:val="xl71"/>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06">
    <w:name w:val="列表段落21"/>
    <w:basedOn w:val="1"/>
    <w:qFormat/>
    <w:uiPriority w:val="99"/>
    <w:pPr>
      <w:widowControl/>
      <w:spacing w:after="160" w:line="259" w:lineRule="auto"/>
      <w:ind w:left="720"/>
      <w:jc w:val="left"/>
    </w:pPr>
    <w:rPr>
      <w:kern w:val="0"/>
      <w:sz w:val="22"/>
      <w:szCs w:val="22"/>
    </w:rPr>
  </w:style>
  <w:style w:type="paragraph" w:customStyle="1" w:styleId="307">
    <w:name w:val="_Style 222"/>
    <w:basedOn w:val="1"/>
    <w:next w:val="300"/>
    <w:qFormat/>
    <w:uiPriority w:val="99"/>
    <w:pPr>
      <w:ind w:firstLine="420" w:firstLineChars="200"/>
    </w:pPr>
    <w:rPr>
      <w:rFonts w:ascii="Calibri" w:hAnsi="Calibri" w:cs="Calibri"/>
    </w:rPr>
  </w:style>
  <w:style w:type="paragraph" w:customStyle="1" w:styleId="308">
    <w:name w:val="xl69"/>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309">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0">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11">
    <w:name w:val="xl53"/>
    <w:basedOn w:val="1"/>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2">
    <w:name w:val="xl9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3">
    <w:name w:val="xl6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4">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5">
    <w:name w:val="WPSOffice手动目录 2"/>
    <w:qFormat/>
    <w:uiPriority w:val="99"/>
    <w:pPr>
      <w:ind w:left="200" w:leftChars="200"/>
    </w:pPr>
    <w:rPr>
      <w:rFonts w:ascii="Calibri" w:hAnsi="Calibri" w:eastAsia="宋体" w:cs="Calibri"/>
      <w:lang w:val="en-US" w:eastAsia="zh-CN" w:bidi="ar-SA"/>
    </w:rPr>
  </w:style>
  <w:style w:type="paragraph" w:customStyle="1" w:styleId="316">
    <w:name w:val="font11"/>
    <w:basedOn w:val="1"/>
    <w:qFormat/>
    <w:uiPriority w:val="99"/>
    <w:pPr>
      <w:widowControl/>
      <w:spacing w:before="100" w:beforeAutospacing="1" w:after="100" w:afterAutospacing="1"/>
      <w:jc w:val="left"/>
    </w:pPr>
    <w:rPr>
      <w:kern w:val="0"/>
      <w:sz w:val="24"/>
      <w:szCs w:val="24"/>
    </w:rPr>
  </w:style>
  <w:style w:type="paragraph" w:customStyle="1" w:styleId="317">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8">
    <w:name w:val="ZJGIS-四级标题"/>
    <w:basedOn w:val="6"/>
    <w:qFormat/>
    <w:uiPriority w:val="99"/>
    <w:pPr>
      <w:spacing w:before="120" w:after="120" w:line="240" w:lineRule="auto"/>
    </w:pPr>
    <w:rPr>
      <w:rFonts w:eastAsia="仿宋_GB2312"/>
    </w:rPr>
  </w:style>
  <w:style w:type="paragraph" w:customStyle="1" w:styleId="319">
    <w:name w:val="_Style 1"/>
    <w:basedOn w:val="1"/>
    <w:qFormat/>
    <w:uiPriority w:val="99"/>
    <w:pPr>
      <w:ind w:firstLine="420" w:firstLineChars="200"/>
    </w:pPr>
    <w:rPr>
      <w:rFonts w:ascii="Calibri" w:hAnsi="Calibri" w:cs="Calibri"/>
    </w:rPr>
  </w:style>
  <w:style w:type="paragraph" w:customStyle="1" w:styleId="320">
    <w:name w:val="xl7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1">
    <w:name w:val="xl84"/>
    <w:basedOn w:val="1"/>
    <w:qFormat/>
    <w:uiPriority w:val="99"/>
    <w:pPr>
      <w:widowControl/>
      <w:shd w:val="clear" w:color="auto" w:fill="FFFFFF"/>
      <w:spacing w:before="100" w:beforeAutospacing="1" w:after="100" w:afterAutospacing="1"/>
      <w:jc w:val="left"/>
      <w:textAlignment w:val="center"/>
    </w:pPr>
    <w:rPr>
      <w:kern w:val="0"/>
      <w:sz w:val="24"/>
      <w:szCs w:val="24"/>
    </w:rPr>
  </w:style>
  <w:style w:type="paragraph" w:customStyle="1" w:styleId="322">
    <w:name w:val="列项——（一级）"/>
    <w:qFormat/>
    <w:uiPriority w:val="99"/>
    <w:pPr>
      <w:widowControl w:val="0"/>
      <w:ind w:left="1118" w:hanging="408"/>
      <w:jc w:val="both"/>
    </w:pPr>
    <w:rPr>
      <w:rFonts w:ascii="宋体" w:hAnsi="Times New Roman" w:eastAsia="宋体" w:cs="宋体"/>
      <w:sz w:val="21"/>
      <w:szCs w:val="21"/>
      <w:lang w:val="en-US" w:eastAsia="zh-CN" w:bidi="ar-SA"/>
    </w:rPr>
  </w:style>
  <w:style w:type="paragraph" w:customStyle="1" w:styleId="323">
    <w:name w:val="地址内"/>
    <w:basedOn w:val="1"/>
    <w:qFormat/>
    <w:uiPriority w:val="99"/>
  </w:style>
  <w:style w:type="paragraph" w:customStyle="1" w:styleId="324">
    <w:name w:val="Item List in Table"/>
    <w:qFormat/>
    <w:uiPriority w:val="99"/>
    <w:pPr>
      <w:numPr>
        <w:ilvl w:val="0"/>
        <w:numId w:val="7"/>
      </w:numPr>
      <w:tabs>
        <w:tab w:val="left" w:pos="1260"/>
      </w:tabs>
      <w:spacing w:before="40" w:after="40"/>
      <w:jc w:val="both"/>
    </w:pPr>
    <w:rPr>
      <w:rFonts w:ascii="Arial" w:hAnsi="Arial" w:eastAsia="宋体" w:cs="Arial"/>
      <w:sz w:val="18"/>
      <w:szCs w:val="18"/>
      <w:lang w:val="en-US" w:eastAsia="zh-CN" w:bidi="ar-SA"/>
    </w:rPr>
  </w:style>
  <w:style w:type="paragraph" w:customStyle="1" w:styleId="325">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326">
    <w:name w:val="xl94"/>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27">
    <w:name w:val="p0"/>
    <w:basedOn w:val="1"/>
    <w:qFormat/>
    <w:uiPriority w:val="99"/>
    <w:pPr>
      <w:widowControl/>
      <w:snapToGrid w:val="0"/>
      <w:spacing w:line="312" w:lineRule="atLeast"/>
    </w:pPr>
    <w:rPr>
      <w:kern w:val="0"/>
    </w:rPr>
  </w:style>
  <w:style w:type="paragraph" w:customStyle="1" w:styleId="328">
    <w:name w:val="列出段落2"/>
    <w:basedOn w:val="1"/>
    <w:qFormat/>
    <w:uiPriority w:val="99"/>
    <w:pPr>
      <w:spacing w:line="360" w:lineRule="auto"/>
      <w:ind w:firstLine="420" w:firstLineChars="200"/>
    </w:pPr>
    <w:rPr>
      <w:sz w:val="24"/>
      <w:szCs w:val="24"/>
    </w:rPr>
  </w:style>
  <w:style w:type="paragraph" w:styleId="329">
    <w:name w:val="List Paragraph"/>
    <w:basedOn w:val="1"/>
    <w:qFormat/>
    <w:uiPriority w:val="0"/>
    <w:pPr>
      <w:ind w:firstLine="420" w:firstLineChars="200"/>
    </w:pPr>
  </w:style>
  <w:style w:type="paragraph" w:customStyle="1" w:styleId="330">
    <w:name w:val="修订2"/>
    <w:hidden/>
    <w:qFormat/>
    <w:uiPriority w:val="99"/>
    <w:rPr>
      <w:rFonts w:ascii="Times New Roman" w:hAnsi="Times New Roman" w:eastAsia="宋体" w:cs="Times New Roman"/>
      <w:kern w:val="2"/>
      <w:sz w:val="21"/>
      <w:szCs w:val="21"/>
      <w:lang w:val="en-US" w:eastAsia="zh-CN" w:bidi="ar-SA"/>
    </w:rPr>
  </w:style>
  <w:style w:type="character" w:customStyle="1" w:styleId="331">
    <w:name w:val="NormalCharacter"/>
    <w:semiHidden/>
    <w:qFormat/>
    <w:uiPriority w:val="0"/>
  </w:style>
  <w:style w:type="paragraph" w:customStyle="1" w:styleId="332">
    <w:name w:val="Char5"/>
    <w:basedOn w:val="1"/>
    <w:qFormat/>
    <w:uiPriority w:val="99"/>
    <w:pPr>
      <w:tabs>
        <w:tab w:val="left" w:pos="840"/>
      </w:tabs>
      <w:ind w:left="840" w:hanging="420"/>
    </w:pPr>
    <w:rPr>
      <w:kern w:val="0"/>
      <w:sz w:val="24"/>
      <w:szCs w:val="24"/>
    </w:rPr>
  </w:style>
  <w:style w:type="paragraph" w:customStyle="1" w:styleId="333">
    <w:name w:val="Char4"/>
    <w:basedOn w:val="1"/>
    <w:qFormat/>
    <w:uiPriority w:val="99"/>
    <w:pPr>
      <w:tabs>
        <w:tab w:val="left" w:pos="840"/>
      </w:tabs>
      <w:ind w:left="840" w:hanging="420"/>
    </w:pPr>
    <w:rPr>
      <w:kern w:val="0"/>
      <w:sz w:val="24"/>
      <w:szCs w:val="24"/>
    </w:rPr>
  </w:style>
  <w:style w:type="character" w:customStyle="1" w:styleId="334">
    <w:name w:val="未处理的提及2"/>
    <w:basedOn w:val="49"/>
    <w:semiHidden/>
    <w:unhideWhenUsed/>
    <w:qFormat/>
    <w:uiPriority w:val="99"/>
    <w:rPr>
      <w:color w:val="605E5C"/>
      <w:shd w:val="clear" w:color="auto" w:fill="E1DFDD"/>
    </w:rPr>
  </w:style>
  <w:style w:type="paragraph" w:customStyle="1" w:styleId="335">
    <w:name w:val="修订3"/>
    <w:hidden/>
    <w:unhideWhenUsed/>
    <w:qFormat/>
    <w:uiPriority w:val="99"/>
    <w:rPr>
      <w:rFonts w:ascii="Times New Roman" w:hAnsi="Times New Roman" w:eastAsia="宋体" w:cs="Times New Roman"/>
      <w:kern w:val="2"/>
      <w:sz w:val="21"/>
      <w:szCs w:val="21"/>
      <w:lang w:val="en-US" w:eastAsia="zh-CN" w:bidi="ar-SA"/>
    </w:rPr>
  </w:style>
  <w:style w:type="character" w:customStyle="1" w:styleId="336">
    <w:name w:val="UserStyle_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073"/>
    <customShpInfo spid="_x0000_s3074"/>
    <customShpInfo spid="_x0000_s3075"/>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56F4DF-AB70-4340-A8F3-A9ECD0DF31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34320</Words>
  <Characters>38685</Characters>
  <Lines>319</Lines>
  <Paragraphs>89</Paragraphs>
  <TotalTime>0</TotalTime>
  <ScaleCrop>false</ScaleCrop>
  <LinksUpToDate>false</LinksUpToDate>
  <CharactersWithSpaces>41532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2021-06-07T07:56:00Z</dcterms:created>
  <dc:creator>cqhac</dc:creator>
  <cp:lastModifiedBy>lenovo</cp:lastModifiedBy>
  <cp:lastPrinted>2022-06-09T00:47:00Z</cp:lastPrinted>
  <dcterms:modified xsi:type="dcterms:W3CDTF">2022-07-14T03:12:02Z</dcterms:modified>
  <dc:title>丽水市人民医院采购全自动特定蛋白分析系统及配套和便携彩超项目</dc:title>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C6D6B8224D5F49BFA14DAEF08C772AF3</vt:lpwstr>
  </property>
</Properties>
</file>