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EB57A7" w14:textId="77777777" w:rsidR="00563421" w:rsidRDefault="00563421">
      <w:pPr>
        <w:spacing w:line="360" w:lineRule="auto"/>
        <w:ind w:firstLine="420"/>
        <w:jc w:val="center"/>
        <w:rPr>
          <w:rFonts w:ascii="仿宋_GB2312" w:eastAsia="仿宋_GB2312" w:hAnsi="宋体"/>
          <w:sz w:val="32"/>
          <w:szCs w:val="32"/>
        </w:rPr>
      </w:pPr>
    </w:p>
    <w:p w14:paraId="5B8E72BD" w14:textId="77777777" w:rsidR="00563421" w:rsidRDefault="00563421">
      <w:pPr>
        <w:spacing w:line="360" w:lineRule="auto"/>
        <w:jc w:val="center"/>
        <w:rPr>
          <w:rFonts w:ascii="仿宋_GB2312" w:eastAsia="仿宋_GB2312" w:hAnsi="宋体"/>
          <w:sz w:val="32"/>
          <w:szCs w:val="32"/>
        </w:rPr>
      </w:pPr>
    </w:p>
    <w:p w14:paraId="02D4AB09" w14:textId="77777777" w:rsidR="00563421" w:rsidRDefault="00563421">
      <w:pPr>
        <w:spacing w:line="360" w:lineRule="auto"/>
        <w:jc w:val="center"/>
        <w:rPr>
          <w:rFonts w:ascii="宋体"/>
          <w:sz w:val="44"/>
          <w:szCs w:val="44"/>
        </w:rPr>
      </w:pPr>
    </w:p>
    <w:p w14:paraId="52B88D6B" w14:textId="570BD094" w:rsidR="00563421" w:rsidRDefault="007A1507">
      <w:pPr>
        <w:spacing w:beforeLines="50" w:before="120" w:line="360" w:lineRule="auto"/>
        <w:jc w:val="center"/>
        <w:rPr>
          <w:rFonts w:ascii="宋体"/>
          <w:b/>
          <w:bCs/>
          <w:sz w:val="52"/>
          <w:szCs w:val="52"/>
        </w:rPr>
      </w:pPr>
      <w:r>
        <w:rPr>
          <w:rFonts w:ascii="宋体" w:hAnsi="宋体" w:cs="宋体"/>
          <w:b/>
          <w:bCs/>
          <w:sz w:val="52"/>
          <w:szCs w:val="52"/>
        </w:rPr>
        <w:t xml:space="preserve"> </w:t>
      </w:r>
      <w:r w:rsidR="00542D7A">
        <w:rPr>
          <w:rFonts w:ascii="宋体" w:hAnsi="宋体" w:cs="宋体" w:hint="eastAsia"/>
          <w:b/>
          <w:bCs/>
          <w:sz w:val="52"/>
          <w:szCs w:val="52"/>
        </w:rPr>
        <w:t>丽水市人民医院采购移动DR和多功能骨科手术床、一体化产床项目</w:t>
      </w:r>
      <w:r>
        <w:rPr>
          <w:rFonts w:ascii="宋体" w:hAnsi="宋体" w:cs="宋体" w:hint="eastAsia"/>
          <w:b/>
          <w:bCs/>
          <w:sz w:val="52"/>
          <w:szCs w:val="52"/>
        </w:rPr>
        <w:t>公开招标文件</w:t>
      </w:r>
    </w:p>
    <w:p w14:paraId="0D161AAA" w14:textId="77777777" w:rsidR="00563421" w:rsidRDefault="00563421">
      <w:pPr>
        <w:snapToGrid w:val="0"/>
        <w:spacing w:beforeLines="50" w:before="120" w:line="360" w:lineRule="auto"/>
        <w:rPr>
          <w:rFonts w:ascii="宋体"/>
          <w:sz w:val="30"/>
          <w:szCs w:val="30"/>
        </w:rPr>
      </w:pPr>
    </w:p>
    <w:p w14:paraId="2409A89A" w14:textId="77777777" w:rsidR="00563421" w:rsidRDefault="00563421">
      <w:pPr>
        <w:snapToGrid w:val="0"/>
        <w:spacing w:beforeLines="50" w:before="120" w:line="360" w:lineRule="auto"/>
        <w:rPr>
          <w:rFonts w:ascii="宋体"/>
          <w:sz w:val="30"/>
          <w:szCs w:val="30"/>
        </w:rPr>
      </w:pPr>
    </w:p>
    <w:p w14:paraId="2195E24E" w14:textId="77777777" w:rsidR="00563421" w:rsidRDefault="007A1507">
      <w:pPr>
        <w:snapToGrid w:val="0"/>
        <w:spacing w:beforeLines="50" w:before="120" w:line="360" w:lineRule="auto"/>
        <w:rPr>
          <w:rFonts w:ascii="宋体"/>
          <w:sz w:val="30"/>
          <w:szCs w:val="30"/>
        </w:rPr>
      </w:pPr>
      <w:r>
        <w:rPr>
          <w:rFonts w:ascii="宋体" w:hAnsi="宋体" w:cs="宋体"/>
          <w:sz w:val="30"/>
          <w:szCs w:val="30"/>
        </w:rPr>
        <w:t xml:space="preserve"> </w:t>
      </w:r>
    </w:p>
    <w:p w14:paraId="0E179352" w14:textId="7843ACDE" w:rsidR="00563421" w:rsidRDefault="007A1507">
      <w:pPr>
        <w:pStyle w:val="ad"/>
        <w:snapToGrid w:val="0"/>
        <w:spacing w:beforeLines="0" w:afterLines="0" w:line="360" w:lineRule="auto"/>
        <w:rPr>
          <w:rFonts w:hAnsi="宋体"/>
          <w:b/>
          <w:bCs/>
          <w:sz w:val="30"/>
          <w:szCs w:val="30"/>
        </w:rPr>
      </w:pPr>
      <w:r>
        <w:rPr>
          <w:rFonts w:hAnsi="宋体" w:hint="eastAsia"/>
          <w:b/>
          <w:bCs/>
          <w:sz w:val="30"/>
          <w:szCs w:val="30"/>
        </w:rPr>
        <w:t>项目编号：</w:t>
      </w:r>
      <w:r w:rsidR="000E14B2">
        <w:rPr>
          <w:rFonts w:hAnsi="宋体" w:hint="eastAsia"/>
          <w:b/>
          <w:bCs/>
          <w:sz w:val="30"/>
          <w:szCs w:val="30"/>
        </w:rPr>
        <w:t>CBNB-20221335GLS</w:t>
      </w:r>
    </w:p>
    <w:p w14:paraId="397B611E" w14:textId="6E66FCD1" w:rsidR="00563421" w:rsidRDefault="007A1507">
      <w:pPr>
        <w:pStyle w:val="ad"/>
        <w:snapToGrid w:val="0"/>
        <w:spacing w:beforeLines="0" w:afterLines="0" w:line="360" w:lineRule="auto"/>
        <w:ind w:left="1506" w:hangingChars="500" w:hanging="1506"/>
        <w:rPr>
          <w:rFonts w:hAnsi="宋体" w:cs="Times New Roman"/>
          <w:b/>
          <w:bCs/>
          <w:sz w:val="30"/>
          <w:szCs w:val="30"/>
        </w:rPr>
      </w:pPr>
      <w:r>
        <w:rPr>
          <w:rFonts w:hAnsi="宋体" w:hint="eastAsia"/>
          <w:b/>
          <w:bCs/>
          <w:sz w:val="30"/>
          <w:szCs w:val="30"/>
        </w:rPr>
        <w:t>项目名称：</w:t>
      </w:r>
      <w:r w:rsidR="00542D7A">
        <w:rPr>
          <w:rFonts w:hAnsi="宋体" w:hint="eastAsia"/>
          <w:b/>
          <w:bCs/>
          <w:sz w:val="30"/>
          <w:szCs w:val="30"/>
        </w:rPr>
        <w:t>丽水市人民医院采购移动DR和多功能骨科手术床、一体化产床项目</w:t>
      </w:r>
    </w:p>
    <w:p w14:paraId="4D499BCE" w14:textId="7BB9875F" w:rsidR="00563421" w:rsidRDefault="007A1507">
      <w:pPr>
        <w:pStyle w:val="ad"/>
        <w:snapToGrid w:val="0"/>
        <w:spacing w:beforeLines="0" w:afterLines="0" w:line="360" w:lineRule="auto"/>
        <w:rPr>
          <w:rFonts w:hAnsi="宋体" w:cs="Times New Roman"/>
          <w:b/>
          <w:bCs/>
          <w:sz w:val="30"/>
          <w:szCs w:val="30"/>
        </w:rPr>
      </w:pPr>
      <w:r>
        <w:rPr>
          <w:rFonts w:hAnsi="宋体" w:hint="eastAsia"/>
          <w:b/>
          <w:bCs/>
          <w:sz w:val="30"/>
          <w:szCs w:val="30"/>
        </w:rPr>
        <w:t>采购单位：</w:t>
      </w:r>
      <w:r w:rsidR="000E14B2">
        <w:rPr>
          <w:rFonts w:hAnsi="宋体" w:hint="eastAsia"/>
          <w:b/>
          <w:bCs/>
          <w:sz w:val="30"/>
          <w:szCs w:val="30"/>
        </w:rPr>
        <w:t>丽水市人民医院</w:t>
      </w:r>
    </w:p>
    <w:p w14:paraId="1BEB1ADC" w14:textId="77777777" w:rsidR="00563421" w:rsidRDefault="007A1507">
      <w:pPr>
        <w:pStyle w:val="ad"/>
        <w:snapToGrid w:val="0"/>
        <w:spacing w:beforeLines="0" w:afterLines="0" w:line="360" w:lineRule="auto"/>
        <w:rPr>
          <w:rFonts w:hAnsi="宋体" w:cs="Times New Roman"/>
          <w:b/>
          <w:bCs/>
          <w:sz w:val="30"/>
          <w:szCs w:val="30"/>
        </w:rPr>
      </w:pPr>
      <w:r>
        <w:rPr>
          <w:rFonts w:hAnsi="宋体" w:hint="eastAsia"/>
          <w:b/>
          <w:bCs/>
          <w:sz w:val="30"/>
          <w:szCs w:val="30"/>
        </w:rPr>
        <w:t>代理机构：宁波中基国际招标有限公司</w:t>
      </w:r>
    </w:p>
    <w:p w14:paraId="2572286A" w14:textId="77777777" w:rsidR="00563421" w:rsidRDefault="00563421">
      <w:pPr>
        <w:snapToGrid w:val="0"/>
        <w:spacing w:beforeLines="50" w:before="120" w:line="360" w:lineRule="auto"/>
        <w:jc w:val="center"/>
        <w:rPr>
          <w:rFonts w:ascii="宋体"/>
          <w:b/>
          <w:bCs/>
          <w:w w:val="95"/>
          <w:sz w:val="30"/>
          <w:szCs w:val="30"/>
        </w:rPr>
      </w:pPr>
    </w:p>
    <w:p w14:paraId="278530B8" w14:textId="77777777" w:rsidR="00563421" w:rsidRDefault="00563421">
      <w:pPr>
        <w:snapToGrid w:val="0"/>
        <w:spacing w:beforeLines="50" w:before="120" w:line="360" w:lineRule="auto"/>
        <w:jc w:val="center"/>
        <w:rPr>
          <w:rFonts w:ascii="宋体"/>
          <w:b/>
          <w:bCs/>
          <w:w w:val="95"/>
          <w:sz w:val="30"/>
          <w:szCs w:val="30"/>
        </w:rPr>
      </w:pPr>
    </w:p>
    <w:p w14:paraId="3BAABDE3" w14:textId="77777777" w:rsidR="00563421" w:rsidRDefault="007A1507">
      <w:pPr>
        <w:snapToGrid w:val="0"/>
        <w:spacing w:beforeLines="50" w:before="120" w:line="360" w:lineRule="auto"/>
        <w:jc w:val="center"/>
        <w:rPr>
          <w:rFonts w:ascii="宋体"/>
          <w:sz w:val="30"/>
          <w:szCs w:val="30"/>
        </w:rPr>
      </w:pPr>
      <w:r>
        <w:rPr>
          <w:rFonts w:ascii="宋体" w:hAnsi="宋体" w:cs="宋体"/>
          <w:b/>
          <w:bCs/>
          <w:w w:val="95"/>
          <w:sz w:val="30"/>
          <w:szCs w:val="30"/>
        </w:rPr>
        <w:t>202</w:t>
      </w:r>
      <w:r>
        <w:rPr>
          <w:rFonts w:ascii="宋体" w:hAnsi="宋体" w:cs="宋体" w:hint="eastAsia"/>
          <w:b/>
          <w:bCs/>
          <w:w w:val="95"/>
          <w:sz w:val="30"/>
          <w:szCs w:val="30"/>
        </w:rPr>
        <w:t>2</w:t>
      </w:r>
      <w:r>
        <w:rPr>
          <w:rFonts w:ascii="宋体" w:hAnsi="宋体" w:cs="宋体"/>
          <w:b/>
          <w:bCs/>
          <w:w w:val="95"/>
          <w:sz w:val="30"/>
          <w:szCs w:val="30"/>
        </w:rPr>
        <w:t xml:space="preserve"> </w:t>
      </w:r>
      <w:r>
        <w:rPr>
          <w:rFonts w:ascii="宋体" w:hAnsi="宋体" w:cs="宋体" w:hint="eastAsia"/>
          <w:b/>
          <w:bCs/>
          <w:w w:val="95"/>
          <w:sz w:val="30"/>
          <w:szCs w:val="30"/>
        </w:rPr>
        <w:t>年</w:t>
      </w:r>
      <w:r>
        <w:rPr>
          <w:rFonts w:ascii="宋体" w:hAnsi="宋体" w:cs="宋体"/>
          <w:b/>
          <w:bCs/>
          <w:w w:val="95"/>
          <w:sz w:val="30"/>
          <w:szCs w:val="30"/>
        </w:rPr>
        <w:t>6</w:t>
      </w:r>
      <w:r>
        <w:rPr>
          <w:rFonts w:ascii="宋体" w:hAnsi="宋体" w:cs="宋体" w:hint="eastAsia"/>
          <w:b/>
          <w:bCs/>
          <w:w w:val="95"/>
          <w:sz w:val="30"/>
          <w:szCs w:val="30"/>
        </w:rPr>
        <w:t>月</w:t>
      </w:r>
    </w:p>
    <w:p w14:paraId="20438C67" w14:textId="77777777" w:rsidR="00563421" w:rsidRDefault="007A1507">
      <w:pPr>
        <w:spacing w:line="360" w:lineRule="auto"/>
        <w:jc w:val="center"/>
        <w:rPr>
          <w:rFonts w:hAnsi="宋体"/>
          <w:sz w:val="32"/>
          <w:szCs w:val="32"/>
        </w:rPr>
      </w:pPr>
      <w:r>
        <w:rPr>
          <w:rFonts w:hAnsi="宋体"/>
        </w:rPr>
        <w:br w:type="page"/>
      </w:r>
    </w:p>
    <w:p w14:paraId="5A6E0436" w14:textId="77777777" w:rsidR="00563421" w:rsidRDefault="007A1507">
      <w:pPr>
        <w:spacing w:line="360" w:lineRule="auto"/>
        <w:jc w:val="center"/>
        <w:rPr>
          <w:rFonts w:ascii="宋体" w:hAnsi="宋体" w:cs="宋体"/>
          <w:b/>
          <w:bCs/>
          <w:sz w:val="36"/>
          <w:szCs w:val="36"/>
        </w:rPr>
      </w:pPr>
      <w:r>
        <w:rPr>
          <w:rFonts w:ascii="宋体" w:hAnsi="宋体" w:cs="宋体" w:hint="eastAsia"/>
          <w:b/>
          <w:bCs/>
          <w:sz w:val="36"/>
          <w:szCs w:val="36"/>
        </w:rPr>
        <w:lastRenderedPageBreak/>
        <w:t>目</w:t>
      </w:r>
      <w:r>
        <w:rPr>
          <w:rFonts w:ascii="宋体" w:hAnsi="宋体" w:cs="宋体"/>
          <w:b/>
          <w:bCs/>
          <w:sz w:val="36"/>
          <w:szCs w:val="36"/>
        </w:rPr>
        <w:t xml:space="preserve">    </w:t>
      </w:r>
      <w:r>
        <w:rPr>
          <w:rFonts w:ascii="宋体" w:hAnsi="宋体" w:cs="宋体" w:hint="eastAsia"/>
          <w:b/>
          <w:bCs/>
          <w:sz w:val="36"/>
          <w:szCs w:val="36"/>
        </w:rPr>
        <w:t>录</w:t>
      </w:r>
    </w:p>
    <w:p w14:paraId="49A47FAE" w14:textId="77777777" w:rsidR="00563421" w:rsidRDefault="00563421">
      <w:pPr>
        <w:pStyle w:val="ab"/>
      </w:pPr>
    </w:p>
    <w:p w14:paraId="46C31DE9" w14:textId="6DF4EFDE" w:rsidR="00563421" w:rsidRDefault="007A1507">
      <w:pPr>
        <w:pStyle w:val="10"/>
        <w:tabs>
          <w:tab w:val="right" w:leader="dot" w:pos="8721"/>
        </w:tabs>
        <w:spacing w:line="480" w:lineRule="auto"/>
        <w:rPr>
          <w:rFonts w:ascii="宋体"/>
          <w:b/>
          <w:bCs/>
          <w:noProof/>
          <w:sz w:val="30"/>
          <w:szCs w:val="30"/>
        </w:rPr>
      </w:pPr>
      <w:r>
        <w:rPr>
          <w:rFonts w:ascii="宋体" w:hAnsi="宋体" w:cs="宋体"/>
          <w:b/>
          <w:bCs/>
          <w:sz w:val="30"/>
          <w:szCs w:val="30"/>
        </w:rPr>
        <w:fldChar w:fldCharType="begin"/>
      </w:r>
      <w:r>
        <w:rPr>
          <w:rFonts w:ascii="宋体" w:hAnsi="宋体" w:cs="宋体"/>
          <w:b/>
          <w:bCs/>
          <w:sz w:val="30"/>
          <w:szCs w:val="30"/>
        </w:rPr>
        <w:instrText xml:space="preserve"> TOC \o "1-3" \h \z \u </w:instrText>
      </w:r>
      <w:r>
        <w:rPr>
          <w:rFonts w:ascii="宋体" w:hAnsi="宋体" w:cs="宋体"/>
          <w:b/>
          <w:bCs/>
          <w:sz w:val="30"/>
          <w:szCs w:val="30"/>
        </w:rPr>
        <w:fldChar w:fldCharType="separate"/>
      </w:r>
      <w:hyperlink w:anchor="_Toc47388278" w:history="1">
        <w:r>
          <w:rPr>
            <w:rFonts w:cs="宋体" w:hint="eastAsia"/>
            <w:b/>
            <w:bCs/>
            <w:noProof/>
            <w:sz w:val="30"/>
            <w:szCs w:val="30"/>
          </w:rPr>
          <w:t>第一章</w:t>
        </w:r>
        <w:r>
          <w:rPr>
            <w:b/>
            <w:bCs/>
            <w:noProof/>
            <w:sz w:val="30"/>
            <w:szCs w:val="30"/>
          </w:rPr>
          <w:t xml:space="preserve"> </w:t>
        </w:r>
        <w:r>
          <w:rPr>
            <w:rFonts w:cs="宋体" w:hint="eastAsia"/>
            <w:b/>
            <w:bCs/>
            <w:noProof/>
            <w:sz w:val="30"/>
            <w:szCs w:val="30"/>
          </w:rPr>
          <w:t>公开招标采购公告</w:t>
        </w:r>
        <w:r>
          <w:rPr>
            <w:rFonts w:ascii="宋体"/>
            <w:b/>
            <w:bCs/>
            <w:noProof/>
            <w:sz w:val="30"/>
            <w:szCs w:val="30"/>
          </w:rPr>
          <w:tab/>
        </w:r>
        <w:r>
          <w:rPr>
            <w:rFonts w:ascii="宋体" w:hAnsi="宋体" w:cs="宋体"/>
            <w:b/>
            <w:bCs/>
            <w:noProof/>
            <w:sz w:val="30"/>
            <w:szCs w:val="30"/>
          </w:rPr>
          <w:fldChar w:fldCharType="begin"/>
        </w:r>
        <w:r>
          <w:rPr>
            <w:rFonts w:ascii="宋体" w:hAnsi="宋体" w:cs="宋体"/>
            <w:b/>
            <w:bCs/>
            <w:noProof/>
            <w:sz w:val="30"/>
            <w:szCs w:val="30"/>
          </w:rPr>
          <w:instrText xml:space="preserve"> PAGEREF _Toc47388278 \h </w:instrText>
        </w:r>
        <w:r>
          <w:rPr>
            <w:rFonts w:ascii="宋体" w:hAnsi="宋体" w:cs="宋体"/>
            <w:b/>
            <w:bCs/>
            <w:noProof/>
            <w:sz w:val="30"/>
            <w:szCs w:val="30"/>
          </w:rPr>
        </w:r>
        <w:r>
          <w:rPr>
            <w:rFonts w:ascii="宋体" w:hAnsi="宋体" w:cs="宋体"/>
            <w:b/>
            <w:bCs/>
            <w:noProof/>
            <w:sz w:val="30"/>
            <w:szCs w:val="30"/>
          </w:rPr>
          <w:fldChar w:fldCharType="separate"/>
        </w:r>
        <w:r w:rsidR="001D5C37">
          <w:rPr>
            <w:rFonts w:ascii="宋体" w:hAnsi="宋体" w:cs="宋体"/>
            <w:b/>
            <w:bCs/>
            <w:noProof/>
            <w:sz w:val="30"/>
            <w:szCs w:val="30"/>
          </w:rPr>
          <w:t>3</w:t>
        </w:r>
        <w:r>
          <w:rPr>
            <w:rFonts w:ascii="宋体" w:hAnsi="宋体" w:cs="宋体"/>
            <w:b/>
            <w:bCs/>
            <w:noProof/>
            <w:sz w:val="30"/>
            <w:szCs w:val="30"/>
          </w:rPr>
          <w:fldChar w:fldCharType="end"/>
        </w:r>
      </w:hyperlink>
    </w:p>
    <w:p w14:paraId="465F5C78" w14:textId="3333A6E1" w:rsidR="00563421" w:rsidRDefault="00542D7A">
      <w:pPr>
        <w:pStyle w:val="10"/>
        <w:tabs>
          <w:tab w:val="right" w:leader="dot" w:pos="8721"/>
        </w:tabs>
        <w:spacing w:line="480" w:lineRule="auto"/>
        <w:rPr>
          <w:rFonts w:ascii="宋体"/>
          <w:b/>
          <w:bCs/>
          <w:noProof/>
          <w:sz w:val="30"/>
          <w:szCs w:val="30"/>
        </w:rPr>
      </w:pPr>
      <w:hyperlink w:anchor="_Toc47388280" w:history="1">
        <w:r w:rsidR="007A1507">
          <w:rPr>
            <w:rFonts w:ascii="宋体" w:hAnsi="宋体" w:cs="宋体" w:hint="eastAsia"/>
            <w:b/>
            <w:bCs/>
            <w:noProof/>
            <w:sz w:val="30"/>
            <w:szCs w:val="30"/>
          </w:rPr>
          <w:t>第二章</w:t>
        </w:r>
        <w:r w:rsidR="007A1507">
          <w:rPr>
            <w:rFonts w:ascii="宋体" w:hAnsi="宋体" w:cs="宋体"/>
            <w:b/>
            <w:bCs/>
            <w:noProof/>
            <w:sz w:val="30"/>
            <w:szCs w:val="30"/>
          </w:rPr>
          <w:t xml:space="preserve">  </w:t>
        </w:r>
        <w:r w:rsidR="007A1507">
          <w:rPr>
            <w:rFonts w:ascii="宋体" w:hAnsi="宋体" w:cs="宋体" w:hint="eastAsia"/>
            <w:b/>
            <w:bCs/>
            <w:noProof/>
            <w:sz w:val="30"/>
            <w:szCs w:val="30"/>
          </w:rPr>
          <w:t>招标需求</w:t>
        </w:r>
        <w:r w:rsidR="007A1507">
          <w:rPr>
            <w:rFonts w:ascii="宋体"/>
            <w:b/>
            <w:bCs/>
            <w:noProof/>
            <w:sz w:val="30"/>
            <w:szCs w:val="30"/>
          </w:rPr>
          <w:tab/>
        </w:r>
        <w:r w:rsidR="007A1507">
          <w:rPr>
            <w:rFonts w:ascii="宋体" w:hAnsi="宋体" w:cs="宋体"/>
            <w:b/>
            <w:bCs/>
            <w:noProof/>
            <w:sz w:val="30"/>
            <w:szCs w:val="30"/>
          </w:rPr>
          <w:fldChar w:fldCharType="begin"/>
        </w:r>
        <w:r w:rsidR="007A1507">
          <w:rPr>
            <w:rFonts w:ascii="宋体" w:hAnsi="宋体" w:cs="宋体"/>
            <w:b/>
            <w:bCs/>
            <w:noProof/>
            <w:sz w:val="30"/>
            <w:szCs w:val="30"/>
          </w:rPr>
          <w:instrText xml:space="preserve"> PAGEREF _Toc47388280 \h </w:instrText>
        </w:r>
        <w:r w:rsidR="007A1507">
          <w:rPr>
            <w:rFonts w:ascii="宋体" w:hAnsi="宋体" w:cs="宋体"/>
            <w:b/>
            <w:bCs/>
            <w:noProof/>
            <w:sz w:val="30"/>
            <w:szCs w:val="30"/>
          </w:rPr>
        </w:r>
        <w:r w:rsidR="007A1507">
          <w:rPr>
            <w:rFonts w:ascii="宋体" w:hAnsi="宋体" w:cs="宋体"/>
            <w:b/>
            <w:bCs/>
            <w:noProof/>
            <w:sz w:val="30"/>
            <w:szCs w:val="30"/>
          </w:rPr>
          <w:fldChar w:fldCharType="separate"/>
        </w:r>
        <w:r w:rsidR="001D5C37">
          <w:rPr>
            <w:rFonts w:ascii="宋体" w:hAnsi="宋体" w:cs="宋体"/>
            <w:b/>
            <w:bCs/>
            <w:noProof/>
            <w:sz w:val="30"/>
            <w:szCs w:val="30"/>
          </w:rPr>
          <w:t>7</w:t>
        </w:r>
        <w:r w:rsidR="007A1507">
          <w:rPr>
            <w:rFonts w:ascii="宋体" w:hAnsi="宋体" w:cs="宋体"/>
            <w:b/>
            <w:bCs/>
            <w:noProof/>
            <w:sz w:val="30"/>
            <w:szCs w:val="30"/>
          </w:rPr>
          <w:fldChar w:fldCharType="end"/>
        </w:r>
      </w:hyperlink>
    </w:p>
    <w:p w14:paraId="536B45DA" w14:textId="017944E2" w:rsidR="00563421" w:rsidRDefault="00542D7A">
      <w:pPr>
        <w:pStyle w:val="10"/>
        <w:tabs>
          <w:tab w:val="right" w:leader="dot" w:pos="8721"/>
        </w:tabs>
        <w:spacing w:line="480" w:lineRule="auto"/>
        <w:rPr>
          <w:rFonts w:ascii="宋体"/>
          <w:b/>
          <w:bCs/>
          <w:noProof/>
          <w:sz w:val="30"/>
          <w:szCs w:val="30"/>
        </w:rPr>
      </w:pPr>
      <w:hyperlink w:anchor="_Toc47388317" w:history="1">
        <w:r w:rsidR="007A1507">
          <w:rPr>
            <w:rFonts w:ascii="宋体" w:hAnsi="宋体" w:cs="宋体" w:hint="eastAsia"/>
            <w:b/>
            <w:bCs/>
            <w:noProof/>
            <w:sz w:val="30"/>
            <w:szCs w:val="30"/>
          </w:rPr>
          <w:t>第三章</w:t>
        </w:r>
        <w:r w:rsidR="007A1507">
          <w:rPr>
            <w:rFonts w:ascii="宋体" w:hAnsi="宋体" w:cs="宋体"/>
            <w:b/>
            <w:bCs/>
            <w:noProof/>
            <w:sz w:val="30"/>
            <w:szCs w:val="30"/>
          </w:rPr>
          <w:t xml:space="preserve">  </w:t>
        </w:r>
        <w:r w:rsidR="007A1507">
          <w:rPr>
            <w:rFonts w:ascii="宋体" w:hAnsi="宋体" w:cs="宋体" w:hint="eastAsia"/>
            <w:b/>
            <w:bCs/>
            <w:noProof/>
            <w:sz w:val="30"/>
            <w:szCs w:val="30"/>
          </w:rPr>
          <w:t>投标人须知</w:t>
        </w:r>
        <w:r w:rsidR="007A1507">
          <w:rPr>
            <w:rFonts w:ascii="宋体"/>
            <w:b/>
            <w:bCs/>
            <w:noProof/>
            <w:sz w:val="30"/>
            <w:szCs w:val="30"/>
          </w:rPr>
          <w:tab/>
        </w:r>
        <w:r w:rsidR="007A1507">
          <w:rPr>
            <w:rFonts w:ascii="宋体" w:hAnsi="宋体" w:cs="宋体"/>
            <w:b/>
            <w:bCs/>
            <w:noProof/>
            <w:sz w:val="30"/>
            <w:szCs w:val="30"/>
          </w:rPr>
          <w:fldChar w:fldCharType="begin"/>
        </w:r>
        <w:r w:rsidR="007A1507">
          <w:rPr>
            <w:rFonts w:ascii="宋体" w:hAnsi="宋体" w:cs="宋体"/>
            <w:b/>
            <w:bCs/>
            <w:noProof/>
            <w:sz w:val="30"/>
            <w:szCs w:val="30"/>
          </w:rPr>
          <w:instrText xml:space="preserve"> PAGEREF _Toc47388317 \h </w:instrText>
        </w:r>
        <w:r w:rsidR="007A1507">
          <w:rPr>
            <w:rFonts w:ascii="宋体" w:hAnsi="宋体" w:cs="宋体"/>
            <w:b/>
            <w:bCs/>
            <w:noProof/>
            <w:sz w:val="30"/>
            <w:szCs w:val="30"/>
          </w:rPr>
        </w:r>
        <w:r w:rsidR="007A1507">
          <w:rPr>
            <w:rFonts w:ascii="宋体" w:hAnsi="宋体" w:cs="宋体"/>
            <w:b/>
            <w:bCs/>
            <w:noProof/>
            <w:sz w:val="30"/>
            <w:szCs w:val="30"/>
          </w:rPr>
          <w:fldChar w:fldCharType="separate"/>
        </w:r>
        <w:r w:rsidR="001D5C37">
          <w:rPr>
            <w:rFonts w:ascii="宋体" w:hAnsi="宋体" w:cs="宋体"/>
            <w:b/>
            <w:bCs/>
            <w:noProof/>
            <w:sz w:val="30"/>
            <w:szCs w:val="30"/>
          </w:rPr>
          <w:t>8</w:t>
        </w:r>
        <w:r w:rsidR="007A1507">
          <w:rPr>
            <w:rFonts w:ascii="宋体" w:hAnsi="宋体" w:cs="宋体"/>
            <w:b/>
            <w:bCs/>
            <w:noProof/>
            <w:sz w:val="30"/>
            <w:szCs w:val="30"/>
          </w:rPr>
          <w:fldChar w:fldCharType="end"/>
        </w:r>
      </w:hyperlink>
    </w:p>
    <w:p w14:paraId="5563A95D" w14:textId="1E0E4498" w:rsidR="00563421" w:rsidRDefault="00542D7A">
      <w:pPr>
        <w:pStyle w:val="10"/>
        <w:tabs>
          <w:tab w:val="right" w:leader="dot" w:pos="8721"/>
        </w:tabs>
        <w:spacing w:line="480" w:lineRule="auto"/>
        <w:rPr>
          <w:rFonts w:ascii="宋体"/>
          <w:b/>
          <w:bCs/>
          <w:noProof/>
          <w:sz w:val="30"/>
          <w:szCs w:val="30"/>
        </w:rPr>
      </w:pPr>
      <w:hyperlink w:anchor="_Toc47388384" w:history="1">
        <w:r w:rsidR="007A1507">
          <w:rPr>
            <w:rFonts w:ascii="宋体" w:hAnsi="宋体" w:cs="宋体" w:hint="eastAsia"/>
            <w:b/>
            <w:bCs/>
            <w:noProof/>
            <w:sz w:val="30"/>
            <w:szCs w:val="30"/>
          </w:rPr>
          <w:t>第四章</w:t>
        </w:r>
        <w:r w:rsidR="007A1507">
          <w:rPr>
            <w:rFonts w:ascii="宋体" w:hAnsi="宋体" w:cs="宋体"/>
            <w:b/>
            <w:bCs/>
            <w:noProof/>
            <w:sz w:val="30"/>
            <w:szCs w:val="30"/>
          </w:rPr>
          <w:t xml:space="preserve">  </w:t>
        </w:r>
        <w:r w:rsidR="007A1507">
          <w:rPr>
            <w:rFonts w:ascii="宋体" w:hAnsi="宋体" w:cs="宋体" w:hint="eastAsia"/>
            <w:b/>
            <w:bCs/>
            <w:noProof/>
            <w:sz w:val="30"/>
            <w:szCs w:val="30"/>
          </w:rPr>
          <w:t>评标办法及评分标准</w:t>
        </w:r>
        <w:r w:rsidR="007A1507">
          <w:rPr>
            <w:rFonts w:ascii="宋体"/>
            <w:b/>
            <w:bCs/>
            <w:noProof/>
            <w:sz w:val="30"/>
            <w:szCs w:val="30"/>
          </w:rPr>
          <w:tab/>
        </w:r>
        <w:r w:rsidR="007A1507">
          <w:rPr>
            <w:rFonts w:ascii="宋体" w:hAnsi="宋体" w:cs="宋体"/>
            <w:b/>
            <w:bCs/>
            <w:noProof/>
            <w:sz w:val="30"/>
            <w:szCs w:val="30"/>
          </w:rPr>
          <w:fldChar w:fldCharType="begin"/>
        </w:r>
        <w:r w:rsidR="007A1507">
          <w:rPr>
            <w:rFonts w:ascii="宋体" w:hAnsi="宋体" w:cs="宋体"/>
            <w:b/>
            <w:bCs/>
            <w:noProof/>
            <w:sz w:val="30"/>
            <w:szCs w:val="30"/>
          </w:rPr>
          <w:instrText xml:space="preserve"> PAGEREF _Toc47388384 \h </w:instrText>
        </w:r>
        <w:r w:rsidR="007A1507">
          <w:rPr>
            <w:rFonts w:ascii="宋体" w:hAnsi="宋体" w:cs="宋体"/>
            <w:b/>
            <w:bCs/>
            <w:noProof/>
            <w:sz w:val="30"/>
            <w:szCs w:val="30"/>
          </w:rPr>
        </w:r>
        <w:r w:rsidR="007A1507">
          <w:rPr>
            <w:rFonts w:ascii="宋体" w:hAnsi="宋体" w:cs="宋体"/>
            <w:b/>
            <w:bCs/>
            <w:noProof/>
            <w:sz w:val="30"/>
            <w:szCs w:val="30"/>
          </w:rPr>
          <w:fldChar w:fldCharType="separate"/>
        </w:r>
        <w:r w:rsidR="001D5C37">
          <w:rPr>
            <w:rFonts w:ascii="宋体" w:hAnsi="宋体" w:cs="宋体"/>
            <w:b/>
            <w:bCs/>
            <w:noProof/>
            <w:sz w:val="30"/>
            <w:szCs w:val="30"/>
          </w:rPr>
          <w:t>28</w:t>
        </w:r>
        <w:r w:rsidR="007A1507">
          <w:rPr>
            <w:rFonts w:ascii="宋体" w:hAnsi="宋体" w:cs="宋体"/>
            <w:b/>
            <w:bCs/>
            <w:noProof/>
            <w:sz w:val="30"/>
            <w:szCs w:val="30"/>
          </w:rPr>
          <w:fldChar w:fldCharType="end"/>
        </w:r>
      </w:hyperlink>
    </w:p>
    <w:p w14:paraId="6B654793" w14:textId="1CA6D756" w:rsidR="00563421" w:rsidRDefault="00542D7A">
      <w:pPr>
        <w:pStyle w:val="10"/>
        <w:tabs>
          <w:tab w:val="right" w:leader="dot" w:pos="8721"/>
        </w:tabs>
        <w:spacing w:line="480" w:lineRule="auto"/>
        <w:rPr>
          <w:rFonts w:ascii="宋体"/>
          <w:b/>
          <w:bCs/>
          <w:noProof/>
          <w:sz w:val="30"/>
          <w:szCs w:val="30"/>
        </w:rPr>
      </w:pPr>
      <w:hyperlink w:anchor="_Toc47388385" w:history="1">
        <w:r w:rsidR="007A1507">
          <w:rPr>
            <w:rFonts w:ascii="宋体" w:hAnsi="宋体" w:cs="宋体" w:hint="eastAsia"/>
            <w:b/>
            <w:bCs/>
            <w:noProof/>
            <w:sz w:val="30"/>
            <w:szCs w:val="30"/>
          </w:rPr>
          <w:t>第五章</w:t>
        </w:r>
        <w:r w:rsidR="007A1507">
          <w:rPr>
            <w:rFonts w:ascii="宋体" w:hAnsi="宋体" w:cs="宋体"/>
            <w:b/>
            <w:bCs/>
            <w:noProof/>
            <w:sz w:val="30"/>
            <w:szCs w:val="30"/>
          </w:rPr>
          <w:t xml:space="preserve">  </w:t>
        </w:r>
        <w:r w:rsidR="007A1507">
          <w:rPr>
            <w:rFonts w:ascii="宋体" w:hAnsi="宋体" w:cs="宋体" w:hint="eastAsia"/>
            <w:b/>
            <w:bCs/>
            <w:noProof/>
            <w:sz w:val="30"/>
            <w:szCs w:val="30"/>
          </w:rPr>
          <w:t>合同主要条款</w:t>
        </w:r>
        <w:r w:rsidR="007A1507">
          <w:rPr>
            <w:rFonts w:ascii="宋体"/>
            <w:b/>
            <w:bCs/>
            <w:noProof/>
            <w:sz w:val="30"/>
            <w:szCs w:val="30"/>
          </w:rPr>
          <w:tab/>
        </w:r>
        <w:r w:rsidR="007A1507">
          <w:rPr>
            <w:rFonts w:ascii="宋体" w:hAnsi="宋体" w:cs="宋体"/>
            <w:b/>
            <w:bCs/>
            <w:noProof/>
            <w:sz w:val="30"/>
            <w:szCs w:val="30"/>
          </w:rPr>
          <w:fldChar w:fldCharType="begin"/>
        </w:r>
        <w:r w:rsidR="007A1507">
          <w:rPr>
            <w:rFonts w:ascii="宋体" w:hAnsi="宋体" w:cs="宋体"/>
            <w:b/>
            <w:bCs/>
            <w:noProof/>
            <w:sz w:val="30"/>
            <w:szCs w:val="30"/>
          </w:rPr>
          <w:instrText xml:space="preserve"> PAGEREF _Toc47388385 \h </w:instrText>
        </w:r>
        <w:r w:rsidR="007A1507">
          <w:rPr>
            <w:rFonts w:ascii="宋体" w:hAnsi="宋体" w:cs="宋体"/>
            <w:b/>
            <w:bCs/>
            <w:noProof/>
            <w:sz w:val="30"/>
            <w:szCs w:val="30"/>
          </w:rPr>
        </w:r>
        <w:r w:rsidR="007A1507">
          <w:rPr>
            <w:rFonts w:ascii="宋体" w:hAnsi="宋体" w:cs="宋体"/>
            <w:b/>
            <w:bCs/>
            <w:noProof/>
            <w:sz w:val="30"/>
            <w:szCs w:val="30"/>
          </w:rPr>
          <w:fldChar w:fldCharType="separate"/>
        </w:r>
        <w:r w:rsidR="001D5C37">
          <w:rPr>
            <w:rFonts w:ascii="宋体" w:hAnsi="宋体" w:cs="宋体"/>
            <w:b/>
            <w:bCs/>
            <w:noProof/>
            <w:sz w:val="30"/>
            <w:szCs w:val="30"/>
          </w:rPr>
          <w:t>34</w:t>
        </w:r>
        <w:r w:rsidR="007A1507">
          <w:rPr>
            <w:rFonts w:ascii="宋体" w:hAnsi="宋体" w:cs="宋体"/>
            <w:b/>
            <w:bCs/>
            <w:noProof/>
            <w:sz w:val="30"/>
            <w:szCs w:val="30"/>
          </w:rPr>
          <w:fldChar w:fldCharType="end"/>
        </w:r>
      </w:hyperlink>
    </w:p>
    <w:p w14:paraId="2777B6BC" w14:textId="53C2AAD1" w:rsidR="00563421" w:rsidRDefault="00542D7A">
      <w:pPr>
        <w:pStyle w:val="10"/>
        <w:tabs>
          <w:tab w:val="right" w:leader="dot" w:pos="8721"/>
        </w:tabs>
        <w:spacing w:line="480" w:lineRule="auto"/>
        <w:rPr>
          <w:rFonts w:ascii="宋体"/>
          <w:b/>
          <w:bCs/>
          <w:noProof/>
          <w:sz w:val="30"/>
          <w:szCs w:val="30"/>
        </w:rPr>
      </w:pPr>
      <w:hyperlink w:anchor="_Toc47388386" w:history="1">
        <w:r w:rsidR="007A1507">
          <w:rPr>
            <w:rFonts w:ascii="宋体" w:hAnsi="宋体" w:cs="宋体" w:hint="eastAsia"/>
            <w:b/>
            <w:bCs/>
            <w:noProof/>
            <w:sz w:val="30"/>
            <w:szCs w:val="30"/>
          </w:rPr>
          <w:t>第六章</w:t>
        </w:r>
        <w:r w:rsidR="007A1507">
          <w:rPr>
            <w:rFonts w:ascii="宋体" w:hAnsi="宋体" w:cs="宋体"/>
            <w:b/>
            <w:bCs/>
            <w:noProof/>
            <w:sz w:val="30"/>
            <w:szCs w:val="30"/>
          </w:rPr>
          <w:t xml:space="preserve">  </w:t>
        </w:r>
        <w:r w:rsidR="007A1507">
          <w:rPr>
            <w:rFonts w:ascii="宋体" w:hAnsi="宋体" w:cs="宋体" w:hint="eastAsia"/>
            <w:b/>
            <w:bCs/>
            <w:noProof/>
            <w:sz w:val="30"/>
            <w:szCs w:val="30"/>
          </w:rPr>
          <w:t>投标文件格式</w:t>
        </w:r>
        <w:r w:rsidR="007A1507">
          <w:rPr>
            <w:rFonts w:ascii="宋体"/>
            <w:b/>
            <w:bCs/>
            <w:noProof/>
            <w:sz w:val="30"/>
            <w:szCs w:val="30"/>
          </w:rPr>
          <w:tab/>
        </w:r>
        <w:r w:rsidR="007A1507">
          <w:rPr>
            <w:rFonts w:ascii="宋体" w:hAnsi="宋体" w:cs="宋体"/>
            <w:b/>
            <w:bCs/>
            <w:noProof/>
            <w:sz w:val="30"/>
            <w:szCs w:val="30"/>
          </w:rPr>
          <w:fldChar w:fldCharType="begin"/>
        </w:r>
        <w:r w:rsidR="007A1507">
          <w:rPr>
            <w:rFonts w:ascii="宋体" w:hAnsi="宋体" w:cs="宋体"/>
            <w:b/>
            <w:bCs/>
            <w:noProof/>
            <w:sz w:val="30"/>
            <w:szCs w:val="30"/>
          </w:rPr>
          <w:instrText xml:space="preserve"> PAGEREF _Toc47388386 \h </w:instrText>
        </w:r>
        <w:r w:rsidR="007A1507">
          <w:rPr>
            <w:rFonts w:ascii="宋体" w:hAnsi="宋体" w:cs="宋体"/>
            <w:b/>
            <w:bCs/>
            <w:noProof/>
            <w:sz w:val="30"/>
            <w:szCs w:val="30"/>
          </w:rPr>
        </w:r>
        <w:r w:rsidR="007A1507">
          <w:rPr>
            <w:rFonts w:ascii="宋体" w:hAnsi="宋体" w:cs="宋体"/>
            <w:b/>
            <w:bCs/>
            <w:noProof/>
            <w:sz w:val="30"/>
            <w:szCs w:val="30"/>
          </w:rPr>
          <w:fldChar w:fldCharType="separate"/>
        </w:r>
        <w:r w:rsidR="001D5C37">
          <w:rPr>
            <w:rFonts w:ascii="宋体" w:hAnsi="宋体" w:cs="宋体"/>
            <w:b/>
            <w:bCs/>
            <w:noProof/>
            <w:sz w:val="30"/>
            <w:szCs w:val="30"/>
          </w:rPr>
          <w:t>40</w:t>
        </w:r>
        <w:r w:rsidR="007A1507">
          <w:rPr>
            <w:rFonts w:ascii="宋体" w:hAnsi="宋体" w:cs="宋体"/>
            <w:b/>
            <w:bCs/>
            <w:noProof/>
            <w:sz w:val="30"/>
            <w:szCs w:val="30"/>
          </w:rPr>
          <w:fldChar w:fldCharType="end"/>
        </w:r>
      </w:hyperlink>
    </w:p>
    <w:p w14:paraId="36AA062A" w14:textId="77777777" w:rsidR="00563421" w:rsidRDefault="007A1507">
      <w:pPr>
        <w:spacing w:line="480" w:lineRule="auto"/>
        <w:rPr>
          <w:sz w:val="30"/>
          <w:szCs w:val="30"/>
        </w:rPr>
      </w:pPr>
      <w:r>
        <w:rPr>
          <w:rFonts w:ascii="宋体" w:hAnsi="宋体" w:cs="宋体"/>
          <w:b/>
          <w:bCs/>
          <w:sz w:val="30"/>
          <w:szCs w:val="30"/>
        </w:rPr>
        <w:fldChar w:fldCharType="end"/>
      </w:r>
    </w:p>
    <w:p w14:paraId="33BB581E" w14:textId="77777777" w:rsidR="00563421" w:rsidRDefault="00563421">
      <w:pPr>
        <w:tabs>
          <w:tab w:val="left" w:pos="855"/>
        </w:tabs>
        <w:spacing w:line="360" w:lineRule="auto"/>
        <w:rPr>
          <w:sz w:val="28"/>
          <w:szCs w:val="28"/>
        </w:rPr>
      </w:pPr>
    </w:p>
    <w:p w14:paraId="35304F17" w14:textId="77777777" w:rsidR="00563421" w:rsidRDefault="007A1507">
      <w:pPr>
        <w:spacing w:line="360" w:lineRule="auto"/>
        <w:rPr>
          <w:rFonts w:ascii="宋体"/>
          <w:b/>
          <w:bCs/>
          <w:sz w:val="28"/>
          <w:szCs w:val="28"/>
        </w:rPr>
      </w:pPr>
      <w:r>
        <w:rPr>
          <w:sz w:val="28"/>
          <w:szCs w:val="28"/>
        </w:rPr>
        <w:t xml:space="preserve"> </w:t>
      </w:r>
    </w:p>
    <w:p w14:paraId="1956F72E" w14:textId="77777777" w:rsidR="00563421" w:rsidRDefault="00563421">
      <w:pPr>
        <w:pStyle w:val="ad"/>
        <w:spacing w:beforeLines="0" w:afterLines="0" w:line="360" w:lineRule="auto"/>
        <w:rPr>
          <w:rFonts w:hAnsi="宋体" w:cs="Times New Roman"/>
          <w:b/>
          <w:bCs/>
          <w:sz w:val="30"/>
          <w:szCs w:val="30"/>
        </w:rPr>
      </w:pPr>
    </w:p>
    <w:p w14:paraId="385560AD" w14:textId="77777777" w:rsidR="00563421" w:rsidRDefault="00563421">
      <w:pPr>
        <w:pStyle w:val="ad"/>
        <w:spacing w:beforeLines="0" w:afterLines="0" w:line="360" w:lineRule="auto"/>
        <w:jc w:val="center"/>
        <w:rPr>
          <w:rFonts w:hAnsi="宋体" w:cs="Times New Roman"/>
          <w:b/>
          <w:bCs/>
          <w:sz w:val="30"/>
          <w:szCs w:val="30"/>
        </w:rPr>
      </w:pPr>
    </w:p>
    <w:p w14:paraId="3E6A92D5" w14:textId="77777777" w:rsidR="00563421" w:rsidRDefault="00563421">
      <w:pPr>
        <w:pStyle w:val="ad"/>
        <w:spacing w:beforeLines="0" w:afterLines="0" w:line="360" w:lineRule="auto"/>
        <w:jc w:val="center"/>
        <w:rPr>
          <w:rFonts w:hAnsi="宋体" w:cs="Times New Roman"/>
          <w:b/>
          <w:bCs/>
          <w:sz w:val="30"/>
          <w:szCs w:val="30"/>
        </w:rPr>
      </w:pPr>
    </w:p>
    <w:p w14:paraId="198FC1E2" w14:textId="77777777" w:rsidR="00563421" w:rsidRDefault="00563421">
      <w:pPr>
        <w:pStyle w:val="ad"/>
        <w:spacing w:beforeLines="0" w:afterLines="0" w:line="360" w:lineRule="auto"/>
        <w:jc w:val="center"/>
        <w:rPr>
          <w:rFonts w:hAnsi="宋体" w:cs="Times New Roman"/>
          <w:b/>
          <w:bCs/>
          <w:sz w:val="30"/>
          <w:szCs w:val="30"/>
        </w:rPr>
        <w:sectPr w:rsidR="00563421">
          <w:footerReference w:type="default" r:id="rId10"/>
          <w:footerReference w:type="first" r:id="rId11"/>
          <w:pgSz w:w="11907" w:h="16840"/>
          <w:pgMar w:top="1440" w:right="1800" w:bottom="1440" w:left="1800" w:header="720" w:footer="720" w:gutter="0"/>
          <w:cols w:space="720"/>
          <w:docGrid w:linePitch="286"/>
        </w:sectPr>
      </w:pPr>
    </w:p>
    <w:p w14:paraId="3B0DC009" w14:textId="77777777" w:rsidR="00563421" w:rsidRDefault="00563421">
      <w:pPr>
        <w:pStyle w:val="ad"/>
        <w:spacing w:beforeLines="0" w:afterLines="0" w:line="360" w:lineRule="auto"/>
        <w:jc w:val="center"/>
        <w:rPr>
          <w:rFonts w:hAnsi="宋体" w:cs="Times New Roman"/>
          <w:b/>
          <w:bCs/>
          <w:sz w:val="30"/>
          <w:szCs w:val="30"/>
        </w:rPr>
      </w:pPr>
    </w:p>
    <w:p w14:paraId="198CF74F" w14:textId="77777777" w:rsidR="00563421" w:rsidRDefault="007A1507">
      <w:pPr>
        <w:pStyle w:val="a2"/>
        <w:rPr>
          <w:rFonts w:ascii="宋体" w:cs="Times New Roman"/>
        </w:rPr>
      </w:pPr>
      <w:r>
        <w:rPr>
          <w:rFonts w:ascii="宋体" w:hAnsi="宋体" w:cs="宋体"/>
        </w:rPr>
        <w:t xml:space="preserve">  </w:t>
      </w:r>
      <w:bookmarkStart w:id="0" w:name="_Toc397325809"/>
      <w:bookmarkStart w:id="1" w:name="_Toc11614"/>
      <w:bookmarkStart w:id="2" w:name="_Toc47388278"/>
      <w:r>
        <w:rPr>
          <w:rFonts w:ascii="宋体" w:hAnsi="宋体" w:cs="宋体" w:hint="eastAsia"/>
        </w:rPr>
        <w:t>第一章</w:t>
      </w:r>
      <w:r>
        <w:rPr>
          <w:rFonts w:ascii="宋体" w:hAnsi="宋体" w:cs="宋体"/>
        </w:rPr>
        <w:t xml:space="preserve"> </w:t>
      </w:r>
      <w:r>
        <w:rPr>
          <w:rFonts w:ascii="宋体" w:hAnsi="宋体" w:cs="宋体" w:hint="eastAsia"/>
        </w:rPr>
        <w:t>公开招标采购公告</w:t>
      </w:r>
      <w:bookmarkEnd w:id="0"/>
      <w:bookmarkEnd w:id="1"/>
      <w:bookmarkEnd w:id="2"/>
    </w:p>
    <w:p w14:paraId="4FF8439A" w14:textId="77777777" w:rsidR="00563421" w:rsidRDefault="007A1507">
      <w:pPr>
        <w:pStyle w:val="affc"/>
        <w:widowControl w:val="0"/>
        <w:snapToGrid/>
        <w:spacing w:afterLines="0" w:line="360" w:lineRule="auto"/>
        <w:ind w:firstLineChars="0" w:firstLine="0"/>
        <w:rPr>
          <w:rFonts w:ascii="宋体"/>
          <w:sz w:val="21"/>
          <w:szCs w:val="21"/>
        </w:rPr>
      </w:pPr>
      <w:r>
        <w:rPr>
          <w:rFonts w:ascii="宋体" w:hAnsi="宋体" w:cs="宋体" w:hint="eastAsia"/>
          <w:b/>
          <w:bCs/>
          <w:sz w:val="21"/>
          <w:szCs w:val="21"/>
        </w:rPr>
        <w:t>项目概况：</w:t>
      </w:r>
    </w:p>
    <w:p w14:paraId="024643BD" w14:textId="0663A0C4" w:rsidR="00563421" w:rsidRDefault="007A1507">
      <w:pPr>
        <w:pStyle w:val="affc"/>
        <w:widowControl w:val="0"/>
        <w:snapToGrid/>
        <w:spacing w:afterLines="0" w:line="360" w:lineRule="auto"/>
        <w:ind w:firstLine="420"/>
        <w:rPr>
          <w:rFonts w:ascii="宋体" w:hAnsi="宋体" w:cs="宋体"/>
          <w:sz w:val="21"/>
          <w:szCs w:val="21"/>
        </w:rPr>
      </w:pPr>
      <w:r>
        <w:rPr>
          <w:rFonts w:ascii="宋体" w:hAnsi="宋体" w:cs="宋体" w:hint="eastAsia"/>
          <w:sz w:val="21"/>
          <w:szCs w:val="21"/>
        </w:rPr>
        <w:t xml:space="preserve"> </w:t>
      </w:r>
      <w:r w:rsidR="00542D7A">
        <w:rPr>
          <w:rFonts w:ascii="宋体" w:hAnsi="宋体" w:cs="宋体" w:hint="eastAsia"/>
          <w:sz w:val="21"/>
          <w:szCs w:val="21"/>
        </w:rPr>
        <w:t>丽水市人民医院采购移动DR和多功能骨科手术床、一体化产床项目</w:t>
      </w:r>
      <w:r>
        <w:rPr>
          <w:rFonts w:ascii="宋体" w:hAnsi="宋体" w:cs="宋体" w:hint="eastAsia"/>
          <w:sz w:val="21"/>
          <w:szCs w:val="21"/>
        </w:rPr>
        <w:t>招标项目的潜在投标人应在政府采购云平台（www.zcygov.cn）获取（下载）招标文件，并于2022年</w:t>
      </w:r>
      <w:r w:rsidR="00FD7A59">
        <w:rPr>
          <w:rFonts w:ascii="宋体" w:hAnsi="宋体" w:cs="宋体" w:hint="eastAsia"/>
          <w:sz w:val="21"/>
          <w:szCs w:val="21"/>
        </w:rPr>
        <w:t>7</w:t>
      </w:r>
      <w:r>
        <w:rPr>
          <w:rFonts w:ascii="宋体" w:hAnsi="宋体" w:cs="宋体" w:hint="eastAsia"/>
          <w:sz w:val="21"/>
          <w:szCs w:val="21"/>
        </w:rPr>
        <w:t>月</w:t>
      </w:r>
      <w:r w:rsidR="00FD7A59">
        <w:rPr>
          <w:rFonts w:ascii="宋体" w:hAnsi="宋体" w:cs="宋体" w:hint="eastAsia"/>
          <w:sz w:val="21"/>
          <w:szCs w:val="21"/>
        </w:rPr>
        <w:t>5</w:t>
      </w:r>
      <w:r>
        <w:rPr>
          <w:rFonts w:ascii="宋体" w:hAnsi="宋体" w:cs="宋体" w:hint="eastAsia"/>
          <w:sz w:val="21"/>
          <w:szCs w:val="21"/>
        </w:rPr>
        <w:t>日09:00（北京时间）前递交（上传）投标文件。 </w:t>
      </w:r>
    </w:p>
    <w:p w14:paraId="5CA16680" w14:textId="77777777" w:rsidR="00563421" w:rsidRDefault="007A1507">
      <w:pPr>
        <w:pStyle w:val="affc"/>
        <w:widowControl w:val="0"/>
        <w:snapToGrid/>
        <w:spacing w:afterLines="0" w:line="360" w:lineRule="auto"/>
        <w:ind w:firstLineChars="0" w:firstLine="0"/>
        <w:rPr>
          <w:rFonts w:ascii="宋体" w:hAnsi="宋体" w:cs="宋体"/>
          <w:sz w:val="21"/>
          <w:szCs w:val="21"/>
        </w:rPr>
      </w:pPr>
      <w:r>
        <w:rPr>
          <w:rFonts w:ascii="宋体" w:hAnsi="宋体" w:cs="宋体" w:hint="eastAsia"/>
          <w:b/>
          <w:bCs/>
          <w:sz w:val="21"/>
          <w:szCs w:val="21"/>
        </w:rPr>
        <w:t>一、项目基本情况</w:t>
      </w:r>
      <w:r>
        <w:rPr>
          <w:rFonts w:ascii="宋体" w:hAnsi="宋体" w:cs="宋体" w:hint="eastAsia"/>
          <w:sz w:val="21"/>
          <w:szCs w:val="21"/>
        </w:rPr>
        <w:t xml:space="preserve">                          </w:t>
      </w:r>
    </w:p>
    <w:p w14:paraId="36E62939" w14:textId="05AE2BBA"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项目编号：</w:t>
      </w:r>
      <w:r w:rsidR="000E14B2">
        <w:rPr>
          <w:rFonts w:ascii="宋体" w:hAnsi="宋体" w:cs="宋体"/>
          <w:kern w:val="0"/>
        </w:rPr>
        <w:t>CBNB-20221335GLS</w:t>
      </w:r>
      <w:r>
        <w:rPr>
          <w:rFonts w:ascii="宋体" w:hAnsi="宋体" w:cs="宋体" w:hint="eastAsia"/>
          <w:kern w:val="0"/>
        </w:rPr>
        <w:t> </w:t>
      </w:r>
    </w:p>
    <w:p w14:paraId="36C84FB1" w14:textId="2979CEA0"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项目名称：</w:t>
      </w:r>
      <w:r w:rsidR="00542D7A">
        <w:rPr>
          <w:rFonts w:ascii="宋体" w:hAnsi="宋体" w:cs="宋体" w:hint="eastAsia"/>
          <w:kern w:val="0"/>
        </w:rPr>
        <w:t>丽水市人民医院采购移动DR和多功能骨科手术床、一体化产床项目</w:t>
      </w:r>
      <w:r>
        <w:rPr>
          <w:rFonts w:ascii="宋体" w:hAnsi="宋体" w:cs="宋体" w:hint="eastAsia"/>
          <w:kern w:val="0"/>
        </w:rPr>
        <w:t xml:space="preserve">    </w:t>
      </w:r>
    </w:p>
    <w:p w14:paraId="3DA606ED" w14:textId="2B485186"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预算金额（元）：</w:t>
      </w:r>
      <w:r w:rsidR="00542D7A">
        <w:rPr>
          <w:rFonts w:ascii="宋体" w:hAnsi="宋体" w:cs="宋体" w:hint="eastAsia"/>
          <w:kern w:val="0"/>
        </w:rPr>
        <w:t>6</w:t>
      </w:r>
      <w:r>
        <w:rPr>
          <w:rFonts w:ascii="宋体" w:hAnsi="宋体" w:cs="宋体"/>
          <w:kern w:val="0"/>
        </w:rPr>
        <w:t>,</w:t>
      </w:r>
      <w:r w:rsidR="00542D7A">
        <w:rPr>
          <w:rFonts w:ascii="宋体" w:hAnsi="宋体" w:cs="宋体" w:hint="eastAsia"/>
          <w:kern w:val="0"/>
        </w:rPr>
        <w:t>1</w:t>
      </w:r>
      <w:r>
        <w:rPr>
          <w:rFonts w:ascii="宋体" w:hAnsi="宋体" w:cs="宋体"/>
          <w:kern w:val="0"/>
        </w:rPr>
        <w:t>00</w:t>
      </w:r>
      <w:r>
        <w:rPr>
          <w:rFonts w:ascii="宋体" w:hAnsi="宋体" w:cs="宋体" w:hint="eastAsia"/>
          <w:kern w:val="0"/>
        </w:rPr>
        <w:t>,</w:t>
      </w:r>
      <w:r>
        <w:rPr>
          <w:rFonts w:ascii="宋体" w:hAnsi="宋体" w:cs="宋体"/>
          <w:kern w:val="0"/>
        </w:rPr>
        <w:t>000.00</w:t>
      </w:r>
    </w:p>
    <w:p w14:paraId="256492D5" w14:textId="6AF1E73D"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最高限价（元）：</w:t>
      </w:r>
      <w:r w:rsidR="003A2A39">
        <w:rPr>
          <w:rFonts w:ascii="宋体" w:hAnsi="宋体" w:cs="宋体" w:hint="eastAsia"/>
          <w:kern w:val="0"/>
        </w:rPr>
        <w:t>2</w:t>
      </w:r>
      <w:r>
        <w:rPr>
          <w:rFonts w:ascii="宋体" w:hAnsi="宋体" w:cs="宋体"/>
          <w:kern w:val="0"/>
        </w:rPr>
        <w:t>,</w:t>
      </w:r>
      <w:r w:rsidR="003A2A39">
        <w:rPr>
          <w:rFonts w:ascii="宋体" w:hAnsi="宋体" w:cs="宋体" w:hint="eastAsia"/>
          <w:kern w:val="0"/>
        </w:rPr>
        <w:t>0</w:t>
      </w:r>
      <w:r>
        <w:rPr>
          <w:rFonts w:ascii="宋体" w:hAnsi="宋体" w:cs="宋体"/>
          <w:kern w:val="0"/>
        </w:rPr>
        <w:t>00</w:t>
      </w:r>
      <w:r>
        <w:rPr>
          <w:rFonts w:ascii="宋体" w:hAnsi="宋体" w:cs="宋体" w:hint="eastAsia"/>
          <w:kern w:val="0"/>
        </w:rPr>
        <w:t>,</w:t>
      </w:r>
      <w:r>
        <w:rPr>
          <w:rFonts w:ascii="宋体" w:hAnsi="宋体" w:cs="宋体"/>
          <w:kern w:val="0"/>
        </w:rPr>
        <w:t>000.00</w:t>
      </w:r>
      <w:r w:rsidR="003A2A39">
        <w:rPr>
          <w:rFonts w:ascii="宋体" w:hAnsi="宋体" w:cs="宋体"/>
          <w:kern w:val="0"/>
        </w:rPr>
        <w:t>；3</w:t>
      </w:r>
      <w:r w:rsidR="003A2A39">
        <w:rPr>
          <w:rFonts w:ascii="宋体" w:hAnsi="宋体" w:cs="宋体" w:hint="eastAsia"/>
          <w:kern w:val="0"/>
        </w:rPr>
        <w:t>,</w:t>
      </w:r>
      <w:r w:rsidR="003A2A39">
        <w:rPr>
          <w:rFonts w:ascii="宋体" w:hAnsi="宋体" w:cs="宋体"/>
          <w:kern w:val="0"/>
        </w:rPr>
        <w:t>300,000.00</w:t>
      </w:r>
      <w:r w:rsidR="00542D7A">
        <w:rPr>
          <w:rFonts w:ascii="宋体" w:hAnsi="宋体" w:cs="宋体" w:hint="eastAsia"/>
          <w:kern w:val="0"/>
        </w:rPr>
        <w:t>,800,000.00</w:t>
      </w:r>
    </w:p>
    <w:p w14:paraId="1E61BBF7"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采购需求：</w:t>
      </w:r>
    </w:p>
    <w:p w14:paraId="2674AA41" w14:textId="77777777" w:rsidR="00563421" w:rsidRDefault="007A1507">
      <w:pPr>
        <w:widowControl/>
        <w:spacing w:line="360" w:lineRule="auto"/>
        <w:ind w:leftChars="200" w:left="420"/>
        <w:rPr>
          <w:rFonts w:ascii="宋体" w:hAnsi="宋体" w:cs="宋体"/>
          <w:kern w:val="0"/>
        </w:rPr>
      </w:pPr>
      <w:r>
        <w:rPr>
          <w:rFonts w:ascii="宋体" w:hAnsi="宋体" w:cs="宋体" w:hint="eastAsia"/>
          <w:kern w:val="0"/>
        </w:rPr>
        <w:t>标项一：</w:t>
      </w:r>
    </w:p>
    <w:p w14:paraId="64B449F1" w14:textId="4226B891" w:rsidR="00563421" w:rsidRDefault="007A1507">
      <w:pPr>
        <w:widowControl/>
        <w:spacing w:line="360" w:lineRule="auto"/>
        <w:ind w:leftChars="200" w:left="420"/>
        <w:rPr>
          <w:rFonts w:ascii="宋体" w:hAnsi="宋体" w:cs="宋体"/>
          <w:kern w:val="0"/>
        </w:rPr>
      </w:pPr>
      <w:r>
        <w:rPr>
          <w:rFonts w:ascii="宋体" w:hAnsi="宋体" w:cs="宋体" w:hint="eastAsia"/>
          <w:kern w:val="0"/>
        </w:rPr>
        <w:t>标项名称：</w:t>
      </w:r>
      <w:r w:rsidR="000E14B2">
        <w:rPr>
          <w:rFonts w:ascii="宋体" w:hAnsi="宋体" w:cs="宋体" w:hint="eastAsia"/>
          <w:kern w:val="0"/>
        </w:rPr>
        <w:t>移动DR</w:t>
      </w:r>
      <w:r>
        <w:rPr>
          <w:rFonts w:ascii="宋体" w:hAnsi="宋体" w:cs="宋体" w:hint="eastAsia"/>
          <w:kern w:val="0"/>
        </w:rPr>
        <w:br/>
        <w:t>数量：1</w:t>
      </w:r>
      <w:r w:rsidR="00ED7661">
        <w:rPr>
          <w:rFonts w:ascii="宋体" w:hAnsi="宋体" w:cs="宋体" w:hint="eastAsia"/>
          <w:kern w:val="0"/>
        </w:rPr>
        <w:t>套</w:t>
      </w:r>
      <w:r>
        <w:rPr>
          <w:rFonts w:ascii="宋体" w:hAnsi="宋体" w:cs="宋体" w:hint="eastAsia"/>
          <w:kern w:val="0"/>
        </w:rPr>
        <w:t>  </w:t>
      </w:r>
      <w:r>
        <w:rPr>
          <w:rFonts w:ascii="宋体" w:hAnsi="宋体" w:cs="宋体" w:hint="eastAsia"/>
          <w:kern w:val="0"/>
        </w:rPr>
        <w:br/>
        <w:t>预算金额（元）：</w:t>
      </w:r>
      <w:r w:rsidR="00ED7661">
        <w:rPr>
          <w:rFonts w:ascii="宋体" w:hAnsi="宋体" w:cs="宋体"/>
          <w:kern w:val="0"/>
        </w:rPr>
        <w:t>2</w:t>
      </w:r>
      <w:r>
        <w:rPr>
          <w:rFonts w:ascii="宋体" w:hAnsi="宋体" w:cs="宋体"/>
          <w:kern w:val="0"/>
        </w:rPr>
        <w:t>,</w:t>
      </w:r>
      <w:r w:rsidR="00ED7661">
        <w:rPr>
          <w:rFonts w:ascii="宋体" w:hAnsi="宋体" w:cs="宋体"/>
          <w:kern w:val="0"/>
        </w:rPr>
        <w:t>0</w:t>
      </w:r>
      <w:r>
        <w:rPr>
          <w:rFonts w:ascii="宋体" w:hAnsi="宋体" w:cs="宋体"/>
          <w:kern w:val="0"/>
        </w:rPr>
        <w:t>00,000.00</w:t>
      </w:r>
    </w:p>
    <w:p w14:paraId="73858395" w14:textId="778CD015"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简要规格描述或项目基本概况介绍、用途：</w:t>
      </w:r>
      <w:r w:rsidR="003A2A39" w:rsidRPr="009B0FC7">
        <w:rPr>
          <w:rFonts w:ascii="宋体" w:hAnsi="宋体" w:hint="eastAsia"/>
        </w:rPr>
        <w:t>用于通过X射线对人体骨骼、头颅、胸部、腹部、四肢及其他身体部位进行检查和观察静态X</w:t>
      </w:r>
      <w:r w:rsidR="003A2A39">
        <w:rPr>
          <w:rFonts w:ascii="宋体" w:hAnsi="宋体" w:hint="eastAsia"/>
        </w:rPr>
        <w:t>射线摄影图像</w:t>
      </w:r>
      <w:r>
        <w:rPr>
          <w:rFonts w:ascii="宋体" w:hAnsi="宋体" w:cs="宋体" w:hint="eastAsia"/>
        </w:rPr>
        <w:t>。</w:t>
      </w:r>
      <w:r>
        <w:rPr>
          <w:rFonts w:ascii="宋体" w:hAnsi="宋体" w:cs="宋体" w:hint="eastAsia"/>
          <w:kern w:val="0"/>
        </w:rPr>
        <w:br/>
        <w:t xml:space="preserve">    备注：本</w:t>
      </w:r>
      <w:r w:rsidR="00ED7661">
        <w:rPr>
          <w:rFonts w:ascii="宋体" w:hAnsi="宋体" w:cs="宋体" w:hint="eastAsia"/>
          <w:kern w:val="0"/>
        </w:rPr>
        <w:t>标项不</w:t>
      </w:r>
      <w:r>
        <w:rPr>
          <w:rFonts w:ascii="宋体" w:hAnsi="宋体" w:cs="宋体" w:hint="eastAsia"/>
          <w:kern w:val="0"/>
        </w:rPr>
        <w:t xml:space="preserve">允许采购进口产品。 </w:t>
      </w:r>
    </w:p>
    <w:p w14:paraId="6415CD95"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合同履约期限：自合同签订生效后开始至双方合同义务完全履行后截止。</w:t>
      </w:r>
    </w:p>
    <w:p w14:paraId="337CC10B" w14:textId="77777777" w:rsidR="00563421" w:rsidRDefault="007A1507">
      <w:pPr>
        <w:widowControl/>
        <w:spacing w:line="360" w:lineRule="auto"/>
        <w:ind w:leftChars="200" w:left="420"/>
        <w:rPr>
          <w:rFonts w:ascii="宋体" w:hAnsi="宋体" w:cs="宋体"/>
          <w:kern w:val="0"/>
        </w:rPr>
      </w:pPr>
      <w:r>
        <w:rPr>
          <w:rFonts w:ascii="宋体" w:hAnsi="宋体" w:cs="宋体" w:hint="eastAsia"/>
          <w:kern w:val="0"/>
        </w:rPr>
        <w:t>本项目（是）接受联合体投标。</w:t>
      </w:r>
    </w:p>
    <w:p w14:paraId="54069CC2" w14:textId="77777777" w:rsidR="00563421" w:rsidRDefault="007A1507">
      <w:pPr>
        <w:widowControl/>
        <w:spacing w:line="360" w:lineRule="auto"/>
        <w:ind w:leftChars="200" w:left="420"/>
        <w:rPr>
          <w:rFonts w:ascii="宋体" w:hAnsi="宋体" w:cs="宋体"/>
          <w:kern w:val="0"/>
        </w:rPr>
      </w:pPr>
      <w:r>
        <w:rPr>
          <w:rFonts w:ascii="宋体" w:hAnsi="宋体" w:cs="宋体" w:hint="eastAsia"/>
          <w:kern w:val="0"/>
        </w:rPr>
        <w:t>标项二：</w:t>
      </w:r>
    </w:p>
    <w:p w14:paraId="1CB8AF8C" w14:textId="75DAE001" w:rsidR="00563421" w:rsidRDefault="007A1507">
      <w:pPr>
        <w:widowControl/>
        <w:spacing w:line="360" w:lineRule="auto"/>
        <w:ind w:leftChars="200" w:left="420"/>
        <w:rPr>
          <w:rFonts w:ascii="宋体" w:hAnsi="宋体" w:cs="宋体"/>
          <w:kern w:val="0"/>
        </w:rPr>
      </w:pPr>
      <w:r>
        <w:rPr>
          <w:rFonts w:ascii="宋体" w:hAnsi="宋体" w:cs="宋体" w:hint="eastAsia"/>
          <w:kern w:val="0"/>
        </w:rPr>
        <w:t>标项名称：</w:t>
      </w:r>
      <w:r w:rsidR="00ED7661">
        <w:rPr>
          <w:rFonts w:ascii="宋体" w:hAnsi="宋体" w:cs="宋体" w:hint="eastAsia"/>
          <w:kern w:val="0"/>
        </w:rPr>
        <w:t>多功能骨科手术床</w:t>
      </w:r>
      <w:r>
        <w:rPr>
          <w:rFonts w:ascii="宋体" w:hAnsi="宋体" w:cs="宋体" w:hint="eastAsia"/>
          <w:kern w:val="0"/>
        </w:rPr>
        <w:br/>
        <w:t>数量：</w:t>
      </w:r>
      <w:r w:rsidR="00ED7661">
        <w:rPr>
          <w:rFonts w:ascii="宋体" w:hAnsi="宋体" w:cs="宋体"/>
          <w:kern w:val="0"/>
        </w:rPr>
        <w:t>1</w:t>
      </w:r>
      <w:r w:rsidR="00ED7661">
        <w:rPr>
          <w:rFonts w:ascii="宋体" w:hAnsi="宋体" w:cs="宋体" w:hint="eastAsia"/>
          <w:kern w:val="0"/>
        </w:rPr>
        <w:t>批</w:t>
      </w:r>
      <w:r>
        <w:rPr>
          <w:rFonts w:ascii="宋体" w:hAnsi="宋体" w:cs="宋体" w:hint="eastAsia"/>
          <w:kern w:val="0"/>
        </w:rPr>
        <w:t> </w:t>
      </w:r>
      <w:r>
        <w:rPr>
          <w:rFonts w:ascii="宋体" w:hAnsi="宋体" w:cs="宋体" w:hint="eastAsia"/>
          <w:kern w:val="0"/>
        </w:rPr>
        <w:br/>
        <w:t>预算金额（元）：</w:t>
      </w:r>
      <w:r w:rsidR="00ED7661">
        <w:rPr>
          <w:rFonts w:ascii="宋体" w:hAnsi="宋体" w:cs="宋体"/>
          <w:kern w:val="0"/>
        </w:rPr>
        <w:t>3</w:t>
      </w:r>
      <w:r w:rsidR="00ED7661">
        <w:rPr>
          <w:rFonts w:ascii="宋体" w:hAnsi="宋体" w:cs="宋体" w:hint="eastAsia"/>
          <w:kern w:val="0"/>
        </w:rPr>
        <w:t>,</w:t>
      </w:r>
      <w:r w:rsidR="00ED7661">
        <w:rPr>
          <w:rFonts w:ascii="宋体" w:hAnsi="宋体" w:cs="宋体"/>
          <w:kern w:val="0"/>
        </w:rPr>
        <w:t>3</w:t>
      </w:r>
      <w:r>
        <w:rPr>
          <w:rFonts w:ascii="宋体" w:hAnsi="宋体" w:cs="宋体"/>
          <w:kern w:val="0"/>
        </w:rPr>
        <w:t>00,000.00</w:t>
      </w:r>
    </w:p>
    <w:p w14:paraId="74334501" w14:textId="5CA1717B"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简要规格描述或项目基本概况介绍、用途：</w:t>
      </w:r>
      <w:r w:rsidR="00ED7661">
        <w:rPr>
          <w:rFonts w:hint="eastAsia"/>
        </w:rPr>
        <w:t>床型</w:t>
      </w:r>
      <w:r w:rsidR="00ED7661">
        <w:t>结构：</w:t>
      </w:r>
      <w:r w:rsidR="00ED7661">
        <w:rPr>
          <w:rFonts w:hint="eastAsia"/>
        </w:rPr>
        <w:t>采用全偏心床柱设计，手术床整体呈“</w:t>
      </w:r>
      <w:r w:rsidR="00ED7661">
        <w:rPr>
          <w:rFonts w:hint="eastAsia"/>
        </w:rPr>
        <w:t>L</w:t>
      </w:r>
      <w:r w:rsidR="00ED7661">
        <w:rPr>
          <w:rFonts w:hint="eastAsia"/>
        </w:rPr>
        <w:t>”型，床面无需平移，即可达到无阻挡连续透</w:t>
      </w:r>
      <w:r w:rsidR="00ED7661">
        <w:rPr>
          <w:rFonts w:hint="eastAsia"/>
        </w:rPr>
        <w:t>X</w:t>
      </w:r>
      <w:r w:rsidR="00ED7661">
        <w:rPr>
          <w:rFonts w:hint="eastAsia"/>
        </w:rPr>
        <w:t>光区域≥</w:t>
      </w:r>
      <w:r w:rsidR="00ED7661">
        <w:rPr>
          <w:rFonts w:hint="eastAsia"/>
        </w:rPr>
        <w:t>145cm</w:t>
      </w:r>
      <w:r>
        <w:rPr>
          <w:rFonts w:ascii="宋体" w:hAnsi="宋体" w:cs="宋体" w:hint="eastAsia"/>
          <w:kern w:val="0"/>
        </w:rPr>
        <w:t>。</w:t>
      </w:r>
      <w:r>
        <w:rPr>
          <w:rFonts w:ascii="宋体" w:hAnsi="宋体" w:cs="宋体" w:hint="eastAsia"/>
          <w:kern w:val="0"/>
        </w:rPr>
        <w:br/>
        <w:t xml:space="preserve"> </w:t>
      </w:r>
      <w:r>
        <w:rPr>
          <w:rFonts w:ascii="宋体" w:hAnsi="宋体" w:cs="宋体"/>
          <w:kern w:val="0"/>
        </w:rPr>
        <w:t xml:space="preserve">   </w:t>
      </w:r>
      <w:r>
        <w:rPr>
          <w:rFonts w:ascii="宋体" w:hAnsi="宋体" w:cs="宋体" w:hint="eastAsia"/>
          <w:kern w:val="0"/>
        </w:rPr>
        <w:t>备注：本</w:t>
      </w:r>
      <w:r w:rsidR="009C2527">
        <w:rPr>
          <w:rFonts w:ascii="宋体" w:hAnsi="宋体" w:cs="宋体" w:hint="eastAsia"/>
          <w:kern w:val="0"/>
        </w:rPr>
        <w:t>标项</w:t>
      </w:r>
      <w:r>
        <w:rPr>
          <w:rFonts w:ascii="宋体" w:hAnsi="宋体" w:cs="宋体" w:hint="eastAsia"/>
          <w:kern w:val="0"/>
        </w:rPr>
        <w:t xml:space="preserve">允许采购进口产品（欢迎国产产品参与投标）。 </w:t>
      </w:r>
    </w:p>
    <w:p w14:paraId="6DEB2B93"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lastRenderedPageBreak/>
        <w:t>合同履约期限：自合同签订生效后开始至双方合同义务完全履行后截止。</w:t>
      </w:r>
    </w:p>
    <w:p w14:paraId="41070E62" w14:textId="77777777" w:rsidR="00542D7A" w:rsidRDefault="007A1507" w:rsidP="00542D7A">
      <w:pPr>
        <w:widowControl/>
        <w:spacing w:line="360" w:lineRule="auto"/>
        <w:ind w:leftChars="200" w:left="420"/>
        <w:rPr>
          <w:rFonts w:ascii="宋体" w:hAnsi="宋体" w:cs="宋体" w:hint="eastAsia"/>
          <w:kern w:val="0"/>
        </w:rPr>
      </w:pPr>
      <w:r>
        <w:rPr>
          <w:rFonts w:ascii="宋体" w:hAnsi="宋体" w:cs="宋体" w:hint="eastAsia"/>
          <w:kern w:val="0"/>
        </w:rPr>
        <w:t>本项目（是）接受联合体投标</w:t>
      </w:r>
    </w:p>
    <w:p w14:paraId="3CC57E7A" w14:textId="679F7254" w:rsidR="00542D7A" w:rsidRDefault="00542D7A" w:rsidP="00542D7A">
      <w:pPr>
        <w:widowControl/>
        <w:spacing w:line="360" w:lineRule="auto"/>
        <w:ind w:leftChars="200" w:left="420"/>
        <w:rPr>
          <w:rFonts w:ascii="宋体" w:hAnsi="宋体" w:cs="宋体"/>
          <w:kern w:val="0"/>
        </w:rPr>
      </w:pPr>
      <w:r>
        <w:rPr>
          <w:rFonts w:ascii="宋体" w:hAnsi="宋体" w:cs="宋体" w:hint="eastAsia"/>
          <w:kern w:val="0"/>
        </w:rPr>
        <w:t>标项三：</w:t>
      </w:r>
    </w:p>
    <w:p w14:paraId="7F91EEE6" w14:textId="194B9A34" w:rsidR="00542D7A" w:rsidRDefault="00542D7A" w:rsidP="00542D7A">
      <w:pPr>
        <w:widowControl/>
        <w:spacing w:line="360" w:lineRule="auto"/>
        <w:ind w:leftChars="200" w:left="420"/>
        <w:rPr>
          <w:rFonts w:ascii="宋体" w:hAnsi="宋体" w:cs="宋体"/>
          <w:kern w:val="0"/>
        </w:rPr>
      </w:pPr>
      <w:r>
        <w:rPr>
          <w:rFonts w:ascii="宋体" w:hAnsi="宋体" w:cs="宋体" w:hint="eastAsia"/>
          <w:kern w:val="0"/>
        </w:rPr>
        <w:t>标项名称：</w:t>
      </w:r>
      <w:r w:rsidRPr="00542D7A">
        <w:rPr>
          <w:rFonts w:ascii="宋体" w:hAnsi="宋体" w:cs="宋体" w:hint="eastAsia"/>
          <w:kern w:val="0"/>
        </w:rPr>
        <w:t>一体化产床</w:t>
      </w:r>
      <w:r>
        <w:rPr>
          <w:rFonts w:ascii="宋体" w:hAnsi="宋体" w:cs="宋体" w:hint="eastAsia"/>
          <w:kern w:val="0"/>
        </w:rPr>
        <w:br/>
        <w:t>数量：</w:t>
      </w:r>
      <w:r>
        <w:rPr>
          <w:rFonts w:ascii="宋体" w:hAnsi="宋体" w:cs="宋体"/>
          <w:kern w:val="0"/>
        </w:rPr>
        <w:t>1</w:t>
      </w:r>
      <w:r>
        <w:rPr>
          <w:rFonts w:ascii="宋体" w:hAnsi="宋体" w:cs="宋体" w:hint="eastAsia"/>
          <w:kern w:val="0"/>
        </w:rPr>
        <w:t>批 </w:t>
      </w:r>
      <w:r>
        <w:rPr>
          <w:rFonts w:ascii="宋体" w:hAnsi="宋体" w:cs="宋体" w:hint="eastAsia"/>
          <w:kern w:val="0"/>
        </w:rPr>
        <w:br/>
        <w:t>预算金额（元）：8</w:t>
      </w:r>
      <w:r>
        <w:rPr>
          <w:rFonts w:ascii="宋体" w:hAnsi="宋体" w:cs="宋体"/>
          <w:kern w:val="0"/>
        </w:rPr>
        <w:t>00,000.00</w:t>
      </w:r>
    </w:p>
    <w:p w14:paraId="1C86F2EE" w14:textId="2E958BD8" w:rsidR="00542D7A" w:rsidRDefault="00542D7A" w:rsidP="00542D7A">
      <w:pPr>
        <w:widowControl/>
        <w:spacing w:line="360" w:lineRule="auto"/>
        <w:ind w:firstLineChars="200" w:firstLine="420"/>
        <w:rPr>
          <w:rFonts w:ascii="宋体" w:hAnsi="宋体" w:cs="宋体"/>
          <w:kern w:val="0"/>
        </w:rPr>
      </w:pPr>
      <w:r>
        <w:rPr>
          <w:rFonts w:ascii="宋体" w:hAnsi="宋体" w:cs="宋体" w:hint="eastAsia"/>
          <w:kern w:val="0"/>
        </w:rPr>
        <w:t>简要规格描述或项目基本概况介绍、用途：</w:t>
      </w:r>
      <w:r w:rsidRPr="00542D7A">
        <w:rPr>
          <w:rFonts w:hint="eastAsia"/>
        </w:rPr>
        <w:t>用于分娩前、分娩中、分娩后使用的多功能一体化产床。具备电动整体升降、背部升降、脚部床体升降；具备手动床体倾斜功能，同时实现拆台</w:t>
      </w:r>
      <w:r w:rsidRPr="00542D7A">
        <w:rPr>
          <w:rFonts w:hint="eastAsia"/>
        </w:rPr>
        <w:t>&amp;</w:t>
      </w:r>
      <w:r>
        <w:rPr>
          <w:rFonts w:hint="eastAsia"/>
        </w:rPr>
        <w:t>不拆台接生，满足不同助产士习惯</w:t>
      </w:r>
      <w:r>
        <w:rPr>
          <w:rFonts w:ascii="宋体" w:hAnsi="宋体" w:cs="宋体" w:hint="eastAsia"/>
          <w:kern w:val="0"/>
        </w:rPr>
        <w:t>。</w:t>
      </w:r>
      <w:r>
        <w:rPr>
          <w:rFonts w:ascii="宋体" w:hAnsi="宋体" w:cs="宋体" w:hint="eastAsia"/>
          <w:kern w:val="0"/>
        </w:rPr>
        <w:br/>
        <w:t xml:space="preserve"> </w:t>
      </w:r>
      <w:r>
        <w:rPr>
          <w:rFonts w:ascii="宋体" w:hAnsi="宋体" w:cs="宋体"/>
          <w:kern w:val="0"/>
        </w:rPr>
        <w:t xml:space="preserve">   </w:t>
      </w:r>
      <w:r>
        <w:rPr>
          <w:rFonts w:ascii="宋体" w:hAnsi="宋体" w:cs="宋体" w:hint="eastAsia"/>
          <w:kern w:val="0"/>
        </w:rPr>
        <w:t xml:space="preserve">备注：本标项允许采购进口产品（欢迎国产产品参与投标）。 </w:t>
      </w:r>
    </w:p>
    <w:p w14:paraId="0022543B" w14:textId="77777777" w:rsidR="00542D7A" w:rsidRDefault="00542D7A" w:rsidP="00542D7A">
      <w:pPr>
        <w:widowControl/>
        <w:spacing w:line="360" w:lineRule="auto"/>
        <w:ind w:firstLineChars="200" w:firstLine="420"/>
        <w:rPr>
          <w:rFonts w:ascii="宋体" w:hAnsi="宋体" w:cs="宋体"/>
          <w:kern w:val="0"/>
        </w:rPr>
      </w:pPr>
      <w:r>
        <w:rPr>
          <w:rFonts w:ascii="宋体" w:hAnsi="宋体" w:cs="宋体" w:hint="eastAsia"/>
          <w:kern w:val="0"/>
        </w:rPr>
        <w:t>合同履约期限：自合同签订生效后开始至双方合同义务完全履行后截止。</w:t>
      </w:r>
    </w:p>
    <w:p w14:paraId="4005FEA6" w14:textId="77777777" w:rsidR="00542D7A" w:rsidRDefault="00542D7A" w:rsidP="00542D7A">
      <w:pPr>
        <w:widowControl/>
        <w:spacing w:line="360" w:lineRule="auto"/>
        <w:ind w:firstLineChars="200" w:firstLine="420"/>
        <w:rPr>
          <w:rFonts w:ascii="宋体" w:hAnsi="宋体" w:cs="宋体"/>
          <w:kern w:val="0"/>
        </w:rPr>
      </w:pPr>
      <w:r>
        <w:rPr>
          <w:rFonts w:ascii="宋体" w:hAnsi="宋体" w:cs="宋体" w:hint="eastAsia"/>
          <w:kern w:val="0"/>
        </w:rPr>
        <w:t>本项目（是）接受联合体投标</w:t>
      </w:r>
    </w:p>
    <w:p w14:paraId="71F39C1D" w14:textId="77777777" w:rsidR="00563421" w:rsidRDefault="00563421">
      <w:pPr>
        <w:widowControl/>
        <w:spacing w:line="360" w:lineRule="auto"/>
        <w:ind w:firstLineChars="200" w:firstLine="420"/>
        <w:rPr>
          <w:rFonts w:ascii="宋体" w:hAnsi="宋体" w:cs="宋体"/>
          <w:kern w:val="0"/>
        </w:rPr>
      </w:pPr>
    </w:p>
    <w:p w14:paraId="29B8EC2A" w14:textId="77777777" w:rsidR="00563421" w:rsidRDefault="007A1507">
      <w:pPr>
        <w:widowControl/>
        <w:spacing w:line="360" w:lineRule="auto"/>
        <w:rPr>
          <w:rFonts w:ascii="宋体" w:hAnsi="宋体" w:cs="宋体"/>
          <w:b/>
          <w:bCs/>
          <w:kern w:val="0"/>
        </w:rPr>
      </w:pPr>
      <w:r>
        <w:rPr>
          <w:rFonts w:ascii="宋体" w:hAnsi="宋体" w:cs="宋体" w:hint="eastAsia"/>
          <w:b/>
          <w:bCs/>
          <w:kern w:val="0"/>
        </w:rPr>
        <w:t>二、申请人的资格要求</w:t>
      </w:r>
    </w:p>
    <w:p w14:paraId="3648C2D4"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1. 满足《中华人民共和国政府采购法》第二十二条规定；未被“信用中国”（www.creditchina.gov.cn)、中国政府采购网（www.ccgp.gov.cn）列入失信被执行人、重大税收违法案件当事人名单、政府采购严重违法失信行为记录名单。</w:t>
      </w:r>
    </w:p>
    <w:p w14:paraId="20670201"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2.落实政府采购政策需满足的资格要求：无。 </w:t>
      </w:r>
    </w:p>
    <w:p w14:paraId="2AC4A2AD" w14:textId="77777777" w:rsidR="00563421" w:rsidRDefault="007A1507">
      <w:pPr>
        <w:spacing w:line="360" w:lineRule="auto"/>
        <w:ind w:firstLineChars="200" w:firstLine="420"/>
        <w:rPr>
          <w:rFonts w:ascii="宋体" w:hAnsi="宋体" w:cs="宋体"/>
          <w:kern w:val="0"/>
        </w:rPr>
      </w:pPr>
      <w:r>
        <w:rPr>
          <w:rFonts w:ascii="宋体" w:hAnsi="宋体" w:cs="宋体" w:hint="eastAsia"/>
          <w:kern w:val="0"/>
        </w:rPr>
        <w:t>3.本项目的特定资格要求：</w:t>
      </w:r>
    </w:p>
    <w:p w14:paraId="54A1972B" w14:textId="77777777" w:rsidR="00563421" w:rsidRDefault="007A1507">
      <w:pPr>
        <w:spacing w:line="360" w:lineRule="auto"/>
        <w:ind w:firstLineChars="200" w:firstLine="420"/>
        <w:rPr>
          <w:rFonts w:ascii="宋体" w:hAnsi="宋体" w:cs="宋体"/>
          <w:kern w:val="0"/>
        </w:rPr>
      </w:pPr>
      <w:r>
        <w:rPr>
          <w:rFonts w:ascii="宋体" w:hAnsi="宋体" w:cs="宋体" w:hint="eastAsia"/>
          <w:kern w:val="0"/>
        </w:rPr>
        <w:t>3.</w:t>
      </w:r>
      <w:r>
        <w:rPr>
          <w:rFonts w:ascii="宋体" w:hAnsi="宋体" w:cs="宋体" w:hint="eastAsia"/>
        </w:rPr>
        <w:t>1、</w:t>
      </w:r>
      <w:r>
        <w:rPr>
          <w:rFonts w:ascii="宋体" w:hAnsi="宋体" w:cs="宋体" w:hint="eastAsia"/>
          <w:kern w:val="0"/>
        </w:rPr>
        <w:t xml:space="preserve">投标人为医疗器械生产企业的：第二类、第三类医疗器械生产企业提供《医疗器械生产许可证》复印件、第一类医疗器械生产企业提供第一类医疗器械生产备案凭证复印件。 </w:t>
      </w:r>
    </w:p>
    <w:p w14:paraId="56314208" w14:textId="77777777" w:rsidR="00563421" w:rsidRDefault="007A1507">
      <w:pPr>
        <w:spacing w:line="360" w:lineRule="auto"/>
        <w:ind w:firstLineChars="200" w:firstLine="420"/>
        <w:rPr>
          <w:rFonts w:ascii="宋体" w:hAnsi="宋体" w:cs="宋体"/>
        </w:rPr>
      </w:pPr>
      <w:r>
        <w:rPr>
          <w:rFonts w:ascii="宋体" w:hAnsi="宋体" w:cs="宋体" w:hint="eastAsia"/>
          <w:kern w:val="0"/>
        </w:rPr>
        <w:t>3.2、投标人为医疗器械经营企业的：第三类医疗器械经营企业提供《医疗器械经营许可证》复印件、第二类医疗器械经营企业提供第二类医疗器械经营备案凭证复印件。</w:t>
      </w:r>
    </w:p>
    <w:p w14:paraId="3ABF1EF3" w14:textId="77777777" w:rsidR="00563421" w:rsidRDefault="007A1507">
      <w:pPr>
        <w:widowControl/>
        <w:spacing w:line="360" w:lineRule="auto"/>
        <w:rPr>
          <w:rFonts w:ascii="宋体" w:hAnsi="宋体" w:cs="宋体"/>
          <w:b/>
          <w:bCs/>
          <w:kern w:val="0"/>
        </w:rPr>
      </w:pPr>
      <w:r>
        <w:rPr>
          <w:rFonts w:ascii="宋体" w:hAnsi="宋体" w:cs="宋体" w:hint="eastAsia"/>
          <w:b/>
          <w:bCs/>
          <w:kern w:val="0"/>
        </w:rPr>
        <w:t>三、获取招标文件 </w:t>
      </w:r>
    </w:p>
    <w:p w14:paraId="51131549" w14:textId="1A8E27C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时间：/至2022年</w:t>
      </w:r>
      <w:r w:rsidR="00FD7A59">
        <w:rPr>
          <w:rFonts w:ascii="宋体" w:hAnsi="宋体" w:cs="宋体" w:hint="eastAsia"/>
          <w:kern w:val="0"/>
        </w:rPr>
        <w:t>7</w:t>
      </w:r>
      <w:r>
        <w:rPr>
          <w:rFonts w:ascii="宋体" w:hAnsi="宋体" w:cs="宋体" w:hint="eastAsia"/>
          <w:kern w:val="0"/>
        </w:rPr>
        <w:t>月</w:t>
      </w:r>
      <w:r w:rsidR="00FD7A59">
        <w:rPr>
          <w:rFonts w:ascii="宋体" w:hAnsi="宋体" w:cs="宋体" w:hint="eastAsia"/>
          <w:kern w:val="0"/>
        </w:rPr>
        <w:t>5</w:t>
      </w:r>
      <w:r>
        <w:rPr>
          <w:rFonts w:ascii="宋体" w:hAnsi="宋体" w:cs="宋体" w:hint="eastAsia"/>
          <w:kern w:val="0"/>
        </w:rPr>
        <w:t>日 ，每天上午00:00至12:00 ，下午12:00至23:59（北京时间，线上获取法定节假日均可，线下获取文件法定节假日除外）</w:t>
      </w:r>
    </w:p>
    <w:p w14:paraId="64247685"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地点（网址）：政府采购云平台（www.zcygov.cn） </w:t>
      </w:r>
    </w:p>
    <w:p w14:paraId="65E3C6D2"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方式：（1）线上获取（登录政府采购云平台 → 项目采购 → 获取采购文件 → 申请，审核通过后可下载招标文件）。本次招标不提供纸质版招标文件。（2）供应商获取招标文件前应注册成为政府采购云平台正式供应商。（3）招标公告所附招标文件仅供阅览使用，</w:t>
      </w:r>
      <w:r>
        <w:rPr>
          <w:rFonts w:ascii="宋体" w:hAnsi="宋体" w:cs="宋体" w:hint="eastAsia"/>
          <w:kern w:val="0"/>
        </w:rPr>
        <w:lastRenderedPageBreak/>
        <w:t>供应商只有在“政府采购云平台”完成获取招标文件申请并下载了招标文件后才被视为合法获取了招标文件，否则其投标将被拒绝。</w:t>
      </w:r>
    </w:p>
    <w:p w14:paraId="6E4F65D1"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售价（元）：0 </w:t>
      </w:r>
    </w:p>
    <w:p w14:paraId="7701E29B" w14:textId="77777777" w:rsidR="00563421" w:rsidRDefault="007A1507">
      <w:pPr>
        <w:widowControl/>
        <w:spacing w:line="360" w:lineRule="auto"/>
        <w:rPr>
          <w:rFonts w:ascii="宋体" w:hAnsi="宋体" w:cs="宋体"/>
          <w:b/>
          <w:bCs/>
          <w:kern w:val="0"/>
        </w:rPr>
      </w:pPr>
      <w:r>
        <w:rPr>
          <w:rFonts w:ascii="宋体" w:hAnsi="宋体" w:cs="宋体" w:hint="eastAsia"/>
          <w:b/>
          <w:bCs/>
          <w:kern w:val="0"/>
        </w:rPr>
        <w:t>四、提交投标文件截止时间、开标时间和地点</w:t>
      </w:r>
    </w:p>
    <w:p w14:paraId="1E5F52DD" w14:textId="35F2C5A0"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提交投标文件截止时间：2022年</w:t>
      </w:r>
      <w:r w:rsidR="00FD7A59">
        <w:rPr>
          <w:rFonts w:ascii="宋体" w:hAnsi="宋体" w:cs="宋体" w:hint="eastAsia"/>
          <w:kern w:val="0"/>
        </w:rPr>
        <w:t>7</w:t>
      </w:r>
      <w:r>
        <w:rPr>
          <w:rFonts w:ascii="宋体" w:hAnsi="宋体" w:cs="宋体" w:hint="eastAsia"/>
          <w:kern w:val="0"/>
        </w:rPr>
        <w:t>月</w:t>
      </w:r>
      <w:r w:rsidR="00FD7A59">
        <w:rPr>
          <w:rFonts w:ascii="宋体" w:hAnsi="宋体" w:cs="宋体" w:hint="eastAsia"/>
          <w:kern w:val="0"/>
        </w:rPr>
        <w:t>5</w:t>
      </w:r>
      <w:r>
        <w:rPr>
          <w:rFonts w:ascii="宋体" w:hAnsi="宋体" w:cs="宋体" w:hint="eastAsia"/>
          <w:kern w:val="0"/>
        </w:rPr>
        <w:t>日09:00（北京时间）</w:t>
      </w:r>
    </w:p>
    <w:p w14:paraId="49FABA2E"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 xml:space="preserve">投标地点（网址）：政府采购云平台（www.zcygov.cn）    </w:t>
      </w:r>
    </w:p>
    <w:p w14:paraId="32C56502" w14:textId="7DD5ED39"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开标时间：2022年</w:t>
      </w:r>
      <w:r w:rsidR="00FD7A59">
        <w:rPr>
          <w:rFonts w:ascii="宋体" w:hAnsi="宋体" w:cs="宋体" w:hint="eastAsia"/>
          <w:kern w:val="0"/>
        </w:rPr>
        <w:t>7</w:t>
      </w:r>
      <w:r>
        <w:rPr>
          <w:rFonts w:ascii="宋体" w:hAnsi="宋体" w:cs="宋体" w:hint="eastAsia"/>
          <w:kern w:val="0"/>
        </w:rPr>
        <w:t>月</w:t>
      </w:r>
      <w:r w:rsidR="00FD7A59">
        <w:rPr>
          <w:rFonts w:ascii="宋体" w:hAnsi="宋体" w:cs="宋体" w:hint="eastAsia"/>
          <w:kern w:val="0"/>
        </w:rPr>
        <w:t>5</w:t>
      </w:r>
      <w:r>
        <w:rPr>
          <w:rFonts w:ascii="宋体" w:hAnsi="宋体" w:cs="宋体" w:hint="eastAsia"/>
          <w:kern w:val="0"/>
        </w:rPr>
        <w:t>日09:00 </w:t>
      </w:r>
    </w:p>
    <w:p w14:paraId="59C0BF96" w14:textId="13DD1E10"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开标地点（网址）：政府采购云平台（www.zcygov.cn）和</w:t>
      </w:r>
      <w:r w:rsidR="00ED7661">
        <w:rPr>
          <w:rFonts w:ascii="宋体" w:hAnsi="宋体" w:cs="宋体" w:hint="eastAsia"/>
          <w:kern w:val="0"/>
        </w:rPr>
        <w:t>丽水市公共资源交易中心（丽水市人民街615号商会大厦5楼）</w:t>
      </w:r>
    </w:p>
    <w:p w14:paraId="5282D0BB" w14:textId="77777777" w:rsidR="00563421" w:rsidRDefault="007A1507">
      <w:pPr>
        <w:widowControl/>
        <w:spacing w:line="360" w:lineRule="auto"/>
        <w:rPr>
          <w:rFonts w:ascii="宋体" w:hAnsi="宋体" w:cs="宋体"/>
          <w:b/>
          <w:bCs/>
          <w:kern w:val="0"/>
        </w:rPr>
      </w:pPr>
      <w:r>
        <w:rPr>
          <w:rFonts w:ascii="宋体" w:hAnsi="宋体" w:cs="宋体" w:hint="eastAsia"/>
          <w:b/>
          <w:bCs/>
          <w:kern w:val="0"/>
        </w:rPr>
        <w:t>五、公告期限 </w:t>
      </w:r>
    </w:p>
    <w:p w14:paraId="7F8E7DB5"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自本公告发布之日起5个工作日。</w:t>
      </w:r>
    </w:p>
    <w:p w14:paraId="1879788D" w14:textId="77777777" w:rsidR="00563421" w:rsidRDefault="007A1507">
      <w:pPr>
        <w:widowControl/>
        <w:spacing w:line="360" w:lineRule="auto"/>
        <w:rPr>
          <w:rFonts w:ascii="宋体" w:hAnsi="宋体" w:cs="宋体"/>
          <w:b/>
          <w:bCs/>
          <w:kern w:val="0"/>
        </w:rPr>
      </w:pPr>
      <w:r>
        <w:rPr>
          <w:rFonts w:ascii="宋体" w:hAnsi="宋体" w:cs="宋体" w:hint="eastAsia"/>
          <w:b/>
          <w:bCs/>
          <w:kern w:val="0"/>
        </w:rPr>
        <w:t>六、其他补充事宜</w:t>
      </w:r>
    </w:p>
    <w:p w14:paraId="07126D00"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8EC602E"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F32B3FB"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kern w:val="0"/>
        </w:rPr>
        <w:t xml:space="preserve">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ascii="宋体" w:hAnsi="宋体" w:cs="宋体" w:hint="eastAsia"/>
          <w:kern w:val="0"/>
        </w:rPr>
        <w:br/>
        <w:t xml:space="preserve">    4.其他事项：</w:t>
      </w:r>
    </w:p>
    <w:p w14:paraId="672F73E8" w14:textId="77777777" w:rsidR="00563421" w:rsidRDefault="007A1507">
      <w:pPr>
        <w:widowControl/>
        <w:spacing w:line="360" w:lineRule="auto"/>
        <w:ind w:firstLineChars="200" w:firstLine="420"/>
        <w:rPr>
          <w:rFonts w:ascii="宋体" w:hAnsi="宋体" w:cs="宋体"/>
        </w:rPr>
      </w:pPr>
      <w:r>
        <w:rPr>
          <w:rFonts w:ascii="宋体" w:hAnsi="宋体" w:cs="宋体" w:hint="eastAsia"/>
          <w:kern w:val="0"/>
        </w:rPr>
        <w:lastRenderedPageBreak/>
        <w:t>4.1</w:t>
      </w:r>
      <w:r>
        <w:rPr>
          <w:rFonts w:ascii="宋体" w:hAnsi="宋体" w:cs="宋体" w:hint="eastAsi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本项目投标。</w:t>
      </w:r>
    </w:p>
    <w:p w14:paraId="227E6F50" w14:textId="77777777" w:rsidR="00563421" w:rsidRDefault="007A1507">
      <w:pPr>
        <w:widowControl/>
        <w:spacing w:line="360" w:lineRule="auto"/>
        <w:ind w:firstLineChars="200" w:firstLine="420"/>
        <w:rPr>
          <w:rFonts w:ascii="宋体" w:hAnsi="宋体" w:cs="宋体"/>
          <w:kern w:val="0"/>
        </w:rPr>
      </w:pPr>
      <w:r>
        <w:rPr>
          <w:rFonts w:ascii="宋体" w:hAnsi="宋体" w:cs="宋体" w:hint="eastAsia"/>
        </w:rPr>
        <w:t>4.2</w:t>
      </w:r>
      <w:r>
        <w:rPr>
          <w:rFonts w:ascii="宋体" w:hAnsi="宋体" w:cs="宋体" w:hint="eastAsia"/>
          <w:kern w:val="0"/>
        </w:rPr>
        <w:t>落实的政策：</w:t>
      </w:r>
      <w:r>
        <w:rPr>
          <w:rFonts w:ascii="宋体" w:hAnsi="宋体" w:cs="宋体" w:hint="eastAsia"/>
        </w:rPr>
        <w:t>《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r>
        <w:t>扶持不发达地区和少数民族地区</w:t>
      </w:r>
      <w:r>
        <w:rPr>
          <w:rFonts w:hint="eastAsia"/>
        </w:rPr>
        <w:t>政策。</w:t>
      </w:r>
    </w:p>
    <w:p w14:paraId="67811658" w14:textId="77777777" w:rsidR="00563421" w:rsidRDefault="00563421">
      <w:pPr>
        <w:widowControl/>
        <w:spacing w:line="360" w:lineRule="auto"/>
        <w:rPr>
          <w:rFonts w:ascii="宋体" w:hAnsi="宋体" w:cs="宋体"/>
          <w:b/>
          <w:bCs/>
          <w:kern w:val="0"/>
        </w:rPr>
      </w:pPr>
    </w:p>
    <w:p w14:paraId="5E431658" w14:textId="77777777" w:rsidR="00563421" w:rsidRDefault="007A1507">
      <w:pPr>
        <w:widowControl/>
        <w:spacing w:line="360" w:lineRule="auto"/>
        <w:rPr>
          <w:rFonts w:ascii="宋体" w:hAnsi="宋体" w:cs="宋体"/>
          <w:b/>
          <w:bCs/>
          <w:kern w:val="0"/>
        </w:rPr>
      </w:pPr>
      <w:r>
        <w:rPr>
          <w:rFonts w:ascii="宋体" w:hAnsi="宋体" w:cs="宋体" w:hint="eastAsia"/>
          <w:b/>
          <w:bCs/>
          <w:kern w:val="0"/>
        </w:rPr>
        <w:t>七、对本次采购提出询问、质疑、投诉，请按以下方式联系</w:t>
      </w:r>
    </w:p>
    <w:p w14:paraId="0124E30B"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 xml:space="preserve">1.采购人信息 </w:t>
      </w:r>
    </w:p>
    <w:p w14:paraId="7F26BDBC"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名称：丽水市人民医院 </w:t>
      </w:r>
    </w:p>
    <w:p w14:paraId="0C49E3F7"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地址：丽水市莲都区大众街15号 </w:t>
      </w:r>
    </w:p>
    <w:p w14:paraId="09BB33C1"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传真：/  </w:t>
      </w:r>
    </w:p>
    <w:p w14:paraId="6DBD2F5A"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项目联系人（询问）：姚老师  </w:t>
      </w:r>
    </w:p>
    <w:p w14:paraId="0DCE9166"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项目联系方式（询问）：</w:t>
      </w:r>
      <w:r>
        <w:rPr>
          <w:rFonts w:ascii="宋体" w:hAnsi="宋体" w:cs="宋体" w:hint="eastAsia"/>
        </w:rPr>
        <w:t>0578-2780045</w:t>
      </w:r>
      <w:r>
        <w:rPr>
          <w:rFonts w:ascii="宋体" w:hAnsi="宋体" w:cs="宋体" w:hint="eastAsia"/>
          <w:kern w:val="0"/>
        </w:rPr>
        <w:t> </w:t>
      </w:r>
    </w:p>
    <w:p w14:paraId="48ACB9B7"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质疑联系人：王老师    </w:t>
      </w:r>
    </w:p>
    <w:p w14:paraId="255D7C25"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质疑联系方式：0578-2780047 </w:t>
      </w:r>
    </w:p>
    <w:p w14:paraId="0E70690B" w14:textId="77777777" w:rsidR="004661B9" w:rsidRDefault="004661B9" w:rsidP="004661B9">
      <w:pPr>
        <w:widowControl/>
        <w:spacing w:line="360" w:lineRule="auto"/>
        <w:ind w:leftChars="200" w:left="420"/>
        <w:rPr>
          <w:rFonts w:ascii="宋体" w:hAnsi="宋体" w:cs="宋体"/>
          <w:kern w:val="0"/>
        </w:rPr>
      </w:pPr>
      <w:r>
        <w:rPr>
          <w:rFonts w:ascii="宋体" w:hAnsi="宋体" w:cs="宋体" w:hint="eastAsia"/>
          <w:kern w:val="0"/>
        </w:rPr>
        <w:br/>
        <w:t>2.采购代理机构信息            </w:t>
      </w:r>
    </w:p>
    <w:p w14:paraId="097A770F"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名称：宁波中基国际招标有限公司             </w:t>
      </w:r>
    </w:p>
    <w:p w14:paraId="3A36266F"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地址：宁波市鄞州区天童南路666号中基大厦19楼             </w:t>
      </w:r>
    </w:p>
    <w:p w14:paraId="4A6D3BB4"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传真：0574-87425386             </w:t>
      </w:r>
    </w:p>
    <w:p w14:paraId="5B9837E3"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项目联系人（询问）：单琛耘、张亮              </w:t>
      </w:r>
    </w:p>
    <w:p w14:paraId="79A4F4F3"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项目联系方式（询问）：0574-88090150 </w:t>
      </w:r>
    </w:p>
    <w:p w14:paraId="48560749"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质疑联系人：杨未             </w:t>
      </w:r>
    </w:p>
    <w:p w14:paraId="276262D9"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质疑联系方式：0574-87425382 　　　　　　     </w:t>
      </w:r>
    </w:p>
    <w:p w14:paraId="0476E4D2" w14:textId="77777777" w:rsidR="004661B9" w:rsidRDefault="004661B9" w:rsidP="004661B9">
      <w:pPr>
        <w:widowControl/>
        <w:spacing w:line="360" w:lineRule="auto"/>
        <w:ind w:leftChars="200" w:left="420"/>
        <w:rPr>
          <w:rFonts w:ascii="宋体" w:hAnsi="宋体" w:cs="宋体"/>
          <w:kern w:val="0"/>
        </w:rPr>
      </w:pPr>
      <w:r>
        <w:rPr>
          <w:rFonts w:ascii="宋体" w:hAnsi="宋体" w:cs="宋体" w:hint="eastAsia"/>
          <w:kern w:val="0"/>
        </w:rPr>
        <w:t>    </w:t>
      </w:r>
      <w:r>
        <w:rPr>
          <w:rFonts w:ascii="宋体" w:hAnsi="宋体" w:cs="宋体" w:hint="eastAsia"/>
          <w:kern w:val="0"/>
        </w:rPr>
        <w:br/>
        <w:t>3.同级政府采购监督管理部门</w:t>
      </w:r>
    </w:p>
    <w:p w14:paraId="6034F26D"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名称：丽水市财政局政府采购监管处             </w:t>
      </w:r>
    </w:p>
    <w:p w14:paraId="6A452AE5"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地址：丽水市莲都区北苑路190号             </w:t>
      </w:r>
    </w:p>
    <w:p w14:paraId="7A8B7139"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lastRenderedPageBreak/>
        <w:t>传真：0578-2669165             </w:t>
      </w:r>
    </w:p>
    <w:p w14:paraId="52839656" w14:textId="77777777" w:rsidR="004661B9"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联系人 ：吴先生、叶先生           </w:t>
      </w:r>
    </w:p>
    <w:p w14:paraId="0835475D" w14:textId="1D2B3A2F" w:rsidR="00563421" w:rsidRDefault="004661B9" w:rsidP="004661B9">
      <w:pPr>
        <w:widowControl/>
        <w:spacing w:line="360" w:lineRule="auto"/>
        <w:ind w:firstLineChars="200" w:firstLine="420"/>
        <w:rPr>
          <w:rFonts w:ascii="宋体" w:hAnsi="宋体" w:cs="宋体"/>
          <w:kern w:val="0"/>
        </w:rPr>
      </w:pPr>
      <w:r>
        <w:rPr>
          <w:rFonts w:ascii="宋体" w:hAnsi="宋体" w:cs="宋体" w:hint="eastAsia"/>
          <w:kern w:val="0"/>
        </w:rPr>
        <w:t>监督投诉电话：0578-2669165     </w:t>
      </w:r>
      <w:r w:rsidR="007A1507">
        <w:rPr>
          <w:rFonts w:ascii="宋体" w:hAnsi="宋体" w:cs="宋体" w:hint="eastAsia"/>
          <w:kern w:val="0"/>
        </w:rPr>
        <w:t xml:space="preserve">        </w:t>
      </w:r>
      <w:r w:rsidR="007A1507">
        <w:rPr>
          <w:rFonts w:ascii="宋体" w:hAnsi="宋体" w:cs="宋体" w:hint="eastAsia"/>
          <w:kern w:val="0"/>
        </w:rPr>
        <w:br/>
        <w:t>         </w:t>
      </w:r>
    </w:p>
    <w:p w14:paraId="7EFF75C0" w14:textId="77777777" w:rsidR="00563421" w:rsidRDefault="007A1507">
      <w:pPr>
        <w:widowControl/>
        <w:spacing w:line="360" w:lineRule="auto"/>
        <w:ind w:firstLineChars="200" w:firstLine="422"/>
        <w:rPr>
          <w:rFonts w:ascii="宋体" w:hAnsi="宋体" w:cs="宋体"/>
          <w:b/>
          <w:bCs/>
        </w:rPr>
      </w:pPr>
      <w:r>
        <w:rPr>
          <w:rFonts w:ascii="宋体" w:hAnsi="宋体" w:cs="宋体" w:hint="eastAsia"/>
          <w:b/>
          <w:bCs/>
          <w:kern w:val="0"/>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29554515" w14:textId="77777777" w:rsidR="00563421" w:rsidRDefault="00563421">
      <w:pPr>
        <w:pStyle w:val="1"/>
        <w:rPr>
          <w:rFonts w:cs="Times New Roman"/>
          <w:color w:val="auto"/>
        </w:rPr>
        <w:sectPr w:rsidR="00563421">
          <w:pgSz w:w="11906" w:h="16838"/>
          <w:pgMar w:top="1474" w:right="1797" w:bottom="1247" w:left="1797" w:header="851" w:footer="851" w:gutter="0"/>
          <w:cols w:space="720"/>
          <w:docGrid w:type="lines" w:linePitch="312"/>
        </w:sectPr>
      </w:pPr>
      <w:bookmarkStart w:id="3" w:name="_Toc47388280"/>
    </w:p>
    <w:p w14:paraId="4747F3B2" w14:textId="77777777" w:rsidR="00563421" w:rsidRDefault="007A1507">
      <w:pPr>
        <w:pStyle w:val="1"/>
        <w:rPr>
          <w:rFonts w:ascii="黑体" w:eastAsia="黑体" w:cs="Times New Roman"/>
          <w:color w:val="auto"/>
        </w:rPr>
      </w:pPr>
      <w:bookmarkStart w:id="4" w:name="_Toc28324"/>
      <w:r>
        <w:rPr>
          <w:rFonts w:cs="宋体" w:hint="eastAsia"/>
          <w:color w:val="auto"/>
        </w:rPr>
        <w:lastRenderedPageBreak/>
        <w:t>第二章</w:t>
      </w:r>
      <w:r>
        <w:rPr>
          <w:color w:val="auto"/>
        </w:rPr>
        <w:t xml:space="preserve">  </w:t>
      </w:r>
      <w:r>
        <w:rPr>
          <w:rFonts w:cs="宋体" w:hint="eastAsia"/>
          <w:color w:val="auto"/>
        </w:rPr>
        <w:t>招标需求</w:t>
      </w:r>
      <w:bookmarkEnd w:id="3"/>
      <w:bookmarkEnd w:id="4"/>
    </w:p>
    <w:p w14:paraId="2E5CCEEE" w14:textId="212510A0" w:rsidR="00563421" w:rsidRDefault="007A1507">
      <w:pPr>
        <w:pStyle w:val="ad"/>
        <w:snapToGrid w:val="0"/>
        <w:spacing w:beforeLines="0" w:afterLines="0" w:line="360" w:lineRule="auto"/>
        <w:outlineLvl w:val="0"/>
        <w:rPr>
          <w:rFonts w:hAnsi="宋体"/>
          <w:sz w:val="21"/>
          <w:szCs w:val="21"/>
        </w:rPr>
      </w:pPr>
      <w:bookmarkStart w:id="5" w:name="_Toc47388281"/>
      <w:bookmarkStart w:id="6" w:name="_Toc417922222"/>
      <w:bookmarkStart w:id="7" w:name="_Toc6875"/>
      <w:r>
        <w:rPr>
          <w:rFonts w:hAnsi="宋体" w:hint="eastAsia"/>
          <w:sz w:val="21"/>
          <w:szCs w:val="21"/>
        </w:rPr>
        <w:t>编号：</w:t>
      </w:r>
      <w:bookmarkEnd w:id="5"/>
      <w:bookmarkEnd w:id="6"/>
      <w:bookmarkEnd w:id="7"/>
      <w:r w:rsidR="000E14B2">
        <w:rPr>
          <w:rFonts w:hAnsi="宋体" w:hint="eastAsia"/>
          <w:sz w:val="21"/>
          <w:szCs w:val="21"/>
        </w:rPr>
        <w:t>CBNB-20221335GLS</w:t>
      </w:r>
    </w:p>
    <w:p w14:paraId="397B3D14" w14:textId="1209D516" w:rsidR="00563421" w:rsidRDefault="007A1507">
      <w:pPr>
        <w:pStyle w:val="ad"/>
        <w:snapToGrid w:val="0"/>
        <w:spacing w:beforeLines="0" w:afterLines="0" w:line="360" w:lineRule="auto"/>
        <w:outlineLvl w:val="0"/>
        <w:rPr>
          <w:rFonts w:hAnsi="宋体" w:cs="Times New Roman"/>
          <w:sz w:val="21"/>
          <w:szCs w:val="21"/>
        </w:rPr>
      </w:pPr>
      <w:bookmarkStart w:id="8" w:name="_Toc47388282"/>
      <w:bookmarkStart w:id="9" w:name="_Toc417922223"/>
      <w:bookmarkStart w:id="10" w:name="_Toc76"/>
      <w:r>
        <w:rPr>
          <w:rFonts w:hAnsi="宋体" w:hint="eastAsia"/>
          <w:sz w:val="21"/>
          <w:szCs w:val="21"/>
        </w:rPr>
        <w:t>采购单位名称：</w:t>
      </w:r>
      <w:bookmarkEnd w:id="8"/>
      <w:bookmarkEnd w:id="9"/>
      <w:r w:rsidR="000E14B2">
        <w:rPr>
          <w:rFonts w:hAnsi="宋体" w:hint="eastAsia"/>
          <w:sz w:val="21"/>
          <w:szCs w:val="21"/>
        </w:rPr>
        <w:t>丽水市人民医院</w:t>
      </w:r>
      <w:bookmarkEnd w:id="10"/>
    </w:p>
    <w:p w14:paraId="47E30015" w14:textId="77777777" w:rsidR="00563421" w:rsidRDefault="007A1507">
      <w:pPr>
        <w:snapToGrid w:val="0"/>
        <w:spacing w:line="400" w:lineRule="exact"/>
        <w:ind w:left="238"/>
        <w:jc w:val="center"/>
        <w:outlineLvl w:val="0"/>
        <w:rPr>
          <w:rFonts w:ascii="宋体"/>
          <w:b/>
          <w:bCs/>
          <w:sz w:val="30"/>
          <w:szCs w:val="30"/>
        </w:rPr>
      </w:pPr>
      <w:bookmarkStart w:id="11" w:name="_Toc9001"/>
      <w:bookmarkStart w:id="12" w:name="_Toc47388283"/>
      <w:r>
        <w:rPr>
          <w:rFonts w:ascii="宋体" w:hAnsi="宋体" w:cs="宋体" w:hint="eastAsia"/>
          <w:b/>
          <w:bCs/>
          <w:sz w:val="30"/>
          <w:szCs w:val="30"/>
        </w:rPr>
        <w:t>前附表</w:t>
      </w:r>
      <w:bookmarkEnd w:id="11"/>
      <w:bookmarkEnd w:id="12"/>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5"/>
        <w:gridCol w:w="3495"/>
        <w:gridCol w:w="4095"/>
      </w:tblGrid>
      <w:tr w:rsidR="00563421" w14:paraId="4C6B2CC7" w14:textId="77777777">
        <w:tc>
          <w:tcPr>
            <w:tcW w:w="705" w:type="dxa"/>
            <w:tcBorders>
              <w:top w:val="single" w:sz="12" w:space="0" w:color="auto"/>
            </w:tcBorders>
            <w:vAlign w:val="center"/>
          </w:tcPr>
          <w:p w14:paraId="6A86FAF8" w14:textId="77777777" w:rsidR="00563421" w:rsidRDefault="007A1507">
            <w:pPr>
              <w:spacing w:line="400" w:lineRule="exact"/>
              <w:jc w:val="center"/>
              <w:outlineLvl w:val="1"/>
              <w:rPr>
                <w:rFonts w:ascii="宋体" w:hAnsi="宋体" w:cs="宋体"/>
                <w:b/>
                <w:bCs/>
              </w:rPr>
            </w:pPr>
            <w:bookmarkStart w:id="13" w:name="_Toc47388284"/>
            <w:bookmarkStart w:id="14" w:name="_Toc19637"/>
            <w:r>
              <w:rPr>
                <w:rFonts w:ascii="宋体" w:hAnsi="宋体" w:cs="宋体" w:hint="eastAsia"/>
                <w:b/>
                <w:bCs/>
              </w:rPr>
              <w:t>序号</w:t>
            </w:r>
            <w:bookmarkEnd w:id="13"/>
            <w:bookmarkEnd w:id="14"/>
          </w:p>
        </w:tc>
        <w:tc>
          <w:tcPr>
            <w:tcW w:w="3495" w:type="dxa"/>
            <w:tcBorders>
              <w:top w:val="single" w:sz="12" w:space="0" w:color="auto"/>
            </w:tcBorders>
          </w:tcPr>
          <w:p w14:paraId="5756F806" w14:textId="77777777" w:rsidR="00563421" w:rsidRDefault="007A1507">
            <w:pPr>
              <w:spacing w:line="400" w:lineRule="exact"/>
              <w:jc w:val="center"/>
              <w:outlineLvl w:val="1"/>
              <w:rPr>
                <w:rFonts w:ascii="宋体" w:hAnsi="宋体" w:cs="宋体"/>
                <w:b/>
                <w:bCs/>
              </w:rPr>
            </w:pPr>
            <w:bookmarkStart w:id="15" w:name="_Toc13977"/>
            <w:bookmarkStart w:id="16" w:name="_Toc47388285"/>
            <w:r>
              <w:rPr>
                <w:rFonts w:ascii="宋体" w:hAnsi="宋体" w:cs="宋体" w:hint="eastAsia"/>
                <w:b/>
                <w:bCs/>
              </w:rPr>
              <w:t>子项</w:t>
            </w:r>
            <w:bookmarkEnd w:id="15"/>
            <w:bookmarkEnd w:id="16"/>
          </w:p>
        </w:tc>
        <w:tc>
          <w:tcPr>
            <w:tcW w:w="4095" w:type="dxa"/>
            <w:tcBorders>
              <w:top w:val="single" w:sz="12" w:space="0" w:color="auto"/>
            </w:tcBorders>
          </w:tcPr>
          <w:p w14:paraId="3E75E8A7" w14:textId="77777777" w:rsidR="00563421" w:rsidRDefault="007A1507">
            <w:pPr>
              <w:spacing w:line="400" w:lineRule="exact"/>
              <w:jc w:val="center"/>
              <w:outlineLvl w:val="1"/>
              <w:rPr>
                <w:rFonts w:ascii="宋体" w:hAnsi="宋体" w:cs="宋体"/>
                <w:b/>
                <w:bCs/>
              </w:rPr>
            </w:pPr>
            <w:bookmarkStart w:id="17" w:name="_Toc47388286"/>
            <w:bookmarkStart w:id="18" w:name="_Toc11907"/>
            <w:r>
              <w:rPr>
                <w:rFonts w:ascii="宋体" w:hAnsi="宋体" w:cs="宋体" w:hint="eastAsia"/>
                <w:b/>
                <w:bCs/>
              </w:rPr>
              <w:t>招标需求</w:t>
            </w:r>
            <w:bookmarkEnd w:id="17"/>
            <w:bookmarkEnd w:id="18"/>
          </w:p>
        </w:tc>
      </w:tr>
      <w:tr w:rsidR="00563421" w14:paraId="1C2CA2DE" w14:textId="77777777">
        <w:trPr>
          <w:trHeight w:val="753"/>
        </w:trPr>
        <w:tc>
          <w:tcPr>
            <w:tcW w:w="705" w:type="dxa"/>
            <w:vAlign w:val="center"/>
          </w:tcPr>
          <w:p w14:paraId="46A1AD87" w14:textId="77777777" w:rsidR="00563421" w:rsidRDefault="007A1507">
            <w:pPr>
              <w:spacing w:line="400" w:lineRule="exact"/>
              <w:jc w:val="center"/>
              <w:outlineLvl w:val="1"/>
              <w:rPr>
                <w:rFonts w:ascii="宋体" w:hAnsi="宋体" w:cs="宋体"/>
                <w:b/>
                <w:bCs/>
              </w:rPr>
            </w:pPr>
            <w:bookmarkStart w:id="19" w:name="_Toc47388287"/>
            <w:bookmarkStart w:id="20" w:name="_Toc10868"/>
            <w:r>
              <w:rPr>
                <w:rFonts w:ascii="宋体" w:hAnsi="宋体" w:cs="宋体" w:hint="eastAsia"/>
                <w:b/>
                <w:bCs/>
              </w:rPr>
              <w:t>一</w:t>
            </w:r>
            <w:bookmarkEnd w:id="19"/>
            <w:bookmarkEnd w:id="20"/>
          </w:p>
        </w:tc>
        <w:tc>
          <w:tcPr>
            <w:tcW w:w="3495" w:type="dxa"/>
            <w:vAlign w:val="center"/>
          </w:tcPr>
          <w:p w14:paraId="438AE8B6" w14:textId="77777777" w:rsidR="00563421" w:rsidRDefault="007A1507">
            <w:pPr>
              <w:spacing w:line="400" w:lineRule="exact"/>
              <w:outlineLvl w:val="1"/>
              <w:rPr>
                <w:rFonts w:ascii="宋体" w:hAnsi="宋体" w:cs="宋体"/>
              </w:rPr>
            </w:pPr>
            <w:bookmarkStart w:id="21" w:name="_Toc47388288"/>
            <w:bookmarkStart w:id="22" w:name="_Toc15946"/>
            <w:r>
              <w:rPr>
                <w:rFonts w:ascii="宋体" w:hAnsi="宋体" w:cs="宋体" w:hint="eastAsia"/>
              </w:rPr>
              <w:t>采购标的需实现的功能或者目标，为落实政府采购需满足的要求</w:t>
            </w:r>
            <w:bookmarkEnd w:id="21"/>
            <w:bookmarkEnd w:id="22"/>
          </w:p>
        </w:tc>
        <w:tc>
          <w:tcPr>
            <w:tcW w:w="4095" w:type="dxa"/>
            <w:vAlign w:val="center"/>
          </w:tcPr>
          <w:p w14:paraId="430E71B2" w14:textId="77777777" w:rsidR="00563421" w:rsidRDefault="007A1507">
            <w:pPr>
              <w:spacing w:line="400" w:lineRule="exact"/>
              <w:outlineLvl w:val="1"/>
              <w:rPr>
                <w:rFonts w:ascii="宋体" w:hAnsi="宋体" w:cs="宋体"/>
                <w:b/>
                <w:bCs/>
              </w:rPr>
            </w:pPr>
            <w:bookmarkStart w:id="23" w:name="_Toc47388289"/>
            <w:bookmarkStart w:id="24" w:name="_Toc5051"/>
            <w:r>
              <w:rPr>
                <w:rFonts w:ascii="宋体" w:hAnsi="宋体" w:cs="宋体" w:hint="eastAsia"/>
              </w:rPr>
              <w:t>详见技术需求</w:t>
            </w:r>
            <w:bookmarkEnd w:id="23"/>
            <w:bookmarkEnd w:id="24"/>
          </w:p>
        </w:tc>
      </w:tr>
      <w:tr w:rsidR="00563421" w14:paraId="59F911BE" w14:textId="77777777">
        <w:tc>
          <w:tcPr>
            <w:tcW w:w="705" w:type="dxa"/>
            <w:vAlign w:val="center"/>
          </w:tcPr>
          <w:p w14:paraId="7770D305" w14:textId="77777777" w:rsidR="00563421" w:rsidRDefault="007A1507">
            <w:pPr>
              <w:spacing w:line="400" w:lineRule="exact"/>
              <w:jc w:val="center"/>
              <w:outlineLvl w:val="1"/>
              <w:rPr>
                <w:rFonts w:ascii="宋体" w:hAnsi="宋体" w:cs="宋体"/>
                <w:b/>
                <w:bCs/>
              </w:rPr>
            </w:pPr>
            <w:bookmarkStart w:id="25" w:name="_Toc10426"/>
            <w:bookmarkStart w:id="26" w:name="_Toc47388290"/>
            <w:r>
              <w:rPr>
                <w:rFonts w:ascii="宋体" w:hAnsi="宋体" w:cs="宋体" w:hint="eastAsia"/>
                <w:b/>
                <w:bCs/>
              </w:rPr>
              <w:t>二</w:t>
            </w:r>
            <w:bookmarkEnd w:id="25"/>
            <w:bookmarkEnd w:id="26"/>
          </w:p>
        </w:tc>
        <w:tc>
          <w:tcPr>
            <w:tcW w:w="3495" w:type="dxa"/>
            <w:vAlign w:val="center"/>
          </w:tcPr>
          <w:p w14:paraId="3E5C65BF" w14:textId="77777777" w:rsidR="00563421" w:rsidRDefault="007A1507">
            <w:pPr>
              <w:spacing w:line="400" w:lineRule="exact"/>
              <w:outlineLvl w:val="1"/>
              <w:rPr>
                <w:rFonts w:ascii="宋体" w:hAnsi="宋体" w:cs="宋体"/>
              </w:rPr>
            </w:pPr>
            <w:bookmarkStart w:id="27" w:name="_Toc47388291"/>
            <w:bookmarkStart w:id="28" w:name="_Toc4406"/>
            <w:r>
              <w:rPr>
                <w:rFonts w:ascii="宋体" w:hAnsi="宋体" w:cs="宋体" w:hint="eastAsia"/>
              </w:rPr>
              <w:t>采购标的需执行的国家相关标准、行业标准、地方标准或者其他标准规范</w:t>
            </w:r>
            <w:bookmarkEnd w:id="27"/>
            <w:bookmarkEnd w:id="28"/>
          </w:p>
        </w:tc>
        <w:tc>
          <w:tcPr>
            <w:tcW w:w="4095" w:type="dxa"/>
            <w:vAlign w:val="center"/>
          </w:tcPr>
          <w:p w14:paraId="79B81ED5" w14:textId="77777777" w:rsidR="00563421" w:rsidRDefault="007A1507">
            <w:pPr>
              <w:pStyle w:val="ad"/>
              <w:snapToGrid w:val="0"/>
              <w:spacing w:beforeLines="0" w:afterLines="0" w:line="360" w:lineRule="auto"/>
              <w:rPr>
                <w:rFonts w:hAnsi="宋体"/>
                <w:sz w:val="21"/>
                <w:szCs w:val="21"/>
              </w:rPr>
            </w:pPr>
            <w:r>
              <w:rPr>
                <w:rFonts w:hAnsi="宋体" w:hint="eastAsia"/>
                <w:sz w:val="21"/>
                <w:szCs w:val="21"/>
              </w:rPr>
              <w:t>由投标人提供的所有产品和服务必须符合下列规范、条例及标准，并不限于下列规范、条例及标准：</w:t>
            </w:r>
          </w:p>
          <w:p w14:paraId="2783D867" w14:textId="77777777" w:rsidR="00563421" w:rsidRDefault="007A1507">
            <w:pPr>
              <w:pStyle w:val="ad"/>
              <w:snapToGrid w:val="0"/>
              <w:spacing w:beforeLines="0" w:afterLines="0" w:line="360" w:lineRule="auto"/>
              <w:rPr>
                <w:rFonts w:hAnsi="宋体"/>
                <w:sz w:val="21"/>
                <w:szCs w:val="21"/>
              </w:rPr>
            </w:pPr>
            <w:r>
              <w:rPr>
                <w:rFonts w:hAnsi="宋体" w:hint="eastAsia"/>
                <w:sz w:val="21"/>
                <w:szCs w:val="21"/>
              </w:rPr>
              <w:t>2.1中华人民共和国有关技术和卫生标准</w:t>
            </w:r>
          </w:p>
          <w:p w14:paraId="0811A730" w14:textId="77777777" w:rsidR="00563421" w:rsidRDefault="007A1507">
            <w:pPr>
              <w:pStyle w:val="ad"/>
              <w:snapToGrid w:val="0"/>
              <w:spacing w:beforeLines="0" w:afterLines="0" w:line="360" w:lineRule="auto"/>
              <w:rPr>
                <w:rFonts w:hAnsi="宋体"/>
                <w:sz w:val="21"/>
                <w:szCs w:val="21"/>
              </w:rPr>
            </w:pPr>
            <w:r>
              <w:rPr>
                <w:rFonts w:hAnsi="宋体" w:hint="eastAsia"/>
                <w:sz w:val="21"/>
                <w:szCs w:val="21"/>
              </w:rPr>
              <w:t>2.2由招标人认可的有关国家权威标准</w:t>
            </w:r>
          </w:p>
          <w:p w14:paraId="28477FA8" w14:textId="77777777" w:rsidR="00563421" w:rsidRDefault="007A1507">
            <w:pPr>
              <w:spacing w:line="400" w:lineRule="exact"/>
              <w:outlineLvl w:val="1"/>
              <w:rPr>
                <w:rFonts w:ascii="宋体" w:hAnsi="宋体" w:cs="宋体"/>
                <w:b/>
                <w:bCs/>
              </w:rPr>
            </w:pPr>
            <w:bookmarkStart w:id="29" w:name="_Toc47388292"/>
            <w:bookmarkStart w:id="30" w:name="_Toc27406"/>
            <w:r>
              <w:rPr>
                <w:rFonts w:ascii="宋体" w:hAnsi="宋体" w:cs="宋体" w:hint="eastAsia"/>
              </w:rPr>
              <w:t>注：本技术要求所列的规范、标准不意味着全部的或最新的，承包单位必须执行国家、地方、有关机构所有相关的技术规范与标准，且确保所采用的技术规范、标准必须是国家或有关机构发布的最新版本，无论此版本在此有无提及。</w:t>
            </w:r>
            <w:bookmarkEnd w:id="29"/>
            <w:bookmarkEnd w:id="30"/>
          </w:p>
        </w:tc>
      </w:tr>
      <w:tr w:rsidR="00563421" w14:paraId="11A951F1" w14:textId="77777777">
        <w:tc>
          <w:tcPr>
            <w:tcW w:w="705" w:type="dxa"/>
            <w:vAlign w:val="center"/>
          </w:tcPr>
          <w:p w14:paraId="432A8B54" w14:textId="77777777" w:rsidR="00563421" w:rsidRDefault="007A1507">
            <w:pPr>
              <w:spacing w:line="400" w:lineRule="exact"/>
              <w:jc w:val="center"/>
              <w:outlineLvl w:val="1"/>
              <w:rPr>
                <w:rFonts w:ascii="宋体" w:hAnsi="宋体" w:cs="宋体"/>
                <w:b/>
                <w:bCs/>
              </w:rPr>
            </w:pPr>
            <w:bookmarkStart w:id="31" w:name="_Toc18066"/>
            <w:bookmarkStart w:id="32" w:name="_Toc47388293"/>
            <w:r>
              <w:rPr>
                <w:rFonts w:ascii="宋体" w:hAnsi="宋体" w:cs="宋体" w:hint="eastAsia"/>
                <w:b/>
                <w:bCs/>
              </w:rPr>
              <w:t>三</w:t>
            </w:r>
            <w:bookmarkEnd w:id="31"/>
            <w:bookmarkEnd w:id="32"/>
          </w:p>
        </w:tc>
        <w:tc>
          <w:tcPr>
            <w:tcW w:w="3495" w:type="dxa"/>
            <w:vAlign w:val="center"/>
          </w:tcPr>
          <w:p w14:paraId="522FDF2B" w14:textId="77777777" w:rsidR="00563421" w:rsidRDefault="007A1507">
            <w:pPr>
              <w:spacing w:line="400" w:lineRule="exact"/>
              <w:outlineLvl w:val="1"/>
              <w:rPr>
                <w:rFonts w:ascii="宋体" w:hAnsi="宋体" w:cs="宋体"/>
              </w:rPr>
            </w:pPr>
            <w:bookmarkStart w:id="33" w:name="_Toc47388294"/>
            <w:bookmarkStart w:id="34" w:name="_Toc20497"/>
            <w:r>
              <w:rPr>
                <w:rFonts w:ascii="宋体" w:hAnsi="宋体" w:cs="宋体" w:hint="eastAsia"/>
              </w:rPr>
              <w:t>采购标的需满足的质量、安全、技术规格、物理特性等要求</w:t>
            </w:r>
            <w:bookmarkEnd w:id="33"/>
            <w:bookmarkEnd w:id="34"/>
          </w:p>
        </w:tc>
        <w:tc>
          <w:tcPr>
            <w:tcW w:w="4095" w:type="dxa"/>
            <w:vAlign w:val="center"/>
          </w:tcPr>
          <w:p w14:paraId="119163AB" w14:textId="77777777" w:rsidR="00563421" w:rsidRDefault="007A1507">
            <w:pPr>
              <w:spacing w:line="400" w:lineRule="exact"/>
              <w:outlineLvl w:val="1"/>
              <w:rPr>
                <w:rFonts w:ascii="宋体" w:hAnsi="宋体" w:cs="宋体"/>
                <w:b/>
                <w:bCs/>
              </w:rPr>
            </w:pPr>
            <w:bookmarkStart w:id="35" w:name="_Toc47388295"/>
            <w:bookmarkStart w:id="36" w:name="_Toc6626"/>
            <w:r>
              <w:rPr>
                <w:rFonts w:ascii="宋体" w:hAnsi="宋体" w:cs="宋体" w:hint="eastAsia"/>
              </w:rPr>
              <w:t>详见技术需求。</w:t>
            </w:r>
            <w:bookmarkEnd w:id="35"/>
            <w:bookmarkEnd w:id="36"/>
          </w:p>
        </w:tc>
      </w:tr>
      <w:tr w:rsidR="00563421" w14:paraId="29C036C5" w14:textId="77777777">
        <w:tc>
          <w:tcPr>
            <w:tcW w:w="705" w:type="dxa"/>
            <w:vAlign w:val="center"/>
          </w:tcPr>
          <w:p w14:paraId="27B95495" w14:textId="77777777" w:rsidR="00563421" w:rsidRDefault="007A1507">
            <w:pPr>
              <w:spacing w:line="400" w:lineRule="exact"/>
              <w:jc w:val="center"/>
              <w:outlineLvl w:val="1"/>
              <w:rPr>
                <w:rFonts w:ascii="宋体" w:hAnsi="宋体" w:cs="宋体"/>
              </w:rPr>
            </w:pPr>
            <w:bookmarkStart w:id="37" w:name="_Toc47388296"/>
            <w:bookmarkStart w:id="38" w:name="_Toc6713"/>
            <w:r>
              <w:rPr>
                <w:rFonts w:ascii="宋体" w:hAnsi="宋体" w:cs="宋体" w:hint="eastAsia"/>
              </w:rPr>
              <w:t>四</w:t>
            </w:r>
            <w:bookmarkEnd w:id="37"/>
            <w:bookmarkEnd w:id="38"/>
          </w:p>
        </w:tc>
        <w:tc>
          <w:tcPr>
            <w:tcW w:w="3495" w:type="dxa"/>
            <w:vAlign w:val="center"/>
          </w:tcPr>
          <w:p w14:paraId="0BEE9D4B" w14:textId="77777777" w:rsidR="00563421" w:rsidRDefault="007A1507">
            <w:pPr>
              <w:spacing w:line="400" w:lineRule="exact"/>
              <w:outlineLvl w:val="1"/>
              <w:rPr>
                <w:rFonts w:ascii="宋体" w:hAnsi="宋体" w:cs="宋体"/>
              </w:rPr>
            </w:pPr>
            <w:bookmarkStart w:id="39" w:name="_Toc3523"/>
            <w:bookmarkStart w:id="40" w:name="_Toc47388297"/>
            <w:r>
              <w:rPr>
                <w:rFonts w:ascii="宋体" w:hAnsi="宋体" w:cs="宋体" w:hint="eastAsia"/>
              </w:rPr>
              <w:t>采购标的的数量、采购项目交付或者实施的时间和地点</w:t>
            </w:r>
            <w:bookmarkEnd w:id="39"/>
            <w:bookmarkEnd w:id="40"/>
          </w:p>
        </w:tc>
        <w:tc>
          <w:tcPr>
            <w:tcW w:w="4095" w:type="dxa"/>
            <w:vAlign w:val="center"/>
          </w:tcPr>
          <w:p w14:paraId="5C14EC75" w14:textId="77777777" w:rsidR="00563421" w:rsidRDefault="007A1507">
            <w:pPr>
              <w:spacing w:line="400" w:lineRule="exact"/>
              <w:outlineLvl w:val="1"/>
              <w:rPr>
                <w:rFonts w:ascii="宋体" w:hAnsi="宋体" w:cs="宋体"/>
                <w:b/>
                <w:bCs/>
              </w:rPr>
            </w:pPr>
            <w:bookmarkStart w:id="41" w:name="_Toc47388298"/>
            <w:bookmarkStart w:id="42" w:name="_Toc27559"/>
            <w:r>
              <w:rPr>
                <w:rFonts w:ascii="宋体" w:hAnsi="宋体" w:cs="宋体" w:hint="eastAsia"/>
              </w:rPr>
              <w:t>详见商务需求</w:t>
            </w:r>
            <w:bookmarkEnd w:id="41"/>
            <w:bookmarkEnd w:id="42"/>
          </w:p>
        </w:tc>
      </w:tr>
      <w:tr w:rsidR="00563421" w14:paraId="2A34BED6" w14:textId="77777777">
        <w:tc>
          <w:tcPr>
            <w:tcW w:w="705" w:type="dxa"/>
            <w:vAlign w:val="center"/>
          </w:tcPr>
          <w:p w14:paraId="4E01FD7B" w14:textId="77777777" w:rsidR="00563421" w:rsidRDefault="007A1507">
            <w:pPr>
              <w:spacing w:line="400" w:lineRule="exact"/>
              <w:jc w:val="center"/>
              <w:outlineLvl w:val="1"/>
              <w:rPr>
                <w:rFonts w:ascii="宋体" w:hAnsi="宋体" w:cs="宋体"/>
              </w:rPr>
            </w:pPr>
            <w:bookmarkStart w:id="43" w:name="_Toc9705"/>
            <w:bookmarkStart w:id="44" w:name="_Toc47388299"/>
            <w:r>
              <w:rPr>
                <w:rFonts w:ascii="宋体" w:hAnsi="宋体" w:cs="宋体" w:hint="eastAsia"/>
              </w:rPr>
              <w:t>五</w:t>
            </w:r>
            <w:bookmarkEnd w:id="43"/>
            <w:bookmarkEnd w:id="44"/>
          </w:p>
        </w:tc>
        <w:tc>
          <w:tcPr>
            <w:tcW w:w="3495" w:type="dxa"/>
            <w:vAlign w:val="center"/>
          </w:tcPr>
          <w:p w14:paraId="3D663053" w14:textId="77777777" w:rsidR="00563421" w:rsidRDefault="007A1507">
            <w:pPr>
              <w:spacing w:line="400" w:lineRule="exact"/>
              <w:outlineLvl w:val="1"/>
              <w:rPr>
                <w:rFonts w:ascii="宋体" w:hAnsi="宋体" w:cs="宋体"/>
              </w:rPr>
            </w:pPr>
            <w:bookmarkStart w:id="45" w:name="_Toc47388300"/>
            <w:bookmarkStart w:id="46" w:name="_Toc17159"/>
            <w:r>
              <w:rPr>
                <w:rFonts w:ascii="宋体" w:hAnsi="宋体" w:cs="宋体" w:hint="eastAsia"/>
              </w:rPr>
              <w:t>采购标的需满足的服务标准、期限、效率等要求</w:t>
            </w:r>
            <w:bookmarkEnd w:id="45"/>
            <w:bookmarkEnd w:id="46"/>
          </w:p>
        </w:tc>
        <w:tc>
          <w:tcPr>
            <w:tcW w:w="4095" w:type="dxa"/>
            <w:vAlign w:val="center"/>
          </w:tcPr>
          <w:p w14:paraId="1458B56C" w14:textId="77777777" w:rsidR="00563421" w:rsidRDefault="007A1507">
            <w:pPr>
              <w:spacing w:line="400" w:lineRule="exact"/>
              <w:outlineLvl w:val="1"/>
              <w:rPr>
                <w:rFonts w:ascii="宋体" w:hAnsi="宋体" w:cs="宋体"/>
                <w:b/>
                <w:bCs/>
              </w:rPr>
            </w:pPr>
            <w:bookmarkStart w:id="47" w:name="_Toc28908"/>
            <w:bookmarkStart w:id="48" w:name="_Toc47388301"/>
            <w:r>
              <w:rPr>
                <w:rFonts w:ascii="宋体" w:hAnsi="宋体" w:cs="宋体" w:hint="eastAsia"/>
              </w:rPr>
              <w:t>详见商务需求</w:t>
            </w:r>
            <w:bookmarkEnd w:id="47"/>
            <w:bookmarkEnd w:id="48"/>
          </w:p>
        </w:tc>
      </w:tr>
      <w:tr w:rsidR="00563421" w14:paraId="045CBC04" w14:textId="77777777">
        <w:tc>
          <w:tcPr>
            <w:tcW w:w="705" w:type="dxa"/>
            <w:vAlign w:val="center"/>
          </w:tcPr>
          <w:p w14:paraId="4489DFF9" w14:textId="77777777" w:rsidR="00563421" w:rsidRDefault="007A1507">
            <w:pPr>
              <w:spacing w:line="400" w:lineRule="exact"/>
              <w:jc w:val="center"/>
              <w:outlineLvl w:val="1"/>
              <w:rPr>
                <w:rFonts w:ascii="宋体" w:hAnsi="宋体" w:cs="宋体"/>
              </w:rPr>
            </w:pPr>
            <w:bookmarkStart w:id="49" w:name="_Toc23727"/>
            <w:bookmarkStart w:id="50" w:name="_Toc47388302"/>
            <w:r>
              <w:rPr>
                <w:rFonts w:ascii="宋体" w:hAnsi="宋体" w:cs="宋体" w:hint="eastAsia"/>
              </w:rPr>
              <w:t>六</w:t>
            </w:r>
            <w:bookmarkEnd w:id="49"/>
            <w:bookmarkEnd w:id="50"/>
          </w:p>
        </w:tc>
        <w:tc>
          <w:tcPr>
            <w:tcW w:w="3495" w:type="dxa"/>
            <w:vAlign w:val="center"/>
          </w:tcPr>
          <w:p w14:paraId="78623130" w14:textId="77777777" w:rsidR="00563421" w:rsidRDefault="007A1507">
            <w:pPr>
              <w:spacing w:line="400" w:lineRule="exact"/>
              <w:outlineLvl w:val="1"/>
              <w:rPr>
                <w:rFonts w:ascii="宋体" w:hAnsi="宋体" w:cs="宋体"/>
              </w:rPr>
            </w:pPr>
            <w:bookmarkStart w:id="51" w:name="_Toc27008"/>
            <w:bookmarkStart w:id="52" w:name="_Toc47388303"/>
            <w:r>
              <w:rPr>
                <w:rFonts w:ascii="宋体" w:hAnsi="宋体" w:cs="宋体" w:hint="eastAsia"/>
              </w:rPr>
              <w:t>采购标的的验收标准</w:t>
            </w:r>
            <w:bookmarkEnd w:id="51"/>
            <w:bookmarkEnd w:id="52"/>
          </w:p>
        </w:tc>
        <w:tc>
          <w:tcPr>
            <w:tcW w:w="4095" w:type="dxa"/>
            <w:vAlign w:val="center"/>
          </w:tcPr>
          <w:p w14:paraId="6A06078E" w14:textId="77777777" w:rsidR="00563421" w:rsidRDefault="007A1507">
            <w:pPr>
              <w:spacing w:line="400" w:lineRule="exact"/>
              <w:outlineLvl w:val="1"/>
              <w:rPr>
                <w:rFonts w:ascii="宋体" w:hAnsi="宋体" w:cs="宋体"/>
              </w:rPr>
            </w:pPr>
            <w:bookmarkStart w:id="53" w:name="_Toc47388304"/>
            <w:bookmarkStart w:id="54" w:name="_Toc362"/>
            <w:r>
              <w:rPr>
                <w:rFonts w:ascii="宋体" w:hAnsi="宋体" w:cs="宋体" w:hint="eastAsia"/>
              </w:rPr>
              <w:t>详见技术需求</w:t>
            </w:r>
            <w:bookmarkEnd w:id="53"/>
            <w:bookmarkEnd w:id="54"/>
          </w:p>
        </w:tc>
      </w:tr>
      <w:tr w:rsidR="00563421" w14:paraId="582ECB4F" w14:textId="77777777">
        <w:tc>
          <w:tcPr>
            <w:tcW w:w="705" w:type="dxa"/>
            <w:vAlign w:val="center"/>
          </w:tcPr>
          <w:p w14:paraId="74A5885E" w14:textId="77777777" w:rsidR="00563421" w:rsidRDefault="007A1507">
            <w:pPr>
              <w:spacing w:line="400" w:lineRule="exact"/>
              <w:jc w:val="center"/>
              <w:outlineLvl w:val="1"/>
              <w:rPr>
                <w:rFonts w:ascii="宋体" w:hAnsi="宋体" w:cs="宋体"/>
              </w:rPr>
            </w:pPr>
            <w:bookmarkStart w:id="55" w:name="_Toc12938"/>
            <w:bookmarkStart w:id="56" w:name="_Toc47388305"/>
            <w:r>
              <w:rPr>
                <w:rFonts w:ascii="宋体" w:hAnsi="宋体" w:cs="宋体" w:hint="eastAsia"/>
              </w:rPr>
              <w:t>七</w:t>
            </w:r>
            <w:bookmarkEnd w:id="55"/>
            <w:bookmarkEnd w:id="56"/>
          </w:p>
        </w:tc>
        <w:tc>
          <w:tcPr>
            <w:tcW w:w="3495" w:type="dxa"/>
            <w:vAlign w:val="center"/>
          </w:tcPr>
          <w:p w14:paraId="0D6D70B8" w14:textId="77777777" w:rsidR="00563421" w:rsidRDefault="007A1507">
            <w:pPr>
              <w:spacing w:line="400" w:lineRule="exact"/>
              <w:outlineLvl w:val="1"/>
              <w:rPr>
                <w:rFonts w:ascii="宋体" w:hAnsi="宋体" w:cs="宋体"/>
              </w:rPr>
            </w:pPr>
            <w:bookmarkStart w:id="57" w:name="_Toc22727"/>
            <w:bookmarkStart w:id="58" w:name="_Toc47388306"/>
            <w:r>
              <w:rPr>
                <w:rFonts w:ascii="宋体" w:hAnsi="宋体" w:cs="宋体" w:hint="eastAsia"/>
              </w:rPr>
              <w:t>采购标的的其他技术、服务等要求</w:t>
            </w:r>
            <w:bookmarkEnd w:id="57"/>
            <w:bookmarkEnd w:id="58"/>
          </w:p>
        </w:tc>
        <w:tc>
          <w:tcPr>
            <w:tcW w:w="4095" w:type="dxa"/>
            <w:vAlign w:val="center"/>
          </w:tcPr>
          <w:p w14:paraId="3A89EBFB" w14:textId="77777777" w:rsidR="00563421" w:rsidRDefault="007A1507">
            <w:pPr>
              <w:spacing w:line="400" w:lineRule="exact"/>
              <w:outlineLvl w:val="1"/>
              <w:rPr>
                <w:rFonts w:ascii="宋体" w:hAnsi="宋体" w:cs="宋体"/>
              </w:rPr>
            </w:pPr>
            <w:bookmarkStart w:id="59" w:name="_Toc3237"/>
            <w:bookmarkStart w:id="60" w:name="_Toc47388307"/>
            <w:r>
              <w:rPr>
                <w:rFonts w:ascii="宋体" w:hAnsi="宋体" w:cs="宋体" w:hint="eastAsia"/>
              </w:rPr>
              <w:t>详见技术需求</w:t>
            </w:r>
            <w:bookmarkEnd w:id="59"/>
            <w:bookmarkEnd w:id="60"/>
          </w:p>
        </w:tc>
      </w:tr>
      <w:tr w:rsidR="00563421" w14:paraId="169525D5" w14:textId="77777777">
        <w:tc>
          <w:tcPr>
            <w:tcW w:w="705" w:type="dxa"/>
            <w:vAlign w:val="center"/>
          </w:tcPr>
          <w:p w14:paraId="163A6859" w14:textId="77777777" w:rsidR="00563421" w:rsidRDefault="007A1507">
            <w:pPr>
              <w:spacing w:line="400" w:lineRule="exact"/>
              <w:jc w:val="center"/>
              <w:outlineLvl w:val="1"/>
              <w:rPr>
                <w:rFonts w:ascii="宋体" w:hAnsi="宋体" w:cs="宋体"/>
              </w:rPr>
            </w:pPr>
            <w:bookmarkStart w:id="61" w:name="_Toc17147"/>
            <w:bookmarkStart w:id="62" w:name="_Toc47388308"/>
            <w:r>
              <w:rPr>
                <w:rFonts w:ascii="宋体" w:hAnsi="宋体" w:cs="宋体" w:hint="eastAsia"/>
              </w:rPr>
              <w:t>八</w:t>
            </w:r>
            <w:bookmarkEnd w:id="61"/>
            <w:bookmarkEnd w:id="62"/>
          </w:p>
        </w:tc>
        <w:tc>
          <w:tcPr>
            <w:tcW w:w="3495" w:type="dxa"/>
          </w:tcPr>
          <w:p w14:paraId="59C1DF38" w14:textId="77777777" w:rsidR="00563421" w:rsidRDefault="007A1507">
            <w:pPr>
              <w:spacing w:line="400" w:lineRule="exact"/>
              <w:outlineLvl w:val="1"/>
              <w:rPr>
                <w:rFonts w:ascii="宋体" w:hAnsi="宋体" w:cs="宋体"/>
              </w:rPr>
            </w:pPr>
            <w:bookmarkStart w:id="63" w:name="_Toc6426"/>
            <w:bookmarkStart w:id="64" w:name="_Toc47388312"/>
            <w:r>
              <w:rPr>
                <w:rFonts w:ascii="宋体" w:hAnsi="宋体" w:cs="宋体" w:hint="eastAsia"/>
              </w:rPr>
              <w:t>现场踏勘</w:t>
            </w:r>
            <w:bookmarkEnd w:id="63"/>
            <w:bookmarkEnd w:id="64"/>
          </w:p>
        </w:tc>
        <w:tc>
          <w:tcPr>
            <w:tcW w:w="4095" w:type="dxa"/>
            <w:vAlign w:val="center"/>
          </w:tcPr>
          <w:p w14:paraId="7D9D4CB8" w14:textId="77777777" w:rsidR="00563421" w:rsidRDefault="007A1507">
            <w:pPr>
              <w:spacing w:line="400" w:lineRule="exact"/>
              <w:outlineLvl w:val="1"/>
              <w:rPr>
                <w:rFonts w:ascii="宋体" w:hAnsi="宋体" w:cs="宋体"/>
              </w:rPr>
            </w:pPr>
            <w:bookmarkStart w:id="65" w:name="_Toc47388313"/>
            <w:bookmarkStart w:id="66" w:name="_Toc7814"/>
            <w:r>
              <w:rPr>
                <w:rFonts w:ascii="宋体" w:hAnsi="宋体" w:cs="宋体" w:hint="eastAsia"/>
              </w:rPr>
              <w:t>无</w:t>
            </w:r>
            <w:bookmarkEnd w:id="65"/>
            <w:bookmarkEnd w:id="66"/>
          </w:p>
        </w:tc>
      </w:tr>
      <w:tr w:rsidR="00563421" w14:paraId="6E4BD0D9" w14:textId="77777777">
        <w:tc>
          <w:tcPr>
            <w:tcW w:w="705" w:type="dxa"/>
            <w:vAlign w:val="center"/>
          </w:tcPr>
          <w:p w14:paraId="72D920EF" w14:textId="77777777" w:rsidR="00563421" w:rsidRDefault="007A1507">
            <w:pPr>
              <w:spacing w:line="400" w:lineRule="exact"/>
              <w:jc w:val="center"/>
              <w:outlineLvl w:val="1"/>
              <w:rPr>
                <w:rFonts w:ascii="宋体" w:hAnsi="宋体" w:cs="宋体"/>
              </w:rPr>
            </w:pPr>
            <w:bookmarkStart w:id="67" w:name="_Toc23900"/>
            <w:bookmarkStart w:id="68" w:name="_Toc47388311"/>
            <w:r>
              <w:rPr>
                <w:rFonts w:ascii="宋体" w:hAnsi="宋体" w:cs="宋体" w:hint="eastAsia"/>
              </w:rPr>
              <w:t>九</w:t>
            </w:r>
            <w:bookmarkEnd w:id="67"/>
            <w:bookmarkEnd w:id="68"/>
          </w:p>
        </w:tc>
        <w:tc>
          <w:tcPr>
            <w:tcW w:w="3495" w:type="dxa"/>
          </w:tcPr>
          <w:p w14:paraId="0ED178BF" w14:textId="77777777" w:rsidR="00563421" w:rsidRDefault="007A1507">
            <w:pPr>
              <w:spacing w:line="400" w:lineRule="exact"/>
              <w:outlineLvl w:val="1"/>
              <w:rPr>
                <w:rFonts w:ascii="宋体" w:hAnsi="宋体" w:cs="宋体"/>
              </w:rPr>
            </w:pPr>
            <w:bookmarkStart w:id="69" w:name="_Toc16439"/>
            <w:bookmarkStart w:id="70" w:name="_Toc47388315"/>
            <w:r>
              <w:rPr>
                <w:rFonts w:ascii="宋体" w:hAnsi="宋体" w:cs="宋体" w:hint="eastAsia"/>
              </w:rPr>
              <w:t>样品要求</w:t>
            </w:r>
            <w:bookmarkEnd w:id="69"/>
            <w:bookmarkEnd w:id="70"/>
          </w:p>
        </w:tc>
        <w:tc>
          <w:tcPr>
            <w:tcW w:w="4095" w:type="dxa"/>
            <w:vAlign w:val="center"/>
          </w:tcPr>
          <w:p w14:paraId="1511FE0C" w14:textId="77777777" w:rsidR="00563421" w:rsidRDefault="007A1507">
            <w:pPr>
              <w:spacing w:line="400" w:lineRule="exact"/>
              <w:outlineLvl w:val="1"/>
              <w:rPr>
                <w:rFonts w:ascii="宋体" w:hAnsi="宋体" w:cs="宋体"/>
              </w:rPr>
            </w:pPr>
            <w:bookmarkStart w:id="71" w:name="_Toc21374"/>
            <w:bookmarkStart w:id="72" w:name="_Toc47388316"/>
            <w:r>
              <w:rPr>
                <w:rFonts w:ascii="宋体" w:hAnsi="宋体" w:cs="宋体" w:hint="eastAsia"/>
              </w:rPr>
              <w:t>无</w:t>
            </w:r>
            <w:bookmarkEnd w:id="71"/>
            <w:bookmarkEnd w:id="72"/>
          </w:p>
        </w:tc>
      </w:tr>
      <w:tr w:rsidR="004661B9" w14:paraId="33A0A0FA" w14:textId="77777777">
        <w:tc>
          <w:tcPr>
            <w:tcW w:w="705" w:type="dxa"/>
            <w:vAlign w:val="center"/>
          </w:tcPr>
          <w:p w14:paraId="64DFEBDA" w14:textId="344C7561" w:rsidR="004661B9" w:rsidRDefault="004661B9">
            <w:pPr>
              <w:spacing w:line="400" w:lineRule="exact"/>
              <w:jc w:val="center"/>
              <w:outlineLvl w:val="1"/>
              <w:rPr>
                <w:rFonts w:ascii="宋体" w:hAnsi="宋体" w:cs="宋体"/>
              </w:rPr>
            </w:pPr>
            <w:r>
              <w:rPr>
                <w:rFonts w:ascii="宋体" w:hAnsi="宋体" w:cs="宋体" w:hint="eastAsia"/>
              </w:rPr>
              <w:t>十</w:t>
            </w:r>
          </w:p>
        </w:tc>
        <w:tc>
          <w:tcPr>
            <w:tcW w:w="3495" w:type="dxa"/>
          </w:tcPr>
          <w:p w14:paraId="7D67EEF8" w14:textId="5370D5AD" w:rsidR="004661B9" w:rsidRDefault="004661B9">
            <w:pPr>
              <w:spacing w:line="400" w:lineRule="exact"/>
              <w:outlineLvl w:val="1"/>
              <w:rPr>
                <w:rFonts w:ascii="宋体" w:hAnsi="宋体" w:cs="宋体"/>
              </w:rPr>
            </w:pPr>
            <w:r>
              <w:rPr>
                <w:rFonts w:ascii="宋体" w:hAnsi="宋体" w:cs="宋体" w:hint="eastAsia"/>
              </w:rPr>
              <w:t>核心产品</w:t>
            </w:r>
          </w:p>
        </w:tc>
        <w:tc>
          <w:tcPr>
            <w:tcW w:w="4095" w:type="dxa"/>
            <w:vAlign w:val="center"/>
          </w:tcPr>
          <w:p w14:paraId="1747AC10" w14:textId="56C805C4" w:rsidR="004661B9" w:rsidRDefault="004661B9">
            <w:pPr>
              <w:spacing w:line="400" w:lineRule="exact"/>
              <w:outlineLvl w:val="1"/>
              <w:rPr>
                <w:rFonts w:ascii="宋体" w:hAnsi="宋体" w:cs="宋体"/>
              </w:rPr>
            </w:pPr>
            <w:r>
              <w:rPr>
                <w:rFonts w:ascii="宋体" w:hAnsi="宋体" w:cs="宋体" w:hint="eastAsia"/>
              </w:rPr>
              <w:t>标项一：移动DR；标项二：多功能骨科手术床</w:t>
            </w:r>
            <w:r w:rsidR="00542D7A">
              <w:rPr>
                <w:rFonts w:ascii="宋体" w:hAnsi="宋体" w:cs="宋体" w:hint="eastAsia"/>
              </w:rPr>
              <w:t>；标项三：</w:t>
            </w:r>
            <w:r w:rsidR="00542D7A" w:rsidRPr="00542D7A">
              <w:rPr>
                <w:rFonts w:ascii="宋体" w:hAnsi="宋体" w:cs="宋体" w:hint="eastAsia"/>
              </w:rPr>
              <w:t>一体化产床</w:t>
            </w:r>
          </w:p>
        </w:tc>
      </w:tr>
    </w:tbl>
    <w:p w14:paraId="6D980167" w14:textId="77777777" w:rsidR="00563421" w:rsidRDefault="00563421">
      <w:pPr>
        <w:snapToGrid w:val="0"/>
        <w:spacing w:line="360" w:lineRule="auto"/>
        <w:rPr>
          <w:rFonts w:ascii="宋体"/>
        </w:rPr>
      </w:pPr>
    </w:p>
    <w:p w14:paraId="7B7AADE5" w14:textId="77777777" w:rsidR="00563421" w:rsidRDefault="007A1507">
      <w:r>
        <w:rPr>
          <w:rFonts w:ascii="宋体"/>
          <w:b/>
          <w:bCs/>
        </w:rPr>
        <w:br w:type="page"/>
      </w:r>
      <w:bookmarkStart w:id="73" w:name="_Toc47388317"/>
      <w:bookmarkStart w:id="74" w:name="_Toc1077"/>
    </w:p>
    <w:p w14:paraId="2C6E3689" w14:textId="77777777" w:rsidR="00563421" w:rsidRDefault="00563421">
      <w:pPr>
        <w:snapToGrid w:val="0"/>
        <w:spacing w:line="360" w:lineRule="auto"/>
        <w:rPr>
          <w:rFonts w:asciiTheme="minorEastAsia" w:eastAsiaTheme="minorEastAsia" w:hAnsiTheme="minorEastAsia"/>
          <w:b/>
          <w:bCs/>
        </w:rPr>
        <w:sectPr w:rsidR="00563421">
          <w:headerReference w:type="default" r:id="rId12"/>
          <w:footerReference w:type="default" r:id="rId13"/>
          <w:pgSz w:w="11906" w:h="16838"/>
          <w:pgMar w:top="1474" w:right="1797" w:bottom="1247" w:left="1797" w:header="851" w:footer="851" w:gutter="0"/>
          <w:cols w:space="720"/>
          <w:docGrid w:type="lines" w:linePitch="312"/>
        </w:sectPr>
      </w:pPr>
    </w:p>
    <w:p w14:paraId="1B2EE17D" w14:textId="77777777" w:rsidR="00563421" w:rsidRDefault="007A1507">
      <w:pPr>
        <w:snapToGrid w:val="0"/>
        <w:spacing w:line="360" w:lineRule="auto"/>
        <w:rPr>
          <w:rFonts w:asciiTheme="minorEastAsia" w:eastAsiaTheme="minorEastAsia" w:hAnsiTheme="minorEastAsia"/>
          <w:b/>
          <w:bCs/>
        </w:rPr>
      </w:pPr>
      <w:r>
        <w:rPr>
          <w:rFonts w:asciiTheme="minorEastAsia" w:eastAsiaTheme="minorEastAsia" w:hAnsiTheme="minorEastAsia" w:cs="宋体" w:hint="eastAsia"/>
          <w:b/>
          <w:bCs/>
        </w:rPr>
        <w:lastRenderedPageBreak/>
        <w:t>一、商务要求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7143"/>
      </w:tblGrid>
      <w:tr w:rsidR="004661B9" w14:paraId="228EE8D3" w14:textId="77777777" w:rsidTr="001D5C37">
        <w:trPr>
          <w:trHeight w:val="20"/>
        </w:trPr>
        <w:tc>
          <w:tcPr>
            <w:tcW w:w="1379" w:type="dxa"/>
            <w:vAlign w:val="center"/>
          </w:tcPr>
          <w:p w14:paraId="43E825F8" w14:textId="77777777" w:rsidR="004661B9" w:rsidRDefault="004661B9" w:rsidP="001D5C37">
            <w:pPr>
              <w:spacing w:line="360" w:lineRule="auto"/>
              <w:jc w:val="center"/>
              <w:rPr>
                <w:rFonts w:asciiTheme="minorEastAsia" w:eastAsiaTheme="minorEastAsia" w:hAnsiTheme="minorEastAsia"/>
                <w:kern w:val="0"/>
              </w:rPr>
            </w:pPr>
            <w:r>
              <w:rPr>
                <w:rFonts w:asciiTheme="minorEastAsia" w:eastAsiaTheme="minorEastAsia" w:hAnsiTheme="minorEastAsia" w:cs="宋体" w:hint="eastAsia"/>
                <w:kern w:val="0"/>
              </w:rPr>
              <w:t>一</w:t>
            </w:r>
          </w:p>
        </w:tc>
        <w:tc>
          <w:tcPr>
            <w:tcW w:w="7143" w:type="dxa"/>
            <w:vAlign w:val="center"/>
          </w:tcPr>
          <w:p w14:paraId="3C0573A9" w14:textId="77777777" w:rsidR="004661B9" w:rsidRDefault="004661B9" w:rsidP="001D5C37">
            <w:pPr>
              <w:spacing w:line="360" w:lineRule="auto"/>
              <w:ind w:left="1265" w:hangingChars="600" w:hanging="1265"/>
              <w:jc w:val="left"/>
              <w:rPr>
                <w:rFonts w:asciiTheme="minorEastAsia" w:eastAsiaTheme="minorEastAsia" w:hAnsiTheme="minorEastAsia"/>
                <w:b/>
                <w:bCs/>
              </w:rPr>
            </w:pPr>
            <w:r>
              <w:rPr>
                <w:rFonts w:asciiTheme="minorEastAsia" w:eastAsiaTheme="minorEastAsia" w:hAnsiTheme="minorEastAsia" w:hint="eastAsia"/>
                <w:b/>
                <w:bCs/>
              </w:rPr>
              <w:t>付款方式：</w:t>
            </w:r>
          </w:p>
          <w:p w14:paraId="3832E8B2" w14:textId="77777777" w:rsidR="004661B9" w:rsidRDefault="004661B9" w:rsidP="001D5C37">
            <w:pPr>
              <w:spacing w:line="360" w:lineRule="auto"/>
              <w:jc w:val="left"/>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合同生效并具备实施条件后，收到投标人预付款保函后7个工作日内支付合同金额的4</w:t>
            </w:r>
            <w:r>
              <w:rPr>
                <w:rFonts w:asciiTheme="minorEastAsia" w:eastAsiaTheme="minorEastAsia" w:hAnsiTheme="minorEastAsia"/>
              </w:rPr>
              <w:t>0%</w:t>
            </w:r>
            <w:r>
              <w:rPr>
                <w:rFonts w:asciiTheme="minorEastAsia" w:eastAsiaTheme="minorEastAsia" w:hAnsiTheme="minorEastAsia" w:hint="eastAsia"/>
              </w:rPr>
              <w:t>；</w:t>
            </w:r>
          </w:p>
          <w:p w14:paraId="1415C763" w14:textId="77777777" w:rsidR="004661B9" w:rsidRDefault="004661B9" w:rsidP="001D5C37">
            <w:pPr>
              <w:snapToGrid w:val="0"/>
              <w:spacing w:line="360" w:lineRule="auto"/>
              <w:jc w:val="lef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项目验收合格并收到对方正式发票之日起7个工作日内一次性付清合同款。</w:t>
            </w:r>
          </w:p>
        </w:tc>
      </w:tr>
      <w:tr w:rsidR="004661B9" w14:paraId="7F27E0F5" w14:textId="77777777" w:rsidTr="001D5C37">
        <w:trPr>
          <w:trHeight w:val="20"/>
        </w:trPr>
        <w:tc>
          <w:tcPr>
            <w:tcW w:w="1379" w:type="dxa"/>
            <w:vAlign w:val="center"/>
          </w:tcPr>
          <w:p w14:paraId="5F86A18B" w14:textId="77777777" w:rsidR="004661B9" w:rsidRDefault="004661B9" w:rsidP="001D5C37">
            <w:pPr>
              <w:spacing w:line="360" w:lineRule="auto"/>
              <w:jc w:val="center"/>
              <w:rPr>
                <w:rFonts w:asciiTheme="minorEastAsia" w:eastAsiaTheme="minorEastAsia" w:hAnsiTheme="minorEastAsia"/>
                <w:b/>
                <w:bCs/>
              </w:rPr>
            </w:pPr>
            <w:r>
              <w:rPr>
                <w:rFonts w:asciiTheme="minorEastAsia" w:eastAsiaTheme="minorEastAsia" w:hAnsiTheme="minorEastAsia" w:cs="宋体" w:hint="eastAsia"/>
                <w:b/>
                <w:bCs/>
              </w:rPr>
              <w:t>二</w:t>
            </w:r>
          </w:p>
        </w:tc>
        <w:tc>
          <w:tcPr>
            <w:tcW w:w="7143" w:type="dxa"/>
            <w:vAlign w:val="center"/>
          </w:tcPr>
          <w:p w14:paraId="4AF048DB" w14:textId="77777777" w:rsidR="004661B9" w:rsidRDefault="004661B9" w:rsidP="001D5C37">
            <w:pPr>
              <w:spacing w:line="360" w:lineRule="auto"/>
              <w:rPr>
                <w:rFonts w:asciiTheme="minorEastAsia" w:eastAsiaTheme="minorEastAsia" w:hAnsiTheme="minorEastAsia"/>
                <w:b/>
                <w:bCs/>
              </w:rPr>
            </w:pPr>
            <w:r>
              <w:rPr>
                <w:rFonts w:asciiTheme="minorEastAsia" w:eastAsiaTheme="minorEastAsia" w:hAnsiTheme="minorEastAsia" w:cs="宋体" w:hint="eastAsia"/>
                <w:b/>
                <w:bCs/>
              </w:rPr>
              <w:t>其他：</w:t>
            </w:r>
          </w:p>
        </w:tc>
      </w:tr>
      <w:tr w:rsidR="004661B9" w14:paraId="4925A12A" w14:textId="77777777" w:rsidTr="001D5C37">
        <w:trPr>
          <w:trHeight w:val="20"/>
        </w:trPr>
        <w:tc>
          <w:tcPr>
            <w:tcW w:w="1379" w:type="dxa"/>
            <w:vAlign w:val="center"/>
          </w:tcPr>
          <w:p w14:paraId="37EE0A52" w14:textId="77777777" w:rsidR="004661B9" w:rsidRDefault="004661B9" w:rsidP="001D5C37">
            <w:pPr>
              <w:spacing w:line="360" w:lineRule="auto"/>
              <w:jc w:val="center"/>
              <w:rPr>
                <w:rFonts w:asciiTheme="minorEastAsia" w:eastAsiaTheme="minorEastAsia" w:hAnsiTheme="minorEastAsia" w:cs="宋体"/>
              </w:rPr>
            </w:pPr>
            <w:r>
              <w:rPr>
                <w:rFonts w:asciiTheme="minorEastAsia" w:eastAsiaTheme="minorEastAsia" w:hAnsiTheme="minorEastAsia" w:cs="宋体"/>
              </w:rPr>
              <w:t>2.1</w:t>
            </w:r>
          </w:p>
        </w:tc>
        <w:tc>
          <w:tcPr>
            <w:tcW w:w="7143" w:type="dxa"/>
            <w:vAlign w:val="center"/>
          </w:tcPr>
          <w:p w14:paraId="420EB43F" w14:textId="77777777" w:rsidR="004661B9" w:rsidRDefault="004661B9" w:rsidP="001D5C37">
            <w:pPr>
              <w:spacing w:line="360" w:lineRule="auto"/>
              <w:rPr>
                <w:rFonts w:asciiTheme="minorEastAsia" w:eastAsiaTheme="minorEastAsia" w:hAnsiTheme="minorEastAsia"/>
              </w:rPr>
            </w:pPr>
            <w:r>
              <w:rPr>
                <w:rFonts w:asciiTheme="minorEastAsia" w:eastAsiaTheme="minorEastAsia" w:hAnsiTheme="minorEastAsia" w:hint="eastAsia"/>
              </w:rPr>
              <w:t>列出详细的设备配置清单（包括附件及选配件），清单包括：硬件、软件、附件及选配件的规格型号、接口。提供分项价格并提供价格的折扣率，同时提供试剂耗品的清单及供应价（各种包装规格分别报价）。招标文件中未提及的某些属选配的功能、软硬件，投标人必须充分告知采购人，以采购人选择为准。若在交付使用采购人发现其功能或软件未告知采购人的，中标人必须无条件提供。</w:t>
            </w:r>
          </w:p>
        </w:tc>
      </w:tr>
      <w:tr w:rsidR="004661B9" w14:paraId="1AC44089" w14:textId="77777777" w:rsidTr="001D5C37">
        <w:trPr>
          <w:trHeight w:val="20"/>
        </w:trPr>
        <w:tc>
          <w:tcPr>
            <w:tcW w:w="1379" w:type="dxa"/>
            <w:vAlign w:val="center"/>
          </w:tcPr>
          <w:p w14:paraId="43A49EA6" w14:textId="77777777" w:rsidR="004661B9" w:rsidRDefault="004661B9" w:rsidP="001D5C37">
            <w:pPr>
              <w:spacing w:line="360" w:lineRule="auto"/>
              <w:jc w:val="center"/>
              <w:rPr>
                <w:rFonts w:asciiTheme="minorEastAsia" w:eastAsiaTheme="minorEastAsia" w:hAnsiTheme="minorEastAsia"/>
                <w:kern w:val="0"/>
              </w:rPr>
            </w:pPr>
            <w:r>
              <w:rPr>
                <w:rFonts w:asciiTheme="minorEastAsia" w:eastAsiaTheme="minorEastAsia" w:hAnsiTheme="minorEastAsia" w:cs="宋体"/>
                <w:kern w:val="0"/>
              </w:rPr>
              <w:t>2.2</w:t>
            </w:r>
          </w:p>
        </w:tc>
        <w:tc>
          <w:tcPr>
            <w:tcW w:w="7143" w:type="dxa"/>
            <w:vAlign w:val="center"/>
          </w:tcPr>
          <w:p w14:paraId="1D6730B5"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提供各类必要证件（书），全套设备必须为全新。</w:t>
            </w:r>
          </w:p>
        </w:tc>
      </w:tr>
      <w:tr w:rsidR="004661B9" w14:paraId="676E5C87" w14:textId="77777777" w:rsidTr="001D5C37">
        <w:trPr>
          <w:trHeight w:val="20"/>
        </w:trPr>
        <w:tc>
          <w:tcPr>
            <w:tcW w:w="1379" w:type="dxa"/>
            <w:vAlign w:val="center"/>
          </w:tcPr>
          <w:p w14:paraId="75EC84C2" w14:textId="77777777" w:rsidR="004661B9" w:rsidRDefault="004661B9" w:rsidP="001D5C37">
            <w:pPr>
              <w:spacing w:line="360" w:lineRule="auto"/>
              <w:jc w:val="center"/>
              <w:rPr>
                <w:rFonts w:asciiTheme="minorEastAsia" w:eastAsiaTheme="minorEastAsia" w:hAnsiTheme="minorEastAsia"/>
              </w:rPr>
            </w:pPr>
            <w:r>
              <w:rPr>
                <w:rFonts w:asciiTheme="minorEastAsia" w:eastAsiaTheme="minorEastAsia" w:hAnsiTheme="minorEastAsia" w:cs="宋体"/>
              </w:rPr>
              <w:t>2.3</w:t>
            </w:r>
          </w:p>
        </w:tc>
        <w:tc>
          <w:tcPr>
            <w:tcW w:w="7143" w:type="dxa"/>
            <w:vAlign w:val="center"/>
          </w:tcPr>
          <w:p w14:paraId="0DAE0123"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招标设备如为法定商检产品或国家强检计量设备，由中标人负责进行商检或计量</w:t>
            </w:r>
            <w:r>
              <w:rPr>
                <w:rFonts w:asciiTheme="minorEastAsia" w:eastAsiaTheme="minorEastAsia" w:hAnsiTheme="minorEastAsia" w:cs="宋体" w:hint="eastAsia"/>
                <w:strike/>
                <w:kern w:val="0"/>
              </w:rPr>
              <w:t>等</w:t>
            </w:r>
            <w:r>
              <w:rPr>
                <w:rFonts w:asciiTheme="minorEastAsia" w:eastAsiaTheme="minorEastAsia" w:hAnsiTheme="minorEastAsia" w:cs="宋体" w:hint="eastAsia"/>
                <w:kern w:val="0"/>
              </w:rPr>
              <w:t>，费用包含在投标总价之内。</w:t>
            </w:r>
          </w:p>
        </w:tc>
      </w:tr>
      <w:tr w:rsidR="004661B9" w14:paraId="65A5D3A6" w14:textId="77777777" w:rsidTr="001D5C37">
        <w:trPr>
          <w:trHeight w:val="20"/>
        </w:trPr>
        <w:tc>
          <w:tcPr>
            <w:tcW w:w="1379" w:type="dxa"/>
            <w:vAlign w:val="center"/>
          </w:tcPr>
          <w:p w14:paraId="0FE08575" w14:textId="77777777" w:rsidR="004661B9" w:rsidRDefault="004661B9" w:rsidP="001D5C37">
            <w:pPr>
              <w:spacing w:line="360" w:lineRule="auto"/>
              <w:jc w:val="center"/>
              <w:rPr>
                <w:rFonts w:asciiTheme="minorEastAsia" w:eastAsiaTheme="minorEastAsia" w:hAnsiTheme="minorEastAsia"/>
              </w:rPr>
            </w:pPr>
            <w:r>
              <w:rPr>
                <w:rFonts w:asciiTheme="minorEastAsia" w:eastAsiaTheme="minorEastAsia" w:hAnsiTheme="minorEastAsia" w:cs="宋体"/>
              </w:rPr>
              <w:t>2.4</w:t>
            </w:r>
          </w:p>
        </w:tc>
        <w:tc>
          <w:tcPr>
            <w:tcW w:w="7143" w:type="dxa"/>
            <w:vAlign w:val="center"/>
          </w:tcPr>
          <w:p w14:paraId="336C87E3"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在投标时如实响应招标文件技术文件并提供完全配置，不得欺骗、隐瞒，投标后对招标文件的响应内容，不得以任何理由加价，招、投标文件为合同的组成部分，具同等法律效力。若投标文件与合同如有不一致之处，以投标文件为准。</w:t>
            </w:r>
          </w:p>
        </w:tc>
      </w:tr>
      <w:tr w:rsidR="004661B9" w14:paraId="2AD32F87" w14:textId="77777777" w:rsidTr="001D5C37">
        <w:trPr>
          <w:trHeight w:val="20"/>
        </w:trPr>
        <w:tc>
          <w:tcPr>
            <w:tcW w:w="1379" w:type="dxa"/>
            <w:vAlign w:val="center"/>
          </w:tcPr>
          <w:p w14:paraId="25B56C63" w14:textId="77777777" w:rsidR="004661B9" w:rsidRDefault="004661B9" w:rsidP="001D5C37">
            <w:pPr>
              <w:spacing w:line="360" w:lineRule="auto"/>
              <w:jc w:val="center"/>
              <w:rPr>
                <w:rFonts w:asciiTheme="minorEastAsia" w:eastAsiaTheme="minorEastAsia" w:hAnsiTheme="minorEastAsia"/>
              </w:rPr>
            </w:pPr>
            <w:r>
              <w:rPr>
                <w:rFonts w:asciiTheme="minorEastAsia" w:eastAsiaTheme="minorEastAsia" w:hAnsiTheme="minorEastAsia" w:cs="宋体"/>
              </w:rPr>
              <w:t>2.5</w:t>
            </w:r>
          </w:p>
        </w:tc>
        <w:tc>
          <w:tcPr>
            <w:tcW w:w="7143" w:type="dxa"/>
            <w:vAlign w:val="center"/>
          </w:tcPr>
          <w:p w14:paraId="3C0BC6B7"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提供纸质和电子版操作手册（包括纸质版两套和电子版一套）、维修手册（包括维修技术资料及线路图）、软件、维修零配件、维修密码等。</w:t>
            </w:r>
          </w:p>
        </w:tc>
      </w:tr>
      <w:tr w:rsidR="004661B9" w14:paraId="51AF443A" w14:textId="77777777" w:rsidTr="001D5C37">
        <w:trPr>
          <w:trHeight w:val="20"/>
        </w:trPr>
        <w:tc>
          <w:tcPr>
            <w:tcW w:w="1379" w:type="dxa"/>
            <w:vAlign w:val="center"/>
          </w:tcPr>
          <w:p w14:paraId="02D307BE" w14:textId="77777777" w:rsidR="004661B9" w:rsidRDefault="004661B9" w:rsidP="001D5C37">
            <w:pPr>
              <w:spacing w:line="360" w:lineRule="auto"/>
              <w:jc w:val="center"/>
              <w:rPr>
                <w:rFonts w:asciiTheme="minorEastAsia" w:eastAsiaTheme="minorEastAsia" w:hAnsiTheme="minorEastAsia"/>
              </w:rPr>
            </w:pPr>
            <w:r>
              <w:rPr>
                <w:rFonts w:asciiTheme="minorEastAsia" w:eastAsiaTheme="minorEastAsia" w:hAnsiTheme="minorEastAsia" w:cs="宋体"/>
              </w:rPr>
              <w:t>2.</w:t>
            </w:r>
            <w:r>
              <w:rPr>
                <w:rFonts w:asciiTheme="minorEastAsia" w:eastAsiaTheme="minorEastAsia" w:hAnsiTheme="minorEastAsia" w:cs="宋体" w:hint="eastAsia"/>
              </w:rPr>
              <w:t>6</w:t>
            </w:r>
          </w:p>
        </w:tc>
        <w:tc>
          <w:tcPr>
            <w:tcW w:w="7143" w:type="dxa"/>
            <w:vAlign w:val="center"/>
          </w:tcPr>
          <w:p w14:paraId="74DCB240"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如实提供有注册证医疗器械的使用年限或使用期限。</w:t>
            </w:r>
          </w:p>
        </w:tc>
      </w:tr>
      <w:tr w:rsidR="004661B9" w14:paraId="631720B1" w14:textId="77777777" w:rsidTr="001D5C37">
        <w:trPr>
          <w:trHeight w:val="20"/>
        </w:trPr>
        <w:tc>
          <w:tcPr>
            <w:tcW w:w="1379" w:type="dxa"/>
            <w:vAlign w:val="center"/>
          </w:tcPr>
          <w:p w14:paraId="4BD9431B" w14:textId="77777777" w:rsidR="004661B9" w:rsidRDefault="004661B9" w:rsidP="001D5C37">
            <w:pPr>
              <w:spacing w:line="360" w:lineRule="auto"/>
              <w:jc w:val="center"/>
              <w:rPr>
                <w:rFonts w:asciiTheme="minorEastAsia" w:eastAsiaTheme="minorEastAsia" w:hAnsiTheme="minorEastAsia"/>
                <w:b/>
                <w:bCs/>
              </w:rPr>
            </w:pPr>
            <w:r>
              <w:rPr>
                <w:rFonts w:asciiTheme="minorEastAsia" w:eastAsiaTheme="minorEastAsia" w:hAnsiTheme="minorEastAsia" w:cs="宋体" w:hint="eastAsia"/>
                <w:b/>
                <w:bCs/>
              </w:rPr>
              <w:t>三</w:t>
            </w:r>
          </w:p>
        </w:tc>
        <w:tc>
          <w:tcPr>
            <w:tcW w:w="7143" w:type="dxa"/>
            <w:vAlign w:val="center"/>
          </w:tcPr>
          <w:p w14:paraId="68F03B12" w14:textId="77777777" w:rsidR="004661B9" w:rsidRDefault="004661B9" w:rsidP="001D5C37">
            <w:pPr>
              <w:spacing w:line="360" w:lineRule="auto"/>
              <w:rPr>
                <w:rFonts w:asciiTheme="minorEastAsia" w:eastAsiaTheme="minorEastAsia" w:hAnsiTheme="minorEastAsia"/>
                <w:b/>
                <w:bCs/>
              </w:rPr>
            </w:pPr>
            <w:r>
              <w:rPr>
                <w:rFonts w:asciiTheme="minorEastAsia" w:eastAsiaTheme="minorEastAsia" w:hAnsiTheme="minorEastAsia" w:cs="宋体" w:hint="eastAsia"/>
                <w:b/>
                <w:bCs/>
              </w:rPr>
              <w:t>售后服务</w:t>
            </w:r>
          </w:p>
        </w:tc>
      </w:tr>
      <w:tr w:rsidR="004661B9" w14:paraId="616AF178" w14:textId="77777777" w:rsidTr="001D5C37">
        <w:trPr>
          <w:trHeight w:val="20"/>
        </w:trPr>
        <w:tc>
          <w:tcPr>
            <w:tcW w:w="1379" w:type="dxa"/>
            <w:vAlign w:val="center"/>
          </w:tcPr>
          <w:p w14:paraId="094E0982" w14:textId="77777777" w:rsidR="004661B9" w:rsidRDefault="004661B9" w:rsidP="001D5C3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3.1</w:t>
            </w:r>
          </w:p>
        </w:tc>
        <w:tc>
          <w:tcPr>
            <w:tcW w:w="7143" w:type="dxa"/>
            <w:vAlign w:val="center"/>
          </w:tcPr>
          <w:p w14:paraId="11CF8696" w14:textId="3A4629FB" w:rsidR="004661B9" w:rsidRDefault="004661B9" w:rsidP="007B0A59">
            <w:pPr>
              <w:spacing w:line="360" w:lineRule="auto"/>
              <w:rPr>
                <w:rFonts w:asciiTheme="minorEastAsia" w:eastAsiaTheme="minorEastAsia" w:hAnsiTheme="minorEastAsia"/>
                <w:kern w:val="0"/>
              </w:rPr>
            </w:pPr>
            <w:r>
              <w:rPr>
                <w:rFonts w:asciiTheme="minorEastAsia" w:eastAsiaTheme="minorEastAsia" w:hAnsiTheme="minorEastAsia" w:cs="宋体" w:hint="eastAsia"/>
                <w:b/>
                <w:bCs/>
                <w:kern w:val="0"/>
              </w:rPr>
              <w:t>标项一：设备验收合格后整机保修</w:t>
            </w:r>
            <w:r>
              <w:rPr>
                <w:rFonts w:asciiTheme="minorEastAsia" w:eastAsiaTheme="minorEastAsia" w:hAnsiTheme="minorEastAsia" w:cs="宋体" w:hint="eastAsia"/>
                <w:b/>
                <w:bCs/>
                <w:kern w:val="0"/>
                <w:u w:val="single"/>
              </w:rPr>
              <w:t>：1年；</w:t>
            </w:r>
            <w:r>
              <w:rPr>
                <w:rFonts w:asciiTheme="minorEastAsia" w:eastAsiaTheme="minorEastAsia" w:hAnsiTheme="minorEastAsia" w:cs="宋体" w:hint="eastAsia"/>
                <w:b/>
                <w:bCs/>
                <w:kern w:val="0"/>
              </w:rPr>
              <w:t>标项</w:t>
            </w:r>
            <w:r w:rsidR="0038208E">
              <w:rPr>
                <w:rFonts w:asciiTheme="minorEastAsia" w:eastAsiaTheme="minorEastAsia" w:hAnsiTheme="minorEastAsia" w:cs="宋体" w:hint="eastAsia"/>
                <w:b/>
                <w:bCs/>
                <w:kern w:val="0"/>
              </w:rPr>
              <w:t>二</w:t>
            </w:r>
            <w:r>
              <w:rPr>
                <w:rFonts w:asciiTheme="minorEastAsia" w:eastAsiaTheme="minorEastAsia" w:hAnsiTheme="minorEastAsia" w:cs="宋体" w:hint="eastAsia"/>
                <w:b/>
                <w:bCs/>
                <w:kern w:val="0"/>
              </w:rPr>
              <w:t>：设备验收合格后保修</w:t>
            </w:r>
            <w:r>
              <w:rPr>
                <w:rFonts w:asciiTheme="minorEastAsia" w:eastAsiaTheme="minorEastAsia" w:hAnsiTheme="minorEastAsia" w:cs="宋体" w:hint="eastAsia"/>
                <w:b/>
                <w:bCs/>
                <w:kern w:val="0"/>
                <w:u w:val="single"/>
              </w:rPr>
              <w:t>：</w:t>
            </w:r>
            <w:r>
              <w:rPr>
                <w:rFonts w:asciiTheme="minorEastAsia" w:eastAsiaTheme="minorEastAsia" w:hAnsiTheme="minorEastAsia" w:cs="宋体"/>
                <w:b/>
                <w:bCs/>
                <w:kern w:val="0"/>
                <w:u w:val="single"/>
              </w:rPr>
              <w:t>2</w:t>
            </w:r>
            <w:r>
              <w:rPr>
                <w:rFonts w:asciiTheme="minorEastAsia" w:eastAsiaTheme="minorEastAsia" w:hAnsiTheme="minorEastAsia" w:cs="宋体" w:hint="eastAsia"/>
                <w:b/>
                <w:bCs/>
                <w:kern w:val="0"/>
                <w:u w:val="single"/>
              </w:rPr>
              <w:t>年</w:t>
            </w:r>
            <w:r w:rsidR="007B0A59">
              <w:rPr>
                <w:rFonts w:asciiTheme="minorEastAsia" w:eastAsiaTheme="minorEastAsia" w:hAnsiTheme="minorEastAsia" w:cs="宋体" w:hint="eastAsia"/>
                <w:b/>
                <w:bCs/>
                <w:kern w:val="0"/>
                <w:u w:val="single"/>
              </w:rPr>
              <w:t>；</w:t>
            </w:r>
            <w:r w:rsidR="007B0A59">
              <w:rPr>
                <w:rFonts w:asciiTheme="minorEastAsia" w:eastAsiaTheme="minorEastAsia" w:hAnsiTheme="minorEastAsia" w:cs="宋体" w:hint="eastAsia"/>
                <w:b/>
                <w:bCs/>
                <w:kern w:val="0"/>
              </w:rPr>
              <w:t>标项</w:t>
            </w:r>
            <w:r w:rsidR="007B0A59">
              <w:rPr>
                <w:rFonts w:asciiTheme="minorEastAsia" w:eastAsiaTheme="minorEastAsia" w:hAnsiTheme="minorEastAsia" w:cs="宋体" w:hint="eastAsia"/>
                <w:b/>
                <w:bCs/>
                <w:kern w:val="0"/>
              </w:rPr>
              <w:t>三</w:t>
            </w:r>
            <w:r w:rsidR="007B0A59">
              <w:rPr>
                <w:rFonts w:asciiTheme="minorEastAsia" w:eastAsiaTheme="minorEastAsia" w:hAnsiTheme="minorEastAsia" w:cs="宋体" w:hint="eastAsia"/>
                <w:b/>
                <w:bCs/>
                <w:kern w:val="0"/>
              </w:rPr>
              <w:t>：设备验收合格后保修</w:t>
            </w:r>
            <w:r w:rsidR="007B0A59">
              <w:rPr>
                <w:rFonts w:asciiTheme="minorEastAsia" w:eastAsiaTheme="minorEastAsia" w:hAnsiTheme="minorEastAsia" w:cs="宋体" w:hint="eastAsia"/>
                <w:b/>
                <w:bCs/>
                <w:kern w:val="0"/>
                <w:u w:val="single"/>
              </w:rPr>
              <w:t>：</w:t>
            </w:r>
            <w:r w:rsidR="007B0A59">
              <w:rPr>
                <w:rFonts w:asciiTheme="minorEastAsia" w:eastAsiaTheme="minorEastAsia" w:hAnsiTheme="minorEastAsia" w:cs="宋体" w:hint="eastAsia"/>
                <w:b/>
                <w:bCs/>
                <w:kern w:val="0"/>
                <w:u w:val="single"/>
              </w:rPr>
              <w:t>1</w:t>
            </w:r>
            <w:r w:rsidR="007B0A59">
              <w:rPr>
                <w:rFonts w:asciiTheme="minorEastAsia" w:eastAsiaTheme="minorEastAsia" w:hAnsiTheme="minorEastAsia" w:cs="宋体" w:hint="eastAsia"/>
                <w:b/>
                <w:bCs/>
                <w:kern w:val="0"/>
                <w:u w:val="single"/>
              </w:rPr>
              <w:t>年</w:t>
            </w:r>
            <w:r>
              <w:rPr>
                <w:rFonts w:asciiTheme="minorEastAsia" w:eastAsiaTheme="minorEastAsia" w:hAnsiTheme="minorEastAsia" w:cs="宋体" w:hint="eastAsia"/>
                <w:b/>
                <w:bCs/>
                <w:kern w:val="0"/>
                <w:u w:val="single"/>
              </w:rPr>
              <w:t>。</w:t>
            </w:r>
            <w:r>
              <w:rPr>
                <w:rFonts w:asciiTheme="minorEastAsia" w:eastAsiaTheme="minorEastAsia" w:hAnsiTheme="minorEastAsia" w:cs="宋体" w:hint="eastAsia"/>
                <w:kern w:val="0"/>
              </w:rPr>
              <w:t>供方需提供保修期后每年整机保修费用，</w:t>
            </w:r>
            <w:r>
              <w:rPr>
                <w:rFonts w:asciiTheme="minorEastAsia" w:eastAsiaTheme="minorEastAsia" w:hAnsiTheme="minorEastAsia"/>
              </w:rPr>
              <w:t>单独报价</w:t>
            </w:r>
            <w:r>
              <w:rPr>
                <w:rFonts w:asciiTheme="minorEastAsia" w:eastAsiaTheme="minorEastAsia" w:hAnsiTheme="minorEastAsia" w:hint="eastAsia"/>
              </w:rPr>
              <w:t>，</w:t>
            </w:r>
            <w:r>
              <w:rPr>
                <w:rFonts w:asciiTheme="minorEastAsia" w:eastAsiaTheme="minorEastAsia" w:hAnsiTheme="minorEastAsia" w:cs="宋体" w:hint="eastAsia"/>
                <w:kern w:val="0"/>
              </w:rPr>
              <w:t>并且保证价格为真实、有效，并作为售后服务的评标依据，保修期后需要保修的，不高于此价格（如技术需求中有相关要求，以技术需求准）。</w:t>
            </w:r>
          </w:p>
        </w:tc>
      </w:tr>
      <w:tr w:rsidR="004661B9" w14:paraId="591331A3" w14:textId="77777777" w:rsidTr="001D5C37">
        <w:trPr>
          <w:trHeight w:val="20"/>
        </w:trPr>
        <w:tc>
          <w:tcPr>
            <w:tcW w:w="1379" w:type="dxa"/>
            <w:vAlign w:val="center"/>
          </w:tcPr>
          <w:p w14:paraId="5EBE85A6" w14:textId="77777777" w:rsidR="004661B9" w:rsidRDefault="004661B9" w:rsidP="001D5C37">
            <w:pPr>
              <w:spacing w:line="360" w:lineRule="auto"/>
              <w:jc w:val="center"/>
              <w:rPr>
                <w:rFonts w:asciiTheme="minorEastAsia" w:eastAsiaTheme="minorEastAsia" w:hAnsiTheme="minorEastAsia" w:cs="宋体"/>
              </w:rPr>
            </w:pPr>
            <w:r>
              <w:rPr>
                <w:rFonts w:asciiTheme="minorEastAsia" w:eastAsiaTheme="minorEastAsia" w:hAnsiTheme="minorEastAsia" w:cs="宋体"/>
              </w:rPr>
              <w:t>3.2</w:t>
            </w:r>
          </w:p>
        </w:tc>
        <w:tc>
          <w:tcPr>
            <w:tcW w:w="7143" w:type="dxa"/>
            <w:vAlign w:val="center"/>
          </w:tcPr>
          <w:p w14:paraId="4E1A1136" w14:textId="77777777" w:rsidR="004661B9" w:rsidRDefault="004661B9" w:rsidP="001D5C37">
            <w:pPr>
              <w:spacing w:line="360" w:lineRule="auto"/>
              <w:ind w:hanging="1"/>
              <w:rPr>
                <w:rFonts w:asciiTheme="minorEastAsia" w:eastAsiaTheme="minorEastAsia" w:hAnsiTheme="minorEastAsia"/>
                <w:b/>
                <w:bCs/>
                <w:kern w:val="0"/>
              </w:rPr>
            </w:pPr>
            <w:r>
              <w:rPr>
                <w:rFonts w:asciiTheme="minorEastAsia" w:eastAsiaTheme="minorEastAsia" w:hAnsiTheme="minorEastAsia" w:cs="宋体" w:hint="eastAsia"/>
              </w:rPr>
              <w:t>保修期内每年开机率不低于</w:t>
            </w:r>
            <w:r>
              <w:rPr>
                <w:rFonts w:asciiTheme="minorEastAsia" w:eastAsiaTheme="minorEastAsia" w:hAnsiTheme="minorEastAsia" w:cs="宋体"/>
              </w:rPr>
              <w:t>95%</w:t>
            </w:r>
            <w:r>
              <w:rPr>
                <w:rFonts w:asciiTheme="minorEastAsia" w:eastAsiaTheme="minorEastAsia" w:hAnsiTheme="minorEastAsia" w:cs="宋体" w:hint="eastAsia"/>
              </w:rPr>
              <w:t>（一年按</w:t>
            </w:r>
            <w:r>
              <w:rPr>
                <w:rFonts w:asciiTheme="minorEastAsia" w:eastAsiaTheme="minorEastAsia" w:hAnsiTheme="minorEastAsia" w:cs="宋体"/>
              </w:rPr>
              <w:t>365</w:t>
            </w:r>
            <w:r>
              <w:rPr>
                <w:rFonts w:asciiTheme="minorEastAsia" w:eastAsiaTheme="minorEastAsia" w:hAnsiTheme="minorEastAsia" w:cs="宋体" w:hint="eastAsia"/>
              </w:rPr>
              <w:t>天计），即停机天数不超过</w:t>
            </w:r>
            <w:r>
              <w:rPr>
                <w:rFonts w:asciiTheme="minorEastAsia" w:eastAsiaTheme="minorEastAsia" w:hAnsiTheme="minorEastAsia" w:cs="宋体"/>
              </w:rPr>
              <w:t>18</w:t>
            </w:r>
            <w:r>
              <w:rPr>
                <w:rFonts w:asciiTheme="minorEastAsia" w:eastAsiaTheme="minorEastAsia" w:hAnsiTheme="minorEastAsia" w:cs="宋体" w:hint="eastAsia"/>
              </w:rPr>
              <w:lastRenderedPageBreak/>
              <w:t>个自然日／年，如开机率达不到要求，每停机超过</w:t>
            </w:r>
            <w:r>
              <w:rPr>
                <w:rFonts w:asciiTheme="minorEastAsia" w:eastAsiaTheme="minorEastAsia" w:hAnsiTheme="minorEastAsia" w:cs="宋体"/>
              </w:rPr>
              <w:t>1</w:t>
            </w:r>
            <w:r>
              <w:rPr>
                <w:rFonts w:asciiTheme="minorEastAsia" w:eastAsiaTheme="minorEastAsia" w:hAnsiTheme="minorEastAsia" w:cs="宋体" w:hint="eastAsia"/>
              </w:rPr>
              <w:t>个自然日保修期相应延长</w:t>
            </w:r>
            <w:r>
              <w:rPr>
                <w:rFonts w:asciiTheme="minorEastAsia" w:eastAsiaTheme="minorEastAsia" w:hAnsiTheme="minorEastAsia" w:cs="宋体"/>
              </w:rPr>
              <w:t>5</w:t>
            </w:r>
            <w:r>
              <w:rPr>
                <w:rFonts w:asciiTheme="minorEastAsia" w:eastAsiaTheme="minorEastAsia" w:hAnsiTheme="minorEastAsia" w:cs="宋体" w:hint="eastAsia"/>
              </w:rPr>
              <w:t>个自然日。</w:t>
            </w:r>
          </w:p>
        </w:tc>
      </w:tr>
      <w:tr w:rsidR="004661B9" w14:paraId="66176FCB" w14:textId="77777777" w:rsidTr="001D5C37">
        <w:trPr>
          <w:trHeight w:val="20"/>
        </w:trPr>
        <w:tc>
          <w:tcPr>
            <w:tcW w:w="1379" w:type="dxa"/>
            <w:vAlign w:val="center"/>
          </w:tcPr>
          <w:p w14:paraId="50641F11" w14:textId="77777777" w:rsidR="004661B9" w:rsidRDefault="004661B9" w:rsidP="001D5C37">
            <w:pPr>
              <w:spacing w:line="360" w:lineRule="auto"/>
              <w:jc w:val="center"/>
              <w:rPr>
                <w:rFonts w:asciiTheme="minorEastAsia" w:eastAsiaTheme="minorEastAsia" w:hAnsiTheme="minorEastAsia" w:cs="宋体"/>
              </w:rPr>
            </w:pPr>
            <w:r>
              <w:rPr>
                <w:rFonts w:asciiTheme="minorEastAsia" w:eastAsiaTheme="minorEastAsia" w:hAnsiTheme="minorEastAsia" w:cs="宋体"/>
              </w:rPr>
              <w:lastRenderedPageBreak/>
              <w:t>3.3</w:t>
            </w:r>
          </w:p>
        </w:tc>
        <w:tc>
          <w:tcPr>
            <w:tcW w:w="7143" w:type="dxa"/>
            <w:vAlign w:val="center"/>
          </w:tcPr>
          <w:p w14:paraId="2C08BBC0" w14:textId="77777777" w:rsidR="004661B9" w:rsidRDefault="004661B9" w:rsidP="001D5C37">
            <w:pPr>
              <w:spacing w:line="360" w:lineRule="auto"/>
              <w:rPr>
                <w:rFonts w:asciiTheme="minorEastAsia" w:eastAsiaTheme="minorEastAsia" w:hAnsiTheme="minorEastAsia"/>
              </w:rPr>
            </w:pPr>
            <w:r>
              <w:rPr>
                <w:rFonts w:asciiTheme="minorEastAsia" w:eastAsiaTheme="minorEastAsia" w:hAnsiTheme="minorEastAsia" w:hint="eastAsia"/>
                <w:b/>
                <w:bCs/>
              </w:rPr>
              <w:t>按规范进行维保服务：至少提供每年2次的上门维修保养服务</w:t>
            </w:r>
            <w:r>
              <w:rPr>
                <w:rFonts w:asciiTheme="minorEastAsia" w:eastAsiaTheme="minorEastAsia" w:hAnsiTheme="minorEastAsia" w:hint="eastAsia"/>
              </w:rPr>
              <w:t>，并提供详细的维保报告（提供有关测试证明）等。</w:t>
            </w:r>
          </w:p>
        </w:tc>
      </w:tr>
      <w:tr w:rsidR="004661B9" w14:paraId="0AF93937" w14:textId="77777777" w:rsidTr="001D5C37">
        <w:trPr>
          <w:trHeight w:val="20"/>
        </w:trPr>
        <w:tc>
          <w:tcPr>
            <w:tcW w:w="1379" w:type="dxa"/>
            <w:vAlign w:val="center"/>
          </w:tcPr>
          <w:p w14:paraId="2C289DAF" w14:textId="77777777" w:rsidR="004661B9" w:rsidRDefault="004661B9" w:rsidP="001D5C37">
            <w:pPr>
              <w:spacing w:line="360" w:lineRule="auto"/>
              <w:jc w:val="center"/>
              <w:rPr>
                <w:rFonts w:asciiTheme="minorEastAsia" w:eastAsiaTheme="minorEastAsia" w:hAnsiTheme="minorEastAsia" w:cs="宋体"/>
              </w:rPr>
            </w:pPr>
            <w:r>
              <w:rPr>
                <w:rFonts w:asciiTheme="minorEastAsia" w:eastAsiaTheme="minorEastAsia" w:hAnsiTheme="minorEastAsia" w:cs="宋体"/>
              </w:rPr>
              <w:t>3.4</w:t>
            </w:r>
          </w:p>
        </w:tc>
        <w:tc>
          <w:tcPr>
            <w:tcW w:w="7143" w:type="dxa"/>
            <w:vAlign w:val="center"/>
          </w:tcPr>
          <w:p w14:paraId="2D35FB5F"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保修期内，确保设备通过浙江省卫生厅的质控检查和技术监督局等有关部门的技术检测。如不合格，承担重检费用，直至通过检测。</w:t>
            </w:r>
          </w:p>
        </w:tc>
      </w:tr>
      <w:tr w:rsidR="004661B9" w14:paraId="161D2583" w14:textId="77777777" w:rsidTr="001D5C37">
        <w:trPr>
          <w:trHeight w:val="20"/>
        </w:trPr>
        <w:tc>
          <w:tcPr>
            <w:tcW w:w="1379" w:type="dxa"/>
            <w:vAlign w:val="center"/>
          </w:tcPr>
          <w:p w14:paraId="1614B452" w14:textId="77777777" w:rsidR="004661B9" w:rsidRDefault="004661B9" w:rsidP="001D5C37">
            <w:pPr>
              <w:spacing w:line="360" w:lineRule="auto"/>
              <w:jc w:val="center"/>
              <w:rPr>
                <w:rFonts w:asciiTheme="minorEastAsia" w:eastAsiaTheme="minorEastAsia" w:hAnsiTheme="minorEastAsia" w:cs="宋体"/>
              </w:rPr>
            </w:pPr>
            <w:r>
              <w:rPr>
                <w:rFonts w:asciiTheme="minorEastAsia" w:eastAsiaTheme="minorEastAsia" w:hAnsiTheme="minorEastAsia" w:cs="宋体"/>
              </w:rPr>
              <w:t>3.5</w:t>
            </w:r>
          </w:p>
        </w:tc>
        <w:tc>
          <w:tcPr>
            <w:tcW w:w="7143" w:type="dxa"/>
            <w:vAlign w:val="center"/>
          </w:tcPr>
          <w:p w14:paraId="33567040" w14:textId="77777777" w:rsidR="004661B9" w:rsidRDefault="004661B9" w:rsidP="001D5C37">
            <w:pPr>
              <w:spacing w:line="360" w:lineRule="auto"/>
              <w:rPr>
                <w:rFonts w:asciiTheme="minorEastAsia" w:eastAsiaTheme="minorEastAsia" w:hAnsiTheme="minorEastAsia"/>
              </w:rPr>
            </w:pPr>
            <w:r>
              <w:rPr>
                <w:rFonts w:asciiTheme="minorEastAsia" w:eastAsiaTheme="minorEastAsia" w:hAnsiTheme="minorEastAsia" w:hint="eastAsia"/>
              </w:rPr>
              <w:t>保修范围内设备的故障维修响应时间≤0.5小时，到达现场时间≤ 24  小时（包括节假日）。每次现场服务后提供详细的维修报告单。</w:t>
            </w:r>
          </w:p>
        </w:tc>
      </w:tr>
      <w:tr w:rsidR="004661B9" w14:paraId="23245504" w14:textId="77777777" w:rsidTr="001D5C37">
        <w:trPr>
          <w:trHeight w:val="20"/>
        </w:trPr>
        <w:tc>
          <w:tcPr>
            <w:tcW w:w="1379" w:type="dxa"/>
            <w:vAlign w:val="center"/>
          </w:tcPr>
          <w:p w14:paraId="7734D965" w14:textId="77777777" w:rsidR="004661B9" w:rsidRDefault="004661B9" w:rsidP="001D5C37">
            <w:pPr>
              <w:spacing w:line="360" w:lineRule="auto"/>
              <w:jc w:val="center"/>
              <w:rPr>
                <w:rFonts w:asciiTheme="minorEastAsia" w:eastAsiaTheme="minorEastAsia" w:hAnsiTheme="minorEastAsia" w:cs="宋体"/>
              </w:rPr>
            </w:pPr>
            <w:r>
              <w:rPr>
                <w:rFonts w:asciiTheme="minorEastAsia" w:eastAsiaTheme="minorEastAsia" w:hAnsiTheme="minorEastAsia" w:cs="宋体"/>
              </w:rPr>
              <w:t>3.6</w:t>
            </w:r>
          </w:p>
        </w:tc>
        <w:tc>
          <w:tcPr>
            <w:tcW w:w="7143" w:type="dxa"/>
            <w:vAlign w:val="center"/>
          </w:tcPr>
          <w:p w14:paraId="4184EA7B" w14:textId="77777777" w:rsidR="004661B9" w:rsidRDefault="004661B9" w:rsidP="001D5C37">
            <w:pPr>
              <w:spacing w:line="360" w:lineRule="auto"/>
              <w:rPr>
                <w:rFonts w:asciiTheme="minorEastAsia" w:eastAsiaTheme="minorEastAsia" w:hAnsiTheme="minorEastAsia"/>
              </w:rPr>
            </w:pPr>
            <w:r>
              <w:rPr>
                <w:rFonts w:asciiTheme="minorEastAsia" w:eastAsiaTheme="minorEastAsia" w:hAnsiTheme="minorEastAsia" w:hint="eastAsia"/>
              </w:rPr>
              <w:t>保修期后，对设备进行维修免收差旅费、人工费等，仅收损坏更换的零备件费。必须做到先维修后付款。</w:t>
            </w:r>
          </w:p>
        </w:tc>
      </w:tr>
      <w:tr w:rsidR="004661B9" w14:paraId="62493C9A" w14:textId="77777777" w:rsidTr="001D5C37">
        <w:trPr>
          <w:trHeight w:val="20"/>
        </w:trPr>
        <w:tc>
          <w:tcPr>
            <w:tcW w:w="1379" w:type="dxa"/>
            <w:vAlign w:val="center"/>
          </w:tcPr>
          <w:p w14:paraId="43DE363F" w14:textId="77777777" w:rsidR="004661B9" w:rsidRDefault="004661B9" w:rsidP="001D5C37">
            <w:pPr>
              <w:spacing w:line="360" w:lineRule="auto"/>
              <w:jc w:val="center"/>
              <w:rPr>
                <w:rFonts w:asciiTheme="minorEastAsia" w:eastAsiaTheme="minorEastAsia" w:hAnsiTheme="minorEastAsia" w:cs="宋体"/>
              </w:rPr>
            </w:pPr>
            <w:r>
              <w:rPr>
                <w:rFonts w:asciiTheme="minorEastAsia" w:eastAsiaTheme="minorEastAsia" w:hAnsiTheme="minorEastAsia" w:cs="宋体"/>
              </w:rPr>
              <w:t>3.7</w:t>
            </w:r>
          </w:p>
        </w:tc>
        <w:tc>
          <w:tcPr>
            <w:tcW w:w="7143" w:type="dxa"/>
            <w:vAlign w:val="center"/>
          </w:tcPr>
          <w:p w14:paraId="3ED3E6C7"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提供消耗品和保修期后常用零配件的供应价格与折扣，折扣按最大优惠程度供应（供应价格和折扣，在投标文件中明确）。</w:t>
            </w:r>
          </w:p>
        </w:tc>
      </w:tr>
      <w:tr w:rsidR="004661B9" w14:paraId="65E244F4" w14:textId="77777777" w:rsidTr="001D5C37">
        <w:trPr>
          <w:trHeight w:val="20"/>
        </w:trPr>
        <w:tc>
          <w:tcPr>
            <w:tcW w:w="1379" w:type="dxa"/>
            <w:vAlign w:val="center"/>
          </w:tcPr>
          <w:p w14:paraId="2EA6D7C2" w14:textId="77777777" w:rsidR="004661B9" w:rsidRDefault="004661B9" w:rsidP="001D5C37">
            <w:pPr>
              <w:spacing w:line="360" w:lineRule="auto"/>
              <w:jc w:val="center"/>
              <w:rPr>
                <w:rFonts w:asciiTheme="minorEastAsia" w:eastAsiaTheme="minorEastAsia" w:hAnsiTheme="minorEastAsia" w:cs="宋体"/>
              </w:rPr>
            </w:pPr>
            <w:r>
              <w:rPr>
                <w:rFonts w:asciiTheme="minorEastAsia" w:eastAsiaTheme="minorEastAsia" w:hAnsiTheme="minorEastAsia" w:cs="宋体"/>
              </w:rPr>
              <w:t>3.8</w:t>
            </w:r>
          </w:p>
        </w:tc>
        <w:tc>
          <w:tcPr>
            <w:tcW w:w="7143" w:type="dxa"/>
            <w:vAlign w:val="center"/>
          </w:tcPr>
          <w:p w14:paraId="51AFF1F6"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提供操作培训及考核和工程师的维护、维修培训（列出具体的培训方案。如提供院外培训，中标人负责采购人人员培训期间的一切费用(包括会务费、差旅费、食宿费用等），投标人应知晓所有这些费用已包含在合同总价中。</w:t>
            </w:r>
          </w:p>
        </w:tc>
      </w:tr>
      <w:tr w:rsidR="004661B9" w14:paraId="6D8C1AA9" w14:textId="77777777" w:rsidTr="001D5C37">
        <w:trPr>
          <w:trHeight w:val="20"/>
        </w:trPr>
        <w:tc>
          <w:tcPr>
            <w:tcW w:w="1379" w:type="dxa"/>
            <w:vAlign w:val="center"/>
          </w:tcPr>
          <w:p w14:paraId="347C35A2" w14:textId="77777777" w:rsidR="004661B9" w:rsidRDefault="004661B9" w:rsidP="001D5C37">
            <w:pPr>
              <w:spacing w:line="360" w:lineRule="auto"/>
              <w:jc w:val="center"/>
              <w:rPr>
                <w:rFonts w:asciiTheme="minorEastAsia" w:eastAsiaTheme="minorEastAsia" w:hAnsiTheme="minorEastAsia" w:cs="宋体"/>
              </w:rPr>
            </w:pPr>
            <w:r>
              <w:rPr>
                <w:rFonts w:asciiTheme="minorEastAsia" w:eastAsiaTheme="minorEastAsia" w:hAnsiTheme="minorEastAsia" w:cs="宋体"/>
              </w:rPr>
              <w:t>3.9</w:t>
            </w:r>
          </w:p>
        </w:tc>
        <w:tc>
          <w:tcPr>
            <w:tcW w:w="7143" w:type="dxa"/>
            <w:vAlign w:val="center"/>
          </w:tcPr>
          <w:p w14:paraId="1C225E65"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提供售后服务地址、联系人、电话等信息。</w:t>
            </w:r>
          </w:p>
        </w:tc>
      </w:tr>
      <w:tr w:rsidR="004661B9" w14:paraId="70B222D5" w14:textId="77777777" w:rsidTr="001D5C37">
        <w:trPr>
          <w:trHeight w:val="20"/>
        </w:trPr>
        <w:tc>
          <w:tcPr>
            <w:tcW w:w="1379" w:type="dxa"/>
            <w:vAlign w:val="center"/>
          </w:tcPr>
          <w:p w14:paraId="32E7BAA9" w14:textId="77777777" w:rsidR="004661B9" w:rsidRDefault="004661B9" w:rsidP="001D5C37">
            <w:pPr>
              <w:spacing w:line="360" w:lineRule="auto"/>
              <w:jc w:val="center"/>
              <w:rPr>
                <w:rFonts w:asciiTheme="minorEastAsia" w:eastAsiaTheme="minorEastAsia" w:hAnsiTheme="minorEastAsia" w:cs="宋体"/>
              </w:rPr>
            </w:pPr>
            <w:r>
              <w:rPr>
                <w:rFonts w:asciiTheme="minorEastAsia" w:eastAsiaTheme="minorEastAsia" w:hAnsiTheme="minorEastAsia" w:cs="宋体"/>
              </w:rPr>
              <w:t>3.10</w:t>
            </w:r>
          </w:p>
        </w:tc>
        <w:tc>
          <w:tcPr>
            <w:tcW w:w="7143" w:type="dxa"/>
            <w:vAlign w:val="center"/>
          </w:tcPr>
          <w:p w14:paraId="7EF0A335"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软件终身免费升级。</w:t>
            </w:r>
          </w:p>
        </w:tc>
      </w:tr>
      <w:tr w:rsidR="004661B9" w14:paraId="1659CEA0" w14:textId="77777777" w:rsidTr="001D5C37">
        <w:trPr>
          <w:trHeight w:val="20"/>
        </w:trPr>
        <w:tc>
          <w:tcPr>
            <w:tcW w:w="1379" w:type="dxa"/>
            <w:vAlign w:val="center"/>
          </w:tcPr>
          <w:p w14:paraId="7CEF4BDF" w14:textId="77777777" w:rsidR="004661B9" w:rsidRDefault="004661B9" w:rsidP="001D5C37">
            <w:pPr>
              <w:spacing w:line="360" w:lineRule="auto"/>
              <w:jc w:val="center"/>
              <w:rPr>
                <w:rFonts w:asciiTheme="minorEastAsia" w:eastAsiaTheme="minorEastAsia" w:hAnsiTheme="minorEastAsia"/>
                <w:b/>
                <w:bCs/>
              </w:rPr>
            </w:pPr>
            <w:r>
              <w:rPr>
                <w:rFonts w:asciiTheme="minorEastAsia" w:eastAsiaTheme="minorEastAsia" w:hAnsiTheme="minorEastAsia" w:cs="宋体" w:hint="eastAsia"/>
                <w:b/>
                <w:bCs/>
              </w:rPr>
              <w:t>四</w:t>
            </w:r>
          </w:p>
        </w:tc>
        <w:tc>
          <w:tcPr>
            <w:tcW w:w="7143" w:type="dxa"/>
            <w:vAlign w:val="center"/>
          </w:tcPr>
          <w:p w14:paraId="033EAC04" w14:textId="77777777" w:rsidR="004661B9" w:rsidRDefault="004661B9" w:rsidP="001D5C37">
            <w:pPr>
              <w:spacing w:line="360" w:lineRule="auto"/>
              <w:rPr>
                <w:rFonts w:asciiTheme="minorEastAsia" w:eastAsiaTheme="minorEastAsia" w:hAnsiTheme="minorEastAsia"/>
                <w:b/>
                <w:bCs/>
                <w:kern w:val="0"/>
              </w:rPr>
            </w:pPr>
            <w:r>
              <w:rPr>
                <w:rFonts w:asciiTheme="minorEastAsia" w:eastAsiaTheme="minorEastAsia" w:hAnsiTheme="minorEastAsia" w:cs="宋体" w:hint="eastAsia"/>
                <w:b/>
                <w:bCs/>
                <w:kern w:val="0"/>
              </w:rPr>
              <w:t>安装及验收</w:t>
            </w:r>
          </w:p>
        </w:tc>
      </w:tr>
      <w:tr w:rsidR="004661B9" w14:paraId="2D2C5FF5" w14:textId="77777777" w:rsidTr="001D5C37">
        <w:trPr>
          <w:trHeight w:val="20"/>
        </w:trPr>
        <w:tc>
          <w:tcPr>
            <w:tcW w:w="1379" w:type="dxa"/>
            <w:vAlign w:val="center"/>
          </w:tcPr>
          <w:p w14:paraId="0E589A4F" w14:textId="77777777" w:rsidR="004661B9" w:rsidRDefault="004661B9" w:rsidP="001D5C37">
            <w:pPr>
              <w:spacing w:line="360" w:lineRule="auto"/>
              <w:jc w:val="center"/>
              <w:rPr>
                <w:rFonts w:asciiTheme="minorEastAsia" w:eastAsiaTheme="minorEastAsia" w:hAnsiTheme="minorEastAsia"/>
                <w:kern w:val="0"/>
              </w:rPr>
            </w:pPr>
            <w:r>
              <w:rPr>
                <w:rFonts w:asciiTheme="minorEastAsia" w:eastAsiaTheme="minorEastAsia" w:hAnsiTheme="minorEastAsia" w:cs="宋体"/>
                <w:kern w:val="0"/>
              </w:rPr>
              <w:t>4.1</w:t>
            </w:r>
          </w:p>
        </w:tc>
        <w:tc>
          <w:tcPr>
            <w:tcW w:w="7143" w:type="dxa"/>
            <w:vAlign w:val="center"/>
          </w:tcPr>
          <w:p w14:paraId="78248C6E"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安装地点：医院指定地点。</w:t>
            </w:r>
          </w:p>
        </w:tc>
      </w:tr>
      <w:tr w:rsidR="004661B9" w14:paraId="44D0C366" w14:textId="77777777" w:rsidTr="001D5C37">
        <w:trPr>
          <w:trHeight w:val="20"/>
        </w:trPr>
        <w:tc>
          <w:tcPr>
            <w:tcW w:w="1379" w:type="dxa"/>
            <w:vAlign w:val="center"/>
          </w:tcPr>
          <w:p w14:paraId="1A6A078F" w14:textId="77777777" w:rsidR="004661B9" w:rsidRDefault="004661B9" w:rsidP="001D5C37">
            <w:pPr>
              <w:spacing w:line="360" w:lineRule="auto"/>
              <w:jc w:val="center"/>
              <w:rPr>
                <w:rFonts w:asciiTheme="minorEastAsia" w:eastAsiaTheme="minorEastAsia" w:hAnsiTheme="minorEastAsia"/>
                <w:kern w:val="0"/>
              </w:rPr>
            </w:pPr>
            <w:r>
              <w:rPr>
                <w:rFonts w:asciiTheme="minorEastAsia" w:eastAsiaTheme="minorEastAsia" w:hAnsiTheme="minorEastAsia" w:cs="宋体"/>
                <w:kern w:val="0"/>
              </w:rPr>
              <w:t>4.2</w:t>
            </w:r>
          </w:p>
        </w:tc>
        <w:tc>
          <w:tcPr>
            <w:tcW w:w="7143" w:type="dxa"/>
            <w:vAlign w:val="center"/>
          </w:tcPr>
          <w:p w14:paraId="70B0AC59"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安装要求：到货后，</w:t>
            </w:r>
            <w:r>
              <w:rPr>
                <w:rFonts w:asciiTheme="minorEastAsia" w:eastAsiaTheme="minorEastAsia" w:hAnsiTheme="minorEastAsia" w:cs="宋体"/>
                <w:kern w:val="0"/>
              </w:rPr>
              <w:t>3</w:t>
            </w:r>
            <w:r>
              <w:rPr>
                <w:rFonts w:asciiTheme="minorEastAsia" w:eastAsiaTheme="minorEastAsia" w:hAnsiTheme="minorEastAsia" w:cs="宋体" w:hint="eastAsia"/>
                <w:kern w:val="0"/>
              </w:rPr>
              <w:t>天内进行安装。</w:t>
            </w:r>
          </w:p>
        </w:tc>
      </w:tr>
      <w:tr w:rsidR="004661B9" w14:paraId="19B68136" w14:textId="77777777" w:rsidTr="001D5C37">
        <w:trPr>
          <w:trHeight w:val="20"/>
        </w:trPr>
        <w:tc>
          <w:tcPr>
            <w:tcW w:w="1379" w:type="dxa"/>
            <w:vAlign w:val="center"/>
          </w:tcPr>
          <w:p w14:paraId="17E4FDA5" w14:textId="77777777" w:rsidR="004661B9" w:rsidRDefault="004661B9" w:rsidP="001D5C37">
            <w:pPr>
              <w:spacing w:line="360" w:lineRule="auto"/>
              <w:jc w:val="center"/>
              <w:rPr>
                <w:rFonts w:asciiTheme="minorEastAsia" w:eastAsiaTheme="minorEastAsia" w:hAnsiTheme="minorEastAsia"/>
                <w:kern w:val="0"/>
              </w:rPr>
            </w:pPr>
            <w:r>
              <w:rPr>
                <w:rFonts w:asciiTheme="minorEastAsia" w:eastAsiaTheme="minorEastAsia" w:hAnsiTheme="minorEastAsia" w:cs="宋体"/>
                <w:kern w:val="0"/>
              </w:rPr>
              <w:t>4.3</w:t>
            </w:r>
          </w:p>
        </w:tc>
        <w:tc>
          <w:tcPr>
            <w:tcW w:w="7143" w:type="dxa"/>
            <w:vAlign w:val="center"/>
          </w:tcPr>
          <w:p w14:paraId="46E35166"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安装、验收前所产生的一切费用及风险（包括运输费、保险费、装卸及搬运费用等）由供方负责提供。</w:t>
            </w:r>
          </w:p>
        </w:tc>
      </w:tr>
      <w:tr w:rsidR="004661B9" w14:paraId="467A8B55" w14:textId="77777777" w:rsidTr="001D5C37">
        <w:trPr>
          <w:trHeight w:val="20"/>
        </w:trPr>
        <w:tc>
          <w:tcPr>
            <w:tcW w:w="1379" w:type="dxa"/>
            <w:vAlign w:val="center"/>
          </w:tcPr>
          <w:p w14:paraId="0987AF37" w14:textId="77777777" w:rsidR="004661B9" w:rsidRDefault="004661B9" w:rsidP="001D5C37">
            <w:pPr>
              <w:spacing w:line="360" w:lineRule="auto"/>
              <w:jc w:val="center"/>
              <w:rPr>
                <w:rFonts w:asciiTheme="minorEastAsia" w:eastAsiaTheme="minorEastAsia" w:hAnsiTheme="minorEastAsia"/>
                <w:kern w:val="0"/>
              </w:rPr>
            </w:pPr>
            <w:r>
              <w:rPr>
                <w:rFonts w:asciiTheme="minorEastAsia" w:eastAsiaTheme="minorEastAsia" w:hAnsiTheme="minorEastAsia" w:cs="宋体"/>
                <w:kern w:val="0"/>
              </w:rPr>
              <w:t>4.4</w:t>
            </w:r>
          </w:p>
        </w:tc>
        <w:tc>
          <w:tcPr>
            <w:tcW w:w="7143" w:type="dxa"/>
            <w:vAlign w:val="center"/>
          </w:tcPr>
          <w:p w14:paraId="3559861B"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安装、验收标准：应与产品技术数据及投标文件技术文件一致，符合我国有关技术规范和技术标准，符合合同要求。</w:t>
            </w:r>
          </w:p>
        </w:tc>
      </w:tr>
      <w:tr w:rsidR="004661B9" w14:paraId="45010263" w14:textId="77777777" w:rsidTr="001D5C37">
        <w:trPr>
          <w:trHeight w:val="20"/>
        </w:trPr>
        <w:tc>
          <w:tcPr>
            <w:tcW w:w="1379" w:type="dxa"/>
            <w:vAlign w:val="center"/>
          </w:tcPr>
          <w:p w14:paraId="66400754" w14:textId="77777777" w:rsidR="004661B9" w:rsidRDefault="004661B9" w:rsidP="001D5C37">
            <w:pPr>
              <w:spacing w:line="360" w:lineRule="auto"/>
              <w:jc w:val="center"/>
              <w:rPr>
                <w:rFonts w:asciiTheme="minorEastAsia" w:eastAsiaTheme="minorEastAsia" w:hAnsiTheme="minorEastAsia"/>
                <w:kern w:val="0"/>
              </w:rPr>
            </w:pPr>
            <w:r>
              <w:rPr>
                <w:rFonts w:asciiTheme="minorEastAsia" w:eastAsiaTheme="minorEastAsia" w:hAnsiTheme="minorEastAsia" w:cs="宋体"/>
                <w:kern w:val="0"/>
              </w:rPr>
              <w:t>4.5</w:t>
            </w:r>
          </w:p>
        </w:tc>
        <w:tc>
          <w:tcPr>
            <w:tcW w:w="7143" w:type="dxa"/>
            <w:vAlign w:val="center"/>
          </w:tcPr>
          <w:p w14:paraId="41661E59" w14:textId="77777777" w:rsidR="004661B9" w:rsidRDefault="004661B9" w:rsidP="001D5C37">
            <w:pPr>
              <w:widowControl/>
              <w:spacing w:line="360" w:lineRule="auto"/>
              <w:jc w:val="left"/>
              <w:rPr>
                <w:rFonts w:asciiTheme="minorEastAsia" w:eastAsiaTheme="minorEastAsia" w:hAnsiTheme="minorEastAsia"/>
                <w:kern w:val="0"/>
              </w:rPr>
            </w:pPr>
            <w:r>
              <w:rPr>
                <w:rFonts w:asciiTheme="minorEastAsia" w:eastAsiaTheme="minorEastAsia" w:hAnsiTheme="minorEastAsia" w:cs="宋体" w:hint="eastAsia"/>
                <w:kern w:val="0"/>
              </w:rPr>
              <w:t>验收：符合医院的验收规范。</w:t>
            </w:r>
          </w:p>
          <w:p w14:paraId="05A70757" w14:textId="77777777" w:rsidR="004661B9" w:rsidRDefault="004661B9" w:rsidP="001D5C37">
            <w:pPr>
              <w:widowControl/>
              <w:spacing w:line="360" w:lineRule="auto"/>
              <w:jc w:val="left"/>
              <w:rPr>
                <w:rFonts w:asciiTheme="minorEastAsia" w:eastAsiaTheme="minorEastAsia" w:hAnsiTheme="minorEastAsia"/>
                <w:kern w:val="0"/>
              </w:rPr>
            </w:pPr>
            <w:r>
              <w:rPr>
                <w:rFonts w:asciiTheme="minorEastAsia" w:eastAsiaTheme="minorEastAsia" w:hAnsiTheme="minorEastAsia" w:cs="宋体" w:hint="eastAsia"/>
                <w:kern w:val="0"/>
              </w:rPr>
              <w:t>注：</w:t>
            </w:r>
            <w:r>
              <w:rPr>
                <w:rFonts w:asciiTheme="minorEastAsia" w:eastAsiaTheme="minorEastAsia" w:hAnsiTheme="minorEastAsia" w:cs="宋体"/>
                <w:kern w:val="0"/>
              </w:rPr>
              <w:t>1.</w:t>
            </w:r>
            <w:r>
              <w:rPr>
                <w:rFonts w:asciiTheme="minorEastAsia" w:eastAsiaTheme="minorEastAsia" w:hAnsiTheme="minorEastAsia" w:cs="宋体" w:hint="eastAsia"/>
                <w:kern w:val="0"/>
              </w:rPr>
              <w:t>提供规范的安装验收报告。</w:t>
            </w:r>
          </w:p>
          <w:p w14:paraId="73D14143" w14:textId="77777777" w:rsidR="004661B9" w:rsidRDefault="004661B9" w:rsidP="001D5C37">
            <w:pPr>
              <w:widowControl/>
              <w:spacing w:line="360" w:lineRule="auto"/>
              <w:ind w:leftChars="200" w:left="630" w:hangingChars="100" w:hanging="210"/>
              <w:jc w:val="left"/>
              <w:rPr>
                <w:rFonts w:asciiTheme="minorEastAsia" w:eastAsiaTheme="minorEastAsia" w:hAnsiTheme="minorEastAsia"/>
                <w:kern w:val="0"/>
              </w:rPr>
            </w:pPr>
            <w:r>
              <w:rPr>
                <w:rFonts w:asciiTheme="minorEastAsia" w:eastAsiaTheme="minorEastAsia" w:hAnsiTheme="minorEastAsia" w:cs="宋体"/>
                <w:kern w:val="0"/>
              </w:rPr>
              <w:t>2.</w:t>
            </w:r>
            <w:r>
              <w:rPr>
                <w:rFonts w:asciiTheme="minorEastAsia" w:eastAsiaTheme="minorEastAsia" w:hAnsiTheme="minorEastAsia" w:cs="宋体" w:hint="eastAsia"/>
                <w:kern w:val="0"/>
              </w:rPr>
              <w:t>提供电子版和纸质简明操作规程（至少包括使用前检查准备、操作步骤、注意事项、适用范围或禁忌证，日常维护、应急处理方案等）。</w:t>
            </w:r>
            <w:r>
              <w:rPr>
                <w:rFonts w:asciiTheme="minorEastAsia" w:eastAsiaTheme="minorEastAsia" w:hAnsiTheme="minorEastAsia" w:cs="宋体"/>
                <w:kern w:val="0"/>
              </w:rPr>
              <w:t xml:space="preserve">      </w:t>
            </w:r>
          </w:p>
          <w:p w14:paraId="3DC18B12" w14:textId="77777777" w:rsidR="004661B9" w:rsidRDefault="004661B9" w:rsidP="001D5C37">
            <w:pPr>
              <w:widowControl/>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cs="宋体"/>
                <w:kern w:val="0"/>
              </w:rPr>
              <w:t>3.</w:t>
            </w:r>
            <w:r>
              <w:rPr>
                <w:rFonts w:asciiTheme="minorEastAsia" w:eastAsiaTheme="minorEastAsia" w:hAnsiTheme="minorEastAsia" w:cs="宋体" w:hint="eastAsia"/>
                <w:kern w:val="0"/>
              </w:rPr>
              <w:t>提供厂家标准维保（</w:t>
            </w:r>
            <w:r>
              <w:rPr>
                <w:rFonts w:asciiTheme="minorEastAsia" w:eastAsiaTheme="minorEastAsia" w:hAnsiTheme="minorEastAsia" w:cs="宋体"/>
                <w:kern w:val="0"/>
              </w:rPr>
              <w:t>PM</w:t>
            </w:r>
            <w:r>
              <w:rPr>
                <w:rFonts w:asciiTheme="minorEastAsia" w:eastAsiaTheme="minorEastAsia" w:hAnsiTheme="minorEastAsia" w:cs="宋体" w:hint="eastAsia"/>
                <w:kern w:val="0"/>
              </w:rPr>
              <w:t>）内容。</w:t>
            </w:r>
          </w:p>
        </w:tc>
      </w:tr>
      <w:tr w:rsidR="004661B9" w14:paraId="6143A429" w14:textId="77777777" w:rsidTr="001D5C37">
        <w:trPr>
          <w:trHeight w:val="20"/>
        </w:trPr>
        <w:tc>
          <w:tcPr>
            <w:tcW w:w="1379" w:type="dxa"/>
            <w:vAlign w:val="center"/>
          </w:tcPr>
          <w:p w14:paraId="52C5696E" w14:textId="77777777" w:rsidR="004661B9" w:rsidRDefault="004661B9" w:rsidP="001D5C3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五</w:t>
            </w:r>
            <w:r>
              <w:rPr>
                <w:rFonts w:asciiTheme="minorEastAsia" w:eastAsiaTheme="minorEastAsia" w:hAnsiTheme="minorEastAsia" w:cs="宋体"/>
                <w:kern w:val="0"/>
              </w:rPr>
              <w:t xml:space="preserve"> </w:t>
            </w:r>
          </w:p>
        </w:tc>
        <w:tc>
          <w:tcPr>
            <w:tcW w:w="7143" w:type="dxa"/>
            <w:vAlign w:val="center"/>
          </w:tcPr>
          <w:p w14:paraId="7A6A7627" w14:textId="77777777" w:rsidR="004661B9" w:rsidRDefault="004661B9" w:rsidP="001D5C37">
            <w:pPr>
              <w:spacing w:line="360" w:lineRule="auto"/>
              <w:rPr>
                <w:rFonts w:asciiTheme="minorEastAsia" w:eastAsiaTheme="minorEastAsia" w:hAnsiTheme="minorEastAsia"/>
                <w:kern w:val="0"/>
              </w:rPr>
            </w:pPr>
            <w:r>
              <w:rPr>
                <w:rFonts w:asciiTheme="minorEastAsia" w:eastAsiaTheme="minorEastAsia" w:hAnsiTheme="minorEastAsia" w:cs="宋体" w:hint="eastAsia"/>
                <w:kern w:val="0"/>
              </w:rPr>
              <w:t>交货期：</w:t>
            </w:r>
            <w:r>
              <w:rPr>
                <w:rFonts w:asciiTheme="minorEastAsia" w:eastAsiaTheme="minorEastAsia" w:hAnsiTheme="minorEastAsia" w:cs="宋体"/>
                <w:kern w:val="0"/>
                <w:u w:val="single"/>
              </w:rPr>
              <w:t>60</w:t>
            </w:r>
            <w:r>
              <w:rPr>
                <w:rFonts w:asciiTheme="minorEastAsia" w:eastAsiaTheme="minorEastAsia" w:hAnsiTheme="minorEastAsia" w:cs="宋体" w:hint="eastAsia"/>
                <w:kern w:val="0"/>
              </w:rPr>
              <w:t>个工作日内</w:t>
            </w:r>
          </w:p>
        </w:tc>
      </w:tr>
    </w:tbl>
    <w:p w14:paraId="76F3D521" w14:textId="77777777" w:rsidR="00563421" w:rsidRDefault="00563421">
      <w:pPr>
        <w:snapToGrid w:val="0"/>
        <w:spacing w:line="360" w:lineRule="auto"/>
        <w:rPr>
          <w:rFonts w:asciiTheme="minorEastAsia" w:eastAsiaTheme="minorEastAsia" w:hAnsiTheme="minorEastAsia" w:cs="宋体"/>
          <w:b/>
          <w:bCs/>
        </w:rPr>
      </w:pPr>
    </w:p>
    <w:p w14:paraId="0B91FD4F" w14:textId="77777777" w:rsidR="004661B9" w:rsidRDefault="004661B9">
      <w:pPr>
        <w:snapToGrid w:val="0"/>
        <w:spacing w:line="360" w:lineRule="auto"/>
        <w:rPr>
          <w:rFonts w:asciiTheme="minorEastAsia" w:eastAsiaTheme="minorEastAsia" w:hAnsiTheme="minorEastAsia" w:cs="宋体"/>
          <w:b/>
          <w:bCs/>
        </w:rPr>
      </w:pPr>
    </w:p>
    <w:p w14:paraId="6CE26B72" w14:textId="7D2531DC" w:rsidR="00563421" w:rsidRDefault="007A1507">
      <w:pPr>
        <w:snapToGrid w:val="0"/>
        <w:spacing w:line="360" w:lineRule="auto"/>
        <w:rPr>
          <w:rFonts w:asciiTheme="minorEastAsia" w:eastAsiaTheme="minorEastAsia" w:hAnsiTheme="minorEastAsia" w:cs="宋体"/>
          <w:b/>
          <w:bCs/>
        </w:rPr>
      </w:pPr>
      <w:r>
        <w:rPr>
          <w:rFonts w:asciiTheme="minorEastAsia" w:eastAsiaTheme="minorEastAsia" w:hAnsiTheme="minorEastAsia" w:cs="宋体" w:hint="eastAsia"/>
          <w:b/>
          <w:bCs/>
        </w:rPr>
        <w:t>二、技术需求：</w:t>
      </w:r>
    </w:p>
    <w:p w14:paraId="4540E1F6" w14:textId="5A67D203" w:rsidR="00563421" w:rsidRDefault="009B0FC7">
      <w:pPr>
        <w:spacing w:line="400" w:lineRule="exact"/>
        <w:outlineLvl w:val="1"/>
        <w:rPr>
          <w:rFonts w:ascii="宋体" w:hAnsi="宋体" w:cs="宋体"/>
        </w:rPr>
      </w:pPr>
      <w:r w:rsidRPr="009B0FC7">
        <w:rPr>
          <w:rFonts w:ascii="宋体" w:hAnsi="宋体" w:cs="宋体" w:hint="eastAsia"/>
        </w:rPr>
        <w:t>标项一：移动DR（本标项不允许采购进口产品。）</w:t>
      </w:r>
      <w:r w:rsidR="009C2527">
        <w:rPr>
          <w:rFonts w:ascii="宋体" w:hAnsi="宋体" w:cs="宋体" w:hint="eastAsia"/>
        </w:rPr>
        <w:t xml:space="preserve"> </w:t>
      </w:r>
      <w:r w:rsidR="009C2527">
        <w:rPr>
          <w:rFonts w:ascii="宋体" w:hAnsi="宋体" w:cs="宋体"/>
        </w:rPr>
        <w:t xml:space="preserve">  </w:t>
      </w:r>
      <w:r w:rsidR="009C2527">
        <w:rPr>
          <w:rFonts w:ascii="宋体" w:hAnsi="宋体" w:cs="宋体" w:hint="eastAsia"/>
        </w:rPr>
        <w:t>数量：1套</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5103"/>
        <w:gridCol w:w="1114"/>
        <w:gridCol w:w="1068"/>
      </w:tblGrid>
      <w:tr w:rsidR="00563421" w14:paraId="1D92944E" w14:textId="77777777" w:rsidTr="009B0FC7">
        <w:tc>
          <w:tcPr>
            <w:tcW w:w="729" w:type="pct"/>
          </w:tcPr>
          <w:p w14:paraId="65297A59" w14:textId="77777777" w:rsidR="00563421" w:rsidRDefault="00563421">
            <w:pPr>
              <w:spacing w:line="360" w:lineRule="auto"/>
              <w:jc w:val="center"/>
              <w:rPr>
                <w:rFonts w:asciiTheme="minorEastAsia" w:eastAsiaTheme="minorEastAsia" w:hAnsiTheme="minorEastAsia" w:cs="宋体"/>
                <w:b/>
              </w:rPr>
            </w:pPr>
          </w:p>
        </w:tc>
        <w:tc>
          <w:tcPr>
            <w:tcW w:w="2992" w:type="pct"/>
          </w:tcPr>
          <w:p w14:paraId="03479C53" w14:textId="77777777" w:rsidR="00563421" w:rsidRDefault="007A1507">
            <w:pPr>
              <w:spacing w:line="360" w:lineRule="auto"/>
              <w:jc w:val="center"/>
              <w:rPr>
                <w:rFonts w:asciiTheme="minorEastAsia" w:eastAsiaTheme="minorEastAsia" w:hAnsiTheme="minorEastAsia"/>
                <w:b/>
              </w:rPr>
            </w:pPr>
            <w:r>
              <w:rPr>
                <w:rFonts w:asciiTheme="minorEastAsia" w:eastAsiaTheme="minorEastAsia" w:hAnsiTheme="minorEastAsia" w:cs="宋体" w:hint="eastAsia"/>
                <w:b/>
              </w:rPr>
              <w:t>参数要求</w:t>
            </w:r>
          </w:p>
        </w:tc>
        <w:tc>
          <w:tcPr>
            <w:tcW w:w="653" w:type="pct"/>
          </w:tcPr>
          <w:p w14:paraId="6D44D685" w14:textId="77777777" w:rsidR="00563421" w:rsidRDefault="007A1507">
            <w:pPr>
              <w:spacing w:line="360" w:lineRule="auto"/>
              <w:jc w:val="center"/>
              <w:rPr>
                <w:rFonts w:asciiTheme="minorEastAsia" w:eastAsiaTheme="minorEastAsia" w:hAnsiTheme="minorEastAsia"/>
                <w:b/>
              </w:rPr>
            </w:pPr>
            <w:r>
              <w:rPr>
                <w:rFonts w:asciiTheme="minorEastAsia" w:eastAsiaTheme="minorEastAsia" w:hAnsiTheme="minorEastAsia" w:cs="宋体" w:hint="eastAsia"/>
                <w:b/>
              </w:rPr>
              <w:t>响应情况</w:t>
            </w:r>
          </w:p>
        </w:tc>
        <w:tc>
          <w:tcPr>
            <w:tcW w:w="626" w:type="pct"/>
          </w:tcPr>
          <w:p w14:paraId="04E69945" w14:textId="77777777" w:rsidR="00563421" w:rsidRDefault="007A1507">
            <w:pPr>
              <w:spacing w:line="360" w:lineRule="auto"/>
              <w:jc w:val="center"/>
              <w:rPr>
                <w:rFonts w:asciiTheme="minorEastAsia" w:eastAsiaTheme="minorEastAsia" w:hAnsiTheme="minorEastAsia"/>
                <w:b/>
              </w:rPr>
            </w:pPr>
            <w:r>
              <w:rPr>
                <w:rFonts w:asciiTheme="minorEastAsia" w:eastAsiaTheme="minorEastAsia" w:hAnsiTheme="minorEastAsia" w:cs="宋体" w:hint="eastAsia"/>
                <w:b/>
              </w:rPr>
              <w:t>备注</w:t>
            </w:r>
          </w:p>
        </w:tc>
      </w:tr>
      <w:tr w:rsidR="00563421" w14:paraId="3AD84877" w14:textId="77777777" w:rsidTr="009B0FC7">
        <w:tc>
          <w:tcPr>
            <w:tcW w:w="729" w:type="pct"/>
            <w:vAlign w:val="center"/>
          </w:tcPr>
          <w:p w14:paraId="1B503C92" w14:textId="77777777" w:rsidR="00563421" w:rsidRDefault="007A1507">
            <w:pPr>
              <w:spacing w:line="360" w:lineRule="auto"/>
              <w:jc w:val="center"/>
              <w:rPr>
                <w:rFonts w:asciiTheme="minorEastAsia" w:eastAsiaTheme="minorEastAsia" w:hAnsiTheme="minorEastAsia" w:cs="宋体"/>
                <w:b/>
              </w:rPr>
            </w:pPr>
            <w:r>
              <w:rPr>
                <w:rFonts w:ascii="宋体" w:hAnsi="宋体" w:hint="eastAsia"/>
              </w:rPr>
              <w:t>一</w:t>
            </w:r>
          </w:p>
        </w:tc>
        <w:tc>
          <w:tcPr>
            <w:tcW w:w="2992" w:type="pct"/>
            <w:vAlign w:val="center"/>
          </w:tcPr>
          <w:p w14:paraId="70306469" w14:textId="48D24FD3" w:rsidR="00563421" w:rsidRDefault="009B0FC7">
            <w:pPr>
              <w:spacing w:line="360" w:lineRule="auto"/>
              <w:jc w:val="left"/>
              <w:rPr>
                <w:rFonts w:asciiTheme="minorEastAsia" w:eastAsiaTheme="minorEastAsia" w:hAnsiTheme="minorEastAsia" w:cs="宋体"/>
                <w:b/>
              </w:rPr>
            </w:pPr>
            <w:r w:rsidRPr="009B0FC7">
              <w:rPr>
                <w:rFonts w:ascii="宋体" w:hAnsi="宋体" w:hint="eastAsia"/>
              </w:rPr>
              <w:t>功能需求</w:t>
            </w:r>
            <w:r>
              <w:rPr>
                <w:rFonts w:ascii="宋体" w:hAnsi="宋体" w:hint="eastAsia"/>
              </w:rPr>
              <w:t>：</w:t>
            </w:r>
            <w:r w:rsidRPr="009B0FC7">
              <w:rPr>
                <w:rFonts w:ascii="宋体" w:hAnsi="宋体" w:hint="eastAsia"/>
              </w:rPr>
              <w:t>用于通过X射线对人体骨骼、头颅、胸部、腹部、四肢及其他身体部位进行检查和观察静态X射线摄影图像。</w:t>
            </w:r>
          </w:p>
        </w:tc>
        <w:tc>
          <w:tcPr>
            <w:tcW w:w="653" w:type="pct"/>
          </w:tcPr>
          <w:p w14:paraId="0B88F2E7" w14:textId="77777777" w:rsidR="00563421" w:rsidRDefault="00563421">
            <w:pPr>
              <w:spacing w:line="360" w:lineRule="auto"/>
              <w:jc w:val="center"/>
              <w:rPr>
                <w:rFonts w:asciiTheme="minorEastAsia" w:eastAsiaTheme="minorEastAsia" w:hAnsiTheme="minorEastAsia" w:cs="宋体"/>
                <w:b/>
              </w:rPr>
            </w:pPr>
          </w:p>
        </w:tc>
        <w:tc>
          <w:tcPr>
            <w:tcW w:w="626" w:type="pct"/>
          </w:tcPr>
          <w:p w14:paraId="1FDB4AFB" w14:textId="77777777" w:rsidR="00563421" w:rsidRDefault="00563421">
            <w:pPr>
              <w:spacing w:line="360" w:lineRule="auto"/>
              <w:jc w:val="center"/>
              <w:rPr>
                <w:rFonts w:asciiTheme="minorEastAsia" w:eastAsiaTheme="minorEastAsia" w:hAnsiTheme="minorEastAsia" w:cs="宋体"/>
                <w:b/>
              </w:rPr>
            </w:pPr>
          </w:p>
        </w:tc>
      </w:tr>
      <w:tr w:rsidR="00563421" w14:paraId="40D3053C" w14:textId="77777777" w:rsidTr="009B0FC7">
        <w:tc>
          <w:tcPr>
            <w:tcW w:w="729" w:type="pct"/>
            <w:vAlign w:val="center"/>
          </w:tcPr>
          <w:p w14:paraId="1660C96F" w14:textId="474D4019" w:rsidR="00563421" w:rsidRDefault="009B0FC7">
            <w:pPr>
              <w:spacing w:line="360" w:lineRule="auto"/>
              <w:jc w:val="center"/>
              <w:rPr>
                <w:rFonts w:asciiTheme="minorEastAsia" w:eastAsiaTheme="minorEastAsia" w:hAnsiTheme="minorEastAsia" w:cs="宋体"/>
              </w:rPr>
            </w:pPr>
            <w:r>
              <w:rPr>
                <w:rFonts w:asciiTheme="minorEastAsia" w:eastAsiaTheme="minorEastAsia" w:hAnsiTheme="minorEastAsia" w:cs="宋体" w:hint="eastAsia"/>
              </w:rPr>
              <w:t>二</w:t>
            </w:r>
          </w:p>
        </w:tc>
        <w:tc>
          <w:tcPr>
            <w:tcW w:w="2992" w:type="pct"/>
            <w:vAlign w:val="center"/>
          </w:tcPr>
          <w:p w14:paraId="1A1C76C0" w14:textId="7E6AA3BD" w:rsidR="00563421" w:rsidRDefault="009B0FC7">
            <w:pPr>
              <w:spacing w:line="360" w:lineRule="auto"/>
              <w:jc w:val="left"/>
              <w:rPr>
                <w:rFonts w:asciiTheme="minorEastAsia" w:eastAsiaTheme="minorEastAsia" w:hAnsiTheme="minorEastAsia" w:cs="宋体"/>
                <w:b/>
              </w:rPr>
            </w:pPr>
            <w:r w:rsidRPr="009B0FC7">
              <w:rPr>
                <w:rFonts w:asciiTheme="minorEastAsia" w:eastAsiaTheme="minorEastAsia" w:hAnsiTheme="minorEastAsia" w:cs="宋体" w:hint="eastAsia"/>
                <w:b/>
              </w:rPr>
              <w:t>主要技术规格和要求</w:t>
            </w:r>
          </w:p>
        </w:tc>
        <w:tc>
          <w:tcPr>
            <w:tcW w:w="653" w:type="pct"/>
          </w:tcPr>
          <w:p w14:paraId="51046BE8" w14:textId="77777777" w:rsidR="00563421" w:rsidRDefault="00563421">
            <w:pPr>
              <w:spacing w:line="360" w:lineRule="auto"/>
              <w:jc w:val="center"/>
              <w:rPr>
                <w:rFonts w:asciiTheme="minorEastAsia" w:eastAsiaTheme="minorEastAsia" w:hAnsiTheme="minorEastAsia" w:cs="宋体"/>
                <w:b/>
              </w:rPr>
            </w:pPr>
          </w:p>
        </w:tc>
        <w:tc>
          <w:tcPr>
            <w:tcW w:w="626" w:type="pct"/>
          </w:tcPr>
          <w:p w14:paraId="31AC7A0D" w14:textId="77777777" w:rsidR="00563421" w:rsidRDefault="00563421">
            <w:pPr>
              <w:spacing w:line="360" w:lineRule="auto"/>
              <w:jc w:val="center"/>
              <w:rPr>
                <w:rFonts w:asciiTheme="minorEastAsia" w:eastAsiaTheme="minorEastAsia" w:hAnsiTheme="minorEastAsia" w:cs="宋体"/>
                <w:b/>
              </w:rPr>
            </w:pPr>
          </w:p>
        </w:tc>
      </w:tr>
      <w:tr w:rsidR="00563421" w14:paraId="186313D5" w14:textId="77777777" w:rsidTr="009B0FC7">
        <w:tc>
          <w:tcPr>
            <w:tcW w:w="729" w:type="pct"/>
            <w:vAlign w:val="center"/>
          </w:tcPr>
          <w:p w14:paraId="7A7CB7B1" w14:textId="66ED3AE5" w:rsidR="00563421" w:rsidRDefault="009B0FC7">
            <w:pPr>
              <w:spacing w:line="360" w:lineRule="auto"/>
              <w:jc w:val="center"/>
              <w:rPr>
                <w:rFonts w:asciiTheme="minorEastAsia" w:eastAsiaTheme="minorEastAsia" w:hAnsiTheme="minorEastAsia" w:cs="宋体"/>
              </w:rPr>
            </w:pPr>
            <w:r w:rsidRPr="009B0FC7">
              <w:rPr>
                <w:rFonts w:asciiTheme="minorEastAsia" w:eastAsiaTheme="minorEastAsia" w:hAnsiTheme="minorEastAsia" w:cs="宋体"/>
              </w:rPr>
              <w:t>2.1</w:t>
            </w:r>
          </w:p>
        </w:tc>
        <w:tc>
          <w:tcPr>
            <w:tcW w:w="2992" w:type="pct"/>
            <w:vAlign w:val="center"/>
          </w:tcPr>
          <w:p w14:paraId="1DA00CE5" w14:textId="105CAB79" w:rsidR="00563421" w:rsidRDefault="009B0FC7">
            <w:pPr>
              <w:spacing w:line="360" w:lineRule="auto"/>
              <w:rPr>
                <w:rFonts w:asciiTheme="minorEastAsia" w:eastAsiaTheme="minorEastAsia" w:hAnsiTheme="minorEastAsia"/>
              </w:rPr>
            </w:pPr>
            <w:r w:rsidRPr="009B0FC7">
              <w:rPr>
                <w:rFonts w:asciiTheme="minorEastAsia" w:eastAsiaTheme="minorEastAsia" w:hAnsiTheme="minorEastAsia" w:hint="eastAsia"/>
              </w:rPr>
              <w:t>高压发生器</w:t>
            </w:r>
          </w:p>
        </w:tc>
        <w:tc>
          <w:tcPr>
            <w:tcW w:w="653" w:type="pct"/>
          </w:tcPr>
          <w:p w14:paraId="201B6FF4" w14:textId="4E2AF88E" w:rsidR="00563421" w:rsidRDefault="009B0FC7">
            <w:pPr>
              <w:spacing w:line="360" w:lineRule="auto"/>
              <w:jc w:val="center"/>
              <w:rPr>
                <w:rFonts w:asciiTheme="minorEastAsia" w:eastAsiaTheme="minorEastAsia" w:hAnsiTheme="minorEastAsia" w:cs="宋体"/>
                <w:b/>
              </w:rPr>
            </w:pPr>
            <w:r>
              <w:rPr>
                <w:rFonts w:asciiTheme="minorEastAsia" w:eastAsiaTheme="minorEastAsia" w:hAnsiTheme="minorEastAsia" w:cs="宋体" w:hint="eastAsia"/>
                <w:b/>
              </w:rPr>
              <w:t>/</w:t>
            </w:r>
          </w:p>
        </w:tc>
        <w:tc>
          <w:tcPr>
            <w:tcW w:w="626" w:type="pct"/>
          </w:tcPr>
          <w:p w14:paraId="57A2B769" w14:textId="618E30E2" w:rsidR="00563421" w:rsidRDefault="009B0FC7">
            <w:pPr>
              <w:spacing w:line="360" w:lineRule="auto"/>
              <w:jc w:val="center"/>
              <w:rPr>
                <w:rFonts w:asciiTheme="minorEastAsia" w:eastAsiaTheme="minorEastAsia" w:hAnsiTheme="minorEastAsia" w:cs="宋体"/>
                <w:b/>
              </w:rPr>
            </w:pPr>
            <w:r>
              <w:rPr>
                <w:rFonts w:asciiTheme="minorEastAsia" w:eastAsiaTheme="minorEastAsia" w:hAnsiTheme="minorEastAsia" w:cs="宋体" w:hint="eastAsia"/>
                <w:b/>
              </w:rPr>
              <w:t>/</w:t>
            </w:r>
          </w:p>
        </w:tc>
      </w:tr>
      <w:tr w:rsidR="009B0FC7" w14:paraId="7801ACBF" w14:textId="77777777" w:rsidTr="009B0FC7">
        <w:tc>
          <w:tcPr>
            <w:tcW w:w="729" w:type="pct"/>
          </w:tcPr>
          <w:p w14:paraId="2BFCA04E" w14:textId="1A46AB02" w:rsidR="009B0FC7" w:rsidRDefault="009B0FC7" w:rsidP="009B0FC7">
            <w:pPr>
              <w:spacing w:line="360" w:lineRule="auto"/>
              <w:jc w:val="center"/>
              <w:rPr>
                <w:rFonts w:asciiTheme="minorEastAsia" w:eastAsiaTheme="minorEastAsia" w:hAnsiTheme="minorEastAsia" w:cs="宋体"/>
              </w:rPr>
            </w:pPr>
            <w:r>
              <w:rPr>
                <w:rFonts w:hint="eastAsia"/>
              </w:rPr>
              <w:t>2.1.1</w:t>
            </w:r>
          </w:p>
        </w:tc>
        <w:tc>
          <w:tcPr>
            <w:tcW w:w="2992" w:type="pct"/>
          </w:tcPr>
          <w:p w14:paraId="159EA695" w14:textId="4FB765AA" w:rsidR="009B0FC7" w:rsidRDefault="009B0FC7" w:rsidP="009B0FC7">
            <w:pPr>
              <w:spacing w:line="360" w:lineRule="auto"/>
              <w:rPr>
                <w:rFonts w:asciiTheme="minorEastAsia" w:eastAsiaTheme="minorEastAsia" w:hAnsiTheme="minorEastAsia"/>
              </w:rPr>
            </w:pPr>
            <w:r>
              <w:rPr>
                <w:rFonts w:hint="eastAsia"/>
              </w:rPr>
              <w:t>高压发生器功率≥</w:t>
            </w:r>
            <w:r>
              <w:rPr>
                <w:rFonts w:hint="eastAsia"/>
              </w:rPr>
              <w:t>32KW</w:t>
            </w:r>
          </w:p>
        </w:tc>
        <w:tc>
          <w:tcPr>
            <w:tcW w:w="653" w:type="pct"/>
          </w:tcPr>
          <w:p w14:paraId="0269583B" w14:textId="77777777" w:rsidR="009B0FC7" w:rsidRDefault="009B0FC7" w:rsidP="009B0FC7">
            <w:pPr>
              <w:spacing w:line="360" w:lineRule="auto"/>
              <w:jc w:val="center"/>
              <w:rPr>
                <w:rFonts w:asciiTheme="minorEastAsia" w:eastAsiaTheme="minorEastAsia" w:hAnsiTheme="minorEastAsia" w:cs="宋体"/>
                <w:b/>
              </w:rPr>
            </w:pPr>
          </w:p>
        </w:tc>
        <w:tc>
          <w:tcPr>
            <w:tcW w:w="626" w:type="pct"/>
          </w:tcPr>
          <w:p w14:paraId="1E6A8875" w14:textId="77777777" w:rsidR="009B0FC7" w:rsidRDefault="009B0FC7" w:rsidP="009B0FC7">
            <w:pPr>
              <w:spacing w:line="360" w:lineRule="auto"/>
              <w:jc w:val="center"/>
              <w:rPr>
                <w:rFonts w:asciiTheme="minorEastAsia" w:eastAsiaTheme="minorEastAsia" w:hAnsiTheme="minorEastAsia" w:cs="宋体"/>
                <w:b/>
              </w:rPr>
            </w:pPr>
          </w:p>
        </w:tc>
      </w:tr>
      <w:tr w:rsidR="009B0FC7" w14:paraId="5967DCE0" w14:textId="77777777" w:rsidTr="009B0FC7">
        <w:tc>
          <w:tcPr>
            <w:tcW w:w="729" w:type="pct"/>
          </w:tcPr>
          <w:p w14:paraId="734D0DB9" w14:textId="41B68679" w:rsidR="009B0FC7" w:rsidRDefault="009B0FC7" w:rsidP="009B0FC7">
            <w:pPr>
              <w:spacing w:line="360" w:lineRule="auto"/>
              <w:jc w:val="center"/>
              <w:rPr>
                <w:rFonts w:asciiTheme="minorEastAsia" w:eastAsiaTheme="minorEastAsia" w:hAnsiTheme="minorEastAsia" w:cs="宋体"/>
              </w:rPr>
            </w:pPr>
            <w:r>
              <w:rPr>
                <w:rFonts w:hint="eastAsia"/>
              </w:rPr>
              <w:t>2.1.2</w:t>
            </w:r>
          </w:p>
        </w:tc>
        <w:tc>
          <w:tcPr>
            <w:tcW w:w="2992" w:type="pct"/>
          </w:tcPr>
          <w:p w14:paraId="6E14799A" w14:textId="11E33B6F" w:rsidR="009B0FC7" w:rsidRDefault="009B0FC7" w:rsidP="009B0FC7">
            <w:pPr>
              <w:spacing w:line="360" w:lineRule="auto"/>
              <w:rPr>
                <w:rFonts w:asciiTheme="minorEastAsia" w:eastAsiaTheme="minorEastAsia" w:hAnsiTheme="minorEastAsia" w:cs="宋体"/>
              </w:rPr>
            </w:pPr>
            <w:r>
              <w:rPr>
                <w:rFonts w:hint="eastAsia"/>
              </w:rPr>
              <w:t>管电压可调范围：</w:t>
            </w:r>
            <w:r>
              <w:rPr>
                <w:rFonts w:hint="eastAsia"/>
              </w:rPr>
              <w:t>40</w:t>
            </w:r>
            <w:r>
              <w:rPr>
                <w:rFonts w:hint="eastAsia"/>
              </w:rPr>
              <w:t>～</w:t>
            </w:r>
            <w:r>
              <w:rPr>
                <w:rFonts w:hint="eastAsia"/>
              </w:rPr>
              <w:t>150KV</w:t>
            </w:r>
          </w:p>
        </w:tc>
        <w:tc>
          <w:tcPr>
            <w:tcW w:w="653" w:type="pct"/>
          </w:tcPr>
          <w:p w14:paraId="2289EB7A" w14:textId="77777777" w:rsidR="009B0FC7" w:rsidRDefault="009B0FC7" w:rsidP="009B0FC7">
            <w:pPr>
              <w:spacing w:line="360" w:lineRule="auto"/>
              <w:jc w:val="center"/>
              <w:rPr>
                <w:rFonts w:asciiTheme="minorEastAsia" w:eastAsiaTheme="minorEastAsia" w:hAnsiTheme="minorEastAsia" w:cs="宋体"/>
                <w:b/>
              </w:rPr>
            </w:pPr>
          </w:p>
        </w:tc>
        <w:tc>
          <w:tcPr>
            <w:tcW w:w="626" w:type="pct"/>
          </w:tcPr>
          <w:p w14:paraId="201B7BC4" w14:textId="77777777" w:rsidR="009B0FC7" w:rsidRDefault="009B0FC7" w:rsidP="009B0FC7">
            <w:pPr>
              <w:spacing w:line="360" w:lineRule="auto"/>
              <w:jc w:val="center"/>
              <w:rPr>
                <w:rFonts w:asciiTheme="minorEastAsia" w:eastAsiaTheme="minorEastAsia" w:hAnsiTheme="minorEastAsia" w:cs="宋体"/>
                <w:b/>
              </w:rPr>
            </w:pPr>
          </w:p>
        </w:tc>
      </w:tr>
      <w:tr w:rsidR="009B0FC7" w14:paraId="51A2B657" w14:textId="77777777" w:rsidTr="009B0FC7">
        <w:tc>
          <w:tcPr>
            <w:tcW w:w="729" w:type="pct"/>
          </w:tcPr>
          <w:p w14:paraId="009172F1" w14:textId="62C63EF3" w:rsidR="009B0FC7" w:rsidRDefault="009B0FC7" w:rsidP="009B0FC7">
            <w:pPr>
              <w:spacing w:line="360" w:lineRule="auto"/>
              <w:jc w:val="center"/>
              <w:rPr>
                <w:rFonts w:asciiTheme="minorEastAsia" w:eastAsiaTheme="minorEastAsia" w:hAnsiTheme="minorEastAsia" w:cs="宋体"/>
                <w:b/>
              </w:rPr>
            </w:pPr>
            <w:r w:rsidRPr="00EE459A">
              <w:rPr>
                <w:rFonts w:hint="eastAsia"/>
              </w:rPr>
              <w:t>2.1.3</w:t>
            </w:r>
          </w:p>
        </w:tc>
        <w:tc>
          <w:tcPr>
            <w:tcW w:w="2992" w:type="pct"/>
          </w:tcPr>
          <w:p w14:paraId="66F33ACD" w14:textId="367D40D1" w:rsidR="009B0FC7" w:rsidRDefault="009B0FC7" w:rsidP="009B0FC7">
            <w:pPr>
              <w:spacing w:line="360" w:lineRule="auto"/>
              <w:rPr>
                <w:rFonts w:asciiTheme="minorEastAsia" w:eastAsiaTheme="minorEastAsia" w:hAnsiTheme="minorEastAsia" w:cs="宋体"/>
              </w:rPr>
            </w:pPr>
            <w:r w:rsidRPr="00EE459A">
              <w:rPr>
                <w:rFonts w:hint="eastAsia"/>
              </w:rPr>
              <w:t>曝光时间范围</w:t>
            </w:r>
            <w:r>
              <w:rPr>
                <w:rFonts w:hint="eastAsia"/>
              </w:rPr>
              <w:t>：</w:t>
            </w:r>
            <w:r w:rsidRPr="00EE459A">
              <w:rPr>
                <w:rFonts w:hint="eastAsia"/>
              </w:rPr>
              <w:t>1ms~12s</w:t>
            </w:r>
          </w:p>
        </w:tc>
        <w:tc>
          <w:tcPr>
            <w:tcW w:w="653" w:type="pct"/>
          </w:tcPr>
          <w:p w14:paraId="1C23AD9B" w14:textId="77777777" w:rsidR="009B0FC7" w:rsidRDefault="009B0FC7" w:rsidP="009B0FC7">
            <w:pPr>
              <w:spacing w:line="360" w:lineRule="auto"/>
              <w:jc w:val="center"/>
              <w:rPr>
                <w:rFonts w:asciiTheme="minorEastAsia" w:eastAsiaTheme="minorEastAsia" w:hAnsiTheme="minorEastAsia" w:cs="宋体"/>
                <w:b/>
              </w:rPr>
            </w:pPr>
          </w:p>
        </w:tc>
        <w:tc>
          <w:tcPr>
            <w:tcW w:w="626" w:type="pct"/>
          </w:tcPr>
          <w:p w14:paraId="1FC7DE2A" w14:textId="77777777" w:rsidR="009B0FC7" w:rsidRDefault="009B0FC7" w:rsidP="009B0FC7">
            <w:pPr>
              <w:spacing w:line="360" w:lineRule="auto"/>
              <w:jc w:val="center"/>
              <w:rPr>
                <w:rFonts w:asciiTheme="minorEastAsia" w:eastAsiaTheme="minorEastAsia" w:hAnsiTheme="minorEastAsia" w:cs="宋体"/>
                <w:b/>
              </w:rPr>
            </w:pPr>
          </w:p>
        </w:tc>
      </w:tr>
      <w:tr w:rsidR="009B0FC7" w14:paraId="0B8FF212" w14:textId="77777777" w:rsidTr="009B0FC7">
        <w:tc>
          <w:tcPr>
            <w:tcW w:w="729" w:type="pct"/>
          </w:tcPr>
          <w:p w14:paraId="6A3A1393" w14:textId="7C38BBFE" w:rsidR="009B0FC7" w:rsidRDefault="009B0FC7" w:rsidP="009B0FC7">
            <w:pPr>
              <w:spacing w:line="360" w:lineRule="auto"/>
              <w:jc w:val="center"/>
              <w:rPr>
                <w:rFonts w:asciiTheme="minorEastAsia" w:eastAsiaTheme="minorEastAsia" w:hAnsiTheme="minorEastAsia" w:cs="宋体"/>
                <w:b/>
              </w:rPr>
            </w:pPr>
            <w:r>
              <w:rPr>
                <w:rFonts w:hint="eastAsia"/>
              </w:rPr>
              <w:t>2.1.4</w:t>
            </w:r>
          </w:p>
        </w:tc>
        <w:tc>
          <w:tcPr>
            <w:tcW w:w="2992" w:type="pct"/>
          </w:tcPr>
          <w:p w14:paraId="510DE4CA" w14:textId="57DDE428" w:rsidR="009B0FC7" w:rsidRDefault="009B0FC7" w:rsidP="009B0FC7">
            <w:pPr>
              <w:spacing w:line="360" w:lineRule="auto"/>
              <w:rPr>
                <w:rFonts w:asciiTheme="minorEastAsia" w:eastAsiaTheme="minorEastAsia" w:hAnsiTheme="minorEastAsia"/>
              </w:rPr>
            </w:pPr>
            <w:r>
              <w:rPr>
                <w:rFonts w:hint="eastAsia"/>
              </w:rPr>
              <w:t>最大输出电流≥</w:t>
            </w:r>
            <w:r>
              <w:rPr>
                <w:rFonts w:hint="eastAsia"/>
              </w:rPr>
              <w:t>400mA</w:t>
            </w:r>
          </w:p>
        </w:tc>
        <w:tc>
          <w:tcPr>
            <w:tcW w:w="653" w:type="pct"/>
          </w:tcPr>
          <w:p w14:paraId="1D0EF2ED" w14:textId="77777777" w:rsidR="009B0FC7" w:rsidRDefault="009B0FC7" w:rsidP="009B0FC7">
            <w:pPr>
              <w:spacing w:line="360" w:lineRule="auto"/>
              <w:jc w:val="center"/>
              <w:rPr>
                <w:rFonts w:asciiTheme="minorEastAsia" w:eastAsiaTheme="minorEastAsia" w:hAnsiTheme="minorEastAsia" w:cs="宋体"/>
                <w:b/>
              </w:rPr>
            </w:pPr>
          </w:p>
        </w:tc>
        <w:tc>
          <w:tcPr>
            <w:tcW w:w="626" w:type="pct"/>
          </w:tcPr>
          <w:p w14:paraId="618A23E5" w14:textId="77777777" w:rsidR="009B0FC7" w:rsidRDefault="009B0FC7" w:rsidP="009B0FC7">
            <w:pPr>
              <w:spacing w:line="360" w:lineRule="auto"/>
              <w:jc w:val="center"/>
              <w:rPr>
                <w:rFonts w:asciiTheme="minorEastAsia" w:eastAsiaTheme="minorEastAsia" w:hAnsiTheme="minorEastAsia" w:cs="宋体"/>
                <w:b/>
              </w:rPr>
            </w:pPr>
          </w:p>
        </w:tc>
      </w:tr>
      <w:tr w:rsidR="009B0FC7" w14:paraId="6A7A0463" w14:textId="77777777" w:rsidTr="009B0FC7">
        <w:tc>
          <w:tcPr>
            <w:tcW w:w="729" w:type="pct"/>
          </w:tcPr>
          <w:p w14:paraId="2C4642E7" w14:textId="7EABD3D3" w:rsidR="009B0FC7" w:rsidRDefault="009B0FC7" w:rsidP="009B0FC7">
            <w:pPr>
              <w:spacing w:line="360" w:lineRule="auto"/>
              <w:jc w:val="center"/>
              <w:rPr>
                <w:rFonts w:asciiTheme="minorEastAsia" w:eastAsiaTheme="minorEastAsia" w:hAnsiTheme="minorEastAsia" w:cs="宋体"/>
              </w:rPr>
            </w:pPr>
            <w:r>
              <w:rPr>
                <w:rFonts w:hint="eastAsia"/>
              </w:rPr>
              <w:t>▲</w:t>
            </w:r>
            <w:r>
              <w:rPr>
                <w:rFonts w:hint="eastAsia"/>
              </w:rPr>
              <w:t>2.1.5</w:t>
            </w:r>
          </w:p>
        </w:tc>
        <w:tc>
          <w:tcPr>
            <w:tcW w:w="2992" w:type="pct"/>
          </w:tcPr>
          <w:p w14:paraId="1E8171C2" w14:textId="21B5F2D6" w:rsidR="009B0FC7" w:rsidRDefault="009B0FC7" w:rsidP="009B0FC7">
            <w:pPr>
              <w:spacing w:line="360" w:lineRule="auto"/>
              <w:rPr>
                <w:rFonts w:asciiTheme="minorEastAsia" w:eastAsiaTheme="minorEastAsia" w:hAnsiTheme="minorEastAsia"/>
              </w:rPr>
            </w:pPr>
            <w:r>
              <w:rPr>
                <w:rFonts w:hint="eastAsia"/>
              </w:rPr>
              <w:t>最大毫安秒≥</w:t>
            </w:r>
            <w:r>
              <w:rPr>
                <w:rFonts w:hint="eastAsia"/>
              </w:rPr>
              <w:t>630mAs</w:t>
            </w:r>
          </w:p>
        </w:tc>
        <w:tc>
          <w:tcPr>
            <w:tcW w:w="653" w:type="pct"/>
          </w:tcPr>
          <w:p w14:paraId="66F5F125" w14:textId="77777777" w:rsidR="009B0FC7" w:rsidRDefault="009B0FC7" w:rsidP="009B0FC7">
            <w:pPr>
              <w:spacing w:line="360" w:lineRule="auto"/>
              <w:jc w:val="center"/>
              <w:rPr>
                <w:rFonts w:asciiTheme="minorEastAsia" w:eastAsiaTheme="minorEastAsia" w:hAnsiTheme="minorEastAsia" w:cs="宋体"/>
              </w:rPr>
            </w:pPr>
          </w:p>
        </w:tc>
        <w:tc>
          <w:tcPr>
            <w:tcW w:w="626" w:type="pct"/>
          </w:tcPr>
          <w:p w14:paraId="04311833" w14:textId="77777777" w:rsidR="009B0FC7" w:rsidRDefault="009B0FC7" w:rsidP="009B0FC7">
            <w:pPr>
              <w:spacing w:line="360" w:lineRule="auto"/>
              <w:jc w:val="center"/>
              <w:rPr>
                <w:rFonts w:asciiTheme="minorEastAsia" w:eastAsiaTheme="minorEastAsia" w:hAnsiTheme="minorEastAsia" w:cs="宋体"/>
              </w:rPr>
            </w:pPr>
          </w:p>
        </w:tc>
      </w:tr>
      <w:tr w:rsidR="009B0FC7" w14:paraId="5FE0FF6E" w14:textId="77777777" w:rsidTr="009B0FC7">
        <w:tc>
          <w:tcPr>
            <w:tcW w:w="729" w:type="pct"/>
          </w:tcPr>
          <w:p w14:paraId="66073C14" w14:textId="56F6CF56" w:rsidR="009B0FC7" w:rsidRDefault="009B0FC7" w:rsidP="009B0FC7">
            <w:pPr>
              <w:spacing w:line="360" w:lineRule="auto"/>
              <w:jc w:val="center"/>
              <w:rPr>
                <w:rFonts w:asciiTheme="minorEastAsia" w:eastAsiaTheme="minorEastAsia" w:hAnsiTheme="minorEastAsia" w:cs="宋体"/>
              </w:rPr>
            </w:pPr>
            <w:r>
              <w:rPr>
                <w:rFonts w:hint="eastAsia"/>
              </w:rPr>
              <w:t>2.1.6</w:t>
            </w:r>
          </w:p>
        </w:tc>
        <w:tc>
          <w:tcPr>
            <w:tcW w:w="2992" w:type="pct"/>
          </w:tcPr>
          <w:p w14:paraId="3E98BD9B" w14:textId="1297495B" w:rsidR="009B0FC7" w:rsidRDefault="009B0FC7" w:rsidP="009B0FC7">
            <w:pPr>
              <w:spacing w:line="360" w:lineRule="auto"/>
              <w:rPr>
                <w:rFonts w:asciiTheme="minorEastAsia" w:eastAsiaTheme="minorEastAsia" w:hAnsiTheme="minorEastAsia"/>
              </w:rPr>
            </w:pPr>
            <w:r>
              <w:rPr>
                <w:rFonts w:hint="eastAsia"/>
              </w:rPr>
              <w:t>最大逆变频率≥</w:t>
            </w:r>
            <w:r>
              <w:rPr>
                <w:rFonts w:hint="eastAsia"/>
              </w:rPr>
              <w:t>250kHz</w:t>
            </w:r>
          </w:p>
        </w:tc>
        <w:tc>
          <w:tcPr>
            <w:tcW w:w="653" w:type="pct"/>
          </w:tcPr>
          <w:p w14:paraId="04AEC432" w14:textId="77777777" w:rsidR="009B0FC7" w:rsidRDefault="009B0FC7" w:rsidP="009B0FC7">
            <w:pPr>
              <w:spacing w:line="360" w:lineRule="auto"/>
              <w:jc w:val="center"/>
              <w:rPr>
                <w:rFonts w:asciiTheme="minorEastAsia" w:eastAsiaTheme="minorEastAsia" w:hAnsiTheme="minorEastAsia"/>
              </w:rPr>
            </w:pPr>
          </w:p>
        </w:tc>
        <w:tc>
          <w:tcPr>
            <w:tcW w:w="626" w:type="pct"/>
          </w:tcPr>
          <w:p w14:paraId="3FA96052" w14:textId="77777777" w:rsidR="009B0FC7" w:rsidRDefault="009B0FC7" w:rsidP="009B0FC7">
            <w:pPr>
              <w:spacing w:line="360" w:lineRule="auto"/>
              <w:jc w:val="center"/>
              <w:rPr>
                <w:rFonts w:asciiTheme="minorEastAsia" w:eastAsiaTheme="minorEastAsia" w:hAnsiTheme="minorEastAsia"/>
              </w:rPr>
            </w:pPr>
          </w:p>
        </w:tc>
      </w:tr>
      <w:tr w:rsidR="009B0FC7" w14:paraId="6165EA4B" w14:textId="77777777" w:rsidTr="009B0FC7">
        <w:tc>
          <w:tcPr>
            <w:tcW w:w="729" w:type="pct"/>
            <w:vAlign w:val="center"/>
          </w:tcPr>
          <w:p w14:paraId="55B41067" w14:textId="18ABA2AD" w:rsidR="009B0FC7" w:rsidRDefault="009B0FC7" w:rsidP="009B0FC7">
            <w:pPr>
              <w:spacing w:line="360" w:lineRule="auto"/>
              <w:jc w:val="center"/>
              <w:rPr>
                <w:rFonts w:asciiTheme="minorEastAsia" w:eastAsiaTheme="minorEastAsia" w:hAnsiTheme="minorEastAsia" w:cs="宋体"/>
              </w:rPr>
            </w:pPr>
            <w:r>
              <w:rPr>
                <w:rFonts w:hint="eastAsia"/>
                <w:b/>
                <w:bCs/>
              </w:rPr>
              <w:t>2.2</w:t>
            </w:r>
          </w:p>
        </w:tc>
        <w:tc>
          <w:tcPr>
            <w:tcW w:w="2992" w:type="pct"/>
            <w:vAlign w:val="center"/>
          </w:tcPr>
          <w:p w14:paraId="77E61967" w14:textId="2C5F4B22" w:rsidR="009B0FC7" w:rsidRDefault="009B0FC7" w:rsidP="009B0FC7">
            <w:pPr>
              <w:spacing w:line="360" w:lineRule="auto"/>
              <w:rPr>
                <w:rFonts w:asciiTheme="minorEastAsia" w:eastAsiaTheme="minorEastAsia" w:hAnsiTheme="minorEastAsia" w:cs="宋体"/>
              </w:rPr>
            </w:pPr>
            <w:r w:rsidRPr="009B0FC7">
              <w:rPr>
                <w:rFonts w:asciiTheme="minorEastAsia" w:eastAsiaTheme="minorEastAsia" w:hAnsiTheme="minorEastAsia" w:cs="宋体" w:hint="eastAsia"/>
              </w:rPr>
              <w:t>X线球管</w:t>
            </w:r>
          </w:p>
        </w:tc>
        <w:tc>
          <w:tcPr>
            <w:tcW w:w="653" w:type="pct"/>
          </w:tcPr>
          <w:p w14:paraId="51698A64" w14:textId="238CCF4C" w:rsidR="009B0FC7" w:rsidRDefault="009B0FC7" w:rsidP="009B0FC7">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626" w:type="pct"/>
          </w:tcPr>
          <w:p w14:paraId="58EEEF79" w14:textId="6BF9583F" w:rsidR="009B0FC7" w:rsidRDefault="009B0FC7" w:rsidP="009B0FC7">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r>
      <w:tr w:rsidR="009B0FC7" w14:paraId="71BC2287" w14:textId="77777777" w:rsidTr="001D5C37">
        <w:tc>
          <w:tcPr>
            <w:tcW w:w="729" w:type="pct"/>
          </w:tcPr>
          <w:p w14:paraId="1DDA2A52" w14:textId="03ACDF8D" w:rsidR="009B0FC7" w:rsidRPr="009B0FC7" w:rsidRDefault="009B0FC7" w:rsidP="009B0FC7">
            <w:pPr>
              <w:spacing w:line="360" w:lineRule="auto"/>
              <w:jc w:val="center"/>
              <w:rPr>
                <w:rFonts w:asciiTheme="minorEastAsia" w:eastAsiaTheme="minorEastAsia" w:hAnsiTheme="minorEastAsia" w:cs="宋体"/>
              </w:rPr>
            </w:pPr>
            <w:r w:rsidRPr="009B0FC7">
              <w:rPr>
                <w:rFonts w:hint="eastAsia"/>
              </w:rPr>
              <w:t>★</w:t>
            </w:r>
            <w:r w:rsidRPr="009B0FC7">
              <w:rPr>
                <w:rFonts w:hint="eastAsia"/>
              </w:rPr>
              <w:t>2.2.1</w:t>
            </w:r>
          </w:p>
        </w:tc>
        <w:tc>
          <w:tcPr>
            <w:tcW w:w="2992" w:type="pct"/>
          </w:tcPr>
          <w:p w14:paraId="559654EB" w14:textId="6B610655" w:rsidR="009B0FC7" w:rsidRPr="009B0FC7" w:rsidRDefault="009B0FC7" w:rsidP="009B0FC7">
            <w:pPr>
              <w:spacing w:line="360" w:lineRule="auto"/>
              <w:rPr>
                <w:rFonts w:asciiTheme="minorEastAsia" w:eastAsiaTheme="minorEastAsia" w:hAnsiTheme="minorEastAsia"/>
              </w:rPr>
            </w:pPr>
            <w:r w:rsidRPr="009B0FC7">
              <w:rPr>
                <w:rFonts w:hint="eastAsia"/>
              </w:rPr>
              <w:t>球管焦点</w:t>
            </w:r>
            <w:r>
              <w:rPr>
                <w:rFonts w:hint="eastAsia"/>
              </w:rPr>
              <w:t>≤</w:t>
            </w:r>
            <w:r>
              <w:rPr>
                <w:rFonts w:hint="eastAsia"/>
              </w:rPr>
              <w:t>0.7/1.3mm</w:t>
            </w:r>
          </w:p>
        </w:tc>
        <w:tc>
          <w:tcPr>
            <w:tcW w:w="653" w:type="pct"/>
          </w:tcPr>
          <w:p w14:paraId="0344A001" w14:textId="77777777" w:rsidR="009B0FC7" w:rsidRDefault="009B0FC7" w:rsidP="009B0FC7">
            <w:pPr>
              <w:spacing w:line="360" w:lineRule="auto"/>
              <w:jc w:val="center"/>
              <w:rPr>
                <w:rFonts w:asciiTheme="minorEastAsia" w:eastAsiaTheme="minorEastAsia" w:hAnsiTheme="minorEastAsia"/>
              </w:rPr>
            </w:pPr>
          </w:p>
        </w:tc>
        <w:tc>
          <w:tcPr>
            <w:tcW w:w="626" w:type="pct"/>
          </w:tcPr>
          <w:p w14:paraId="7ABAF7AA" w14:textId="77777777" w:rsidR="009B0FC7" w:rsidRDefault="009B0FC7" w:rsidP="009B0FC7">
            <w:pPr>
              <w:spacing w:line="360" w:lineRule="auto"/>
              <w:jc w:val="center"/>
              <w:rPr>
                <w:rFonts w:asciiTheme="minorEastAsia" w:eastAsiaTheme="minorEastAsia" w:hAnsiTheme="minorEastAsia"/>
              </w:rPr>
            </w:pPr>
          </w:p>
        </w:tc>
      </w:tr>
      <w:tr w:rsidR="009B0FC7" w14:paraId="38A1AFFD" w14:textId="77777777" w:rsidTr="001D5C37">
        <w:tc>
          <w:tcPr>
            <w:tcW w:w="729" w:type="pct"/>
          </w:tcPr>
          <w:p w14:paraId="598589DB" w14:textId="603C4037" w:rsidR="009B0FC7" w:rsidRPr="009B0FC7" w:rsidRDefault="009B0FC7" w:rsidP="009B0FC7">
            <w:pPr>
              <w:spacing w:line="360" w:lineRule="auto"/>
              <w:jc w:val="center"/>
              <w:rPr>
                <w:rFonts w:asciiTheme="minorEastAsia" w:eastAsiaTheme="minorEastAsia" w:hAnsiTheme="minorEastAsia"/>
              </w:rPr>
            </w:pPr>
            <w:r w:rsidRPr="009B0FC7">
              <w:rPr>
                <w:rFonts w:hint="eastAsia"/>
              </w:rPr>
              <w:t>▲</w:t>
            </w:r>
            <w:r w:rsidRPr="009B0FC7">
              <w:rPr>
                <w:rFonts w:hint="eastAsia"/>
              </w:rPr>
              <w:t>2.2.2</w:t>
            </w:r>
          </w:p>
        </w:tc>
        <w:tc>
          <w:tcPr>
            <w:tcW w:w="2992" w:type="pct"/>
          </w:tcPr>
          <w:p w14:paraId="7306774A" w14:textId="3B68F439" w:rsidR="009B0FC7" w:rsidRPr="009B0FC7" w:rsidRDefault="009B0FC7" w:rsidP="009B0FC7">
            <w:pPr>
              <w:spacing w:line="360" w:lineRule="auto"/>
              <w:rPr>
                <w:rFonts w:asciiTheme="minorEastAsia" w:eastAsiaTheme="minorEastAsia" w:hAnsiTheme="minorEastAsia"/>
              </w:rPr>
            </w:pPr>
            <w:r w:rsidRPr="009B0FC7">
              <w:rPr>
                <w:rFonts w:hint="eastAsia"/>
              </w:rPr>
              <w:t>阳极热容量</w:t>
            </w:r>
            <w:r>
              <w:rPr>
                <w:rFonts w:hint="eastAsia"/>
              </w:rPr>
              <w:t>≥</w:t>
            </w:r>
            <w:r>
              <w:rPr>
                <w:rFonts w:hint="eastAsia"/>
              </w:rPr>
              <w:t>300KHU</w:t>
            </w:r>
          </w:p>
        </w:tc>
        <w:tc>
          <w:tcPr>
            <w:tcW w:w="653" w:type="pct"/>
          </w:tcPr>
          <w:p w14:paraId="5A1B3ED4" w14:textId="77777777" w:rsidR="009B0FC7" w:rsidRDefault="009B0FC7" w:rsidP="009B0FC7">
            <w:pPr>
              <w:spacing w:line="360" w:lineRule="auto"/>
              <w:jc w:val="center"/>
              <w:rPr>
                <w:rFonts w:asciiTheme="minorEastAsia" w:eastAsiaTheme="minorEastAsia" w:hAnsiTheme="minorEastAsia"/>
              </w:rPr>
            </w:pPr>
          </w:p>
        </w:tc>
        <w:tc>
          <w:tcPr>
            <w:tcW w:w="626" w:type="pct"/>
          </w:tcPr>
          <w:p w14:paraId="6246290D" w14:textId="77777777" w:rsidR="009B0FC7" w:rsidRDefault="009B0FC7" w:rsidP="009B0FC7">
            <w:pPr>
              <w:spacing w:line="360" w:lineRule="auto"/>
              <w:jc w:val="center"/>
              <w:rPr>
                <w:rFonts w:asciiTheme="minorEastAsia" w:eastAsiaTheme="minorEastAsia" w:hAnsiTheme="minorEastAsia"/>
              </w:rPr>
            </w:pPr>
          </w:p>
        </w:tc>
      </w:tr>
      <w:tr w:rsidR="009B0FC7" w14:paraId="58F27A27" w14:textId="77777777" w:rsidTr="001D5C37">
        <w:tc>
          <w:tcPr>
            <w:tcW w:w="729" w:type="pct"/>
          </w:tcPr>
          <w:p w14:paraId="2DE955B4" w14:textId="60350949" w:rsidR="009B0FC7" w:rsidRPr="009B0FC7" w:rsidRDefault="009B0FC7" w:rsidP="009B0FC7">
            <w:pPr>
              <w:spacing w:line="360" w:lineRule="auto"/>
              <w:jc w:val="center"/>
              <w:rPr>
                <w:rFonts w:asciiTheme="minorEastAsia" w:eastAsiaTheme="minorEastAsia" w:hAnsiTheme="minorEastAsia"/>
              </w:rPr>
            </w:pPr>
            <w:r w:rsidRPr="009B0FC7">
              <w:rPr>
                <w:rFonts w:hint="eastAsia"/>
              </w:rPr>
              <w:t>2.2.3</w:t>
            </w:r>
          </w:p>
        </w:tc>
        <w:tc>
          <w:tcPr>
            <w:tcW w:w="2992" w:type="pct"/>
          </w:tcPr>
          <w:p w14:paraId="6B89973B" w14:textId="4F6A3F30" w:rsidR="009B0FC7" w:rsidRPr="009B0FC7" w:rsidRDefault="009B0FC7" w:rsidP="009B0FC7">
            <w:pPr>
              <w:spacing w:line="360" w:lineRule="auto"/>
              <w:rPr>
                <w:rFonts w:asciiTheme="minorEastAsia" w:eastAsiaTheme="minorEastAsia" w:hAnsiTheme="minorEastAsia"/>
              </w:rPr>
            </w:pPr>
            <w:r w:rsidRPr="009B0FC7">
              <w:rPr>
                <w:rFonts w:hint="eastAsia"/>
              </w:rPr>
              <w:t>阳极靶角</w:t>
            </w:r>
            <w:r>
              <w:rPr>
                <w:rFonts w:hint="eastAsia"/>
              </w:rPr>
              <w:t>≥</w:t>
            </w:r>
            <w:r>
              <w:rPr>
                <w:rFonts w:hint="eastAsia"/>
              </w:rPr>
              <w:t>14</w:t>
            </w:r>
            <w:r>
              <w:rPr>
                <w:rFonts w:hint="eastAsia"/>
              </w:rPr>
              <w:t>°</w:t>
            </w:r>
          </w:p>
        </w:tc>
        <w:tc>
          <w:tcPr>
            <w:tcW w:w="653" w:type="pct"/>
          </w:tcPr>
          <w:p w14:paraId="187B9F28" w14:textId="77777777" w:rsidR="009B0FC7" w:rsidRDefault="009B0FC7" w:rsidP="009B0FC7">
            <w:pPr>
              <w:spacing w:line="360" w:lineRule="auto"/>
              <w:jc w:val="center"/>
              <w:rPr>
                <w:rFonts w:asciiTheme="minorEastAsia" w:eastAsiaTheme="minorEastAsia" w:hAnsiTheme="minorEastAsia"/>
              </w:rPr>
            </w:pPr>
          </w:p>
        </w:tc>
        <w:tc>
          <w:tcPr>
            <w:tcW w:w="626" w:type="pct"/>
          </w:tcPr>
          <w:p w14:paraId="59958A96" w14:textId="77777777" w:rsidR="009B0FC7" w:rsidRDefault="009B0FC7" w:rsidP="009B0FC7">
            <w:pPr>
              <w:spacing w:line="360" w:lineRule="auto"/>
              <w:jc w:val="center"/>
              <w:rPr>
                <w:rFonts w:asciiTheme="minorEastAsia" w:eastAsiaTheme="minorEastAsia" w:hAnsiTheme="minorEastAsia"/>
              </w:rPr>
            </w:pPr>
          </w:p>
        </w:tc>
      </w:tr>
      <w:tr w:rsidR="009B0FC7" w14:paraId="33DF41ED" w14:textId="77777777" w:rsidTr="001D5C37">
        <w:tc>
          <w:tcPr>
            <w:tcW w:w="729" w:type="pct"/>
          </w:tcPr>
          <w:p w14:paraId="694505F4" w14:textId="63042518" w:rsidR="009B0FC7" w:rsidRPr="009B0FC7" w:rsidRDefault="009B0FC7" w:rsidP="009B0FC7">
            <w:pPr>
              <w:spacing w:line="360" w:lineRule="auto"/>
              <w:jc w:val="center"/>
              <w:rPr>
                <w:rFonts w:asciiTheme="minorEastAsia" w:eastAsiaTheme="minorEastAsia" w:hAnsiTheme="minorEastAsia" w:cs="宋体"/>
              </w:rPr>
            </w:pPr>
            <w:r w:rsidRPr="009B0FC7">
              <w:rPr>
                <w:rFonts w:hint="eastAsia"/>
              </w:rPr>
              <w:t>2.2.4</w:t>
            </w:r>
          </w:p>
        </w:tc>
        <w:tc>
          <w:tcPr>
            <w:tcW w:w="2992" w:type="pct"/>
          </w:tcPr>
          <w:p w14:paraId="18024F0A" w14:textId="4E6D73F5" w:rsidR="009B0FC7" w:rsidRPr="009B0FC7" w:rsidRDefault="009B0FC7" w:rsidP="009B0FC7">
            <w:pPr>
              <w:spacing w:line="360" w:lineRule="auto"/>
              <w:rPr>
                <w:rFonts w:asciiTheme="minorEastAsia" w:eastAsiaTheme="minorEastAsia" w:hAnsiTheme="minorEastAsia"/>
              </w:rPr>
            </w:pPr>
            <w:r w:rsidRPr="009B0FC7">
              <w:rPr>
                <w:rFonts w:hint="eastAsia"/>
              </w:rPr>
              <w:t>阳极旋转频率</w:t>
            </w:r>
            <w:r>
              <w:rPr>
                <w:rFonts w:hint="eastAsia"/>
              </w:rPr>
              <w:t>≥</w:t>
            </w:r>
            <w:r>
              <w:rPr>
                <w:rFonts w:hint="eastAsia"/>
              </w:rPr>
              <w:t>50Hz</w:t>
            </w:r>
          </w:p>
        </w:tc>
        <w:tc>
          <w:tcPr>
            <w:tcW w:w="653" w:type="pct"/>
          </w:tcPr>
          <w:p w14:paraId="2B9EED9A" w14:textId="77777777" w:rsidR="009B0FC7" w:rsidRDefault="009B0FC7" w:rsidP="009B0FC7">
            <w:pPr>
              <w:spacing w:line="360" w:lineRule="auto"/>
              <w:jc w:val="center"/>
              <w:rPr>
                <w:rFonts w:asciiTheme="minorEastAsia" w:eastAsiaTheme="minorEastAsia" w:hAnsiTheme="minorEastAsia"/>
              </w:rPr>
            </w:pPr>
          </w:p>
        </w:tc>
        <w:tc>
          <w:tcPr>
            <w:tcW w:w="626" w:type="pct"/>
          </w:tcPr>
          <w:p w14:paraId="0B0E04EA" w14:textId="77777777" w:rsidR="009B0FC7" w:rsidRDefault="009B0FC7" w:rsidP="009B0FC7">
            <w:pPr>
              <w:spacing w:line="360" w:lineRule="auto"/>
              <w:jc w:val="center"/>
              <w:rPr>
                <w:rFonts w:asciiTheme="minorEastAsia" w:eastAsiaTheme="minorEastAsia" w:hAnsiTheme="minorEastAsia"/>
              </w:rPr>
            </w:pPr>
          </w:p>
        </w:tc>
      </w:tr>
      <w:tr w:rsidR="009B0FC7" w14:paraId="531B3E03" w14:textId="77777777" w:rsidTr="001D5C37">
        <w:tc>
          <w:tcPr>
            <w:tcW w:w="729" w:type="pct"/>
          </w:tcPr>
          <w:p w14:paraId="16F0EE6D" w14:textId="4DEF44B3" w:rsidR="009B0FC7" w:rsidRPr="009B0FC7" w:rsidRDefault="009B0FC7" w:rsidP="009B0FC7">
            <w:pPr>
              <w:spacing w:line="360" w:lineRule="auto"/>
              <w:jc w:val="center"/>
              <w:rPr>
                <w:rFonts w:asciiTheme="minorEastAsia" w:eastAsiaTheme="minorEastAsia" w:hAnsiTheme="minorEastAsia" w:cs="宋体"/>
              </w:rPr>
            </w:pPr>
            <w:r w:rsidRPr="009B0FC7">
              <w:rPr>
                <w:rFonts w:hint="eastAsia"/>
              </w:rPr>
              <w:t>2.2.5</w:t>
            </w:r>
          </w:p>
        </w:tc>
        <w:tc>
          <w:tcPr>
            <w:tcW w:w="2992" w:type="pct"/>
          </w:tcPr>
          <w:p w14:paraId="33F79075" w14:textId="5E954134" w:rsidR="009B0FC7" w:rsidRPr="009B0FC7" w:rsidRDefault="009B0FC7" w:rsidP="009B0FC7">
            <w:pPr>
              <w:spacing w:line="360" w:lineRule="auto"/>
              <w:rPr>
                <w:rFonts w:asciiTheme="minorEastAsia" w:eastAsiaTheme="minorEastAsia" w:hAnsiTheme="minorEastAsia"/>
              </w:rPr>
            </w:pPr>
            <w:r w:rsidRPr="009B0FC7">
              <w:rPr>
                <w:rFonts w:hint="eastAsia"/>
              </w:rPr>
              <w:t>最大管电压</w:t>
            </w:r>
            <w:r>
              <w:rPr>
                <w:rFonts w:hint="eastAsia"/>
              </w:rPr>
              <w:t>≥</w:t>
            </w:r>
            <w:r>
              <w:rPr>
                <w:rFonts w:hint="eastAsia"/>
              </w:rPr>
              <w:t>150kV</w:t>
            </w:r>
          </w:p>
        </w:tc>
        <w:tc>
          <w:tcPr>
            <w:tcW w:w="653" w:type="pct"/>
          </w:tcPr>
          <w:p w14:paraId="3B6DAF92" w14:textId="77777777" w:rsidR="009B0FC7" w:rsidRDefault="009B0FC7" w:rsidP="009B0FC7">
            <w:pPr>
              <w:spacing w:line="360" w:lineRule="auto"/>
              <w:jc w:val="center"/>
              <w:rPr>
                <w:rFonts w:asciiTheme="minorEastAsia" w:eastAsiaTheme="minorEastAsia" w:hAnsiTheme="minorEastAsia"/>
                <w:b/>
                <w:bCs/>
              </w:rPr>
            </w:pPr>
          </w:p>
        </w:tc>
        <w:tc>
          <w:tcPr>
            <w:tcW w:w="626" w:type="pct"/>
          </w:tcPr>
          <w:p w14:paraId="79F5506C" w14:textId="77777777" w:rsidR="009B0FC7" w:rsidRDefault="009B0FC7" w:rsidP="009B0FC7">
            <w:pPr>
              <w:spacing w:line="360" w:lineRule="auto"/>
              <w:jc w:val="center"/>
              <w:rPr>
                <w:rFonts w:asciiTheme="minorEastAsia" w:eastAsiaTheme="minorEastAsia" w:hAnsiTheme="minorEastAsia"/>
              </w:rPr>
            </w:pPr>
          </w:p>
        </w:tc>
      </w:tr>
      <w:tr w:rsidR="009B0FC7" w14:paraId="7EB4F877" w14:textId="77777777" w:rsidTr="001D5C37">
        <w:tc>
          <w:tcPr>
            <w:tcW w:w="729" w:type="pct"/>
          </w:tcPr>
          <w:p w14:paraId="5726DFD1" w14:textId="713253A9" w:rsidR="009B0FC7" w:rsidRPr="009B0FC7" w:rsidRDefault="009B0FC7" w:rsidP="009B0FC7">
            <w:pPr>
              <w:spacing w:line="360" w:lineRule="auto"/>
              <w:jc w:val="center"/>
              <w:rPr>
                <w:rFonts w:asciiTheme="minorEastAsia" w:eastAsiaTheme="minorEastAsia" w:hAnsiTheme="minorEastAsia"/>
              </w:rPr>
            </w:pPr>
            <w:r w:rsidRPr="009B0FC7">
              <w:rPr>
                <w:rFonts w:hint="eastAsia"/>
              </w:rPr>
              <w:t>2.2.6</w:t>
            </w:r>
          </w:p>
        </w:tc>
        <w:tc>
          <w:tcPr>
            <w:tcW w:w="2992" w:type="pct"/>
          </w:tcPr>
          <w:p w14:paraId="09652FE4" w14:textId="32C05C07" w:rsidR="009B0FC7" w:rsidRPr="009B0FC7" w:rsidRDefault="009B0FC7" w:rsidP="009B0FC7">
            <w:pPr>
              <w:spacing w:line="360" w:lineRule="auto"/>
              <w:rPr>
                <w:rFonts w:asciiTheme="minorEastAsia" w:eastAsiaTheme="minorEastAsia" w:hAnsiTheme="minorEastAsia" w:cs="宋体"/>
              </w:rPr>
            </w:pPr>
            <w:r w:rsidRPr="009B0FC7">
              <w:rPr>
                <w:rFonts w:hint="eastAsia"/>
              </w:rPr>
              <w:t>可通过激光定位灯标识</w:t>
            </w:r>
            <w:r w:rsidRPr="009B0FC7">
              <w:rPr>
                <w:rFonts w:hint="eastAsia"/>
              </w:rPr>
              <w:t>SID</w:t>
            </w:r>
          </w:p>
        </w:tc>
        <w:tc>
          <w:tcPr>
            <w:tcW w:w="653" w:type="pct"/>
          </w:tcPr>
          <w:p w14:paraId="09EB04F0" w14:textId="77777777" w:rsidR="009B0FC7" w:rsidRDefault="009B0FC7" w:rsidP="009B0FC7">
            <w:pPr>
              <w:spacing w:line="360" w:lineRule="auto"/>
              <w:jc w:val="center"/>
              <w:rPr>
                <w:rFonts w:asciiTheme="minorEastAsia" w:eastAsiaTheme="minorEastAsia" w:hAnsiTheme="minorEastAsia"/>
                <w:b/>
                <w:bCs/>
              </w:rPr>
            </w:pPr>
          </w:p>
        </w:tc>
        <w:tc>
          <w:tcPr>
            <w:tcW w:w="626" w:type="pct"/>
          </w:tcPr>
          <w:p w14:paraId="18292D21" w14:textId="77777777" w:rsidR="009B0FC7" w:rsidRDefault="009B0FC7" w:rsidP="009B0FC7">
            <w:pPr>
              <w:spacing w:line="360" w:lineRule="auto"/>
              <w:jc w:val="center"/>
              <w:rPr>
                <w:rFonts w:asciiTheme="minorEastAsia" w:eastAsiaTheme="minorEastAsia" w:hAnsiTheme="minorEastAsia"/>
              </w:rPr>
            </w:pPr>
          </w:p>
        </w:tc>
      </w:tr>
      <w:tr w:rsidR="009B0FC7" w14:paraId="16970F1B" w14:textId="77777777" w:rsidTr="001D5C37">
        <w:tc>
          <w:tcPr>
            <w:tcW w:w="729" w:type="pct"/>
          </w:tcPr>
          <w:p w14:paraId="7FACF73F" w14:textId="18974619" w:rsidR="009B0FC7" w:rsidRPr="009B0FC7" w:rsidRDefault="009B0FC7" w:rsidP="009B0FC7">
            <w:pPr>
              <w:widowControl/>
              <w:spacing w:line="360" w:lineRule="auto"/>
              <w:jc w:val="center"/>
              <w:rPr>
                <w:rFonts w:ascii="宋体" w:hAnsi="宋体"/>
              </w:rPr>
            </w:pPr>
            <w:r w:rsidRPr="009B0FC7">
              <w:rPr>
                <w:rFonts w:hint="eastAsia"/>
              </w:rPr>
              <w:t>2.2.7</w:t>
            </w:r>
          </w:p>
        </w:tc>
        <w:tc>
          <w:tcPr>
            <w:tcW w:w="2992" w:type="pct"/>
          </w:tcPr>
          <w:p w14:paraId="29961C35" w14:textId="7E68E07B" w:rsidR="009B0FC7" w:rsidRPr="009B0FC7" w:rsidRDefault="009B0FC7" w:rsidP="009B0FC7">
            <w:pPr>
              <w:widowControl/>
              <w:spacing w:line="360" w:lineRule="auto"/>
              <w:jc w:val="left"/>
              <w:rPr>
                <w:rFonts w:ascii="宋体" w:hAnsi="宋体"/>
              </w:rPr>
            </w:pPr>
            <w:r w:rsidRPr="009B0FC7">
              <w:rPr>
                <w:rFonts w:hint="eastAsia"/>
              </w:rPr>
              <w:t>可通过皮尺测量床旁拍照的距离</w:t>
            </w:r>
          </w:p>
        </w:tc>
        <w:tc>
          <w:tcPr>
            <w:tcW w:w="653" w:type="pct"/>
          </w:tcPr>
          <w:p w14:paraId="7EC4DB84" w14:textId="77777777" w:rsidR="009B0FC7" w:rsidRDefault="009B0FC7" w:rsidP="009B0FC7">
            <w:pPr>
              <w:spacing w:line="360" w:lineRule="auto"/>
              <w:jc w:val="center"/>
              <w:rPr>
                <w:rFonts w:asciiTheme="minorEastAsia" w:eastAsiaTheme="minorEastAsia" w:hAnsiTheme="minorEastAsia"/>
                <w:b/>
                <w:bCs/>
              </w:rPr>
            </w:pPr>
          </w:p>
        </w:tc>
        <w:tc>
          <w:tcPr>
            <w:tcW w:w="626" w:type="pct"/>
          </w:tcPr>
          <w:p w14:paraId="612654FB" w14:textId="77777777" w:rsidR="009B0FC7" w:rsidRDefault="009B0FC7" w:rsidP="009B0FC7">
            <w:pPr>
              <w:spacing w:line="360" w:lineRule="auto"/>
              <w:jc w:val="center"/>
              <w:rPr>
                <w:rFonts w:asciiTheme="minorEastAsia" w:eastAsiaTheme="minorEastAsia" w:hAnsiTheme="minorEastAsia"/>
              </w:rPr>
            </w:pPr>
          </w:p>
        </w:tc>
      </w:tr>
      <w:tr w:rsidR="009B0FC7" w14:paraId="169CCC7D" w14:textId="77777777" w:rsidTr="001D5C37">
        <w:tc>
          <w:tcPr>
            <w:tcW w:w="729" w:type="pct"/>
          </w:tcPr>
          <w:p w14:paraId="3C2B4431" w14:textId="3701F5F7" w:rsidR="009B0FC7" w:rsidRPr="009B0FC7" w:rsidRDefault="009B0FC7" w:rsidP="009B0FC7">
            <w:pPr>
              <w:widowControl/>
              <w:spacing w:line="360" w:lineRule="auto"/>
              <w:jc w:val="center"/>
              <w:rPr>
                <w:rFonts w:asciiTheme="minorEastAsia" w:eastAsiaTheme="minorEastAsia" w:hAnsiTheme="minorEastAsia" w:cs="宋体"/>
                <w:kern w:val="0"/>
              </w:rPr>
            </w:pPr>
            <w:r w:rsidRPr="009B0FC7">
              <w:rPr>
                <w:rFonts w:hint="eastAsia"/>
              </w:rPr>
              <w:t>2.3</w:t>
            </w:r>
          </w:p>
        </w:tc>
        <w:tc>
          <w:tcPr>
            <w:tcW w:w="2992" w:type="pct"/>
          </w:tcPr>
          <w:p w14:paraId="62E3ED48" w14:textId="6145DDE5" w:rsidR="009B0FC7" w:rsidRPr="009B0FC7" w:rsidRDefault="009B0FC7" w:rsidP="009B0FC7">
            <w:pPr>
              <w:widowControl/>
              <w:spacing w:line="360" w:lineRule="auto"/>
              <w:jc w:val="left"/>
              <w:rPr>
                <w:rFonts w:asciiTheme="minorEastAsia" w:eastAsiaTheme="minorEastAsia" w:hAnsiTheme="minorEastAsia" w:cs="宋体"/>
                <w:kern w:val="0"/>
              </w:rPr>
            </w:pPr>
            <w:r w:rsidRPr="009B0FC7">
              <w:rPr>
                <w:rFonts w:hint="eastAsia"/>
              </w:rPr>
              <w:t>平板探测器</w:t>
            </w:r>
          </w:p>
        </w:tc>
        <w:tc>
          <w:tcPr>
            <w:tcW w:w="653" w:type="pct"/>
          </w:tcPr>
          <w:p w14:paraId="5D12C90F" w14:textId="505E79E0" w:rsidR="009B0FC7" w:rsidRDefault="009B0FC7" w:rsidP="009B0FC7">
            <w:pPr>
              <w:spacing w:line="360" w:lineRule="auto"/>
              <w:jc w:val="center"/>
              <w:rPr>
                <w:rFonts w:asciiTheme="minorEastAsia" w:eastAsiaTheme="minorEastAsia" w:hAnsiTheme="minorEastAsia"/>
                <w:b/>
                <w:bCs/>
              </w:rPr>
            </w:pPr>
            <w:r>
              <w:rPr>
                <w:rFonts w:asciiTheme="minorEastAsia" w:eastAsiaTheme="minorEastAsia" w:hAnsiTheme="minorEastAsia" w:hint="eastAsia"/>
                <w:b/>
                <w:bCs/>
              </w:rPr>
              <w:t>/</w:t>
            </w:r>
          </w:p>
        </w:tc>
        <w:tc>
          <w:tcPr>
            <w:tcW w:w="626" w:type="pct"/>
          </w:tcPr>
          <w:p w14:paraId="34B81F7D" w14:textId="53765E7D" w:rsidR="009B0FC7" w:rsidRDefault="009B0FC7" w:rsidP="009B0FC7">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r>
      <w:tr w:rsidR="007D27AB" w14:paraId="50281FF1" w14:textId="77777777" w:rsidTr="001D5C37">
        <w:trPr>
          <w:trHeight w:val="443"/>
        </w:trPr>
        <w:tc>
          <w:tcPr>
            <w:tcW w:w="0" w:type="auto"/>
          </w:tcPr>
          <w:p w14:paraId="185D953B" w14:textId="205B742A" w:rsidR="007D27AB" w:rsidRDefault="007D27AB" w:rsidP="007D27AB">
            <w:pPr>
              <w:widowControl/>
              <w:spacing w:line="360" w:lineRule="auto"/>
              <w:jc w:val="center"/>
              <w:rPr>
                <w:rFonts w:asciiTheme="minorEastAsia" w:eastAsiaTheme="minorEastAsia" w:hAnsiTheme="minorEastAsia" w:cs="宋体"/>
                <w:kern w:val="0"/>
              </w:rPr>
            </w:pPr>
            <w:r>
              <w:rPr>
                <w:rFonts w:hint="eastAsia"/>
              </w:rPr>
              <w:t>▲</w:t>
            </w:r>
            <w:r>
              <w:rPr>
                <w:rFonts w:hint="eastAsia"/>
              </w:rPr>
              <w:t>2.3.1</w:t>
            </w:r>
          </w:p>
        </w:tc>
        <w:tc>
          <w:tcPr>
            <w:tcW w:w="0" w:type="auto"/>
          </w:tcPr>
          <w:p w14:paraId="5932A64A" w14:textId="26024621" w:rsidR="007D27AB" w:rsidRDefault="007D27AB" w:rsidP="007D27AB">
            <w:pPr>
              <w:widowControl/>
              <w:spacing w:line="360" w:lineRule="auto"/>
              <w:jc w:val="left"/>
              <w:rPr>
                <w:rFonts w:asciiTheme="minorEastAsia" w:eastAsiaTheme="minorEastAsia" w:hAnsiTheme="minorEastAsia" w:cs="宋体"/>
                <w:kern w:val="0"/>
              </w:rPr>
            </w:pPr>
            <w:r>
              <w:rPr>
                <w:rFonts w:hint="eastAsia"/>
              </w:rPr>
              <w:t>探测器尺寸：≥</w:t>
            </w:r>
            <w:r>
              <w:rPr>
                <w:rFonts w:hint="eastAsia"/>
              </w:rPr>
              <w:t>14</w:t>
            </w:r>
            <w:r>
              <w:rPr>
                <w:rFonts w:hint="eastAsia"/>
              </w:rPr>
              <w:t>×</w:t>
            </w:r>
            <w:r>
              <w:rPr>
                <w:rFonts w:hint="eastAsia"/>
              </w:rPr>
              <w:t>17</w:t>
            </w:r>
            <w:r>
              <w:rPr>
                <w:rFonts w:hint="eastAsia"/>
              </w:rPr>
              <w:t>英寸</w:t>
            </w:r>
          </w:p>
        </w:tc>
        <w:tc>
          <w:tcPr>
            <w:tcW w:w="0" w:type="auto"/>
          </w:tcPr>
          <w:p w14:paraId="07224505" w14:textId="78E7F2C3" w:rsidR="007D27AB" w:rsidRDefault="007D27AB" w:rsidP="007D27AB">
            <w:pPr>
              <w:spacing w:line="360" w:lineRule="auto"/>
              <w:jc w:val="center"/>
              <w:rPr>
                <w:rFonts w:asciiTheme="minorEastAsia" w:eastAsiaTheme="minorEastAsia" w:hAnsiTheme="minorEastAsia"/>
                <w:b/>
                <w:bCs/>
              </w:rPr>
            </w:pPr>
          </w:p>
        </w:tc>
        <w:tc>
          <w:tcPr>
            <w:tcW w:w="0" w:type="auto"/>
          </w:tcPr>
          <w:p w14:paraId="48BE8604" w14:textId="77777777" w:rsidR="007D27AB" w:rsidRDefault="007D27AB" w:rsidP="007D27AB">
            <w:pPr>
              <w:spacing w:line="360" w:lineRule="auto"/>
              <w:jc w:val="center"/>
              <w:rPr>
                <w:rFonts w:asciiTheme="minorEastAsia" w:eastAsiaTheme="minorEastAsia" w:hAnsiTheme="minorEastAsia"/>
              </w:rPr>
            </w:pPr>
          </w:p>
        </w:tc>
      </w:tr>
      <w:tr w:rsidR="007D27AB" w14:paraId="1FC4E6F1" w14:textId="77777777" w:rsidTr="001D5C37">
        <w:tc>
          <w:tcPr>
            <w:tcW w:w="0" w:type="auto"/>
          </w:tcPr>
          <w:p w14:paraId="2E5E4E3F" w14:textId="29CAAC93"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2.3.2</w:t>
            </w:r>
          </w:p>
        </w:tc>
        <w:tc>
          <w:tcPr>
            <w:tcW w:w="0" w:type="auto"/>
          </w:tcPr>
          <w:p w14:paraId="72EC9DBA" w14:textId="2370D545" w:rsidR="007D27AB" w:rsidRDefault="007D27AB" w:rsidP="007D27AB">
            <w:pPr>
              <w:widowControl/>
              <w:spacing w:line="360" w:lineRule="auto"/>
              <w:jc w:val="left"/>
              <w:rPr>
                <w:rFonts w:asciiTheme="minorEastAsia" w:eastAsiaTheme="minorEastAsia" w:hAnsiTheme="minorEastAsia" w:cs="宋体"/>
                <w:kern w:val="0"/>
              </w:rPr>
            </w:pPr>
            <w:r>
              <w:rPr>
                <w:rFonts w:hint="eastAsia"/>
              </w:rPr>
              <w:t>探测器材料：碘化铯非晶硅</w:t>
            </w:r>
          </w:p>
        </w:tc>
        <w:tc>
          <w:tcPr>
            <w:tcW w:w="0" w:type="auto"/>
          </w:tcPr>
          <w:p w14:paraId="7A6BD669" w14:textId="658E6977" w:rsidR="007D27AB" w:rsidRDefault="007D27AB" w:rsidP="007D27AB">
            <w:pPr>
              <w:spacing w:line="360" w:lineRule="auto"/>
              <w:jc w:val="center"/>
              <w:rPr>
                <w:rFonts w:asciiTheme="minorEastAsia" w:eastAsiaTheme="minorEastAsia" w:hAnsiTheme="minorEastAsia"/>
                <w:b/>
                <w:bCs/>
              </w:rPr>
            </w:pPr>
          </w:p>
        </w:tc>
        <w:tc>
          <w:tcPr>
            <w:tcW w:w="0" w:type="auto"/>
          </w:tcPr>
          <w:p w14:paraId="160D8570" w14:textId="77777777" w:rsidR="007D27AB" w:rsidRDefault="007D27AB" w:rsidP="007D27AB">
            <w:pPr>
              <w:spacing w:line="360" w:lineRule="auto"/>
              <w:jc w:val="center"/>
              <w:rPr>
                <w:rFonts w:asciiTheme="minorEastAsia" w:eastAsiaTheme="minorEastAsia" w:hAnsiTheme="minorEastAsia"/>
              </w:rPr>
            </w:pPr>
          </w:p>
        </w:tc>
      </w:tr>
      <w:tr w:rsidR="007D27AB" w14:paraId="332EA4B4" w14:textId="77777777" w:rsidTr="001D5C37">
        <w:tc>
          <w:tcPr>
            <w:tcW w:w="0" w:type="auto"/>
          </w:tcPr>
          <w:p w14:paraId="5FDC6971" w14:textId="0752D8DA" w:rsidR="007D27AB" w:rsidRDefault="007D27AB" w:rsidP="007D27AB">
            <w:pPr>
              <w:widowControl/>
              <w:spacing w:line="360" w:lineRule="auto"/>
              <w:jc w:val="center"/>
              <w:rPr>
                <w:rFonts w:asciiTheme="minorEastAsia" w:eastAsiaTheme="minorEastAsia" w:hAnsiTheme="minorEastAsia" w:cs="宋体"/>
                <w:kern w:val="0"/>
              </w:rPr>
            </w:pPr>
            <w:r>
              <w:rPr>
                <w:rFonts w:hint="eastAsia"/>
              </w:rPr>
              <w:t>▲</w:t>
            </w:r>
            <w:r>
              <w:rPr>
                <w:rFonts w:hint="eastAsia"/>
              </w:rPr>
              <w:t>2.3.3</w:t>
            </w:r>
          </w:p>
        </w:tc>
        <w:tc>
          <w:tcPr>
            <w:tcW w:w="0" w:type="auto"/>
          </w:tcPr>
          <w:p w14:paraId="25C5EF3E" w14:textId="1A12254D" w:rsidR="007D27AB" w:rsidRDefault="007D27AB" w:rsidP="007D27AB">
            <w:pPr>
              <w:widowControl/>
              <w:spacing w:line="360" w:lineRule="auto"/>
              <w:jc w:val="left"/>
              <w:rPr>
                <w:rFonts w:asciiTheme="minorEastAsia" w:eastAsiaTheme="minorEastAsia" w:hAnsiTheme="minorEastAsia" w:cs="宋体"/>
                <w:kern w:val="0"/>
              </w:rPr>
            </w:pPr>
            <w:r>
              <w:rPr>
                <w:rFonts w:hint="eastAsia"/>
              </w:rPr>
              <w:t>像素尺寸≤</w:t>
            </w:r>
            <w:r>
              <w:rPr>
                <w:rFonts w:hint="eastAsia"/>
              </w:rPr>
              <w:t>125um</w:t>
            </w:r>
          </w:p>
        </w:tc>
        <w:tc>
          <w:tcPr>
            <w:tcW w:w="0" w:type="auto"/>
          </w:tcPr>
          <w:p w14:paraId="3577D32C" w14:textId="04AA7333" w:rsidR="007D27AB" w:rsidRDefault="007D27AB" w:rsidP="007D27AB">
            <w:pPr>
              <w:spacing w:line="360" w:lineRule="auto"/>
              <w:jc w:val="center"/>
              <w:rPr>
                <w:rFonts w:asciiTheme="minorEastAsia" w:eastAsiaTheme="minorEastAsia" w:hAnsiTheme="minorEastAsia"/>
                <w:b/>
                <w:bCs/>
              </w:rPr>
            </w:pPr>
          </w:p>
        </w:tc>
        <w:tc>
          <w:tcPr>
            <w:tcW w:w="0" w:type="auto"/>
          </w:tcPr>
          <w:p w14:paraId="50ED1AEC" w14:textId="77777777" w:rsidR="007D27AB" w:rsidRDefault="007D27AB" w:rsidP="007D27AB">
            <w:pPr>
              <w:spacing w:line="360" w:lineRule="auto"/>
              <w:jc w:val="center"/>
              <w:rPr>
                <w:rFonts w:asciiTheme="minorEastAsia" w:eastAsiaTheme="minorEastAsia" w:hAnsiTheme="minorEastAsia"/>
              </w:rPr>
            </w:pPr>
          </w:p>
        </w:tc>
      </w:tr>
      <w:tr w:rsidR="007D27AB" w14:paraId="3709E92D" w14:textId="77777777" w:rsidTr="001D5C37">
        <w:tc>
          <w:tcPr>
            <w:tcW w:w="0" w:type="auto"/>
          </w:tcPr>
          <w:p w14:paraId="1F71667C" w14:textId="1C5B525F"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2.3.4</w:t>
            </w:r>
          </w:p>
        </w:tc>
        <w:tc>
          <w:tcPr>
            <w:tcW w:w="0" w:type="auto"/>
          </w:tcPr>
          <w:p w14:paraId="5C755566" w14:textId="58FFB082" w:rsidR="007D27AB" w:rsidRDefault="007D27AB" w:rsidP="007D27AB">
            <w:pPr>
              <w:widowControl/>
              <w:spacing w:line="360" w:lineRule="auto"/>
              <w:jc w:val="left"/>
              <w:rPr>
                <w:rFonts w:asciiTheme="minorEastAsia" w:eastAsiaTheme="minorEastAsia" w:hAnsiTheme="minorEastAsia" w:cs="宋体"/>
                <w:kern w:val="0"/>
              </w:rPr>
            </w:pPr>
            <w:r>
              <w:rPr>
                <w:rFonts w:hint="eastAsia"/>
              </w:rPr>
              <w:t>A/D</w:t>
            </w:r>
            <w:r>
              <w:rPr>
                <w:rFonts w:hint="eastAsia"/>
              </w:rPr>
              <w:t>转换率≥</w:t>
            </w:r>
            <w:r>
              <w:rPr>
                <w:rFonts w:hint="eastAsia"/>
              </w:rPr>
              <w:t>16bits</w:t>
            </w:r>
          </w:p>
        </w:tc>
        <w:tc>
          <w:tcPr>
            <w:tcW w:w="0" w:type="auto"/>
          </w:tcPr>
          <w:p w14:paraId="1C5A064B" w14:textId="2F9DEFA7" w:rsidR="007D27AB" w:rsidRDefault="007D27AB" w:rsidP="007D27AB">
            <w:pPr>
              <w:spacing w:line="360" w:lineRule="auto"/>
              <w:jc w:val="center"/>
              <w:rPr>
                <w:rFonts w:asciiTheme="minorEastAsia" w:eastAsiaTheme="minorEastAsia" w:hAnsiTheme="minorEastAsia"/>
                <w:b/>
                <w:bCs/>
              </w:rPr>
            </w:pPr>
          </w:p>
        </w:tc>
        <w:tc>
          <w:tcPr>
            <w:tcW w:w="0" w:type="auto"/>
          </w:tcPr>
          <w:p w14:paraId="44B035BA" w14:textId="77777777" w:rsidR="007D27AB" w:rsidRDefault="007D27AB" w:rsidP="007D27AB">
            <w:pPr>
              <w:spacing w:line="360" w:lineRule="auto"/>
              <w:jc w:val="center"/>
              <w:rPr>
                <w:rFonts w:asciiTheme="minorEastAsia" w:eastAsiaTheme="minorEastAsia" w:hAnsiTheme="minorEastAsia"/>
              </w:rPr>
            </w:pPr>
          </w:p>
        </w:tc>
      </w:tr>
      <w:tr w:rsidR="007D27AB" w14:paraId="75FBC7BA" w14:textId="77777777" w:rsidTr="001D5C37">
        <w:tc>
          <w:tcPr>
            <w:tcW w:w="0" w:type="auto"/>
          </w:tcPr>
          <w:p w14:paraId="12433D90" w14:textId="600BDEBC" w:rsidR="007D27AB" w:rsidRDefault="007D27AB" w:rsidP="007D27AB">
            <w:pPr>
              <w:widowControl/>
              <w:spacing w:line="360" w:lineRule="auto"/>
              <w:jc w:val="center"/>
              <w:rPr>
                <w:rFonts w:asciiTheme="minorEastAsia" w:eastAsiaTheme="minorEastAsia" w:hAnsiTheme="minorEastAsia" w:cs="宋体"/>
                <w:kern w:val="0"/>
              </w:rPr>
            </w:pPr>
            <w:r>
              <w:rPr>
                <w:rFonts w:hint="eastAsia"/>
              </w:rPr>
              <w:lastRenderedPageBreak/>
              <w:t>2.3.5</w:t>
            </w:r>
          </w:p>
        </w:tc>
        <w:tc>
          <w:tcPr>
            <w:tcW w:w="0" w:type="auto"/>
          </w:tcPr>
          <w:p w14:paraId="389D8B77" w14:textId="026D8313" w:rsidR="007D27AB" w:rsidRDefault="007D27AB" w:rsidP="007D27AB">
            <w:pPr>
              <w:widowControl/>
              <w:spacing w:line="360" w:lineRule="auto"/>
              <w:jc w:val="left"/>
              <w:rPr>
                <w:rFonts w:asciiTheme="minorEastAsia" w:eastAsiaTheme="minorEastAsia" w:hAnsiTheme="minorEastAsia" w:cs="宋体"/>
                <w:kern w:val="0"/>
              </w:rPr>
            </w:pPr>
            <w:r>
              <w:rPr>
                <w:rFonts w:hint="eastAsia"/>
              </w:rPr>
              <w:t>采集距阵≥</w:t>
            </w:r>
            <w:r>
              <w:rPr>
                <w:rFonts w:hint="eastAsia"/>
              </w:rPr>
              <w:t>2800</w:t>
            </w:r>
            <w:r>
              <w:rPr>
                <w:rFonts w:hint="eastAsia"/>
              </w:rPr>
              <w:t>×</w:t>
            </w:r>
            <w:r>
              <w:rPr>
                <w:rFonts w:hint="eastAsia"/>
              </w:rPr>
              <w:t>3408</w:t>
            </w:r>
          </w:p>
        </w:tc>
        <w:tc>
          <w:tcPr>
            <w:tcW w:w="0" w:type="auto"/>
          </w:tcPr>
          <w:p w14:paraId="0EFC1905" w14:textId="5FA2C507" w:rsidR="007D27AB" w:rsidRDefault="007D27AB" w:rsidP="007D27AB">
            <w:pPr>
              <w:spacing w:line="360" w:lineRule="auto"/>
              <w:jc w:val="center"/>
              <w:rPr>
                <w:rFonts w:asciiTheme="minorEastAsia" w:eastAsiaTheme="minorEastAsia" w:hAnsiTheme="minorEastAsia"/>
                <w:b/>
                <w:bCs/>
              </w:rPr>
            </w:pPr>
          </w:p>
        </w:tc>
        <w:tc>
          <w:tcPr>
            <w:tcW w:w="0" w:type="auto"/>
          </w:tcPr>
          <w:p w14:paraId="78587E8C" w14:textId="77777777" w:rsidR="007D27AB" w:rsidRDefault="007D27AB" w:rsidP="007D27AB">
            <w:pPr>
              <w:spacing w:line="360" w:lineRule="auto"/>
              <w:jc w:val="center"/>
              <w:rPr>
                <w:rFonts w:asciiTheme="minorEastAsia" w:eastAsiaTheme="minorEastAsia" w:hAnsiTheme="minorEastAsia"/>
              </w:rPr>
            </w:pPr>
          </w:p>
        </w:tc>
      </w:tr>
      <w:tr w:rsidR="007D27AB" w14:paraId="70EF03B1" w14:textId="77777777" w:rsidTr="001D5C37">
        <w:tc>
          <w:tcPr>
            <w:tcW w:w="0" w:type="auto"/>
          </w:tcPr>
          <w:p w14:paraId="572A28F9" w14:textId="15B26BDB"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2.3.6</w:t>
            </w:r>
          </w:p>
        </w:tc>
        <w:tc>
          <w:tcPr>
            <w:tcW w:w="0" w:type="auto"/>
          </w:tcPr>
          <w:p w14:paraId="0772C2C9" w14:textId="0170E992" w:rsidR="007D27AB" w:rsidRDefault="007D27AB" w:rsidP="007D27AB">
            <w:pPr>
              <w:widowControl/>
              <w:spacing w:line="360" w:lineRule="auto"/>
              <w:jc w:val="left"/>
              <w:rPr>
                <w:rFonts w:asciiTheme="minorEastAsia" w:eastAsiaTheme="minorEastAsia" w:hAnsiTheme="minorEastAsia" w:cs="宋体"/>
                <w:kern w:val="0"/>
              </w:rPr>
            </w:pPr>
            <w:r>
              <w:rPr>
                <w:rFonts w:hint="eastAsia"/>
              </w:rPr>
              <w:t>平板重量（含电池）≤</w:t>
            </w:r>
            <w:r>
              <w:rPr>
                <w:rFonts w:hint="eastAsia"/>
              </w:rPr>
              <w:t>3.1kg</w:t>
            </w:r>
          </w:p>
        </w:tc>
        <w:tc>
          <w:tcPr>
            <w:tcW w:w="0" w:type="auto"/>
          </w:tcPr>
          <w:p w14:paraId="58A742D4" w14:textId="67DC1726" w:rsidR="007D27AB" w:rsidRDefault="007D27AB" w:rsidP="007D27AB">
            <w:pPr>
              <w:spacing w:line="360" w:lineRule="auto"/>
              <w:jc w:val="center"/>
              <w:rPr>
                <w:rFonts w:asciiTheme="minorEastAsia" w:eastAsiaTheme="minorEastAsia" w:hAnsiTheme="minorEastAsia"/>
                <w:b/>
                <w:bCs/>
              </w:rPr>
            </w:pPr>
          </w:p>
        </w:tc>
        <w:tc>
          <w:tcPr>
            <w:tcW w:w="0" w:type="auto"/>
          </w:tcPr>
          <w:p w14:paraId="23BBA67E" w14:textId="77777777" w:rsidR="007D27AB" w:rsidRDefault="007D27AB" w:rsidP="007D27AB">
            <w:pPr>
              <w:spacing w:line="360" w:lineRule="auto"/>
              <w:jc w:val="center"/>
              <w:rPr>
                <w:rFonts w:asciiTheme="minorEastAsia" w:eastAsiaTheme="minorEastAsia" w:hAnsiTheme="minorEastAsia"/>
              </w:rPr>
            </w:pPr>
          </w:p>
        </w:tc>
      </w:tr>
      <w:tr w:rsidR="007D27AB" w14:paraId="072AD1F3" w14:textId="77777777" w:rsidTr="001D5C37">
        <w:tc>
          <w:tcPr>
            <w:tcW w:w="0" w:type="auto"/>
          </w:tcPr>
          <w:p w14:paraId="1C6D87ED" w14:textId="0E2EAA78"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2.3.7</w:t>
            </w:r>
          </w:p>
        </w:tc>
        <w:tc>
          <w:tcPr>
            <w:tcW w:w="0" w:type="auto"/>
          </w:tcPr>
          <w:p w14:paraId="310454DB" w14:textId="5DA59A02" w:rsidR="007D27AB" w:rsidRDefault="007D27AB" w:rsidP="007D27AB">
            <w:pPr>
              <w:widowControl/>
              <w:spacing w:line="360" w:lineRule="auto"/>
              <w:jc w:val="left"/>
              <w:rPr>
                <w:rFonts w:asciiTheme="minorEastAsia" w:hAnsiTheme="minorEastAsia" w:cs="宋体"/>
                <w:kern w:val="0"/>
              </w:rPr>
            </w:pPr>
            <w:r>
              <w:rPr>
                <w:rFonts w:hint="eastAsia"/>
              </w:rPr>
              <w:t>平板厚度≤</w:t>
            </w:r>
            <w:r>
              <w:rPr>
                <w:rFonts w:hint="eastAsia"/>
              </w:rPr>
              <w:t>15.7mm</w:t>
            </w:r>
          </w:p>
        </w:tc>
        <w:tc>
          <w:tcPr>
            <w:tcW w:w="0" w:type="auto"/>
          </w:tcPr>
          <w:p w14:paraId="0E383386" w14:textId="6831E831" w:rsidR="007D27AB" w:rsidRDefault="007D27AB" w:rsidP="007D27AB">
            <w:pPr>
              <w:spacing w:line="360" w:lineRule="auto"/>
              <w:jc w:val="center"/>
              <w:rPr>
                <w:rFonts w:asciiTheme="minorEastAsia" w:eastAsiaTheme="minorEastAsia" w:hAnsiTheme="minorEastAsia"/>
                <w:b/>
                <w:bCs/>
              </w:rPr>
            </w:pPr>
          </w:p>
        </w:tc>
        <w:tc>
          <w:tcPr>
            <w:tcW w:w="0" w:type="auto"/>
          </w:tcPr>
          <w:p w14:paraId="1D1D469E" w14:textId="77777777" w:rsidR="007D27AB" w:rsidRDefault="007D27AB" w:rsidP="007D27AB">
            <w:pPr>
              <w:spacing w:line="360" w:lineRule="auto"/>
              <w:jc w:val="center"/>
              <w:rPr>
                <w:rFonts w:asciiTheme="minorEastAsia" w:eastAsiaTheme="minorEastAsia" w:hAnsiTheme="minorEastAsia"/>
              </w:rPr>
            </w:pPr>
          </w:p>
        </w:tc>
      </w:tr>
      <w:tr w:rsidR="007D27AB" w14:paraId="048D917E" w14:textId="77777777" w:rsidTr="001D5C37">
        <w:tc>
          <w:tcPr>
            <w:tcW w:w="0" w:type="auto"/>
          </w:tcPr>
          <w:p w14:paraId="10C513BF" w14:textId="25DC1380"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2.3.8</w:t>
            </w:r>
          </w:p>
        </w:tc>
        <w:tc>
          <w:tcPr>
            <w:tcW w:w="0" w:type="auto"/>
          </w:tcPr>
          <w:p w14:paraId="73935043" w14:textId="3E4908FF" w:rsidR="007D27AB" w:rsidRDefault="007D27AB" w:rsidP="007D27AB">
            <w:pPr>
              <w:widowControl/>
              <w:spacing w:line="360" w:lineRule="auto"/>
              <w:jc w:val="left"/>
              <w:rPr>
                <w:rFonts w:asciiTheme="minorEastAsia" w:eastAsiaTheme="minorEastAsia" w:hAnsiTheme="minorEastAsia" w:cs="宋体"/>
                <w:kern w:val="0"/>
              </w:rPr>
            </w:pPr>
            <w:r>
              <w:rPr>
                <w:rFonts w:hint="eastAsia"/>
              </w:rPr>
              <w:t>单次充电可拍摄最大张数≥</w:t>
            </w:r>
            <w:r>
              <w:rPr>
                <w:rFonts w:hint="eastAsia"/>
              </w:rPr>
              <w:t>1000</w:t>
            </w:r>
            <w:r>
              <w:rPr>
                <w:rFonts w:hint="eastAsia"/>
              </w:rPr>
              <w:t>张</w:t>
            </w:r>
          </w:p>
        </w:tc>
        <w:tc>
          <w:tcPr>
            <w:tcW w:w="0" w:type="auto"/>
          </w:tcPr>
          <w:p w14:paraId="757B1E49" w14:textId="74641365" w:rsidR="007D27AB" w:rsidRDefault="007D27AB" w:rsidP="007D27AB">
            <w:pPr>
              <w:spacing w:line="360" w:lineRule="auto"/>
              <w:jc w:val="center"/>
              <w:rPr>
                <w:rFonts w:asciiTheme="minorEastAsia" w:eastAsiaTheme="minorEastAsia" w:hAnsiTheme="minorEastAsia"/>
                <w:b/>
                <w:bCs/>
              </w:rPr>
            </w:pPr>
          </w:p>
        </w:tc>
        <w:tc>
          <w:tcPr>
            <w:tcW w:w="0" w:type="auto"/>
          </w:tcPr>
          <w:p w14:paraId="0F45D1C8" w14:textId="77777777" w:rsidR="007D27AB" w:rsidRDefault="007D27AB" w:rsidP="007D27AB">
            <w:pPr>
              <w:spacing w:line="360" w:lineRule="auto"/>
              <w:jc w:val="center"/>
              <w:rPr>
                <w:rFonts w:asciiTheme="minorEastAsia" w:eastAsiaTheme="minorEastAsia" w:hAnsiTheme="minorEastAsia"/>
              </w:rPr>
            </w:pPr>
          </w:p>
        </w:tc>
      </w:tr>
      <w:tr w:rsidR="007D27AB" w14:paraId="6F4AC8C3" w14:textId="77777777" w:rsidTr="001D5C37">
        <w:tc>
          <w:tcPr>
            <w:tcW w:w="0" w:type="auto"/>
          </w:tcPr>
          <w:p w14:paraId="46134C37" w14:textId="6491518A"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2.3.9</w:t>
            </w:r>
          </w:p>
        </w:tc>
        <w:tc>
          <w:tcPr>
            <w:tcW w:w="0" w:type="auto"/>
          </w:tcPr>
          <w:p w14:paraId="6D5FB1B8" w14:textId="37D2BD6E" w:rsidR="007D27AB" w:rsidRDefault="007D27AB" w:rsidP="007D27AB">
            <w:pPr>
              <w:widowControl/>
              <w:spacing w:line="360" w:lineRule="auto"/>
              <w:jc w:val="left"/>
              <w:rPr>
                <w:rFonts w:asciiTheme="minorEastAsia" w:eastAsiaTheme="minorEastAsia" w:hAnsiTheme="minorEastAsia" w:cs="宋体"/>
                <w:kern w:val="0"/>
              </w:rPr>
            </w:pPr>
            <w:r>
              <w:rPr>
                <w:rFonts w:hint="eastAsia"/>
              </w:rPr>
              <w:t>全表面最大承重≥</w:t>
            </w:r>
            <w:r>
              <w:rPr>
                <w:rFonts w:hint="eastAsia"/>
              </w:rPr>
              <w:t>310kg</w:t>
            </w:r>
          </w:p>
        </w:tc>
        <w:tc>
          <w:tcPr>
            <w:tcW w:w="0" w:type="auto"/>
          </w:tcPr>
          <w:p w14:paraId="0B31D496" w14:textId="47C6FC88" w:rsidR="007D27AB" w:rsidRDefault="007D27AB" w:rsidP="007D27AB">
            <w:pPr>
              <w:spacing w:line="360" w:lineRule="auto"/>
              <w:jc w:val="center"/>
              <w:rPr>
                <w:rFonts w:asciiTheme="minorEastAsia" w:eastAsiaTheme="minorEastAsia" w:hAnsiTheme="minorEastAsia"/>
                <w:b/>
                <w:bCs/>
              </w:rPr>
            </w:pPr>
          </w:p>
        </w:tc>
        <w:tc>
          <w:tcPr>
            <w:tcW w:w="0" w:type="auto"/>
          </w:tcPr>
          <w:p w14:paraId="11B531F9" w14:textId="77777777" w:rsidR="007D27AB" w:rsidRDefault="007D27AB" w:rsidP="007D27AB">
            <w:pPr>
              <w:spacing w:line="360" w:lineRule="auto"/>
              <w:jc w:val="center"/>
              <w:rPr>
                <w:rFonts w:asciiTheme="minorEastAsia" w:eastAsiaTheme="minorEastAsia" w:hAnsiTheme="minorEastAsia"/>
              </w:rPr>
            </w:pPr>
          </w:p>
        </w:tc>
      </w:tr>
      <w:tr w:rsidR="007D27AB" w14:paraId="3842B9BE" w14:textId="77777777" w:rsidTr="001D5C37">
        <w:tc>
          <w:tcPr>
            <w:tcW w:w="0" w:type="auto"/>
          </w:tcPr>
          <w:p w14:paraId="2304E098" w14:textId="39D49C38"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2.3.10</w:t>
            </w:r>
          </w:p>
        </w:tc>
        <w:tc>
          <w:tcPr>
            <w:tcW w:w="0" w:type="auto"/>
          </w:tcPr>
          <w:p w14:paraId="0D28F586" w14:textId="0CA51CCC" w:rsidR="007D27AB" w:rsidRDefault="007D27AB" w:rsidP="007D27AB">
            <w:pPr>
              <w:widowControl/>
              <w:spacing w:line="360" w:lineRule="auto"/>
              <w:jc w:val="left"/>
              <w:rPr>
                <w:rFonts w:asciiTheme="minorEastAsia" w:eastAsiaTheme="minorEastAsia" w:hAnsiTheme="minorEastAsia" w:cs="宋体"/>
                <w:kern w:val="0"/>
              </w:rPr>
            </w:pPr>
            <w:r>
              <w:rPr>
                <w:rFonts w:hint="eastAsia"/>
              </w:rPr>
              <w:t>图像预览时间≤</w:t>
            </w:r>
            <w:r>
              <w:rPr>
                <w:rFonts w:hint="eastAsia"/>
              </w:rPr>
              <w:t>5</w:t>
            </w:r>
            <w:r>
              <w:rPr>
                <w:rFonts w:hint="eastAsia"/>
              </w:rPr>
              <w:t>秒</w:t>
            </w:r>
          </w:p>
        </w:tc>
        <w:tc>
          <w:tcPr>
            <w:tcW w:w="0" w:type="auto"/>
          </w:tcPr>
          <w:p w14:paraId="775FC209" w14:textId="15D44D45" w:rsidR="007D27AB" w:rsidRDefault="007D27AB" w:rsidP="007D27AB">
            <w:pPr>
              <w:spacing w:line="360" w:lineRule="auto"/>
              <w:jc w:val="center"/>
              <w:rPr>
                <w:rFonts w:asciiTheme="minorEastAsia" w:eastAsiaTheme="minorEastAsia" w:hAnsiTheme="minorEastAsia"/>
                <w:b/>
                <w:bCs/>
              </w:rPr>
            </w:pPr>
          </w:p>
        </w:tc>
        <w:tc>
          <w:tcPr>
            <w:tcW w:w="0" w:type="auto"/>
          </w:tcPr>
          <w:p w14:paraId="2FA3C17E" w14:textId="77777777" w:rsidR="007D27AB" w:rsidRDefault="007D27AB" w:rsidP="007D27AB">
            <w:pPr>
              <w:spacing w:line="360" w:lineRule="auto"/>
              <w:jc w:val="center"/>
              <w:rPr>
                <w:rFonts w:asciiTheme="minorEastAsia" w:eastAsiaTheme="minorEastAsia" w:hAnsiTheme="minorEastAsia"/>
              </w:rPr>
            </w:pPr>
          </w:p>
        </w:tc>
      </w:tr>
      <w:tr w:rsidR="007D27AB" w14:paraId="0BBA86CB" w14:textId="77777777" w:rsidTr="001D5C37">
        <w:tc>
          <w:tcPr>
            <w:tcW w:w="0" w:type="auto"/>
          </w:tcPr>
          <w:p w14:paraId="72DC85FD" w14:textId="525917DC"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2.3.11</w:t>
            </w:r>
          </w:p>
        </w:tc>
        <w:tc>
          <w:tcPr>
            <w:tcW w:w="0" w:type="auto"/>
          </w:tcPr>
          <w:p w14:paraId="110D1E31" w14:textId="5014A387" w:rsidR="007D27AB" w:rsidRDefault="007D27AB" w:rsidP="007D27AB">
            <w:pPr>
              <w:widowControl/>
              <w:spacing w:line="360" w:lineRule="auto"/>
              <w:jc w:val="left"/>
              <w:rPr>
                <w:rFonts w:asciiTheme="minorEastAsia" w:eastAsiaTheme="minorEastAsia" w:hAnsiTheme="minorEastAsia" w:cs="宋体"/>
                <w:kern w:val="0"/>
              </w:rPr>
            </w:pPr>
            <w:r>
              <w:rPr>
                <w:rFonts w:hint="eastAsia"/>
              </w:rPr>
              <w:t>完整成像时间≤</w:t>
            </w:r>
            <w:r>
              <w:rPr>
                <w:rFonts w:hint="eastAsia"/>
              </w:rPr>
              <w:t>10</w:t>
            </w:r>
            <w:r>
              <w:rPr>
                <w:rFonts w:hint="eastAsia"/>
              </w:rPr>
              <w:t>秒</w:t>
            </w:r>
          </w:p>
        </w:tc>
        <w:tc>
          <w:tcPr>
            <w:tcW w:w="0" w:type="auto"/>
          </w:tcPr>
          <w:p w14:paraId="3F4C0B34" w14:textId="473179A6" w:rsidR="007D27AB" w:rsidRDefault="007D27AB" w:rsidP="007D27AB">
            <w:pPr>
              <w:spacing w:line="360" w:lineRule="auto"/>
              <w:jc w:val="center"/>
              <w:rPr>
                <w:rFonts w:asciiTheme="minorEastAsia" w:eastAsiaTheme="minorEastAsia" w:hAnsiTheme="minorEastAsia"/>
                <w:b/>
                <w:bCs/>
              </w:rPr>
            </w:pPr>
          </w:p>
        </w:tc>
        <w:tc>
          <w:tcPr>
            <w:tcW w:w="0" w:type="auto"/>
          </w:tcPr>
          <w:p w14:paraId="635695B7" w14:textId="77777777" w:rsidR="007D27AB" w:rsidRDefault="007D27AB" w:rsidP="007D27AB">
            <w:pPr>
              <w:spacing w:line="360" w:lineRule="auto"/>
              <w:jc w:val="center"/>
              <w:rPr>
                <w:rFonts w:asciiTheme="minorEastAsia" w:eastAsiaTheme="minorEastAsia" w:hAnsiTheme="minorEastAsia"/>
              </w:rPr>
            </w:pPr>
          </w:p>
        </w:tc>
      </w:tr>
      <w:tr w:rsidR="007D27AB" w14:paraId="704F989F" w14:textId="77777777" w:rsidTr="001D5C37">
        <w:tc>
          <w:tcPr>
            <w:tcW w:w="0" w:type="auto"/>
          </w:tcPr>
          <w:p w14:paraId="0DD1D026" w14:textId="0C405C10" w:rsidR="007D27AB" w:rsidRPr="007D27AB" w:rsidRDefault="007D27AB" w:rsidP="007D27AB">
            <w:pPr>
              <w:widowControl/>
              <w:spacing w:line="360" w:lineRule="auto"/>
              <w:jc w:val="center"/>
              <w:rPr>
                <w:rFonts w:asciiTheme="minorEastAsia" w:eastAsiaTheme="minorEastAsia" w:hAnsiTheme="minorEastAsia" w:cs="宋体"/>
                <w:kern w:val="0"/>
              </w:rPr>
            </w:pPr>
            <w:r w:rsidRPr="007D27AB">
              <w:rPr>
                <w:rFonts w:hint="eastAsia"/>
              </w:rPr>
              <w:t>2.4</w:t>
            </w:r>
          </w:p>
        </w:tc>
        <w:tc>
          <w:tcPr>
            <w:tcW w:w="0" w:type="auto"/>
          </w:tcPr>
          <w:p w14:paraId="452AF056" w14:textId="1C1896AD" w:rsidR="007D27AB" w:rsidRPr="007D27AB" w:rsidRDefault="007D27AB" w:rsidP="007D27AB">
            <w:pPr>
              <w:widowControl/>
              <w:spacing w:line="360" w:lineRule="auto"/>
              <w:jc w:val="left"/>
              <w:rPr>
                <w:rFonts w:asciiTheme="minorEastAsia" w:eastAsiaTheme="minorEastAsia" w:hAnsiTheme="minorEastAsia" w:cs="宋体"/>
                <w:kern w:val="0"/>
              </w:rPr>
            </w:pPr>
            <w:r w:rsidRPr="007D27AB">
              <w:rPr>
                <w:rFonts w:hint="eastAsia"/>
              </w:rPr>
              <w:t>机械装置</w:t>
            </w:r>
          </w:p>
        </w:tc>
        <w:tc>
          <w:tcPr>
            <w:tcW w:w="0" w:type="auto"/>
          </w:tcPr>
          <w:p w14:paraId="1B52E55E" w14:textId="77777777" w:rsidR="007D27AB" w:rsidRDefault="007D27AB" w:rsidP="007D27AB">
            <w:pPr>
              <w:spacing w:line="360" w:lineRule="auto"/>
              <w:jc w:val="center"/>
              <w:rPr>
                <w:rFonts w:asciiTheme="minorEastAsia" w:eastAsiaTheme="minorEastAsia" w:hAnsiTheme="minorEastAsia"/>
                <w:b/>
                <w:bCs/>
              </w:rPr>
            </w:pPr>
          </w:p>
        </w:tc>
        <w:tc>
          <w:tcPr>
            <w:tcW w:w="0" w:type="auto"/>
          </w:tcPr>
          <w:p w14:paraId="5635FD9F" w14:textId="77777777" w:rsidR="007D27AB" w:rsidRDefault="007D27AB" w:rsidP="007D27AB">
            <w:pPr>
              <w:spacing w:line="360" w:lineRule="auto"/>
              <w:jc w:val="center"/>
              <w:rPr>
                <w:rFonts w:asciiTheme="minorEastAsia" w:eastAsiaTheme="minorEastAsia" w:hAnsiTheme="minorEastAsia"/>
              </w:rPr>
            </w:pPr>
          </w:p>
        </w:tc>
      </w:tr>
      <w:tr w:rsidR="007D27AB" w14:paraId="6664D840" w14:textId="77777777" w:rsidTr="001D5C37">
        <w:tc>
          <w:tcPr>
            <w:tcW w:w="0" w:type="auto"/>
          </w:tcPr>
          <w:p w14:paraId="389F0020" w14:textId="1857D8F5"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2.4.1</w:t>
            </w:r>
          </w:p>
        </w:tc>
        <w:tc>
          <w:tcPr>
            <w:tcW w:w="0" w:type="auto"/>
          </w:tcPr>
          <w:p w14:paraId="46D4A8E9" w14:textId="79895872" w:rsidR="007D27AB" w:rsidRDefault="007D27AB" w:rsidP="007D27AB">
            <w:pPr>
              <w:widowControl/>
              <w:spacing w:line="360" w:lineRule="auto"/>
              <w:jc w:val="left"/>
              <w:rPr>
                <w:rFonts w:asciiTheme="minorEastAsia" w:eastAsiaTheme="minorEastAsia" w:hAnsiTheme="minorEastAsia" w:cs="宋体"/>
                <w:kern w:val="0"/>
              </w:rPr>
            </w:pPr>
            <w:r>
              <w:rPr>
                <w:rFonts w:hint="eastAsia"/>
              </w:rPr>
              <w:t>机体移动方式：电动</w:t>
            </w:r>
          </w:p>
        </w:tc>
        <w:tc>
          <w:tcPr>
            <w:tcW w:w="0" w:type="auto"/>
          </w:tcPr>
          <w:p w14:paraId="6760D1F4" w14:textId="0640A868" w:rsidR="007D27AB" w:rsidRDefault="007D27AB" w:rsidP="007D27AB">
            <w:pPr>
              <w:spacing w:line="360" w:lineRule="auto"/>
              <w:jc w:val="center"/>
              <w:rPr>
                <w:rFonts w:asciiTheme="minorEastAsia" w:eastAsiaTheme="minorEastAsia" w:hAnsiTheme="minorEastAsia"/>
                <w:b/>
                <w:bCs/>
              </w:rPr>
            </w:pPr>
          </w:p>
        </w:tc>
        <w:tc>
          <w:tcPr>
            <w:tcW w:w="0" w:type="auto"/>
          </w:tcPr>
          <w:p w14:paraId="08635948" w14:textId="77777777" w:rsidR="007D27AB" w:rsidRDefault="007D27AB" w:rsidP="007D27AB">
            <w:pPr>
              <w:spacing w:line="360" w:lineRule="auto"/>
              <w:jc w:val="center"/>
              <w:rPr>
                <w:rFonts w:asciiTheme="minorEastAsia" w:eastAsiaTheme="minorEastAsia" w:hAnsiTheme="minorEastAsia"/>
              </w:rPr>
            </w:pPr>
          </w:p>
        </w:tc>
      </w:tr>
      <w:tr w:rsidR="007D27AB" w14:paraId="357386F7" w14:textId="77777777" w:rsidTr="001D5C37">
        <w:tc>
          <w:tcPr>
            <w:tcW w:w="0" w:type="auto"/>
          </w:tcPr>
          <w:p w14:paraId="45C8F8D3" w14:textId="2C4DF7D3" w:rsidR="007D27AB" w:rsidRDefault="007D27AB" w:rsidP="007D27AB">
            <w:pPr>
              <w:widowControl/>
              <w:spacing w:line="360" w:lineRule="auto"/>
              <w:jc w:val="center"/>
              <w:rPr>
                <w:rFonts w:asciiTheme="minorEastAsia" w:eastAsiaTheme="minorEastAsia" w:hAnsiTheme="minorEastAsia" w:cs="宋体"/>
                <w:kern w:val="0"/>
              </w:rPr>
            </w:pPr>
            <w:r>
              <w:rPr>
                <w:rFonts w:hint="eastAsia"/>
              </w:rPr>
              <w:t>★</w:t>
            </w:r>
            <w:r>
              <w:rPr>
                <w:rFonts w:hint="eastAsia"/>
              </w:rPr>
              <w:t>2.4.2</w:t>
            </w:r>
          </w:p>
        </w:tc>
        <w:tc>
          <w:tcPr>
            <w:tcW w:w="0" w:type="auto"/>
          </w:tcPr>
          <w:p w14:paraId="49FE8DDE" w14:textId="1BF49441" w:rsidR="007D27AB" w:rsidRDefault="007D27AB" w:rsidP="007D27AB">
            <w:pPr>
              <w:widowControl/>
              <w:spacing w:line="360" w:lineRule="auto"/>
              <w:jc w:val="left"/>
              <w:rPr>
                <w:rFonts w:asciiTheme="minorEastAsia" w:eastAsiaTheme="minorEastAsia" w:hAnsiTheme="minorEastAsia" w:cs="宋体"/>
                <w:kern w:val="0"/>
              </w:rPr>
            </w:pPr>
            <w:r>
              <w:rPr>
                <w:rFonts w:hint="eastAsia"/>
              </w:rPr>
              <w:t>机架类型：立柱伸缩臂，非关节臂或仿生臂</w:t>
            </w:r>
          </w:p>
        </w:tc>
        <w:tc>
          <w:tcPr>
            <w:tcW w:w="0" w:type="auto"/>
          </w:tcPr>
          <w:p w14:paraId="459567F9" w14:textId="20955542" w:rsidR="007D27AB" w:rsidRDefault="007D27AB" w:rsidP="007D27AB">
            <w:pPr>
              <w:spacing w:line="360" w:lineRule="auto"/>
              <w:jc w:val="center"/>
              <w:rPr>
                <w:rFonts w:asciiTheme="minorEastAsia" w:eastAsiaTheme="minorEastAsia" w:hAnsiTheme="minorEastAsia"/>
                <w:b/>
                <w:bCs/>
              </w:rPr>
            </w:pPr>
          </w:p>
        </w:tc>
        <w:tc>
          <w:tcPr>
            <w:tcW w:w="0" w:type="auto"/>
          </w:tcPr>
          <w:p w14:paraId="0FC28BA2" w14:textId="77777777" w:rsidR="007D27AB" w:rsidRDefault="007D27AB" w:rsidP="007D27AB">
            <w:pPr>
              <w:spacing w:line="360" w:lineRule="auto"/>
              <w:jc w:val="center"/>
              <w:rPr>
                <w:rFonts w:asciiTheme="minorEastAsia" w:eastAsiaTheme="minorEastAsia" w:hAnsiTheme="minorEastAsia"/>
              </w:rPr>
            </w:pPr>
          </w:p>
        </w:tc>
      </w:tr>
      <w:tr w:rsidR="007D27AB" w14:paraId="6A2888BD" w14:textId="77777777" w:rsidTr="001D5C37">
        <w:tc>
          <w:tcPr>
            <w:tcW w:w="0" w:type="auto"/>
          </w:tcPr>
          <w:p w14:paraId="2C0D85A7" w14:textId="01BBEBF3"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2.4.3</w:t>
            </w:r>
          </w:p>
        </w:tc>
        <w:tc>
          <w:tcPr>
            <w:tcW w:w="0" w:type="auto"/>
          </w:tcPr>
          <w:p w14:paraId="1DCD1BEE" w14:textId="21578479" w:rsidR="007D27AB" w:rsidRDefault="007D27AB" w:rsidP="007D27AB">
            <w:pPr>
              <w:widowControl/>
              <w:spacing w:line="360" w:lineRule="auto"/>
              <w:jc w:val="left"/>
              <w:rPr>
                <w:rFonts w:asciiTheme="minorEastAsia" w:eastAsiaTheme="minorEastAsia" w:hAnsiTheme="minorEastAsia" w:cs="宋体"/>
                <w:kern w:val="0"/>
              </w:rPr>
            </w:pPr>
            <w:r>
              <w:rPr>
                <w:rFonts w:hint="eastAsia"/>
              </w:rPr>
              <w:t>为了便于推行，旋转立柱为三节式升降立柱</w:t>
            </w:r>
          </w:p>
        </w:tc>
        <w:tc>
          <w:tcPr>
            <w:tcW w:w="0" w:type="auto"/>
          </w:tcPr>
          <w:p w14:paraId="60B53F25" w14:textId="10E83BD6" w:rsidR="007D27AB" w:rsidRDefault="007D27AB" w:rsidP="007D27AB">
            <w:pPr>
              <w:spacing w:line="360" w:lineRule="auto"/>
              <w:jc w:val="center"/>
              <w:rPr>
                <w:rFonts w:asciiTheme="minorEastAsia" w:eastAsiaTheme="minorEastAsia" w:hAnsiTheme="minorEastAsia"/>
                <w:b/>
                <w:bCs/>
              </w:rPr>
            </w:pPr>
          </w:p>
        </w:tc>
        <w:tc>
          <w:tcPr>
            <w:tcW w:w="0" w:type="auto"/>
          </w:tcPr>
          <w:p w14:paraId="2444456F" w14:textId="77777777" w:rsidR="007D27AB" w:rsidRDefault="007D27AB" w:rsidP="007D27AB">
            <w:pPr>
              <w:spacing w:line="360" w:lineRule="auto"/>
              <w:jc w:val="center"/>
              <w:rPr>
                <w:rFonts w:asciiTheme="minorEastAsia" w:eastAsiaTheme="minorEastAsia" w:hAnsiTheme="minorEastAsia"/>
              </w:rPr>
            </w:pPr>
          </w:p>
        </w:tc>
      </w:tr>
      <w:tr w:rsidR="007D27AB" w14:paraId="598C1168" w14:textId="77777777" w:rsidTr="001D5C37">
        <w:tc>
          <w:tcPr>
            <w:tcW w:w="0" w:type="auto"/>
          </w:tcPr>
          <w:p w14:paraId="3012BD90" w14:textId="51F3AF26"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2.4.4</w:t>
            </w:r>
          </w:p>
        </w:tc>
        <w:tc>
          <w:tcPr>
            <w:tcW w:w="0" w:type="auto"/>
          </w:tcPr>
          <w:p w14:paraId="59FEFD4D" w14:textId="0C93308E" w:rsidR="007D27AB" w:rsidRDefault="007D27AB" w:rsidP="007D27AB">
            <w:pPr>
              <w:widowControl/>
              <w:spacing w:line="360" w:lineRule="auto"/>
              <w:jc w:val="left"/>
              <w:rPr>
                <w:rFonts w:asciiTheme="minorEastAsia" w:eastAsiaTheme="minorEastAsia" w:hAnsiTheme="minorEastAsia" w:cs="宋体"/>
                <w:kern w:val="0"/>
              </w:rPr>
            </w:pPr>
            <w:r>
              <w:rPr>
                <w:rFonts w:hint="eastAsia"/>
              </w:rPr>
              <w:t>可同时显示曝光电量、推行电量、主机电量</w:t>
            </w:r>
          </w:p>
        </w:tc>
        <w:tc>
          <w:tcPr>
            <w:tcW w:w="0" w:type="auto"/>
          </w:tcPr>
          <w:p w14:paraId="26485176" w14:textId="384C3964" w:rsidR="007D27AB" w:rsidRDefault="007D27AB" w:rsidP="007D27AB">
            <w:pPr>
              <w:spacing w:line="360" w:lineRule="auto"/>
              <w:jc w:val="center"/>
              <w:rPr>
                <w:rFonts w:asciiTheme="minorEastAsia" w:eastAsiaTheme="minorEastAsia" w:hAnsiTheme="minorEastAsia"/>
                <w:b/>
                <w:bCs/>
              </w:rPr>
            </w:pPr>
          </w:p>
        </w:tc>
        <w:tc>
          <w:tcPr>
            <w:tcW w:w="0" w:type="auto"/>
          </w:tcPr>
          <w:p w14:paraId="3F69D137" w14:textId="77777777" w:rsidR="007D27AB" w:rsidRDefault="007D27AB" w:rsidP="007D27AB">
            <w:pPr>
              <w:spacing w:line="360" w:lineRule="auto"/>
              <w:jc w:val="center"/>
              <w:rPr>
                <w:rFonts w:asciiTheme="minorEastAsia" w:eastAsiaTheme="minorEastAsia" w:hAnsiTheme="minorEastAsia"/>
              </w:rPr>
            </w:pPr>
          </w:p>
        </w:tc>
      </w:tr>
      <w:tr w:rsidR="007D27AB" w14:paraId="21A4F598" w14:textId="77777777" w:rsidTr="001D5C37">
        <w:tc>
          <w:tcPr>
            <w:tcW w:w="0" w:type="auto"/>
          </w:tcPr>
          <w:p w14:paraId="6D84A83B" w14:textId="5CCF494B"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2.4.5</w:t>
            </w:r>
          </w:p>
        </w:tc>
        <w:tc>
          <w:tcPr>
            <w:tcW w:w="0" w:type="auto"/>
          </w:tcPr>
          <w:p w14:paraId="1536DD64" w14:textId="4B8A3990" w:rsidR="007D27AB" w:rsidRDefault="007D27AB" w:rsidP="007D27AB">
            <w:pPr>
              <w:widowControl/>
              <w:spacing w:line="360" w:lineRule="auto"/>
              <w:jc w:val="left"/>
              <w:rPr>
                <w:rFonts w:asciiTheme="minorEastAsia" w:eastAsiaTheme="minorEastAsia" w:hAnsiTheme="minorEastAsia" w:cs="宋体"/>
                <w:kern w:val="0"/>
              </w:rPr>
            </w:pPr>
            <w:r>
              <w:rPr>
                <w:rFonts w:hint="eastAsia"/>
              </w:rPr>
              <w:t>X</w:t>
            </w:r>
            <w:r>
              <w:rPr>
                <w:rFonts w:hint="eastAsia"/>
              </w:rPr>
              <w:t>射线管组件绕垂直轴旋转角：≥</w:t>
            </w:r>
            <w:r>
              <w:rPr>
                <w:rFonts w:hint="eastAsia"/>
              </w:rPr>
              <w:t>-315</w:t>
            </w:r>
            <w:r>
              <w:rPr>
                <w:rFonts w:hint="eastAsia"/>
              </w:rPr>
              <w:t>°</w:t>
            </w:r>
            <w:r>
              <w:rPr>
                <w:rFonts w:hint="eastAsia"/>
              </w:rPr>
              <w:t xml:space="preserve"> </w:t>
            </w:r>
            <w:r>
              <w:rPr>
                <w:rFonts w:hint="eastAsia"/>
              </w:rPr>
              <w:t>～</w:t>
            </w:r>
            <w:r>
              <w:rPr>
                <w:rFonts w:hint="eastAsia"/>
              </w:rPr>
              <w:t xml:space="preserve"> +315</w:t>
            </w:r>
            <w:r>
              <w:rPr>
                <w:rFonts w:hint="eastAsia"/>
              </w:rPr>
              <w:t>°</w:t>
            </w:r>
          </w:p>
        </w:tc>
        <w:tc>
          <w:tcPr>
            <w:tcW w:w="0" w:type="auto"/>
          </w:tcPr>
          <w:p w14:paraId="74D805D7" w14:textId="03616C73" w:rsidR="007D27AB" w:rsidRDefault="007D27AB" w:rsidP="007D27AB">
            <w:pPr>
              <w:spacing w:line="360" w:lineRule="auto"/>
              <w:jc w:val="center"/>
              <w:rPr>
                <w:rFonts w:asciiTheme="minorEastAsia" w:eastAsiaTheme="minorEastAsia" w:hAnsiTheme="minorEastAsia"/>
                <w:b/>
                <w:bCs/>
              </w:rPr>
            </w:pPr>
          </w:p>
        </w:tc>
        <w:tc>
          <w:tcPr>
            <w:tcW w:w="0" w:type="auto"/>
          </w:tcPr>
          <w:p w14:paraId="1E64F202" w14:textId="77777777" w:rsidR="007D27AB" w:rsidRDefault="007D27AB" w:rsidP="007D27AB">
            <w:pPr>
              <w:spacing w:line="360" w:lineRule="auto"/>
              <w:jc w:val="center"/>
              <w:rPr>
                <w:rFonts w:asciiTheme="minorEastAsia" w:eastAsiaTheme="minorEastAsia" w:hAnsiTheme="minorEastAsia"/>
              </w:rPr>
            </w:pPr>
          </w:p>
        </w:tc>
      </w:tr>
      <w:tr w:rsidR="007D27AB" w14:paraId="7F16B0EC" w14:textId="77777777" w:rsidTr="001D5C37">
        <w:tc>
          <w:tcPr>
            <w:tcW w:w="0" w:type="auto"/>
          </w:tcPr>
          <w:p w14:paraId="506E8AE7" w14:textId="5CAEF665"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2.4.6</w:t>
            </w:r>
          </w:p>
        </w:tc>
        <w:tc>
          <w:tcPr>
            <w:tcW w:w="0" w:type="auto"/>
          </w:tcPr>
          <w:p w14:paraId="3BD3B315" w14:textId="3D22DCFF" w:rsidR="007D27AB" w:rsidRDefault="007D27AB" w:rsidP="007D27AB">
            <w:pPr>
              <w:widowControl/>
              <w:spacing w:line="360" w:lineRule="auto"/>
              <w:jc w:val="left"/>
              <w:rPr>
                <w:rFonts w:asciiTheme="minorEastAsia" w:hAnsiTheme="minorEastAsia" w:cs="宋体"/>
                <w:kern w:val="0"/>
              </w:rPr>
            </w:pPr>
            <w:r>
              <w:rPr>
                <w:rFonts w:hint="eastAsia"/>
              </w:rPr>
              <w:t>X</w:t>
            </w:r>
            <w:r>
              <w:rPr>
                <w:rFonts w:hint="eastAsia"/>
              </w:rPr>
              <w:t>射线管组件绕水平轴旋转角：≥</w:t>
            </w:r>
            <w:r>
              <w:rPr>
                <w:rFonts w:hint="eastAsia"/>
              </w:rPr>
              <w:t>-180</w:t>
            </w:r>
            <w:r>
              <w:rPr>
                <w:rFonts w:hint="eastAsia"/>
              </w:rPr>
              <w:t>°</w:t>
            </w:r>
            <w:r>
              <w:rPr>
                <w:rFonts w:hint="eastAsia"/>
              </w:rPr>
              <w:t>~+180</w:t>
            </w:r>
            <w:r>
              <w:rPr>
                <w:rFonts w:hint="eastAsia"/>
              </w:rPr>
              <w:t>°</w:t>
            </w:r>
          </w:p>
        </w:tc>
        <w:tc>
          <w:tcPr>
            <w:tcW w:w="0" w:type="auto"/>
          </w:tcPr>
          <w:p w14:paraId="438A0D70" w14:textId="56FCD922" w:rsidR="007D27AB" w:rsidRDefault="007D27AB" w:rsidP="007D27AB">
            <w:pPr>
              <w:spacing w:line="360" w:lineRule="auto"/>
              <w:jc w:val="center"/>
              <w:rPr>
                <w:rFonts w:asciiTheme="minorEastAsia" w:eastAsiaTheme="minorEastAsia" w:hAnsiTheme="minorEastAsia"/>
                <w:b/>
                <w:bCs/>
              </w:rPr>
            </w:pPr>
          </w:p>
        </w:tc>
        <w:tc>
          <w:tcPr>
            <w:tcW w:w="0" w:type="auto"/>
          </w:tcPr>
          <w:p w14:paraId="22324F3E" w14:textId="77777777" w:rsidR="007D27AB" w:rsidRDefault="007D27AB" w:rsidP="007D27AB">
            <w:pPr>
              <w:spacing w:line="360" w:lineRule="auto"/>
              <w:jc w:val="center"/>
              <w:rPr>
                <w:rFonts w:asciiTheme="minorEastAsia" w:eastAsiaTheme="minorEastAsia" w:hAnsiTheme="minorEastAsia"/>
              </w:rPr>
            </w:pPr>
          </w:p>
        </w:tc>
      </w:tr>
      <w:tr w:rsidR="007D27AB" w14:paraId="383FED03" w14:textId="77777777" w:rsidTr="001D5C37">
        <w:tc>
          <w:tcPr>
            <w:tcW w:w="0" w:type="auto"/>
          </w:tcPr>
          <w:p w14:paraId="248E3ECE" w14:textId="5983CBE0" w:rsidR="007D27AB" w:rsidRDefault="007D27AB" w:rsidP="007D27AB">
            <w:pPr>
              <w:widowControl/>
              <w:spacing w:line="360" w:lineRule="auto"/>
              <w:jc w:val="center"/>
              <w:rPr>
                <w:rFonts w:asciiTheme="minorEastAsia" w:eastAsiaTheme="minorEastAsia" w:hAnsiTheme="minorEastAsia" w:cs="宋体"/>
                <w:kern w:val="0"/>
              </w:rPr>
            </w:pPr>
            <w:r>
              <w:rPr>
                <w:rFonts w:hint="eastAsia"/>
              </w:rPr>
              <w:t>2.4.7</w:t>
            </w:r>
          </w:p>
        </w:tc>
        <w:tc>
          <w:tcPr>
            <w:tcW w:w="0" w:type="auto"/>
          </w:tcPr>
          <w:p w14:paraId="000C1C10" w14:textId="27527528" w:rsidR="007D27AB" w:rsidRDefault="007D27AB" w:rsidP="007D27AB">
            <w:pPr>
              <w:widowControl/>
              <w:spacing w:line="360" w:lineRule="auto"/>
              <w:jc w:val="left"/>
              <w:rPr>
                <w:rFonts w:asciiTheme="minorEastAsia" w:eastAsiaTheme="minorEastAsia" w:hAnsiTheme="minorEastAsia" w:cs="宋体"/>
                <w:kern w:val="0"/>
              </w:rPr>
            </w:pPr>
            <w:r>
              <w:rPr>
                <w:rFonts w:hint="eastAsia"/>
              </w:rPr>
              <w:t>立柱升降距离≥</w:t>
            </w:r>
            <w:r>
              <w:rPr>
                <w:rFonts w:hint="eastAsia"/>
              </w:rPr>
              <w:t>1320mm</w:t>
            </w:r>
          </w:p>
        </w:tc>
        <w:tc>
          <w:tcPr>
            <w:tcW w:w="0" w:type="auto"/>
          </w:tcPr>
          <w:p w14:paraId="6B9D4044" w14:textId="6C9B928F" w:rsidR="007D27AB" w:rsidRDefault="007D27AB" w:rsidP="007D27AB">
            <w:pPr>
              <w:spacing w:line="360" w:lineRule="auto"/>
              <w:jc w:val="center"/>
              <w:rPr>
                <w:rFonts w:asciiTheme="minorEastAsia" w:eastAsiaTheme="minorEastAsia" w:hAnsiTheme="minorEastAsia"/>
                <w:b/>
                <w:bCs/>
              </w:rPr>
            </w:pPr>
          </w:p>
        </w:tc>
        <w:tc>
          <w:tcPr>
            <w:tcW w:w="0" w:type="auto"/>
          </w:tcPr>
          <w:p w14:paraId="0AB76239" w14:textId="77777777" w:rsidR="007D27AB" w:rsidRDefault="007D27AB" w:rsidP="007D27AB">
            <w:pPr>
              <w:spacing w:line="360" w:lineRule="auto"/>
              <w:jc w:val="center"/>
              <w:rPr>
                <w:rFonts w:asciiTheme="minorEastAsia" w:eastAsiaTheme="minorEastAsia" w:hAnsiTheme="minorEastAsia"/>
              </w:rPr>
            </w:pPr>
          </w:p>
        </w:tc>
      </w:tr>
      <w:tr w:rsidR="007D27AB" w14:paraId="51384482" w14:textId="77777777" w:rsidTr="001D5C37">
        <w:tc>
          <w:tcPr>
            <w:tcW w:w="0" w:type="auto"/>
          </w:tcPr>
          <w:p w14:paraId="077470CC" w14:textId="49AEDB06" w:rsidR="007D27AB" w:rsidRDefault="007D27AB" w:rsidP="007D27AB">
            <w:pPr>
              <w:widowControl/>
              <w:spacing w:line="360" w:lineRule="auto"/>
              <w:jc w:val="center"/>
              <w:rPr>
                <w:rFonts w:asciiTheme="minorEastAsia" w:eastAsiaTheme="minorEastAsia" w:hAnsiTheme="minorEastAsia" w:cs="宋体"/>
                <w:kern w:val="0"/>
              </w:rPr>
            </w:pPr>
            <w:r>
              <w:rPr>
                <w:rFonts w:hint="eastAsia"/>
              </w:rPr>
              <w:t>▲</w:t>
            </w:r>
            <w:r>
              <w:rPr>
                <w:rFonts w:hint="eastAsia"/>
              </w:rPr>
              <w:t>2.4.8</w:t>
            </w:r>
          </w:p>
        </w:tc>
        <w:tc>
          <w:tcPr>
            <w:tcW w:w="0" w:type="auto"/>
          </w:tcPr>
          <w:p w14:paraId="1917FA62" w14:textId="238AC0FC" w:rsidR="007D27AB" w:rsidRDefault="007D27AB" w:rsidP="007D27AB">
            <w:pPr>
              <w:widowControl/>
              <w:spacing w:line="360" w:lineRule="auto"/>
              <w:jc w:val="left"/>
              <w:rPr>
                <w:rFonts w:asciiTheme="minorEastAsia" w:eastAsiaTheme="minorEastAsia" w:hAnsiTheme="minorEastAsia" w:cs="宋体"/>
                <w:kern w:val="0"/>
              </w:rPr>
            </w:pPr>
            <w:r>
              <w:rPr>
                <w:rFonts w:hint="eastAsia"/>
              </w:rPr>
              <w:t>伸缩臂伸缩距离≥</w:t>
            </w:r>
            <w:r>
              <w:rPr>
                <w:rFonts w:hint="eastAsia"/>
              </w:rPr>
              <w:t>550mm</w:t>
            </w:r>
          </w:p>
        </w:tc>
        <w:tc>
          <w:tcPr>
            <w:tcW w:w="0" w:type="auto"/>
          </w:tcPr>
          <w:p w14:paraId="47ED44E3" w14:textId="4F26EE24" w:rsidR="007D27AB" w:rsidRDefault="007D27AB" w:rsidP="007D27AB">
            <w:pPr>
              <w:spacing w:line="360" w:lineRule="auto"/>
              <w:jc w:val="center"/>
              <w:rPr>
                <w:rFonts w:asciiTheme="minorEastAsia" w:eastAsiaTheme="minorEastAsia" w:hAnsiTheme="minorEastAsia"/>
                <w:b/>
                <w:bCs/>
              </w:rPr>
            </w:pPr>
          </w:p>
        </w:tc>
        <w:tc>
          <w:tcPr>
            <w:tcW w:w="0" w:type="auto"/>
          </w:tcPr>
          <w:p w14:paraId="747896A6" w14:textId="77777777" w:rsidR="007D27AB" w:rsidRDefault="007D27AB" w:rsidP="007D27AB">
            <w:pPr>
              <w:spacing w:line="360" w:lineRule="auto"/>
              <w:jc w:val="center"/>
              <w:rPr>
                <w:rFonts w:asciiTheme="minorEastAsia" w:eastAsiaTheme="minorEastAsia" w:hAnsiTheme="minorEastAsia"/>
              </w:rPr>
            </w:pPr>
          </w:p>
        </w:tc>
      </w:tr>
      <w:tr w:rsidR="007D27AB" w14:paraId="04B4CD58" w14:textId="77777777" w:rsidTr="001D5C37">
        <w:tc>
          <w:tcPr>
            <w:tcW w:w="0" w:type="auto"/>
          </w:tcPr>
          <w:p w14:paraId="1A5EF8B8" w14:textId="27365E18" w:rsidR="007D27AB" w:rsidRDefault="007D27AB" w:rsidP="007D27AB">
            <w:pPr>
              <w:widowControl/>
              <w:spacing w:line="360" w:lineRule="auto"/>
              <w:jc w:val="center"/>
            </w:pPr>
            <w:r>
              <w:rPr>
                <w:rFonts w:hint="eastAsia"/>
              </w:rPr>
              <w:t>2.4.9</w:t>
            </w:r>
          </w:p>
        </w:tc>
        <w:tc>
          <w:tcPr>
            <w:tcW w:w="0" w:type="auto"/>
          </w:tcPr>
          <w:p w14:paraId="48786211" w14:textId="6BC4903D" w:rsidR="007D27AB" w:rsidRDefault="007D27AB" w:rsidP="007D27AB">
            <w:pPr>
              <w:widowControl/>
              <w:spacing w:line="360" w:lineRule="auto"/>
              <w:jc w:val="left"/>
            </w:pPr>
            <w:r>
              <w:rPr>
                <w:rFonts w:hint="eastAsia"/>
              </w:rPr>
              <w:t>曝光手闸开关</w:t>
            </w:r>
          </w:p>
        </w:tc>
        <w:tc>
          <w:tcPr>
            <w:tcW w:w="0" w:type="auto"/>
          </w:tcPr>
          <w:p w14:paraId="4D56FAFE" w14:textId="1D1A3839" w:rsidR="007D27AB" w:rsidRDefault="007D27AB" w:rsidP="007D27AB">
            <w:pPr>
              <w:spacing w:line="360" w:lineRule="auto"/>
              <w:jc w:val="center"/>
            </w:pPr>
          </w:p>
        </w:tc>
        <w:tc>
          <w:tcPr>
            <w:tcW w:w="0" w:type="auto"/>
          </w:tcPr>
          <w:p w14:paraId="1CE7D3CB" w14:textId="77777777" w:rsidR="007D27AB" w:rsidRDefault="007D27AB" w:rsidP="007D27AB">
            <w:pPr>
              <w:spacing w:line="360" w:lineRule="auto"/>
              <w:jc w:val="center"/>
              <w:rPr>
                <w:rFonts w:asciiTheme="minorEastAsia" w:eastAsiaTheme="minorEastAsia" w:hAnsiTheme="minorEastAsia"/>
              </w:rPr>
            </w:pPr>
          </w:p>
        </w:tc>
      </w:tr>
      <w:tr w:rsidR="007D27AB" w14:paraId="5F269587" w14:textId="77777777" w:rsidTr="001D5C37">
        <w:tc>
          <w:tcPr>
            <w:tcW w:w="0" w:type="auto"/>
          </w:tcPr>
          <w:p w14:paraId="5032F4A3" w14:textId="66433D13" w:rsidR="007D27AB" w:rsidRDefault="007D27AB" w:rsidP="007D27AB">
            <w:pPr>
              <w:widowControl/>
              <w:spacing w:line="360" w:lineRule="auto"/>
              <w:jc w:val="center"/>
            </w:pPr>
            <w:r>
              <w:rPr>
                <w:rFonts w:hint="eastAsia"/>
              </w:rPr>
              <w:t>2.4.10</w:t>
            </w:r>
          </w:p>
        </w:tc>
        <w:tc>
          <w:tcPr>
            <w:tcW w:w="0" w:type="auto"/>
          </w:tcPr>
          <w:p w14:paraId="4DDFF1F2" w14:textId="4CAC1A80" w:rsidR="007D27AB" w:rsidRDefault="007D27AB" w:rsidP="007D27AB">
            <w:pPr>
              <w:widowControl/>
              <w:spacing w:line="360" w:lineRule="auto"/>
              <w:jc w:val="left"/>
            </w:pPr>
            <w:r>
              <w:rPr>
                <w:rFonts w:hint="eastAsia"/>
              </w:rPr>
              <w:t>车身宽度≤</w:t>
            </w:r>
            <w:r>
              <w:rPr>
                <w:rFonts w:hint="eastAsia"/>
              </w:rPr>
              <w:t>470mm</w:t>
            </w:r>
          </w:p>
        </w:tc>
        <w:tc>
          <w:tcPr>
            <w:tcW w:w="0" w:type="auto"/>
          </w:tcPr>
          <w:p w14:paraId="2351BDDD" w14:textId="396401F6" w:rsidR="007D27AB" w:rsidRDefault="007D27AB" w:rsidP="007D27AB">
            <w:pPr>
              <w:spacing w:line="360" w:lineRule="auto"/>
              <w:jc w:val="center"/>
            </w:pPr>
          </w:p>
        </w:tc>
        <w:tc>
          <w:tcPr>
            <w:tcW w:w="0" w:type="auto"/>
          </w:tcPr>
          <w:p w14:paraId="11ED7ECF" w14:textId="77777777" w:rsidR="007D27AB" w:rsidRDefault="007D27AB" w:rsidP="007D27AB">
            <w:pPr>
              <w:spacing w:line="360" w:lineRule="auto"/>
              <w:jc w:val="center"/>
              <w:rPr>
                <w:rFonts w:asciiTheme="minorEastAsia" w:eastAsiaTheme="minorEastAsia" w:hAnsiTheme="minorEastAsia"/>
              </w:rPr>
            </w:pPr>
          </w:p>
        </w:tc>
      </w:tr>
      <w:tr w:rsidR="007D27AB" w14:paraId="67CCAC19" w14:textId="77777777" w:rsidTr="001D5C37">
        <w:tc>
          <w:tcPr>
            <w:tcW w:w="0" w:type="auto"/>
          </w:tcPr>
          <w:p w14:paraId="43F53B10" w14:textId="31F33B96" w:rsidR="007D27AB" w:rsidRDefault="007D27AB" w:rsidP="007D27AB">
            <w:pPr>
              <w:widowControl/>
              <w:spacing w:line="360" w:lineRule="auto"/>
              <w:jc w:val="center"/>
            </w:pPr>
            <w:r>
              <w:rPr>
                <w:rFonts w:hint="eastAsia"/>
              </w:rPr>
              <w:t>★</w:t>
            </w:r>
            <w:r>
              <w:rPr>
                <w:rFonts w:hint="eastAsia"/>
              </w:rPr>
              <w:t>2.4.11</w:t>
            </w:r>
          </w:p>
        </w:tc>
        <w:tc>
          <w:tcPr>
            <w:tcW w:w="0" w:type="auto"/>
          </w:tcPr>
          <w:p w14:paraId="31E7C04D" w14:textId="3AD8D76D" w:rsidR="007D27AB" w:rsidRDefault="007D27AB" w:rsidP="007D27AB">
            <w:pPr>
              <w:widowControl/>
              <w:spacing w:line="360" w:lineRule="auto"/>
              <w:jc w:val="left"/>
            </w:pPr>
            <w:r>
              <w:rPr>
                <w:rFonts w:hint="eastAsia"/>
              </w:rPr>
              <w:t>设备最宽处宽度≤</w:t>
            </w:r>
            <w:r>
              <w:rPr>
                <w:rFonts w:hint="eastAsia"/>
              </w:rPr>
              <w:t>583mm</w:t>
            </w:r>
          </w:p>
        </w:tc>
        <w:tc>
          <w:tcPr>
            <w:tcW w:w="0" w:type="auto"/>
          </w:tcPr>
          <w:p w14:paraId="22C916DA" w14:textId="7E0C59AA" w:rsidR="007D27AB" w:rsidRDefault="007D27AB" w:rsidP="007D27AB">
            <w:pPr>
              <w:spacing w:line="360" w:lineRule="auto"/>
              <w:jc w:val="center"/>
            </w:pPr>
          </w:p>
        </w:tc>
        <w:tc>
          <w:tcPr>
            <w:tcW w:w="0" w:type="auto"/>
          </w:tcPr>
          <w:p w14:paraId="177E6A9C" w14:textId="77777777" w:rsidR="007D27AB" w:rsidRDefault="007D27AB" w:rsidP="007D27AB">
            <w:pPr>
              <w:spacing w:line="360" w:lineRule="auto"/>
              <w:jc w:val="center"/>
              <w:rPr>
                <w:rFonts w:asciiTheme="minorEastAsia" w:eastAsiaTheme="minorEastAsia" w:hAnsiTheme="minorEastAsia"/>
              </w:rPr>
            </w:pPr>
          </w:p>
        </w:tc>
      </w:tr>
      <w:tr w:rsidR="007D27AB" w14:paraId="6D6EF496" w14:textId="77777777" w:rsidTr="001D5C37">
        <w:tc>
          <w:tcPr>
            <w:tcW w:w="0" w:type="auto"/>
          </w:tcPr>
          <w:p w14:paraId="425F4185" w14:textId="54AA1507" w:rsidR="007D27AB" w:rsidRDefault="007D27AB" w:rsidP="007D27AB">
            <w:pPr>
              <w:widowControl/>
              <w:spacing w:line="360" w:lineRule="auto"/>
              <w:jc w:val="center"/>
            </w:pPr>
            <w:r>
              <w:rPr>
                <w:rFonts w:hint="eastAsia"/>
              </w:rPr>
              <w:t>2.4.12</w:t>
            </w:r>
          </w:p>
        </w:tc>
        <w:tc>
          <w:tcPr>
            <w:tcW w:w="0" w:type="auto"/>
          </w:tcPr>
          <w:p w14:paraId="5B616AC6" w14:textId="3D59504E" w:rsidR="007D27AB" w:rsidRDefault="007D27AB" w:rsidP="007D27AB">
            <w:pPr>
              <w:widowControl/>
              <w:spacing w:line="360" w:lineRule="auto"/>
              <w:jc w:val="left"/>
            </w:pPr>
            <w:r>
              <w:rPr>
                <w:rFonts w:hint="eastAsia"/>
              </w:rPr>
              <w:t>机身高度≤</w:t>
            </w:r>
            <w:r>
              <w:rPr>
                <w:rFonts w:hint="eastAsia"/>
              </w:rPr>
              <w:t>1340mm</w:t>
            </w:r>
          </w:p>
        </w:tc>
        <w:tc>
          <w:tcPr>
            <w:tcW w:w="0" w:type="auto"/>
          </w:tcPr>
          <w:p w14:paraId="434A1781" w14:textId="6F8ADD51" w:rsidR="007D27AB" w:rsidRDefault="007D27AB" w:rsidP="007D27AB">
            <w:pPr>
              <w:spacing w:line="360" w:lineRule="auto"/>
              <w:jc w:val="center"/>
            </w:pPr>
          </w:p>
        </w:tc>
        <w:tc>
          <w:tcPr>
            <w:tcW w:w="0" w:type="auto"/>
          </w:tcPr>
          <w:p w14:paraId="0C748715" w14:textId="77777777" w:rsidR="007D27AB" w:rsidRDefault="007D27AB" w:rsidP="007D27AB">
            <w:pPr>
              <w:spacing w:line="360" w:lineRule="auto"/>
              <w:jc w:val="center"/>
              <w:rPr>
                <w:rFonts w:asciiTheme="minorEastAsia" w:eastAsiaTheme="minorEastAsia" w:hAnsiTheme="minorEastAsia"/>
              </w:rPr>
            </w:pPr>
          </w:p>
        </w:tc>
      </w:tr>
      <w:tr w:rsidR="007D27AB" w14:paraId="043E215E" w14:textId="77777777" w:rsidTr="001D5C37">
        <w:tc>
          <w:tcPr>
            <w:tcW w:w="0" w:type="auto"/>
          </w:tcPr>
          <w:p w14:paraId="49A0FD3C" w14:textId="5E92D469" w:rsidR="007D27AB" w:rsidRDefault="007D27AB" w:rsidP="007D27AB">
            <w:pPr>
              <w:widowControl/>
              <w:spacing w:line="360" w:lineRule="auto"/>
              <w:jc w:val="center"/>
            </w:pPr>
            <w:r>
              <w:rPr>
                <w:rFonts w:hint="eastAsia"/>
              </w:rPr>
              <w:t>▲</w:t>
            </w:r>
            <w:r>
              <w:rPr>
                <w:rFonts w:hint="eastAsia"/>
              </w:rPr>
              <w:t>2.4.13</w:t>
            </w:r>
          </w:p>
        </w:tc>
        <w:tc>
          <w:tcPr>
            <w:tcW w:w="0" w:type="auto"/>
          </w:tcPr>
          <w:p w14:paraId="401FD05F" w14:textId="677913DC" w:rsidR="007D27AB" w:rsidRDefault="007D27AB" w:rsidP="007D27AB">
            <w:pPr>
              <w:widowControl/>
              <w:spacing w:line="360" w:lineRule="auto"/>
              <w:jc w:val="left"/>
            </w:pPr>
            <w:r>
              <w:rPr>
                <w:rFonts w:hint="eastAsia"/>
              </w:rPr>
              <w:t>机身长度≤</w:t>
            </w:r>
            <w:r>
              <w:rPr>
                <w:rFonts w:hint="eastAsia"/>
              </w:rPr>
              <w:t>1220mm</w:t>
            </w:r>
          </w:p>
        </w:tc>
        <w:tc>
          <w:tcPr>
            <w:tcW w:w="0" w:type="auto"/>
          </w:tcPr>
          <w:p w14:paraId="1F89A3BB" w14:textId="0A151FFE" w:rsidR="007D27AB" w:rsidRDefault="007D27AB" w:rsidP="007D27AB">
            <w:pPr>
              <w:spacing w:line="360" w:lineRule="auto"/>
              <w:jc w:val="center"/>
            </w:pPr>
          </w:p>
        </w:tc>
        <w:tc>
          <w:tcPr>
            <w:tcW w:w="0" w:type="auto"/>
          </w:tcPr>
          <w:p w14:paraId="7E5B00E4" w14:textId="77777777" w:rsidR="007D27AB" w:rsidRDefault="007D27AB" w:rsidP="007D27AB">
            <w:pPr>
              <w:spacing w:line="360" w:lineRule="auto"/>
              <w:jc w:val="center"/>
              <w:rPr>
                <w:rFonts w:asciiTheme="minorEastAsia" w:eastAsiaTheme="minorEastAsia" w:hAnsiTheme="minorEastAsia"/>
              </w:rPr>
            </w:pPr>
          </w:p>
        </w:tc>
      </w:tr>
      <w:tr w:rsidR="007D27AB" w14:paraId="789A9B27" w14:textId="77777777" w:rsidTr="001D5C37">
        <w:tc>
          <w:tcPr>
            <w:tcW w:w="0" w:type="auto"/>
          </w:tcPr>
          <w:p w14:paraId="38D08C46" w14:textId="5E3F3262" w:rsidR="007D27AB" w:rsidRDefault="007D27AB" w:rsidP="007D27AB">
            <w:pPr>
              <w:widowControl/>
              <w:spacing w:line="360" w:lineRule="auto"/>
              <w:jc w:val="center"/>
            </w:pPr>
            <w:r>
              <w:rPr>
                <w:rFonts w:hint="eastAsia"/>
              </w:rPr>
              <w:t>2.4.14</w:t>
            </w:r>
          </w:p>
        </w:tc>
        <w:tc>
          <w:tcPr>
            <w:tcW w:w="0" w:type="auto"/>
          </w:tcPr>
          <w:p w14:paraId="33A22A0E" w14:textId="0BCD4B07" w:rsidR="007D27AB" w:rsidRDefault="007D27AB" w:rsidP="007D27AB">
            <w:pPr>
              <w:widowControl/>
              <w:spacing w:line="360" w:lineRule="auto"/>
              <w:jc w:val="left"/>
            </w:pPr>
            <w:r>
              <w:rPr>
                <w:rFonts w:hint="eastAsia"/>
              </w:rPr>
              <w:t>曝光电池充满电可曝光次数≥</w:t>
            </w:r>
            <w:r>
              <w:rPr>
                <w:rFonts w:hint="eastAsia"/>
              </w:rPr>
              <w:t>800</w:t>
            </w:r>
            <w:r>
              <w:rPr>
                <w:rFonts w:hint="eastAsia"/>
              </w:rPr>
              <w:t>次</w:t>
            </w:r>
          </w:p>
        </w:tc>
        <w:tc>
          <w:tcPr>
            <w:tcW w:w="0" w:type="auto"/>
          </w:tcPr>
          <w:p w14:paraId="6F341FA5" w14:textId="3A3B30D6" w:rsidR="007D27AB" w:rsidRDefault="007D27AB" w:rsidP="007D27AB">
            <w:pPr>
              <w:spacing w:line="360" w:lineRule="auto"/>
              <w:jc w:val="center"/>
            </w:pPr>
          </w:p>
        </w:tc>
        <w:tc>
          <w:tcPr>
            <w:tcW w:w="0" w:type="auto"/>
          </w:tcPr>
          <w:p w14:paraId="3DAEDE80" w14:textId="77777777" w:rsidR="007D27AB" w:rsidRDefault="007D27AB" w:rsidP="007D27AB">
            <w:pPr>
              <w:spacing w:line="360" w:lineRule="auto"/>
              <w:jc w:val="center"/>
              <w:rPr>
                <w:rFonts w:asciiTheme="minorEastAsia" w:eastAsiaTheme="minorEastAsia" w:hAnsiTheme="minorEastAsia"/>
              </w:rPr>
            </w:pPr>
          </w:p>
        </w:tc>
      </w:tr>
      <w:tr w:rsidR="007D27AB" w14:paraId="459DE181" w14:textId="77777777" w:rsidTr="001D5C37">
        <w:tc>
          <w:tcPr>
            <w:tcW w:w="0" w:type="auto"/>
          </w:tcPr>
          <w:p w14:paraId="475F81A4" w14:textId="54E0E628" w:rsidR="007D27AB" w:rsidRDefault="007D27AB" w:rsidP="007D27AB">
            <w:pPr>
              <w:widowControl/>
              <w:spacing w:line="360" w:lineRule="auto"/>
              <w:jc w:val="center"/>
            </w:pPr>
            <w:r>
              <w:rPr>
                <w:rFonts w:hint="eastAsia"/>
              </w:rPr>
              <w:t>2.4.15</w:t>
            </w:r>
          </w:p>
        </w:tc>
        <w:tc>
          <w:tcPr>
            <w:tcW w:w="0" w:type="auto"/>
          </w:tcPr>
          <w:p w14:paraId="35FD39EA" w14:textId="5F1B19CB" w:rsidR="007D27AB" w:rsidRDefault="007D27AB" w:rsidP="007D27AB">
            <w:pPr>
              <w:widowControl/>
              <w:spacing w:line="360" w:lineRule="auto"/>
              <w:jc w:val="left"/>
            </w:pPr>
            <w:r>
              <w:rPr>
                <w:rFonts w:hint="eastAsia"/>
              </w:rPr>
              <w:t>驱动电池充满电可持续行驶≥</w:t>
            </w:r>
            <w:r>
              <w:rPr>
                <w:rFonts w:hint="eastAsia"/>
              </w:rPr>
              <w:t>80</w:t>
            </w:r>
            <w:r>
              <w:rPr>
                <w:rFonts w:hint="eastAsia"/>
              </w:rPr>
              <w:t>公里</w:t>
            </w:r>
          </w:p>
        </w:tc>
        <w:tc>
          <w:tcPr>
            <w:tcW w:w="0" w:type="auto"/>
          </w:tcPr>
          <w:p w14:paraId="4EA3A10C" w14:textId="1FAA30B4" w:rsidR="007D27AB" w:rsidRDefault="007D27AB" w:rsidP="007D27AB">
            <w:pPr>
              <w:spacing w:line="360" w:lineRule="auto"/>
              <w:jc w:val="center"/>
            </w:pPr>
          </w:p>
        </w:tc>
        <w:tc>
          <w:tcPr>
            <w:tcW w:w="0" w:type="auto"/>
          </w:tcPr>
          <w:p w14:paraId="7666176F" w14:textId="77777777" w:rsidR="007D27AB" w:rsidRDefault="007D27AB" w:rsidP="007D27AB">
            <w:pPr>
              <w:spacing w:line="360" w:lineRule="auto"/>
              <w:jc w:val="center"/>
              <w:rPr>
                <w:rFonts w:asciiTheme="minorEastAsia" w:eastAsiaTheme="minorEastAsia" w:hAnsiTheme="minorEastAsia"/>
              </w:rPr>
            </w:pPr>
          </w:p>
        </w:tc>
      </w:tr>
      <w:tr w:rsidR="007D27AB" w14:paraId="24F0BF0B" w14:textId="77777777" w:rsidTr="001D5C37">
        <w:tc>
          <w:tcPr>
            <w:tcW w:w="0" w:type="auto"/>
          </w:tcPr>
          <w:p w14:paraId="22DE7CC1" w14:textId="42DDE229" w:rsidR="007D27AB" w:rsidRDefault="007D27AB" w:rsidP="007D27AB">
            <w:pPr>
              <w:widowControl/>
              <w:spacing w:line="360" w:lineRule="auto"/>
              <w:jc w:val="center"/>
            </w:pPr>
            <w:r>
              <w:rPr>
                <w:rFonts w:hint="eastAsia"/>
              </w:rPr>
              <w:t>2.4.16</w:t>
            </w:r>
          </w:p>
        </w:tc>
        <w:tc>
          <w:tcPr>
            <w:tcW w:w="0" w:type="auto"/>
          </w:tcPr>
          <w:p w14:paraId="4C64C3CA" w14:textId="7C923BA3" w:rsidR="007D27AB" w:rsidRDefault="007D27AB" w:rsidP="007D27AB">
            <w:pPr>
              <w:widowControl/>
              <w:spacing w:line="360" w:lineRule="auto"/>
              <w:jc w:val="left"/>
            </w:pPr>
            <w:r>
              <w:rPr>
                <w:rFonts w:hint="eastAsia"/>
              </w:rPr>
              <w:t>前端防碰撞方式：压力感应式</w:t>
            </w:r>
          </w:p>
        </w:tc>
        <w:tc>
          <w:tcPr>
            <w:tcW w:w="0" w:type="auto"/>
          </w:tcPr>
          <w:p w14:paraId="50B807C1" w14:textId="0C0363A0" w:rsidR="007D27AB" w:rsidRDefault="007D27AB" w:rsidP="007D27AB">
            <w:pPr>
              <w:spacing w:line="360" w:lineRule="auto"/>
              <w:jc w:val="center"/>
            </w:pPr>
          </w:p>
        </w:tc>
        <w:tc>
          <w:tcPr>
            <w:tcW w:w="0" w:type="auto"/>
          </w:tcPr>
          <w:p w14:paraId="3F0E5C1E" w14:textId="77777777" w:rsidR="007D27AB" w:rsidRDefault="007D27AB" w:rsidP="007D27AB">
            <w:pPr>
              <w:spacing w:line="360" w:lineRule="auto"/>
              <w:jc w:val="center"/>
              <w:rPr>
                <w:rFonts w:asciiTheme="minorEastAsia" w:eastAsiaTheme="minorEastAsia" w:hAnsiTheme="minorEastAsia"/>
              </w:rPr>
            </w:pPr>
          </w:p>
        </w:tc>
      </w:tr>
      <w:tr w:rsidR="007D27AB" w14:paraId="7C37026C" w14:textId="77777777" w:rsidTr="001D5C37">
        <w:tc>
          <w:tcPr>
            <w:tcW w:w="0" w:type="auto"/>
          </w:tcPr>
          <w:p w14:paraId="5C96BEA7" w14:textId="6564E144" w:rsidR="007D27AB" w:rsidRDefault="007D27AB" w:rsidP="007D27AB">
            <w:pPr>
              <w:widowControl/>
              <w:spacing w:line="360" w:lineRule="auto"/>
              <w:jc w:val="center"/>
            </w:pPr>
            <w:r>
              <w:rPr>
                <w:rFonts w:hint="eastAsia"/>
              </w:rPr>
              <w:t>2.4.17</w:t>
            </w:r>
          </w:p>
        </w:tc>
        <w:tc>
          <w:tcPr>
            <w:tcW w:w="0" w:type="auto"/>
          </w:tcPr>
          <w:p w14:paraId="1E1CE8D5" w14:textId="6A22ED9A" w:rsidR="007D27AB" w:rsidRDefault="007D27AB" w:rsidP="007D27AB">
            <w:pPr>
              <w:widowControl/>
              <w:spacing w:line="360" w:lineRule="auto"/>
              <w:jc w:val="left"/>
            </w:pPr>
            <w:r>
              <w:rPr>
                <w:rFonts w:hint="eastAsia"/>
              </w:rPr>
              <w:t>即时充电技术，可以实现边充电边曝光</w:t>
            </w:r>
          </w:p>
        </w:tc>
        <w:tc>
          <w:tcPr>
            <w:tcW w:w="0" w:type="auto"/>
          </w:tcPr>
          <w:p w14:paraId="561CF6E3" w14:textId="1106D839" w:rsidR="007D27AB" w:rsidRDefault="007D27AB" w:rsidP="007D27AB">
            <w:pPr>
              <w:spacing w:line="360" w:lineRule="auto"/>
              <w:jc w:val="center"/>
            </w:pPr>
          </w:p>
        </w:tc>
        <w:tc>
          <w:tcPr>
            <w:tcW w:w="0" w:type="auto"/>
          </w:tcPr>
          <w:p w14:paraId="3038558E" w14:textId="77777777" w:rsidR="007D27AB" w:rsidRDefault="007D27AB" w:rsidP="007D27AB">
            <w:pPr>
              <w:spacing w:line="360" w:lineRule="auto"/>
              <w:jc w:val="center"/>
              <w:rPr>
                <w:rFonts w:asciiTheme="minorEastAsia" w:eastAsiaTheme="minorEastAsia" w:hAnsiTheme="minorEastAsia"/>
              </w:rPr>
            </w:pPr>
          </w:p>
        </w:tc>
      </w:tr>
      <w:tr w:rsidR="007D27AB" w14:paraId="09BCB2F9" w14:textId="77777777" w:rsidTr="001D5C37">
        <w:tc>
          <w:tcPr>
            <w:tcW w:w="0" w:type="auto"/>
          </w:tcPr>
          <w:p w14:paraId="77BDC348" w14:textId="272AA8B1" w:rsidR="007D27AB" w:rsidRDefault="007D27AB" w:rsidP="007D27AB">
            <w:pPr>
              <w:widowControl/>
              <w:spacing w:line="360" w:lineRule="auto"/>
              <w:jc w:val="center"/>
            </w:pPr>
            <w:r>
              <w:rPr>
                <w:rFonts w:hint="eastAsia"/>
              </w:rPr>
              <w:t>2.4.18</w:t>
            </w:r>
          </w:p>
        </w:tc>
        <w:tc>
          <w:tcPr>
            <w:tcW w:w="0" w:type="auto"/>
          </w:tcPr>
          <w:p w14:paraId="45F995BF" w14:textId="2A96448D" w:rsidR="007D27AB" w:rsidRDefault="007D27AB" w:rsidP="007D27AB">
            <w:pPr>
              <w:widowControl/>
              <w:spacing w:line="360" w:lineRule="auto"/>
              <w:jc w:val="left"/>
            </w:pPr>
            <w:r>
              <w:rPr>
                <w:rFonts w:hint="eastAsia"/>
              </w:rPr>
              <w:t>推行过程鸣笛提醒功能</w:t>
            </w:r>
          </w:p>
        </w:tc>
        <w:tc>
          <w:tcPr>
            <w:tcW w:w="0" w:type="auto"/>
          </w:tcPr>
          <w:p w14:paraId="12F28C24" w14:textId="4EA1CDDC" w:rsidR="007D27AB" w:rsidRDefault="007D27AB" w:rsidP="007D27AB">
            <w:pPr>
              <w:spacing w:line="360" w:lineRule="auto"/>
              <w:jc w:val="center"/>
            </w:pPr>
          </w:p>
        </w:tc>
        <w:tc>
          <w:tcPr>
            <w:tcW w:w="0" w:type="auto"/>
          </w:tcPr>
          <w:p w14:paraId="7DF70D0D" w14:textId="77777777" w:rsidR="007D27AB" w:rsidRDefault="007D27AB" w:rsidP="007D27AB">
            <w:pPr>
              <w:spacing w:line="360" w:lineRule="auto"/>
              <w:jc w:val="center"/>
              <w:rPr>
                <w:rFonts w:asciiTheme="minorEastAsia" w:eastAsiaTheme="minorEastAsia" w:hAnsiTheme="minorEastAsia"/>
              </w:rPr>
            </w:pPr>
          </w:p>
        </w:tc>
      </w:tr>
      <w:tr w:rsidR="007D27AB" w14:paraId="5C8E7193" w14:textId="77777777" w:rsidTr="001D5C37">
        <w:tc>
          <w:tcPr>
            <w:tcW w:w="0" w:type="auto"/>
          </w:tcPr>
          <w:p w14:paraId="7453EA64" w14:textId="5FA7FB0D" w:rsidR="007D27AB" w:rsidRDefault="007D27AB" w:rsidP="007D27AB">
            <w:pPr>
              <w:widowControl/>
              <w:spacing w:line="360" w:lineRule="auto"/>
              <w:jc w:val="center"/>
            </w:pPr>
            <w:r>
              <w:rPr>
                <w:rFonts w:hint="eastAsia"/>
              </w:rPr>
              <w:t>2.4.19</w:t>
            </w:r>
          </w:p>
        </w:tc>
        <w:tc>
          <w:tcPr>
            <w:tcW w:w="0" w:type="auto"/>
          </w:tcPr>
          <w:p w14:paraId="5253F9E2" w14:textId="3D1691C5" w:rsidR="007D27AB" w:rsidRDefault="007D27AB" w:rsidP="007D27AB">
            <w:pPr>
              <w:widowControl/>
              <w:spacing w:line="360" w:lineRule="auto"/>
              <w:jc w:val="left"/>
            </w:pPr>
            <w:r>
              <w:rPr>
                <w:rFonts w:hint="eastAsia"/>
              </w:rPr>
              <w:t>最大上坡角度≥</w:t>
            </w:r>
            <w:r>
              <w:rPr>
                <w:rFonts w:hint="eastAsia"/>
              </w:rPr>
              <w:t>13</w:t>
            </w:r>
            <w:r>
              <w:rPr>
                <w:rFonts w:hint="eastAsia"/>
              </w:rPr>
              <w:t>°</w:t>
            </w:r>
          </w:p>
        </w:tc>
        <w:tc>
          <w:tcPr>
            <w:tcW w:w="0" w:type="auto"/>
          </w:tcPr>
          <w:p w14:paraId="7AA6412B" w14:textId="38735F2A" w:rsidR="007D27AB" w:rsidRDefault="007D27AB" w:rsidP="007D27AB">
            <w:pPr>
              <w:spacing w:line="360" w:lineRule="auto"/>
              <w:jc w:val="center"/>
            </w:pPr>
          </w:p>
        </w:tc>
        <w:tc>
          <w:tcPr>
            <w:tcW w:w="0" w:type="auto"/>
          </w:tcPr>
          <w:p w14:paraId="571F084E" w14:textId="77777777" w:rsidR="007D27AB" w:rsidRDefault="007D27AB" w:rsidP="007D27AB">
            <w:pPr>
              <w:spacing w:line="360" w:lineRule="auto"/>
              <w:jc w:val="center"/>
              <w:rPr>
                <w:rFonts w:asciiTheme="minorEastAsia" w:eastAsiaTheme="minorEastAsia" w:hAnsiTheme="minorEastAsia"/>
              </w:rPr>
            </w:pPr>
          </w:p>
        </w:tc>
      </w:tr>
      <w:tr w:rsidR="007D27AB" w14:paraId="760D5078" w14:textId="77777777" w:rsidTr="001D5C37">
        <w:tc>
          <w:tcPr>
            <w:tcW w:w="0" w:type="auto"/>
          </w:tcPr>
          <w:p w14:paraId="35B73C37" w14:textId="77D4FB02" w:rsidR="007D27AB" w:rsidRDefault="007D27AB" w:rsidP="007D27AB">
            <w:pPr>
              <w:widowControl/>
              <w:spacing w:line="360" w:lineRule="auto"/>
              <w:jc w:val="center"/>
            </w:pPr>
            <w:r>
              <w:rPr>
                <w:rFonts w:hint="eastAsia"/>
              </w:rPr>
              <w:t>2.4.20</w:t>
            </w:r>
          </w:p>
        </w:tc>
        <w:tc>
          <w:tcPr>
            <w:tcW w:w="0" w:type="auto"/>
          </w:tcPr>
          <w:p w14:paraId="518DD2BC" w14:textId="6D78A818" w:rsidR="007D27AB" w:rsidRDefault="007D27AB" w:rsidP="007D27AB">
            <w:pPr>
              <w:widowControl/>
              <w:spacing w:line="360" w:lineRule="auto"/>
              <w:jc w:val="left"/>
            </w:pPr>
            <w:r>
              <w:rPr>
                <w:rFonts w:hint="eastAsia"/>
              </w:rPr>
              <w:t>整机重量≤</w:t>
            </w:r>
            <w:r>
              <w:rPr>
                <w:rFonts w:hint="eastAsia"/>
              </w:rPr>
              <w:t>350kg</w:t>
            </w:r>
          </w:p>
        </w:tc>
        <w:tc>
          <w:tcPr>
            <w:tcW w:w="0" w:type="auto"/>
          </w:tcPr>
          <w:p w14:paraId="48DA5E72" w14:textId="7A4613F5" w:rsidR="007D27AB" w:rsidRDefault="007D27AB" w:rsidP="007D27AB">
            <w:pPr>
              <w:spacing w:line="360" w:lineRule="auto"/>
              <w:jc w:val="center"/>
            </w:pPr>
          </w:p>
        </w:tc>
        <w:tc>
          <w:tcPr>
            <w:tcW w:w="0" w:type="auto"/>
          </w:tcPr>
          <w:p w14:paraId="7C6627AF" w14:textId="77777777" w:rsidR="007D27AB" w:rsidRDefault="007D27AB" w:rsidP="007D27AB">
            <w:pPr>
              <w:spacing w:line="360" w:lineRule="auto"/>
              <w:jc w:val="center"/>
              <w:rPr>
                <w:rFonts w:asciiTheme="minorEastAsia" w:eastAsiaTheme="minorEastAsia" w:hAnsiTheme="minorEastAsia"/>
              </w:rPr>
            </w:pPr>
          </w:p>
        </w:tc>
      </w:tr>
      <w:tr w:rsidR="007D27AB" w14:paraId="5B014256" w14:textId="77777777" w:rsidTr="001D5C37">
        <w:tc>
          <w:tcPr>
            <w:tcW w:w="0" w:type="auto"/>
          </w:tcPr>
          <w:p w14:paraId="5973EA7A" w14:textId="5A5AD713" w:rsidR="007D27AB" w:rsidRDefault="007D27AB" w:rsidP="007D27AB">
            <w:pPr>
              <w:widowControl/>
              <w:spacing w:line="360" w:lineRule="auto"/>
              <w:jc w:val="center"/>
            </w:pPr>
            <w:r>
              <w:rPr>
                <w:rFonts w:hint="eastAsia"/>
              </w:rPr>
              <w:t>2.4.21</w:t>
            </w:r>
          </w:p>
        </w:tc>
        <w:tc>
          <w:tcPr>
            <w:tcW w:w="0" w:type="auto"/>
          </w:tcPr>
          <w:p w14:paraId="4EF73983" w14:textId="69F9DB14" w:rsidR="007D27AB" w:rsidRDefault="007D27AB" w:rsidP="007D27AB">
            <w:pPr>
              <w:widowControl/>
              <w:spacing w:line="360" w:lineRule="auto"/>
              <w:jc w:val="left"/>
            </w:pPr>
            <w:r>
              <w:rPr>
                <w:rFonts w:hint="eastAsia"/>
              </w:rPr>
              <w:t>无线曝光功能</w:t>
            </w:r>
          </w:p>
        </w:tc>
        <w:tc>
          <w:tcPr>
            <w:tcW w:w="0" w:type="auto"/>
          </w:tcPr>
          <w:p w14:paraId="7D6645B4" w14:textId="25E2FF4B" w:rsidR="007D27AB" w:rsidRDefault="007D27AB" w:rsidP="007D27AB">
            <w:pPr>
              <w:spacing w:line="360" w:lineRule="auto"/>
              <w:jc w:val="center"/>
            </w:pPr>
          </w:p>
        </w:tc>
        <w:tc>
          <w:tcPr>
            <w:tcW w:w="0" w:type="auto"/>
          </w:tcPr>
          <w:p w14:paraId="578D18E7" w14:textId="77777777" w:rsidR="007D27AB" w:rsidRDefault="007D27AB" w:rsidP="007D27AB">
            <w:pPr>
              <w:spacing w:line="360" w:lineRule="auto"/>
              <w:jc w:val="center"/>
              <w:rPr>
                <w:rFonts w:asciiTheme="minorEastAsia" w:eastAsiaTheme="minorEastAsia" w:hAnsiTheme="minorEastAsia"/>
              </w:rPr>
            </w:pPr>
          </w:p>
        </w:tc>
      </w:tr>
      <w:tr w:rsidR="007D27AB" w14:paraId="2EE7EADC" w14:textId="77777777" w:rsidTr="001D5C37">
        <w:tc>
          <w:tcPr>
            <w:tcW w:w="0" w:type="auto"/>
          </w:tcPr>
          <w:p w14:paraId="5C861B4B" w14:textId="1229D44A" w:rsidR="007D27AB" w:rsidRDefault="007D27AB" w:rsidP="007D27AB">
            <w:pPr>
              <w:widowControl/>
              <w:spacing w:line="360" w:lineRule="auto"/>
              <w:jc w:val="center"/>
            </w:pPr>
            <w:r>
              <w:rPr>
                <w:rFonts w:hint="eastAsia"/>
              </w:rPr>
              <w:lastRenderedPageBreak/>
              <w:t>2.4.22</w:t>
            </w:r>
          </w:p>
        </w:tc>
        <w:tc>
          <w:tcPr>
            <w:tcW w:w="0" w:type="auto"/>
          </w:tcPr>
          <w:p w14:paraId="1FD1EC4E" w14:textId="61BC0E07" w:rsidR="007D27AB" w:rsidRDefault="007D27AB" w:rsidP="007D27AB">
            <w:pPr>
              <w:widowControl/>
              <w:spacing w:line="360" w:lineRule="auto"/>
              <w:jc w:val="left"/>
            </w:pPr>
            <w:r>
              <w:rPr>
                <w:rFonts w:hint="eastAsia"/>
              </w:rPr>
              <w:t>无线曝光功能最大距离≥</w:t>
            </w:r>
            <w:r>
              <w:rPr>
                <w:rFonts w:hint="eastAsia"/>
              </w:rPr>
              <w:t>10</w:t>
            </w:r>
            <w:r>
              <w:rPr>
                <w:rFonts w:hint="eastAsia"/>
              </w:rPr>
              <w:t>米</w:t>
            </w:r>
          </w:p>
        </w:tc>
        <w:tc>
          <w:tcPr>
            <w:tcW w:w="0" w:type="auto"/>
          </w:tcPr>
          <w:p w14:paraId="536340EE" w14:textId="4DDAE626" w:rsidR="007D27AB" w:rsidRDefault="007D27AB" w:rsidP="007D27AB">
            <w:pPr>
              <w:spacing w:line="360" w:lineRule="auto"/>
              <w:jc w:val="center"/>
            </w:pPr>
          </w:p>
        </w:tc>
        <w:tc>
          <w:tcPr>
            <w:tcW w:w="0" w:type="auto"/>
          </w:tcPr>
          <w:p w14:paraId="21BEC713" w14:textId="77777777" w:rsidR="007D27AB" w:rsidRDefault="007D27AB" w:rsidP="007D27AB">
            <w:pPr>
              <w:spacing w:line="360" w:lineRule="auto"/>
              <w:jc w:val="center"/>
              <w:rPr>
                <w:rFonts w:asciiTheme="minorEastAsia" w:eastAsiaTheme="minorEastAsia" w:hAnsiTheme="minorEastAsia"/>
              </w:rPr>
            </w:pPr>
          </w:p>
        </w:tc>
      </w:tr>
      <w:tr w:rsidR="007D27AB" w14:paraId="16A6B0C2" w14:textId="77777777" w:rsidTr="001D5C37">
        <w:tc>
          <w:tcPr>
            <w:tcW w:w="0" w:type="auto"/>
          </w:tcPr>
          <w:p w14:paraId="69A573DD" w14:textId="13D7C22B" w:rsidR="007D27AB" w:rsidRDefault="007D27AB" w:rsidP="007D27AB">
            <w:pPr>
              <w:widowControl/>
              <w:spacing w:line="360" w:lineRule="auto"/>
              <w:jc w:val="center"/>
            </w:pPr>
            <w:r>
              <w:rPr>
                <w:rFonts w:hint="eastAsia"/>
              </w:rPr>
              <w:t>2.4.23</w:t>
            </w:r>
          </w:p>
        </w:tc>
        <w:tc>
          <w:tcPr>
            <w:tcW w:w="0" w:type="auto"/>
          </w:tcPr>
          <w:p w14:paraId="0B5AC2A6" w14:textId="5740AE3B" w:rsidR="007D27AB" w:rsidRDefault="007D27AB" w:rsidP="007D27AB">
            <w:pPr>
              <w:widowControl/>
              <w:spacing w:line="360" w:lineRule="auto"/>
              <w:jc w:val="left"/>
            </w:pPr>
            <w:r>
              <w:rPr>
                <w:rFonts w:hint="eastAsia"/>
              </w:rPr>
              <w:t>无线曝光信号反馈提示功能</w:t>
            </w:r>
          </w:p>
        </w:tc>
        <w:tc>
          <w:tcPr>
            <w:tcW w:w="0" w:type="auto"/>
          </w:tcPr>
          <w:p w14:paraId="33EA1A38" w14:textId="067314AA" w:rsidR="007D27AB" w:rsidRDefault="007D27AB" w:rsidP="007D27AB">
            <w:pPr>
              <w:spacing w:line="360" w:lineRule="auto"/>
              <w:jc w:val="center"/>
            </w:pPr>
          </w:p>
        </w:tc>
        <w:tc>
          <w:tcPr>
            <w:tcW w:w="0" w:type="auto"/>
          </w:tcPr>
          <w:p w14:paraId="36FCADDC" w14:textId="77777777" w:rsidR="007D27AB" w:rsidRDefault="007D27AB" w:rsidP="007D27AB">
            <w:pPr>
              <w:spacing w:line="360" w:lineRule="auto"/>
              <w:jc w:val="center"/>
              <w:rPr>
                <w:rFonts w:asciiTheme="minorEastAsia" w:eastAsiaTheme="minorEastAsia" w:hAnsiTheme="minorEastAsia"/>
              </w:rPr>
            </w:pPr>
          </w:p>
        </w:tc>
      </w:tr>
      <w:tr w:rsidR="007D27AB" w14:paraId="09EBC53E" w14:textId="77777777" w:rsidTr="001D5C37">
        <w:tc>
          <w:tcPr>
            <w:tcW w:w="0" w:type="auto"/>
          </w:tcPr>
          <w:p w14:paraId="64C660C2" w14:textId="34FA8735" w:rsidR="007D27AB" w:rsidRDefault="007D27AB" w:rsidP="007D27AB">
            <w:pPr>
              <w:widowControl/>
              <w:spacing w:line="360" w:lineRule="auto"/>
              <w:jc w:val="center"/>
            </w:pPr>
            <w:r w:rsidRPr="00AB2134">
              <w:rPr>
                <w:rFonts w:hint="eastAsia"/>
              </w:rPr>
              <w:t>2.4.24</w:t>
            </w:r>
          </w:p>
        </w:tc>
        <w:tc>
          <w:tcPr>
            <w:tcW w:w="0" w:type="auto"/>
          </w:tcPr>
          <w:p w14:paraId="297ACDD1" w14:textId="0A21D220" w:rsidR="007D27AB" w:rsidRDefault="007D27AB" w:rsidP="007D27AB">
            <w:pPr>
              <w:widowControl/>
              <w:spacing w:line="360" w:lineRule="auto"/>
              <w:jc w:val="left"/>
            </w:pPr>
            <w:r w:rsidRPr="00AB2134">
              <w:rPr>
                <w:rFonts w:hint="eastAsia"/>
              </w:rPr>
              <w:t>辐射剂量水平警示功能</w:t>
            </w:r>
          </w:p>
        </w:tc>
        <w:tc>
          <w:tcPr>
            <w:tcW w:w="0" w:type="auto"/>
          </w:tcPr>
          <w:p w14:paraId="67368E82" w14:textId="07EC6360" w:rsidR="007D27AB" w:rsidRDefault="007D27AB" w:rsidP="007D27AB">
            <w:pPr>
              <w:spacing w:line="360" w:lineRule="auto"/>
              <w:jc w:val="center"/>
            </w:pPr>
          </w:p>
        </w:tc>
        <w:tc>
          <w:tcPr>
            <w:tcW w:w="0" w:type="auto"/>
          </w:tcPr>
          <w:p w14:paraId="33060B49" w14:textId="77777777" w:rsidR="007D27AB" w:rsidRDefault="007D27AB" w:rsidP="007D27AB">
            <w:pPr>
              <w:spacing w:line="360" w:lineRule="auto"/>
              <w:jc w:val="center"/>
              <w:rPr>
                <w:rFonts w:asciiTheme="minorEastAsia" w:eastAsiaTheme="minorEastAsia" w:hAnsiTheme="minorEastAsia"/>
              </w:rPr>
            </w:pPr>
          </w:p>
        </w:tc>
      </w:tr>
      <w:tr w:rsidR="007D27AB" w14:paraId="496FF56B" w14:textId="77777777" w:rsidTr="001D5C37">
        <w:tc>
          <w:tcPr>
            <w:tcW w:w="0" w:type="auto"/>
          </w:tcPr>
          <w:p w14:paraId="4AB4C9D0" w14:textId="2C974A4C" w:rsidR="007D27AB" w:rsidRPr="007D27AB" w:rsidRDefault="007D27AB" w:rsidP="007D27AB">
            <w:pPr>
              <w:widowControl/>
              <w:spacing w:line="360" w:lineRule="auto"/>
              <w:jc w:val="center"/>
            </w:pPr>
            <w:r w:rsidRPr="007D27AB">
              <w:rPr>
                <w:rFonts w:hint="eastAsia"/>
              </w:rPr>
              <w:t>2.5</w:t>
            </w:r>
          </w:p>
        </w:tc>
        <w:tc>
          <w:tcPr>
            <w:tcW w:w="0" w:type="auto"/>
          </w:tcPr>
          <w:p w14:paraId="14AF156B" w14:textId="430A21EC" w:rsidR="007D27AB" w:rsidRPr="007D27AB" w:rsidRDefault="007D27AB" w:rsidP="007D27AB">
            <w:pPr>
              <w:widowControl/>
              <w:spacing w:line="360" w:lineRule="auto"/>
              <w:jc w:val="left"/>
            </w:pPr>
            <w:r w:rsidRPr="007D27AB">
              <w:rPr>
                <w:rFonts w:hint="eastAsia"/>
              </w:rPr>
              <w:t>图像处理系统</w:t>
            </w:r>
          </w:p>
        </w:tc>
        <w:tc>
          <w:tcPr>
            <w:tcW w:w="0" w:type="auto"/>
          </w:tcPr>
          <w:p w14:paraId="1BD57015" w14:textId="6CEF0E53" w:rsidR="007D27AB" w:rsidRDefault="007D27AB" w:rsidP="007D27AB">
            <w:pPr>
              <w:spacing w:line="360" w:lineRule="auto"/>
              <w:jc w:val="center"/>
            </w:pPr>
            <w:r>
              <w:rPr>
                <w:rFonts w:hint="eastAsia"/>
              </w:rPr>
              <w:t>/</w:t>
            </w:r>
          </w:p>
        </w:tc>
        <w:tc>
          <w:tcPr>
            <w:tcW w:w="0" w:type="auto"/>
          </w:tcPr>
          <w:p w14:paraId="663990AC" w14:textId="2A05683C" w:rsidR="007D27AB" w:rsidRDefault="007D27AB" w:rsidP="007D27AB">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r>
      <w:tr w:rsidR="007D27AB" w14:paraId="39CC29C3" w14:textId="77777777" w:rsidTr="001D5C37">
        <w:tc>
          <w:tcPr>
            <w:tcW w:w="0" w:type="auto"/>
          </w:tcPr>
          <w:p w14:paraId="374A8003" w14:textId="18A53A37" w:rsidR="007D27AB" w:rsidRPr="00AB2134" w:rsidRDefault="007D27AB" w:rsidP="007D27AB">
            <w:pPr>
              <w:widowControl/>
              <w:spacing w:line="360" w:lineRule="auto"/>
              <w:jc w:val="center"/>
            </w:pPr>
            <w:r>
              <w:rPr>
                <w:rFonts w:hint="eastAsia"/>
              </w:rPr>
              <w:t>▲</w:t>
            </w:r>
            <w:r>
              <w:rPr>
                <w:rFonts w:hint="eastAsia"/>
              </w:rPr>
              <w:t>2.5.1</w:t>
            </w:r>
          </w:p>
        </w:tc>
        <w:tc>
          <w:tcPr>
            <w:tcW w:w="0" w:type="auto"/>
          </w:tcPr>
          <w:p w14:paraId="401DBA46" w14:textId="15B70E06" w:rsidR="007D27AB" w:rsidRPr="00AB2134" w:rsidRDefault="007D27AB" w:rsidP="007D27AB">
            <w:pPr>
              <w:widowControl/>
              <w:spacing w:line="360" w:lineRule="auto"/>
              <w:jc w:val="left"/>
            </w:pPr>
            <w:r>
              <w:rPr>
                <w:rFonts w:hint="eastAsia"/>
              </w:rPr>
              <w:t>为了保证系统稳定性，系统控制软件，平板探测器，</w:t>
            </w:r>
            <w:r>
              <w:rPr>
                <w:rFonts w:hint="eastAsia"/>
              </w:rPr>
              <w:t>X</w:t>
            </w:r>
            <w:r>
              <w:rPr>
                <w:rFonts w:hint="eastAsia"/>
              </w:rPr>
              <w:t>线球管为同一品牌</w:t>
            </w:r>
          </w:p>
        </w:tc>
        <w:tc>
          <w:tcPr>
            <w:tcW w:w="0" w:type="auto"/>
          </w:tcPr>
          <w:p w14:paraId="4F7FD856" w14:textId="1FDE6A8F" w:rsidR="007D27AB" w:rsidRDefault="007D27AB" w:rsidP="007D27AB">
            <w:pPr>
              <w:spacing w:line="360" w:lineRule="auto"/>
              <w:jc w:val="center"/>
            </w:pPr>
          </w:p>
        </w:tc>
        <w:tc>
          <w:tcPr>
            <w:tcW w:w="0" w:type="auto"/>
          </w:tcPr>
          <w:p w14:paraId="769B2AF6" w14:textId="77777777" w:rsidR="007D27AB" w:rsidRDefault="007D27AB" w:rsidP="007D27AB">
            <w:pPr>
              <w:spacing w:line="360" w:lineRule="auto"/>
              <w:jc w:val="center"/>
              <w:rPr>
                <w:rFonts w:asciiTheme="minorEastAsia" w:eastAsiaTheme="minorEastAsia" w:hAnsiTheme="minorEastAsia"/>
              </w:rPr>
            </w:pPr>
          </w:p>
        </w:tc>
      </w:tr>
      <w:tr w:rsidR="007D27AB" w14:paraId="6B7E722D" w14:textId="77777777" w:rsidTr="001D5C37">
        <w:tc>
          <w:tcPr>
            <w:tcW w:w="0" w:type="auto"/>
          </w:tcPr>
          <w:p w14:paraId="735AA57B" w14:textId="1A26F753" w:rsidR="007D27AB" w:rsidRPr="00AB2134" w:rsidRDefault="007D27AB" w:rsidP="007D27AB">
            <w:pPr>
              <w:widowControl/>
              <w:spacing w:line="360" w:lineRule="auto"/>
              <w:jc w:val="center"/>
            </w:pPr>
            <w:r>
              <w:rPr>
                <w:rFonts w:hint="eastAsia"/>
              </w:rPr>
              <w:t>2.5.2</w:t>
            </w:r>
          </w:p>
        </w:tc>
        <w:tc>
          <w:tcPr>
            <w:tcW w:w="0" w:type="auto"/>
          </w:tcPr>
          <w:p w14:paraId="778B444F" w14:textId="3EF95E8B" w:rsidR="007D27AB" w:rsidRPr="00AB2134" w:rsidRDefault="007D27AB" w:rsidP="007D27AB">
            <w:pPr>
              <w:widowControl/>
              <w:spacing w:line="360" w:lineRule="auto"/>
              <w:jc w:val="left"/>
            </w:pPr>
            <w:r>
              <w:rPr>
                <w:rFonts w:hint="eastAsia"/>
              </w:rPr>
              <w:t>主机工作站操作台内存≥</w:t>
            </w:r>
            <w:r>
              <w:rPr>
                <w:rFonts w:hint="eastAsia"/>
              </w:rPr>
              <w:t>8GB</w:t>
            </w:r>
          </w:p>
        </w:tc>
        <w:tc>
          <w:tcPr>
            <w:tcW w:w="0" w:type="auto"/>
          </w:tcPr>
          <w:p w14:paraId="34C888CE" w14:textId="59F59F9E" w:rsidR="007D27AB" w:rsidRDefault="007D27AB" w:rsidP="007D27AB">
            <w:pPr>
              <w:spacing w:line="360" w:lineRule="auto"/>
              <w:jc w:val="center"/>
            </w:pPr>
          </w:p>
        </w:tc>
        <w:tc>
          <w:tcPr>
            <w:tcW w:w="0" w:type="auto"/>
          </w:tcPr>
          <w:p w14:paraId="0C35154A" w14:textId="77777777" w:rsidR="007D27AB" w:rsidRDefault="007D27AB" w:rsidP="007D27AB">
            <w:pPr>
              <w:spacing w:line="360" w:lineRule="auto"/>
              <w:jc w:val="center"/>
              <w:rPr>
                <w:rFonts w:asciiTheme="minorEastAsia" w:eastAsiaTheme="minorEastAsia" w:hAnsiTheme="minorEastAsia"/>
              </w:rPr>
            </w:pPr>
          </w:p>
        </w:tc>
      </w:tr>
      <w:tr w:rsidR="007D27AB" w14:paraId="75283948" w14:textId="77777777" w:rsidTr="001D5C37">
        <w:tc>
          <w:tcPr>
            <w:tcW w:w="0" w:type="auto"/>
          </w:tcPr>
          <w:p w14:paraId="633110B9" w14:textId="4D2CEE21" w:rsidR="007D27AB" w:rsidRPr="00AB2134" w:rsidRDefault="007D27AB" w:rsidP="007D27AB">
            <w:pPr>
              <w:widowControl/>
              <w:spacing w:line="360" w:lineRule="auto"/>
              <w:jc w:val="center"/>
            </w:pPr>
            <w:r>
              <w:rPr>
                <w:rFonts w:hint="eastAsia"/>
              </w:rPr>
              <w:t>2.5.3</w:t>
            </w:r>
          </w:p>
        </w:tc>
        <w:tc>
          <w:tcPr>
            <w:tcW w:w="0" w:type="auto"/>
          </w:tcPr>
          <w:p w14:paraId="6C5B6285" w14:textId="791C727E" w:rsidR="007D27AB" w:rsidRPr="00AB2134" w:rsidRDefault="007D27AB" w:rsidP="007D27AB">
            <w:pPr>
              <w:widowControl/>
              <w:spacing w:line="360" w:lineRule="auto"/>
              <w:jc w:val="left"/>
            </w:pPr>
            <w:r>
              <w:rPr>
                <w:rFonts w:hint="eastAsia"/>
              </w:rPr>
              <w:t>主机工作站操作台硬盘≥</w:t>
            </w:r>
            <w:r>
              <w:rPr>
                <w:rFonts w:hint="eastAsia"/>
              </w:rPr>
              <w:t>500GB</w:t>
            </w:r>
          </w:p>
        </w:tc>
        <w:tc>
          <w:tcPr>
            <w:tcW w:w="0" w:type="auto"/>
          </w:tcPr>
          <w:p w14:paraId="08DF75F1" w14:textId="5D1B3DBD" w:rsidR="007D27AB" w:rsidRDefault="007D27AB" w:rsidP="007D27AB">
            <w:pPr>
              <w:spacing w:line="360" w:lineRule="auto"/>
              <w:jc w:val="center"/>
            </w:pPr>
          </w:p>
        </w:tc>
        <w:tc>
          <w:tcPr>
            <w:tcW w:w="0" w:type="auto"/>
          </w:tcPr>
          <w:p w14:paraId="7FBC4822" w14:textId="77777777" w:rsidR="007D27AB" w:rsidRDefault="007D27AB" w:rsidP="007D27AB">
            <w:pPr>
              <w:spacing w:line="360" w:lineRule="auto"/>
              <w:jc w:val="center"/>
              <w:rPr>
                <w:rFonts w:asciiTheme="minorEastAsia" w:eastAsiaTheme="minorEastAsia" w:hAnsiTheme="minorEastAsia"/>
              </w:rPr>
            </w:pPr>
          </w:p>
        </w:tc>
      </w:tr>
      <w:tr w:rsidR="007D27AB" w14:paraId="1D3706EB" w14:textId="77777777" w:rsidTr="001D5C37">
        <w:tc>
          <w:tcPr>
            <w:tcW w:w="0" w:type="auto"/>
          </w:tcPr>
          <w:p w14:paraId="51094A3B" w14:textId="4AE63A80" w:rsidR="007D27AB" w:rsidRPr="00AB2134" w:rsidRDefault="007D27AB" w:rsidP="007D27AB">
            <w:pPr>
              <w:widowControl/>
              <w:spacing w:line="360" w:lineRule="auto"/>
              <w:jc w:val="center"/>
            </w:pPr>
            <w:r>
              <w:rPr>
                <w:rFonts w:hint="eastAsia"/>
              </w:rPr>
              <w:t>2.5.4</w:t>
            </w:r>
          </w:p>
        </w:tc>
        <w:tc>
          <w:tcPr>
            <w:tcW w:w="0" w:type="auto"/>
          </w:tcPr>
          <w:p w14:paraId="6C71A926" w14:textId="4A4899E4" w:rsidR="007D27AB" w:rsidRPr="00AB2134" w:rsidRDefault="007D27AB" w:rsidP="007D27AB">
            <w:pPr>
              <w:widowControl/>
              <w:spacing w:line="360" w:lineRule="auto"/>
              <w:jc w:val="left"/>
            </w:pPr>
            <w:r>
              <w:rPr>
                <w:rFonts w:hint="eastAsia"/>
              </w:rPr>
              <w:t>最大可存储数量≥</w:t>
            </w:r>
            <w:r>
              <w:rPr>
                <w:rFonts w:hint="eastAsia"/>
              </w:rPr>
              <w:t>10000</w:t>
            </w:r>
            <w:r>
              <w:rPr>
                <w:rFonts w:hint="eastAsia"/>
              </w:rPr>
              <w:t>幅</w:t>
            </w:r>
          </w:p>
        </w:tc>
        <w:tc>
          <w:tcPr>
            <w:tcW w:w="0" w:type="auto"/>
          </w:tcPr>
          <w:p w14:paraId="5F731056" w14:textId="4B670571" w:rsidR="007D27AB" w:rsidRDefault="007D27AB" w:rsidP="007D27AB">
            <w:pPr>
              <w:spacing w:line="360" w:lineRule="auto"/>
              <w:jc w:val="center"/>
            </w:pPr>
          </w:p>
        </w:tc>
        <w:tc>
          <w:tcPr>
            <w:tcW w:w="0" w:type="auto"/>
          </w:tcPr>
          <w:p w14:paraId="5C46A50F" w14:textId="77777777" w:rsidR="007D27AB" w:rsidRDefault="007D27AB" w:rsidP="007D27AB">
            <w:pPr>
              <w:spacing w:line="360" w:lineRule="auto"/>
              <w:jc w:val="center"/>
              <w:rPr>
                <w:rFonts w:asciiTheme="minorEastAsia" w:eastAsiaTheme="minorEastAsia" w:hAnsiTheme="minorEastAsia"/>
              </w:rPr>
            </w:pPr>
          </w:p>
        </w:tc>
      </w:tr>
      <w:tr w:rsidR="007D27AB" w14:paraId="492C1C3A" w14:textId="77777777" w:rsidTr="001D5C37">
        <w:tc>
          <w:tcPr>
            <w:tcW w:w="0" w:type="auto"/>
          </w:tcPr>
          <w:p w14:paraId="76A2663E" w14:textId="735BBC25" w:rsidR="007D27AB" w:rsidRPr="00AB2134" w:rsidRDefault="007D27AB" w:rsidP="007D27AB">
            <w:pPr>
              <w:widowControl/>
              <w:spacing w:line="360" w:lineRule="auto"/>
              <w:jc w:val="center"/>
            </w:pPr>
            <w:r>
              <w:rPr>
                <w:rFonts w:hint="eastAsia"/>
              </w:rPr>
              <w:t>2.5.5</w:t>
            </w:r>
          </w:p>
        </w:tc>
        <w:tc>
          <w:tcPr>
            <w:tcW w:w="0" w:type="auto"/>
          </w:tcPr>
          <w:p w14:paraId="4F3942EC" w14:textId="214DBB19" w:rsidR="007D27AB" w:rsidRPr="00AB2134" w:rsidRDefault="007D27AB" w:rsidP="007D27AB">
            <w:pPr>
              <w:widowControl/>
              <w:spacing w:line="360" w:lineRule="auto"/>
              <w:jc w:val="left"/>
            </w:pPr>
            <w:r>
              <w:rPr>
                <w:rFonts w:hint="eastAsia"/>
              </w:rPr>
              <w:t>具备无线、有线双模式数据传输</w:t>
            </w:r>
          </w:p>
        </w:tc>
        <w:tc>
          <w:tcPr>
            <w:tcW w:w="0" w:type="auto"/>
          </w:tcPr>
          <w:p w14:paraId="62C92EE0" w14:textId="5E449180" w:rsidR="007D27AB" w:rsidRDefault="007D27AB" w:rsidP="007D27AB">
            <w:pPr>
              <w:spacing w:line="360" w:lineRule="auto"/>
              <w:jc w:val="center"/>
            </w:pPr>
          </w:p>
        </w:tc>
        <w:tc>
          <w:tcPr>
            <w:tcW w:w="0" w:type="auto"/>
          </w:tcPr>
          <w:p w14:paraId="5B182ABB" w14:textId="77777777" w:rsidR="007D27AB" w:rsidRDefault="007D27AB" w:rsidP="007D27AB">
            <w:pPr>
              <w:spacing w:line="360" w:lineRule="auto"/>
              <w:jc w:val="center"/>
              <w:rPr>
                <w:rFonts w:asciiTheme="minorEastAsia" w:eastAsiaTheme="minorEastAsia" w:hAnsiTheme="minorEastAsia"/>
              </w:rPr>
            </w:pPr>
          </w:p>
        </w:tc>
      </w:tr>
      <w:tr w:rsidR="007D27AB" w14:paraId="0D6BD3D4" w14:textId="77777777" w:rsidTr="001D5C37">
        <w:tc>
          <w:tcPr>
            <w:tcW w:w="0" w:type="auto"/>
          </w:tcPr>
          <w:p w14:paraId="21B8FA2A" w14:textId="727CD5D2" w:rsidR="007D27AB" w:rsidRPr="00AB2134" w:rsidRDefault="007D27AB" w:rsidP="007D27AB">
            <w:pPr>
              <w:widowControl/>
              <w:spacing w:line="360" w:lineRule="auto"/>
              <w:jc w:val="center"/>
            </w:pPr>
            <w:r>
              <w:rPr>
                <w:rFonts w:hint="eastAsia"/>
              </w:rPr>
              <w:t>2.5.6</w:t>
            </w:r>
          </w:p>
        </w:tc>
        <w:tc>
          <w:tcPr>
            <w:tcW w:w="0" w:type="auto"/>
          </w:tcPr>
          <w:p w14:paraId="5061EFFA" w14:textId="708DDD15" w:rsidR="007D27AB" w:rsidRPr="00AB2134" w:rsidRDefault="007D27AB" w:rsidP="007D27AB">
            <w:pPr>
              <w:widowControl/>
              <w:spacing w:line="360" w:lineRule="auto"/>
              <w:jc w:val="left"/>
            </w:pPr>
            <w:r>
              <w:rPr>
                <w:rFonts w:hint="eastAsia"/>
              </w:rPr>
              <w:t>触摸操作屏尺寸≥</w:t>
            </w:r>
            <w:r>
              <w:rPr>
                <w:rFonts w:hint="eastAsia"/>
              </w:rPr>
              <w:t>19</w:t>
            </w:r>
            <w:r>
              <w:rPr>
                <w:rFonts w:hint="eastAsia"/>
              </w:rPr>
              <w:t>英寸</w:t>
            </w:r>
          </w:p>
        </w:tc>
        <w:tc>
          <w:tcPr>
            <w:tcW w:w="0" w:type="auto"/>
          </w:tcPr>
          <w:p w14:paraId="5840380A" w14:textId="0A04ADD8" w:rsidR="007D27AB" w:rsidRDefault="007D27AB" w:rsidP="007D27AB">
            <w:pPr>
              <w:spacing w:line="360" w:lineRule="auto"/>
              <w:jc w:val="center"/>
            </w:pPr>
          </w:p>
        </w:tc>
        <w:tc>
          <w:tcPr>
            <w:tcW w:w="0" w:type="auto"/>
          </w:tcPr>
          <w:p w14:paraId="32B2B8E4" w14:textId="77777777" w:rsidR="007D27AB" w:rsidRDefault="007D27AB" w:rsidP="007D27AB">
            <w:pPr>
              <w:spacing w:line="360" w:lineRule="auto"/>
              <w:jc w:val="center"/>
              <w:rPr>
                <w:rFonts w:asciiTheme="minorEastAsia" w:eastAsiaTheme="minorEastAsia" w:hAnsiTheme="minorEastAsia"/>
              </w:rPr>
            </w:pPr>
          </w:p>
        </w:tc>
      </w:tr>
      <w:tr w:rsidR="007D27AB" w14:paraId="20804292" w14:textId="77777777" w:rsidTr="001D5C37">
        <w:tc>
          <w:tcPr>
            <w:tcW w:w="0" w:type="auto"/>
          </w:tcPr>
          <w:p w14:paraId="0102611E" w14:textId="7386B074" w:rsidR="007D27AB" w:rsidRDefault="007D27AB" w:rsidP="007D27AB">
            <w:pPr>
              <w:widowControl/>
              <w:spacing w:line="360" w:lineRule="auto"/>
              <w:jc w:val="center"/>
            </w:pPr>
            <w:r>
              <w:rPr>
                <w:rFonts w:hint="eastAsia"/>
              </w:rPr>
              <w:t>2.5.7</w:t>
            </w:r>
          </w:p>
        </w:tc>
        <w:tc>
          <w:tcPr>
            <w:tcW w:w="0" w:type="auto"/>
          </w:tcPr>
          <w:p w14:paraId="53547A63" w14:textId="490342E5" w:rsidR="007D27AB" w:rsidRDefault="007D27AB" w:rsidP="007D27AB">
            <w:pPr>
              <w:widowControl/>
              <w:spacing w:line="360" w:lineRule="auto"/>
              <w:jc w:val="left"/>
            </w:pPr>
            <w:r>
              <w:rPr>
                <w:rFonts w:hint="eastAsia"/>
              </w:rPr>
              <w:t>显示器分辨率≥</w:t>
            </w:r>
            <w:r>
              <w:rPr>
                <w:rFonts w:hint="eastAsia"/>
              </w:rPr>
              <w:t>1280x1024</w:t>
            </w:r>
          </w:p>
        </w:tc>
        <w:tc>
          <w:tcPr>
            <w:tcW w:w="0" w:type="auto"/>
          </w:tcPr>
          <w:p w14:paraId="6AE81489" w14:textId="03D2CCB1" w:rsidR="007D27AB" w:rsidRDefault="007D27AB" w:rsidP="007D27AB">
            <w:pPr>
              <w:spacing w:line="360" w:lineRule="auto"/>
              <w:jc w:val="center"/>
            </w:pPr>
          </w:p>
        </w:tc>
        <w:tc>
          <w:tcPr>
            <w:tcW w:w="0" w:type="auto"/>
          </w:tcPr>
          <w:p w14:paraId="6468B8A3" w14:textId="77777777" w:rsidR="007D27AB" w:rsidRDefault="007D27AB" w:rsidP="007D27AB">
            <w:pPr>
              <w:spacing w:line="360" w:lineRule="auto"/>
              <w:jc w:val="center"/>
              <w:rPr>
                <w:rFonts w:asciiTheme="minorEastAsia" w:eastAsiaTheme="minorEastAsia" w:hAnsiTheme="minorEastAsia"/>
              </w:rPr>
            </w:pPr>
          </w:p>
        </w:tc>
      </w:tr>
      <w:tr w:rsidR="007D27AB" w14:paraId="036E437A" w14:textId="77777777" w:rsidTr="001D5C37">
        <w:tc>
          <w:tcPr>
            <w:tcW w:w="0" w:type="auto"/>
          </w:tcPr>
          <w:p w14:paraId="61B07BB6" w14:textId="381F5618" w:rsidR="007D27AB" w:rsidRDefault="007D27AB" w:rsidP="007D27AB">
            <w:pPr>
              <w:widowControl/>
              <w:spacing w:line="360" w:lineRule="auto"/>
              <w:jc w:val="center"/>
            </w:pPr>
            <w:r>
              <w:rPr>
                <w:rFonts w:hint="eastAsia"/>
              </w:rPr>
              <w:t>2.5.8</w:t>
            </w:r>
          </w:p>
        </w:tc>
        <w:tc>
          <w:tcPr>
            <w:tcW w:w="0" w:type="auto"/>
          </w:tcPr>
          <w:p w14:paraId="4A86D6C0" w14:textId="2536A818" w:rsidR="007D27AB" w:rsidRDefault="007D27AB" w:rsidP="007D27AB">
            <w:pPr>
              <w:widowControl/>
              <w:spacing w:line="360" w:lineRule="auto"/>
              <w:jc w:val="left"/>
            </w:pPr>
            <w:r>
              <w:rPr>
                <w:rFonts w:hint="eastAsia"/>
              </w:rPr>
              <w:t>支持与</w:t>
            </w:r>
            <w:r>
              <w:rPr>
                <w:rFonts w:hint="eastAsia"/>
              </w:rPr>
              <w:t>RIS</w:t>
            </w:r>
            <w:r>
              <w:rPr>
                <w:rFonts w:hint="eastAsia"/>
              </w:rPr>
              <w:t>和</w:t>
            </w:r>
            <w:r>
              <w:rPr>
                <w:rFonts w:hint="eastAsia"/>
              </w:rPr>
              <w:t>HIS</w:t>
            </w:r>
            <w:r>
              <w:rPr>
                <w:rFonts w:hint="eastAsia"/>
              </w:rPr>
              <w:t>系统的集成</w:t>
            </w:r>
          </w:p>
        </w:tc>
        <w:tc>
          <w:tcPr>
            <w:tcW w:w="0" w:type="auto"/>
          </w:tcPr>
          <w:p w14:paraId="31E9513A" w14:textId="1D2A258F" w:rsidR="007D27AB" w:rsidRDefault="007D27AB" w:rsidP="007D27AB">
            <w:pPr>
              <w:spacing w:line="360" w:lineRule="auto"/>
              <w:jc w:val="center"/>
            </w:pPr>
          </w:p>
        </w:tc>
        <w:tc>
          <w:tcPr>
            <w:tcW w:w="0" w:type="auto"/>
          </w:tcPr>
          <w:p w14:paraId="5EDDF0DD" w14:textId="77777777" w:rsidR="007D27AB" w:rsidRDefault="007D27AB" w:rsidP="007D27AB">
            <w:pPr>
              <w:spacing w:line="360" w:lineRule="auto"/>
              <w:jc w:val="center"/>
              <w:rPr>
                <w:rFonts w:asciiTheme="minorEastAsia" w:eastAsiaTheme="minorEastAsia" w:hAnsiTheme="minorEastAsia"/>
              </w:rPr>
            </w:pPr>
          </w:p>
        </w:tc>
      </w:tr>
      <w:tr w:rsidR="007D27AB" w14:paraId="49E728DF" w14:textId="77777777" w:rsidTr="001D5C37">
        <w:tc>
          <w:tcPr>
            <w:tcW w:w="0" w:type="auto"/>
          </w:tcPr>
          <w:p w14:paraId="17C0A4C2" w14:textId="4417C00A" w:rsidR="007D27AB" w:rsidRDefault="007D27AB" w:rsidP="007D27AB">
            <w:pPr>
              <w:widowControl/>
              <w:spacing w:line="360" w:lineRule="auto"/>
              <w:jc w:val="center"/>
            </w:pPr>
            <w:r>
              <w:rPr>
                <w:rFonts w:hint="eastAsia"/>
              </w:rPr>
              <w:t>2.5.9</w:t>
            </w:r>
          </w:p>
        </w:tc>
        <w:tc>
          <w:tcPr>
            <w:tcW w:w="0" w:type="auto"/>
          </w:tcPr>
          <w:p w14:paraId="547D75D3" w14:textId="5E2F0EFB" w:rsidR="007D27AB" w:rsidRDefault="007D27AB" w:rsidP="007D27AB">
            <w:pPr>
              <w:widowControl/>
              <w:spacing w:line="360" w:lineRule="auto"/>
              <w:jc w:val="left"/>
            </w:pPr>
            <w:r>
              <w:rPr>
                <w:rFonts w:hint="eastAsia"/>
              </w:rPr>
              <w:t>支持自定义患者列表显示</w:t>
            </w:r>
          </w:p>
        </w:tc>
        <w:tc>
          <w:tcPr>
            <w:tcW w:w="0" w:type="auto"/>
          </w:tcPr>
          <w:p w14:paraId="6C1E0733" w14:textId="74EF94AB" w:rsidR="007D27AB" w:rsidRDefault="007D27AB" w:rsidP="007D27AB">
            <w:pPr>
              <w:spacing w:line="360" w:lineRule="auto"/>
              <w:jc w:val="center"/>
            </w:pPr>
          </w:p>
        </w:tc>
        <w:tc>
          <w:tcPr>
            <w:tcW w:w="0" w:type="auto"/>
          </w:tcPr>
          <w:p w14:paraId="570730C7" w14:textId="77777777" w:rsidR="007D27AB" w:rsidRDefault="007D27AB" w:rsidP="007D27AB">
            <w:pPr>
              <w:spacing w:line="360" w:lineRule="auto"/>
              <w:jc w:val="center"/>
              <w:rPr>
                <w:rFonts w:asciiTheme="minorEastAsia" w:eastAsiaTheme="minorEastAsia" w:hAnsiTheme="minorEastAsia"/>
              </w:rPr>
            </w:pPr>
          </w:p>
        </w:tc>
      </w:tr>
      <w:tr w:rsidR="007D27AB" w14:paraId="61E5EB9B" w14:textId="77777777" w:rsidTr="001D5C37">
        <w:tc>
          <w:tcPr>
            <w:tcW w:w="0" w:type="auto"/>
          </w:tcPr>
          <w:p w14:paraId="7BA2BF6F" w14:textId="4C8C746C" w:rsidR="007D27AB" w:rsidRDefault="007D27AB" w:rsidP="007D27AB">
            <w:pPr>
              <w:widowControl/>
              <w:spacing w:line="360" w:lineRule="auto"/>
              <w:jc w:val="center"/>
            </w:pPr>
            <w:r>
              <w:rPr>
                <w:rFonts w:hint="eastAsia"/>
              </w:rPr>
              <w:t>2.5.10</w:t>
            </w:r>
          </w:p>
        </w:tc>
        <w:tc>
          <w:tcPr>
            <w:tcW w:w="0" w:type="auto"/>
          </w:tcPr>
          <w:p w14:paraId="2D970A19" w14:textId="435B2847" w:rsidR="007D27AB" w:rsidRDefault="007D27AB" w:rsidP="007D27AB">
            <w:pPr>
              <w:widowControl/>
              <w:spacing w:line="360" w:lineRule="auto"/>
              <w:jc w:val="left"/>
            </w:pPr>
            <w:r>
              <w:rPr>
                <w:rFonts w:hint="eastAsia"/>
              </w:rPr>
              <w:t>按照器官进行摄影检查</w:t>
            </w:r>
          </w:p>
        </w:tc>
        <w:tc>
          <w:tcPr>
            <w:tcW w:w="0" w:type="auto"/>
          </w:tcPr>
          <w:p w14:paraId="166B35D4" w14:textId="26276D64" w:rsidR="007D27AB" w:rsidRDefault="007D27AB" w:rsidP="007D27AB">
            <w:pPr>
              <w:spacing w:line="360" w:lineRule="auto"/>
              <w:jc w:val="center"/>
            </w:pPr>
          </w:p>
        </w:tc>
        <w:tc>
          <w:tcPr>
            <w:tcW w:w="0" w:type="auto"/>
          </w:tcPr>
          <w:p w14:paraId="29FCCA34" w14:textId="77777777" w:rsidR="007D27AB" w:rsidRDefault="007D27AB" w:rsidP="007D27AB">
            <w:pPr>
              <w:spacing w:line="360" w:lineRule="auto"/>
              <w:jc w:val="center"/>
              <w:rPr>
                <w:rFonts w:asciiTheme="minorEastAsia" w:eastAsiaTheme="minorEastAsia" w:hAnsiTheme="minorEastAsia"/>
              </w:rPr>
            </w:pPr>
          </w:p>
        </w:tc>
      </w:tr>
      <w:tr w:rsidR="007D27AB" w14:paraId="1443903D" w14:textId="77777777" w:rsidTr="001D5C37">
        <w:tc>
          <w:tcPr>
            <w:tcW w:w="0" w:type="auto"/>
          </w:tcPr>
          <w:p w14:paraId="1E08D538" w14:textId="7F013BCA" w:rsidR="007D27AB" w:rsidRDefault="007D27AB" w:rsidP="007D27AB">
            <w:pPr>
              <w:widowControl/>
              <w:spacing w:line="360" w:lineRule="auto"/>
              <w:jc w:val="center"/>
            </w:pPr>
            <w:r>
              <w:rPr>
                <w:rFonts w:hint="eastAsia"/>
              </w:rPr>
              <w:t>2.5.11</w:t>
            </w:r>
          </w:p>
        </w:tc>
        <w:tc>
          <w:tcPr>
            <w:tcW w:w="0" w:type="auto"/>
          </w:tcPr>
          <w:p w14:paraId="53E881E3" w14:textId="6D5FA718" w:rsidR="007D27AB" w:rsidRDefault="007D27AB" w:rsidP="007D27AB">
            <w:pPr>
              <w:widowControl/>
              <w:spacing w:line="360" w:lineRule="auto"/>
              <w:jc w:val="left"/>
            </w:pPr>
            <w:r>
              <w:rPr>
                <w:rFonts w:hint="eastAsia"/>
              </w:rPr>
              <w:t>图像基本后处理功能，如图像预览、缩放、窗宽</w:t>
            </w:r>
            <w:r>
              <w:rPr>
                <w:rFonts w:hint="eastAsia"/>
              </w:rPr>
              <w:t>/</w:t>
            </w:r>
            <w:r>
              <w:rPr>
                <w:rFonts w:hint="eastAsia"/>
              </w:rPr>
              <w:t>窗位调整、标注、反色、翻转、旋转、输入文本、长度测量及校正、裁剪功能、感兴趣区域及角度测量</w:t>
            </w:r>
          </w:p>
        </w:tc>
        <w:tc>
          <w:tcPr>
            <w:tcW w:w="0" w:type="auto"/>
          </w:tcPr>
          <w:p w14:paraId="19CBB251" w14:textId="519C662D" w:rsidR="007D27AB" w:rsidRDefault="007D27AB" w:rsidP="007D27AB">
            <w:pPr>
              <w:spacing w:line="360" w:lineRule="auto"/>
              <w:jc w:val="center"/>
            </w:pPr>
          </w:p>
        </w:tc>
        <w:tc>
          <w:tcPr>
            <w:tcW w:w="0" w:type="auto"/>
          </w:tcPr>
          <w:p w14:paraId="36848087" w14:textId="77777777" w:rsidR="007D27AB" w:rsidRDefault="007D27AB" w:rsidP="007D27AB">
            <w:pPr>
              <w:spacing w:line="360" w:lineRule="auto"/>
              <w:jc w:val="center"/>
              <w:rPr>
                <w:rFonts w:asciiTheme="minorEastAsia" w:eastAsiaTheme="minorEastAsia" w:hAnsiTheme="minorEastAsia"/>
              </w:rPr>
            </w:pPr>
          </w:p>
        </w:tc>
      </w:tr>
      <w:tr w:rsidR="007D27AB" w14:paraId="26A65BD7" w14:textId="77777777" w:rsidTr="001D5C37">
        <w:tc>
          <w:tcPr>
            <w:tcW w:w="0" w:type="auto"/>
          </w:tcPr>
          <w:p w14:paraId="17D05D27" w14:textId="571E0140" w:rsidR="007D27AB" w:rsidRDefault="007D27AB" w:rsidP="007D27AB">
            <w:pPr>
              <w:widowControl/>
              <w:spacing w:line="360" w:lineRule="auto"/>
              <w:jc w:val="center"/>
            </w:pPr>
            <w:r>
              <w:rPr>
                <w:rFonts w:hint="eastAsia"/>
              </w:rPr>
              <w:t>2.5.12</w:t>
            </w:r>
          </w:p>
        </w:tc>
        <w:tc>
          <w:tcPr>
            <w:tcW w:w="0" w:type="auto"/>
          </w:tcPr>
          <w:p w14:paraId="2F925505" w14:textId="3522CC4B" w:rsidR="007D27AB" w:rsidRDefault="007D27AB" w:rsidP="007D27AB">
            <w:pPr>
              <w:widowControl/>
              <w:spacing w:line="360" w:lineRule="auto"/>
              <w:jc w:val="left"/>
            </w:pPr>
            <w:r>
              <w:rPr>
                <w:rFonts w:hint="eastAsia"/>
              </w:rPr>
              <w:t>支持</w:t>
            </w:r>
            <w:r>
              <w:rPr>
                <w:rFonts w:hint="eastAsia"/>
              </w:rPr>
              <w:t>DICOM3.0</w:t>
            </w:r>
            <w:r>
              <w:rPr>
                <w:rFonts w:hint="eastAsia"/>
              </w:rPr>
              <w:t>，包括：</w:t>
            </w:r>
            <w:r>
              <w:rPr>
                <w:rFonts w:hint="eastAsia"/>
              </w:rPr>
              <w:br/>
              <w:t>DICOM Send</w:t>
            </w:r>
            <w:r>
              <w:rPr>
                <w:rFonts w:hint="eastAsia"/>
              </w:rPr>
              <w:t>，</w:t>
            </w:r>
            <w:r>
              <w:rPr>
                <w:rFonts w:hint="eastAsia"/>
              </w:rPr>
              <w:br/>
              <w:t>DICOM Print</w:t>
            </w:r>
            <w:r>
              <w:rPr>
                <w:rFonts w:hint="eastAsia"/>
              </w:rPr>
              <w:t>，</w:t>
            </w:r>
            <w:r>
              <w:rPr>
                <w:rFonts w:hint="eastAsia"/>
              </w:rPr>
              <w:br/>
              <w:t>DICOM Storage commitment</w:t>
            </w:r>
            <w:r>
              <w:rPr>
                <w:rFonts w:hint="eastAsia"/>
              </w:rPr>
              <w:t>，</w:t>
            </w:r>
            <w:r>
              <w:rPr>
                <w:rFonts w:hint="eastAsia"/>
              </w:rPr>
              <w:br/>
              <w:t>DICOM Query/Retrieve</w:t>
            </w:r>
            <w:r>
              <w:rPr>
                <w:rFonts w:hint="eastAsia"/>
              </w:rPr>
              <w:br/>
              <w:t>DICOM Worklist/MPPS</w:t>
            </w:r>
          </w:p>
        </w:tc>
        <w:tc>
          <w:tcPr>
            <w:tcW w:w="0" w:type="auto"/>
          </w:tcPr>
          <w:p w14:paraId="1BD46EF8" w14:textId="7808A5CF" w:rsidR="007D27AB" w:rsidRDefault="007D27AB" w:rsidP="007D27AB">
            <w:pPr>
              <w:spacing w:line="360" w:lineRule="auto"/>
              <w:jc w:val="center"/>
            </w:pPr>
          </w:p>
        </w:tc>
        <w:tc>
          <w:tcPr>
            <w:tcW w:w="0" w:type="auto"/>
          </w:tcPr>
          <w:p w14:paraId="3FB1E4E1" w14:textId="77777777" w:rsidR="007D27AB" w:rsidRDefault="007D27AB" w:rsidP="007D27AB">
            <w:pPr>
              <w:spacing w:line="360" w:lineRule="auto"/>
              <w:jc w:val="center"/>
              <w:rPr>
                <w:rFonts w:asciiTheme="minorEastAsia" w:eastAsiaTheme="minorEastAsia" w:hAnsiTheme="minorEastAsia"/>
              </w:rPr>
            </w:pPr>
          </w:p>
        </w:tc>
      </w:tr>
    </w:tbl>
    <w:p w14:paraId="76A8FFC5" w14:textId="77777777" w:rsidR="00563421" w:rsidRDefault="00563421">
      <w:pPr>
        <w:pStyle w:val="ab"/>
        <w:rPr>
          <w:rFonts w:asciiTheme="minorEastAsia" w:eastAsiaTheme="minorEastAsia" w:hAnsiTheme="minorEastAsia" w:cs="Times New Roman"/>
          <w:sz w:val="21"/>
          <w:szCs w:val="21"/>
        </w:rPr>
      </w:pPr>
    </w:p>
    <w:p w14:paraId="4C6932E2" w14:textId="5153D1D8" w:rsidR="00563421" w:rsidRDefault="007A1507">
      <w:pPr>
        <w:pStyle w:val="ab"/>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标项二：</w:t>
      </w:r>
      <w:r w:rsidR="009C2527" w:rsidRPr="009C2527">
        <w:rPr>
          <w:rFonts w:asciiTheme="minorEastAsia" w:eastAsiaTheme="minorEastAsia" w:hAnsiTheme="minorEastAsia" w:cs="Times New Roman" w:hint="eastAsia"/>
          <w:sz w:val="21"/>
          <w:szCs w:val="21"/>
        </w:rPr>
        <w:t>多功能骨科手术床</w:t>
      </w:r>
      <w:r w:rsidR="009C2527">
        <w:rPr>
          <w:rFonts w:asciiTheme="minorEastAsia" w:eastAsiaTheme="minorEastAsia" w:hAnsiTheme="minorEastAsia" w:cs="Times New Roman" w:hint="eastAsia"/>
          <w:sz w:val="21"/>
          <w:szCs w:val="21"/>
        </w:rPr>
        <w:t>【</w:t>
      </w:r>
      <w:r w:rsidR="009C2527" w:rsidRPr="009C2527">
        <w:rPr>
          <w:rFonts w:asciiTheme="minorEastAsia" w:eastAsiaTheme="minorEastAsia" w:hAnsiTheme="minorEastAsia" w:cs="Times New Roman" w:hint="eastAsia"/>
          <w:sz w:val="21"/>
          <w:szCs w:val="21"/>
        </w:rPr>
        <w:t>本</w:t>
      </w:r>
      <w:r w:rsidR="009C2527">
        <w:rPr>
          <w:rFonts w:asciiTheme="minorEastAsia" w:eastAsiaTheme="minorEastAsia" w:hAnsiTheme="minorEastAsia" w:cs="Times New Roman" w:hint="eastAsia"/>
          <w:sz w:val="21"/>
          <w:szCs w:val="21"/>
        </w:rPr>
        <w:t>标项</w:t>
      </w:r>
      <w:r w:rsidR="009C2527" w:rsidRPr="009C2527">
        <w:rPr>
          <w:rFonts w:asciiTheme="minorEastAsia" w:eastAsiaTheme="minorEastAsia" w:hAnsiTheme="minorEastAsia" w:cs="Times New Roman" w:hint="eastAsia"/>
          <w:sz w:val="21"/>
          <w:szCs w:val="21"/>
        </w:rPr>
        <w:t>允许采购进口产品（欢迎国产产品参与投标）</w:t>
      </w:r>
      <w:r w:rsidR="009C2527">
        <w:rPr>
          <w:rFonts w:asciiTheme="minorEastAsia" w:eastAsiaTheme="minorEastAsia" w:hAnsiTheme="minorEastAsia" w:cs="Times New Roman" w:hint="eastAsia"/>
          <w:sz w:val="21"/>
          <w:szCs w:val="21"/>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03"/>
        <w:gridCol w:w="1115"/>
        <w:gridCol w:w="1068"/>
      </w:tblGrid>
      <w:tr w:rsidR="00563421" w:rsidRPr="00440B7F" w14:paraId="27492A6D" w14:textId="77777777">
        <w:tc>
          <w:tcPr>
            <w:tcW w:w="728" w:type="pct"/>
          </w:tcPr>
          <w:p w14:paraId="7AD1EDED" w14:textId="77777777" w:rsidR="00563421" w:rsidRPr="00440B7F" w:rsidRDefault="00563421">
            <w:pPr>
              <w:spacing w:line="360" w:lineRule="auto"/>
              <w:jc w:val="center"/>
              <w:rPr>
                <w:rFonts w:asciiTheme="minorEastAsia" w:eastAsiaTheme="minorEastAsia" w:hAnsiTheme="minorEastAsia" w:cs="宋体"/>
                <w:b/>
              </w:rPr>
            </w:pPr>
          </w:p>
        </w:tc>
        <w:tc>
          <w:tcPr>
            <w:tcW w:w="2992" w:type="pct"/>
          </w:tcPr>
          <w:p w14:paraId="62A19787" w14:textId="77777777" w:rsidR="00563421" w:rsidRPr="00440B7F" w:rsidRDefault="007A1507">
            <w:pPr>
              <w:spacing w:line="360" w:lineRule="auto"/>
              <w:jc w:val="center"/>
              <w:rPr>
                <w:rFonts w:asciiTheme="minorEastAsia" w:eastAsiaTheme="minorEastAsia" w:hAnsiTheme="minorEastAsia"/>
                <w:b/>
              </w:rPr>
            </w:pPr>
            <w:r w:rsidRPr="00440B7F">
              <w:rPr>
                <w:rFonts w:asciiTheme="minorEastAsia" w:eastAsiaTheme="minorEastAsia" w:hAnsiTheme="minorEastAsia" w:cs="宋体" w:hint="eastAsia"/>
                <w:b/>
              </w:rPr>
              <w:t>参数要求</w:t>
            </w:r>
          </w:p>
        </w:tc>
        <w:tc>
          <w:tcPr>
            <w:tcW w:w="654" w:type="pct"/>
          </w:tcPr>
          <w:p w14:paraId="6C3F0EC0" w14:textId="77777777" w:rsidR="00563421" w:rsidRPr="00440B7F" w:rsidRDefault="007A1507">
            <w:pPr>
              <w:spacing w:line="360" w:lineRule="auto"/>
              <w:jc w:val="center"/>
              <w:rPr>
                <w:rFonts w:asciiTheme="minorEastAsia" w:eastAsiaTheme="minorEastAsia" w:hAnsiTheme="minorEastAsia"/>
                <w:b/>
              </w:rPr>
            </w:pPr>
            <w:r w:rsidRPr="00440B7F">
              <w:rPr>
                <w:rFonts w:asciiTheme="minorEastAsia" w:eastAsiaTheme="minorEastAsia" w:hAnsiTheme="minorEastAsia" w:cs="宋体" w:hint="eastAsia"/>
                <w:b/>
              </w:rPr>
              <w:t>响应情况</w:t>
            </w:r>
          </w:p>
        </w:tc>
        <w:tc>
          <w:tcPr>
            <w:tcW w:w="626" w:type="pct"/>
          </w:tcPr>
          <w:p w14:paraId="4A25CD7E" w14:textId="77777777" w:rsidR="00563421" w:rsidRPr="00440B7F" w:rsidRDefault="007A1507">
            <w:pPr>
              <w:spacing w:line="360" w:lineRule="auto"/>
              <w:jc w:val="center"/>
              <w:rPr>
                <w:rFonts w:asciiTheme="minorEastAsia" w:eastAsiaTheme="minorEastAsia" w:hAnsiTheme="minorEastAsia"/>
                <w:b/>
              </w:rPr>
            </w:pPr>
            <w:r w:rsidRPr="00440B7F">
              <w:rPr>
                <w:rFonts w:asciiTheme="minorEastAsia" w:eastAsiaTheme="minorEastAsia" w:hAnsiTheme="minorEastAsia" w:cs="宋体" w:hint="eastAsia"/>
                <w:b/>
              </w:rPr>
              <w:t>备注</w:t>
            </w:r>
          </w:p>
        </w:tc>
      </w:tr>
      <w:tr w:rsidR="009C2527" w:rsidRPr="00440B7F" w14:paraId="23A311DB" w14:textId="77777777">
        <w:tc>
          <w:tcPr>
            <w:tcW w:w="728" w:type="pct"/>
            <w:vAlign w:val="center"/>
          </w:tcPr>
          <w:p w14:paraId="562211F8" w14:textId="6574C78C" w:rsidR="009C2527" w:rsidRPr="00440B7F" w:rsidRDefault="00440B7F" w:rsidP="009C2527">
            <w:pPr>
              <w:spacing w:line="360" w:lineRule="auto"/>
              <w:jc w:val="center"/>
              <w:rPr>
                <w:rFonts w:asciiTheme="minorEastAsia" w:eastAsiaTheme="minorEastAsia" w:hAnsiTheme="minorEastAsia" w:cs="宋体"/>
              </w:rPr>
            </w:pPr>
            <w:r>
              <w:rPr>
                <w:rFonts w:asciiTheme="minorEastAsia" w:eastAsiaTheme="minorEastAsia" w:hAnsiTheme="minorEastAsia" w:hint="eastAsia"/>
                <w:b/>
                <w:bCs/>
              </w:rPr>
              <w:t>一</w:t>
            </w:r>
          </w:p>
        </w:tc>
        <w:tc>
          <w:tcPr>
            <w:tcW w:w="2992" w:type="pct"/>
            <w:vAlign w:val="center"/>
          </w:tcPr>
          <w:p w14:paraId="74182E9B" w14:textId="386854C3"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b/>
                <w:bCs/>
                <w:sz w:val="21"/>
                <w:szCs w:val="21"/>
              </w:rPr>
              <w:t>手术床技术规格要求：</w:t>
            </w:r>
          </w:p>
        </w:tc>
        <w:tc>
          <w:tcPr>
            <w:tcW w:w="654" w:type="pct"/>
          </w:tcPr>
          <w:p w14:paraId="5EC0F681" w14:textId="77777777" w:rsidR="009C2527" w:rsidRPr="00440B7F" w:rsidRDefault="009C2527" w:rsidP="009C2527">
            <w:pPr>
              <w:spacing w:line="360" w:lineRule="auto"/>
              <w:jc w:val="center"/>
              <w:rPr>
                <w:rFonts w:asciiTheme="minorEastAsia" w:eastAsiaTheme="minorEastAsia" w:hAnsiTheme="minorEastAsia" w:cs="宋体"/>
                <w:b/>
              </w:rPr>
            </w:pPr>
          </w:p>
        </w:tc>
        <w:tc>
          <w:tcPr>
            <w:tcW w:w="626" w:type="pct"/>
          </w:tcPr>
          <w:p w14:paraId="2BBD98FE" w14:textId="77777777" w:rsidR="009C2527" w:rsidRPr="00440B7F" w:rsidRDefault="009C2527" w:rsidP="009C2527">
            <w:pPr>
              <w:spacing w:line="360" w:lineRule="auto"/>
              <w:jc w:val="center"/>
              <w:rPr>
                <w:rFonts w:asciiTheme="minorEastAsia" w:eastAsiaTheme="minorEastAsia" w:hAnsiTheme="minorEastAsia" w:cs="宋体"/>
                <w:b/>
              </w:rPr>
            </w:pPr>
          </w:p>
        </w:tc>
      </w:tr>
      <w:tr w:rsidR="009C2527" w:rsidRPr="00440B7F" w14:paraId="56771F27" w14:textId="77777777">
        <w:tc>
          <w:tcPr>
            <w:tcW w:w="728" w:type="pct"/>
            <w:vAlign w:val="center"/>
          </w:tcPr>
          <w:p w14:paraId="41F0C045" w14:textId="5681B0CF" w:rsidR="009C2527" w:rsidRPr="00440B7F" w:rsidRDefault="009C2527" w:rsidP="009C2527">
            <w:pPr>
              <w:spacing w:line="360" w:lineRule="auto"/>
              <w:jc w:val="center"/>
              <w:rPr>
                <w:rFonts w:asciiTheme="minorEastAsia" w:eastAsiaTheme="minorEastAsia" w:hAnsiTheme="minorEastAsia" w:cs="宋体"/>
              </w:rPr>
            </w:pPr>
            <w:r w:rsidRPr="00440B7F">
              <w:rPr>
                <w:rFonts w:asciiTheme="minorEastAsia" w:eastAsiaTheme="minorEastAsia" w:hAnsiTheme="minorEastAsia" w:hint="eastAsia"/>
              </w:rPr>
              <w:t>▲</w:t>
            </w:r>
            <w:r w:rsidR="00440B7F">
              <w:rPr>
                <w:rFonts w:asciiTheme="minorEastAsia" w:eastAsiaTheme="minorEastAsia" w:hAnsiTheme="minorEastAsia" w:hint="eastAsia"/>
              </w:rPr>
              <w:t>1</w:t>
            </w:r>
            <w:r w:rsidRPr="00440B7F">
              <w:rPr>
                <w:rFonts w:asciiTheme="minorEastAsia" w:eastAsiaTheme="minorEastAsia" w:hAnsiTheme="minorEastAsia" w:hint="eastAsia"/>
                <w:bCs/>
              </w:rPr>
              <w:t>.1</w:t>
            </w:r>
          </w:p>
        </w:tc>
        <w:tc>
          <w:tcPr>
            <w:tcW w:w="2992" w:type="pct"/>
            <w:vAlign w:val="center"/>
          </w:tcPr>
          <w:p w14:paraId="4C0CFC5E" w14:textId="54E6A51C"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床型</w:t>
            </w:r>
            <w:r w:rsidRPr="00440B7F">
              <w:rPr>
                <w:rFonts w:asciiTheme="minorEastAsia" w:eastAsiaTheme="minorEastAsia" w:hAnsiTheme="minorEastAsia"/>
                <w:sz w:val="21"/>
                <w:szCs w:val="21"/>
              </w:rPr>
              <w:t>结构：</w:t>
            </w:r>
            <w:r w:rsidRPr="00440B7F">
              <w:rPr>
                <w:rFonts w:asciiTheme="minorEastAsia" w:eastAsiaTheme="minorEastAsia" w:hAnsiTheme="minorEastAsia" w:hint="eastAsia"/>
                <w:sz w:val="21"/>
                <w:szCs w:val="21"/>
              </w:rPr>
              <w:t>采用全偏心床柱设计，手术床整体呈“L”型，床面无需平移，即可达到无阻挡连续透X光区域≥</w:t>
            </w:r>
            <w:smartTag w:uri="urn:schemas-microsoft-com:office:smarttags" w:element="chmetcnv">
              <w:smartTagPr>
                <w:attr w:name="TCSC" w:val="0"/>
                <w:attr w:name="NumberType" w:val="1"/>
                <w:attr w:name="Negative" w:val="False"/>
                <w:attr w:name="HasSpace" w:val="False"/>
                <w:attr w:name="SourceValue" w:val="145"/>
                <w:attr w:name="UnitName" w:val="cm"/>
              </w:smartTagPr>
              <w:r w:rsidRPr="00440B7F">
                <w:rPr>
                  <w:rFonts w:asciiTheme="minorEastAsia" w:eastAsiaTheme="minorEastAsia" w:hAnsiTheme="minorEastAsia" w:hint="eastAsia"/>
                  <w:sz w:val="21"/>
                  <w:szCs w:val="21"/>
                </w:rPr>
                <w:t>145cm</w:t>
              </w:r>
            </w:smartTag>
            <w:r w:rsidRPr="00440B7F">
              <w:rPr>
                <w:rFonts w:asciiTheme="minorEastAsia" w:eastAsiaTheme="minorEastAsia" w:hAnsiTheme="minorEastAsia" w:hint="eastAsia"/>
                <w:sz w:val="21"/>
                <w:szCs w:val="21"/>
              </w:rPr>
              <w:t>。</w:t>
            </w:r>
          </w:p>
        </w:tc>
        <w:tc>
          <w:tcPr>
            <w:tcW w:w="654" w:type="pct"/>
          </w:tcPr>
          <w:p w14:paraId="293A922B" w14:textId="77777777" w:rsidR="009C2527" w:rsidRPr="00440B7F" w:rsidRDefault="009C2527" w:rsidP="009C2527">
            <w:pPr>
              <w:spacing w:line="360" w:lineRule="auto"/>
              <w:jc w:val="center"/>
              <w:rPr>
                <w:rFonts w:asciiTheme="minorEastAsia" w:eastAsiaTheme="minorEastAsia" w:hAnsiTheme="minorEastAsia" w:cs="宋体"/>
                <w:b/>
              </w:rPr>
            </w:pPr>
          </w:p>
        </w:tc>
        <w:tc>
          <w:tcPr>
            <w:tcW w:w="626" w:type="pct"/>
          </w:tcPr>
          <w:p w14:paraId="4706444D" w14:textId="77777777" w:rsidR="009C2527" w:rsidRPr="00440B7F" w:rsidRDefault="009C2527" w:rsidP="009C2527">
            <w:pPr>
              <w:spacing w:line="360" w:lineRule="auto"/>
              <w:jc w:val="center"/>
              <w:rPr>
                <w:rFonts w:asciiTheme="minorEastAsia" w:eastAsiaTheme="minorEastAsia" w:hAnsiTheme="minorEastAsia" w:cs="宋体"/>
                <w:b/>
              </w:rPr>
            </w:pPr>
          </w:p>
        </w:tc>
      </w:tr>
      <w:tr w:rsidR="009C2527" w:rsidRPr="00440B7F" w14:paraId="159F5D67" w14:textId="77777777">
        <w:tc>
          <w:tcPr>
            <w:tcW w:w="728" w:type="pct"/>
            <w:vAlign w:val="center"/>
          </w:tcPr>
          <w:p w14:paraId="32F30B90" w14:textId="77B625FC" w:rsidR="009C2527" w:rsidRPr="00440B7F" w:rsidRDefault="00440B7F" w:rsidP="009C2527">
            <w:pPr>
              <w:spacing w:line="360" w:lineRule="auto"/>
              <w:jc w:val="center"/>
              <w:rPr>
                <w:rFonts w:asciiTheme="minorEastAsia" w:eastAsiaTheme="minorEastAsia" w:hAnsiTheme="minorEastAsia" w:cs="宋体"/>
              </w:rPr>
            </w:pPr>
            <w:r>
              <w:rPr>
                <w:rFonts w:asciiTheme="minorEastAsia" w:eastAsiaTheme="minorEastAsia" w:hAnsiTheme="minorEastAsia"/>
              </w:rPr>
              <w:lastRenderedPageBreak/>
              <w:t>1</w:t>
            </w:r>
            <w:r w:rsidR="009C2527" w:rsidRPr="00440B7F">
              <w:rPr>
                <w:rFonts w:asciiTheme="minorEastAsia" w:eastAsiaTheme="minorEastAsia" w:hAnsiTheme="minorEastAsia" w:hint="eastAsia"/>
              </w:rPr>
              <w:t>.2</w:t>
            </w:r>
          </w:p>
        </w:tc>
        <w:tc>
          <w:tcPr>
            <w:tcW w:w="2992" w:type="pct"/>
            <w:vAlign w:val="center"/>
          </w:tcPr>
          <w:p w14:paraId="310F5879" w14:textId="3417409B"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床面</w:t>
            </w:r>
            <w:r w:rsidRPr="00440B7F">
              <w:rPr>
                <w:rFonts w:asciiTheme="minorEastAsia" w:eastAsiaTheme="minorEastAsia" w:hAnsiTheme="minorEastAsia"/>
                <w:sz w:val="21"/>
                <w:szCs w:val="21"/>
              </w:rPr>
              <w:t>分段：</w:t>
            </w:r>
            <w:r w:rsidRPr="00440B7F">
              <w:rPr>
                <w:rFonts w:asciiTheme="minorEastAsia" w:eastAsiaTheme="minorEastAsia" w:hAnsiTheme="minorEastAsia" w:hint="eastAsia"/>
                <w:sz w:val="21"/>
                <w:szCs w:val="21"/>
              </w:rPr>
              <w:t>床板为5段式设计，头板与腿板可交换位置，达到100%无阻挡透X光效果</w:t>
            </w:r>
          </w:p>
        </w:tc>
        <w:tc>
          <w:tcPr>
            <w:tcW w:w="654" w:type="pct"/>
          </w:tcPr>
          <w:p w14:paraId="34C1E689" w14:textId="77777777" w:rsidR="009C2527" w:rsidRPr="00440B7F" w:rsidRDefault="009C2527" w:rsidP="009C2527">
            <w:pPr>
              <w:spacing w:line="360" w:lineRule="auto"/>
              <w:jc w:val="center"/>
              <w:rPr>
                <w:rFonts w:asciiTheme="minorEastAsia" w:eastAsiaTheme="minorEastAsia" w:hAnsiTheme="minorEastAsia" w:cs="宋体"/>
                <w:b/>
              </w:rPr>
            </w:pPr>
          </w:p>
        </w:tc>
        <w:tc>
          <w:tcPr>
            <w:tcW w:w="626" w:type="pct"/>
          </w:tcPr>
          <w:p w14:paraId="0DB5E1AD" w14:textId="77777777" w:rsidR="009C2527" w:rsidRPr="00440B7F" w:rsidRDefault="009C2527" w:rsidP="009C2527">
            <w:pPr>
              <w:spacing w:line="360" w:lineRule="auto"/>
              <w:jc w:val="center"/>
              <w:rPr>
                <w:rFonts w:asciiTheme="minorEastAsia" w:eastAsiaTheme="minorEastAsia" w:hAnsiTheme="minorEastAsia" w:cs="宋体"/>
                <w:b/>
              </w:rPr>
            </w:pPr>
          </w:p>
        </w:tc>
      </w:tr>
      <w:tr w:rsidR="009C2527" w:rsidRPr="00440B7F" w14:paraId="343E91C1" w14:textId="77777777">
        <w:tc>
          <w:tcPr>
            <w:tcW w:w="728" w:type="pct"/>
            <w:vAlign w:val="center"/>
          </w:tcPr>
          <w:p w14:paraId="1DCEEAB3" w14:textId="1457042A" w:rsidR="009C2527" w:rsidRPr="00440B7F" w:rsidRDefault="00440B7F" w:rsidP="009C2527">
            <w:pPr>
              <w:spacing w:line="360" w:lineRule="auto"/>
              <w:jc w:val="center"/>
              <w:rPr>
                <w:rFonts w:asciiTheme="minorEastAsia" w:eastAsiaTheme="minorEastAsia" w:hAnsiTheme="minorEastAsia" w:cs="宋体"/>
                <w:b/>
              </w:rPr>
            </w:pPr>
            <w:r>
              <w:rPr>
                <w:rFonts w:asciiTheme="minorEastAsia" w:eastAsiaTheme="minorEastAsia" w:hAnsiTheme="minorEastAsia"/>
              </w:rPr>
              <w:t>1</w:t>
            </w:r>
            <w:r w:rsidR="009C2527" w:rsidRPr="00440B7F">
              <w:rPr>
                <w:rFonts w:asciiTheme="minorEastAsia" w:eastAsiaTheme="minorEastAsia" w:hAnsiTheme="minorEastAsia" w:hint="eastAsia"/>
              </w:rPr>
              <w:t>.3</w:t>
            </w:r>
          </w:p>
        </w:tc>
        <w:tc>
          <w:tcPr>
            <w:tcW w:w="2992" w:type="pct"/>
            <w:vAlign w:val="center"/>
          </w:tcPr>
          <w:p w14:paraId="260E83EF" w14:textId="519D18EE"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床面</w:t>
            </w:r>
            <w:r w:rsidRPr="00440B7F">
              <w:rPr>
                <w:rFonts w:asciiTheme="minorEastAsia" w:eastAsiaTheme="minorEastAsia" w:hAnsiTheme="minorEastAsia"/>
                <w:sz w:val="21"/>
                <w:szCs w:val="21"/>
              </w:rPr>
              <w:t>材质：</w:t>
            </w:r>
            <w:r w:rsidRPr="00440B7F">
              <w:rPr>
                <w:rFonts w:asciiTheme="minorEastAsia" w:eastAsiaTheme="minorEastAsia" w:hAnsiTheme="minorEastAsia" w:hint="eastAsia"/>
                <w:sz w:val="21"/>
                <w:szCs w:val="21"/>
              </w:rPr>
              <w:t>床板采用可透X线材质。</w:t>
            </w:r>
          </w:p>
        </w:tc>
        <w:tc>
          <w:tcPr>
            <w:tcW w:w="654" w:type="pct"/>
          </w:tcPr>
          <w:p w14:paraId="15E8366D" w14:textId="77777777" w:rsidR="009C2527" w:rsidRPr="00440B7F" w:rsidRDefault="009C2527" w:rsidP="009C2527">
            <w:pPr>
              <w:spacing w:line="360" w:lineRule="auto"/>
              <w:jc w:val="center"/>
              <w:rPr>
                <w:rFonts w:asciiTheme="minorEastAsia" w:eastAsiaTheme="minorEastAsia" w:hAnsiTheme="minorEastAsia" w:cs="宋体"/>
                <w:b/>
              </w:rPr>
            </w:pPr>
          </w:p>
        </w:tc>
        <w:tc>
          <w:tcPr>
            <w:tcW w:w="626" w:type="pct"/>
          </w:tcPr>
          <w:p w14:paraId="087CBBD5" w14:textId="77777777" w:rsidR="009C2527" w:rsidRPr="00440B7F" w:rsidRDefault="009C2527" w:rsidP="009C2527">
            <w:pPr>
              <w:spacing w:line="360" w:lineRule="auto"/>
              <w:jc w:val="center"/>
              <w:rPr>
                <w:rFonts w:asciiTheme="minorEastAsia" w:eastAsiaTheme="minorEastAsia" w:hAnsiTheme="minorEastAsia" w:cs="宋体"/>
                <w:b/>
              </w:rPr>
            </w:pPr>
          </w:p>
        </w:tc>
      </w:tr>
      <w:tr w:rsidR="009C2527" w:rsidRPr="00440B7F" w14:paraId="6611B3E2" w14:textId="77777777">
        <w:tc>
          <w:tcPr>
            <w:tcW w:w="728" w:type="pct"/>
            <w:vAlign w:val="center"/>
          </w:tcPr>
          <w:p w14:paraId="5F6A5581" w14:textId="7409937A" w:rsidR="009C2527" w:rsidRPr="00440B7F" w:rsidRDefault="009C2527" w:rsidP="009C2527">
            <w:pPr>
              <w:spacing w:line="360" w:lineRule="auto"/>
              <w:jc w:val="center"/>
              <w:rPr>
                <w:rFonts w:asciiTheme="minorEastAsia" w:eastAsiaTheme="minorEastAsia" w:hAnsiTheme="minorEastAsia" w:cs="宋体"/>
                <w:b/>
              </w:rPr>
            </w:pPr>
            <w:r w:rsidRPr="00440B7F">
              <w:rPr>
                <w:rFonts w:asciiTheme="minorEastAsia" w:eastAsiaTheme="minorEastAsia" w:hAnsiTheme="minorEastAsia" w:hint="eastAsia"/>
              </w:rPr>
              <w:t>▲</w:t>
            </w:r>
            <w:r w:rsidR="00440B7F">
              <w:rPr>
                <w:rFonts w:asciiTheme="minorEastAsia" w:eastAsiaTheme="minorEastAsia" w:hAnsiTheme="minorEastAsia"/>
              </w:rPr>
              <w:t>1</w:t>
            </w:r>
            <w:r w:rsidRPr="00440B7F">
              <w:rPr>
                <w:rFonts w:asciiTheme="minorEastAsia" w:eastAsiaTheme="minorEastAsia" w:hAnsiTheme="minorEastAsia" w:hint="eastAsia"/>
              </w:rPr>
              <w:t>.4</w:t>
            </w:r>
          </w:p>
        </w:tc>
        <w:tc>
          <w:tcPr>
            <w:tcW w:w="2992" w:type="pct"/>
            <w:vAlign w:val="center"/>
          </w:tcPr>
          <w:p w14:paraId="0D5F1F24" w14:textId="4FE19940"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特殊</w:t>
            </w:r>
            <w:r w:rsidRPr="00440B7F">
              <w:rPr>
                <w:rFonts w:asciiTheme="minorEastAsia" w:eastAsiaTheme="minorEastAsia" w:hAnsiTheme="minorEastAsia"/>
                <w:sz w:val="21"/>
                <w:szCs w:val="21"/>
              </w:rPr>
              <w:t>体位：</w:t>
            </w:r>
            <w:r w:rsidRPr="00440B7F">
              <w:rPr>
                <w:rFonts w:asciiTheme="minorEastAsia" w:eastAsiaTheme="minorEastAsia" w:hAnsiTheme="minorEastAsia" w:hint="eastAsia"/>
                <w:sz w:val="21"/>
                <w:szCs w:val="21"/>
              </w:rPr>
              <w:t>在肩部等坐姿手术体位中，臀部段最低端距地面的高度≤</w:t>
            </w:r>
            <w:smartTag w:uri="urn:schemas-microsoft-com:office:smarttags" w:element="chmetcnv">
              <w:smartTagPr>
                <w:attr w:name="TCSC" w:val="0"/>
                <w:attr w:name="NumberType" w:val="1"/>
                <w:attr w:name="Negative" w:val="False"/>
                <w:attr w:name="HasSpace" w:val="False"/>
                <w:attr w:name="SourceValue" w:val="30"/>
                <w:attr w:name="UnitName" w:val="cm"/>
              </w:smartTagPr>
              <w:r w:rsidRPr="00440B7F">
                <w:rPr>
                  <w:rFonts w:asciiTheme="minorEastAsia" w:eastAsiaTheme="minorEastAsia" w:hAnsiTheme="minorEastAsia" w:hint="eastAsia"/>
                  <w:sz w:val="21"/>
                  <w:szCs w:val="21"/>
                </w:rPr>
                <w:t>30cm</w:t>
              </w:r>
            </w:smartTag>
            <w:r w:rsidRPr="00440B7F">
              <w:rPr>
                <w:rFonts w:asciiTheme="minorEastAsia" w:eastAsiaTheme="minorEastAsia" w:hAnsiTheme="minorEastAsia" w:hint="eastAsia"/>
                <w:sz w:val="21"/>
                <w:szCs w:val="21"/>
              </w:rPr>
              <w:t>，保证手术要求。</w:t>
            </w:r>
          </w:p>
        </w:tc>
        <w:tc>
          <w:tcPr>
            <w:tcW w:w="654" w:type="pct"/>
          </w:tcPr>
          <w:p w14:paraId="153A636D" w14:textId="77777777" w:rsidR="009C2527" w:rsidRPr="00440B7F" w:rsidRDefault="009C2527" w:rsidP="009C2527">
            <w:pPr>
              <w:spacing w:line="360" w:lineRule="auto"/>
              <w:jc w:val="center"/>
              <w:rPr>
                <w:rFonts w:asciiTheme="minorEastAsia" w:eastAsiaTheme="minorEastAsia" w:hAnsiTheme="minorEastAsia" w:cs="宋体"/>
                <w:b/>
              </w:rPr>
            </w:pPr>
          </w:p>
        </w:tc>
        <w:tc>
          <w:tcPr>
            <w:tcW w:w="626" w:type="pct"/>
          </w:tcPr>
          <w:p w14:paraId="7C04FAAD" w14:textId="77777777" w:rsidR="009C2527" w:rsidRPr="00440B7F" w:rsidRDefault="009C2527" w:rsidP="009C2527">
            <w:pPr>
              <w:spacing w:line="360" w:lineRule="auto"/>
              <w:jc w:val="center"/>
              <w:rPr>
                <w:rFonts w:asciiTheme="minorEastAsia" w:eastAsiaTheme="minorEastAsia" w:hAnsiTheme="minorEastAsia" w:cs="宋体"/>
                <w:b/>
              </w:rPr>
            </w:pPr>
          </w:p>
        </w:tc>
      </w:tr>
      <w:tr w:rsidR="009C2527" w:rsidRPr="00440B7F" w14:paraId="75AA1DB7" w14:textId="77777777">
        <w:tc>
          <w:tcPr>
            <w:tcW w:w="728" w:type="pct"/>
            <w:vAlign w:val="center"/>
          </w:tcPr>
          <w:p w14:paraId="502EDAD0" w14:textId="71A17739" w:rsidR="009C2527" w:rsidRPr="00440B7F" w:rsidRDefault="00440B7F" w:rsidP="009C2527">
            <w:pPr>
              <w:spacing w:line="360" w:lineRule="auto"/>
              <w:jc w:val="center"/>
              <w:rPr>
                <w:rFonts w:asciiTheme="minorEastAsia" w:eastAsiaTheme="minorEastAsia" w:hAnsiTheme="minorEastAsia" w:cs="宋体"/>
              </w:rPr>
            </w:pPr>
            <w:r>
              <w:rPr>
                <w:rFonts w:asciiTheme="minorEastAsia" w:eastAsiaTheme="minorEastAsia" w:hAnsiTheme="minorEastAsia"/>
              </w:rPr>
              <w:t>1</w:t>
            </w:r>
            <w:r w:rsidR="009C2527" w:rsidRPr="00440B7F">
              <w:rPr>
                <w:rFonts w:asciiTheme="minorEastAsia" w:eastAsiaTheme="minorEastAsia" w:hAnsiTheme="minorEastAsia" w:hint="eastAsia"/>
              </w:rPr>
              <w:t>.5</w:t>
            </w:r>
          </w:p>
        </w:tc>
        <w:tc>
          <w:tcPr>
            <w:tcW w:w="2992" w:type="pct"/>
            <w:vAlign w:val="center"/>
          </w:tcPr>
          <w:p w14:paraId="308D451D" w14:textId="4F6AA17F"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床底</w:t>
            </w:r>
            <w:r w:rsidRPr="00440B7F">
              <w:rPr>
                <w:rFonts w:asciiTheme="minorEastAsia" w:eastAsiaTheme="minorEastAsia" w:hAnsiTheme="minorEastAsia"/>
                <w:sz w:val="21"/>
                <w:szCs w:val="21"/>
              </w:rPr>
              <w:t>结构：</w:t>
            </w:r>
            <w:r w:rsidRPr="00440B7F">
              <w:rPr>
                <w:rFonts w:asciiTheme="minorEastAsia" w:eastAsiaTheme="minorEastAsia" w:hAnsiTheme="minorEastAsia" w:hint="eastAsia"/>
                <w:sz w:val="21"/>
                <w:szCs w:val="21"/>
              </w:rPr>
              <w:t>采用“T”形底座设计，为医生提供更大的脚部活动空间，降低长时间手术产生的疲劳感。床体自重：大于</w:t>
            </w:r>
            <w:smartTag w:uri="urn:schemas-microsoft-com:office:smarttags" w:element="chmetcnv">
              <w:smartTagPr>
                <w:attr w:name="TCSC" w:val="0"/>
                <w:attr w:name="NumberType" w:val="1"/>
                <w:attr w:name="Negative" w:val="False"/>
                <w:attr w:name="HasSpace" w:val="False"/>
                <w:attr w:name="SourceValue" w:val="290"/>
                <w:attr w:name="UnitName" w:val="kg"/>
              </w:smartTagPr>
              <w:r w:rsidRPr="00440B7F">
                <w:rPr>
                  <w:rFonts w:asciiTheme="minorEastAsia" w:eastAsiaTheme="minorEastAsia" w:hAnsiTheme="minorEastAsia" w:hint="eastAsia"/>
                  <w:sz w:val="21"/>
                  <w:szCs w:val="21"/>
                </w:rPr>
                <w:t>290kg</w:t>
              </w:r>
            </w:smartTag>
            <w:r w:rsidRPr="00440B7F">
              <w:rPr>
                <w:rFonts w:asciiTheme="minorEastAsia" w:eastAsiaTheme="minorEastAsia" w:hAnsiTheme="minorEastAsia" w:hint="eastAsia"/>
                <w:sz w:val="21"/>
                <w:szCs w:val="21"/>
              </w:rPr>
              <w:t>，便于控制重心，保持平衡。</w:t>
            </w:r>
          </w:p>
        </w:tc>
        <w:tc>
          <w:tcPr>
            <w:tcW w:w="654" w:type="pct"/>
          </w:tcPr>
          <w:p w14:paraId="36A1446D" w14:textId="77777777" w:rsidR="009C2527" w:rsidRPr="00440B7F" w:rsidRDefault="009C2527" w:rsidP="009C2527">
            <w:pPr>
              <w:spacing w:line="360" w:lineRule="auto"/>
              <w:jc w:val="center"/>
              <w:rPr>
                <w:rFonts w:asciiTheme="minorEastAsia" w:eastAsiaTheme="minorEastAsia" w:hAnsiTheme="minorEastAsia" w:cs="宋体"/>
              </w:rPr>
            </w:pPr>
          </w:p>
        </w:tc>
        <w:tc>
          <w:tcPr>
            <w:tcW w:w="626" w:type="pct"/>
          </w:tcPr>
          <w:p w14:paraId="63CAC9BC" w14:textId="77777777" w:rsidR="009C2527" w:rsidRPr="00440B7F" w:rsidRDefault="009C2527" w:rsidP="009C2527">
            <w:pPr>
              <w:spacing w:line="360" w:lineRule="auto"/>
              <w:jc w:val="center"/>
              <w:rPr>
                <w:rFonts w:asciiTheme="minorEastAsia" w:eastAsiaTheme="minorEastAsia" w:hAnsiTheme="minorEastAsia" w:cs="宋体"/>
              </w:rPr>
            </w:pPr>
          </w:p>
        </w:tc>
      </w:tr>
      <w:tr w:rsidR="009C2527" w:rsidRPr="00440B7F" w14:paraId="4A6969AF" w14:textId="77777777">
        <w:tc>
          <w:tcPr>
            <w:tcW w:w="728" w:type="pct"/>
            <w:vAlign w:val="center"/>
          </w:tcPr>
          <w:p w14:paraId="1A42EF51" w14:textId="58FDFA87" w:rsidR="009C2527" w:rsidRPr="00440B7F" w:rsidRDefault="00440B7F" w:rsidP="009C2527">
            <w:pPr>
              <w:spacing w:line="360" w:lineRule="auto"/>
              <w:jc w:val="center"/>
              <w:rPr>
                <w:rFonts w:asciiTheme="minorEastAsia" w:eastAsiaTheme="minorEastAsia" w:hAnsiTheme="minorEastAsia" w:cs="宋体"/>
              </w:rPr>
            </w:pPr>
            <w:r>
              <w:rPr>
                <w:rFonts w:asciiTheme="minorEastAsia" w:eastAsiaTheme="minorEastAsia" w:hAnsiTheme="minorEastAsia"/>
              </w:rPr>
              <w:t>1</w:t>
            </w:r>
            <w:r w:rsidR="009C2527" w:rsidRPr="00440B7F">
              <w:rPr>
                <w:rFonts w:asciiTheme="minorEastAsia" w:eastAsiaTheme="minorEastAsia" w:hAnsiTheme="minorEastAsia" w:hint="eastAsia"/>
              </w:rPr>
              <w:t>.6</w:t>
            </w:r>
          </w:p>
        </w:tc>
        <w:tc>
          <w:tcPr>
            <w:tcW w:w="2992" w:type="pct"/>
            <w:vAlign w:val="center"/>
          </w:tcPr>
          <w:p w14:paraId="14E3B764" w14:textId="1D7AD64D"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外观</w:t>
            </w:r>
            <w:r w:rsidRPr="00440B7F">
              <w:rPr>
                <w:rFonts w:asciiTheme="minorEastAsia" w:eastAsiaTheme="minorEastAsia" w:hAnsiTheme="minorEastAsia"/>
                <w:sz w:val="21"/>
                <w:szCs w:val="21"/>
              </w:rPr>
              <w:t>材质：</w:t>
            </w:r>
            <w:r w:rsidRPr="00440B7F">
              <w:rPr>
                <w:rFonts w:asciiTheme="minorEastAsia" w:eastAsiaTheme="minorEastAsia" w:hAnsiTheme="minorEastAsia" w:hint="eastAsia"/>
                <w:sz w:val="21"/>
                <w:szCs w:val="21"/>
              </w:rPr>
              <w:t xml:space="preserve">手术床的框架、床体支柱及底座全部采用高品质镍铬合金制造。立柱无风箱式结构，满足百级层流手术室净化要求。 </w:t>
            </w:r>
          </w:p>
        </w:tc>
        <w:tc>
          <w:tcPr>
            <w:tcW w:w="654" w:type="pct"/>
          </w:tcPr>
          <w:p w14:paraId="7EFF3D4F" w14:textId="77777777" w:rsidR="009C2527" w:rsidRPr="00440B7F" w:rsidRDefault="009C2527" w:rsidP="009C2527">
            <w:pPr>
              <w:spacing w:line="360" w:lineRule="auto"/>
              <w:jc w:val="center"/>
              <w:rPr>
                <w:rFonts w:asciiTheme="minorEastAsia" w:eastAsiaTheme="minorEastAsia" w:hAnsiTheme="minorEastAsia"/>
              </w:rPr>
            </w:pPr>
          </w:p>
        </w:tc>
        <w:tc>
          <w:tcPr>
            <w:tcW w:w="626" w:type="pct"/>
          </w:tcPr>
          <w:p w14:paraId="20DFF291"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1C9A5D38" w14:textId="77777777">
        <w:tc>
          <w:tcPr>
            <w:tcW w:w="728" w:type="pct"/>
            <w:vAlign w:val="center"/>
          </w:tcPr>
          <w:p w14:paraId="49084394" w14:textId="474E5074" w:rsidR="009C2527" w:rsidRPr="00440B7F" w:rsidRDefault="00440B7F" w:rsidP="009C2527">
            <w:pPr>
              <w:spacing w:line="360" w:lineRule="auto"/>
              <w:jc w:val="center"/>
              <w:rPr>
                <w:rFonts w:asciiTheme="minorEastAsia" w:eastAsiaTheme="minorEastAsia" w:hAnsiTheme="minorEastAsia" w:cs="宋体"/>
              </w:rPr>
            </w:pPr>
            <w:r>
              <w:rPr>
                <w:rFonts w:asciiTheme="minorEastAsia" w:eastAsiaTheme="minorEastAsia" w:hAnsiTheme="minorEastAsia"/>
              </w:rPr>
              <w:t>1</w:t>
            </w:r>
            <w:r w:rsidR="009C2527" w:rsidRPr="00440B7F">
              <w:rPr>
                <w:rFonts w:asciiTheme="minorEastAsia" w:eastAsiaTheme="minorEastAsia" w:hAnsiTheme="minorEastAsia" w:hint="eastAsia"/>
              </w:rPr>
              <w:t>.7</w:t>
            </w:r>
          </w:p>
        </w:tc>
        <w:tc>
          <w:tcPr>
            <w:tcW w:w="2992" w:type="pct"/>
            <w:vAlign w:val="center"/>
          </w:tcPr>
          <w:p w14:paraId="5D1558E9" w14:textId="32F7CDEB"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床体</w:t>
            </w:r>
            <w:r w:rsidRPr="00440B7F">
              <w:rPr>
                <w:rFonts w:asciiTheme="minorEastAsia" w:eastAsiaTheme="minorEastAsia" w:hAnsiTheme="minorEastAsia"/>
                <w:sz w:val="21"/>
                <w:szCs w:val="21"/>
              </w:rPr>
              <w:t>移动</w:t>
            </w:r>
            <w:r w:rsidRPr="00440B7F">
              <w:rPr>
                <w:rFonts w:asciiTheme="minorEastAsia" w:eastAsiaTheme="minorEastAsia" w:hAnsiTheme="minorEastAsia" w:hint="eastAsia"/>
                <w:sz w:val="21"/>
                <w:szCs w:val="21"/>
              </w:rPr>
              <w:t>：采用防水式镍铬不锈钢双轴承轮设计，具有万向、定向移动方式，运动灵活。</w:t>
            </w:r>
          </w:p>
        </w:tc>
        <w:tc>
          <w:tcPr>
            <w:tcW w:w="654" w:type="pct"/>
          </w:tcPr>
          <w:p w14:paraId="1700BBD0" w14:textId="77777777" w:rsidR="009C2527" w:rsidRPr="00440B7F" w:rsidRDefault="009C2527" w:rsidP="009C2527">
            <w:pPr>
              <w:spacing w:line="360" w:lineRule="auto"/>
              <w:jc w:val="center"/>
              <w:rPr>
                <w:rFonts w:asciiTheme="minorEastAsia" w:eastAsiaTheme="minorEastAsia" w:hAnsiTheme="minorEastAsia"/>
              </w:rPr>
            </w:pPr>
          </w:p>
        </w:tc>
        <w:tc>
          <w:tcPr>
            <w:tcW w:w="626" w:type="pct"/>
          </w:tcPr>
          <w:p w14:paraId="1231D3E3"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D9CD344" w14:textId="77777777">
        <w:tc>
          <w:tcPr>
            <w:tcW w:w="728" w:type="pct"/>
            <w:vAlign w:val="center"/>
          </w:tcPr>
          <w:p w14:paraId="68F6F832" w14:textId="6F0C92E6" w:rsidR="009C2527" w:rsidRPr="00440B7F" w:rsidRDefault="00440B7F" w:rsidP="009C2527">
            <w:pPr>
              <w:spacing w:line="360" w:lineRule="auto"/>
              <w:jc w:val="center"/>
              <w:rPr>
                <w:rFonts w:asciiTheme="minorEastAsia" w:eastAsiaTheme="minorEastAsia" w:hAnsiTheme="minorEastAsia" w:cs="宋体"/>
              </w:rPr>
            </w:pPr>
            <w:r>
              <w:rPr>
                <w:rFonts w:asciiTheme="minorEastAsia" w:eastAsiaTheme="minorEastAsia" w:hAnsiTheme="minorEastAsia"/>
              </w:rPr>
              <w:t>1</w:t>
            </w:r>
            <w:r w:rsidR="009C2527" w:rsidRPr="00440B7F">
              <w:rPr>
                <w:rFonts w:asciiTheme="minorEastAsia" w:eastAsiaTheme="minorEastAsia" w:hAnsiTheme="minorEastAsia" w:hint="eastAsia"/>
              </w:rPr>
              <w:t>.8</w:t>
            </w:r>
          </w:p>
        </w:tc>
        <w:tc>
          <w:tcPr>
            <w:tcW w:w="2992" w:type="pct"/>
            <w:vAlign w:val="center"/>
          </w:tcPr>
          <w:p w14:paraId="659C819C" w14:textId="3C05C23B"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床面</w:t>
            </w:r>
            <w:r w:rsidRPr="00440B7F">
              <w:rPr>
                <w:rFonts w:asciiTheme="minorEastAsia" w:eastAsiaTheme="minorEastAsia" w:hAnsiTheme="minorEastAsia"/>
                <w:sz w:val="21"/>
                <w:szCs w:val="21"/>
              </w:rPr>
              <w:t>升降：</w:t>
            </w:r>
            <w:r w:rsidRPr="00440B7F">
              <w:rPr>
                <w:rFonts w:asciiTheme="minorEastAsia" w:eastAsiaTheme="minorEastAsia" w:hAnsiTheme="minorEastAsia" w:hint="eastAsia"/>
                <w:sz w:val="21"/>
                <w:szCs w:val="21"/>
              </w:rPr>
              <w:t>手术床水平最高高度大于</w:t>
            </w:r>
            <w:smartTag w:uri="urn:schemas-microsoft-com:office:smarttags" w:element="chmetcnv">
              <w:smartTagPr>
                <w:attr w:name="TCSC" w:val="0"/>
                <w:attr w:name="NumberType" w:val="1"/>
                <w:attr w:name="Negative" w:val="False"/>
                <w:attr w:name="HasSpace" w:val="False"/>
                <w:attr w:name="SourceValue" w:val="1150"/>
                <w:attr w:name="UnitName" w:val="mm"/>
              </w:smartTagPr>
              <w:r w:rsidRPr="00440B7F">
                <w:rPr>
                  <w:rFonts w:asciiTheme="minorEastAsia" w:eastAsiaTheme="minorEastAsia" w:hAnsiTheme="minorEastAsia" w:hint="eastAsia"/>
                  <w:sz w:val="21"/>
                  <w:szCs w:val="21"/>
                </w:rPr>
                <w:t>1150mm</w:t>
              </w:r>
            </w:smartTag>
            <w:r w:rsidRPr="00440B7F">
              <w:rPr>
                <w:rFonts w:asciiTheme="minorEastAsia" w:eastAsiaTheme="minorEastAsia" w:hAnsiTheme="minorEastAsia" w:hint="eastAsia"/>
                <w:sz w:val="21"/>
                <w:szCs w:val="21"/>
              </w:rPr>
              <w:t>，水平位升降调节范围大于</w:t>
            </w:r>
            <w:smartTag w:uri="urn:schemas-microsoft-com:office:smarttags" w:element="chmetcnv">
              <w:smartTagPr>
                <w:attr w:name="TCSC" w:val="0"/>
                <w:attr w:name="NumberType" w:val="1"/>
                <w:attr w:name="Negative" w:val="False"/>
                <w:attr w:name="HasSpace" w:val="False"/>
                <w:attr w:name="SourceValue" w:val="400"/>
                <w:attr w:name="UnitName" w:val="mm"/>
              </w:smartTagPr>
              <w:r w:rsidRPr="00440B7F">
                <w:rPr>
                  <w:rFonts w:asciiTheme="minorEastAsia" w:eastAsiaTheme="minorEastAsia" w:hAnsiTheme="minorEastAsia" w:hint="eastAsia"/>
                  <w:sz w:val="21"/>
                  <w:szCs w:val="21"/>
                </w:rPr>
                <w:t>400mm</w:t>
              </w:r>
            </w:smartTag>
            <w:r w:rsidRPr="00440B7F">
              <w:rPr>
                <w:rFonts w:asciiTheme="minorEastAsia" w:eastAsiaTheme="minorEastAsia" w:hAnsiTheme="minorEastAsia" w:hint="eastAsia"/>
                <w:sz w:val="21"/>
                <w:szCs w:val="21"/>
              </w:rPr>
              <w:t>，特殊体位调节范围大于</w:t>
            </w:r>
            <w:smartTag w:uri="urn:schemas-microsoft-com:office:smarttags" w:element="chmetcnv">
              <w:smartTagPr>
                <w:attr w:name="TCSC" w:val="0"/>
                <w:attr w:name="NumberType" w:val="1"/>
                <w:attr w:name="Negative" w:val="False"/>
                <w:attr w:name="HasSpace" w:val="False"/>
                <w:attr w:name="SourceValue" w:val="800"/>
                <w:attr w:name="UnitName" w:val="mm"/>
              </w:smartTagPr>
              <w:r w:rsidRPr="00440B7F">
                <w:rPr>
                  <w:rFonts w:asciiTheme="minorEastAsia" w:eastAsiaTheme="minorEastAsia" w:hAnsiTheme="minorEastAsia" w:hint="eastAsia"/>
                  <w:sz w:val="21"/>
                  <w:szCs w:val="21"/>
                </w:rPr>
                <w:t>800mm</w:t>
              </w:r>
            </w:smartTag>
            <w:r w:rsidRPr="00440B7F">
              <w:rPr>
                <w:rFonts w:asciiTheme="minorEastAsia" w:eastAsiaTheme="minorEastAsia" w:hAnsiTheme="minorEastAsia" w:hint="eastAsia"/>
                <w:sz w:val="21"/>
                <w:szCs w:val="21"/>
              </w:rPr>
              <w:t>，满足各种手术需求。</w:t>
            </w:r>
          </w:p>
        </w:tc>
        <w:tc>
          <w:tcPr>
            <w:tcW w:w="654" w:type="pct"/>
          </w:tcPr>
          <w:p w14:paraId="402529A5" w14:textId="77777777" w:rsidR="009C2527" w:rsidRPr="00440B7F" w:rsidRDefault="009C2527" w:rsidP="009C2527">
            <w:pPr>
              <w:spacing w:line="360" w:lineRule="auto"/>
              <w:jc w:val="center"/>
              <w:rPr>
                <w:rFonts w:asciiTheme="minorEastAsia" w:eastAsiaTheme="minorEastAsia" w:hAnsiTheme="minorEastAsia"/>
              </w:rPr>
            </w:pPr>
          </w:p>
        </w:tc>
        <w:tc>
          <w:tcPr>
            <w:tcW w:w="626" w:type="pct"/>
          </w:tcPr>
          <w:p w14:paraId="6CBB6EF6"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A7B271D" w14:textId="77777777">
        <w:tc>
          <w:tcPr>
            <w:tcW w:w="728" w:type="pct"/>
            <w:vAlign w:val="center"/>
          </w:tcPr>
          <w:p w14:paraId="3461DA4E" w14:textId="690097BE" w:rsidR="009C2527" w:rsidRPr="00440B7F" w:rsidRDefault="009C2527" w:rsidP="009C2527">
            <w:pPr>
              <w:spacing w:line="360" w:lineRule="auto"/>
              <w:jc w:val="center"/>
              <w:rPr>
                <w:rFonts w:asciiTheme="minorEastAsia" w:eastAsiaTheme="minorEastAsia" w:hAnsiTheme="minorEastAsia"/>
              </w:rPr>
            </w:pPr>
            <w:r w:rsidRPr="00440B7F">
              <w:rPr>
                <w:rFonts w:asciiTheme="minorEastAsia" w:eastAsiaTheme="minorEastAsia" w:hAnsiTheme="minorEastAsia" w:hint="eastAsia"/>
              </w:rPr>
              <w:t>★</w:t>
            </w:r>
            <w:r w:rsidR="00440B7F">
              <w:rPr>
                <w:rFonts w:asciiTheme="minorEastAsia" w:eastAsiaTheme="minorEastAsia" w:hAnsiTheme="minorEastAsia"/>
                <w:b/>
                <w:bCs/>
              </w:rPr>
              <w:t>1</w:t>
            </w:r>
            <w:r w:rsidRPr="00440B7F">
              <w:rPr>
                <w:rFonts w:asciiTheme="minorEastAsia" w:eastAsiaTheme="minorEastAsia" w:hAnsiTheme="minorEastAsia" w:hint="eastAsia"/>
                <w:b/>
                <w:bCs/>
              </w:rPr>
              <w:t>.9</w:t>
            </w:r>
          </w:p>
        </w:tc>
        <w:tc>
          <w:tcPr>
            <w:tcW w:w="2992" w:type="pct"/>
            <w:vAlign w:val="center"/>
          </w:tcPr>
          <w:p w14:paraId="2900ACE4" w14:textId="32C1E2C0"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动力</w:t>
            </w:r>
            <w:r w:rsidRPr="00440B7F">
              <w:rPr>
                <w:rFonts w:asciiTheme="minorEastAsia" w:eastAsiaTheme="minorEastAsia" w:hAnsiTheme="minorEastAsia"/>
              </w:rPr>
              <w:t>方式：</w:t>
            </w:r>
            <w:r w:rsidRPr="00440B7F">
              <w:rPr>
                <w:rFonts w:asciiTheme="minorEastAsia" w:eastAsiaTheme="minorEastAsia" w:hAnsiTheme="minorEastAsia" w:hint="eastAsia"/>
              </w:rPr>
              <w:t>液压驱动系统由完全独立的两套电机、两套油压泵构成，一套作为正常使用、一套作为备用。</w:t>
            </w:r>
          </w:p>
        </w:tc>
        <w:tc>
          <w:tcPr>
            <w:tcW w:w="654" w:type="pct"/>
          </w:tcPr>
          <w:p w14:paraId="19F57668" w14:textId="77777777" w:rsidR="009C2527" w:rsidRPr="00440B7F" w:rsidRDefault="009C2527" w:rsidP="009C2527">
            <w:pPr>
              <w:spacing w:line="360" w:lineRule="auto"/>
              <w:jc w:val="center"/>
              <w:rPr>
                <w:rFonts w:asciiTheme="minorEastAsia" w:eastAsiaTheme="minorEastAsia" w:hAnsiTheme="minorEastAsia"/>
              </w:rPr>
            </w:pPr>
          </w:p>
        </w:tc>
        <w:tc>
          <w:tcPr>
            <w:tcW w:w="626" w:type="pct"/>
          </w:tcPr>
          <w:p w14:paraId="78CC2382"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774A99F" w14:textId="77777777">
        <w:tc>
          <w:tcPr>
            <w:tcW w:w="728" w:type="pct"/>
            <w:vAlign w:val="center"/>
          </w:tcPr>
          <w:p w14:paraId="71986B29" w14:textId="289E42CF"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hint="eastAsia"/>
              </w:rPr>
              <w:t>.10</w:t>
            </w:r>
          </w:p>
        </w:tc>
        <w:tc>
          <w:tcPr>
            <w:tcW w:w="2992" w:type="pct"/>
            <w:vAlign w:val="center"/>
          </w:tcPr>
          <w:p w14:paraId="7F53E5BF" w14:textId="685D469B"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供电</w:t>
            </w:r>
            <w:r w:rsidRPr="00440B7F">
              <w:rPr>
                <w:rFonts w:asciiTheme="minorEastAsia" w:eastAsiaTheme="minorEastAsia" w:hAnsiTheme="minorEastAsia"/>
                <w:sz w:val="21"/>
                <w:szCs w:val="21"/>
              </w:rPr>
              <w:t>方式：</w:t>
            </w:r>
            <w:r w:rsidRPr="00440B7F">
              <w:rPr>
                <w:rFonts w:asciiTheme="minorEastAsia" w:eastAsiaTheme="minorEastAsia" w:hAnsiTheme="minorEastAsia" w:hint="eastAsia"/>
                <w:sz w:val="21"/>
                <w:szCs w:val="21"/>
              </w:rPr>
              <w:t>采用蓄电池组和交流电源两种方式供电，每组蓄电池组充满电后，可支持手术</w:t>
            </w:r>
            <w:r w:rsidRPr="00440B7F">
              <w:rPr>
                <w:rFonts w:asciiTheme="minorEastAsia" w:eastAsiaTheme="minorEastAsia" w:hAnsiTheme="minorEastAsia"/>
                <w:sz w:val="21"/>
                <w:szCs w:val="21"/>
              </w:rPr>
              <w:t>不少于</w:t>
            </w:r>
            <w:r w:rsidRPr="00440B7F">
              <w:rPr>
                <w:rFonts w:asciiTheme="minorEastAsia" w:eastAsiaTheme="minorEastAsia" w:hAnsiTheme="minorEastAsia" w:hint="eastAsia"/>
                <w:sz w:val="21"/>
                <w:szCs w:val="21"/>
              </w:rPr>
              <w:t>80例。</w:t>
            </w:r>
          </w:p>
        </w:tc>
        <w:tc>
          <w:tcPr>
            <w:tcW w:w="654" w:type="pct"/>
          </w:tcPr>
          <w:p w14:paraId="50A1D948" w14:textId="77777777" w:rsidR="009C2527" w:rsidRPr="00440B7F" w:rsidRDefault="009C2527" w:rsidP="009C2527">
            <w:pPr>
              <w:spacing w:line="360" w:lineRule="auto"/>
              <w:jc w:val="center"/>
              <w:rPr>
                <w:rFonts w:asciiTheme="minorEastAsia" w:eastAsiaTheme="minorEastAsia" w:hAnsiTheme="minorEastAsia"/>
              </w:rPr>
            </w:pPr>
          </w:p>
        </w:tc>
        <w:tc>
          <w:tcPr>
            <w:tcW w:w="626" w:type="pct"/>
          </w:tcPr>
          <w:p w14:paraId="6C197399"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C85ACC3" w14:textId="77777777">
        <w:tc>
          <w:tcPr>
            <w:tcW w:w="728" w:type="pct"/>
            <w:vAlign w:val="center"/>
          </w:tcPr>
          <w:p w14:paraId="419C081C" w14:textId="720C34BB" w:rsidR="009C2527" w:rsidRPr="00440B7F" w:rsidRDefault="00440B7F" w:rsidP="009C2527">
            <w:pPr>
              <w:spacing w:line="360" w:lineRule="auto"/>
              <w:jc w:val="center"/>
              <w:rPr>
                <w:rFonts w:asciiTheme="minorEastAsia" w:eastAsiaTheme="minorEastAsia" w:hAnsiTheme="minorEastAsia" w:cs="宋体"/>
              </w:rPr>
            </w:pPr>
            <w:r>
              <w:rPr>
                <w:rFonts w:asciiTheme="minorEastAsia" w:eastAsiaTheme="minorEastAsia" w:hAnsiTheme="minorEastAsia"/>
              </w:rPr>
              <w:t>1</w:t>
            </w:r>
            <w:r w:rsidR="009C2527" w:rsidRPr="00440B7F">
              <w:rPr>
                <w:rFonts w:asciiTheme="minorEastAsia" w:eastAsiaTheme="minorEastAsia" w:hAnsiTheme="minorEastAsia" w:hint="eastAsia"/>
              </w:rPr>
              <w:t>.11</w:t>
            </w:r>
          </w:p>
        </w:tc>
        <w:tc>
          <w:tcPr>
            <w:tcW w:w="2992" w:type="pct"/>
            <w:vAlign w:val="center"/>
          </w:tcPr>
          <w:p w14:paraId="19F001BA" w14:textId="0B7A7E91"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体位</w:t>
            </w:r>
            <w:r w:rsidRPr="00440B7F">
              <w:rPr>
                <w:rFonts w:asciiTheme="minorEastAsia" w:eastAsiaTheme="minorEastAsia" w:hAnsiTheme="minorEastAsia"/>
                <w:sz w:val="21"/>
                <w:szCs w:val="21"/>
              </w:rPr>
              <w:t>调节方式：</w:t>
            </w:r>
            <w:r w:rsidRPr="00440B7F">
              <w:rPr>
                <w:rFonts w:asciiTheme="minorEastAsia" w:eastAsiaTheme="minorEastAsia" w:hAnsiTheme="minorEastAsia" w:hint="eastAsia"/>
                <w:sz w:val="21"/>
                <w:szCs w:val="21"/>
              </w:rPr>
              <w:t>以下体位采用电动液压调节并且在控制器上具有相应的一键式功能键：手术床面的升降、头脚倾斜、左右倾斜、背板倾斜、胸桥、肾桥、坐姿、水平复位。床体的左倾、右倾、上升、下降均是无极变速，保证手术过程中，体位调节时病人的安全性。</w:t>
            </w:r>
          </w:p>
        </w:tc>
        <w:tc>
          <w:tcPr>
            <w:tcW w:w="654" w:type="pct"/>
          </w:tcPr>
          <w:p w14:paraId="277EF119" w14:textId="77777777" w:rsidR="009C2527" w:rsidRPr="00440B7F" w:rsidRDefault="009C2527" w:rsidP="009C2527">
            <w:pPr>
              <w:spacing w:line="360" w:lineRule="auto"/>
              <w:jc w:val="center"/>
              <w:rPr>
                <w:rFonts w:asciiTheme="minorEastAsia" w:eastAsiaTheme="minorEastAsia" w:hAnsiTheme="minorEastAsia"/>
              </w:rPr>
            </w:pPr>
          </w:p>
        </w:tc>
        <w:tc>
          <w:tcPr>
            <w:tcW w:w="626" w:type="pct"/>
          </w:tcPr>
          <w:p w14:paraId="4BF40C38"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6E76776" w14:textId="77777777">
        <w:tc>
          <w:tcPr>
            <w:tcW w:w="728" w:type="pct"/>
            <w:vAlign w:val="center"/>
          </w:tcPr>
          <w:p w14:paraId="5F41AEAC" w14:textId="6743D026" w:rsidR="009C2527" w:rsidRPr="00440B7F" w:rsidRDefault="00440B7F" w:rsidP="009C2527">
            <w:pPr>
              <w:spacing w:line="360" w:lineRule="auto"/>
              <w:jc w:val="center"/>
              <w:rPr>
                <w:rFonts w:asciiTheme="minorEastAsia" w:eastAsiaTheme="minorEastAsia" w:hAnsiTheme="minorEastAsia" w:cs="宋体"/>
              </w:rPr>
            </w:pPr>
            <w:r>
              <w:rPr>
                <w:rFonts w:asciiTheme="minorEastAsia" w:eastAsiaTheme="minorEastAsia" w:hAnsiTheme="minorEastAsia"/>
              </w:rPr>
              <w:t>1</w:t>
            </w:r>
            <w:r w:rsidR="009C2527" w:rsidRPr="00440B7F">
              <w:rPr>
                <w:rFonts w:asciiTheme="minorEastAsia" w:eastAsiaTheme="minorEastAsia" w:hAnsiTheme="minorEastAsia"/>
              </w:rPr>
              <w:t>.12</w:t>
            </w:r>
          </w:p>
        </w:tc>
        <w:tc>
          <w:tcPr>
            <w:tcW w:w="2992" w:type="pct"/>
            <w:vAlign w:val="center"/>
          </w:tcPr>
          <w:p w14:paraId="75D6E3CF" w14:textId="404FC700"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控制器</w:t>
            </w:r>
            <w:r w:rsidRPr="00440B7F">
              <w:rPr>
                <w:rFonts w:asciiTheme="minorEastAsia" w:eastAsiaTheme="minorEastAsia" w:hAnsiTheme="minorEastAsia"/>
                <w:sz w:val="21"/>
                <w:szCs w:val="21"/>
              </w:rPr>
              <w:t>:</w:t>
            </w:r>
          </w:p>
        </w:tc>
        <w:tc>
          <w:tcPr>
            <w:tcW w:w="654" w:type="pct"/>
          </w:tcPr>
          <w:p w14:paraId="4FEE688B"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082D8F84"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653AA8A" w14:textId="77777777">
        <w:tc>
          <w:tcPr>
            <w:tcW w:w="728" w:type="pct"/>
            <w:vAlign w:val="center"/>
          </w:tcPr>
          <w:p w14:paraId="0678EFAA" w14:textId="0BCA3BA3"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.12.1</w:t>
            </w:r>
          </w:p>
        </w:tc>
        <w:tc>
          <w:tcPr>
            <w:tcW w:w="2992" w:type="pct"/>
            <w:vAlign w:val="center"/>
          </w:tcPr>
          <w:p w14:paraId="688EFF68" w14:textId="56AFD9EB"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具有两套独立的电子控制操作系统。</w:t>
            </w:r>
          </w:p>
        </w:tc>
        <w:tc>
          <w:tcPr>
            <w:tcW w:w="654" w:type="pct"/>
          </w:tcPr>
          <w:p w14:paraId="50E930E4"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1D057B30"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880028D" w14:textId="77777777">
        <w:tc>
          <w:tcPr>
            <w:tcW w:w="728" w:type="pct"/>
            <w:vAlign w:val="center"/>
          </w:tcPr>
          <w:p w14:paraId="02C262A1" w14:textId="0CDB4093"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.12.2</w:t>
            </w:r>
          </w:p>
        </w:tc>
        <w:tc>
          <w:tcPr>
            <w:tcW w:w="2992" w:type="pct"/>
            <w:vAlign w:val="center"/>
          </w:tcPr>
          <w:p w14:paraId="764E5C94" w14:textId="3A54015E"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液晶屏显示窗口，显示出故障代码、电池电量、手术床所处的体位状态。</w:t>
            </w:r>
          </w:p>
        </w:tc>
        <w:tc>
          <w:tcPr>
            <w:tcW w:w="654" w:type="pct"/>
          </w:tcPr>
          <w:p w14:paraId="37428C69"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0F115F41"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6CC433E" w14:textId="77777777">
        <w:tc>
          <w:tcPr>
            <w:tcW w:w="728" w:type="pct"/>
            <w:vAlign w:val="center"/>
          </w:tcPr>
          <w:p w14:paraId="51EEAF11" w14:textId="54630032"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.13</w:t>
            </w:r>
          </w:p>
        </w:tc>
        <w:tc>
          <w:tcPr>
            <w:tcW w:w="2992" w:type="pct"/>
            <w:vAlign w:val="center"/>
          </w:tcPr>
          <w:p w14:paraId="4CBF02D4" w14:textId="56BC614C" w:rsidR="009C2527" w:rsidRPr="00440B7F" w:rsidRDefault="009C2527" w:rsidP="009C2527">
            <w:pPr>
              <w:pStyle w:val="1a"/>
              <w:spacing w:line="0" w:lineRule="atLeast"/>
              <w:rPr>
                <w:rFonts w:asciiTheme="minorEastAsia" w:eastAsiaTheme="minorEastAsia" w:hAnsiTheme="minorEastAsia" w:cs="Arial"/>
                <w:sz w:val="21"/>
                <w:szCs w:val="21"/>
              </w:rPr>
            </w:pPr>
            <w:r w:rsidRPr="00440B7F">
              <w:rPr>
                <w:rFonts w:asciiTheme="minorEastAsia" w:eastAsiaTheme="minorEastAsia" w:hAnsiTheme="minorEastAsia" w:hint="eastAsia"/>
                <w:sz w:val="21"/>
                <w:szCs w:val="21"/>
              </w:rPr>
              <w:t>地面</w:t>
            </w:r>
            <w:r w:rsidRPr="00440B7F">
              <w:rPr>
                <w:rFonts w:asciiTheme="minorEastAsia" w:eastAsiaTheme="minorEastAsia" w:hAnsiTheme="minorEastAsia"/>
                <w:sz w:val="21"/>
                <w:szCs w:val="21"/>
              </w:rPr>
              <w:t>锁定方式：</w:t>
            </w:r>
            <w:r w:rsidRPr="00440B7F">
              <w:rPr>
                <w:rFonts w:asciiTheme="minorEastAsia" w:eastAsiaTheme="minorEastAsia" w:hAnsiTheme="minorEastAsia" w:hint="eastAsia"/>
                <w:sz w:val="21"/>
                <w:szCs w:val="21"/>
              </w:rPr>
              <w:t>采用4个感应式电动液压柱将手术床顶起，实现自动地面锁定。</w:t>
            </w:r>
          </w:p>
        </w:tc>
        <w:tc>
          <w:tcPr>
            <w:tcW w:w="654" w:type="pct"/>
          </w:tcPr>
          <w:p w14:paraId="56DC6F2F"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61A234B1"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A2E5774" w14:textId="77777777">
        <w:tc>
          <w:tcPr>
            <w:tcW w:w="728" w:type="pct"/>
            <w:vAlign w:val="center"/>
          </w:tcPr>
          <w:p w14:paraId="053C6C4E" w14:textId="4F05527E"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.14</w:t>
            </w:r>
          </w:p>
        </w:tc>
        <w:tc>
          <w:tcPr>
            <w:tcW w:w="2992" w:type="pct"/>
            <w:vAlign w:val="center"/>
          </w:tcPr>
          <w:p w14:paraId="7A13AA73" w14:textId="7DAE260E" w:rsidR="009C2527" w:rsidRPr="00440B7F" w:rsidRDefault="009C2527" w:rsidP="009C2527">
            <w:pPr>
              <w:pStyle w:val="1a"/>
              <w:spacing w:line="0" w:lineRule="atLeast"/>
              <w:rPr>
                <w:rFonts w:asciiTheme="minorEastAsia" w:eastAsiaTheme="minorEastAsia" w:hAnsiTheme="minorEastAsia" w:cs="Arial"/>
                <w:sz w:val="21"/>
                <w:szCs w:val="21"/>
              </w:rPr>
            </w:pPr>
            <w:r w:rsidRPr="00440B7F">
              <w:rPr>
                <w:rFonts w:asciiTheme="minorEastAsia" w:eastAsiaTheme="minorEastAsia" w:hAnsiTheme="minorEastAsia" w:hint="eastAsia"/>
                <w:sz w:val="21"/>
                <w:szCs w:val="21"/>
              </w:rPr>
              <w:t>配原装同品牌碳纤维延长板，具有可拆卸边轨。</w:t>
            </w:r>
          </w:p>
        </w:tc>
        <w:tc>
          <w:tcPr>
            <w:tcW w:w="654" w:type="pct"/>
          </w:tcPr>
          <w:p w14:paraId="5F7EEDDE"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237853AA"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06113D88" w14:textId="77777777">
        <w:tc>
          <w:tcPr>
            <w:tcW w:w="728" w:type="pct"/>
            <w:vAlign w:val="center"/>
          </w:tcPr>
          <w:p w14:paraId="3EDDEDE8" w14:textId="5252A7A3" w:rsidR="009C2527" w:rsidRPr="00440B7F" w:rsidRDefault="009C2527" w:rsidP="009C2527">
            <w:pPr>
              <w:spacing w:line="360" w:lineRule="auto"/>
              <w:jc w:val="center"/>
              <w:rPr>
                <w:rFonts w:asciiTheme="minorEastAsia" w:eastAsiaTheme="minorEastAsia" w:hAnsiTheme="minorEastAsia"/>
              </w:rPr>
            </w:pPr>
            <w:r w:rsidRPr="00440B7F">
              <w:rPr>
                <w:rFonts w:asciiTheme="minorEastAsia" w:eastAsiaTheme="minorEastAsia" w:hAnsiTheme="minorEastAsia" w:hint="eastAsia"/>
              </w:rPr>
              <w:t>▲</w:t>
            </w:r>
            <w:r w:rsidR="00440B7F">
              <w:rPr>
                <w:rFonts w:asciiTheme="minorEastAsia" w:eastAsiaTheme="minorEastAsia" w:hAnsiTheme="minorEastAsia"/>
              </w:rPr>
              <w:t>1</w:t>
            </w:r>
            <w:r w:rsidRPr="00440B7F">
              <w:rPr>
                <w:rFonts w:asciiTheme="minorEastAsia" w:eastAsiaTheme="minorEastAsia" w:hAnsiTheme="minorEastAsia"/>
              </w:rPr>
              <w:t>.15</w:t>
            </w:r>
          </w:p>
        </w:tc>
        <w:tc>
          <w:tcPr>
            <w:tcW w:w="2992" w:type="pct"/>
            <w:vAlign w:val="center"/>
          </w:tcPr>
          <w:p w14:paraId="62FCC548" w14:textId="19D45B62" w:rsidR="009C2527" w:rsidRPr="00440B7F" w:rsidRDefault="009C2527" w:rsidP="009C2527">
            <w:pPr>
              <w:pStyle w:val="1a"/>
              <w:spacing w:line="0" w:lineRule="atLeast"/>
              <w:rPr>
                <w:rFonts w:asciiTheme="minorEastAsia" w:eastAsiaTheme="minorEastAsia" w:hAnsiTheme="minorEastAsia"/>
                <w:sz w:val="21"/>
                <w:szCs w:val="21"/>
              </w:rPr>
            </w:pPr>
            <w:r w:rsidRPr="00440B7F">
              <w:rPr>
                <w:rFonts w:asciiTheme="minorEastAsia" w:eastAsiaTheme="minorEastAsia" w:hAnsiTheme="minorEastAsia" w:hint="eastAsia"/>
                <w:sz w:val="21"/>
                <w:szCs w:val="21"/>
              </w:rPr>
              <w:t>碳纤维</w:t>
            </w:r>
            <w:r w:rsidRPr="00440B7F">
              <w:rPr>
                <w:rFonts w:asciiTheme="minorEastAsia" w:eastAsiaTheme="minorEastAsia" w:hAnsiTheme="minorEastAsia"/>
                <w:sz w:val="21"/>
                <w:szCs w:val="21"/>
              </w:rPr>
              <w:t>板的</w:t>
            </w:r>
            <w:r w:rsidRPr="00440B7F">
              <w:rPr>
                <w:rFonts w:asciiTheme="minorEastAsia" w:eastAsiaTheme="minorEastAsia" w:hAnsiTheme="minorEastAsia" w:hint="eastAsia"/>
                <w:sz w:val="21"/>
                <w:szCs w:val="21"/>
              </w:rPr>
              <w:t xml:space="preserve">尺寸：≥1400 x 520 x </w:t>
            </w:r>
            <w:smartTag w:uri="urn:schemas-microsoft-com:office:smarttags" w:element="chmetcnv">
              <w:smartTagPr>
                <w:attr w:name="TCSC" w:val="0"/>
                <w:attr w:name="NumberType" w:val="1"/>
                <w:attr w:name="Negative" w:val="False"/>
                <w:attr w:name="HasSpace" w:val="True"/>
                <w:attr w:name="SourceValue" w:val="100"/>
                <w:attr w:name="UnitName" w:val="mm"/>
              </w:smartTagPr>
              <w:r w:rsidRPr="00440B7F">
                <w:rPr>
                  <w:rFonts w:asciiTheme="minorEastAsia" w:eastAsiaTheme="minorEastAsia" w:hAnsiTheme="minorEastAsia" w:hint="eastAsia"/>
                  <w:sz w:val="21"/>
                  <w:szCs w:val="21"/>
                </w:rPr>
                <w:t>100 mm</w:t>
              </w:r>
            </w:smartTag>
            <w:r w:rsidRPr="00440B7F">
              <w:rPr>
                <w:rFonts w:asciiTheme="minorEastAsia" w:eastAsiaTheme="minorEastAsia" w:hAnsiTheme="minorEastAsia" w:hint="eastAsia"/>
                <w:sz w:val="21"/>
                <w:szCs w:val="21"/>
              </w:rPr>
              <w:t>，可承受最大病人体重不小于</w:t>
            </w:r>
            <w:smartTag w:uri="urn:schemas-microsoft-com:office:smarttags" w:element="chmetcnv">
              <w:smartTagPr>
                <w:attr w:name="TCSC" w:val="0"/>
                <w:attr w:name="NumberType" w:val="1"/>
                <w:attr w:name="Negative" w:val="False"/>
                <w:attr w:name="HasSpace" w:val="False"/>
                <w:attr w:name="SourceValue" w:val="130"/>
                <w:attr w:name="UnitName" w:val="kg"/>
              </w:smartTagPr>
              <w:r w:rsidRPr="00440B7F">
                <w:rPr>
                  <w:rFonts w:asciiTheme="minorEastAsia" w:eastAsiaTheme="minorEastAsia" w:hAnsiTheme="minorEastAsia" w:hint="eastAsia"/>
                  <w:sz w:val="21"/>
                  <w:szCs w:val="21"/>
                </w:rPr>
                <w:t>1</w:t>
              </w:r>
              <w:r w:rsidRPr="00440B7F">
                <w:rPr>
                  <w:rFonts w:asciiTheme="minorEastAsia" w:eastAsiaTheme="minorEastAsia" w:hAnsiTheme="minorEastAsia"/>
                  <w:sz w:val="21"/>
                  <w:szCs w:val="21"/>
                </w:rPr>
                <w:t>3</w:t>
              </w:r>
              <w:r w:rsidRPr="00440B7F">
                <w:rPr>
                  <w:rFonts w:asciiTheme="minorEastAsia" w:eastAsiaTheme="minorEastAsia" w:hAnsiTheme="minorEastAsia" w:hint="eastAsia"/>
                  <w:sz w:val="21"/>
                  <w:szCs w:val="21"/>
                </w:rPr>
                <w:t>0kg</w:t>
              </w:r>
            </w:smartTag>
          </w:p>
        </w:tc>
        <w:tc>
          <w:tcPr>
            <w:tcW w:w="654" w:type="pct"/>
          </w:tcPr>
          <w:p w14:paraId="1629397E"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468F648D"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0D8BEB6" w14:textId="77777777">
        <w:tc>
          <w:tcPr>
            <w:tcW w:w="728" w:type="pct"/>
            <w:vAlign w:val="center"/>
          </w:tcPr>
          <w:p w14:paraId="5E7248BF" w14:textId="42E082E9"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w:t>
            </w:r>
          </w:p>
        </w:tc>
        <w:tc>
          <w:tcPr>
            <w:tcW w:w="2992" w:type="pct"/>
            <w:vAlign w:val="center"/>
          </w:tcPr>
          <w:p w14:paraId="615DA605" w14:textId="2F74DA74" w:rsidR="009C2527" w:rsidRPr="00440B7F" w:rsidRDefault="009C2527" w:rsidP="009C2527">
            <w:pPr>
              <w:pStyle w:val="1a"/>
              <w:spacing w:line="0" w:lineRule="atLeast"/>
              <w:rPr>
                <w:rFonts w:asciiTheme="minorEastAsia" w:eastAsiaTheme="minorEastAsia" w:hAnsiTheme="minorEastAsia" w:cs="Arial"/>
                <w:sz w:val="21"/>
                <w:szCs w:val="21"/>
              </w:rPr>
            </w:pPr>
            <w:r w:rsidRPr="00440B7F">
              <w:rPr>
                <w:rFonts w:asciiTheme="minorEastAsia" w:eastAsiaTheme="minorEastAsia" w:hAnsiTheme="minorEastAsia" w:hint="eastAsia"/>
                <w:sz w:val="21"/>
                <w:szCs w:val="21"/>
              </w:rPr>
              <w:t>指标</w:t>
            </w:r>
            <w:r w:rsidRPr="00440B7F">
              <w:rPr>
                <w:rFonts w:asciiTheme="minorEastAsia" w:eastAsiaTheme="minorEastAsia" w:hAnsiTheme="minorEastAsia"/>
                <w:sz w:val="21"/>
                <w:szCs w:val="21"/>
              </w:rPr>
              <w:t>参数要求：</w:t>
            </w:r>
          </w:p>
        </w:tc>
        <w:tc>
          <w:tcPr>
            <w:tcW w:w="654" w:type="pct"/>
          </w:tcPr>
          <w:p w14:paraId="60B6F777"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66406E6A"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4598CF6" w14:textId="77777777">
        <w:tc>
          <w:tcPr>
            <w:tcW w:w="728" w:type="pct"/>
            <w:vAlign w:val="center"/>
          </w:tcPr>
          <w:p w14:paraId="26191CAB" w14:textId="53C321DB"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.16.1</w:t>
            </w:r>
          </w:p>
        </w:tc>
        <w:tc>
          <w:tcPr>
            <w:tcW w:w="2992" w:type="pct"/>
            <w:vAlign w:val="center"/>
          </w:tcPr>
          <w:p w14:paraId="2C6D89B7" w14:textId="475E03F4"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床身长度：≥</w:t>
            </w:r>
            <w:smartTag w:uri="urn:schemas-microsoft-com:office:smarttags" w:element="chmetcnv">
              <w:smartTagPr>
                <w:attr w:name="TCSC" w:val="0"/>
                <w:attr w:name="NumberType" w:val="1"/>
                <w:attr w:name="Negative" w:val="False"/>
                <w:attr w:name="HasSpace" w:val="False"/>
                <w:attr w:name="SourceValue" w:val="1900"/>
                <w:attr w:name="UnitName" w:val="mm"/>
              </w:smartTagPr>
              <w:r w:rsidRPr="00440B7F">
                <w:rPr>
                  <w:rFonts w:asciiTheme="minorEastAsia" w:eastAsiaTheme="minorEastAsia" w:hAnsiTheme="minorEastAsia" w:hint="eastAsia"/>
                </w:rPr>
                <w:t>1900mm</w:t>
              </w:r>
            </w:smartTag>
            <w:r w:rsidRPr="00440B7F">
              <w:rPr>
                <w:rFonts w:asciiTheme="minorEastAsia" w:eastAsiaTheme="minorEastAsia" w:hAnsiTheme="minorEastAsia" w:hint="eastAsia"/>
              </w:rPr>
              <w:tab/>
              <w:t xml:space="preserve">  </w:t>
            </w:r>
          </w:p>
        </w:tc>
        <w:tc>
          <w:tcPr>
            <w:tcW w:w="654" w:type="pct"/>
          </w:tcPr>
          <w:p w14:paraId="0148F0CD"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664A883E"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3B7C7D8" w14:textId="77777777">
        <w:tc>
          <w:tcPr>
            <w:tcW w:w="728" w:type="pct"/>
            <w:vAlign w:val="center"/>
          </w:tcPr>
          <w:p w14:paraId="733A4804" w14:textId="3473650E"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.16.2</w:t>
            </w:r>
          </w:p>
        </w:tc>
        <w:tc>
          <w:tcPr>
            <w:tcW w:w="2992" w:type="pct"/>
            <w:vAlign w:val="center"/>
          </w:tcPr>
          <w:p w14:paraId="1DE9A58F" w14:textId="735F9B9E"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床身宽度：≥</w:t>
            </w:r>
            <w:smartTag w:uri="urn:schemas-microsoft-com:office:smarttags" w:element="chmetcnv">
              <w:smartTagPr>
                <w:attr w:name="TCSC" w:val="0"/>
                <w:attr w:name="NumberType" w:val="1"/>
                <w:attr w:name="Negative" w:val="False"/>
                <w:attr w:name="HasSpace" w:val="False"/>
                <w:attr w:name="SourceValue" w:val="520"/>
                <w:attr w:name="UnitName" w:val="mm"/>
              </w:smartTagPr>
              <w:r w:rsidRPr="00440B7F">
                <w:rPr>
                  <w:rFonts w:asciiTheme="minorEastAsia" w:eastAsiaTheme="minorEastAsia" w:hAnsiTheme="minorEastAsia" w:hint="eastAsia"/>
                </w:rPr>
                <w:t>520mm</w:t>
              </w:r>
            </w:smartTag>
            <w:r w:rsidRPr="00440B7F">
              <w:rPr>
                <w:rFonts w:asciiTheme="minorEastAsia" w:eastAsiaTheme="minorEastAsia" w:hAnsiTheme="minorEastAsia" w:hint="eastAsia"/>
              </w:rPr>
              <w:tab/>
            </w:r>
          </w:p>
        </w:tc>
        <w:tc>
          <w:tcPr>
            <w:tcW w:w="654" w:type="pct"/>
          </w:tcPr>
          <w:p w14:paraId="27812C34"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218984C9"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30069A1" w14:textId="77777777">
        <w:tc>
          <w:tcPr>
            <w:tcW w:w="728" w:type="pct"/>
            <w:vAlign w:val="center"/>
          </w:tcPr>
          <w:p w14:paraId="32776FEC" w14:textId="624291F1"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.16.3</w:t>
            </w:r>
          </w:p>
        </w:tc>
        <w:tc>
          <w:tcPr>
            <w:tcW w:w="2992" w:type="pct"/>
            <w:vAlign w:val="center"/>
          </w:tcPr>
          <w:p w14:paraId="2B0D7944" w14:textId="594CD3B5"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床面高度：≥</w:t>
            </w:r>
            <w:smartTag w:uri="urn:schemas-microsoft-com:office:smarttags" w:element="chmetcnv">
              <w:smartTagPr>
                <w:attr w:name="TCSC" w:val="0"/>
                <w:attr w:name="NumberType" w:val="1"/>
                <w:attr w:name="Negative" w:val="False"/>
                <w:attr w:name="HasSpace" w:val="False"/>
                <w:attr w:name="SourceValue" w:val="1150"/>
                <w:attr w:name="UnitName" w:val="mm"/>
              </w:smartTagPr>
              <w:r w:rsidRPr="00440B7F">
                <w:rPr>
                  <w:rFonts w:asciiTheme="minorEastAsia" w:eastAsiaTheme="minorEastAsia" w:hAnsiTheme="minorEastAsia" w:hint="eastAsia"/>
                </w:rPr>
                <w:t>1150mm</w:t>
              </w:r>
            </w:smartTag>
            <w:r w:rsidRPr="00440B7F">
              <w:rPr>
                <w:rFonts w:asciiTheme="minorEastAsia" w:eastAsiaTheme="minorEastAsia" w:hAnsiTheme="minorEastAsia" w:hint="eastAsia"/>
              </w:rPr>
              <w:tab/>
            </w:r>
          </w:p>
        </w:tc>
        <w:tc>
          <w:tcPr>
            <w:tcW w:w="654" w:type="pct"/>
          </w:tcPr>
          <w:p w14:paraId="3EF1F8F3"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63E8548C"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9863315" w14:textId="77777777">
        <w:tc>
          <w:tcPr>
            <w:tcW w:w="728" w:type="pct"/>
            <w:vAlign w:val="center"/>
          </w:tcPr>
          <w:p w14:paraId="4AF3C39A" w14:textId="3C840F1E"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.16.4</w:t>
            </w:r>
          </w:p>
        </w:tc>
        <w:tc>
          <w:tcPr>
            <w:tcW w:w="2992" w:type="pct"/>
            <w:vAlign w:val="center"/>
          </w:tcPr>
          <w:p w14:paraId="04A3C384" w14:textId="60F1D4AC"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碳纤维板长度≥</w:t>
            </w:r>
            <w:smartTag w:uri="urn:schemas-microsoft-com:office:smarttags" w:element="chmetcnv">
              <w:smartTagPr>
                <w:attr w:name="TCSC" w:val="0"/>
                <w:attr w:name="NumberType" w:val="1"/>
                <w:attr w:name="Negative" w:val="False"/>
                <w:attr w:name="HasSpace" w:val="False"/>
                <w:attr w:name="SourceValue" w:val="1400"/>
                <w:attr w:name="UnitName" w:val="mm"/>
              </w:smartTagPr>
              <w:r w:rsidRPr="00440B7F">
                <w:rPr>
                  <w:rFonts w:asciiTheme="minorEastAsia" w:eastAsiaTheme="minorEastAsia" w:hAnsiTheme="minorEastAsia" w:hint="eastAsia"/>
                </w:rPr>
                <w:t>1400mm</w:t>
              </w:r>
            </w:smartTag>
          </w:p>
        </w:tc>
        <w:tc>
          <w:tcPr>
            <w:tcW w:w="654" w:type="pct"/>
          </w:tcPr>
          <w:p w14:paraId="19905547"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512452B8"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A4C48F0" w14:textId="77777777">
        <w:tc>
          <w:tcPr>
            <w:tcW w:w="728" w:type="pct"/>
            <w:vAlign w:val="center"/>
          </w:tcPr>
          <w:p w14:paraId="192EC458" w14:textId="39094F28"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.16.5</w:t>
            </w:r>
          </w:p>
        </w:tc>
        <w:tc>
          <w:tcPr>
            <w:tcW w:w="2992" w:type="pct"/>
            <w:vAlign w:val="center"/>
          </w:tcPr>
          <w:p w14:paraId="322F1A71" w14:textId="19A2D5CE"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头脚倾斜（头高脚低/头低脚高）：&gt;25°/25°</w:t>
            </w:r>
          </w:p>
        </w:tc>
        <w:tc>
          <w:tcPr>
            <w:tcW w:w="654" w:type="pct"/>
          </w:tcPr>
          <w:p w14:paraId="54163CE9"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742BAB01"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9CFEB2E" w14:textId="77777777">
        <w:tc>
          <w:tcPr>
            <w:tcW w:w="728" w:type="pct"/>
            <w:vAlign w:val="center"/>
          </w:tcPr>
          <w:p w14:paraId="3C2CB594" w14:textId="56F8BDEC"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.16.6</w:t>
            </w:r>
          </w:p>
        </w:tc>
        <w:tc>
          <w:tcPr>
            <w:tcW w:w="2992" w:type="pct"/>
            <w:vAlign w:val="center"/>
          </w:tcPr>
          <w:p w14:paraId="1A3EC755" w14:textId="2A5D0F18"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侧倾斜（左/右）：≥18°/18°</w:t>
            </w:r>
          </w:p>
        </w:tc>
        <w:tc>
          <w:tcPr>
            <w:tcW w:w="654" w:type="pct"/>
          </w:tcPr>
          <w:p w14:paraId="7571D62D"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2B32756F"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DFDAC47" w14:textId="77777777">
        <w:tc>
          <w:tcPr>
            <w:tcW w:w="728" w:type="pct"/>
            <w:vAlign w:val="center"/>
          </w:tcPr>
          <w:p w14:paraId="076DCA4F" w14:textId="15722463"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lastRenderedPageBreak/>
              <w:t>1</w:t>
            </w:r>
            <w:r w:rsidR="009C2527" w:rsidRPr="00440B7F">
              <w:rPr>
                <w:rFonts w:asciiTheme="minorEastAsia" w:eastAsiaTheme="minorEastAsia" w:hAnsiTheme="minorEastAsia"/>
              </w:rPr>
              <w:t>.16.7</w:t>
            </w:r>
          </w:p>
        </w:tc>
        <w:tc>
          <w:tcPr>
            <w:tcW w:w="2992" w:type="pct"/>
            <w:vAlign w:val="center"/>
          </w:tcPr>
          <w:p w14:paraId="19F6FC5D" w14:textId="46441A75"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头部段（上/下）：≥30°/30°</w:t>
            </w:r>
          </w:p>
        </w:tc>
        <w:tc>
          <w:tcPr>
            <w:tcW w:w="654" w:type="pct"/>
          </w:tcPr>
          <w:p w14:paraId="333C3016"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270D8D97"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255AFAB" w14:textId="77777777">
        <w:tc>
          <w:tcPr>
            <w:tcW w:w="728" w:type="pct"/>
            <w:vAlign w:val="center"/>
          </w:tcPr>
          <w:p w14:paraId="5E23F99E" w14:textId="008196EB"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.16.8</w:t>
            </w:r>
          </w:p>
        </w:tc>
        <w:tc>
          <w:tcPr>
            <w:tcW w:w="2992" w:type="pct"/>
            <w:vAlign w:val="center"/>
          </w:tcPr>
          <w:p w14:paraId="252C1963" w14:textId="062DCFF5"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背部段（上/下）：≥80°/40°</w:t>
            </w:r>
          </w:p>
        </w:tc>
        <w:tc>
          <w:tcPr>
            <w:tcW w:w="654" w:type="pct"/>
          </w:tcPr>
          <w:p w14:paraId="27D6AF87"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7218893C"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5762A69" w14:textId="77777777">
        <w:tc>
          <w:tcPr>
            <w:tcW w:w="728" w:type="pct"/>
            <w:vAlign w:val="center"/>
          </w:tcPr>
          <w:p w14:paraId="47718645" w14:textId="137DA221"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.16.9</w:t>
            </w:r>
          </w:p>
        </w:tc>
        <w:tc>
          <w:tcPr>
            <w:tcW w:w="2992" w:type="pct"/>
            <w:vAlign w:val="center"/>
          </w:tcPr>
          <w:p w14:paraId="6938E665" w14:textId="3C56D46E"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臀部段（上/下）： ≥28°/28°</w:t>
            </w:r>
          </w:p>
        </w:tc>
        <w:tc>
          <w:tcPr>
            <w:tcW w:w="654" w:type="pct"/>
          </w:tcPr>
          <w:p w14:paraId="46EBAF05"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5AA63618"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0B9C3D2D" w14:textId="77777777">
        <w:tc>
          <w:tcPr>
            <w:tcW w:w="728" w:type="pct"/>
            <w:vAlign w:val="center"/>
          </w:tcPr>
          <w:p w14:paraId="025E947B" w14:textId="7CF71852"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.16.10</w:t>
            </w:r>
          </w:p>
        </w:tc>
        <w:tc>
          <w:tcPr>
            <w:tcW w:w="2992" w:type="pct"/>
            <w:vAlign w:val="center"/>
          </w:tcPr>
          <w:p w14:paraId="0172F081" w14:textId="4E277D48"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腿部段（上/下/张开）：≥15°/45°/180°</w:t>
            </w:r>
          </w:p>
        </w:tc>
        <w:tc>
          <w:tcPr>
            <w:tcW w:w="654" w:type="pct"/>
          </w:tcPr>
          <w:p w14:paraId="318132B9"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4483B3F9"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5FBCB44" w14:textId="77777777">
        <w:tc>
          <w:tcPr>
            <w:tcW w:w="728" w:type="pct"/>
            <w:vAlign w:val="center"/>
          </w:tcPr>
          <w:p w14:paraId="4EA0DCF3" w14:textId="23F8815E"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.16.11</w:t>
            </w:r>
          </w:p>
        </w:tc>
        <w:tc>
          <w:tcPr>
            <w:tcW w:w="2992" w:type="pct"/>
            <w:vAlign w:val="center"/>
          </w:tcPr>
          <w:p w14:paraId="0C4935AA" w14:textId="2AAD49BF"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承重量：动态承重≥</w:t>
            </w:r>
            <w:smartTag w:uri="urn:schemas-microsoft-com:office:smarttags" w:element="chmetcnv">
              <w:smartTagPr>
                <w:attr w:name="TCSC" w:val="0"/>
                <w:attr w:name="NumberType" w:val="1"/>
                <w:attr w:name="Negative" w:val="False"/>
                <w:attr w:name="HasSpace" w:val="False"/>
                <w:attr w:name="SourceValue" w:val="220"/>
                <w:attr w:name="UnitName" w:val="kg"/>
              </w:smartTagPr>
              <w:r w:rsidRPr="00440B7F">
                <w:rPr>
                  <w:rFonts w:asciiTheme="minorEastAsia" w:eastAsiaTheme="minorEastAsia" w:hAnsiTheme="minorEastAsia" w:hint="eastAsia"/>
                </w:rPr>
                <w:t>220kg</w:t>
              </w:r>
            </w:smartTag>
            <w:r w:rsidRPr="00440B7F">
              <w:rPr>
                <w:rFonts w:asciiTheme="minorEastAsia" w:eastAsiaTheme="minorEastAsia" w:hAnsiTheme="minorEastAsia" w:hint="eastAsia"/>
              </w:rPr>
              <w:t>，静态承重≥</w:t>
            </w:r>
            <w:smartTag w:uri="urn:schemas-microsoft-com:office:smarttags" w:element="chmetcnv">
              <w:smartTagPr>
                <w:attr w:name="TCSC" w:val="0"/>
                <w:attr w:name="NumberType" w:val="1"/>
                <w:attr w:name="Negative" w:val="False"/>
                <w:attr w:name="HasSpace" w:val="False"/>
                <w:attr w:name="SourceValue" w:val="350"/>
                <w:attr w:name="UnitName" w:val="kg"/>
              </w:smartTagPr>
              <w:r w:rsidRPr="00440B7F">
                <w:rPr>
                  <w:rFonts w:asciiTheme="minorEastAsia" w:eastAsiaTheme="minorEastAsia" w:hAnsiTheme="minorEastAsia" w:hint="eastAsia"/>
                </w:rPr>
                <w:t>350kg</w:t>
              </w:r>
            </w:smartTag>
          </w:p>
        </w:tc>
        <w:tc>
          <w:tcPr>
            <w:tcW w:w="654" w:type="pct"/>
          </w:tcPr>
          <w:p w14:paraId="6F9C76FF"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608E1656"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1101115" w14:textId="77777777">
        <w:tc>
          <w:tcPr>
            <w:tcW w:w="728" w:type="pct"/>
            <w:vAlign w:val="center"/>
          </w:tcPr>
          <w:p w14:paraId="030BE886" w14:textId="66C4839B"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1</w:t>
            </w:r>
            <w:r w:rsidR="009C2527" w:rsidRPr="00440B7F">
              <w:rPr>
                <w:rFonts w:asciiTheme="minorEastAsia" w:eastAsiaTheme="minorEastAsia" w:hAnsiTheme="minorEastAsia"/>
              </w:rPr>
              <w:t>.16.12</w:t>
            </w:r>
          </w:p>
        </w:tc>
        <w:tc>
          <w:tcPr>
            <w:tcW w:w="2992" w:type="pct"/>
            <w:vAlign w:val="center"/>
          </w:tcPr>
          <w:p w14:paraId="1303B179" w14:textId="77777777"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电池充电时间：大于6小时  </w:t>
            </w:r>
          </w:p>
          <w:p w14:paraId="7AE408F6" w14:textId="0FBC2AFA" w:rsidR="009C2527" w:rsidRPr="00440B7F" w:rsidRDefault="009C2527" w:rsidP="009C2527">
            <w:pPr>
              <w:spacing w:line="360" w:lineRule="auto"/>
              <w:rPr>
                <w:rFonts w:asciiTheme="minorEastAsia" w:eastAsiaTheme="minorEastAsia" w:hAnsiTheme="minorEastAsia"/>
              </w:rPr>
            </w:pPr>
            <w:r w:rsidRPr="00440B7F">
              <w:rPr>
                <w:rFonts w:asciiTheme="minorEastAsia" w:eastAsiaTheme="minorEastAsia" w:hAnsiTheme="minorEastAsia" w:hint="eastAsia"/>
              </w:rPr>
              <w:t>电池工作时间：不少于80次手术</w:t>
            </w:r>
          </w:p>
        </w:tc>
        <w:tc>
          <w:tcPr>
            <w:tcW w:w="654" w:type="pct"/>
          </w:tcPr>
          <w:p w14:paraId="1938ACA0"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2E4325DB"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C9984F6" w14:textId="77777777">
        <w:tc>
          <w:tcPr>
            <w:tcW w:w="728" w:type="pct"/>
            <w:vAlign w:val="center"/>
          </w:tcPr>
          <w:p w14:paraId="6BCD2519" w14:textId="59C7C1AF"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hint="eastAsia"/>
                <w:b/>
              </w:rPr>
              <w:t>二</w:t>
            </w:r>
          </w:p>
        </w:tc>
        <w:tc>
          <w:tcPr>
            <w:tcW w:w="2992" w:type="pct"/>
            <w:vAlign w:val="center"/>
          </w:tcPr>
          <w:p w14:paraId="381526B2" w14:textId="068CA7EF"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b/>
                <w:bCs/>
              </w:rPr>
              <w:t>下肢牵引架技术规格要求：</w:t>
            </w:r>
          </w:p>
        </w:tc>
        <w:tc>
          <w:tcPr>
            <w:tcW w:w="654" w:type="pct"/>
          </w:tcPr>
          <w:p w14:paraId="1E7A42D3"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5362490E"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D73B4CF" w14:textId="77777777">
        <w:tc>
          <w:tcPr>
            <w:tcW w:w="728" w:type="pct"/>
            <w:vAlign w:val="center"/>
          </w:tcPr>
          <w:p w14:paraId="5EB0AF77" w14:textId="3C6E38EE" w:rsidR="009C2527" w:rsidRPr="00440B7F" w:rsidRDefault="00440B7F" w:rsidP="009C2527">
            <w:pPr>
              <w:spacing w:line="360" w:lineRule="auto"/>
              <w:jc w:val="center"/>
              <w:rPr>
                <w:rFonts w:asciiTheme="minorEastAsia" w:eastAsiaTheme="minorEastAsia" w:hAnsiTheme="minorEastAsia"/>
                <w:b/>
              </w:rPr>
            </w:pPr>
            <w:r>
              <w:rPr>
                <w:rFonts w:asciiTheme="minorEastAsia" w:eastAsiaTheme="minorEastAsia" w:hAnsiTheme="minorEastAsia"/>
              </w:rPr>
              <w:t>2</w:t>
            </w:r>
            <w:r w:rsidR="009C2527" w:rsidRPr="00440B7F">
              <w:rPr>
                <w:rFonts w:asciiTheme="minorEastAsia" w:eastAsiaTheme="minorEastAsia" w:hAnsiTheme="minorEastAsia"/>
              </w:rPr>
              <w:t>.1</w:t>
            </w:r>
          </w:p>
        </w:tc>
        <w:tc>
          <w:tcPr>
            <w:tcW w:w="2992" w:type="pct"/>
            <w:vAlign w:val="center"/>
          </w:tcPr>
          <w:p w14:paraId="3B48594C" w14:textId="75D75CAA" w:rsidR="009C2527" w:rsidRPr="00440B7F" w:rsidRDefault="009C2527" w:rsidP="009C2527">
            <w:pPr>
              <w:adjustRightInd w:val="0"/>
              <w:snapToGrid w:val="0"/>
              <w:rPr>
                <w:rFonts w:asciiTheme="minorEastAsia" w:eastAsiaTheme="minorEastAsia" w:hAnsiTheme="minorEastAsia"/>
                <w:b/>
                <w:bCs/>
              </w:rPr>
            </w:pPr>
            <w:r w:rsidRPr="00440B7F">
              <w:rPr>
                <w:rFonts w:asciiTheme="minorEastAsia" w:eastAsiaTheme="minorEastAsia" w:hAnsiTheme="minorEastAsia" w:hint="eastAsia"/>
              </w:rPr>
              <w:t>可提供下肢手术无阻挡透视，满足以下功能：髋关节牵引、股骨牵引、胫骨牵引、双杆牵引、仰卧位牵引、侧卧位牵引、单杆牵引等。</w:t>
            </w:r>
          </w:p>
        </w:tc>
        <w:tc>
          <w:tcPr>
            <w:tcW w:w="654" w:type="pct"/>
          </w:tcPr>
          <w:p w14:paraId="6196961E"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6909F11C"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23A4AEB" w14:textId="77777777">
        <w:tc>
          <w:tcPr>
            <w:tcW w:w="728" w:type="pct"/>
            <w:vAlign w:val="center"/>
          </w:tcPr>
          <w:p w14:paraId="58279253" w14:textId="47243F50" w:rsidR="009C2527" w:rsidRPr="00440B7F" w:rsidRDefault="009C2527" w:rsidP="009C2527">
            <w:pPr>
              <w:spacing w:line="360" w:lineRule="auto"/>
              <w:jc w:val="center"/>
              <w:rPr>
                <w:rFonts w:asciiTheme="minorEastAsia" w:eastAsiaTheme="minorEastAsia" w:hAnsiTheme="minorEastAsia"/>
              </w:rPr>
            </w:pPr>
            <w:r w:rsidRPr="00440B7F">
              <w:rPr>
                <w:rFonts w:asciiTheme="minorEastAsia" w:eastAsiaTheme="minorEastAsia" w:hAnsiTheme="minorEastAsia" w:hint="eastAsia"/>
              </w:rPr>
              <w:t>★</w:t>
            </w:r>
            <w:r w:rsidR="00440B7F">
              <w:rPr>
                <w:rFonts w:asciiTheme="minorEastAsia" w:eastAsiaTheme="minorEastAsia" w:hAnsiTheme="minorEastAsia"/>
                <w:b/>
              </w:rPr>
              <w:t>2</w:t>
            </w:r>
            <w:r w:rsidRPr="00440B7F">
              <w:rPr>
                <w:rFonts w:asciiTheme="minorEastAsia" w:eastAsiaTheme="minorEastAsia" w:hAnsiTheme="minorEastAsia"/>
                <w:b/>
              </w:rPr>
              <w:t>.2</w:t>
            </w:r>
          </w:p>
        </w:tc>
        <w:tc>
          <w:tcPr>
            <w:tcW w:w="2992" w:type="pct"/>
            <w:vAlign w:val="center"/>
          </w:tcPr>
          <w:p w14:paraId="012565AE" w14:textId="48BB6B4A"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牵引架采用悬空式设计，方便术中拍片。</w:t>
            </w:r>
          </w:p>
        </w:tc>
        <w:tc>
          <w:tcPr>
            <w:tcW w:w="654" w:type="pct"/>
          </w:tcPr>
          <w:p w14:paraId="12BA6A6D"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1491A381"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9613A82" w14:textId="77777777">
        <w:tc>
          <w:tcPr>
            <w:tcW w:w="728" w:type="pct"/>
            <w:vAlign w:val="center"/>
          </w:tcPr>
          <w:p w14:paraId="53FB2C5C" w14:textId="3FEC3BDE" w:rsidR="009C2527" w:rsidRPr="00440B7F" w:rsidRDefault="00440B7F" w:rsidP="009C2527">
            <w:pPr>
              <w:spacing w:line="360" w:lineRule="auto"/>
              <w:jc w:val="center"/>
              <w:rPr>
                <w:rFonts w:asciiTheme="minorEastAsia" w:eastAsiaTheme="minorEastAsia" w:hAnsiTheme="minorEastAsia"/>
                <w:b/>
              </w:rPr>
            </w:pPr>
            <w:r>
              <w:rPr>
                <w:rFonts w:asciiTheme="minorEastAsia" w:eastAsiaTheme="minorEastAsia" w:hAnsiTheme="minorEastAsia"/>
              </w:rPr>
              <w:t>2</w:t>
            </w:r>
            <w:r w:rsidR="009C2527" w:rsidRPr="00440B7F">
              <w:rPr>
                <w:rFonts w:asciiTheme="minorEastAsia" w:eastAsiaTheme="minorEastAsia" w:hAnsiTheme="minorEastAsia"/>
              </w:rPr>
              <w:t>.3</w:t>
            </w:r>
          </w:p>
        </w:tc>
        <w:tc>
          <w:tcPr>
            <w:tcW w:w="2992" w:type="pct"/>
            <w:vAlign w:val="center"/>
          </w:tcPr>
          <w:p w14:paraId="65E1B4EA" w14:textId="5E2D21FE"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牵引架具有灵活的外展、内收、内旋及外旋体位摆放功能，医生可根据手术需要摆放出各种患者体位，方便手术。</w:t>
            </w:r>
          </w:p>
        </w:tc>
        <w:tc>
          <w:tcPr>
            <w:tcW w:w="654" w:type="pct"/>
          </w:tcPr>
          <w:p w14:paraId="1EE659A4"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060999E3"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71A2123" w14:textId="77777777">
        <w:tc>
          <w:tcPr>
            <w:tcW w:w="728" w:type="pct"/>
            <w:vAlign w:val="center"/>
          </w:tcPr>
          <w:p w14:paraId="0619B119" w14:textId="723AF09C"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2</w:t>
            </w:r>
            <w:r w:rsidR="009C2527" w:rsidRPr="00440B7F">
              <w:rPr>
                <w:rFonts w:asciiTheme="minorEastAsia" w:eastAsiaTheme="minorEastAsia" w:hAnsiTheme="minorEastAsia"/>
              </w:rPr>
              <w:t>.4</w:t>
            </w:r>
          </w:p>
        </w:tc>
        <w:tc>
          <w:tcPr>
            <w:tcW w:w="2992" w:type="pct"/>
            <w:vAlign w:val="center"/>
          </w:tcPr>
          <w:p w14:paraId="22ABADBA" w14:textId="4A291CA8"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可使手术部位充分暴露在C臂或G臂之下，提供最大的扫描空间，牵引架的各部件完全可以偏置在扫描区外，保证不会影响成像。</w:t>
            </w:r>
          </w:p>
        </w:tc>
        <w:tc>
          <w:tcPr>
            <w:tcW w:w="654" w:type="pct"/>
          </w:tcPr>
          <w:p w14:paraId="2F348167"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0C55152D"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12DBC9C2" w14:textId="77777777">
        <w:tc>
          <w:tcPr>
            <w:tcW w:w="728" w:type="pct"/>
            <w:vAlign w:val="center"/>
          </w:tcPr>
          <w:p w14:paraId="18B0C90E" w14:textId="2201A8C7"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2</w:t>
            </w:r>
            <w:r w:rsidR="009C2527" w:rsidRPr="00440B7F">
              <w:rPr>
                <w:rFonts w:asciiTheme="minorEastAsia" w:eastAsiaTheme="minorEastAsia" w:hAnsiTheme="minorEastAsia"/>
              </w:rPr>
              <w:t>.5</w:t>
            </w:r>
          </w:p>
        </w:tc>
        <w:tc>
          <w:tcPr>
            <w:tcW w:w="2992" w:type="pct"/>
            <w:vAlign w:val="center"/>
          </w:tcPr>
          <w:p w14:paraId="511DCDF7" w14:textId="36D695B3"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会阴支撑柱、侧位抗支架提供适当的术中牵引对抗，增加牵引稳定性。</w:t>
            </w:r>
          </w:p>
        </w:tc>
        <w:tc>
          <w:tcPr>
            <w:tcW w:w="654" w:type="pct"/>
          </w:tcPr>
          <w:p w14:paraId="7F735930"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07318C30"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46CB9DA" w14:textId="77777777">
        <w:tc>
          <w:tcPr>
            <w:tcW w:w="728" w:type="pct"/>
            <w:vAlign w:val="center"/>
          </w:tcPr>
          <w:p w14:paraId="3EB8F707" w14:textId="10FF8A17"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2</w:t>
            </w:r>
            <w:r w:rsidR="009C2527" w:rsidRPr="00440B7F">
              <w:rPr>
                <w:rFonts w:asciiTheme="minorEastAsia" w:eastAsiaTheme="minorEastAsia" w:hAnsiTheme="minorEastAsia"/>
              </w:rPr>
              <w:t>.6</w:t>
            </w:r>
          </w:p>
        </w:tc>
        <w:tc>
          <w:tcPr>
            <w:tcW w:w="2992" w:type="pct"/>
            <w:vAlign w:val="center"/>
          </w:tcPr>
          <w:p w14:paraId="58E9AFEB" w14:textId="30450895"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牵引靴可牢固固定患者足部，保证术中牵引的稳定与牢固。</w:t>
            </w:r>
          </w:p>
        </w:tc>
        <w:tc>
          <w:tcPr>
            <w:tcW w:w="654" w:type="pct"/>
          </w:tcPr>
          <w:p w14:paraId="180EA530"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04E3DB9D"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AA51F42" w14:textId="77777777">
        <w:tc>
          <w:tcPr>
            <w:tcW w:w="728" w:type="pct"/>
            <w:vAlign w:val="center"/>
          </w:tcPr>
          <w:p w14:paraId="2DC00C3A" w14:textId="4EC55443"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2</w:t>
            </w:r>
            <w:r w:rsidR="009C2527" w:rsidRPr="00440B7F">
              <w:rPr>
                <w:rFonts w:asciiTheme="minorEastAsia" w:eastAsiaTheme="minorEastAsia" w:hAnsiTheme="minorEastAsia"/>
              </w:rPr>
              <w:t>.7</w:t>
            </w:r>
          </w:p>
        </w:tc>
        <w:tc>
          <w:tcPr>
            <w:tcW w:w="2992" w:type="pct"/>
            <w:vAlign w:val="center"/>
          </w:tcPr>
          <w:p w14:paraId="3BA1E45D" w14:textId="759AF3E4"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臀部托板与手术床背板相连接，保证手术床的稳定性并提供最佳手术空间。</w:t>
            </w:r>
          </w:p>
        </w:tc>
        <w:tc>
          <w:tcPr>
            <w:tcW w:w="654" w:type="pct"/>
          </w:tcPr>
          <w:p w14:paraId="4CC28EB7"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5EE9CE88"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0AFFBC6" w14:textId="77777777">
        <w:tc>
          <w:tcPr>
            <w:tcW w:w="728" w:type="pct"/>
            <w:vAlign w:val="center"/>
          </w:tcPr>
          <w:p w14:paraId="780CC066" w14:textId="0F5CF9C9"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2</w:t>
            </w:r>
            <w:r w:rsidR="009C2527" w:rsidRPr="00440B7F">
              <w:rPr>
                <w:rFonts w:asciiTheme="minorEastAsia" w:eastAsiaTheme="minorEastAsia" w:hAnsiTheme="minorEastAsia"/>
              </w:rPr>
              <w:t>.8</w:t>
            </w:r>
          </w:p>
        </w:tc>
        <w:tc>
          <w:tcPr>
            <w:tcW w:w="2992" w:type="pct"/>
            <w:vAlign w:val="center"/>
          </w:tcPr>
          <w:p w14:paraId="1C3DF0E8" w14:textId="41E1D441"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小腿牵引杆是胫腓骨手术的专用部件，可以更简便的固定、牵引病人小腿，使手术暴露和操作更简便。</w:t>
            </w:r>
          </w:p>
        </w:tc>
        <w:tc>
          <w:tcPr>
            <w:tcW w:w="654" w:type="pct"/>
          </w:tcPr>
          <w:p w14:paraId="0F4FC4D5"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023EDCF9"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1740D707" w14:textId="77777777">
        <w:tc>
          <w:tcPr>
            <w:tcW w:w="728" w:type="pct"/>
            <w:vAlign w:val="center"/>
          </w:tcPr>
          <w:p w14:paraId="583B7302" w14:textId="530FF4E2"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2</w:t>
            </w:r>
            <w:r w:rsidR="009C2527" w:rsidRPr="00440B7F">
              <w:rPr>
                <w:rFonts w:asciiTheme="minorEastAsia" w:eastAsiaTheme="minorEastAsia" w:hAnsiTheme="minorEastAsia"/>
              </w:rPr>
              <w:t>.9</w:t>
            </w:r>
          </w:p>
        </w:tc>
        <w:tc>
          <w:tcPr>
            <w:tcW w:w="2992" w:type="pct"/>
            <w:vAlign w:val="center"/>
          </w:tcPr>
          <w:p w14:paraId="7BB7FF3F" w14:textId="0785BA13"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碳纤维</w:t>
            </w:r>
            <w:r w:rsidRPr="00440B7F">
              <w:rPr>
                <w:rFonts w:asciiTheme="minorEastAsia" w:eastAsiaTheme="minorEastAsia" w:hAnsiTheme="minorEastAsia"/>
              </w:rPr>
              <w:t>延长板</w:t>
            </w:r>
          </w:p>
        </w:tc>
        <w:tc>
          <w:tcPr>
            <w:tcW w:w="654" w:type="pct"/>
          </w:tcPr>
          <w:p w14:paraId="5CC806D3"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00BABF12"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0DCEC28D" w14:textId="77777777">
        <w:tc>
          <w:tcPr>
            <w:tcW w:w="728" w:type="pct"/>
            <w:vAlign w:val="center"/>
          </w:tcPr>
          <w:p w14:paraId="240D5575" w14:textId="776AE249"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hint="eastAsia"/>
                <w:b/>
              </w:rPr>
              <w:t>三</w:t>
            </w:r>
          </w:p>
        </w:tc>
        <w:tc>
          <w:tcPr>
            <w:tcW w:w="2992" w:type="pct"/>
            <w:vAlign w:val="center"/>
          </w:tcPr>
          <w:p w14:paraId="2E9433E9" w14:textId="399916BF"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b/>
              </w:rPr>
              <w:t>碳纤维</w:t>
            </w:r>
            <w:r w:rsidRPr="00440B7F">
              <w:rPr>
                <w:rFonts w:asciiTheme="minorEastAsia" w:eastAsiaTheme="minorEastAsia" w:hAnsiTheme="minorEastAsia"/>
                <w:b/>
              </w:rPr>
              <w:t>骨科牵引架</w:t>
            </w:r>
          </w:p>
        </w:tc>
        <w:tc>
          <w:tcPr>
            <w:tcW w:w="654" w:type="pct"/>
          </w:tcPr>
          <w:p w14:paraId="06983349"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17F42F7E"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A9C22F6" w14:textId="77777777">
        <w:tc>
          <w:tcPr>
            <w:tcW w:w="728" w:type="pct"/>
            <w:vAlign w:val="center"/>
          </w:tcPr>
          <w:p w14:paraId="0C4DD2AB" w14:textId="4903FB2E" w:rsidR="009C2527" w:rsidRPr="00440B7F" w:rsidRDefault="00440B7F" w:rsidP="009C2527">
            <w:pPr>
              <w:spacing w:line="360" w:lineRule="auto"/>
              <w:jc w:val="center"/>
              <w:rPr>
                <w:rFonts w:asciiTheme="minorEastAsia" w:eastAsiaTheme="minorEastAsia" w:hAnsiTheme="minorEastAsia"/>
                <w:b/>
              </w:rPr>
            </w:pPr>
            <w:r>
              <w:rPr>
                <w:rFonts w:asciiTheme="minorEastAsia" w:eastAsiaTheme="minorEastAsia" w:hAnsiTheme="minorEastAsia"/>
              </w:rPr>
              <w:t>3</w:t>
            </w:r>
            <w:r w:rsidR="009C2527" w:rsidRPr="00440B7F">
              <w:rPr>
                <w:rFonts w:asciiTheme="minorEastAsia" w:eastAsiaTheme="minorEastAsia" w:hAnsiTheme="minorEastAsia"/>
              </w:rPr>
              <w:t>.1</w:t>
            </w:r>
          </w:p>
        </w:tc>
        <w:tc>
          <w:tcPr>
            <w:tcW w:w="2992" w:type="pct"/>
            <w:vAlign w:val="center"/>
          </w:tcPr>
          <w:p w14:paraId="2097A7B7" w14:textId="06608006" w:rsidR="009C2527" w:rsidRPr="00440B7F" w:rsidRDefault="009C2527" w:rsidP="009C2527">
            <w:pPr>
              <w:adjustRightInd w:val="0"/>
              <w:snapToGrid w:val="0"/>
              <w:rPr>
                <w:rFonts w:asciiTheme="minorEastAsia" w:eastAsiaTheme="minorEastAsia" w:hAnsiTheme="minorEastAsia"/>
                <w:b/>
              </w:rPr>
            </w:pPr>
            <w:r w:rsidRPr="00440B7F">
              <w:rPr>
                <w:rFonts w:asciiTheme="minorEastAsia" w:eastAsiaTheme="minorEastAsia" w:hAnsiTheme="minorEastAsia" w:hint="eastAsia"/>
              </w:rPr>
              <w:t>设备</w:t>
            </w:r>
            <w:r w:rsidRPr="00440B7F">
              <w:rPr>
                <w:rFonts w:asciiTheme="minorEastAsia" w:eastAsiaTheme="minorEastAsia" w:hAnsiTheme="minorEastAsia"/>
              </w:rPr>
              <w:t>用途及总体要求</w:t>
            </w:r>
          </w:p>
        </w:tc>
        <w:tc>
          <w:tcPr>
            <w:tcW w:w="654" w:type="pct"/>
          </w:tcPr>
          <w:p w14:paraId="7509D6CB"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1582163F"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60F2C13" w14:textId="77777777">
        <w:tc>
          <w:tcPr>
            <w:tcW w:w="728" w:type="pct"/>
            <w:vAlign w:val="center"/>
          </w:tcPr>
          <w:p w14:paraId="4357196B" w14:textId="68DCECCC"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.1.1</w:t>
            </w:r>
          </w:p>
        </w:tc>
        <w:tc>
          <w:tcPr>
            <w:tcW w:w="2992" w:type="pct"/>
            <w:vAlign w:val="center"/>
          </w:tcPr>
          <w:p w14:paraId="7F77074B" w14:textId="29CBED72"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用于骨科创伤、髋关节、膝关节等下肢骨科手术。</w:t>
            </w:r>
          </w:p>
        </w:tc>
        <w:tc>
          <w:tcPr>
            <w:tcW w:w="654" w:type="pct"/>
          </w:tcPr>
          <w:p w14:paraId="145FB7E4"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371E722E"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19DD04A5" w14:textId="77777777">
        <w:tc>
          <w:tcPr>
            <w:tcW w:w="728" w:type="pct"/>
            <w:vAlign w:val="center"/>
          </w:tcPr>
          <w:p w14:paraId="4A12C35C" w14:textId="73CBD5EF"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.1.2</w:t>
            </w:r>
          </w:p>
        </w:tc>
        <w:tc>
          <w:tcPr>
            <w:tcW w:w="2992" w:type="pct"/>
            <w:vAlign w:val="center"/>
          </w:tcPr>
          <w:p w14:paraId="4CDD6D99" w14:textId="7D3A0DB6"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能够与医院现有手术床完全连接使用。</w:t>
            </w:r>
          </w:p>
        </w:tc>
        <w:tc>
          <w:tcPr>
            <w:tcW w:w="654" w:type="pct"/>
          </w:tcPr>
          <w:p w14:paraId="65C263DE"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6D7E1AF4"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04AD6A1E" w14:textId="77777777">
        <w:tc>
          <w:tcPr>
            <w:tcW w:w="728" w:type="pct"/>
            <w:vAlign w:val="center"/>
          </w:tcPr>
          <w:p w14:paraId="38CB57A3" w14:textId="08F37825"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.1.3</w:t>
            </w:r>
          </w:p>
        </w:tc>
        <w:tc>
          <w:tcPr>
            <w:tcW w:w="2992" w:type="pct"/>
            <w:vAlign w:val="center"/>
          </w:tcPr>
          <w:p w14:paraId="6BEDDDB5" w14:textId="46F15B64"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骨科创伤专用影像定位与牵引功能配套，全开放模块化设计，满足大部分骨科下肢创伤手术的手术体位定位与术中操作要求；</w:t>
            </w:r>
          </w:p>
        </w:tc>
        <w:tc>
          <w:tcPr>
            <w:tcW w:w="654" w:type="pct"/>
          </w:tcPr>
          <w:p w14:paraId="1F5F4C43"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25FD6236"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D66C013" w14:textId="77777777">
        <w:tc>
          <w:tcPr>
            <w:tcW w:w="728" w:type="pct"/>
            <w:vAlign w:val="center"/>
          </w:tcPr>
          <w:p w14:paraId="47762239" w14:textId="744D0C79" w:rsidR="009C2527" w:rsidRPr="00440B7F" w:rsidRDefault="009C2527" w:rsidP="009C2527">
            <w:pPr>
              <w:spacing w:line="360" w:lineRule="auto"/>
              <w:jc w:val="center"/>
              <w:rPr>
                <w:rFonts w:asciiTheme="minorEastAsia" w:eastAsiaTheme="minorEastAsia" w:hAnsiTheme="minorEastAsia"/>
              </w:rPr>
            </w:pPr>
            <w:r w:rsidRPr="00440B7F">
              <w:rPr>
                <w:rFonts w:asciiTheme="minorEastAsia" w:eastAsiaTheme="minorEastAsia" w:hAnsiTheme="minorEastAsia" w:hint="eastAsia"/>
              </w:rPr>
              <w:t>▲</w:t>
            </w:r>
            <w:r w:rsidR="00440B7F">
              <w:rPr>
                <w:rFonts w:asciiTheme="minorEastAsia" w:eastAsiaTheme="minorEastAsia" w:hAnsiTheme="minorEastAsia"/>
                <w:bCs/>
              </w:rPr>
              <w:t>3</w:t>
            </w:r>
            <w:r w:rsidRPr="00440B7F">
              <w:rPr>
                <w:rFonts w:asciiTheme="minorEastAsia" w:eastAsiaTheme="minorEastAsia" w:hAnsiTheme="minorEastAsia" w:hint="eastAsia"/>
                <w:bCs/>
              </w:rPr>
              <w:t>.1.4</w:t>
            </w:r>
          </w:p>
        </w:tc>
        <w:tc>
          <w:tcPr>
            <w:tcW w:w="2992" w:type="pct"/>
            <w:vAlign w:val="center"/>
          </w:tcPr>
          <w:p w14:paraId="1A0BBCFA" w14:textId="38EEAF94"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设备兼容：万向轴碳纤维牵引系统，必须可以实现与手术室现有的其他品牌骨科手术台连接使用，便于多手术间应用，提高设备使用率；</w:t>
            </w:r>
          </w:p>
        </w:tc>
        <w:tc>
          <w:tcPr>
            <w:tcW w:w="654" w:type="pct"/>
          </w:tcPr>
          <w:p w14:paraId="4F5D753F"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4F67D517"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CD9550B" w14:textId="77777777">
        <w:tc>
          <w:tcPr>
            <w:tcW w:w="728" w:type="pct"/>
            <w:vAlign w:val="center"/>
          </w:tcPr>
          <w:p w14:paraId="313D0935" w14:textId="37E8DDC0" w:rsidR="009C2527" w:rsidRPr="00440B7F" w:rsidRDefault="00440B7F" w:rsidP="009C2527">
            <w:pPr>
              <w:spacing w:line="360" w:lineRule="auto"/>
              <w:jc w:val="center"/>
              <w:rPr>
                <w:rFonts w:asciiTheme="minorEastAsia" w:eastAsiaTheme="minorEastAsia" w:hAnsiTheme="minorEastAsia"/>
                <w:bCs/>
              </w:rPr>
            </w:pPr>
            <w:r>
              <w:rPr>
                <w:rFonts w:asciiTheme="minorEastAsia" w:eastAsiaTheme="minorEastAsia" w:hAnsiTheme="minorEastAsia"/>
              </w:rPr>
              <w:t>3</w:t>
            </w:r>
            <w:r w:rsidR="009C2527" w:rsidRPr="00440B7F">
              <w:rPr>
                <w:rFonts w:asciiTheme="minorEastAsia" w:eastAsiaTheme="minorEastAsia" w:hAnsiTheme="minorEastAsia"/>
              </w:rPr>
              <w:t>.2</w:t>
            </w:r>
          </w:p>
        </w:tc>
        <w:tc>
          <w:tcPr>
            <w:tcW w:w="2992" w:type="pct"/>
            <w:vAlign w:val="center"/>
          </w:tcPr>
          <w:p w14:paraId="0D96F5CC" w14:textId="02AE92FF"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主要</w:t>
            </w:r>
            <w:r w:rsidRPr="00440B7F">
              <w:rPr>
                <w:rFonts w:asciiTheme="minorEastAsia" w:eastAsiaTheme="minorEastAsia" w:hAnsiTheme="minorEastAsia"/>
              </w:rPr>
              <w:t>技术参数</w:t>
            </w:r>
          </w:p>
        </w:tc>
        <w:tc>
          <w:tcPr>
            <w:tcW w:w="654" w:type="pct"/>
          </w:tcPr>
          <w:p w14:paraId="736047C8"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4FAEB818"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1F4AB1E" w14:textId="77777777">
        <w:tc>
          <w:tcPr>
            <w:tcW w:w="728" w:type="pct"/>
            <w:vAlign w:val="center"/>
          </w:tcPr>
          <w:p w14:paraId="30185F7D" w14:textId="58F4F062" w:rsidR="009C2527" w:rsidRPr="00440B7F" w:rsidRDefault="009C2527" w:rsidP="009C2527">
            <w:pPr>
              <w:spacing w:line="360" w:lineRule="auto"/>
              <w:jc w:val="center"/>
              <w:rPr>
                <w:rFonts w:asciiTheme="minorEastAsia" w:eastAsiaTheme="minorEastAsia" w:hAnsiTheme="minorEastAsia"/>
              </w:rPr>
            </w:pPr>
            <w:r w:rsidRPr="00440B7F">
              <w:rPr>
                <w:rFonts w:asciiTheme="minorEastAsia" w:eastAsiaTheme="minorEastAsia" w:hAnsiTheme="minorEastAsia" w:hint="eastAsia"/>
              </w:rPr>
              <w:t>▲</w:t>
            </w:r>
            <w:r w:rsidR="00440B7F">
              <w:rPr>
                <w:rFonts w:asciiTheme="minorEastAsia" w:eastAsiaTheme="minorEastAsia" w:hAnsiTheme="minorEastAsia"/>
              </w:rPr>
              <w:t>3</w:t>
            </w:r>
            <w:r w:rsidRPr="00440B7F">
              <w:rPr>
                <w:rFonts w:asciiTheme="minorEastAsia" w:eastAsiaTheme="minorEastAsia" w:hAnsiTheme="minorEastAsia" w:hint="eastAsia"/>
              </w:rPr>
              <w:t>.2.1</w:t>
            </w:r>
          </w:p>
        </w:tc>
        <w:tc>
          <w:tcPr>
            <w:tcW w:w="2992" w:type="pct"/>
            <w:vAlign w:val="center"/>
          </w:tcPr>
          <w:p w14:paraId="321414A7" w14:textId="2418DCBF"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会阴柱、髋部三角床面主材要求：为碳纤维复合材料及可透射线材料，完全满足术中3D-C臂、O-Arm、G</w:t>
            </w:r>
            <w:r w:rsidRPr="00440B7F">
              <w:rPr>
                <w:rFonts w:asciiTheme="minorEastAsia" w:eastAsiaTheme="minorEastAsia" w:hAnsiTheme="minorEastAsia" w:hint="eastAsia"/>
              </w:rPr>
              <w:lastRenderedPageBreak/>
              <w:t>型臂等多维空间操作要求；</w:t>
            </w:r>
          </w:p>
        </w:tc>
        <w:tc>
          <w:tcPr>
            <w:tcW w:w="654" w:type="pct"/>
          </w:tcPr>
          <w:p w14:paraId="47692721"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280EFC60"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B92F3C1" w14:textId="77777777">
        <w:tc>
          <w:tcPr>
            <w:tcW w:w="728" w:type="pct"/>
            <w:vAlign w:val="center"/>
          </w:tcPr>
          <w:p w14:paraId="3ACF3AC9" w14:textId="48C9AC27" w:rsidR="009C2527" w:rsidRPr="00440B7F" w:rsidRDefault="009C2527" w:rsidP="009C2527">
            <w:pPr>
              <w:spacing w:line="360" w:lineRule="auto"/>
              <w:jc w:val="center"/>
              <w:rPr>
                <w:rFonts w:asciiTheme="minorEastAsia" w:eastAsiaTheme="minorEastAsia" w:hAnsiTheme="minorEastAsia"/>
                <w:bCs/>
              </w:rPr>
            </w:pPr>
            <w:r w:rsidRPr="00440B7F">
              <w:rPr>
                <w:rFonts w:asciiTheme="minorEastAsia" w:eastAsiaTheme="minorEastAsia" w:hAnsiTheme="minorEastAsia" w:hint="eastAsia"/>
              </w:rPr>
              <w:lastRenderedPageBreak/>
              <w:t>▲</w:t>
            </w:r>
            <w:r w:rsidR="00440B7F">
              <w:rPr>
                <w:rFonts w:asciiTheme="minorEastAsia" w:eastAsiaTheme="minorEastAsia" w:hAnsiTheme="minorEastAsia"/>
              </w:rPr>
              <w:t>3</w:t>
            </w:r>
            <w:r w:rsidRPr="00440B7F">
              <w:rPr>
                <w:rFonts w:asciiTheme="minorEastAsia" w:eastAsiaTheme="minorEastAsia" w:hAnsiTheme="minorEastAsia" w:hint="eastAsia"/>
              </w:rPr>
              <w:t>.2.2</w:t>
            </w:r>
          </w:p>
        </w:tc>
        <w:tc>
          <w:tcPr>
            <w:tcW w:w="2992" w:type="pct"/>
            <w:vAlign w:val="center"/>
          </w:tcPr>
          <w:p w14:paraId="3B0EFAF0" w14:textId="3E3874BE"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牵引梁等模块材料要求：牵引梁等模块为100%碳纤维复合材料，透视无伪影，提供高品质术中影像学数据参考；</w:t>
            </w:r>
          </w:p>
        </w:tc>
        <w:tc>
          <w:tcPr>
            <w:tcW w:w="654" w:type="pct"/>
          </w:tcPr>
          <w:p w14:paraId="48BD971D"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2C5B09C7"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C79F15F" w14:textId="77777777">
        <w:tc>
          <w:tcPr>
            <w:tcW w:w="728" w:type="pct"/>
            <w:vAlign w:val="center"/>
          </w:tcPr>
          <w:p w14:paraId="5B8C1781" w14:textId="15D151D1" w:rsidR="009C2527" w:rsidRPr="00440B7F" w:rsidRDefault="00440B7F" w:rsidP="009C2527">
            <w:pPr>
              <w:spacing w:line="360" w:lineRule="auto"/>
              <w:jc w:val="center"/>
              <w:rPr>
                <w:rFonts w:asciiTheme="minorEastAsia" w:eastAsiaTheme="minorEastAsia" w:hAnsiTheme="minorEastAsia"/>
                <w:bCs/>
              </w:rPr>
            </w:pPr>
            <w:r>
              <w:rPr>
                <w:rFonts w:asciiTheme="minorEastAsia" w:eastAsiaTheme="minorEastAsia" w:hAnsiTheme="minorEastAsia"/>
              </w:rPr>
              <w:t>3</w:t>
            </w:r>
            <w:r w:rsidR="009C2527" w:rsidRPr="00440B7F">
              <w:rPr>
                <w:rFonts w:asciiTheme="minorEastAsia" w:eastAsiaTheme="minorEastAsia" w:hAnsiTheme="minorEastAsia" w:hint="eastAsia"/>
              </w:rPr>
              <w:t>.2.3</w:t>
            </w:r>
          </w:p>
        </w:tc>
        <w:tc>
          <w:tcPr>
            <w:tcW w:w="2992" w:type="pct"/>
            <w:vAlign w:val="center"/>
          </w:tcPr>
          <w:p w14:paraId="286E85BC" w14:textId="47FDC69B"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牵引梁台面长度≥</w:t>
            </w:r>
            <w:smartTag w:uri="urn:schemas-microsoft-com:office:smarttags" w:element="chmetcnv">
              <w:smartTagPr>
                <w:attr w:name="TCSC" w:val="0"/>
                <w:attr w:name="NumberType" w:val="1"/>
                <w:attr w:name="Negative" w:val="False"/>
                <w:attr w:name="HasSpace" w:val="False"/>
                <w:attr w:name="SourceValue" w:val="200"/>
                <w:attr w:name="UnitName" w:val="cm"/>
              </w:smartTagPr>
              <w:r w:rsidRPr="00440B7F">
                <w:rPr>
                  <w:rFonts w:asciiTheme="minorEastAsia" w:eastAsiaTheme="minorEastAsia" w:hAnsiTheme="minorEastAsia" w:hint="eastAsia"/>
                </w:rPr>
                <w:t>200cm</w:t>
              </w:r>
            </w:smartTag>
            <w:r w:rsidRPr="00440B7F">
              <w:rPr>
                <w:rFonts w:asciiTheme="minorEastAsia" w:eastAsiaTheme="minorEastAsia" w:hAnsiTheme="minorEastAsia" w:hint="eastAsia"/>
              </w:rPr>
              <w:t>；</w:t>
            </w:r>
          </w:p>
        </w:tc>
        <w:tc>
          <w:tcPr>
            <w:tcW w:w="654" w:type="pct"/>
          </w:tcPr>
          <w:p w14:paraId="330D36EB"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1D00A300"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2C8613B" w14:textId="77777777">
        <w:tc>
          <w:tcPr>
            <w:tcW w:w="728" w:type="pct"/>
            <w:vAlign w:val="center"/>
          </w:tcPr>
          <w:p w14:paraId="1E377E1A" w14:textId="1B17B570"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.2.3</w:t>
            </w:r>
          </w:p>
        </w:tc>
        <w:tc>
          <w:tcPr>
            <w:tcW w:w="2992" w:type="pct"/>
            <w:vAlign w:val="center"/>
          </w:tcPr>
          <w:p w14:paraId="51ED7AA5" w14:textId="1C06D8F3"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上升角度调节≥23°；</w:t>
            </w:r>
          </w:p>
        </w:tc>
        <w:tc>
          <w:tcPr>
            <w:tcW w:w="654" w:type="pct"/>
          </w:tcPr>
          <w:p w14:paraId="1E86E58F"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38215BB8"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0B8B1EF" w14:textId="77777777">
        <w:tc>
          <w:tcPr>
            <w:tcW w:w="728" w:type="pct"/>
            <w:vAlign w:val="center"/>
          </w:tcPr>
          <w:p w14:paraId="48DBE48E" w14:textId="29C7DF64"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.2.4</w:t>
            </w:r>
          </w:p>
        </w:tc>
        <w:tc>
          <w:tcPr>
            <w:tcW w:w="2992" w:type="pct"/>
            <w:vAlign w:val="center"/>
          </w:tcPr>
          <w:p w14:paraId="36DBEAC9" w14:textId="03971A34"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下降角度调节≥35°；</w:t>
            </w:r>
          </w:p>
        </w:tc>
        <w:tc>
          <w:tcPr>
            <w:tcW w:w="654" w:type="pct"/>
          </w:tcPr>
          <w:p w14:paraId="2DCAFAA3"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5EFDFBFB"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5E625AA" w14:textId="77777777">
        <w:tc>
          <w:tcPr>
            <w:tcW w:w="728" w:type="pct"/>
            <w:vAlign w:val="center"/>
          </w:tcPr>
          <w:p w14:paraId="0C0E0CAD" w14:textId="546299D8"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.2.5</w:t>
            </w:r>
          </w:p>
        </w:tc>
        <w:tc>
          <w:tcPr>
            <w:tcW w:w="2992" w:type="pct"/>
            <w:vAlign w:val="center"/>
          </w:tcPr>
          <w:p w14:paraId="1208F80E" w14:textId="1DA27C0D"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内收角度调节≥20°；</w:t>
            </w:r>
          </w:p>
        </w:tc>
        <w:tc>
          <w:tcPr>
            <w:tcW w:w="654" w:type="pct"/>
          </w:tcPr>
          <w:p w14:paraId="7D20F531"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746B5D45"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682AFF2" w14:textId="77777777">
        <w:tc>
          <w:tcPr>
            <w:tcW w:w="728" w:type="pct"/>
            <w:vAlign w:val="center"/>
          </w:tcPr>
          <w:p w14:paraId="1A920335" w14:textId="65D30EBF"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.2.6</w:t>
            </w:r>
          </w:p>
        </w:tc>
        <w:tc>
          <w:tcPr>
            <w:tcW w:w="2992" w:type="pct"/>
            <w:vAlign w:val="center"/>
          </w:tcPr>
          <w:p w14:paraId="6E91BC67" w14:textId="6322BF8F"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外展角度调节≥40°；</w:t>
            </w:r>
          </w:p>
        </w:tc>
        <w:tc>
          <w:tcPr>
            <w:tcW w:w="654" w:type="pct"/>
          </w:tcPr>
          <w:p w14:paraId="67F5A570"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55D8BACA"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F7FAB8F" w14:textId="77777777">
        <w:tc>
          <w:tcPr>
            <w:tcW w:w="728" w:type="pct"/>
            <w:vAlign w:val="center"/>
          </w:tcPr>
          <w:p w14:paraId="7135154B" w14:textId="5A251357"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.2.7</w:t>
            </w:r>
          </w:p>
        </w:tc>
        <w:tc>
          <w:tcPr>
            <w:tcW w:w="2992" w:type="pct"/>
            <w:vAlign w:val="center"/>
          </w:tcPr>
          <w:p w14:paraId="1C7ECEDE" w14:textId="02E3B440"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髋部三角床板宽度 </w:t>
            </w:r>
            <w:smartTag w:uri="urn:schemas-microsoft-com:office:smarttags" w:element="chmetcnv">
              <w:smartTagPr>
                <w:attr w:name="TCSC" w:val="0"/>
                <w:attr w:name="NumberType" w:val="1"/>
                <w:attr w:name="Negative" w:val="False"/>
                <w:attr w:name="HasSpace" w:val="False"/>
                <w:attr w:name="SourceValue" w:val="55"/>
                <w:attr w:name="UnitName" w:val="cm"/>
              </w:smartTagPr>
              <w:r w:rsidRPr="00440B7F">
                <w:rPr>
                  <w:rFonts w:asciiTheme="minorEastAsia" w:eastAsiaTheme="minorEastAsia" w:hAnsiTheme="minorEastAsia" w:hint="eastAsia"/>
                </w:rPr>
                <w:t>55cm</w:t>
              </w:r>
            </w:smartTag>
            <w:r w:rsidRPr="00440B7F">
              <w:rPr>
                <w:rFonts w:asciiTheme="minorEastAsia" w:eastAsiaTheme="minorEastAsia" w:hAnsiTheme="minorEastAsia" w:hint="eastAsia"/>
              </w:rPr>
              <w:t>—</w:t>
            </w:r>
            <w:smartTag w:uri="urn:schemas-microsoft-com:office:smarttags" w:element="chmetcnv">
              <w:smartTagPr>
                <w:attr w:name="TCSC" w:val="0"/>
                <w:attr w:name="NumberType" w:val="1"/>
                <w:attr w:name="Negative" w:val="False"/>
                <w:attr w:name="HasSpace" w:val="False"/>
                <w:attr w:name="SourceValue" w:val="25"/>
                <w:attr w:name="UnitName" w:val="cm"/>
              </w:smartTagPr>
              <w:r w:rsidRPr="00440B7F">
                <w:rPr>
                  <w:rFonts w:asciiTheme="minorEastAsia" w:eastAsiaTheme="minorEastAsia" w:hAnsiTheme="minorEastAsia" w:hint="eastAsia"/>
                </w:rPr>
                <w:t>25cm</w:t>
              </w:r>
            </w:smartTag>
            <w:r w:rsidRPr="00440B7F">
              <w:rPr>
                <w:rFonts w:asciiTheme="minorEastAsia" w:eastAsiaTheme="minorEastAsia" w:hAnsiTheme="minorEastAsia" w:hint="eastAsia"/>
              </w:rPr>
              <w:t>（会阴柱附近）；</w:t>
            </w:r>
          </w:p>
        </w:tc>
        <w:tc>
          <w:tcPr>
            <w:tcW w:w="654" w:type="pct"/>
          </w:tcPr>
          <w:p w14:paraId="47D2CE6C"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7D45F2C7"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837DC8D" w14:textId="77777777">
        <w:tc>
          <w:tcPr>
            <w:tcW w:w="728" w:type="pct"/>
            <w:vAlign w:val="center"/>
          </w:tcPr>
          <w:p w14:paraId="0F2E0B92" w14:textId="20BBADAC"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.2.8</w:t>
            </w:r>
          </w:p>
        </w:tc>
        <w:tc>
          <w:tcPr>
            <w:tcW w:w="2992" w:type="pct"/>
            <w:vAlign w:val="center"/>
          </w:tcPr>
          <w:p w14:paraId="747E9F33" w14:textId="1780DC05"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踝关节侧向旋转角度≥45°；</w:t>
            </w:r>
          </w:p>
        </w:tc>
        <w:tc>
          <w:tcPr>
            <w:tcW w:w="654" w:type="pct"/>
          </w:tcPr>
          <w:p w14:paraId="38AE6C73"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16835A9C"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811A2B4" w14:textId="77777777">
        <w:tc>
          <w:tcPr>
            <w:tcW w:w="728" w:type="pct"/>
            <w:vAlign w:val="center"/>
          </w:tcPr>
          <w:p w14:paraId="50F82088" w14:textId="0471AAD1"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rPr>
              <w:t>.3</w:t>
            </w:r>
          </w:p>
        </w:tc>
        <w:tc>
          <w:tcPr>
            <w:tcW w:w="2992" w:type="pct"/>
            <w:vAlign w:val="center"/>
          </w:tcPr>
          <w:p w14:paraId="5A04D7DF" w14:textId="0EB56FB1"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创伤外科手术应用要求</w:t>
            </w:r>
          </w:p>
        </w:tc>
        <w:tc>
          <w:tcPr>
            <w:tcW w:w="654" w:type="pct"/>
          </w:tcPr>
          <w:p w14:paraId="06DA7762"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06229743"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018E363" w14:textId="77777777">
        <w:tc>
          <w:tcPr>
            <w:tcW w:w="728" w:type="pct"/>
            <w:vAlign w:val="center"/>
          </w:tcPr>
          <w:p w14:paraId="47EBE536" w14:textId="419580B6"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.3.1</w:t>
            </w:r>
          </w:p>
        </w:tc>
        <w:tc>
          <w:tcPr>
            <w:tcW w:w="2992" w:type="pct"/>
            <w:vAlign w:val="center"/>
          </w:tcPr>
          <w:p w14:paraId="3FC5357D" w14:textId="2227298F"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下肢牵引与复位：必须具备稳定的下肢微创精准牵引与复位控制系统；</w:t>
            </w:r>
          </w:p>
        </w:tc>
        <w:tc>
          <w:tcPr>
            <w:tcW w:w="654" w:type="pct"/>
          </w:tcPr>
          <w:p w14:paraId="0BA1D355"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5A350BF7"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19EF1254" w14:textId="77777777">
        <w:tc>
          <w:tcPr>
            <w:tcW w:w="728" w:type="pct"/>
            <w:vAlign w:val="center"/>
          </w:tcPr>
          <w:p w14:paraId="219DCB63" w14:textId="48942A75"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.3.2</w:t>
            </w:r>
          </w:p>
        </w:tc>
        <w:tc>
          <w:tcPr>
            <w:tcW w:w="2992" w:type="pct"/>
            <w:vAlign w:val="center"/>
          </w:tcPr>
          <w:p w14:paraId="3D905BD9" w14:textId="7E65B262"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复位及牵引靴：必须配备下肢创伤牵引与复位套件，包括专业滑雪级的牵引靴；</w:t>
            </w:r>
          </w:p>
        </w:tc>
        <w:tc>
          <w:tcPr>
            <w:tcW w:w="654" w:type="pct"/>
          </w:tcPr>
          <w:p w14:paraId="6620673A"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0424FC48"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F33B64F" w14:textId="77777777">
        <w:tc>
          <w:tcPr>
            <w:tcW w:w="728" w:type="pct"/>
            <w:vAlign w:val="center"/>
          </w:tcPr>
          <w:p w14:paraId="049F50C7" w14:textId="2A773321"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.3.3</w:t>
            </w:r>
          </w:p>
        </w:tc>
        <w:tc>
          <w:tcPr>
            <w:tcW w:w="2992" w:type="pct"/>
            <w:vAlign w:val="center"/>
          </w:tcPr>
          <w:p w14:paraId="6EEAA3DA" w14:textId="551D0B33"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牵引梁要求：牵引梁必须是100%碳纤维材质，术中X透视完全无伪影；</w:t>
            </w:r>
          </w:p>
        </w:tc>
        <w:tc>
          <w:tcPr>
            <w:tcW w:w="654" w:type="pct"/>
          </w:tcPr>
          <w:p w14:paraId="3A9CDFED"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2F475925"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1BAC4DA" w14:textId="77777777">
        <w:tc>
          <w:tcPr>
            <w:tcW w:w="728" w:type="pct"/>
            <w:vAlign w:val="center"/>
          </w:tcPr>
          <w:p w14:paraId="416EC042" w14:textId="770C82D4" w:rsidR="009C2527" w:rsidRPr="00440B7F" w:rsidRDefault="009C2527" w:rsidP="009C2527">
            <w:pPr>
              <w:spacing w:line="360" w:lineRule="auto"/>
              <w:jc w:val="center"/>
              <w:rPr>
                <w:rFonts w:asciiTheme="minorEastAsia" w:eastAsiaTheme="minorEastAsia" w:hAnsiTheme="minorEastAsia"/>
              </w:rPr>
            </w:pPr>
            <w:r w:rsidRPr="00440B7F">
              <w:rPr>
                <w:rFonts w:asciiTheme="minorEastAsia" w:eastAsiaTheme="minorEastAsia" w:hAnsiTheme="minorEastAsia" w:hint="eastAsia"/>
              </w:rPr>
              <w:t>★</w:t>
            </w:r>
            <w:r w:rsidR="00440B7F">
              <w:rPr>
                <w:rFonts w:asciiTheme="minorEastAsia" w:eastAsiaTheme="minorEastAsia" w:hAnsiTheme="minorEastAsia"/>
                <w:b/>
                <w:bCs/>
              </w:rPr>
              <w:t>3</w:t>
            </w:r>
            <w:r w:rsidRPr="00440B7F">
              <w:rPr>
                <w:rFonts w:asciiTheme="minorEastAsia" w:eastAsiaTheme="minorEastAsia" w:hAnsiTheme="minorEastAsia" w:hint="eastAsia"/>
                <w:b/>
                <w:bCs/>
              </w:rPr>
              <w:t>.3.4</w:t>
            </w:r>
          </w:p>
        </w:tc>
        <w:tc>
          <w:tcPr>
            <w:tcW w:w="2992" w:type="pct"/>
            <w:vAlign w:val="center"/>
          </w:tcPr>
          <w:p w14:paraId="50D28250" w14:textId="51A599E1"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牵引梁调节方式：牵引梁必须是万向轴调节方式，实现骨科手术的多轴快速定位，完全满足下肢创伤手术所需的精准定位与牵引功能</w:t>
            </w:r>
          </w:p>
        </w:tc>
        <w:tc>
          <w:tcPr>
            <w:tcW w:w="654" w:type="pct"/>
          </w:tcPr>
          <w:p w14:paraId="36DE04D7"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7E6C7468"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25CF7ED" w14:textId="77777777">
        <w:tc>
          <w:tcPr>
            <w:tcW w:w="728" w:type="pct"/>
            <w:vAlign w:val="center"/>
          </w:tcPr>
          <w:p w14:paraId="1B8724EE" w14:textId="4EA2C449" w:rsidR="009C2527" w:rsidRPr="00440B7F" w:rsidRDefault="00440B7F" w:rsidP="009C2527">
            <w:pPr>
              <w:spacing w:line="360" w:lineRule="auto"/>
              <w:jc w:val="center"/>
              <w:rPr>
                <w:rFonts w:asciiTheme="minorEastAsia" w:eastAsiaTheme="minorEastAsia" w:hAnsiTheme="minorEastAsia"/>
                <w:b/>
                <w:bCs/>
              </w:rPr>
            </w:pPr>
            <w:r>
              <w:rPr>
                <w:rFonts w:asciiTheme="minorEastAsia" w:eastAsiaTheme="minorEastAsia" w:hAnsiTheme="minorEastAsia"/>
              </w:rPr>
              <w:t>3</w:t>
            </w:r>
            <w:r w:rsidR="009C2527" w:rsidRPr="00440B7F">
              <w:rPr>
                <w:rFonts w:asciiTheme="minorEastAsia" w:eastAsiaTheme="minorEastAsia" w:hAnsiTheme="minorEastAsia" w:hint="eastAsia"/>
              </w:rPr>
              <w:t>.3.5</w:t>
            </w:r>
          </w:p>
        </w:tc>
        <w:tc>
          <w:tcPr>
            <w:tcW w:w="2992" w:type="pct"/>
            <w:vAlign w:val="center"/>
          </w:tcPr>
          <w:p w14:paraId="2AA08498" w14:textId="50B597AD"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下肢内外旋精准刻度显示：具备下肢内外旋精准刻度调节功能，通过牵引靴底盘的万向球头调节机制，术中精准改变踝关节位置，显示内外旋角度，方便医生术中精准操作；</w:t>
            </w:r>
          </w:p>
        </w:tc>
        <w:tc>
          <w:tcPr>
            <w:tcW w:w="654" w:type="pct"/>
          </w:tcPr>
          <w:p w14:paraId="6B0B95A8"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36793116"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EB704B6" w14:textId="77777777">
        <w:tc>
          <w:tcPr>
            <w:tcW w:w="728" w:type="pct"/>
            <w:vAlign w:val="center"/>
          </w:tcPr>
          <w:p w14:paraId="1229C2A7" w14:textId="1F82BDDD"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.3.6</w:t>
            </w:r>
          </w:p>
        </w:tc>
        <w:tc>
          <w:tcPr>
            <w:tcW w:w="2992" w:type="pct"/>
            <w:vAlign w:val="center"/>
          </w:tcPr>
          <w:p w14:paraId="671D3EA2" w14:textId="33C2FE29"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牵引模式：具备直线轴承牵引系统，通过粗牵引与精牵引两种模式，操作平稳、牵引阻力小、调节幅度大；</w:t>
            </w:r>
          </w:p>
        </w:tc>
        <w:tc>
          <w:tcPr>
            <w:tcW w:w="654" w:type="pct"/>
          </w:tcPr>
          <w:p w14:paraId="67F8AF01"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4A5EB79E"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9EE98A3" w14:textId="77777777">
        <w:tc>
          <w:tcPr>
            <w:tcW w:w="728" w:type="pct"/>
            <w:vAlign w:val="center"/>
          </w:tcPr>
          <w:p w14:paraId="392979DF" w14:textId="0FC1E878"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.3.7</w:t>
            </w:r>
          </w:p>
        </w:tc>
        <w:tc>
          <w:tcPr>
            <w:tcW w:w="2992" w:type="pct"/>
            <w:vAlign w:val="center"/>
          </w:tcPr>
          <w:p w14:paraId="0735441F" w14:textId="0B046A03"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关节镜手术体位要求：具备髋关节镜手术体位功能，通过特质的减压型髋关节镜手术专用会阴柱，快速实现髋关节手术体位及术野的暴露；</w:t>
            </w:r>
          </w:p>
        </w:tc>
        <w:tc>
          <w:tcPr>
            <w:tcW w:w="654" w:type="pct"/>
          </w:tcPr>
          <w:p w14:paraId="21830027"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39A9960F"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8232A14" w14:textId="77777777">
        <w:tc>
          <w:tcPr>
            <w:tcW w:w="728" w:type="pct"/>
            <w:vAlign w:val="center"/>
          </w:tcPr>
          <w:p w14:paraId="014C952C" w14:textId="24AA68B6" w:rsidR="009C2527" w:rsidRPr="00440B7F" w:rsidRDefault="00440B7F" w:rsidP="009C2527">
            <w:pPr>
              <w:spacing w:line="360" w:lineRule="auto"/>
              <w:jc w:val="center"/>
              <w:rPr>
                <w:rFonts w:asciiTheme="minorEastAsia" w:eastAsiaTheme="minorEastAsia" w:hAnsiTheme="minorEastAsia"/>
              </w:rPr>
            </w:pPr>
            <w:r>
              <w:rPr>
                <w:rFonts w:asciiTheme="minorEastAsia" w:eastAsiaTheme="minorEastAsia" w:hAnsiTheme="minorEastAsia"/>
              </w:rPr>
              <w:t>3</w:t>
            </w:r>
            <w:r w:rsidR="009C2527" w:rsidRPr="00440B7F">
              <w:rPr>
                <w:rFonts w:asciiTheme="minorEastAsia" w:eastAsiaTheme="minorEastAsia" w:hAnsiTheme="minorEastAsia" w:hint="eastAsia"/>
              </w:rPr>
              <w:t>.3.8</w:t>
            </w:r>
          </w:p>
        </w:tc>
        <w:tc>
          <w:tcPr>
            <w:tcW w:w="2992" w:type="pct"/>
            <w:vAlign w:val="center"/>
          </w:tcPr>
          <w:p w14:paraId="72036231" w14:textId="5CDCC77E"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股骨手术体位要求：满足股骨颈，股骨干和粗隆间骨折，股骨髓内钉及胫骨髓内钉手术体位操作要求；</w:t>
            </w:r>
          </w:p>
        </w:tc>
        <w:tc>
          <w:tcPr>
            <w:tcW w:w="654" w:type="pct"/>
          </w:tcPr>
          <w:p w14:paraId="06DAEE43"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17F3341E"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B650919" w14:textId="77777777">
        <w:tc>
          <w:tcPr>
            <w:tcW w:w="728" w:type="pct"/>
            <w:vAlign w:val="center"/>
          </w:tcPr>
          <w:p w14:paraId="65D34A0E" w14:textId="19E7A23C" w:rsidR="009C2527" w:rsidRPr="00440B7F" w:rsidRDefault="00440B7F" w:rsidP="009C2527">
            <w:pPr>
              <w:spacing w:line="360" w:lineRule="auto"/>
              <w:jc w:val="center"/>
              <w:rPr>
                <w:rFonts w:asciiTheme="minorEastAsia" w:eastAsiaTheme="minorEastAsia" w:hAnsiTheme="minorEastAsia"/>
                <w:b/>
                <w:bCs/>
              </w:rPr>
            </w:pPr>
            <w:r w:rsidRPr="00440B7F">
              <w:rPr>
                <w:rFonts w:asciiTheme="minorEastAsia" w:eastAsiaTheme="minorEastAsia" w:hAnsiTheme="minorEastAsia" w:hint="eastAsia"/>
                <w:b/>
                <w:bCs/>
              </w:rPr>
              <w:t>四</w:t>
            </w:r>
          </w:p>
        </w:tc>
        <w:tc>
          <w:tcPr>
            <w:tcW w:w="2992" w:type="pct"/>
            <w:vAlign w:val="center"/>
          </w:tcPr>
          <w:p w14:paraId="75CCF73D" w14:textId="48152A22"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cs="宋体" w:hint="eastAsia"/>
                <w:b/>
                <w:kern w:val="0"/>
              </w:rPr>
              <w:t>设备配置要求：</w:t>
            </w:r>
          </w:p>
        </w:tc>
        <w:tc>
          <w:tcPr>
            <w:tcW w:w="654" w:type="pct"/>
          </w:tcPr>
          <w:p w14:paraId="5335DE8A" w14:textId="77777777" w:rsidR="009C2527" w:rsidRPr="00440B7F" w:rsidRDefault="009C2527" w:rsidP="009C2527">
            <w:pPr>
              <w:spacing w:line="360" w:lineRule="auto"/>
              <w:jc w:val="center"/>
              <w:rPr>
                <w:rFonts w:asciiTheme="minorEastAsia" w:eastAsiaTheme="minorEastAsia" w:hAnsiTheme="minorEastAsia"/>
                <w:b/>
                <w:bCs/>
              </w:rPr>
            </w:pPr>
          </w:p>
        </w:tc>
        <w:tc>
          <w:tcPr>
            <w:tcW w:w="626" w:type="pct"/>
          </w:tcPr>
          <w:p w14:paraId="54A725E1"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87E893E" w14:textId="77777777" w:rsidTr="001D5C37">
        <w:tc>
          <w:tcPr>
            <w:tcW w:w="728" w:type="pct"/>
            <w:vAlign w:val="center"/>
          </w:tcPr>
          <w:p w14:paraId="3AF93F52" w14:textId="27D58881" w:rsidR="009C2527" w:rsidRPr="00440B7F" w:rsidRDefault="00440B7F" w:rsidP="009C2527">
            <w:pPr>
              <w:spacing w:line="360" w:lineRule="auto"/>
              <w:jc w:val="center"/>
              <w:rPr>
                <w:rFonts w:asciiTheme="minorEastAsia" w:eastAsiaTheme="minorEastAsia" w:hAnsiTheme="minorEastAsia"/>
                <w:bCs/>
              </w:rPr>
            </w:pPr>
            <w:r w:rsidRPr="00440B7F">
              <w:rPr>
                <w:rFonts w:asciiTheme="minorEastAsia" w:eastAsiaTheme="minorEastAsia" w:hAnsiTheme="minorEastAsia" w:cs="宋体" w:hint="eastAsia"/>
                <w:bCs/>
                <w:kern w:val="0"/>
              </w:rPr>
              <w:t>4</w:t>
            </w:r>
            <w:r w:rsidRPr="00440B7F">
              <w:rPr>
                <w:rFonts w:asciiTheme="minorEastAsia" w:eastAsiaTheme="minorEastAsia" w:hAnsiTheme="minorEastAsia" w:cs="宋体"/>
                <w:bCs/>
                <w:kern w:val="0"/>
              </w:rPr>
              <w:t>.1</w:t>
            </w:r>
          </w:p>
        </w:tc>
        <w:tc>
          <w:tcPr>
            <w:tcW w:w="2992" w:type="pct"/>
            <w:vAlign w:val="center"/>
          </w:tcPr>
          <w:p w14:paraId="06FEFC71" w14:textId="652AFEA3" w:rsidR="009C2527" w:rsidRPr="00440B7F" w:rsidRDefault="009C2527" w:rsidP="009C2527">
            <w:pPr>
              <w:adjustRightInd w:val="0"/>
              <w:snapToGrid w:val="0"/>
              <w:rPr>
                <w:rFonts w:asciiTheme="minorEastAsia" w:eastAsiaTheme="minorEastAsia" w:hAnsiTheme="minorEastAsia" w:cs="宋体"/>
                <w:b/>
                <w:kern w:val="0"/>
              </w:rPr>
            </w:pPr>
            <w:r w:rsidRPr="00440B7F">
              <w:rPr>
                <w:rFonts w:asciiTheme="minorEastAsia" w:eastAsiaTheme="minorEastAsia" w:hAnsiTheme="minorEastAsia" w:cs="宋体" w:hint="eastAsia"/>
                <w:kern w:val="0"/>
              </w:rPr>
              <w:t>手术床配置要求</w:t>
            </w:r>
          </w:p>
        </w:tc>
        <w:tc>
          <w:tcPr>
            <w:tcW w:w="654" w:type="pct"/>
            <w:vAlign w:val="center"/>
          </w:tcPr>
          <w:p w14:paraId="7F2731BF" w14:textId="0BE47BBF" w:rsidR="009C2527" w:rsidRPr="00440B7F" w:rsidRDefault="001E48B4" w:rsidP="009C2527">
            <w:pPr>
              <w:spacing w:line="360" w:lineRule="auto"/>
              <w:jc w:val="center"/>
              <w:rPr>
                <w:rFonts w:asciiTheme="minorEastAsia" w:eastAsiaTheme="minorEastAsia" w:hAnsiTheme="minorEastAsia"/>
                <w:b/>
                <w:bCs/>
              </w:rPr>
            </w:pPr>
            <w:r>
              <w:rPr>
                <w:rFonts w:asciiTheme="minorEastAsia" w:eastAsiaTheme="minorEastAsia" w:hAnsiTheme="minorEastAsia" w:hint="eastAsia"/>
                <w:b/>
                <w:bCs/>
              </w:rPr>
              <w:t>/</w:t>
            </w:r>
          </w:p>
        </w:tc>
        <w:tc>
          <w:tcPr>
            <w:tcW w:w="626" w:type="pct"/>
          </w:tcPr>
          <w:p w14:paraId="1DAC5D28" w14:textId="576C0A07" w:rsidR="009C2527" w:rsidRPr="00440B7F" w:rsidRDefault="001E48B4" w:rsidP="009C2527">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r>
      <w:tr w:rsidR="009C2527" w:rsidRPr="00440B7F" w14:paraId="7FC0168F" w14:textId="77777777" w:rsidTr="001D5C37">
        <w:tc>
          <w:tcPr>
            <w:tcW w:w="728" w:type="pct"/>
            <w:vAlign w:val="center"/>
          </w:tcPr>
          <w:p w14:paraId="2E712108" w14:textId="457B8428" w:rsidR="009C2527" w:rsidRPr="00440B7F" w:rsidRDefault="00440B7F" w:rsidP="009C2527">
            <w:pPr>
              <w:spacing w:line="360" w:lineRule="auto"/>
              <w:jc w:val="center"/>
              <w:rPr>
                <w:rFonts w:asciiTheme="minorEastAsia" w:eastAsiaTheme="minorEastAsia" w:hAnsiTheme="minorEastAsia" w:cs="宋体"/>
                <w:b/>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1</w:t>
            </w:r>
          </w:p>
        </w:tc>
        <w:tc>
          <w:tcPr>
            <w:tcW w:w="2992" w:type="pct"/>
            <w:vAlign w:val="center"/>
          </w:tcPr>
          <w:p w14:paraId="450D0A92" w14:textId="491A4C9D" w:rsidR="009C2527" w:rsidRPr="00440B7F" w:rsidRDefault="009C2527" w:rsidP="009C2527">
            <w:pPr>
              <w:adjustRightInd w:val="0"/>
              <w:snapToGrid w:val="0"/>
              <w:rPr>
                <w:rFonts w:asciiTheme="minorEastAsia" w:eastAsiaTheme="minorEastAsia" w:hAnsiTheme="minorEastAsia" w:cs="宋体"/>
                <w:kern w:val="0"/>
              </w:rPr>
            </w:pPr>
            <w:r w:rsidRPr="00440B7F">
              <w:rPr>
                <w:rFonts w:asciiTheme="minorEastAsia" w:eastAsiaTheme="minorEastAsia" w:hAnsiTheme="minorEastAsia" w:hint="eastAsia"/>
              </w:rPr>
              <w:t xml:space="preserve">手术台主体（含背板、臀板、手控盒、电源线） </w:t>
            </w:r>
            <w:r w:rsidR="001E48B4" w:rsidRPr="00440B7F">
              <w:rPr>
                <w:rFonts w:asciiTheme="minorEastAsia" w:eastAsiaTheme="minorEastAsia" w:hAnsiTheme="minorEastAsia" w:hint="eastAsia"/>
              </w:rPr>
              <w:t>3套</w:t>
            </w:r>
          </w:p>
        </w:tc>
        <w:tc>
          <w:tcPr>
            <w:tcW w:w="654" w:type="pct"/>
            <w:vAlign w:val="center"/>
          </w:tcPr>
          <w:p w14:paraId="205B54A3" w14:textId="5FB54B65" w:rsidR="009C2527" w:rsidRPr="00440B7F" w:rsidRDefault="009C2527" w:rsidP="009C2527">
            <w:pPr>
              <w:spacing w:line="360" w:lineRule="auto"/>
              <w:jc w:val="center"/>
              <w:rPr>
                <w:rFonts w:asciiTheme="minorEastAsia" w:eastAsiaTheme="minorEastAsia" w:hAnsiTheme="minorEastAsia" w:cs="宋体"/>
                <w:kern w:val="0"/>
              </w:rPr>
            </w:pPr>
          </w:p>
        </w:tc>
        <w:tc>
          <w:tcPr>
            <w:tcW w:w="626" w:type="pct"/>
          </w:tcPr>
          <w:p w14:paraId="6ACAC3A2"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1DA8F301" w14:textId="77777777" w:rsidTr="001D5C37">
        <w:tc>
          <w:tcPr>
            <w:tcW w:w="728" w:type="pct"/>
            <w:vAlign w:val="center"/>
          </w:tcPr>
          <w:p w14:paraId="493E74BA" w14:textId="13173468"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2</w:t>
            </w:r>
          </w:p>
        </w:tc>
        <w:tc>
          <w:tcPr>
            <w:tcW w:w="2992" w:type="pct"/>
            <w:vAlign w:val="center"/>
          </w:tcPr>
          <w:p w14:paraId="7C10DC0F" w14:textId="6BB03FB0"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头板</w:t>
            </w:r>
            <w:r w:rsidR="001E48B4" w:rsidRPr="00440B7F">
              <w:rPr>
                <w:rFonts w:asciiTheme="minorEastAsia" w:eastAsiaTheme="minorEastAsia" w:hAnsiTheme="minorEastAsia" w:hint="eastAsia"/>
              </w:rPr>
              <w:t>3个</w:t>
            </w:r>
          </w:p>
        </w:tc>
        <w:tc>
          <w:tcPr>
            <w:tcW w:w="654" w:type="pct"/>
            <w:vAlign w:val="center"/>
          </w:tcPr>
          <w:p w14:paraId="2DD71925" w14:textId="2BEAD9BF" w:rsidR="009C2527" w:rsidRPr="00440B7F" w:rsidRDefault="009C2527" w:rsidP="009C2527">
            <w:pPr>
              <w:spacing w:line="360" w:lineRule="auto"/>
              <w:jc w:val="center"/>
              <w:rPr>
                <w:rFonts w:asciiTheme="minorEastAsia" w:eastAsiaTheme="minorEastAsia" w:hAnsiTheme="minorEastAsia"/>
              </w:rPr>
            </w:pPr>
          </w:p>
        </w:tc>
        <w:tc>
          <w:tcPr>
            <w:tcW w:w="626" w:type="pct"/>
          </w:tcPr>
          <w:p w14:paraId="2FEC7749"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92F97D8" w14:textId="77777777" w:rsidTr="001D5C37">
        <w:tc>
          <w:tcPr>
            <w:tcW w:w="728" w:type="pct"/>
            <w:vAlign w:val="center"/>
          </w:tcPr>
          <w:p w14:paraId="503740B5" w14:textId="7C42442F"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3</w:t>
            </w:r>
          </w:p>
        </w:tc>
        <w:tc>
          <w:tcPr>
            <w:tcW w:w="2992" w:type="pct"/>
            <w:vAlign w:val="center"/>
          </w:tcPr>
          <w:p w14:paraId="72BA3252" w14:textId="55BC3252"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腿板（分片式）</w:t>
            </w:r>
            <w:r w:rsidR="001E48B4" w:rsidRPr="00440B7F">
              <w:rPr>
                <w:rFonts w:asciiTheme="minorEastAsia" w:eastAsiaTheme="minorEastAsia" w:hAnsiTheme="minorEastAsia" w:hint="eastAsia"/>
              </w:rPr>
              <w:t>3组</w:t>
            </w:r>
          </w:p>
        </w:tc>
        <w:tc>
          <w:tcPr>
            <w:tcW w:w="654" w:type="pct"/>
            <w:vAlign w:val="center"/>
          </w:tcPr>
          <w:p w14:paraId="6C297A6F" w14:textId="366EDA5F" w:rsidR="009C2527" w:rsidRPr="00440B7F" w:rsidRDefault="009C2527" w:rsidP="009C2527">
            <w:pPr>
              <w:spacing w:line="360" w:lineRule="auto"/>
              <w:jc w:val="center"/>
              <w:rPr>
                <w:rFonts w:asciiTheme="minorEastAsia" w:eastAsiaTheme="minorEastAsia" w:hAnsiTheme="minorEastAsia"/>
              </w:rPr>
            </w:pPr>
          </w:p>
        </w:tc>
        <w:tc>
          <w:tcPr>
            <w:tcW w:w="626" w:type="pct"/>
          </w:tcPr>
          <w:p w14:paraId="0E4ADDE7"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3E29977" w14:textId="77777777" w:rsidTr="001D5C37">
        <w:tc>
          <w:tcPr>
            <w:tcW w:w="728" w:type="pct"/>
            <w:vAlign w:val="center"/>
          </w:tcPr>
          <w:p w14:paraId="6B0690F7" w14:textId="153EA714"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4</w:t>
            </w:r>
          </w:p>
        </w:tc>
        <w:tc>
          <w:tcPr>
            <w:tcW w:w="2992" w:type="pct"/>
            <w:vAlign w:val="center"/>
          </w:tcPr>
          <w:p w14:paraId="75F44791" w14:textId="44F4EA81"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万向手板 </w:t>
            </w:r>
            <w:r w:rsidR="001E48B4" w:rsidRPr="00440B7F">
              <w:rPr>
                <w:rFonts w:asciiTheme="minorEastAsia" w:eastAsiaTheme="minorEastAsia" w:hAnsiTheme="minorEastAsia" w:hint="eastAsia"/>
              </w:rPr>
              <w:t>3对</w:t>
            </w:r>
          </w:p>
        </w:tc>
        <w:tc>
          <w:tcPr>
            <w:tcW w:w="654" w:type="pct"/>
            <w:vAlign w:val="center"/>
          </w:tcPr>
          <w:p w14:paraId="376A7EFC" w14:textId="1F7775F5" w:rsidR="009C2527" w:rsidRPr="00440B7F" w:rsidRDefault="009C2527" w:rsidP="009C2527">
            <w:pPr>
              <w:spacing w:line="360" w:lineRule="auto"/>
              <w:jc w:val="center"/>
              <w:rPr>
                <w:rFonts w:asciiTheme="minorEastAsia" w:eastAsiaTheme="minorEastAsia" w:hAnsiTheme="minorEastAsia"/>
              </w:rPr>
            </w:pPr>
          </w:p>
        </w:tc>
        <w:tc>
          <w:tcPr>
            <w:tcW w:w="626" w:type="pct"/>
          </w:tcPr>
          <w:p w14:paraId="0B966663"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4805778" w14:textId="77777777" w:rsidTr="001D5C37">
        <w:tc>
          <w:tcPr>
            <w:tcW w:w="728" w:type="pct"/>
            <w:vAlign w:val="center"/>
          </w:tcPr>
          <w:p w14:paraId="1668971C" w14:textId="1F9C623D"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5</w:t>
            </w:r>
          </w:p>
        </w:tc>
        <w:tc>
          <w:tcPr>
            <w:tcW w:w="2992" w:type="pct"/>
            <w:vAlign w:val="center"/>
          </w:tcPr>
          <w:p w14:paraId="4579CFA2" w14:textId="43C01CD6"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躯体绑带 </w:t>
            </w:r>
            <w:r w:rsidR="001E48B4" w:rsidRPr="00440B7F">
              <w:rPr>
                <w:rFonts w:asciiTheme="minorEastAsia" w:eastAsiaTheme="minorEastAsia" w:hAnsiTheme="minorEastAsia" w:hint="eastAsia"/>
              </w:rPr>
              <w:t>3个</w:t>
            </w:r>
          </w:p>
        </w:tc>
        <w:tc>
          <w:tcPr>
            <w:tcW w:w="654" w:type="pct"/>
            <w:vAlign w:val="center"/>
          </w:tcPr>
          <w:p w14:paraId="6D1F581C" w14:textId="6F1640C8" w:rsidR="009C2527" w:rsidRPr="00440B7F" w:rsidRDefault="009C2527" w:rsidP="009C2527">
            <w:pPr>
              <w:spacing w:line="360" w:lineRule="auto"/>
              <w:jc w:val="center"/>
              <w:rPr>
                <w:rFonts w:asciiTheme="minorEastAsia" w:eastAsiaTheme="minorEastAsia" w:hAnsiTheme="minorEastAsia"/>
              </w:rPr>
            </w:pPr>
          </w:p>
        </w:tc>
        <w:tc>
          <w:tcPr>
            <w:tcW w:w="626" w:type="pct"/>
          </w:tcPr>
          <w:p w14:paraId="66841757"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D6C21E1" w14:textId="77777777" w:rsidTr="001D5C37">
        <w:tc>
          <w:tcPr>
            <w:tcW w:w="728" w:type="pct"/>
            <w:vAlign w:val="center"/>
          </w:tcPr>
          <w:p w14:paraId="0336EDE9" w14:textId="4D718BEF"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lastRenderedPageBreak/>
              <w:t>4.1.</w:t>
            </w:r>
            <w:r w:rsidR="009C2527" w:rsidRPr="00440B7F">
              <w:rPr>
                <w:rFonts w:asciiTheme="minorEastAsia" w:eastAsiaTheme="minorEastAsia" w:hAnsiTheme="minorEastAsia" w:cs="宋体" w:hint="eastAsia"/>
                <w:kern w:val="0"/>
              </w:rPr>
              <w:t>6</w:t>
            </w:r>
          </w:p>
        </w:tc>
        <w:tc>
          <w:tcPr>
            <w:tcW w:w="2992" w:type="pct"/>
            <w:vAlign w:val="center"/>
          </w:tcPr>
          <w:p w14:paraId="6D51B804" w14:textId="65304F8D"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麻醉幕帘架 </w:t>
            </w:r>
            <w:r w:rsidR="001E48B4" w:rsidRPr="00440B7F">
              <w:rPr>
                <w:rFonts w:asciiTheme="minorEastAsia" w:eastAsiaTheme="minorEastAsia" w:hAnsiTheme="minorEastAsia" w:hint="eastAsia"/>
              </w:rPr>
              <w:t>3个</w:t>
            </w:r>
          </w:p>
        </w:tc>
        <w:tc>
          <w:tcPr>
            <w:tcW w:w="654" w:type="pct"/>
            <w:vAlign w:val="center"/>
          </w:tcPr>
          <w:p w14:paraId="730D7062" w14:textId="02B7EDF4" w:rsidR="009C2527" w:rsidRPr="00440B7F" w:rsidRDefault="009C2527" w:rsidP="009C2527">
            <w:pPr>
              <w:spacing w:line="360" w:lineRule="auto"/>
              <w:jc w:val="center"/>
              <w:rPr>
                <w:rFonts w:asciiTheme="minorEastAsia" w:eastAsiaTheme="minorEastAsia" w:hAnsiTheme="minorEastAsia"/>
              </w:rPr>
            </w:pPr>
          </w:p>
        </w:tc>
        <w:tc>
          <w:tcPr>
            <w:tcW w:w="626" w:type="pct"/>
          </w:tcPr>
          <w:p w14:paraId="659D44FA"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7426197" w14:textId="77777777" w:rsidTr="001D5C37">
        <w:tc>
          <w:tcPr>
            <w:tcW w:w="728" w:type="pct"/>
            <w:vAlign w:val="center"/>
          </w:tcPr>
          <w:p w14:paraId="062F5FDE" w14:textId="18123E7F"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7</w:t>
            </w:r>
          </w:p>
        </w:tc>
        <w:tc>
          <w:tcPr>
            <w:tcW w:w="2992" w:type="pct"/>
            <w:vAlign w:val="center"/>
          </w:tcPr>
          <w:p w14:paraId="627D749B" w14:textId="11B8DB76"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通用型固定锁 </w:t>
            </w:r>
            <w:r w:rsidR="001E48B4" w:rsidRPr="00440B7F">
              <w:rPr>
                <w:rFonts w:asciiTheme="minorEastAsia" w:eastAsiaTheme="minorEastAsia" w:hAnsiTheme="minorEastAsia" w:hint="eastAsia"/>
              </w:rPr>
              <w:t>3个</w:t>
            </w:r>
          </w:p>
        </w:tc>
        <w:tc>
          <w:tcPr>
            <w:tcW w:w="654" w:type="pct"/>
            <w:vAlign w:val="center"/>
          </w:tcPr>
          <w:p w14:paraId="01EF378D" w14:textId="2A36C1E3" w:rsidR="009C2527" w:rsidRPr="00440B7F" w:rsidRDefault="009C2527" w:rsidP="009C2527">
            <w:pPr>
              <w:spacing w:line="360" w:lineRule="auto"/>
              <w:jc w:val="center"/>
              <w:rPr>
                <w:rFonts w:asciiTheme="minorEastAsia" w:eastAsiaTheme="minorEastAsia" w:hAnsiTheme="minorEastAsia"/>
              </w:rPr>
            </w:pPr>
          </w:p>
        </w:tc>
        <w:tc>
          <w:tcPr>
            <w:tcW w:w="626" w:type="pct"/>
          </w:tcPr>
          <w:p w14:paraId="5132DC83"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F4B672C" w14:textId="77777777" w:rsidTr="001D5C37">
        <w:tc>
          <w:tcPr>
            <w:tcW w:w="728" w:type="pct"/>
            <w:vAlign w:val="center"/>
          </w:tcPr>
          <w:p w14:paraId="04CEFBC5" w14:textId="0EF44C7B"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8</w:t>
            </w:r>
          </w:p>
        </w:tc>
        <w:tc>
          <w:tcPr>
            <w:tcW w:w="2992" w:type="pct"/>
            <w:vAlign w:val="center"/>
          </w:tcPr>
          <w:p w14:paraId="139D6C3E" w14:textId="5584FADC"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肩托</w:t>
            </w:r>
            <w:r w:rsidR="001E48B4" w:rsidRPr="00440B7F">
              <w:rPr>
                <w:rFonts w:asciiTheme="minorEastAsia" w:eastAsiaTheme="minorEastAsia" w:hAnsiTheme="minorEastAsia" w:hint="eastAsia"/>
              </w:rPr>
              <w:t>3对</w:t>
            </w:r>
          </w:p>
        </w:tc>
        <w:tc>
          <w:tcPr>
            <w:tcW w:w="654" w:type="pct"/>
            <w:vAlign w:val="center"/>
          </w:tcPr>
          <w:p w14:paraId="194E386E" w14:textId="5BE0AE20" w:rsidR="009C2527" w:rsidRPr="00440B7F" w:rsidRDefault="009C2527" w:rsidP="009C2527">
            <w:pPr>
              <w:spacing w:line="360" w:lineRule="auto"/>
              <w:jc w:val="center"/>
              <w:rPr>
                <w:rFonts w:asciiTheme="minorEastAsia" w:eastAsiaTheme="minorEastAsia" w:hAnsiTheme="minorEastAsia"/>
              </w:rPr>
            </w:pPr>
          </w:p>
        </w:tc>
        <w:tc>
          <w:tcPr>
            <w:tcW w:w="626" w:type="pct"/>
          </w:tcPr>
          <w:p w14:paraId="68D78663"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ED91F1B" w14:textId="77777777" w:rsidTr="001D5C37">
        <w:tc>
          <w:tcPr>
            <w:tcW w:w="728" w:type="pct"/>
            <w:vAlign w:val="center"/>
          </w:tcPr>
          <w:p w14:paraId="4EFE24E4" w14:textId="4D26C2F4"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9</w:t>
            </w:r>
          </w:p>
        </w:tc>
        <w:tc>
          <w:tcPr>
            <w:tcW w:w="2992" w:type="pct"/>
            <w:vAlign w:val="center"/>
          </w:tcPr>
          <w:p w14:paraId="06DA0CE8" w14:textId="4807461F"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固定锁</w:t>
            </w:r>
            <w:r w:rsidR="001E48B4" w:rsidRPr="00440B7F">
              <w:rPr>
                <w:rFonts w:asciiTheme="minorEastAsia" w:eastAsiaTheme="minorEastAsia" w:hAnsiTheme="minorEastAsia" w:hint="eastAsia"/>
              </w:rPr>
              <w:t>6个</w:t>
            </w:r>
          </w:p>
        </w:tc>
        <w:tc>
          <w:tcPr>
            <w:tcW w:w="654" w:type="pct"/>
            <w:vAlign w:val="center"/>
          </w:tcPr>
          <w:p w14:paraId="762DDE18" w14:textId="5A88AAA4" w:rsidR="009C2527" w:rsidRPr="00440B7F" w:rsidRDefault="009C2527" w:rsidP="009C2527">
            <w:pPr>
              <w:spacing w:line="360" w:lineRule="auto"/>
              <w:jc w:val="center"/>
              <w:rPr>
                <w:rFonts w:asciiTheme="minorEastAsia" w:eastAsiaTheme="minorEastAsia" w:hAnsiTheme="minorEastAsia"/>
              </w:rPr>
            </w:pPr>
          </w:p>
        </w:tc>
        <w:tc>
          <w:tcPr>
            <w:tcW w:w="626" w:type="pct"/>
          </w:tcPr>
          <w:p w14:paraId="58AE394D"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665B3A3" w14:textId="77777777" w:rsidTr="001D5C37">
        <w:tc>
          <w:tcPr>
            <w:tcW w:w="728" w:type="pct"/>
            <w:vAlign w:val="center"/>
          </w:tcPr>
          <w:p w14:paraId="604E4641" w14:textId="6311F44A"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0</w:t>
            </w:r>
          </w:p>
        </w:tc>
        <w:tc>
          <w:tcPr>
            <w:tcW w:w="2992" w:type="pct"/>
            <w:vAlign w:val="center"/>
          </w:tcPr>
          <w:p w14:paraId="35EA0A2C" w14:textId="4F7EA53C"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截石位腿架</w:t>
            </w:r>
            <w:r w:rsidR="001E48B4" w:rsidRPr="00440B7F">
              <w:rPr>
                <w:rFonts w:asciiTheme="minorEastAsia" w:eastAsiaTheme="minorEastAsia" w:hAnsiTheme="minorEastAsia" w:hint="eastAsia"/>
              </w:rPr>
              <w:t>3对</w:t>
            </w:r>
          </w:p>
        </w:tc>
        <w:tc>
          <w:tcPr>
            <w:tcW w:w="654" w:type="pct"/>
            <w:vAlign w:val="center"/>
          </w:tcPr>
          <w:p w14:paraId="6E951CAA" w14:textId="0EE70384" w:rsidR="009C2527" w:rsidRPr="00440B7F" w:rsidRDefault="009C2527" w:rsidP="009C2527">
            <w:pPr>
              <w:spacing w:line="360" w:lineRule="auto"/>
              <w:jc w:val="center"/>
              <w:rPr>
                <w:rFonts w:asciiTheme="minorEastAsia" w:eastAsiaTheme="minorEastAsia" w:hAnsiTheme="minorEastAsia"/>
              </w:rPr>
            </w:pPr>
          </w:p>
        </w:tc>
        <w:tc>
          <w:tcPr>
            <w:tcW w:w="626" w:type="pct"/>
          </w:tcPr>
          <w:p w14:paraId="69798810"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711A314" w14:textId="77777777" w:rsidTr="001D5C37">
        <w:tc>
          <w:tcPr>
            <w:tcW w:w="728" w:type="pct"/>
            <w:vAlign w:val="center"/>
          </w:tcPr>
          <w:p w14:paraId="5BB63C90" w14:textId="42D59911"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1</w:t>
            </w:r>
          </w:p>
        </w:tc>
        <w:tc>
          <w:tcPr>
            <w:tcW w:w="2992" w:type="pct"/>
            <w:vAlign w:val="center"/>
          </w:tcPr>
          <w:p w14:paraId="793E3EF2" w14:textId="1B56DDD3"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固定锁</w:t>
            </w:r>
            <w:r w:rsidR="001E48B4" w:rsidRPr="00440B7F">
              <w:rPr>
                <w:rFonts w:asciiTheme="minorEastAsia" w:eastAsiaTheme="minorEastAsia" w:hAnsiTheme="minorEastAsia" w:hint="eastAsia"/>
              </w:rPr>
              <w:t>6个</w:t>
            </w:r>
          </w:p>
        </w:tc>
        <w:tc>
          <w:tcPr>
            <w:tcW w:w="654" w:type="pct"/>
            <w:vAlign w:val="center"/>
          </w:tcPr>
          <w:p w14:paraId="6401B390" w14:textId="4E973EF3" w:rsidR="009C2527" w:rsidRPr="00440B7F" w:rsidRDefault="009C2527" w:rsidP="009C2527">
            <w:pPr>
              <w:spacing w:line="360" w:lineRule="auto"/>
              <w:jc w:val="center"/>
              <w:rPr>
                <w:rFonts w:asciiTheme="minorEastAsia" w:eastAsiaTheme="minorEastAsia" w:hAnsiTheme="minorEastAsia"/>
              </w:rPr>
            </w:pPr>
          </w:p>
        </w:tc>
        <w:tc>
          <w:tcPr>
            <w:tcW w:w="626" w:type="pct"/>
          </w:tcPr>
          <w:p w14:paraId="305279A6"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5A14673" w14:textId="77777777" w:rsidTr="001D5C37">
        <w:tc>
          <w:tcPr>
            <w:tcW w:w="728" w:type="pct"/>
            <w:vAlign w:val="center"/>
          </w:tcPr>
          <w:p w14:paraId="38619D3F" w14:textId="175E0761"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2</w:t>
            </w:r>
          </w:p>
        </w:tc>
        <w:tc>
          <w:tcPr>
            <w:tcW w:w="2992" w:type="pct"/>
            <w:vAlign w:val="center"/>
          </w:tcPr>
          <w:p w14:paraId="13DA3934" w14:textId="16CAA634"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侧身支垫</w:t>
            </w:r>
            <w:r w:rsidR="001E48B4" w:rsidRPr="00440B7F">
              <w:rPr>
                <w:rFonts w:asciiTheme="minorEastAsia" w:eastAsiaTheme="minorEastAsia" w:hAnsiTheme="minorEastAsia" w:hint="eastAsia"/>
              </w:rPr>
              <w:t>6个</w:t>
            </w:r>
          </w:p>
        </w:tc>
        <w:tc>
          <w:tcPr>
            <w:tcW w:w="654" w:type="pct"/>
            <w:vAlign w:val="center"/>
          </w:tcPr>
          <w:p w14:paraId="35D14606" w14:textId="7E9AE185" w:rsidR="009C2527" w:rsidRPr="00440B7F" w:rsidRDefault="009C2527" w:rsidP="009C2527">
            <w:pPr>
              <w:spacing w:line="360" w:lineRule="auto"/>
              <w:jc w:val="center"/>
              <w:rPr>
                <w:rFonts w:asciiTheme="minorEastAsia" w:eastAsiaTheme="minorEastAsia" w:hAnsiTheme="minorEastAsia"/>
              </w:rPr>
            </w:pPr>
          </w:p>
        </w:tc>
        <w:tc>
          <w:tcPr>
            <w:tcW w:w="626" w:type="pct"/>
          </w:tcPr>
          <w:p w14:paraId="38782E9E"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E2E75C6" w14:textId="77777777" w:rsidTr="001D5C37">
        <w:tc>
          <w:tcPr>
            <w:tcW w:w="728" w:type="pct"/>
            <w:vAlign w:val="center"/>
          </w:tcPr>
          <w:p w14:paraId="5109E913" w14:textId="0D4DE4CA"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3</w:t>
            </w:r>
          </w:p>
        </w:tc>
        <w:tc>
          <w:tcPr>
            <w:tcW w:w="2992" w:type="pct"/>
            <w:vAlign w:val="center"/>
          </w:tcPr>
          <w:p w14:paraId="043F5EF0" w14:textId="51979574"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侧身支架</w:t>
            </w:r>
            <w:r w:rsidR="001E48B4" w:rsidRPr="00440B7F">
              <w:rPr>
                <w:rFonts w:asciiTheme="minorEastAsia" w:eastAsiaTheme="minorEastAsia" w:hAnsiTheme="minorEastAsia" w:hint="eastAsia"/>
              </w:rPr>
              <w:t>6个</w:t>
            </w:r>
          </w:p>
        </w:tc>
        <w:tc>
          <w:tcPr>
            <w:tcW w:w="654" w:type="pct"/>
            <w:vAlign w:val="center"/>
          </w:tcPr>
          <w:p w14:paraId="0E29D949" w14:textId="7655B898" w:rsidR="009C2527" w:rsidRPr="00440B7F" w:rsidRDefault="009C2527" w:rsidP="009C2527">
            <w:pPr>
              <w:spacing w:line="360" w:lineRule="auto"/>
              <w:jc w:val="center"/>
              <w:rPr>
                <w:rFonts w:asciiTheme="minorEastAsia" w:eastAsiaTheme="minorEastAsia" w:hAnsiTheme="minorEastAsia"/>
              </w:rPr>
            </w:pPr>
          </w:p>
        </w:tc>
        <w:tc>
          <w:tcPr>
            <w:tcW w:w="626" w:type="pct"/>
          </w:tcPr>
          <w:p w14:paraId="76816C8E"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B398613" w14:textId="77777777" w:rsidTr="001D5C37">
        <w:tc>
          <w:tcPr>
            <w:tcW w:w="728" w:type="pct"/>
            <w:vAlign w:val="center"/>
          </w:tcPr>
          <w:p w14:paraId="63DC3A44" w14:textId="004ED6FA"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4</w:t>
            </w:r>
          </w:p>
        </w:tc>
        <w:tc>
          <w:tcPr>
            <w:tcW w:w="2992" w:type="pct"/>
            <w:vAlign w:val="center"/>
          </w:tcPr>
          <w:p w14:paraId="12B44169" w14:textId="2F0764D7"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侧身支架固定锁</w:t>
            </w:r>
            <w:r w:rsidR="001E48B4" w:rsidRPr="00440B7F">
              <w:rPr>
                <w:rFonts w:asciiTheme="minorEastAsia" w:eastAsiaTheme="minorEastAsia" w:hAnsiTheme="minorEastAsia" w:hint="eastAsia"/>
              </w:rPr>
              <w:t>6个</w:t>
            </w:r>
          </w:p>
        </w:tc>
        <w:tc>
          <w:tcPr>
            <w:tcW w:w="654" w:type="pct"/>
            <w:vAlign w:val="center"/>
          </w:tcPr>
          <w:p w14:paraId="283E128B" w14:textId="73697055" w:rsidR="009C2527" w:rsidRPr="00440B7F" w:rsidRDefault="009C2527" w:rsidP="009C2527">
            <w:pPr>
              <w:spacing w:line="360" w:lineRule="auto"/>
              <w:jc w:val="center"/>
              <w:rPr>
                <w:rFonts w:asciiTheme="minorEastAsia" w:eastAsiaTheme="minorEastAsia" w:hAnsiTheme="minorEastAsia"/>
              </w:rPr>
            </w:pPr>
          </w:p>
        </w:tc>
        <w:tc>
          <w:tcPr>
            <w:tcW w:w="626" w:type="pct"/>
          </w:tcPr>
          <w:p w14:paraId="705A1737"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8B337C0" w14:textId="77777777" w:rsidTr="001D5C37">
        <w:tc>
          <w:tcPr>
            <w:tcW w:w="728" w:type="pct"/>
            <w:vAlign w:val="center"/>
          </w:tcPr>
          <w:p w14:paraId="1BB702C2" w14:textId="6B99F422"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5</w:t>
            </w:r>
          </w:p>
        </w:tc>
        <w:tc>
          <w:tcPr>
            <w:tcW w:w="2992" w:type="pct"/>
            <w:vAlign w:val="center"/>
          </w:tcPr>
          <w:p w14:paraId="56F18A71" w14:textId="53E02F87"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高手架</w:t>
            </w:r>
            <w:r w:rsidR="001E48B4" w:rsidRPr="00440B7F">
              <w:rPr>
                <w:rFonts w:asciiTheme="minorEastAsia" w:eastAsiaTheme="minorEastAsia" w:hAnsiTheme="minorEastAsia" w:hint="eastAsia"/>
              </w:rPr>
              <w:t>3对</w:t>
            </w:r>
          </w:p>
        </w:tc>
        <w:tc>
          <w:tcPr>
            <w:tcW w:w="654" w:type="pct"/>
            <w:vAlign w:val="center"/>
          </w:tcPr>
          <w:p w14:paraId="0B58F336" w14:textId="683EFF97" w:rsidR="009C2527" w:rsidRPr="00440B7F" w:rsidRDefault="009C2527" w:rsidP="009C2527">
            <w:pPr>
              <w:spacing w:line="360" w:lineRule="auto"/>
              <w:jc w:val="center"/>
              <w:rPr>
                <w:rFonts w:asciiTheme="minorEastAsia" w:eastAsiaTheme="minorEastAsia" w:hAnsiTheme="minorEastAsia"/>
              </w:rPr>
            </w:pPr>
          </w:p>
        </w:tc>
        <w:tc>
          <w:tcPr>
            <w:tcW w:w="626" w:type="pct"/>
          </w:tcPr>
          <w:p w14:paraId="6E771024"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1918D675" w14:textId="77777777" w:rsidTr="001D5C37">
        <w:tc>
          <w:tcPr>
            <w:tcW w:w="728" w:type="pct"/>
            <w:vAlign w:val="center"/>
          </w:tcPr>
          <w:p w14:paraId="5DB5A61B" w14:textId="0C37A8DA"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6</w:t>
            </w:r>
          </w:p>
        </w:tc>
        <w:tc>
          <w:tcPr>
            <w:tcW w:w="2992" w:type="pct"/>
            <w:vAlign w:val="center"/>
          </w:tcPr>
          <w:p w14:paraId="1CB25465" w14:textId="4FC75E57"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足部挡板</w:t>
            </w:r>
            <w:r w:rsidR="001E48B4" w:rsidRPr="00440B7F">
              <w:rPr>
                <w:rFonts w:asciiTheme="minorEastAsia" w:eastAsiaTheme="minorEastAsia" w:hAnsiTheme="minorEastAsia" w:hint="eastAsia"/>
              </w:rPr>
              <w:t>1对</w:t>
            </w:r>
          </w:p>
        </w:tc>
        <w:tc>
          <w:tcPr>
            <w:tcW w:w="654" w:type="pct"/>
            <w:vAlign w:val="center"/>
          </w:tcPr>
          <w:p w14:paraId="005C6077" w14:textId="44E63D38" w:rsidR="009C2527" w:rsidRPr="00440B7F" w:rsidRDefault="009C2527" w:rsidP="009C2527">
            <w:pPr>
              <w:spacing w:line="360" w:lineRule="auto"/>
              <w:jc w:val="center"/>
              <w:rPr>
                <w:rFonts w:asciiTheme="minorEastAsia" w:eastAsiaTheme="minorEastAsia" w:hAnsiTheme="minorEastAsia"/>
              </w:rPr>
            </w:pPr>
          </w:p>
        </w:tc>
        <w:tc>
          <w:tcPr>
            <w:tcW w:w="626" w:type="pct"/>
          </w:tcPr>
          <w:p w14:paraId="72ED6A6D"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1CB93E7F" w14:textId="77777777" w:rsidTr="001D5C37">
        <w:tc>
          <w:tcPr>
            <w:tcW w:w="728" w:type="pct"/>
            <w:vAlign w:val="center"/>
          </w:tcPr>
          <w:p w14:paraId="664DAA25" w14:textId="4E5575A8"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4.1.</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7</w:t>
            </w:r>
          </w:p>
        </w:tc>
        <w:tc>
          <w:tcPr>
            <w:tcW w:w="2992" w:type="pct"/>
            <w:vAlign w:val="center"/>
          </w:tcPr>
          <w:p w14:paraId="4C854A32" w14:textId="6297AB94"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足部挡板固定锁</w:t>
            </w:r>
            <w:r w:rsidR="001E48B4" w:rsidRPr="00440B7F">
              <w:rPr>
                <w:rFonts w:asciiTheme="minorEastAsia" w:eastAsiaTheme="minorEastAsia" w:hAnsiTheme="minorEastAsia" w:hint="eastAsia"/>
              </w:rPr>
              <w:t>2个</w:t>
            </w:r>
          </w:p>
        </w:tc>
        <w:tc>
          <w:tcPr>
            <w:tcW w:w="654" w:type="pct"/>
            <w:vAlign w:val="center"/>
          </w:tcPr>
          <w:p w14:paraId="307C4A90" w14:textId="6F9E416D" w:rsidR="009C2527" w:rsidRPr="00440B7F" w:rsidRDefault="009C2527" w:rsidP="009C2527">
            <w:pPr>
              <w:spacing w:line="360" w:lineRule="auto"/>
              <w:jc w:val="center"/>
              <w:rPr>
                <w:rFonts w:asciiTheme="minorEastAsia" w:eastAsiaTheme="minorEastAsia" w:hAnsiTheme="minorEastAsia"/>
              </w:rPr>
            </w:pPr>
          </w:p>
        </w:tc>
        <w:tc>
          <w:tcPr>
            <w:tcW w:w="626" w:type="pct"/>
          </w:tcPr>
          <w:p w14:paraId="2B454D75"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184C701" w14:textId="77777777" w:rsidTr="001D5C37">
        <w:tc>
          <w:tcPr>
            <w:tcW w:w="728" w:type="pct"/>
            <w:vAlign w:val="center"/>
          </w:tcPr>
          <w:p w14:paraId="2991DE9B" w14:textId="698496EB"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.2</w:t>
            </w:r>
          </w:p>
        </w:tc>
        <w:tc>
          <w:tcPr>
            <w:tcW w:w="2992" w:type="pct"/>
            <w:vAlign w:val="center"/>
          </w:tcPr>
          <w:p w14:paraId="5C15AB9C" w14:textId="60827E55"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cs="宋体" w:hint="eastAsia"/>
                <w:kern w:val="0"/>
              </w:rPr>
              <w:t>下肢牵引系统配置要求</w:t>
            </w:r>
          </w:p>
        </w:tc>
        <w:tc>
          <w:tcPr>
            <w:tcW w:w="654" w:type="pct"/>
            <w:vAlign w:val="center"/>
          </w:tcPr>
          <w:p w14:paraId="46656E91" w14:textId="17B525F6" w:rsidR="009C2527" w:rsidRPr="00440B7F" w:rsidRDefault="001E48B4" w:rsidP="009C2527">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626" w:type="pct"/>
          </w:tcPr>
          <w:p w14:paraId="3C4F83EC" w14:textId="4B533610" w:rsidR="009C2527" w:rsidRPr="00440B7F" w:rsidRDefault="001E48B4" w:rsidP="009C2527">
            <w:pPr>
              <w:spacing w:line="360" w:lineRule="auto"/>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w:t>
            </w:r>
          </w:p>
        </w:tc>
      </w:tr>
      <w:tr w:rsidR="009C2527" w:rsidRPr="00440B7F" w14:paraId="5D496EF0" w14:textId="77777777" w:rsidTr="001D5C37">
        <w:tc>
          <w:tcPr>
            <w:tcW w:w="728" w:type="pct"/>
            <w:vAlign w:val="center"/>
          </w:tcPr>
          <w:p w14:paraId="42510D5E" w14:textId="5D7B314C"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hint="eastAsia"/>
                <w:kern w:val="0"/>
              </w:rPr>
              <w:t>1</w:t>
            </w:r>
          </w:p>
        </w:tc>
        <w:tc>
          <w:tcPr>
            <w:tcW w:w="2992" w:type="pct"/>
            <w:vAlign w:val="center"/>
          </w:tcPr>
          <w:p w14:paraId="3A7AAE4F" w14:textId="7A875AC6" w:rsidR="009C2527" w:rsidRPr="00440B7F" w:rsidRDefault="009C2527" w:rsidP="009C2527">
            <w:pPr>
              <w:adjustRightInd w:val="0"/>
              <w:snapToGrid w:val="0"/>
              <w:rPr>
                <w:rFonts w:asciiTheme="minorEastAsia" w:eastAsiaTheme="minorEastAsia" w:hAnsiTheme="minorEastAsia" w:cs="宋体"/>
                <w:kern w:val="0"/>
              </w:rPr>
            </w:pPr>
            <w:r w:rsidRPr="00440B7F">
              <w:rPr>
                <w:rFonts w:asciiTheme="minorEastAsia" w:eastAsiaTheme="minorEastAsia" w:hAnsiTheme="minorEastAsia" w:hint="eastAsia"/>
              </w:rPr>
              <w:t>多功能三角板（可同时作为牵引架座板与肩关节背板）</w:t>
            </w:r>
            <w:r w:rsidR="001E48B4" w:rsidRPr="00440B7F">
              <w:rPr>
                <w:rFonts w:asciiTheme="minorEastAsia" w:eastAsiaTheme="minorEastAsia" w:hAnsiTheme="minorEastAsia" w:hint="eastAsia"/>
              </w:rPr>
              <w:t>1个</w:t>
            </w:r>
          </w:p>
        </w:tc>
        <w:tc>
          <w:tcPr>
            <w:tcW w:w="654" w:type="pct"/>
            <w:vAlign w:val="center"/>
          </w:tcPr>
          <w:p w14:paraId="0F7DDA67" w14:textId="17498531" w:rsidR="009C2527" w:rsidRPr="00440B7F" w:rsidRDefault="009C2527" w:rsidP="009C2527">
            <w:pPr>
              <w:spacing w:line="360" w:lineRule="auto"/>
              <w:jc w:val="center"/>
              <w:rPr>
                <w:rFonts w:asciiTheme="minorEastAsia" w:eastAsiaTheme="minorEastAsia" w:hAnsiTheme="minorEastAsia"/>
              </w:rPr>
            </w:pPr>
          </w:p>
        </w:tc>
        <w:tc>
          <w:tcPr>
            <w:tcW w:w="626" w:type="pct"/>
          </w:tcPr>
          <w:p w14:paraId="6A3062C1"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57CFDDD" w14:textId="77777777" w:rsidTr="001D5C37">
        <w:tc>
          <w:tcPr>
            <w:tcW w:w="728" w:type="pct"/>
            <w:vAlign w:val="center"/>
          </w:tcPr>
          <w:p w14:paraId="728D8471" w14:textId="6C2B6002"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hint="eastAsia"/>
                <w:kern w:val="0"/>
              </w:rPr>
              <w:t>2</w:t>
            </w:r>
          </w:p>
        </w:tc>
        <w:tc>
          <w:tcPr>
            <w:tcW w:w="2992" w:type="pct"/>
            <w:vAlign w:val="center"/>
          </w:tcPr>
          <w:p w14:paraId="3A1ECDE6" w14:textId="075959B2"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会阴柱 （侧向延长模块） </w:t>
            </w:r>
            <w:r w:rsidR="001E48B4" w:rsidRPr="00440B7F">
              <w:rPr>
                <w:rFonts w:asciiTheme="minorEastAsia" w:eastAsiaTheme="minorEastAsia" w:hAnsiTheme="minorEastAsia" w:hint="eastAsia"/>
              </w:rPr>
              <w:t>1套</w:t>
            </w:r>
          </w:p>
        </w:tc>
        <w:tc>
          <w:tcPr>
            <w:tcW w:w="654" w:type="pct"/>
            <w:vAlign w:val="center"/>
          </w:tcPr>
          <w:p w14:paraId="4ACDCB4B" w14:textId="6A778C97" w:rsidR="009C2527" w:rsidRPr="00440B7F" w:rsidRDefault="009C2527" w:rsidP="009C2527">
            <w:pPr>
              <w:spacing w:line="360" w:lineRule="auto"/>
              <w:jc w:val="center"/>
              <w:rPr>
                <w:rFonts w:asciiTheme="minorEastAsia" w:eastAsiaTheme="minorEastAsia" w:hAnsiTheme="minorEastAsia"/>
              </w:rPr>
            </w:pPr>
          </w:p>
        </w:tc>
        <w:tc>
          <w:tcPr>
            <w:tcW w:w="626" w:type="pct"/>
          </w:tcPr>
          <w:p w14:paraId="53FCD4CF"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0554CFD7" w14:textId="77777777" w:rsidTr="001D5C37">
        <w:tc>
          <w:tcPr>
            <w:tcW w:w="728" w:type="pct"/>
            <w:vAlign w:val="center"/>
          </w:tcPr>
          <w:p w14:paraId="17895957" w14:textId="570F2FA0"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hint="eastAsia"/>
                <w:kern w:val="0"/>
              </w:rPr>
              <w:t>3</w:t>
            </w:r>
          </w:p>
        </w:tc>
        <w:tc>
          <w:tcPr>
            <w:tcW w:w="2992" w:type="pct"/>
            <w:vAlign w:val="center"/>
          </w:tcPr>
          <w:p w14:paraId="0B3512C2" w14:textId="49D6D83C"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侧卧位抗拉支架</w:t>
            </w:r>
            <w:r w:rsidR="001E48B4" w:rsidRPr="00440B7F">
              <w:rPr>
                <w:rFonts w:asciiTheme="minorEastAsia" w:eastAsiaTheme="minorEastAsia" w:hAnsiTheme="minorEastAsia" w:hint="eastAsia"/>
              </w:rPr>
              <w:t>1套</w:t>
            </w:r>
          </w:p>
        </w:tc>
        <w:tc>
          <w:tcPr>
            <w:tcW w:w="654" w:type="pct"/>
            <w:vAlign w:val="center"/>
          </w:tcPr>
          <w:p w14:paraId="0E1D6024" w14:textId="51F1F1D2" w:rsidR="009C2527" w:rsidRPr="00440B7F" w:rsidRDefault="009C2527" w:rsidP="009C2527">
            <w:pPr>
              <w:spacing w:line="360" w:lineRule="auto"/>
              <w:jc w:val="center"/>
              <w:rPr>
                <w:rFonts w:asciiTheme="minorEastAsia" w:eastAsiaTheme="minorEastAsia" w:hAnsiTheme="minorEastAsia"/>
              </w:rPr>
            </w:pPr>
          </w:p>
        </w:tc>
        <w:tc>
          <w:tcPr>
            <w:tcW w:w="626" w:type="pct"/>
          </w:tcPr>
          <w:p w14:paraId="17FDF961"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9B07FB6" w14:textId="77777777" w:rsidTr="001D5C37">
        <w:tc>
          <w:tcPr>
            <w:tcW w:w="728" w:type="pct"/>
            <w:vAlign w:val="center"/>
          </w:tcPr>
          <w:p w14:paraId="71C3AB2F" w14:textId="7CA2F38C"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hint="eastAsia"/>
                <w:kern w:val="0"/>
              </w:rPr>
              <w:t>4</w:t>
            </w:r>
          </w:p>
        </w:tc>
        <w:tc>
          <w:tcPr>
            <w:tcW w:w="2992" w:type="pct"/>
            <w:vAlign w:val="center"/>
          </w:tcPr>
          <w:p w14:paraId="7A8B23FB" w14:textId="558D1FBE"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股骨牵引杆</w:t>
            </w:r>
            <w:r w:rsidR="001E48B4" w:rsidRPr="00440B7F">
              <w:rPr>
                <w:rFonts w:asciiTheme="minorEastAsia" w:eastAsiaTheme="minorEastAsia" w:hAnsiTheme="minorEastAsia" w:hint="eastAsia"/>
              </w:rPr>
              <w:t>1对</w:t>
            </w:r>
          </w:p>
        </w:tc>
        <w:tc>
          <w:tcPr>
            <w:tcW w:w="654" w:type="pct"/>
            <w:vAlign w:val="center"/>
          </w:tcPr>
          <w:p w14:paraId="46F04267" w14:textId="52D5222E" w:rsidR="009C2527" w:rsidRPr="00440B7F" w:rsidRDefault="009C2527" w:rsidP="009C2527">
            <w:pPr>
              <w:spacing w:line="360" w:lineRule="auto"/>
              <w:jc w:val="center"/>
              <w:rPr>
                <w:rFonts w:asciiTheme="minorEastAsia" w:eastAsiaTheme="minorEastAsia" w:hAnsiTheme="minorEastAsia"/>
              </w:rPr>
            </w:pPr>
          </w:p>
        </w:tc>
        <w:tc>
          <w:tcPr>
            <w:tcW w:w="626" w:type="pct"/>
          </w:tcPr>
          <w:p w14:paraId="0A304AC1"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A273546" w14:textId="77777777" w:rsidTr="001D5C37">
        <w:tc>
          <w:tcPr>
            <w:tcW w:w="728" w:type="pct"/>
            <w:vAlign w:val="center"/>
          </w:tcPr>
          <w:p w14:paraId="350DABC5" w14:textId="12664DAE"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hint="eastAsia"/>
                <w:kern w:val="0"/>
              </w:rPr>
              <w:t>5</w:t>
            </w:r>
          </w:p>
        </w:tc>
        <w:tc>
          <w:tcPr>
            <w:tcW w:w="2992" w:type="pct"/>
            <w:vAlign w:val="center"/>
          </w:tcPr>
          <w:p w14:paraId="688384EC" w14:textId="52E12DE8"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胫骨牵引杆 </w:t>
            </w:r>
            <w:r w:rsidR="001E48B4" w:rsidRPr="00440B7F">
              <w:rPr>
                <w:rFonts w:asciiTheme="minorEastAsia" w:eastAsiaTheme="minorEastAsia" w:hAnsiTheme="minorEastAsia" w:hint="eastAsia"/>
              </w:rPr>
              <w:t>1套</w:t>
            </w:r>
          </w:p>
        </w:tc>
        <w:tc>
          <w:tcPr>
            <w:tcW w:w="654" w:type="pct"/>
            <w:vAlign w:val="center"/>
          </w:tcPr>
          <w:p w14:paraId="188F4234" w14:textId="2310B44A" w:rsidR="009C2527" w:rsidRPr="00440B7F" w:rsidRDefault="009C2527" w:rsidP="009C2527">
            <w:pPr>
              <w:spacing w:line="360" w:lineRule="auto"/>
              <w:jc w:val="center"/>
              <w:rPr>
                <w:rFonts w:asciiTheme="minorEastAsia" w:eastAsiaTheme="minorEastAsia" w:hAnsiTheme="minorEastAsia"/>
              </w:rPr>
            </w:pPr>
          </w:p>
        </w:tc>
        <w:tc>
          <w:tcPr>
            <w:tcW w:w="626" w:type="pct"/>
          </w:tcPr>
          <w:p w14:paraId="4AEB9104"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107128CF" w14:textId="77777777" w:rsidTr="001D5C37">
        <w:tc>
          <w:tcPr>
            <w:tcW w:w="728" w:type="pct"/>
            <w:vAlign w:val="center"/>
          </w:tcPr>
          <w:p w14:paraId="089692DC" w14:textId="79BEBD96"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hint="eastAsia"/>
                <w:kern w:val="0"/>
              </w:rPr>
              <w:t>6</w:t>
            </w:r>
          </w:p>
        </w:tc>
        <w:tc>
          <w:tcPr>
            <w:tcW w:w="2992" w:type="pct"/>
            <w:vAlign w:val="center"/>
          </w:tcPr>
          <w:p w14:paraId="138CB04E" w14:textId="4C59E035"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单杆牵引健侧转换器 </w:t>
            </w:r>
            <w:r w:rsidR="001E48B4" w:rsidRPr="00440B7F">
              <w:rPr>
                <w:rFonts w:asciiTheme="minorEastAsia" w:eastAsiaTheme="minorEastAsia" w:hAnsiTheme="minorEastAsia" w:hint="eastAsia"/>
              </w:rPr>
              <w:t>1个</w:t>
            </w:r>
          </w:p>
        </w:tc>
        <w:tc>
          <w:tcPr>
            <w:tcW w:w="654" w:type="pct"/>
            <w:vAlign w:val="center"/>
          </w:tcPr>
          <w:p w14:paraId="17546486" w14:textId="5A500EEF" w:rsidR="009C2527" w:rsidRPr="00440B7F" w:rsidRDefault="009C2527" w:rsidP="009C2527">
            <w:pPr>
              <w:spacing w:line="360" w:lineRule="auto"/>
              <w:jc w:val="center"/>
              <w:rPr>
                <w:rFonts w:asciiTheme="minorEastAsia" w:eastAsiaTheme="minorEastAsia" w:hAnsiTheme="minorEastAsia"/>
              </w:rPr>
            </w:pPr>
          </w:p>
        </w:tc>
        <w:tc>
          <w:tcPr>
            <w:tcW w:w="626" w:type="pct"/>
          </w:tcPr>
          <w:p w14:paraId="1BA12766"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8EB6B6B" w14:textId="77777777" w:rsidTr="001D5C37">
        <w:tc>
          <w:tcPr>
            <w:tcW w:w="728" w:type="pct"/>
            <w:vAlign w:val="center"/>
          </w:tcPr>
          <w:p w14:paraId="01490D6A" w14:textId="257C183C"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hint="eastAsia"/>
                <w:kern w:val="0"/>
              </w:rPr>
              <w:t>7</w:t>
            </w:r>
          </w:p>
        </w:tc>
        <w:tc>
          <w:tcPr>
            <w:tcW w:w="2992" w:type="pct"/>
            <w:vAlign w:val="center"/>
          </w:tcPr>
          <w:p w14:paraId="6A94465D" w14:textId="41C189A7"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微牵引装置 </w:t>
            </w:r>
            <w:r w:rsidR="001E48B4" w:rsidRPr="00440B7F">
              <w:rPr>
                <w:rFonts w:asciiTheme="minorEastAsia" w:eastAsiaTheme="minorEastAsia" w:hAnsiTheme="minorEastAsia" w:hint="eastAsia"/>
              </w:rPr>
              <w:t>2个</w:t>
            </w:r>
          </w:p>
        </w:tc>
        <w:tc>
          <w:tcPr>
            <w:tcW w:w="654" w:type="pct"/>
            <w:vAlign w:val="center"/>
          </w:tcPr>
          <w:p w14:paraId="555C5A17" w14:textId="72BFC3A5" w:rsidR="009C2527" w:rsidRPr="00440B7F" w:rsidRDefault="009C2527" w:rsidP="009C2527">
            <w:pPr>
              <w:spacing w:line="360" w:lineRule="auto"/>
              <w:jc w:val="center"/>
              <w:rPr>
                <w:rFonts w:asciiTheme="minorEastAsia" w:eastAsiaTheme="minorEastAsia" w:hAnsiTheme="minorEastAsia"/>
              </w:rPr>
            </w:pPr>
          </w:p>
        </w:tc>
        <w:tc>
          <w:tcPr>
            <w:tcW w:w="626" w:type="pct"/>
          </w:tcPr>
          <w:p w14:paraId="52F916C5"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026E6EAF" w14:textId="77777777" w:rsidTr="001D5C37">
        <w:tc>
          <w:tcPr>
            <w:tcW w:w="728" w:type="pct"/>
            <w:vAlign w:val="center"/>
          </w:tcPr>
          <w:p w14:paraId="2DE41F07" w14:textId="24BA6946"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hint="eastAsia"/>
                <w:kern w:val="0"/>
              </w:rPr>
              <w:t>8</w:t>
            </w:r>
          </w:p>
        </w:tc>
        <w:tc>
          <w:tcPr>
            <w:tcW w:w="2992" w:type="pct"/>
            <w:vAlign w:val="center"/>
          </w:tcPr>
          <w:p w14:paraId="23870D5C" w14:textId="3A8B2DAA"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牵引靴 </w:t>
            </w:r>
            <w:r w:rsidR="001E48B4" w:rsidRPr="00440B7F">
              <w:rPr>
                <w:rFonts w:asciiTheme="minorEastAsia" w:eastAsiaTheme="minorEastAsia" w:hAnsiTheme="minorEastAsia" w:hint="eastAsia"/>
              </w:rPr>
              <w:t>1双</w:t>
            </w:r>
          </w:p>
        </w:tc>
        <w:tc>
          <w:tcPr>
            <w:tcW w:w="654" w:type="pct"/>
            <w:vAlign w:val="center"/>
          </w:tcPr>
          <w:p w14:paraId="0F1856A5" w14:textId="04AC9ED9" w:rsidR="009C2527" w:rsidRPr="00440B7F" w:rsidRDefault="009C2527" w:rsidP="009C2527">
            <w:pPr>
              <w:spacing w:line="360" w:lineRule="auto"/>
              <w:jc w:val="center"/>
              <w:rPr>
                <w:rFonts w:asciiTheme="minorEastAsia" w:eastAsiaTheme="minorEastAsia" w:hAnsiTheme="minorEastAsia"/>
              </w:rPr>
            </w:pPr>
          </w:p>
        </w:tc>
        <w:tc>
          <w:tcPr>
            <w:tcW w:w="626" w:type="pct"/>
          </w:tcPr>
          <w:p w14:paraId="33C0B1B6"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88A7834" w14:textId="77777777" w:rsidTr="001D5C37">
        <w:tc>
          <w:tcPr>
            <w:tcW w:w="728" w:type="pct"/>
            <w:vAlign w:val="center"/>
          </w:tcPr>
          <w:p w14:paraId="3093E449" w14:textId="1E65741B"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hint="eastAsia"/>
                <w:kern w:val="0"/>
              </w:rPr>
              <w:t>9</w:t>
            </w:r>
          </w:p>
        </w:tc>
        <w:tc>
          <w:tcPr>
            <w:tcW w:w="2992" w:type="pct"/>
            <w:vAlign w:val="center"/>
          </w:tcPr>
          <w:p w14:paraId="34A98E66" w14:textId="1502792B"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望远镜支架</w:t>
            </w:r>
            <w:r w:rsidR="001E48B4" w:rsidRPr="00440B7F">
              <w:rPr>
                <w:rFonts w:asciiTheme="minorEastAsia" w:eastAsiaTheme="minorEastAsia" w:hAnsiTheme="minorEastAsia" w:hint="eastAsia"/>
              </w:rPr>
              <w:t>1套</w:t>
            </w:r>
          </w:p>
        </w:tc>
        <w:tc>
          <w:tcPr>
            <w:tcW w:w="654" w:type="pct"/>
            <w:vAlign w:val="center"/>
          </w:tcPr>
          <w:p w14:paraId="67C8BCA3" w14:textId="375A0F1C" w:rsidR="009C2527" w:rsidRPr="00440B7F" w:rsidRDefault="009C2527" w:rsidP="009C2527">
            <w:pPr>
              <w:spacing w:line="360" w:lineRule="auto"/>
              <w:jc w:val="center"/>
              <w:rPr>
                <w:rFonts w:asciiTheme="minorEastAsia" w:eastAsiaTheme="minorEastAsia" w:hAnsiTheme="minorEastAsia"/>
              </w:rPr>
            </w:pPr>
          </w:p>
        </w:tc>
        <w:tc>
          <w:tcPr>
            <w:tcW w:w="626" w:type="pct"/>
          </w:tcPr>
          <w:p w14:paraId="1AF9B466"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474BF3F" w14:textId="77777777" w:rsidTr="001D5C37">
        <w:tc>
          <w:tcPr>
            <w:tcW w:w="728" w:type="pct"/>
            <w:vAlign w:val="center"/>
          </w:tcPr>
          <w:p w14:paraId="5DA87CA7" w14:textId="62BFEC42"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4.2.1</w:t>
            </w:r>
            <w:r w:rsidR="009C2527" w:rsidRPr="00440B7F">
              <w:rPr>
                <w:rFonts w:asciiTheme="minorEastAsia" w:eastAsiaTheme="minorEastAsia" w:hAnsiTheme="minorEastAsia" w:cs="宋体"/>
                <w:kern w:val="0"/>
              </w:rPr>
              <w:t>0</w:t>
            </w:r>
          </w:p>
        </w:tc>
        <w:tc>
          <w:tcPr>
            <w:tcW w:w="2992" w:type="pct"/>
            <w:vAlign w:val="center"/>
          </w:tcPr>
          <w:p w14:paraId="23C2FA39" w14:textId="21F6353D"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碳纤维延长板</w:t>
            </w:r>
          </w:p>
        </w:tc>
        <w:tc>
          <w:tcPr>
            <w:tcW w:w="654" w:type="pct"/>
            <w:vAlign w:val="center"/>
          </w:tcPr>
          <w:p w14:paraId="0A06113C" w14:textId="3DEC3E91" w:rsidR="009C2527" w:rsidRPr="00440B7F" w:rsidRDefault="001E48B4" w:rsidP="009C2527">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626" w:type="pct"/>
          </w:tcPr>
          <w:p w14:paraId="25CFEAF0" w14:textId="2B290862" w:rsidR="009C2527" w:rsidRPr="00440B7F" w:rsidRDefault="001E48B4" w:rsidP="009C2527">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r>
      <w:tr w:rsidR="009C2527" w:rsidRPr="00440B7F" w14:paraId="6A692844" w14:textId="77777777" w:rsidTr="001D5C37">
        <w:tc>
          <w:tcPr>
            <w:tcW w:w="728" w:type="pct"/>
            <w:vAlign w:val="center"/>
          </w:tcPr>
          <w:p w14:paraId="5C99AC1B" w14:textId="66673933"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kern w:val="0"/>
              </w:rPr>
              <w:t>10.1</w:t>
            </w:r>
          </w:p>
        </w:tc>
        <w:tc>
          <w:tcPr>
            <w:tcW w:w="2992" w:type="pct"/>
            <w:vAlign w:val="center"/>
          </w:tcPr>
          <w:p w14:paraId="0E6C80D2" w14:textId="5AAA7652" w:rsidR="009C2527" w:rsidRPr="00440B7F" w:rsidRDefault="009C2527" w:rsidP="009C2527">
            <w:pPr>
              <w:adjustRightInd w:val="0"/>
              <w:snapToGrid w:val="0"/>
              <w:rPr>
                <w:rFonts w:asciiTheme="minorEastAsia" w:eastAsiaTheme="minorEastAsia" w:hAnsiTheme="minorEastAsia"/>
              </w:rPr>
            </w:pPr>
            <w:smartTag w:uri="urn:schemas-microsoft-com:office:smarttags" w:element="chmetcnv">
              <w:smartTagPr>
                <w:attr w:name="TCSC" w:val="0"/>
                <w:attr w:name="NumberType" w:val="1"/>
                <w:attr w:name="Negative" w:val="False"/>
                <w:attr w:name="HasSpace" w:val="False"/>
                <w:attr w:name="SourceValue" w:val="140"/>
                <w:attr w:name="UnitName" w:val="cm"/>
              </w:smartTagPr>
              <w:r w:rsidRPr="00440B7F">
                <w:rPr>
                  <w:rFonts w:asciiTheme="minorEastAsia" w:eastAsiaTheme="minorEastAsia" w:hAnsiTheme="minorEastAsia" w:hint="eastAsia"/>
                </w:rPr>
                <w:t>140cm</w:t>
              </w:r>
            </w:smartTag>
            <w:r w:rsidRPr="00440B7F">
              <w:rPr>
                <w:rFonts w:asciiTheme="minorEastAsia" w:eastAsiaTheme="minorEastAsia" w:hAnsiTheme="minorEastAsia" w:hint="eastAsia"/>
              </w:rPr>
              <w:t xml:space="preserve">碳纤维延长板 </w:t>
            </w:r>
            <w:r w:rsidR="001E48B4" w:rsidRPr="00440B7F">
              <w:rPr>
                <w:rFonts w:asciiTheme="minorEastAsia" w:eastAsiaTheme="minorEastAsia" w:hAnsiTheme="minorEastAsia" w:hint="eastAsia"/>
              </w:rPr>
              <w:t>1块</w:t>
            </w:r>
          </w:p>
        </w:tc>
        <w:tc>
          <w:tcPr>
            <w:tcW w:w="654" w:type="pct"/>
            <w:vAlign w:val="center"/>
          </w:tcPr>
          <w:p w14:paraId="7396B92D" w14:textId="6BC0B346" w:rsidR="009C2527" w:rsidRPr="00440B7F" w:rsidRDefault="009C2527" w:rsidP="009C2527">
            <w:pPr>
              <w:spacing w:line="360" w:lineRule="auto"/>
              <w:jc w:val="center"/>
              <w:rPr>
                <w:rFonts w:asciiTheme="minorEastAsia" w:eastAsiaTheme="minorEastAsia" w:hAnsiTheme="minorEastAsia" w:cs="宋体"/>
                <w:kern w:val="0"/>
              </w:rPr>
            </w:pPr>
          </w:p>
        </w:tc>
        <w:tc>
          <w:tcPr>
            <w:tcW w:w="626" w:type="pct"/>
          </w:tcPr>
          <w:p w14:paraId="784AD8B9"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013C9189" w14:textId="77777777" w:rsidTr="001D5C37">
        <w:tc>
          <w:tcPr>
            <w:tcW w:w="728" w:type="pct"/>
            <w:vAlign w:val="center"/>
          </w:tcPr>
          <w:p w14:paraId="2F2E990D" w14:textId="210A3996"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0.2</w:t>
            </w:r>
          </w:p>
        </w:tc>
        <w:tc>
          <w:tcPr>
            <w:tcW w:w="2992" w:type="pct"/>
            <w:vAlign w:val="center"/>
          </w:tcPr>
          <w:p w14:paraId="29B24F22" w14:textId="43D9E6E2"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碳纤维板边轨适配器 </w:t>
            </w:r>
            <w:r w:rsidR="001E48B4" w:rsidRPr="00440B7F">
              <w:rPr>
                <w:rFonts w:asciiTheme="minorEastAsia" w:eastAsiaTheme="minorEastAsia" w:hAnsiTheme="minorEastAsia" w:hint="eastAsia"/>
              </w:rPr>
              <w:t>2个</w:t>
            </w:r>
          </w:p>
        </w:tc>
        <w:tc>
          <w:tcPr>
            <w:tcW w:w="654" w:type="pct"/>
            <w:vAlign w:val="center"/>
          </w:tcPr>
          <w:p w14:paraId="389282CD" w14:textId="724B0A60" w:rsidR="009C2527" w:rsidRPr="00440B7F" w:rsidRDefault="009C2527" w:rsidP="009C2527">
            <w:pPr>
              <w:spacing w:line="360" w:lineRule="auto"/>
              <w:jc w:val="center"/>
              <w:rPr>
                <w:rFonts w:asciiTheme="minorEastAsia" w:eastAsiaTheme="minorEastAsia" w:hAnsiTheme="minorEastAsia"/>
              </w:rPr>
            </w:pPr>
          </w:p>
        </w:tc>
        <w:tc>
          <w:tcPr>
            <w:tcW w:w="626" w:type="pct"/>
          </w:tcPr>
          <w:p w14:paraId="67B0B5D5"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3669886" w14:textId="77777777" w:rsidTr="001D5C37">
        <w:tc>
          <w:tcPr>
            <w:tcW w:w="728" w:type="pct"/>
            <w:vAlign w:val="center"/>
          </w:tcPr>
          <w:p w14:paraId="033F82F1" w14:textId="20500417" w:rsidR="009C2527" w:rsidRPr="00440B7F" w:rsidRDefault="00440B7F"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4.2.</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1</w:t>
            </w:r>
          </w:p>
        </w:tc>
        <w:tc>
          <w:tcPr>
            <w:tcW w:w="2992" w:type="pct"/>
            <w:vAlign w:val="center"/>
          </w:tcPr>
          <w:p w14:paraId="368F12F8" w14:textId="3D3790BC"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U型脊柱腹部垫</w:t>
            </w:r>
            <w:r w:rsidR="001E48B4" w:rsidRPr="00440B7F">
              <w:rPr>
                <w:rFonts w:asciiTheme="minorEastAsia" w:eastAsiaTheme="minorEastAsia" w:hAnsiTheme="minorEastAsia" w:hint="eastAsia"/>
              </w:rPr>
              <w:t>1个</w:t>
            </w:r>
          </w:p>
        </w:tc>
        <w:tc>
          <w:tcPr>
            <w:tcW w:w="654" w:type="pct"/>
            <w:vAlign w:val="center"/>
          </w:tcPr>
          <w:p w14:paraId="29D78F83" w14:textId="17B85337" w:rsidR="009C2527" w:rsidRPr="00440B7F" w:rsidRDefault="009C2527" w:rsidP="009C2527">
            <w:pPr>
              <w:spacing w:line="360" w:lineRule="auto"/>
              <w:jc w:val="center"/>
              <w:rPr>
                <w:rFonts w:asciiTheme="minorEastAsia" w:eastAsiaTheme="minorEastAsia" w:hAnsiTheme="minorEastAsia"/>
              </w:rPr>
            </w:pPr>
          </w:p>
        </w:tc>
        <w:tc>
          <w:tcPr>
            <w:tcW w:w="626" w:type="pct"/>
          </w:tcPr>
          <w:p w14:paraId="4DA94FC8"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2E3C4AC" w14:textId="77777777" w:rsidTr="001D5C37">
        <w:tc>
          <w:tcPr>
            <w:tcW w:w="728" w:type="pct"/>
            <w:vAlign w:val="center"/>
          </w:tcPr>
          <w:p w14:paraId="7F39AA97" w14:textId="2BC35724"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p>
        </w:tc>
        <w:tc>
          <w:tcPr>
            <w:tcW w:w="2992" w:type="pct"/>
            <w:vAlign w:val="center"/>
          </w:tcPr>
          <w:p w14:paraId="6252600F" w14:textId="3E391101"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cs="宋体" w:hint="eastAsia"/>
                <w:kern w:val="0"/>
              </w:rPr>
              <w:t>碳纤维骨科牵引架配置要求</w:t>
            </w:r>
          </w:p>
        </w:tc>
        <w:tc>
          <w:tcPr>
            <w:tcW w:w="654" w:type="pct"/>
            <w:vAlign w:val="center"/>
          </w:tcPr>
          <w:p w14:paraId="0D3C0D5F" w14:textId="7C9F7DF0" w:rsidR="009C2527" w:rsidRPr="00440B7F" w:rsidRDefault="001E48B4" w:rsidP="009C2527">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c>
          <w:tcPr>
            <w:tcW w:w="626" w:type="pct"/>
          </w:tcPr>
          <w:p w14:paraId="53D9BAE5" w14:textId="0DAF5800" w:rsidR="009C2527" w:rsidRPr="00440B7F" w:rsidRDefault="001E48B4" w:rsidP="009C2527">
            <w:pPr>
              <w:spacing w:line="360" w:lineRule="auto"/>
              <w:jc w:val="center"/>
              <w:rPr>
                <w:rFonts w:asciiTheme="minorEastAsia" w:eastAsiaTheme="minorEastAsia" w:hAnsiTheme="minorEastAsia"/>
              </w:rPr>
            </w:pPr>
            <w:r>
              <w:rPr>
                <w:rFonts w:asciiTheme="minorEastAsia" w:eastAsiaTheme="minorEastAsia" w:hAnsiTheme="minorEastAsia" w:hint="eastAsia"/>
              </w:rPr>
              <w:t>/</w:t>
            </w:r>
          </w:p>
        </w:tc>
      </w:tr>
      <w:tr w:rsidR="009C2527" w:rsidRPr="00440B7F" w14:paraId="341EDF5E" w14:textId="77777777" w:rsidTr="001D5C37">
        <w:tc>
          <w:tcPr>
            <w:tcW w:w="728" w:type="pct"/>
            <w:vAlign w:val="center"/>
          </w:tcPr>
          <w:p w14:paraId="2B8EF5FC" w14:textId="7C88DBAA"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1</w:t>
            </w:r>
          </w:p>
        </w:tc>
        <w:tc>
          <w:tcPr>
            <w:tcW w:w="2992" w:type="pct"/>
            <w:vAlign w:val="center"/>
          </w:tcPr>
          <w:p w14:paraId="267F99E4" w14:textId="379A5FE5" w:rsidR="009C2527" w:rsidRPr="00440B7F" w:rsidRDefault="009C2527" w:rsidP="009C2527">
            <w:pPr>
              <w:adjustRightInd w:val="0"/>
              <w:snapToGrid w:val="0"/>
              <w:rPr>
                <w:rFonts w:asciiTheme="minorEastAsia" w:eastAsiaTheme="minorEastAsia" w:hAnsiTheme="minorEastAsia" w:cs="宋体"/>
                <w:kern w:val="0"/>
              </w:rPr>
            </w:pPr>
            <w:r w:rsidRPr="00440B7F">
              <w:rPr>
                <w:rFonts w:asciiTheme="minorEastAsia" w:eastAsiaTheme="minorEastAsia" w:hAnsiTheme="minorEastAsia" w:hint="eastAsia"/>
              </w:rPr>
              <w:t xml:space="preserve">牵引靴（小）左/右    </w:t>
            </w:r>
            <w:r w:rsidR="001E48B4" w:rsidRPr="00440B7F">
              <w:rPr>
                <w:rFonts w:asciiTheme="minorEastAsia" w:eastAsiaTheme="minorEastAsia" w:hAnsiTheme="minorEastAsia" w:hint="eastAsia"/>
              </w:rPr>
              <w:t>1双</w:t>
            </w:r>
          </w:p>
        </w:tc>
        <w:tc>
          <w:tcPr>
            <w:tcW w:w="654" w:type="pct"/>
            <w:vAlign w:val="center"/>
          </w:tcPr>
          <w:p w14:paraId="083F9566" w14:textId="43127EE1" w:rsidR="009C2527" w:rsidRPr="00440B7F" w:rsidRDefault="009C2527" w:rsidP="009C2527">
            <w:pPr>
              <w:spacing w:line="360" w:lineRule="auto"/>
              <w:jc w:val="center"/>
              <w:rPr>
                <w:rFonts w:asciiTheme="minorEastAsia" w:eastAsiaTheme="minorEastAsia" w:hAnsiTheme="minorEastAsia" w:cs="宋体"/>
                <w:kern w:val="0"/>
              </w:rPr>
            </w:pPr>
          </w:p>
        </w:tc>
        <w:tc>
          <w:tcPr>
            <w:tcW w:w="626" w:type="pct"/>
          </w:tcPr>
          <w:p w14:paraId="0A532E2B"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34C99F21" w14:textId="77777777" w:rsidTr="001D5C37">
        <w:tc>
          <w:tcPr>
            <w:tcW w:w="728" w:type="pct"/>
            <w:vAlign w:val="center"/>
          </w:tcPr>
          <w:p w14:paraId="5DAFD1B2" w14:textId="16C0AFCE"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2</w:t>
            </w:r>
          </w:p>
        </w:tc>
        <w:tc>
          <w:tcPr>
            <w:tcW w:w="2992" w:type="pct"/>
            <w:vAlign w:val="center"/>
          </w:tcPr>
          <w:p w14:paraId="3D0C8EDA" w14:textId="6940A448"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牵引靴（大）左/右   </w:t>
            </w:r>
            <w:r w:rsidR="001E48B4" w:rsidRPr="00440B7F">
              <w:rPr>
                <w:rFonts w:asciiTheme="minorEastAsia" w:eastAsiaTheme="minorEastAsia" w:hAnsiTheme="minorEastAsia" w:hint="eastAsia"/>
              </w:rPr>
              <w:t>1双</w:t>
            </w:r>
          </w:p>
        </w:tc>
        <w:tc>
          <w:tcPr>
            <w:tcW w:w="654" w:type="pct"/>
            <w:vAlign w:val="center"/>
          </w:tcPr>
          <w:p w14:paraId="25D11E55" w14:textId="06C5B1BF" w:rsidR="009C2527" w:rsidRPr="00440B7F" w:rsidRDefault="009C2527" w:rsidP="009C2527">
            <w:pPr>
              <w:spacing w:line="360" w:lineRule="auto"/>
              <w:jc w:val="center"/>
              <w:rPr>
                <w:rFonts w:asciiTheme="minorEastAsia" w:eastAsiaTheme="minorEastAsia" w:hAnsiTheme="minorEastAsia"/>
              </w:rPr>
            </w:pPr>
          </w:p>
        </w:tc>
        <w:tc>
          <w:tcPr>
            <w:tcW w:w="626" w:type="pct"/>
          </w:tcPr>
          <w:p w14:paraId="62857440"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3B7FCDD" w14:textId="77777777" w:rsidTr="001D5C37">
        <w:tc>
          <w:tcPr>
            <w:tcW w:w="728" w:type="pct"/>
            <w:vAlign w:val="center"/>
          </w:tcPr>
          <w:p w14:paraId="47211A32" w14:textId="7925314C"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3</w:t>
            </w:r>
          </w:p>
        </w:tc>
        <w:tc>
          <w:tcPr>
            <w:tcW w:w="2992" w:type="pct"/>
            <w:vAlign w:val="center"/>
          </w:tcPr>
          <w:p w14:paraId="5BF6BAF1" w14:textId="146FE545"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附件夹（卡钳）  </w:t>
            </w:r>
            <w:r w:rsidR="001E48B4" w:rsidRPr="00440B7F">
              <w:rPr>
                <w:rFonts w:asciiTheme="minorEastAsia" w:eastAsiaTheme="minorEastAsia" w:hAnsiTheme="minorEastAsia" w:hint="eastAsia"/>
              </w:rPr>
              <w:t>1个</w:t>
            </w:r>
          </w:p>
        </w:tc>
        <w:tc>
          <w:tcPr>
            <w:tcW w:w="654" w:type="pct"/>
            <w:vAlign w:val="center"/>
          </w:tcPr>
          <w:p w14:paraId="236E9408" w14:textId="777D13DC" w:rsidR="009C2527" w:rsidRPr="00440B7F" w:rsidRDefault="009C2527" w:rsidP="009C2527">
            <w:pPr>
              <w:spacing w:line="360" w:lineRule="auto"/>
              <w:jc w:val="center"/>
              <w:rPr>
                <w:rFonts w:asciiTheme="minorEastAsia" w:eastAsiaTheme="minorEastAsia" w:hAnsiTheme="minorEastAsia"/>
              </w:rPr>
            </w:pPr>
          </w:p>
        </w:tc>
        <w:tc>
          <w:tcPr>
            <w:tcW w:w="626" w:type="pct"/>
          </w:tcPr>
          <w:p w14:paraId="6431C0A2"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02DB49E" w14:textId="77777777" w:rsidTr="001D5C37">
        <w:tc>
          <w:tcPr>
            <w:tcW w:w="728" w:type="pct"/>
            <w:vAlign w:val="center"/>
          </w:tcPr>
          <w:p w14:paraId="1F3EEFBA" w14:textId="22E12B0B"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4</w:t>
            </w:r>
          </w:p>
        </w:tc>
        <w:tc>
          <w:tcPr>
            <w:tcW w:w="2992" w:type="pct"/>
            <w:vAlign w:val="center"/>
          </w:tcPr>
          <w:p w14:paraId="4C7F75DB" w14:textId="7983377F"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非术侧腿部支撑器 </w:t>
            </w:r>
            <w:r w:rsidR="001E48B4" w:rsidRPr="00440B7F">
              <w:rPr>
                <w:rFonts w:asciiTheme="minorEastAsia" w:eastAsiaTheme="minorEastAsia" w:hAnsiTheme="minorEastAsia" w:hint="eastAsia"/>
              </w:rPr>
              <w:t>1个</w:t>
            </w:r>
          </w:p>
        </w:tc>
        <w:tc>
          <w:tcPr>
            <w:tcW w:w="654" w:type="pct"/>
            <w:vAlign w:val="center"/>
          </w:tcPr>
          <w:p w14:paraId="50D930BE" w14:textId="2051B46B" w:rsidR="009C2527" w:rsidRPr="00440B7F" w:rsidRDefault="009C2527" w:rsidP="009C2527">
            <w:pPr>
              <w:spacing w:line="360" w:lineRule="auto"/>
              <w:jc w:val="center"/>
              <w:rPr>
                <w:rFonts w:asciiTheme="minorEastAsia" w:eastAsiaTheme="minorEastAsia" w:hAnsiTheme="minorEastAsia"/>
              </w:rPr>
            </w:pPr>
          </w:p>
        </w:tc>
        <w:tc>
          <w:tcPr>
            <w:tcW w:w="626" w:type="pct"/>
          </w:tcPr>
          <w:p w14:paraId="372FCF3A"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0AE2BFF" w14:textId="77777777" w:rsidTr="001D5C37">
        <w:tc>
          <w:tcPr>
            <w:tcW w:w="728" w:type="pct"/>
            <w:vAlign w:val="center"/>
          </w:tcPr>
          <w:p w14:paraId="530D7D07" w14:textId="333D1758"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5</w:t>
            </w:r>
          </w:p>
        </w:tc>
        <w:tc>
          <w:tcPr>
            <w:tcW w:w="2992" w:type="pct"/>
            <w:vAlign w:val="center"/>
          </w:tcPr>
          <w:p w14:paraId="47825C7F" w14:textId="784457B3"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牵引组件（延长杆）</w:t>
            </w:r>
            <w:r w:rsidR="001E48B4" w:rsidRPr="00440B7F">
              <w:rPr>
                <w:rFonts w:asciiTheme="minorEastAsia" w:eastAsiaTheme="minorEastAsia" w:hAnsiTheme="minorEastAsia" w:hint="eastAsia"/>
              </w:rPr>
              <w:t>1套</w:t>
            </w:r>
          </w:p>
        </w:tc>
        <w:tc>
          <w:tcPr>
            <w:tcW w:w="654" w:type="pct"/>
            <w:vAlign w:val="center"/>
          </w:tcPr>
          <w:p w14:paraId="6F233DA4" w14:textId="5E7CE404" w:rsidR="009C2527" w:rsidRPr="00440B7F" w:rsidRDefault="009C2527" w:rsidP="009C2527">
            <w:pPr>
              <w:spacing w:line="360" w:lineRule="auto"/>
              <w:jc w:val="center"/>
              <w:rPr>
                <w:rFonts w:asciiTheme="minorEastAsia" w:eastAsiaTheme="minorEastAsia" w:hAnsiTheme="minorEastAsia"/>
              </w:rPr>
            </w:pPr>
          </w:p>
        </w:tc>
        <w:tc>
          <w:tcPr>
            <w:tcW w:w="626" w:type="pct"/>
          </w:tcPr>
          <w:p w14:paraId="36009DB0"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B5F6973" w14:textId="77777777" w:rsidTr="001D5C37">
        <w:tc>
          <w:tcPr>
            <w:tcW w:w="728" w:type="pct"/>
            <w:vAlign w:val="center"/>
          </w:tcPr>
          <w:p w14:paraId="3515970F" w14:textId="49B55659"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6</w:t>
            </w:r>
          </w:p>
        </w:tc>
        <w:tc>
          <w:tcPr>
            <w:tcW w:w="2992" w:type="pct"/>
            <w:vAlign w:val="center"/>
          </w:tcPr>
          <w:p w14:paraId="1850FD48" w14:textId="047431E7"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牵引支架（提升装置）</w:t>
            </w:r>
            <w:r w:rsidR="001E48B4" w:rsidRPr="00440B7F">
              <w:rPr>
                <w:rFonts w:asciiTheme="minorEastAsia" w:eastAsiaTheme="minorEastAsia" w:hAnsiTheme="minorEastAsia" w:hint="eastAsia"/>
              </w:rPr>
              <w:t>1套</w:t>
            </w:r>
          </w:p>
        </w:tc>
        <w:tc>
          <w:tcPr>
            <w:tcW w:w="654" w:type="pct"/>
            <w:vAlign w:val="center"/>
          </w:tcPr>
          <w:p w14:paraId="76117D08" w14:textId="0CE691CE" w:rsidR="009C2527" w:rsidRPr="00440B7F" w:rsidRDefault="009C2527" w:rsidP="009C2527">
            <w:pPr>
              <w:spacing w:line="360" w:lineRule="auto"/>
              <w:jc w:val="center"/>
              <w:rPr>
                <w:rFonts w:asciiTheme="minorEastAsia" w:eastAsiaTheme="minorEastAsia" w:hAnsiTheme="minorEastAsia"/>
              </w:rPr>
            </w:pPr>
          </w:p>
        </w:tc>
        <w:tc>
          <w:tcPr>
            <w:tcW w:w="626" w:type="pct"/>
          </w:tcPr>
          <w:p w14:paraId="17F69FDC"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567D50F3" w14:textId="77777777" w:rsidTr="001D5C37">
        <w:tc>
          <w:tcPr>
            <w:tcW w:w="728" w:type="pct"/>
            <w:vAlign w:val="center"/>
          </w:tcPr>
          <w:p w14:paraId="6DB803EA" w14:textId="4CBE63D5"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7</w:t>
            </w:r>
          </w:p>
        </w:tc>
        <w:tc>
          <w:tcPr>
            <w:tcW w:w="2992" w:type="pct"/>
            <w:vAlign w:val="center"/>
          </w:tcPr>
          <w:p w14:paraId="477B151A" w14:textId="5CBB3ACC"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非术侧腿休息架 </w:t>
            </w:r>
            <w:r w:rsidR="001E48B4" w:rsidRPr="00440B7F">
              <w:rPr>
                <w:rFonts w:asciiTheme="minorEastAsia" w:eastAsiaTheme="minorEastAsia" w:hAnsiTheme="minorEastAsia" w:hint="eastAsia"/>
              </w:rPr>
              <w:t>1套</w:t>
            </w:r>
          </w:p>
        </w:tc>
        <w:tc>
          <w:tcPr>
            <w:tcW w:w="654" w:type="pct"/>
            <w:vAlign w:val="center"/>
          </w:tcPr>
          <w:p w14:paraId="57E57244" w14:textId="7D8B1BEC" w:rsidR="009C2527" w:rsidRPr="00440B7F" w:rsidRDefault="009C2527" w:rsidP="009C2527">
            <w:pPr>
              <w:spacing w:line="360" w:lineRule="auto"/>
              <w:jc w:val="center"/>
              <w:rPr>
                <w:rFonts w:asciiTheme="minorEastAsia" w:eastAsiaTheme="minorEastAsia" w:hAnsiTheme="minorEastAsia"/>
              </w:rPr>
            </w:pPr>
          </w:p>
        </w:tc>
        <w:tc>
          <w:tcPr>
            <w:tcW w:w="626" w:type="pct"/>
          </w:tcPr>
          <w:p w14:paraId="185D8328"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48D5FD86" w14:textId="77777777" w:rsidTr="001D5C37">
        <w:tc>
          <w:tcPr>
            <w:tcW w:w="728" w:type="pct"/>
            <w:vAlign w:val="center"/>
          </w:tcPr>
          <w:p w14:paraId="3E988541" w14:textId="3F08B181"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8</w:t>
            </w:r>
          </w:p>
        </w:tc>
        <w:tc>
          <w:tcPr>
            <w:tcW w:w="2992" w:type="pct"/>
            <w:vAlign w:val="center"/>
          </w:tcPr>
          <w:p w14:paraId="7C3CD50B" w14:textId="12918AE1"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休息架支撑臂</w:t>
            </w:r>
            <w:r w:rsidR="001E48B4" w:rsidRPr="00440B7F">
              <w:rPr>
                <w:rFonts w:asciiTheme="minorEastAsia" w:eastAsiaTheme="minorEastAsia" w:hAnsiTheme="minorEastAsia" w:hint="eastAsia"/>
              </w:rPr>
              <w:t>1套</w:t>
            </w:r>
          </w:p>
        </w:tc>
        <w:tc>
          <w:tcPr>
            <w:tcW w:w="654" w:type="pct"/>
            <w:vAlign w:val="center"/>
          </w:tcPr>
          <w:p w14:paraId="44C61450" w14:textId="23E7E6E4" w:rsidR="009C2527" w:rsidRPr="00440B7F" w:rsidRDefault="009C2527" w:rsidP="009C2527">
            <w:pPr>
              <w:spacing w:line="360" w:lineRule="auto"/>
              <w:jc w:val="center"/>
              <w:rPr>
                <w:rFonts w:asciiTheme="minorEastAsia" w:eastAsiaTheme="minorEastAsia" w:hAnsiTheme="minorEastAsia"/>
              </w:rPr>
            </w:pPr>
          </w:p>
        </w:tc>
        <w:tc>
          <w:tcPr>
            <w:tcW w:w="626" w:type="pct"/>
          </w:tcPr>
          <w:p w14:paraId="7E060AB7"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03E4B658" w14:textId="77777777" w:rsidTr="001D5C37">
        <w:tc>
          <w:tcPr>
            <w:tcW w:w="728" w:type="pct"/>
            <w:vAlign w:val="center"/>
          </w:tcPr>
          <w:p w14:paraId="6FEA72A0" w14:textId="4B8E7482"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9</w:t>
            </w:r>
          </w:p>
        </w:tc>
        <w:tc>
          <w:tcPr>
            <w:tcW w:w="2992" w:type="pct"/>
            <w:vAlign w:val="center"/>
          </w:tcPr>
          <w:p w14:paraId="103C4ADB" w14:textId="6E62AB9C"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非术腿碳纤维梁</w:t>
            </w:r>
            <w:r w:rsidR="001E48B4" w:rsidRPr="00440B7F">
              <w:rPr>
                <w:rFonts w:asciiTheme="minorEastAsia" w:eastAsiaTheme="minorEastAsia" w:hAnsiTheme="minorEastAsia" w:hint="eastAsia"/>
              </w:rPr>
              <w:t>1套</w:t>
            </w:r>
          </w:p>
        </w:tc>
        <w:tc>
          <w:tcPr>
            <w:tcW w:w="654" w:type="pct"/>
            <w:vAlign w:val="center"/>
          </w:tcPr>
          <w:p w14:paraId="7410683B" w14:textId="75162A53" w:rsidR="009C2527" w:rsidRPr="00440B7F" w:rsidRDefault="009C2527" w:rsidP="009C2527">
            <w:pPr>
              <w:spacing w:line="360" w:lineRule="auto"/>
              <w:jc w:val="center"/>
              <w:rPr>
                <w:rFonts w:asciiTheme="minorEastAsia" w:eastAsiaTheme="minorEastAsia" w:hAnsiTheme="minorEastAsia"/>
              </w:rPr>
            </w:pPr>
          </w:p>
        </w:tc>
        <w:tc>
          <w:tcPr>
            <w:tcW w:w="626" w:type="pct"/>
          </w:tcPr>
          <w:p w14:paraId="347B93E0"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8921351" w14:textId="77777777" w:rsidTr="001D5C37">
        <w:tc>
          <w:tcPr>
            <w:tcW w:w="728" w:type="pct"/>
            <w:vAlign w:val="center"/>
          </w:tcPr>
          <w:p w14:paraId="18798E80" w14:textId="3318867B"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0</w:t>
            </w:r>
          </w:p>
        </w:tc>
        <w:tc>
          <w:tcPr>
            <w:tcW w:w="2992" w:type="pct"/>
            <w:vAlign w:val="center"/>
          </w:tcPr>
          <w:p w14:paraId="0A5C83BE" w14:textId="43C208BB"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术侧碳纤维牵引梁</w:t>
            </w:r>
            <w:r w:rsidR="001E48B4" w:rsidRPr="00440B7F">
              <w:rPr>
                <w:rFonts w:asciiTheme="minorEastAsia" w:eastAsiaTheme="minorEastAsia" w:hAnsiTheme="minorEastAsia" w:hint="eastAsia"/>
              </w:rPr>
              <w:t>1套</w:t>
            </w:r>
          </w:p>
        </w:tc>
        <w:tc>
          <w:tcPr>
            <w:tcW w:w="654" w:type="pct"/>
            <w:vAlign w:val="center"/>
          </w:tcPr>
          <w:p w14:paraId="1A36CF31" w14:textId="7781A5C9" w:rsidR="009C2527" w:rsidRPr="00440B7F" w:rsidRDefault="009C2527" w:rsidP="009C2527">
            <w:pPr>
              <w:spacing w:line="360" w:lineRule="auto"/>
              <w:jc w:val="center"/>
              <w:rPr>
                <w:rFonts w:asciiTheme="minorEastAsia" w:eastAsiaTheme="minorEastAsia" w:hAnsiTheme="minorEastAsia"/>
              </w:rPr>
            </w:pPr>
          </w:p>
        </w:tc>
        <w:tc>
          <w:tcPr>
            <w:tcW w:w="626" w:type="pct"/>
          </w:tcPr>
          <w:p w14:paraId="43B742FF"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0FE950A4" w14:textId="77777777" w:rsidTr="001D5C37">
        <w:tc>
          <w:tcPr>
            <w:tcW w:w="728" w:type="pct"/>
            <w:vAlign w:val="center"/>
          </w:tcPr>
          <w:p w14:paraId="0FF63773" w14:textId="4EEBDBB3"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1</w:t>
            </w:r>
          </w:p>
        </w:tc>
        <w:tc>
          <w:tcPr>
            <w:tcW w:w="2992" w:type="pct"/>
            <w:vAlign w:val="center"/>
          </w:tcPr>
          <w:p w14:paraId="73B9E215" w14:textId="5402F560"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手术台滑轨连接组件</w:t>
            </w:r>
            <w:r w:rsidR="001E48B4" w:rsidRPr="00440B7F">
              <w:rPr>
                <w:rFonts w:asciiTheme="minorEastAsia" w:eastAsiaTheme="minorEastAsia" w:hAnsiTheme="minorEastAsia" w:hint="eastAsia"/>
              </w:rPr>
              <w:t>1个</w:t>
            </w:r>
          </w:p>
        </w:tc>
        <w:tc>
          <w:tcPr>
            <w:tcW w:w="654" w:type="pct"/>
            <w:vAlign w:val="center"/>
          </w:tcPr>
          <w:p w14:paraId="3D233F62" w14:textId="3EAB7DB9" w:rsidR="009C2527" w:rsidRPr="00440B7F" w:rsidRDefault="009C2527" w:rsidP="009C2527">
            <w:pPr>
              <w:spacing w:line="360" w:lineRule="auto"/>
              <w:jc w:val="center"/>
              <w:rPr>
                <w:rFonts w:asciiTheme="minorEastAsia" w:eastAsiaTheme="minorEastAsia" w:hAnsiTheme="minorEastAsia"/>
              </w:rPr>
            </w:pPr>
          </w:p>
        </w:tc>
        <w:tc>
          <w:tcPr>
            <w:tcW w:w="626" w:type="pct"/>
          </w:tcPr>
          <w:p w14:paraId="0C4360E8"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2E392160" w14:textId="77777777" w:rsidTr="001D5C37">
        <w:tc>
          <w:tcPr>
            <w:tcW w:w="728" w:type="pct"/>
            <w:vAlign w:val="center"/>
          </w:tcPr>
          <w:p w14:paraId="4E7315E1" w14:textId="495832A6"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2</w:t>
            </w:r>
          </w:p>
        </w:tc>
        <w:tc>
          <w:tcPr>
            <w:tcW w:w="2992" w:type="pct"/>
            <w:vAlign w:val="center"/>
          </w:tcPr>
          <w:p w14:paraId="301B2A09" w14:textId="604CD8EA"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手术床垫 </w:t>
            </w:r>
            <w:r w:rsidR="001E48B4" w:rsidRPr="00440B7F">
              <w:rPr>
                <w:rFonts w:asciiTheme="minorEastAsia" w:eastAsiaTheme="minorEastAsia" w:hAnsiTheme="minorEastAsia" w:hint="eastAsia"/>
              </w:rPr>
              <w:t>1个</w:t>
            </w:r>
          </w:p>
        </w:tc>
        <w:tc>
          <w:tcPr>
            <w:tcW w:w="654" w:type="pct"/>
            <w:vAlign w:val="center"/>
          </w:tcPr>
          <w:p w14:paraId="1D28782F" w14:textId="29E5647D" w:rsidR="009C2527" w:rsidRPr="00440B7F" w:rsidRDefault="009C2527" w:rsidP="009C2527">
            <w:pPr>
              <w:spacing w:line="360" w:lineRule="auto"/>
              <w:jc w:val="center"/>
              <w:rPr>
                <w:rFonts w:asciiTheme="minorEastAsia" w:eastAsiaTheme="minorEastAsia" w:hAnsiTheme="minorEastAsia"/>
              </w:rPr>
            </w:pPr>
          </w:p>
        </w:tc>
        <w:tc>
          <w:tcPr>
            <w:tcW w:w="626" w:type="pct"/>
          </w:tcPr>
          <w:p w14:paraId="34975F8B"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70BEB1A9" w14:textId="77777777" w:rsidTr="001D5C37">
        <w:tc>
          <w:tcPr>
            <w:tcW w:w="728" w:type="pct"/>
            <w:vAlign w:val="center"/>
          </w:tcPr>
          <w:p w14:paraId="0D3E2893" w14:textId="579BF53A"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3</w:t>
            </w:r>
          </w:p>
        </w:tc>
        <w:tc>
          <w:tcPr>
            <w:tcW w:w="2992" w:type="pct"/>
            <w:vAlign w:val="center"/>
          </w:tcPr>
          <w:p w14:paraId="24A75A68" w14:textId="772DCD60"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三角形骨盆床垫 </w:t>
            </w:r>
            <w:r w:rsidR="001E48B4" w:rsidRPr="00440B7F">
              <w:rPr>
                <w:rFonts w:asciiTheme="minorEastAsia" w:eastAsiaTheme="minorEastAsia" w:hAnsiTheme="minorEastAsia" w:hint="eastAsia"/>
              </w:rPr>
              <w:t>1个</w:t>
            </w:r>
          </w:p>
        </w:tc>
        <w:tc>
          <w:tcPr>
            <w:tcW w:w="654" w:type="pct"/>
            <w:vAlign w:val="center"/>
          </w:tcPr>
          <w:p w14:paraId="43441ACD" w14:textId="1AB04402" w:rsidR="009C2527" w:rsidRPr="00440B7F" w:rsidRDefault="009C2527" w:rsidP="009C2527">
            <w:pPr>
              <w:spacing w:line="360" w:lineRule="auto"/>
              <w:jc w:val="center"/>
              <w:rPr>
                <w:rFonts w:asciiTheme="minorEastAsia" w:eastAsiaTheme="minorEastAsia" w:hAnsiTheme="minorEastAsia"/>
              </w:rPr>
            </w:pPr>
          </w:p>
        </w:tc>
        <w:tc>
          <w:tcPr>
            <w:tcW w:w="626" w:type="pct"/>
          </w:tcPr>
          <w:p w14:paraId="26C50E34"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05202C0" w14:textId="77777777" w:rsidTr="001D5C37">
        <w:tc>
          <w:tcPr>
            <w:tcW w:w="728" w:type="pct"/>
            <w:vAlign w:val="center"/>
          </w:tcPr>
          <w:p w14:paraId="274800CF" w14:textId="151B93A1"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4</w:t>
            </w:r>
          </w:p>
        </w:tc>
        <w:tc>
          <w:tcPr>
            <w:tcW w:w="2992" w:type="pct"/>
            <w:vAlign w:val="center"/>
          </w:tcPr>
          <w:p w14:paraId="1053BCFD" w14:textId="17D92249"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髋关节镜专用会阴固定模块 </w:t>
            </w:r>
            <w:r w:rsidR="001E48B4" w:rsidRPr="00440B7F">
              <w:rPr>
                <w:rFonts w:asciiTheme="minorEastAsia" w:eastAsiaTheme="minorEastAsia" w:hAnsiTheme="minorEastAsia" w:hint="eastAsia"/>
              </w:rPr>
              <w:t>1个</w:t>
            </w:r>
          </w:p>
        </w:tc>
        <w:tc>
          <w:tcPr>
            <w:tcW w:w="654" w:type="pct"/>
            <w:vAlign w:val="center"/>
          </w:tcPr>
          <w:p w14:paraId="7785DF15" w14:textId="1ACBCF37" w:rsidR="009C2527" w:rsidRPr="00440B7F" w:rsidRDefault="009C2527" w:rsidP="009C2527">
            <w:pPr>
              <w:spacing w:line="360" w:lineRule="auto"/>
              <w:jc w:val="center"/>
              <w:rPr>
                <w:rFonts w:asciiTheme="minorEastAsia" w:eastAsiaTheme="minorEastAsia" w:hAnsiTheme="minorEastAsia"/>
              </w:rPr>
            </w:pPr>
          </w:p>
        </w:tc>
        <w:tc>
          <w:tcPr>
            <w:tcW w:w="626" w:type="pct"/>
          </w:tcPr>
          <w:p w14:paraId="65CC0E6B" w14:textId="77777777" w:rsidR="009C2527" w:rsidRPr="00440B7F" w:rsidRDefault="009C2527" w:rsidP="009C2527">
            <w:pPr>
              <w:spacing w:line="360" w:lineRule="auto"/>
              <w:jc w:val="center"/>
              <w:rPr>
                <w:rFonts w:asciiTheme="minorEastAsia" w:eastAsiaTheme="minorEastAsia" w:hAnsiTheme="minorEastAsia"/>
              </w:rPr>
            </w:pPr>
          </w:p>
        </w:tc>
      </w:tr>
      <w:tr w:rsidR="009C2527" w:rsidRPr="00440B7F" w14:paraId="65F6E04A" w14:textId="77777777" w:rsidTr="001D5C37">
        <w:tc>
          <w:tcPr>
            <w:tcW w:w="728" w:type="pct"/>
            <w:vAlign w:val="center"/>
          </w:tcPr>
          <w:p w14:paraId="2BC9043B" w14:textId="5DFB4DFF" w:rsidR="009C2527" w:rsidRPr="00440B7F" w:rsidRDefault="001E48B4" w:rsidP="009C2527">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4</w:t>
            </w:r>
            <w:r>
              <w:rPr>
                <w:rFonts w:asciiTheme="minorEastAsia" w:eastAsiaTheme="minorEastAsia" w:hAnsiTheme="minorEastAsia" w:cs="宋体"/>
                <w:kern w:val="0"/>
              </w:rPr>
              <w:t>.3.</w:t>
            </w:r>
            <w:r w:rsidR="009C2527" w:rsidRPr="00440B7F">
              <w:rPr>
                <w:rFonts w:asciiTheme="minorEastAsia" w:eastAsiaTheme="minorEastAsia" w:hAnsiTheme="minorEastAsia" w:cs="宋体" w:hint="eastAsia"/>
                <w:kern w:val="0"/>
              </w:rPr>
              <w:t>1</w:t>
            </w:r>
            <w:r w:rsidR="009C2527" w:rsidRPr="00440B7F">
              <w:rPr>
                <w:rFonts w:asciiTheme="minorEastAsia" w:eastAsiaTheme="minorEastAsia" w:hAnsiTheme="minorEastAsia" w:cs="宋体"/>
                <w:kern w:val="0"/>
              </w:rPr>
              <w:t>5</w:t>
            </w:r>
          </w:p>
        </w:tc>
        <w:tc>
          <w:tcPr>
            <w:tcW w:w="2992" w:type="pct"/>
            <w:vAlign w:val="center"/>
          </w:tcPr>
          <w:p w14:paraId="59B40B7F" w14:textId="051E8314" w:rsidR="009C2527" w:rsidRPr="00440B7F" w:rsidRDefault="009C2527" w:rsidP="009C2527">
            <w:pPr>
              <w:adjustRightInd w:val="0"/>
              <w:snapToGrid w:val="0"/>
              <w:rPr>
                <w:rFonts w:asciiTheme="minorEastAsia" w:eastAsiaTheme="minorEastAsia" w:hAnsiTheme="minorEastAsia"/>
              </w:rPr>
            </w:pPr>
            <w:r w:rsidRPr="00440B7F">
              <w:rPr>
                <w:rFonts w:asciiTheme="minorEastAsia" w:eastAsiaTheme="minorEastAsia" w:hAnsiTheme="minorEastAsia" w:hint="eastAsia"/>
              </w:rPr>
              <w:t xml:space="preserve">会阴柱，成人 </w:t>
            </w:r>
            <w:r w:rsidR="001E48B4" w:rsidRPr="00440B7F">
              <w:rPr>
                <w:rFonts w:asciiTheme="minorEastAsia" w:eastAsiaTheme="minorEastAsia" w:hAnsiTheme="minorEastAsia" w:hint="eastAsia"/>
              </w:rPr>
              <w:t>1个</w:t>
            </w:r>
          </w:p>
        </w:tc>
        <w:tc>
          <w:tcPr>
            <w:tcW w:w="654" w:type="pct"/>
            <w:vAlign w:val="center"/>
          </w:tcPr>
          <w:p w14:paraId="6B29EC96" w14:textId="6572EDED" w:rsidR="009C2527" w:rsidRPr="00440B7F" w:rsidRDefault="009C2527" w:rsidP="009C2527">
            <w:pPr>
              <w:spacing w:line="360" w:lineRule="auto"/>
              <w:jc w:val="center"/>
              <w:rPr>
                <w:rFonts w:asciiTheme="minorEastAsia" w:eastAsiaTheme="minorEastAsia" w:hAnsiTheme="minorEastAsia"/>
              </w:rPr>
            </w:pPr>
          </w:p>
        </w:tc>
        <w:tc>
          <w:tcPr>
            <w:tcW w:w="626" w:type="pct"/>
          </w:tcPr>
          <w:p w14:paraId="42663472" w14:textId="77777777" w:rsidR="009C2527" w:rsidRPr="00440B7F" w:rsidRDefault="009C2527" w:rsidP="009C2527">
            <w:pPr>
              <w:spacing w:line="360" w:lineRule="auto"/>
              <w:jc w:val="center"/>
              <w:rPr>
                <w:rFonts w:asciiTheme="minorEastAsia" w:eastAsiaTheme="minorEastAsia" w:hAnsiTheme="minorEastAsia"/>
              </w:rPr>
            </w:pPr>
          </w:p>
        </w:tc>
      </w:tr>
    </w:tbl>
    <w:p w14:paraId="0A81A7E4" w14:textId="77777777" w:rsidR="00563421" w:rsidRDefault="00563421"/>
    <w:p w14:paraId="08B362FD" w14:textId="266C40FC" w:rsidR="00542D7A" w:rsidRDefault="00542D7A" w:rsidP="00542D7A">
      <w:pPr>
        <w:pStyle w:val="ab"/>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标项三：</w:t>
      </w:r>
      <w:r w:rsidRPr="00542D7A">
        <w:rPr>
          <w:rFonts w:asciiTheme="minorEastAsia" w:eastAsiaTheme="minorEastAsia" w:hAnsiTheme="minorEastAsia" w:cs="Times New Roman" w:hint="eastAsia"/>
          <w:sz w:val="21"/>
          <w:szCs w:val="21"/>
        </w:rPr>
        <w:t>一体化产床</w:t>
      </w:r>
      <w:r>
        <w:rPr>
          <w:rFonts w:asciiTheme="minorEastAsia" w:eastAsiaTheme="minorEastAsia" w:hAnsiTheme="minorEastAsia" w:cs="Times New Roman" w:hint="eastAsia"/>
          <w:sz w:val="21"/>
          <w:szCs w:val="21"/>
        </w:rPr>
        <w:t xml:space="preserve"> 【</w:t>
      </w:r>
      <w:r w:rsidRPr="009C2527">
        <w:rPr>
          <w:rFonts w:asciiTheme="minorEastAsia" w:eastAsiaTheme="minorEastAsia" w:hAnsiTheme="minorEastAsia" w:cs="Times New Roman" w:hint="eastAsia"/>
          <w:sz w:val="21"/>
          <w:szCs w:val="21"/>
        </w:rPr>
        <w:t>本</w:t>
      </w:r>
      <w:r>
        <w:rPr>
          <w:rFonts w:asciiTheme="minorEastAsia" w:eastAsiaTheme="minorEastAsia" w:hAnsiTheme="minorEastAsia" w:cs="Times New Roman" w:hint="eastAsia"/>
          <w:sz w:val="21"/>
          <w:szCs w:val="21"/>
        </w:rPr>
        <w:t>标项</w:t>
      </w:r>
      <w:r w:rsidRPr="009C2527">
        <w:rPr>
          <w:rFonts w:asciiTheme="minorEastAsia" w:eastAsiaTheme="minorEastAsia" w:hAnsiTheme="minorEastAsia" w:cs="Times New Roman" w:hint="eastAsia"/>
          <w:sz w:val="21"/>
          <w:szCs w:val="21"/>
        </w:rPr>
        <w:t>允许采购进口产品（欢迎国产产品参与投标）</w:t>
      </w:r>
      <w:r>
        <w:rPr>
          <w:rFonts w:asciiTheme="minorEastAsia" w:eastAsiaTheme="minorEastAsia" w:hAnsiTheme="minorEastAsia" w:cs="Times New Roman" w:hint="eastAsia"/>
          <w:sz w:val="21"/>
          <w:szCs w:val="21"/>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03"/>
        <w:gridCol w:w="1115"/>
        <w:gridCol w:w="1068"/>
      </w:tblGrid>
      <w:tr w:rsidR="00542D7A" w:rsidRPr="00542D7A" w14:paraId="336F528F" w14:textId="77777777" w:rsidTr="00542D7A">
        <w:tc>
          <w:tcPr>
            <w:tcW w:w="728" w:type="pct"/>
          </w:tcPr>
          <w:p w14:paraId="64E92759" w14:textId="77777777" w:rsidR="00542D7A" w:rsidRPr="00542D7A" w:rsidRDefault="00542D7A" w:rsidP="00542D7A">
            <w:pPr>
              <w:spacing w:line="360" w:lineRule="auto"/>
              <w:jc w:val="center"/>
              <w:rPr>
                <w:rFonts w:asciiTheme="minorEastAsia" w:eastAsiaTheme="minorEastAsia" w:hAnsiTheme="minorEastAsia" w:cs="宋体"/>
                <w:b/>
              </w:rPr>
            </w:pPr>
          </w:p>
        </w:tc>
        <w:tc>
          <w:tcPr>
            <w:tcW w:w="2992" w:type="pct"/>
          </w:tcPr>
          <w:p w14:paraId="5F977E50" w14:textId="77777777" w:rsidR="00542D7A" w:rsidRPr="00542D7A" w:rsidRDefault="00542D7A" w:rsidP="00542D7A">
            <w:pPr>
              <w:spacing w:line="360" w:lineRule="auto"/>
              <w:jc w:val="center"/>
              <w:rPr>
                <w:rFonts w:asciiTheme="minorEastAsia" w:eastAsiaTheme="minorEastAsia" w:hAnsiTheme="minorEastAsia"/>
                <w:b/>
              </w:rPr>
            </w:pPr>
            <w:r w:rsidRPr="00542D7A">
              <w:rPr>
                <w:rFonts w:asciiTheme="minorEastAsia" w:eastAsiaTheme="minorEastAsia" w:hAnsiTheme="minorEastAsia" w:cs="宋体" w:hint="eastAsia"/>
                <w:b/>
              </w:rPr>
              <w:t>参数要求</w:t>
            </w:r>
          </w:p>
        </w:tc>
        <w:tc>
          <w:tcPr>
            <w:tcW w:w="654" w:type="pct"/>
          </w:tcPr>
          <w:p w14:paraId="51D59C00" w14:textId="77777777" w:rsidR="00542D7A" w:rsidRPr="00542D7A" w:rsidRDefault="00542D7A" w:rsidP="00542D7A">
            <w:pPr>
              <w:spacing w:line="360" w:lineRule="auto"/>
              <w:jc w:val="center"/>
              <w:rPr>
                <w:rFonts w:asciiTheme="minorEastAsia" w:eastAsiaTheme="minorEastAsia" w:hAnsiTheme="minorEastAsia"/>
                <w:b/>
              </w:rPr>
            </w:pPr>
            <w:r w:rsidRPr="00542D7A">
              <w:rPr>
                <w:rFonts w:asciiTheme="minorEastAsia" w:eastAsiaTheme="minorEastAsia" w:hAnsiTheme="minorEastAsia" w:cs="宋体" w:hint="eastAsia"/>
                <w:b/>
              </w:rPr>
              <w:t>响应情况</w:t>
            </w:r>
          </w:p>
        </w:tc>
        <w:tc>
          <w:tcPr>
            <w:tcW w:w="626" w:type="pct"/>
          </w:tcPr>
          <w:p w14:paraId="0ACE9D25" w14:textId="77777777" w:rsidR="00542D7A" w:rsidRPr="00542D7A" w:rsidRDefault="00542D7A" w:rsidP="00542D7A">
            <w:pPr>
              <w:spacing w:line="360" w:lineRule="auto"/>
              <w:jc w:val="center"/>
              <w:rPr>
                <w:rFonts w:asciiTheme="minorEastAsia" w:eastAsiaTheme="minorEastAsia" w:hAnsiTheme="minorEastAsia"/>
                <w:b/>
              </w:rPr>
            </w:pPr>
            <w:r w:rsidRPr="00542D7A">
              <w:rPr>
                <w:rFonts w:asciiTheme="minorEastAsia" w:eastAsiaTheme="minorEastAsia" w:hAnsiTheme="minorEastAsia" w:cs="宋体" w:hint="eastAsia"/>
                <w:b/>
              </w:rPr>
              <w:t>备注</w:t>
            </w:r>
          </w:p>
        </w:tc>
      </w:tr>
      <w:tr w:rsidR="00542D7A" w:rsidRPr="00542D7A" w14:paraId="69A53A47" w14:textId="77777777" w:rsidTr="00542D7A">
        <w:tc>
          <w:tcPr>
            <w:tcW w:w="728" w:type="pct"/>
            <w:vAlign w:val="center"/>
          </w:tcPr>
          <w:p w14:paraId="50BF01AE" w14:textId="77777777" w:rsidR="00542D7A" w:rsidRPr="00542D7A" w:rsidRDefault="00542D7A" w:rsidP="00542D7A">
            <w:pPr>
              <w:spacing w:line="360" w:lineRule="auto"/>
              <w:jc w:val="center"/>
              <w:rPr>
                <w:rFonts w:asciiTheme="minorEastAsia" w:eastAsiaTheme="minorEastAsia" w:hAnsiTheme="minorEastAsia" w:cs="宋体"/>
              </w:rPr>
            </w:pPr>
            <w:r w:rsidRPr="00542D7A">
              <w:rPr>
                <w:rFonts w:asciiTheme="minorEastAsia" w:eastAsiaTheme="minorEastAsia" w:hAnsiTheme="minorEastAsia" w:hint="eastAsia"/>
                <w:b/>
                <w:bCs/>
              </w:rPr>
              <w:t>一</w:t>
            </w:r>
          </w:p>
        </w:tc>
        <w:tc>
          <w:tcPr>
            <w:tcW w:w="2992" w:type="pct"/>
            <w:vAlign w:val="center"/>
          </w:tcPr>
          <w:p w14:paraId="4AB03FDC" w14:textId="2D3FF99B"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b/>
                <w:bCs/>
                <w:sz w:val="21"/>
                <w:szCs w:val="21"/>
              </w:rPr>
              <w:t>设备功能参数要求：</w:t>
            </w:r>
          </w:p>
        </w:tc>
        <w:tc>
          <w:tcPr>
            <w:tcW w:w="654" w:type="pct"/>
          </w:tcPr>
          <w:p w14:paraId="668EB7FB" w14:textId="77777777" w:rsidR="00542D7A" w:rsidRPr="00542D7A" w:rsidRDefault="00542D7A" w:rsidP="00542D7A">
            <w:pPr>
              <w:spacing w:line="360" w:lineRule="auto"/>
              <w:jc w:val="center"/>
              <w:rPr>
                <w:rFonts w:asciiTheme="minorEastAsia" w:eastAsiaTheme="minorEastAsia" w:hAnsiTheme="minorEastAsia" w:cs="宋体"/>
                <w:b/>
              </w:rPr>
            </w:pPr>
          </w:p>
        </w:tc>
        <w:tc>
          <w:tcPr>
            <w:tcW w:w="626" w:type="pct"/>
          </w:tcPr>
          <w:p w14:paraId="0C3508F4" w14:textId="77777777" w:rsidR="00542D7A" w:rsidRPr="00542D7A" w:rsidRDefault="00542D7A" w:rsidP="00542D7A">
            <w:pPr>
              <w:spacing w:line="360" w:lineRule="auto"/>
              <w:jc w:val="center"/>
              <w:rPr>
                <w:rFonts w:asciiTheme="minorEastAsia" w:eastAsiaTheme="minorEastAsia" w:hAnsiTheme="minorEastAsia" w:cs="宋体"/>
                <w:b/>
              </w:rPr>
            </w:pPr>
          </w:p>
        </w:tc>
      </w:tr>
      <w:tr w:rsidR="00542D7A" w:rsidRPr="00542D7A" w14:paraId="0901B265" w14:textId="77777777" w:rsidTr="00542D7A">
        <w:tc>
          <w:tcPr>
            <w:tcW w:w="728" w:type="pct"/>
            <w:vAlign w:val="center"/>
          </w:tcPr>
          <w:p w14:paraId="02B99422" w14:textId="29309753" w:rsidR="00542D7A" w:rsidRPr="00542D7A" w:rsidRDefault="007B0A59" w:rsidP="00542D7A">
            <w:pPr>
              <w:spacing w:line="360" w:lineRule="auto"/>
              <w:jc w:val="center"/>
              <w:rPr>
                <w:rFonts w:asciiTheme="minorEastAsia" w:eastAsiaTheme="minorEastAsia" w:hAnsiTheme="minorEastAsia" w:cs="宋体"/>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1</w:t>
            </w:r>
          </w:p>
        </w:tc>
        <w:tc>
          <w:tcPr>
            <w:tcW w:w="2992" w:type="pct"/>
            <w:vAlign w:val="center"/>
          </w:tcPr>
          <w:p w14:paraId="247483C4" w14:textId="74C99720"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b/>
                <w:bCs/>
                <w:kern w:val="0"/>
                <w:sz w:val="21"/>
                <w:szCs w:val="21"/>
              </w:rPr>
              <w:t>基本要求：</w:t>
            </w:r>
            <w:r w:rsidRPr="00542D7A">
              <w:rPr>
                <w:rFonts w:asciiTheme="minorEastAsia" w:eastAsiaTheme="minorEastAsia" w:hAnsiTheme="minorEastAsia" w:hint="eastAsia"/>
                <w:b/>
                <w:bCs/>
                <w:kern w:val="0"/>
                <w:sz w:val="21"/>
                <w:szCs w:val="21"/>
              </w:rPr>
              <w:br/>
            </w:r>
            <w:r w:rsidRPr="00542D7A">
              <w:rPr>
                <w:rFonts w:asciiTheme="minorEastAsia" w:eastAsiaTheme="minorEastAsia" w:hAnsiTheme="minorEastAsia" w:hint="eastAsia"/>
                <w:kern w:val="0"/>
                <w:sz w:val="21"/>
                <w:szCs w:val="21"/>
              </w:rPr>
              <w:t>用于分娩前、分娩中、分娩后使用的多功能一体化产床。具备电动整体升降、背部升降、脚部床体升降；具备手动床体倾斜功能，同时实现拆台</w:t>
            </w:r>
            <w:r w:rsidRPr="00542D7A">
              <w:rPr>
                <w:rFonts w:asciiTheme="minorEastAsia" w:eastAsiaTheme="minorEastAsia" w:hAnsiTheme="minorEastAsia"/>
                <w:kern w:val="0"/>
                <w:sz w:val="21"/>
                <w:szCs w:val="21"/>
              </w:rPr>
              <w:t>&amp;</w:t>
            </w:r>
            <w:r w:rsidRPr="00542D7A">
              <w:rPr>
                <w:rFonts w:asciiTheme="minorEastAsia" w:eastAsiaTheme="minorEastAsia" w:hAnsiTheme="minorEastAsia" w:hint="eastAsia"/>
                <w:kern w:val="0"/>
                <w:sz w:val="21"/>
                <w:szCs w:val="21"/>
              </w:rPr>
              <w:t>不拆台接生，满足不同助产士习惯。</w:t>
            </w:r>
          </w:p>
        </w:tc>
        <w:tc>
          <w:tcPr>
            <w:tcW w:w="654" w:type="pct"/>
          </w:tcPr>
          <w:p w14:paraId="24EFBE83" w14:textId="77777777" w:rsidR="00542D7A" w:rsidRPr="00542D7A" w:rsidRDefault="00542D7A" w:rsidP="00542D7A">
            <w:pPr>
              <w:spacing w:line="360" w:lineRule="auto"/>
              <w:jc w:val="center"/>
              <w:rPr>
                <w:rFonts w:asciiTheme="minorEastAsia" w:eastAsiaTheme="minorEastAsia" w:hAnsiTheme="minorEastAsia" w:cs="宋体"/>
                <w:b/>
              </w:rPr>
            </w:pPr>
          </w:p>
        </w:tc>
        <w:tc>
          <w:tcPr>
            <w:tcW w:w="626" w:type="pct"/>
          </w:tcPr>
          <w:p w14:paraId="1C6C7CF0" w14:textId="77777777" w:rsidR="00542D7A" w:rsidRPr="00542D7A" w:rsidRDefault="00542D7A" w:rsidP="00542D7A">
            <w:pPr>
              <w:spacing w:line="360" w:lineRule="auto"/>
              <w:jc w:val="center"/>
              <w:rPr>
                <w:rFonts w:asciiTheme="minorEastAsia" w:eastAsiaTheme="minorEastAsia" w:hAnsiTheme="minorEastAsia" w:cs="宋体"/>
                <w:b/>
              </w:rPr>
            </w:pPr>
          </w:p>
        </w:tc>
      </w:tr>
      <w:tr w:rsidR="00542D7A" w:rsidRPr="00542D7A" w14:paraId="28DE02B9" w14:textId="77777777" w:rsidTr="00542D7A">
        <w:tc>
          <w:tcPr>
            <w:tcW w:w="728" w:type="pct"/>
            <w:vAlign w:val="center"/>
          </w:tcPr>
          <w:p w14:paraId="212590CE" w14:textId="482A163B" w:rsidR="00542D7A" w:rsidRPr="00542D7A" w:rsidRDefault="007B0A59" w:rsidP="00542D7A">
            <w:pPr>
              <w:spacing w:line="360" w:lineRule="auto"/>
              <w:jc w:val="center"/>
              <w:rPr>
                <w:rFonts w:asciiTheme="minorEastAsia" w:eastAsiaTheme="minorEastAsia" w:hAnsiTheme="minorEastAsia" w:cs="宋体"/>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2</w:t>
            </w:r>
          </w:p>
        </w:tc>
        <w:tc>
          <w:tcPr>
            <w:tcW w:w="2992" w:type="pct"/>
            <w:vAlign w:val="center"/>
          </w:tcPr>
          <w:p w14:paraId="3930E695" w14:textId="2FF6C0CD"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b/>
                <w:bCs/>
                <w:kern w:val="0"/>
                <w:sz w:val="21"/>
                <w:szCs w:val="21"/>
              </w:rPr>
              <w:t>床体参数</w:t>
            </w:r>
          </w:p>
        </w:tc>
        <w:tc>
          <w:tcPr>
            <w:tcW w:w="654" w:type="pct"/>
          </w:tcPr>
          <w:p w14:paraId="240AC15D" w14:textId="77777777" w:rsidR="00542D7A" w:rsidRPr="00542D7A" w:rsidRDefault="00542D7A" w:rsidP="00542D7A">
            <w:pPr>
              <w:spacing w:line="360" w:lineRule="auto"/>
              <w:jc w:val="center"/>
              <w:rPr>
                <w:rFonts w:asciiTheme="minorEastAsia" w:eastAsiaTheme="minorEastAsia" w:hAnsiTheme="minorEastAsia" w:cs="宋体"/>
                <w:b/>
              </w:rPr>
            </w:pPr>
          </w:p>
        </w:tc>
        <w:tc>
          <w:tcPr>
            <w:tcW w:w="626" w:type="pct"/>
          </w:tcPr>
          <w:p w14:paraId="4BA8E174" w14:textId="77777777" w:rsidR="00542D7A" w:rsidRPr="00542D7A" w:rsidRDefault="00542D7A" w:rsidP="00542D7A">
            <w:pPr>
              <w:spacing w:line="360" w:lineRule="auto"/>
              <w:jc w:val="center"/>
              <w:rPr>
                <w:rFonts w:asciiTheme="minorEastAsia" w:eastAsiaTheme="minorEastAsia" w:hAnsiTheme="minorEastAsia" w:cs="宋体"/>
                <w:b/>
              </w:rPr>
            </w:pPr>
          </w:p>
        </w:tc>
      </w:tr>
      <w:tr w:rsidR="00542D7A" w:rsidRPr="00542D7A" w14:paraId="6F3BC336" w14:textId="77777777" w:rsidTr="00542D7A">
        <w:tc>
          <w:tcPr>
            <w:tcW w:w="728" w:type="pct"/>
            <w:vAlign w:val="center"/>
          </w:tcPr>
          <w:p w14:paraId="681B360A" w14:textId="11A3AF6D" w:rsidR="00542D7A" w:rsidRPr="00542D7A" w:rsidRDefault="007B0A59" w:rsidP="00542D7A">
            <w:pPr>
              <w:spacing w:line="360" w:lineRule="auto"/>
              <w:jc w:val="center"/>
              <w:rPr>
                <w:rFonts w:asciiTheme="minorEastAsia" w:eastAsiaTheme="minorEastAsia" w:hAnsiTheme="minorEastAsia" w:cs="宋体"/>
                <w:b/>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2.1</w:t>
            </w:r>
          </w:p>
        </w:tc>
        <w:tc>
          <w:tcPr>
            <w:tcW w:w="2992" w:type="pct"/>
            <w:vAlign w:val="center"/>
          </w:tcPr>
          <w:p w14:paraId="76F51EBB" w14:textId="735A43B2"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kern w:val="0"/>
                <w:sz w:val="21"/>
                <w:szCs w:val="21"/>
              </w:rPr>
              <w:t>总长度（最大）2280mm-2340mm</w:t>
            </w:r>
          </w:p>
        </w:tc>
        <w:tc>
          <w:tcPr>
            <w:tcW w:w="654" w:type="pct"/>
          </w:tcPr>
          <w:p w14:paraId="34A8EADD" w14:textId="77777777" w:rsidR="00542D7A" w:rsidRPr="00542D7A" w:rsidRDefault="00542D7A" w:rsidP="00542D7A">
            <w:pPr>
              <w:spacing w:line="360" w:lineRule="auto"/>
              <w:jc w:val="center"/>
              <w:rPr>
                <w:rFonts w:asciiTheme="minorEastAsia" w:eastAsiaTheme="minorEastAsia" w:hAnsiTheme="minorEastAsia" w:cs="宋体"/>
                <w:b/>
              </w:rPr>
            </w:pPr>
          </w:p>
        </w:tc>
        <w:tc>
          <w:tcPr>
            <w:tcW w:w="626" w:type="pct"/>
          </w:tcPr>
          <w:p w14:paraId="4F46EE96" w14:textId="77777777" w:rsidR="00542D7A" w:rsidRPr="00542D7A" w:rsidRDefault="00542D7A" w:rsidP="00542D7A">
            <w:pPr>
              <w:spacing w:line="360" w:lineRule="auto"/>
              <w:jc w:val="center"/>
              <w:rPr>
                <w:rFonts w:asciiTheme="minorEastAsia" w:eastAsiaTheme="minorEastAsia" w:hAnsiTheme="minorEastAsia" w:cs="宋体"/>
                <w:b/>
              </w:rPr>
            </w:pPr>
          </w:p>
        </w:tc>
      </w:tr>
      <w:tr w:rsidR="00542D7A" w:rsidRPr="00542D7A" w14:paraId="006C44CB" w14:textId="77777777" w:rsidTr="00542D7A">
        <w:tc>
          <w:tcPr>
            <w:tcW w:w="728" w:type="pct"/>
            <w:vAlign w:val="center"/>
          </w:tcPr>
          <w:p w14:paraId="62BCDCD6" w14:textId="4F8DA1D8" w:rsidR="00542D7A" w:rsidRPr="00542D7A" w:rsidRDefault="007B0A59" w:rsidP="00542D7A">
            <w:pPr>
              <w:spacing w:line="360" w:lineRule="auto"/>
              <w:jc w:val="center"/>
              <w:rPr>
                <w:rFonts w:asciiTheme="minorEastAsia" w:eastAsiaTheme="minorEastAsia" w:hAnsiTheme="minorEastAsia" w:cs="宋体"/>
                <w:b/>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2.2</w:t>
            </w:r>
          </w:p>
        </w:tc>
        <w:tc>
          <w:tcPr>
            <w:tcW w:w="2992" w:type="pct"/>
            <w:vAlign w:val="center"/>
          </w:tcPr>
          <w:p w14:paraId="0270DF14" w14:textId="633E2F3D"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kern w:val="0"/>
                <w:sz w:val="21"/>
                <w:szCs w:val="21"/>
              </w:rPr>
              <w:t>最大宽度（护栏收起）:900mm-920mm；</w:t>
            </w:r>
            <w:r w:rsidRPr="00542D7A">
              <w:rPr>
                <w:rFonts w:asciiTheme="minorEastAsia" w:eastAsiaTheme="minorEastAsia" w:hAnsiTheme="minorEastAsia" w:hint="eastAsia"/>
                <w:kern w:val="0"/>
                <w:sz w:val="21"/>
                <w:szCs w:val="21"/>
              </w:rPr>
              <w:br/>
              <w:t>最大宽度（护栏立起）：980mm-1000mm。</w:t>
            </w:r>
          </w:p>
        </w:tc>
        <w:tc>
          <w:tcPr>
            <w:tcW w:w="654" w:type="pct"/>
          </w:tcPr>
          <w:p w14:paraId="3F2AB3DE" w14:textId="77777777" w:rsidR="00542D7A" w:rsidRPr="00542D7A" w:rsidRDefault="00542D7A" w:rsidP="00542D7A">
            <w:pPr>
              <w:spacing w:line="360" w:lineRule="auto"/>
              <w:jc w:val="center"/>
              <w:rPr>
                <w:rFonts w:asciiTheme="minorEastAsia" w:eastAsiaTheme="minorEastAsia" w:hAnsiTheme="minorEastAsia" w:cs="宋体"/>
                <w:b/>
              </w:rPr>
            </w:pPr>
          </w:p>
        </w:tc>
        <w:tc>
          <w:tcPr>
            <w:tcW w:w="626" w:type="pct"/>
          </w:tcPr>
          <w:p w14:paraId="64432EEE" w14:textId="77777777" w:rsidR="00542D7A" w:rsidRPr="00542D7A" w:rsidRDefault="00542D7A" w:rsidP="00542D7A">
            <w:pPr>
              <w:spacing w:line="360" w:lineRule="auto"/>
              <w:jc w:val="center"/>
              <w:rPr>
                <w:rFonts w:asciiTheme="minorEastAsia" w:eastAsiaTheme="minorEastAsia" w:hAnsiTheme="minorEastAsia" w:cs="宋体"/>
                <w:b/>
              </w:rPr>
            </w:pPr>
          </w:p>
        </w:tc>
      </w:tr>
      <w:tr w:rsidR="00542D7A" w:rsidRPr="00542D7A" w14:paraId="69B65A76" w14:textId="77777777" w:rsidTr="00542D7A">
        <w:tc>
          <w:tcPr>
            <w:tcW w:w="728" w:type="pct"/>
            <w:vAlign w:val="center"/>
          </w:tcPr>
          <w:p w14:paraId="5497DB8A" w14:textId="0786AC9F" w:rsidR="00542D7A" w:rsidRPr="00542D7A" w:rsidRDefault="007B0A59" w:rsidP="00542D7A">
            <w:pPr>
              <w:spacing w:line="360" w:lineRule="auto"/>
              <w:jc w:val="center"/>
              <w:rPr>
                <w:rFonts w:asciiTheme="minorEastAsia" w:eastAsiaTheme="minorEastAsia" w:hAnsiTheme="minorEastAsia" w:cs="宋体"/>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2.3</w:t>
            </w:r>
          </w:p>
        </w:tc>
        <w:tc>
          <w:tcPr>
            <w:tcW w:w="2992" w:type="pct"/>
            <w:vAlign w:val="center"/>
          </w:tcPr>
          <w:p w14:paraId="60CE1506" w14:textId="0486EA9D"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kern w:val="0"/>
                <w:sz w:val="21"/>
                <w:szCs w:val="21"/>
              </w:rPr>
              <w:t>产床升降范围（包括床垫）：最低位置≤609mm，最高位≥984mm</w:t>
            </w:r>
          </w:p>
        </w:tc>
        <w:tc>
          <w:tcPr>
            <w:tcW w:w="654" w:type="pct"/>
          </w:tcPr>
          <w:p w14:paraId="5D096EF4" w14:textId="77777777" w:rsidR="00542D7A" w:rsidRPr="00542D7A" w:rsidRDefault="00542D7A" w:rsidP="00542D7A">
            <w:pPr>
              <w:spacing w:line="360" w:lineRule="auto"/>
              <w:jc w:val="center"/>
              <w:rPr>
                <w:rFonts w:asciiTheme="minorEastAsia" w:eastAsiaTheme="minorEastAsia" w:hAnsiTheme="minorEastAsia" w:cs="宋体"/>
              </w:rPr>
            </w:pPr>
          </w:p>
        </w:tc>
        <w:tc>
          <w:tcPr>
            <w:tcW w:w="626" w:type="pct"/>
          </w:tcPr>
          <w:p w14:paraId="4DF2766F" w14:textId="77777777" w:rsidR="00542D7A" w:rsidRPr="00542D7A" w:rsidRDefault="00542D7A" w:rsidP="00542D7A">
            <w:pPr>
              <w:spacing w:line="360" w:lineRule="auto"/>
              <w:jc w:val="center"/>
              <w:rPr>
                <w:rFonts w:asciiTheme="minorEastAsia" w:eastAsiaTheme="minorEastAsia" w:hAnsiTheme="minorEastAsia" w:cs="宋体"/>
              </w:rPr>
            </w:pPr>
          </w:p>
        </w:tc>
      </w:tr>
      <w:tr w:rsidR="00542D7A" w:rsidRPr="00542D7A" w14:paraId="39895184" w14:textId="77777777" w:rsidTr="00542D7A">
        <w:tc>
          <w:tcPr>
            <w:tcW w:w="728" w:type="pct"/>
            <w:vAlign w:val="center"/>
          </w:tcPr>
          <w:p w14:paraId="13B94E6A" w14:textId="5498F85F" w:rsidR="00542D7A" w:rsidRPr="00542D7A" w:rsidRDefault="00542D7A" w:rsidP="00542D7A">
            <w:pPr>
              <w:spacing w:line="360" w:lineRule="auto"/>
              <w:jc w:val="center"/>
              <w:rPr>
                <w:rFonts w:asciiTheme="minorEastAsia" w:eastAsiaTheme="minorEastAsia" w:hAnsiTheme="minorEastAsia" w:cs="宋体"/>
              </w:rPr>
            </w:pPr>
            <w:r w:rsidRPr="00542D7A">
              <w:rPr>
                <w:rFonts w:asciiTheme="minorEastAsia" w:eastAsiaTheme="minorEastAsia" w:hAnsiTheme="minorEastAsia" w:hint="eastAsia"/>
              </w:rPr>
              <w:t>▲</w:t>
            </w:r>
            <w:r w:rsidR="007B0A59">
              <w:rPr>
                <w:rFonts w:asciiTheme="minorEastAsia" w:eastAsiaTheme="minorEastAsia" w:hAnsiTheme="minorEastAsia" w:hint="eastAsia"/>
              </w:rPr>
              <w:t>1.</w:t>
            </w:r>
            <w:r w:rsidRPr="00542D7A">
              <w:rPr>
                <w:rFonts w:asciiTheme="minorEastAsia" w:eastAsiaTheme="minorEastAsia" w:hAnsiTheme="minorEastAsia" w:hint="eastAsia"/>
                <w:kern w:val="0"/>
              </w:rPr>
              <w:t>2.4</w:t>
            </w:r>
          </w:p>
        </w:tc>
        <w:tc>
          <w:tcPr>
            <w:tcW w:w="2992" w:type="pct"/>
            <w:vAlign w:val="center"/>
          </w:tcPr>
          <w:p w14:paraId="4702016A" w14:textId="1A3D1F57"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kern w:val="0"/>
                <w:sz w:val="21"/>
                <w:szCs w:val="21"/>
              </w:rPr>
              <w:t>倾斜角度：头部床段倾斜角度（最大）≥63°；臀部床段倾斜角度（最大）≥15°；头低脚高倾斜角度（最大）≥8°</w:t>
            </w:r>
          </w:p>
        </w:tc>
        <w:tc>
          <w:tcPr>
            <w:tcW w:w="654" w:type="pct"/>
          </w:tcPr>
          <w:p w14:paraId="32FD0F3C" w14:textId="77777777" w:rsidR="00542D7A" w:rsidRPr="00542D7A" w:rsidRDefault="00542D7A" w:rsidP="00542D7A">
            <w:pPr>
              <w:spacing w:line="360" w:lineRule="auto"/>
              <w:jc w:val="center"/>
              <w:rPr>
                <w:rFonts w:asciiTheme="minorEastAsia" w:eastAsiaTheme="minorEastAsia" w:hAnsiTheme="minorEastAsia"/>
              </w:rPr>
            </w:pPr>
          </w:p>
        </w:tc>
        <w:tc>
          <w:tcPr>
            <w:tcW w:w="626" w:type="pct"/>
          </w:tcPr>
          <w:p w14:paraId="313E2E77"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7BC18816" w14:textId="77777777" w:rsidTr="00542D7A">
        <w:tc>
          <w:tcPr>
            <w:tcW w:w="728" w:type="pct"/>
            <w:vAlign w:val="center"/>
          </w:tcPr>
          <w:p w14:paraId="6408F6F7" w14:textId="0B7D3F96" w:rsidR="00542D7A" w:rsidRPr="00542D7A" w:rsidRDefault="007B0A59" w:rsidP="00542D7A">
            <w:pPr>
              <w:spacing w:line="360" w:lineRule="auto"/>
              <w:jc w:val="center"/>
              <w:rPr>
                <w:rFonts w:asciiTheme="minorEastAsia" w:eastAsiaTheme="minorEastAsia" w:hAnsiTheme="minorEastAsia" w:cs="宋体"/>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2.5</w:t>
            </w:r>
          </w:p>
        </w:tc>
        <w:tc>
          <w:tcPr>
            <w:tcW w:w="2992" w:type="pct"/>
            <w:vAlign w:val="center"/>
          </w:tcPr>
          <w:p w14:paraId="46F73C8B" w14:textId="1907C95C"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kern w:val="0"/>
                <w:sz w:val="21"/>
                <w:szCs w:val="21"/>
              </w:rPr>
              <w:t>产床负重能力（安全工作负载）≥226kg</w:t>
            </w:r>
          </w:p>
        </w:tc>
        <w:tc>
          <w:tcPr>
            <w:tcW w:w="654" w:type="pct"/>
          </w:tcPr>
          <w:p w14:paraId="15DA8008" w14:textId="77777777" w:rsidR="00542D7A" w:rsidRPr="00542D7A" w:rsidRDefault="00542D7A" w:rsidP="00542D7A">
            <w:pPr>
              <w:spacing w:line="360" w:lineRule="auto"/>
              <w:jc w:val="center"/>
              <w:rPr>
                <w:rFonts w:asciiTheme="minorEastAsia" w:eastAsiaTheme="minorEastAsia" w:hAnsiTheme="minorEastAsia"/>
              </w:rPr>
            </w:pPr>
          </w:p>
        </w:tc>
        <w:tc>
          <w:tcPr>
            <w:tcW w:w="626" w:type="pct"/>
          </w:tcPr>
          <w:p w14:paraId="7A6E7D15"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54313E43" w14:textId="77777777" w:rsidTr="00542D7A">
        <w:tc>
          <w:tcPr>
            <w:tcW w:w="728" w:type="pct"/>
            <w:vAlign w:val="center"/>
          </w:tcPr>
          <w:p w14:paraId="4A8E9EC4" w14:textId="5EFD269F" w:rsidR="00542D7A" w:rsidRPr="00542D7A" w:rsidRDefault="00542D7A" w:rsidP="00542D7A">
            <w:pPr>
              <w:spacing w:line="360" w:lineRule="auto"/>
              <w:jc w:val="center"/>
              <w:rPr>
                <w:rFonts w:asciiTheme="minorEastAsia" w:eastAsiaTheme="minorEastAsia" w:hAnsiTheme="minorEastAsia" w:cs="宋体"/>
              </w:rPr>
            </w:pPr>
            <w:r w:rsidRPr="00542D7A">
              <w:rPr>
                <w:rFonts w:asciiTheme="minorEastAsia" w:eastAsiaTheme="minorEastAsia" w:hAnsiTheme="minorEastAsia" w:hint="eastAsia"/>
              </w:rPr>
              <w:t>▲</w:t>
            </w:r>
            <w:r w:rsidR="007B0A59">
              <w:rPr>
                <w:rFonts w:asciiTheme="minorEastAsia" w:eastAsiaTheme="minorEastAsia" w:hAnsiTheme="minorEastAsia" w:hint="eastAsia"/>
              </w:rPr>
              <w:t>1.</w:t>
            </w:r>
            <w:r w:rsidRPr="00542D7A">
              <w:rPr>
                <w:rFonts w:asciiTheme="minorEastAsia" w:eastAsiaTheme="minorEastAsia" w:hAnsiTheme="minorEastAsia" w:hint="eastAsia"/>
                <w:kern w:val="0"/>
              </w:rPr>
              <w:t>2.5.1</w:t>
            </w:r>
          </w:p>
        </w:tc>
        <w:tc>
          <w:tcPr>
            <w:tcW w:w="2992" w:type="pct"/>
            <w:vAlign w:val="center"/>
          </w:tcPr>
          <w:p w14:paraId="5C6D98E6" w14:textId="0C6FADD5"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kern w:val="0"/>
                <w:sz w:val="21"/>
                <w:szCs w:val="21"/>
              </w:rPr>
              <w:t>负载患者最大体重≥213kg、脚部床段负重能力≥180kg</w:t>
            </w:r>
          </w:p>
        </w:tc>
        <w:tc>
          <w:tcPr>
            <w:tcW w:w="654" w:type="pct"/>
          </w:tcPr>
          <w:p w14:paraId="738F8545" w14:textId="77777777" w:rsidR="00542D7A" w:rsidRPr="00542D7A" w:rsidRDefault="00542D7A" w:rsidP="00542D7A">
            <w:pPr>
              <w:spacing w:line="360" w:lineRule="auto"/>
              <w:jc w:val="center"/>
              <w:rPr>
                <w:rFonts w:asciiTheme="minorEastAsia" w:eastAsiaTheme="minorEastAsia" w:hAnsiTheme="minorEastAsia"/>
              </w:rPr>
            </w:pPr>
          </w:p>
        </w:tc>
        <w:tc>
          <w:tcPr>
            <w:tcW w:w="626" w:type="pct"/>
          </w:tcPr>
          <w:p w14:paraId="63F8A079"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29CBE90D" w14:textId="77777777" w:rsidTr="00542D7A">
        <w:tc>
          <w:tcPr>
            <w:tcW w:w="728" w:type="pct"/>
            <w:vAlign w:val="center"/>
          </w:tcPr>
          <w:p w14:paraId="002E774C" w14:textId="30BF8664"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2.5.2</w:t>
            </w:r>
          </w:p>
        </w:tc>
        <w:tc>
          <w:tcPr>
            <w:tcW w:w="2992" w:type="pct"/>
            <w:vAlign w:val="center"/>
          </w:tcPr>
          <w:p w14:paraId="11A341C1" w14:textId="7E9D37E3"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床的安全工作载荷≥1700N</w:t>
            </w:r>
          </w:p>
        </w:tc>
        <w:tc>
          <w:tcPr>
            <w:tcW w:w="654" w:type="pct"/>
          </w:tcPr>
          <w:p w14:paraId="3F1E43DC" w14:textId="77777777" w:rsidR="00542D7A" w:rsidRPr="00542D7A" w:rsidRDefault="00542D7A" w:rsidP="00542D7A">
            <w:pPr>
              <w:spacing w:line="360" w:lineRule="auto"/>
              <w:jc w:val="center"/>
              <w:rPr>
                <w:rFonts w:asciiTheme="minorEastAsia" w:eastAsiaTheme="minorEastAsia" w:hAnsiTheme="minorEastAsia"/>
              </w:rPr>
            </w:pPr>
          </w:p>
        </w:tc>
        <w:tc>
          <w:tcPr>
            <w:tcW w:w="626" w:type="pct"/>
          </w:tcPr>
          <w:p w14:paraId="071E205B"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4A72C2AD" w14:textId="77777777" w:rsidTr="00542D7A">
        <w:tc>
          <w:tcPr>
            <w:tcW w:w="728" w:type="pct"/>
            <w:vAlign w:val="center"/>
          </w:tcPr>
          <w:p w14:paraId="0EB84EB9" w14:textId="3E9381FF"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b/>
                <w:bCs/>
                <w:kern w:val="0"/>
              </w:rPr>
              <w:lastRenderedPageBreak/>
              <w:t>1.</w:t>
            </w:r>
            <w:r w:rsidR="00542D7A" w:rsidRPr="00542D7A">
              <w:rPr>
                <w:rFonts w:asciiTheme="minorEastAsia" w:eastAsiaTheme="minorEastAsia" w:hAnsiTheme="minorEastAsia" w:hint="eastAsia"/>
                <w:b/>
                <w:bCs/>
                <w:kern w:val="0"/>
              </w:rPr>
              <w:t>3</w:t>
            </w:r>
          </w:p>
        </w:tc>
        <w:tc>
          <w:tcPr>
            <w:tcW w:w="2992" w:type="pct"/>
            <w:vAlign w:val="center"/>
          </w:tcPr>
          <w:p w14:paraId="4FB0CF1F" w14:textId="1133D624"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b/>
                <w:bCs/>
                <w:kern w:val="0"/>
                <w:sz w:val="21"/>
                <w:szCs w:val="21"/>
              </w:rPr>
              <w:t>护栏</w:t>
            </w:r>
          </w:p>
        </w:tc>
        <w:tc>
          <w:tcPr>
            <w:tcW w:w="654" w:type="pct"/>
          </w:tcPr>
          <w:p w14:paraId="4D06AFC7" w14:textId="77777777" w:rsidR="00542D7A" w:rsidRPr="00542D7A" w:rsidRDefault="00542D7A" w:rsidP="00542D7A">
            <w:pPr>
              <w:spacing w:line="360" w:lineRule="auto"/>
              <w:jc w:val="center"/>
              <w:rPr>
                <w:rFonts w:asciiTheme="minorEastAsia" w:eastAsiaTheme="minorEastAsia" w:hAnsiTheme="minorEastAsia"/>
              </w:rPr>
            </w:pPr>
          </w:p>
        </w:tc>
        <w:tc>
          <w:tcPr>
            <w:tcW w:w="626" w:type="pct"/>
          </w:tcPr>
          <w:p w14:paraId="14924521"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5C8CDEEC" w14:textId="77777777" w:rsidTr="00542D7A">
        <w:tc>
          <w:tcPr>
            <w:tcW w:w="728" w:type="pct"/>
            <w:vAlign w:val="center"/>
          </w:tcPr>
          <w:p w14:paraId="2FA34FD3" w14:textId="3BEEDB0B" w:rsidR="00542D7A" w:rsidRPr="00542D7A" w:rsidRDefault="007B0A59" w:rsidP="00542D7A">
            <w:pPr>
              <w:spacing w:line="360" w:lineRule="auto"/>
              <w:jc w:val="center"/>
              <w:rPr>
                <w:rFonts w:asciiTheme="minorEastAsia" w:eastAsiaTheme="minorEastAsia" w:hAnsiTheme="minorEastAsia" w:cs="宋体"/>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3.1</w:t>
            </w:r>
          </w:p>
        </w:tc>
        <w:tc>
          <w:tcPr>
            <w:tcW w:w="2992" w:type="pct"/>
            <w:vAlign w:val="center"/>
          </w:tcPr>
          <w:p w14:paraId="273A177D" w14:textId="1E1595DE"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kern w:val="0"/>
                <w:sz w:val="21"/>
                <w:szCs w:val="21"/>
              </w:rPr>
              <w:t>位于头部床体两侧</w:t>
            </w:r>
          </w:p>
        </w:tc>
        <w:tc>
          <w:tcPr>
            <w:tcW w:w="654" w:type="pct"/>
          </w:tcPr>
          <w:p w14:paraId="7AA3D4F9" w14:textId="77777777" w:rsidR="00542D7A" w:rsidRPr="00542D7A" w:rsidRDefault="00542D7A" w:rsidP="00542D7A">
            <w:pPr>
              <w:spacing w:line="360" w:lineRule="auto"/>
              <w:jc w:val="center"/>
              <w:rPr>
                <w:rFonts w:asciiTheme="minorEastAsia" w:eastAsiaTheme="minorEastAsia" w:hAnsiTheme="minorEastAsia"/>
              </w:rPr>
            </w:pPr>
          </w:p>
        </w:tc>
        <w:tc>
          <w:tcPr>
            <w:tcW w:w="626" w:type="pct"/>
          </w:tcPr>
          <w:p w14:paraId="7A2E47FE"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2CE079E3" w14:textId="77777777" w:rsidTr="00542D7A">
        <w:tc>
          <w:tcPr>
            <w:tcW w:w="728" w:type="pct"/>
            <w:vAlign w:val="center"/>
          </w:tcPr>
          <w:p w14:paraId="2350E31F" w14:textId="555612CE" w:rsidR="00542D7A" w:rsidRPr="00542D7A" w:rsidRDefault="007B0A59" w:rsidP="00542D7A">
            <w:pPr>
              <w:spacing w:line="360" w:lineRule="auto"/>
              <w:jc w:val="center"/>
              <w:rPr>
                <w:rFonts w:asciiTheme="minorEastAsia" w:eastAsiaTheme="minorEastAsia" w:hAnsiTheme="minorEastAsia" w:cs="宋体"/>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3.2</w:t>
            </w:r>
          </w:p>
        </w:tc>
        <w:tc>
          <w:tcPr>
            <w:tcW w:w="2992" w:type="pct"/>
            <w:vAlign w:val="center"/>
          </w:tcPr>
          <w:p w14:paraId="7125D880" w14:textId="18A9EECC"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kern w:val="0"/>
                <w:sz w:val="21"/>
                <w:szCs w:val="21"/>
              </w:rPr>
              <w:t>护栏一键式释放操作，有阻尼下降功能</w:t>
            </w:r>
          </w:p>
        </w:tc>
        <w:tc>
          <w:tcPr>
            <w:tcW w:w="654" w:type="pct"/>
          </w:tcPr>
          <w:p w14:paraId="53EFA833"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2C14968D"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3758A8CA" w14:textId="77777777" w:rsidTr="00542D7A">
        <w:tc>
          <w:tcPr>
            <w:tcW w:w="728" w:type="pct"/>
            <w:vAlign w:val="center"/>
          </w:tcPr>
          <w:p w14:paraId="3AB0CB10" w14:textId="621C528F"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3.3</w:t>
            </w:r>
          </w:p>
        </w:tc>
        <w:tc>
          <w:tcPr>
            <w:tcW w:w="2992" w:type="pct"/>
            <w:vAlign w:val="center"/>
          </w:tcPr>
          <w:p w14:paraId="2B6AF73C" w14:textId="1E692A95"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kern w:val="0"/>
                <w:sz w:val="21"/>
                <w:szCs w:val="21"/>
              </w:rPr>
              <w:t>护栏放下后可完全收于床板之下，不会由床板侧面突出</w:t>
            </w:r>
          </w:p>
        </w:tc>
        <w:tc>
          <w:tcPr>
            <w:tcW w:w="654" w:type="pct"/>
          </w:tcPr>
          <w:p w14:paraId="419B8B25"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0735D5D3"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5853F577" w14:textId="77777777" w:rsidTr="00542D7A">
        <w:tc>
          <w:tcPr>
            <w:tcW w:w="728" w:type="pct"/>
            <w:vAlign w:val="center"/>
          </w:tcPr>
          <w:p w14:paraId="5F501C81" w14:textId="2DA15087"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b/>
                <w:bCs/>
                <w:kern w:val="0"/>
              </w:rPr>
              <w:t>1.</w:t>
            </w:r>
            <w:r w:rsidR="00542D7A" w:rsidRPr="00542D7A">
              <w:rPr>
                <w:rFonts w:asciiTheme="minorEastAsia" w:eastAsiaTheme="minorEastAsia" w:hAnsiTheme="minorEastAsia" w:hint="eastAsia"/>
                <w:b/>
                <w:bCs/>
                <w:kern w:val="0"/>
              </w:rPr>
              <w:t>4</w:t>
            </w:r>
          </w:p>
        </w:tc>
        <w:tc>
          <w:tcPr>
            <w:tcW w:w="2992" w:type="pct"/>
            <w:vAlign w:val="center"/>
          </w:tcPr>
          <w:p w14:paraId="1F6279E0" w14:textId="0C5660DE"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b/>
                <w:bCs/>
                <w:kern w:val="0"/>
                <w:sz w:val="21"/>
                <w:szCs w:val="21"/>
              </w:rPr>
              <w:t>脚部床段</w:t>
            </w:r>
          </w:p>
        </w:tc>
        <w:tc>
          <w:tcPr>
            <w:tcW w:w="654" w:type="pct"/>
          </w:tcPr>
          <w:p w14:paraId="1FEA4744"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79BCBAB7"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12F71B87" w14:textId="77777777" w:rsidTr="00542D7A">
        <w:tc>
          <w:tcPr>
            <w:tcW w:w="728" w:type="pct"/>
            <w:vAlign w:val="center"/>
          </w:tcPr>
          <w:p w14:paraId="27FCC128" w14:textId="209B1C0B" w:rsidR="00542D7A" w:rsidRPr="00542D7A" w:rsidRDefault="00542D7A" w:rsidP="00542D7A">
            <w:pPr>
              <w:spacing w:line="360" w:lineRule="auto"/>
              <w:jc w:val="center"/>
              <w:rPr>
                <w:rFonts w:asciiTheme="minorEastAsia" w:eastAsiaTheme="minorEastAsia" w:hAnsiTheme="minorEastAsia"/>
              </w:rPr>
            </w:pPr>
            <w:r w:rsidRPr="00542D7A">
              <w:rPr>
                <w:rFonts w:asciiTheme="minorEastAsia" w:eastAsiaTheme="minorEastAsia" w:hAnsiTheme="minorEastAsia" w:hint="eastAsia"/>
              </w:rPr>
              <w:t>▲</w:t>
            </w:r>
            <w:r w:rsidR="007B0A59">
              <w:rPr>
                <w:rFonts w:asciiTheme="minorEastAsia" w:eastAsiaTheme="minorEastAsia" w:hAnsiTheme="minorEastAsia" w:hint="eastAsia"/>
              </w:rPr>
              <w:t>1.</w:t>
            </w:r>
            <w:r w:rsidRPr="00542D7A">
              <w:rPr>
                <w:rFonts w:asciiTheme="minorEastAsia" w:eastAsiaTheme="minorEastAsia" w:hAnsiTheme="minorEastAsia" w:hint="eastAsia"/>
                <w:kern w:val="0"/>
              </w:rPr>
              <w:t>4.1</w:t>
            </w:r>
          </w:p>
        </w:tc>
        <w:tc>
          <w:tcPr>
            <w:tcW w:w="2992" w:type="pct"/>
            <w:vAlign w:val="center"/>
          </w:tcPr>
          <w:p w14:paraId="268AD6BA" w14:textId="05BA0AE7" w:rsidR="00542D7A" w:rsidRPr="00542D7A" w:rsidRDefault="00542D7A" w:rsidP="00542D7A">
            <w:pPr>
              <w:pStyle w:val="1a"/>
              <w:spacing w:line="0" w:lineRule="atLeast"/>
              <w:rPr>
                <w:rFonts w:asciiTheme="minorEastAsia" w:eastAsiaTheme="minorEastAsia" w:hAnsiTheme="minorEastAsia" w:cs="Arial"/>
                <w:sz w:val="21"/>
                <w:szCs w:val="21"/>
              </w:rPr>
            </w:pPr>
            <w:r w:rsidRPr="00542D7A">
              <w:rPr>
                <w:rFonts w:asciiTheme="minorEastAsia" w:eastAsiaTheme="minorEastAsia" w:hAnsiTheme="minorEastAsia" w:hint="eastAsia"/>
                <w:kern w:val="0"/>
                <w:sz w:val="21"/>
                <w:szCs w:val="21"/>
              </w:rPr>
              <w:t>创新型Stow and GoTM设计，内置轨道，可以收藏于床体下方，可轻松移入和移出</w:t>
            </w:r>
          </w:p>
        </w:tc>
        <w:tc>
          <w:tcPr>
            <w:tcW w:w="654" w:type="pct"/>
          </w:tcPr>
          <w:p w14:paraId="375C6414"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6E782A2E"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53B3F13A" w14:textId="77777777" w:rsidTr="00542D7A">
        <w:tc>
          <w:tcPr>
            <w:tcW w:w="728" w:type="pct"/>
            <w:vAlign w:val="center"/>
          </w:tcPr>
          <w:p w14:paraId="2CE7C46A" w14:textId="798F9308"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4.2</w:t>
            </w:r>
          </w:p>
        </w:tc>
        <w:tc>
          <w:tcPr>
            <w:tcW w:w="2992" w:type="pct"/>
            <w:vAlign w:val="center"/>
          </w:tcPr>
          <w:p w14:paraId="5266DD17" w14:textId="7AC8B591" w:rsidR="00542D7A" w:rsidRPr="00542D7A" w:rsidRDefault="00542D7A" w:rsidP="00542D7A">
            <w:pPr>
              <w:pStyle w:val="1a"/>
              <w:spacing w:line="0" w:lineRule="atLeast"/>
              <w:rPr>
                <w:rFonts w:asciiTheme="minorEastAsia" w:eastAsiaTheme="minorEastAsia" w:hAnsiTheme="minorEastAsia" w:cs="Arial"/>
                <w:sz w:val="21"/>
                <w:szCs w:val="21"/>
              </w:rPr>
            </w:pPr>
            <w:r w:rsidRPr="00542D7A">
              <w:rPr>
                <w:rFonts w:asciiTheme="minorEastAsia" w:eastAsiaTheme="minorEastAsia" w:hAnsiTheme="minorEastAsia" w:hint="eastAsia"/>
                <w:kern w:val="0"/>
                <w:sz w:val="21"/>
                <w:szCs w:val="21"/>
              </w:rPr>
              <w:t>脚部床段具有电动升降功能</w:t>
            </w:r>
          </w:p>
        </w:tc>
        <w:tc>
          <w:tcPr>
            <w:tcW w:w="654" w:type="pct"/>
          </w:tcPr>
          <w:p w14:paraId="4F3C993D"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62CFA9DA"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7C41525A" w14:textId="77777777" w:rsidTr="00542D7A">
        <w:tc>
          <w:tcPr>
            <w:tcW w:w="728" w:type="pct"/>
            <w:vAlign w:val="center"/>
          </w:tcPr>
          <w:p w14:paraId="393A2087" w14:textId="14088D39"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4.3</w:t>
            </w:r>
          </w:p>
        </w:tc>
        <w:tc>
          <w:tcPr>
            <w:tcW w:w="2992" w:type="pct"/>
            <w:vAlign w:val="center"/>
          </w:tcPr>
          <w:p w14:paraId="05FEA873" w14:textId="569EC8BC" w:rsidR="00542D7A" w:rsidRPr="00542D7A" w:rsidRDefault="00542D7A" w:rsidP="00542D7A">
            <w:pPr>
              <w:pStyle w:val="1a"/>
              <w:spacing w:line="0" w:lineRule="atLeast"/>
              <w:rPr>
                <w:rFonts w:asciiTheme="minorEastAsia" w:eastAsiaTheme="minorEastAsia" w:hAnsiTheme="minorEastAsia"/>
                <w:sz w:val="21"/>
                <w:szCs w:val="21"/>
              </w:rPr>
            </w:pPr>
            <w:r w:rsidRPr="00542D7A">
              <w:rPr>
                <w:rFonts w:asciiTheme="minorEastAsia" w:eastAsiaTheme="minorEastAsia" w:hAnsiTheme="minorEastAsia" w:hint="eastAsia"/>
                <w:kern w:val="0"/>
                <w:sz w:val="21"/>
                <w:szCs w:val="21"/>
              </w:rPr>
              <w:t>脚部床段内置储液盆</w:t>
            </w:r>
          </w:p>
        </w:tc>
        <w:tc>
          <w:tcPr>
            <w:tcW w:w="654" w:type="pct"/>
          </w:tcPr>
          <w:p w14:paraId="1590E93F"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7350C277"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01C0EE37" w14:textId="77777777" w:rsidTr="00542D7A">
        <w:tc>
          <w:tcPr>
            <w:tcW w:w="728" w:type="pct"/>
            <w:vAlign w:val="center"/>
          </w:tcPr>
          <w:p w14:paraId="710141F3" w14:textId="271E8C2A"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b/>
                <w:bCs/>
                <w:kern w:val="0"/>
              </w:rPr>
              <w:t>1.</w:t>
            </w:r>
            <w:r w:rsidR="00542D7A" w:rsidRPr="00542D7A">
              <w:rPr>
                <w:rFonts w:asciiTheme="minorEastAsia" w:eastAsiaTheme="minorEastAsia" w:hAnsiTheme="minorEastAsia" w:hint="eastAsia"/>
                <w:b/>
                <w:bCs/>
                <w:kern w:val="0"/>
              </w:rPr>
              <w:t>5</w:t>
            </w:r>
          </w:p>
        </w:tc>
        <w:tc>
          <w:tcPr>
            <w:tcW w:w="2992" w:type="pct"/>
            <w:vAlign w:val="center"/>
          </w:tcPr>
          <w:p w14:paraId="584BFFD6" w14:textId="001BA616" w:rsidR="00542D7A" w:rsidRPr="00542D7A" w:rsidRDefault="00542D7A" w:rsidP="00542D7A">
            <w:pPr>
              <w:pStyle w:val="1a"/>
              <w:spacing w:line="0" w:lineRule="atLeast"/>
              <w:rPr>
                <w:rFonts w:asciiTheme="minorEastAsia" w:eastAsiaTheme="minorEastAsia" w:hAnsiTheme="minorEastAsia" w:cs="Arial"/>
                <w:sz w:val="21"/>
                <w:szCs w:val="21"/>
              </w:rPr>
            </w:pPr>
            <w:r w:rsidRPr="00542D7A">
              <w:rPr>
                <w:rFonts w:asciiTheme="minorEastAsia" w:eastAsiaTheme="minorEastAsia" w:hAnsiTheme="minorEastAsia" w:hint="eastAsia"/>
                <w:b/>
                <w:bCs/>
                <w:kern w:val="0"/>
                <w:sz w:val="21"/>
                <w:szCs w:val="21"/>
              </w:rPr>
              <w:t>床垫：</w:t>
            </w:r>
          </w:p>
        </w:tc>
        <w:tc>
          <w:tcPr>
            <w:tcW w:w="654" w:type="pct"/>
          </w:tcPr>
          <w:p w14:paraId="76A2989E"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56C5EA78"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6F6E3AA0" w14:textId="77777777" w:rsidTr="00542D7A">
        <w:tc>
          <w:tcPr>
            <w:tcW w:w="728" w:type="pct"/>
            <w:vAlign w:val="center"/>
          </w:tcPr>
          <w:p w14:paraId="617F67AE" w14:textId="59F3F389" w:rsidR="00542D7A" w:rsidRPr="00542D7A" w:rsidRDefault="00542D7A" w:rsidP="00542D7A">
            <w:pPr>
              <w:spacing w:line="360" w:lineRule="auto"/>
              <w:jc w:val="center"/>
              <w:rPr>
                <w:rFonts w:asciiTheme="minorEastAsia" w:eastAsiaTheme="minorEastAsia" w:hAnsiTheme="minorEastAsia"/>
              </w:rPr>
            </w:pPr>
            <w:r w:rsidRPr="00542D7A">
              <w:rPr>
                <w:rFonts w:asciiTheme="minorEastAsia" w:eastAsiaTheme="minorEastAsia" w:hAnsiTheme="minorEastAsia" w:hint="eastAsia"/>
              </w:rPr>
              <w:t>▲</w:t>
            </w:r>
            <w:r w:rsidR="007B0A59">
              <w:rPr>
                <w:rFonts w:asciiTheme="minorEastAsia" w:eastAsiaTheme="minorEastAsia" w:hAnsiTheme="minorEastAsia" w:hint="eastAsia"/>
              </w:rPr>
              <w:t>1.</w:t>
            </w:r>
            <w:r w:rsidRPr="00542D7A">
              <w:rPr>
                <w:rFonts w:asciiTheme="minorEastAsia" w:eastAsiaTheme="minorEastAsia" w:hAnsiTheme="minorEastAsia" w:hint="eastAsia"/>
                <w:kern w:val="0"/>
              </w:rPr>
              <w:t>5.1</w:t>
            </w:r>
          </w:p>
        </w:tc>
        <w:tc>
          <w:tcPr>
            <w:tcW w:w="2992" w:type="pct"/>
            <w:vAlign w:val="center"/>
          </w:tcPr>
          <w:p w14:paraId="6FB964CA" w14:textId="3BB011D6"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主体床垫具有V型切口（与床板所匹配）</w:t>
            </w:r>
          </w:p>
        </w:tc>
        <w:tc>
          <w:tcPr>
            <w:tcW w:w="654" w:type="pct"/>
          </w:tcPr>
          <w:p w14:paraId="365C7D6A"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154411DE"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618F8FDF" w14:textId="77777777" w:rsidTr="00542D7A">
        <w:tc>
          <w:tcPr>
            <w:tcW w:w="728" w:type="pct"/>
            <w:vAlign w:val="center"/>
          </w:tcPr>
          <w:p w14:paraId="72CC092D" w14:textId="7ED2A529"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5.2</w:t>
            </w:r>
          </w:p>
        </w:tc>
        <w:tc>
          <w:tcPr>
            <w:tcW w:w="2992" w:type="pct"/>
            <w:vAlign w:val="center"/>
          </w:tcPr>
          <w:p w14:paraId="188909B2" w14:textId="0C1C31FB"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脚部床段床垫可折叠</w:t>
            </w:r>
          </w:p>
        </w:tc>
        <w:tc>
          <w:tcPr>
            <w:tcW w:w="654" w:type="pct"/>
          </w:tcPr>
          <w:p w14:paraId="5C45BF5D"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7ACB3A7C"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65AC17D0" w14:textId="77777777" w:rsidTr="00542D7A">
        <w:tc>
          <w:tcPr>
            <w:tcW w:w="728" w:type="pct"/>
            <w:vAlign w:val="center"/>
          </w:tcPr>
          <w:p w14:paraId="5B8F3C58" w14:textId="7217004A"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5.3</w:t>
            </w:r>
          </w:p>
        </w:tc>
        <w:tc>
          <w:tcPr>
            <w:tcW w:w="2992" w:type="pct"/>
            <w:vAlign w:val="center"/>
          </w:tcPr>
          <w:p w14:paraId="210AF01C" w14:textId="3FC6053F"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床垫正反两面均采用防水透气面料</w:t>
            </w:r>
          </w:p>
        </w:tc>
        <w:tc>
          <w:tcPr>
            <w:tcW w:w="654" w:type="pct"/>
          </w:tcPr>
          <w:p w14:paraId="3BAA2A7A"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0A2C6F07"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2797F6B9" w14:textId="77777777" w:rsidTr="00542D7A">
        <w:tc>
          <w:tcPr>
            <w:tcW w:w="728" w:type="pct"/>
            <w:vAlign w:val="center"/>
          </w:tcPr>
          <w:p w14:paraId="161A7037" w14:textId="77731462"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5.4</w:t>
            </w:r>
          </w:p>
        </w:tc>
        <w:tc>
          <w:tcPr>
            <w:tcW w:w="2992" w:type="pct"/>
            <w:vAlign w:val="center"/>
          </w:tcPr>
          <w:p w14:paraId="0F4FA5CE" w14:textId="77E59E57"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床垫采用双层面料</w:t>
            </w:r>
          </w:p>
        </w:tc>
        <w:tc>
          <w:tcPr>
            <w:tcW w:w="654" w:type="pct"/>
          </w:tcPr>
          <w:p w14:paraId="7D988FAC"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60CCB065"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59795A30" w14:textId="77777777" w:rsidTr="00542D7A">
        <w:tc>
          <w:tcPr>
            <w:tcW w:w="728" w:type="pct"/>
            <w:vAlign w:val="center"/>
          </w:tcPr>
          <w:p w14:paraId="0BE0DD7E" w14:textId="14E1FD66"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5.5</w:t>
            </w:r>
          </w:p>
        </w:tc>
        <w:tc>
          <w:tcPr>
            <w:tcW w:w="2992" w:type="pct"/>
            <w:vAlign w:val="center"/>
          </w:tcPr>
          <w:p w14:paraId="4C9DECC9" w14:textId="304E487B"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床垫接缝处采用热熔连接技术，无孔、防止渗液</w:t>
            </w:r>
          </w:p>
        </w:tc>
        <w:tc>
          <w:tcPr>
            <w:tcW w:w="654" w:type="pct"/>
          </w:tcPr>
          <w:p w14:paraId="6191B5D5"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2DF98BEA"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4B7FAF74" w14:textId="77777777" w:rsidTr="00542D7A">
        <w:tc>
          <w:tcPr>
            <w:tcW w:w="728" w:type="pct"/>
            <w:vAlign w:val="center"/>
          </w:tcPr>
          <w:p w14:paraId="1F85B689" w14:textId="3CC2E708"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5.6</w:t>
            </w:r>
          </w:p>
        </w:tc>
        <w:tc>
          <w:tcPr>
            <w:tcW w:w="2992" w:type="pct"/>
            <w:vAlign w:val="center"/>
          </w:tcPr>
          <w:p w14:paraId="67B86A1A" w14:textId="5B2D7814"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床垫具有阻燃设计，并符合16 CFR 1632、CAL TB-117 FOAM、CAL TB-129、BFD-IX-11和BS7177等国际认可的床垫防火规范</w:t>
            </w:r>
          </w:p>
        </w:tc>
        <w:tc>
          <w:tcPr>
            <w:tcW w:w="654" w:type="pct"/>
          </w:tcPr>
          <w:p w14:paraId="28CB5A76"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1C5A33BE"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341B6F73" w14:textId="77777777" w:rsidTr="00542D7A">
        <w:tc>
          <w:tcPr>
            <w:tcW w:w="728" w:type="pct"/>
            <w:vAlign w:val="center"/>
          </w:tcPr>
          <w:p w14:paraId="7C7ACE27" w14:textId="1C25E17E"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5.7</w:t>
            </w:r>
          </w:p>
        </w:tc>
        <w:tc>
          <w:tcPr>
            <w:tcW w:w="2992" w:type="pct"/>
            <w:vAlign w:val="center"/>
          </w:tcPr>
          <w:p w14:paraId="0E43A648" w14:textId="208747E1"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采用人体工程学设计，提高舒适性</w:t>
            </w:r>
          </w:p>
        </w:tc>
        <w:tc>
          <w:tcPr>
            <w:tcW w:w="654" w:type="pct"/>
          </w:tcPr>
          <w:p w14:paraId="544ED23A"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6EE3CC24"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2C42284C" w14:textId="77777777" w:rsidTr="00542D7A">
        <w:tc>
          <w:tcPr>
            <w:tcW w:w="728" w:type="pct"/>
            <w:vAlign w:val="center"/>
          </w:tcPr>
          <w:p w14:paraId="1B8F57AF" w14:textId="74487277"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5.8</w:t>
            </w:r>
          </w:p>
        </w:tc>
        <w:tc>
          <w:tcPr>
            <w:tcW w:w="2992" w:type="pct"/>
            <w:vAlign w:val="center"/>
          </w:tcPr>
          <w:p w14:paraId="6523A44C" w14:textId="7D608EF2"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主体床垫具备有效限位装置以保护产妇安全：双向限位纽扣、限位床罩等。</w:t>
            </w:r>
          </w:p>
        </w:tc>
        <w:tc>
          <w:tcPr>
            <w:tcW w:w="654" w:type="pct"/>
          </w:tcPr>
          <w:p w14:paraId="2362DBA4"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2290E8DD"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463C6277" w14:textId="77777777" w:rsidTr="00542D7A">
        <w:tc>
          <w:tcPr>
            <w:tcW w:w="728" w:type="pct"/>
            <w:vAlign w:val="center"/>
          </w:tcPr>
          <w:p w14:paraId="0110C66D" w14:textId="1A5C3B50"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5.8.1</w:t>
            </w:r>
          </w:p>
        </w:tc>
        <w:tc>
          <w:tcPr>
            <w:tcW w:w="2992" w:type="pct"/>
            <w:vAlign w:val="center"/>
          </w:tcPr>
          <w:p w14:paraId="7B98FCC4" w14:textId="3CB2E403"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双向限位纽扣要求可以有效限制床垫前后移动</w:t>
            </w:r>
          </w:p>
        </w:tc>
        <w:tc>
          <w:tcPr>
            <w:tcW w:w="654" w:type="pct"/>
          </w:tcPr>
          <w:p w14:paraId="3725DBBF"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426C0D05"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3260FFCC" w14:textId="77777777" w:rsidTr="00542D7A">
        <w:tc>
          <w:tcPr>
            <w:tcW w:w="728" w:type="pct"/>
            <w:vAlign w:val="center"/>
          </w:tcPr>
          <w:p w14:paraId="159A4D6B" w14:textId="5F5C3E1B"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5.8.2</w:t>
            </w:r>
          </w:p>
        </w:tc>
        <w:tc>
          <w:tcPr>
            <w:tcW w:w="2992" w:type="pct"/>
            <w:vAlign w:val="center"/>
          </w:tcPr>
          <w:p w14:paraId="5B98C1B5" w14:textId="255704EA"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双向限位纽扣要求在床垫前后移动两个方向不可拆除。</w:t>
            </w:r>
          </w:p>
        </w:tc>
        <w:tc>
          <w:tcPr>
            <w:tcW w:w="654" w:type="pct"/>
          </w:tcPr>
          <w:p w14:paraId="0E4C33AB"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1C66E4B7"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68E90609" w14:textId="77777777" w:rsidTr="00542D7A">
        <w:tc>
          <w:tcPr>
            <w:tcW w:w="728" w:type="pct"/>
            <w:vAlign w:val="center"/>
          </w:tcPr>
          <w:p w14:paraId="4E41FB3E" w14:textId="70C78E09"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b/>
                <w:bCs/>
                <w:kern w:val="0"/>
              </w:rPr>
              <w:t>1.</w:t>
            </w:r>
            <w:r w:rsidR="00542D7A" w:rsidRPr="00542D7A">
              <w:rPr>
                <w:rFonts w:asciiTheme="minorEastAsia" w:eastAsiaTheme="minorEastAsia" w:hAnsiTheme="minorEastAsia" w:hint="eastAsia"/>
                <w:b/>
                <w:bCs/>
                <w:kern w:val="0"/>
              </w:rPr>
              <w:t>6</w:t>
            </w:r>
          </w:p>
        </w:tc>
        <w:tc>
          <w:tcPr>
            <w:tcW w:w="2992" w:type="pct"/>
            <w:vAlign w:val="center"/>
          </w:tcPr>
          <w:p w14:paraId="545053F6" w14:textId="610EDC29"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b/>
                <w:bCs/>
                <w:kern w:val="0"/>
              </w:rPr>
              <w:t>操作功能</w:t>
            </w:r>
          </w:p>
        </w:tc>
        <w:tc>
          <w:tcPr>
            <w:tcW w:w="654" w:type="pct"/>
          </w:tcPr>
          <w:p w14:paraId="28B1E76D"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4C07F905"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67BCEEB9" w14:textId="77777777" w:rsidTr="00542D7A">
        <w:tc>
          <w:tcPr>
            <w:tcW w:w="728" w:type="pct"/>
            <w:vAlign w:val="center"/>
          </w:tcPr>
          <w:p w14:paraId="4E998393" w14:textId="32A0F59E"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6.1</w:t>
            </w:r>
          </w:p>
        </w:tc>
        <w:tc>
          <w:tcPr>
            <w:tcW w:w="2992" w:type="pct"/>
            <w:vAlign w:val="center"/>
          </w:tcPr>
          <w:p w14:paraId="6F5DBD90" w14:textId="043CBE41" w:rsidR="00542D7A" w:rsidRPr="00542D7A" w:rsidRDefault="00542D7A" w:rsidP="00542D7A">
            <w:pPr>
              <w:spacing w:line="360" w:lineRule="auto"/>
              <w:rPr>
                <w:rFonts w:asciiTheme="minorEastAsia" w:eastAsiaTheme="minorEastAsia" w:hAnsiTheme="minorEastAsia"/>
              </w:rPr>
            </w:pPr>
            <w:r w:rsidRPr="00542D7A">
              <w:rPr>
                <w:rFonts w:asciiTheme="minorEastAsia" w:eastAsiaTheme="minorEastAsia" w:hAnsiTheme="minorEastAsia" w:hint="eastAsia"/>
                <w:kern w:val="0"/>
              </w:rPr>
              <w:t>电动操作部分：</w:t>
            </w:r>
          </w:p>
        </w:tc>
        <w:tc>
          <w:tcPr>
            <w:tcW w:w="654" w:type="pct"/>
          </w:tcPr>
          <w:p w14:paraId="7A3E1E7E"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3C24B83E"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5C285221" w14:textId="77777777" w:rsidTr="00542D7A">
        <w:tc>
          <w:tcPr>
            <w:tcW w:w="728" w:type="pct"/>
            <w:vAlign w:val="center"/>
          </w:tcPr>
          <w:p w14:paraId="561F24FE" w14:textId="63FB7C19"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6.1.1</w:t>
            </w:r>
          </w:p>
        </w:tc>
        <w:tc>
          <w:tcPr>
            <w:tcW w:w="2992" w:type="pct"/>
            <w:vAlign w:val="center"/>
          </w:tcPr>
          <w:p w14:paraId="03DB12CC" w14:textId="3CFEADE8"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非线控操作，双侧护栏内置式操作按钮，</w:t>
            </w:r>
          </w:p>
        </w:tc>
        <w:tc>
          <w:tcPr>
            <w:tcW w:w="654" w:type="pct"/>
          </w:tcPr>
          <w:p w14:paraId="066CCC84"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16EEA478"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4069CCDD" w14:textId="77777777" w:rsidTr="00542D7A">
        <w:tc>
          <w:tcPr>
            <w:tcW w:w="728" w:type="pct"/>
            <w:vAlign w:val="center"/>
          </w:tcPr>
          <w:p w14:paraId="11E3A138" w14:textId="41D4B2C8" w:rsidR="00542D7A" w:rsidRPr="00542D7A" w:rsidRDefault="007B0A59" w:rsidP="00542D7A">
            <w:pPr>
              <w:spacing w:line="360" w:lineRule="auto"/>
              <w:jc w:val="center"/>
              <w:rPr>
                <w:rFonts w:asciiTheme="minorEastAsia" w:eastAsiaTheme="minorEastAsia" w:hAnsiTheme="minorEastAsia"/>
                <w:b/>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6.1.2</w:t>
            </w:r>
          </w:p>
        </w:tc>
        <w:tc>
          <w:tcPr>
            <w:tcW w:w="2992" w:type="pct"/>
            <w:vAlign w:val="center"/>
          </w:tcPr>
          <w:p w14:paraId="64ACA407" w14:textId="571948D4" w:rsidR="00542D7A" w:rsidRPr="00542D7A" w:rsidRDefault="00542D7A" w:rsidP="00542D7A">
            <w:pPr>
              <w:adjustRightInd w:val="0"/>
              <w:snapToGrid w:val="0"/>
              <w:rPr>
                <w:rFonts w:asciiTheme="minorEastAsia" w:eastAsiaTheme="minorEastAsia" w:hAnsiTheme="minorEastAsia"/>
                <w:b/>
                <w:bCs/>
              </w:rPr>
            </w:pPr>
            <w:r w:rsidRPr="00542D7A">
              <w:rPr>
                <w:rFonts w:asciiTheme="minorEastAsia" w:eastAsiaTheme="minorEastAsia" w:hAnsiTheme="minorEastAsia" w:hint="eastAsia"/>
                <w:kern w:val="0"/>
              </w:rPr>
              <w:t>双侧护栏外侧内置操作按钮为医护用。可控制：整体升降、背部升降、脚部床体升降</w:t>
            </w:r>
          </w:p>
        </w:tc>
        <w:tc>
          <w:tcPr>
            <w:tcW w:w="654" w:type="pct"/>
          </w:tcPr>
          <w:p w14:paraId="4E1D93B5"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5FB8678F"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58D1C587" w14:textId="77777777" w:rsidTr="00542D7A">
        <w:tc>
          <w:tcPr>
            <w:tcW w:w="728" w:type="pct"/>
            <w:vAlign w:val="center"/>
          </w:tcPr>
          <w:p w14:paraId="35E5140D" w14:textId="17DB8B7C"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6.1.3</w:t>
            </w:r>
          </w:p>
        </w:tc>
        <w:tc>
          <w:tcPr>
            <w:tcW w:w="2992" w:type="pct"/>
            <w:vAlign w:val="center"/>
          </w:tcPr>
          <w:p w14:paraId="303F016D" w14:textId="08C3F8F9"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双侧护栏内侧内置操作按钮为产妇用。可控制：背部升降、脚部床体升降</w:t>
            </w:r>
          </w:p>
        </w:tc>
        <w:tc>
          <w:tcPr>
            <w:tcW w:w="654" w:type="pct"/>
          </w:tcPr>
          <w:p w14:paraId="7C26901B"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6E735005"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46E9EE66" w14:textId="77777777" w:rsidTr="00542D7A">
        <w:tc>
          <w:tcPr>
            <w:tcW w:w="728" w:type="pct"/>
            <w:vAlign w:val="center"/>
          </w:tcPr>
          <w:p w14:paraId="0293B3AC" w14:textId="5C82CBF1" w:rsidR="00542D7A" w:rsidRPr="00542D7A" w:rsidRDefault="00542D7A" w:rsidP="00542D7A">
            <w:pPr>
              <w:spacing w:line="360" w:lineRule="auto"/>
              <w:jc w:val="center"/>
              <w:rPr>
                <w:rFonts w:asciiTheme="minorEastAsia" w:eastAsiaTheme="minorEastAsia" w:hAnsiTheme="minorEastAsia"/>
                <w:b/>
              </w:rPr>
            </w:pPr>
            <w:r w:rsidRPr="00542D7A">
              <w:rPr>
                <w:rFonts w:asciiTheme="minorEastAsia" w:eastAsiaTheme="minorEastAsia" w:hAnsiTheme="minorEastAsia" w:hint="eastAsia"/>
              </w:rPr>
              <w:lastRenderedPageBreak/>
              <w:t>▲</w:t>
            </w:r>
            <w:r w:rsidR="007B0A59">
              <w:rPr>
                <w:rFonts w:asciiTheme="minorEastAsia" w:eastAsiaTheme="minorEastAsia" w:hAnsiTheme="minorEastAsia" w:hint="eastAsia"/>
              </w:rPr>
              <w:t>1.</w:t>
            </w:r>
            <w:r w:rsidRPr="00542D7A">
              <w:rPr>
                <w:rFonts w:asciiTheme="minorEastAsia" w:eastAsiaTheme="minorEastAsia" w:hAnsiTheme="minorEastAsia" w:hint="eastAsia"/>
                <w:kern w:val="0"/>
              </w:rPr>
              <w:t>6.1.4</w:t>
            </w:r>
          </w:p>
        </w:tc>
        <w:tc>
          <w:tcPr>
            <w:tcW w:w="2992" w:type="pct"/>
            <w:vAlign w:val="center"/>
          </w:tcPr>
          <w:p w14:paraId="776088F9" w14:textId="74EF0F86"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双侧护栏内侧内置操作按钮有背光灯，产妇在夜间或光线暗的情况下，容易识别功能操作按钮</w:t>
            </w:r>
          </w:p>
        </w:tc>
        <w:tc>
          <w:tcPr>
            <w:tcW w:w="654" w:type="pct"/>
          </w:tcPr>
          <w:p w14:paraId="4D73C134"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6CC7C553"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56C7EAEC" w14:textId="77777777" w:rsidTr="00542D7A">
        <w:tc>
          <w:tcPr>
            <w:tcW w:w="728" w:type="pct"/>
            <w:vAlign w:val="center"/>
          </w:tcPr>
          <w:p w14:paraId="176B9274" w14:textId="20D6C9B9" w:rsidR="00542D7A" w:rsidRPr="00542D7A" w:rsidRDefault="00542D7A" w:rsidP="00542D7A">
            <w:pPr>
              <w:spacing w:line="360" w:lineRule="auto"/>
              <w:jc w:val="center"/>
              <w:rPr>
                <w:rFonts w:asciiTheme="minorEastAsia" w:eastAsiaTheme="minorEastAsia" w:hAnsiTheme="minorEastAsia"/>
              </w:rPr>
            </w:pPr>
            <w:r w:rsidRPr="00542D7A">
              <w:rPr>
                <w:rFonts w:asciiTheme="minorEastAsia" w:eastAsiaTheme="minorEastAsia" w:hAnsiTheme="minorEastAsia" w:hint="eastAsia"/>
              </w:rPr>
              <w:t>▲</w:t>
            </w:r>
            <w:r w:rsidR="007B0A59">
              <w:rPr>
                <w:rFonts w:asciiTheme="minorEastAsia" w:eastAsiaTheme="minorEastAsia" w:hAnsiTheme="minorEastAsia" w:hint="eastAsia"/>
              </w:rPr>
              <w:t>1.</w:t>
            </w:r>
            <w:r w:rsidRPr="00542D7A">
              <w:rPr>
                <w:rFonts w:asciiTheme="minorEastAsia" w:eastAsiaTheme="minorEastAsia" w:hAnsiTheme="minorEastAsia" w:hint="eastAsia"/>
                <w:kern w:val="0"/>
              </w:rPr>
              <w:t>6.1.5</w:t>
            </w:r>
          </w:p>
        </w:tc>
        <w:tc>
          <w:tcPr>
            <w:tcW w:w="2992" w:type="pct"/>
            <w:vAlign w:val="center"/>
          </w:tcPr>
          <w:p w14:paraId="14DE25FD" w14:textId="0E19669B"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自动臀部床板倾斜功能：背部抬升时，臀部床板自动倾斜0～15°。</w:t>
            </w:r>
          </w:p>
        </w:tc>
        <w:tc>
          <w:tcPr>
            <w:tcW w:w="654" w:type="pct"/>
          </w:tcPr>
          <w:p w14:paraId="29641714"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7FD62EA2"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35D3FAD9" w14:textId="77777777" w:rsidTr="00542D7A">
        <w:tc>
          <w:tcPr>
            <w:tcW w:w="728" w:type="pct"/>
            <w:vAlign w:val="center"/>
          </w:tcPr>
          <w:p w14:paraId="4E8C3321" w14:textId="6B058AA2"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6.1.6</w:t>
            </w:r>
          </w:p>
        </w:tc>
        <w:tc>
          <w:tcPr>
            <w:tcW w:w="2992" w:type="pct"/>
            <w:vAlign w:val="center"/>
          </w:tcPr>
          <w:p w14:paraId="73925932" w14:textId="1C74636E"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具有锁定功能，锁定电动升降机构。</w:t>
            </w:r>
          </w:p>
        </w:tc>
        <w:tc>
          <w:tcPr>
            <w:tcW w:w="654" w:type="pct"/>
          </w:tcPr>
          <w:p w14:paraId="5074B5B2"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286B421C"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1C97A898" w14:textId="77777777" w:rsidTr="00542D7A">
        <w:tc>
          <w:tcPr>
            <w:tcW w:w="728" w:type="pct"/>
            <w:vAlign w:val="center"/>
          </w:tcPr>
          <w:p w14:paraId="204B2609" w14:textId="4EA44D2E"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6.2</w:t>
            </w:r>
          </w:p>
        </w:tc>
        <w:tc>
          <w:tcPr>
            <w:tcW w:w="2992" w:type="pct"/>
            <w:vAlign w:val="center"/>
          </w:tcPr>
          <w:p w14:paraId="7DFEDA84" w14:textId="4B0E481A"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手动操作部分：</w:t>
            </w:r>
          </w:p>
        </w:tc>
        <w:tc>
          <w:tcPr>
            <w:tcW w:w="654" w:type="pct"/>
          </w:tcPr>
          <w:p w14:paraId="35120373"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0F1B123F"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1501B26B" w14:textId="77777777" w:rsidTr="00542D7A">
        <w:tc>
          <w:tcPr>
            <w:tcW w:w="728" w:type="pct"/>
            <w:vAlign w:val="center"/>
          </w:tcPr>
          <w:p w14:paraId="012BA16B" w14:textId="1031BFF2"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6.2.1</w:t>
            </w:r>
          </w:p>
        </w:tc>
        <w:tc>
          <w:tcPr>
            <w:tcW w:w="2992" w:type="pct"/>
            <w:vAlign w:val="center"/>
          </w:tcPr>
          <w:p w14:paraId="01DC4351" w14:textId="065C96EC"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双侧即时手动CPR释放拉杆。</w:t>
            </w:r>
          </w:p>
        </w:tc>
        <w:tc>
          <w:tcPr>
            <w:tcW w:w="654" w:type="pct"/>
          </w:tcPr>
          <w:p w14:paraId="7A0F2BCD"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331057B6"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0D849462" w14:textId="77777777" w:rsidTr="00542D7A">
        <w:tc>
          <w:tcPr>
            <w:tcW w:w="728" w:type="pct"/>
            <w:vAlign w:val="center"/>
          </w:tcPr>
          <w:p w14:paraId="7D26696A" w14:textId="5F9D5F69"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6.2.2</w:t>
            </w:r>
          </w:p>
        </w:tc>
        <w:tc>
          <w:tcPr>
            <w:tcW w:w="2992" w:type="pct"/>
            <w:vAlign w:val="center"/>
          </w:tcPr>
          <w:p w14:paraId="45A710B4" w14:textId="0057498A"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手动CPR释放具备阻尼功能，床背板可以缓释放平。</w:t>
            </w:r>
          </w:p>
        </w:tc>
        <w:tc>
          <w:tcPr>
            <w:tcW w:w="654" w:type="pct"/>
          </w:tcPr>
          <w:p w14:paraId="35389359"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56797B85"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1979928D" w14:textId="77777777" w:rsidTr="00542D7A">
        <w:tc>
          <w:tcPr>
            <w:tcW w:w="728" w:type="pct"/>
            <w:vAlign w:val="center"/>
          </w:tcPr>
          <w:p w14:paraId="323D18C4" w14:textId="33621756"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6.2.3</w:t>
            </w:r>
          </w:p>
        </w:tc>
        <w:tc>
          <w:tcPr>
            <w:tcW w:w="2992" w:type="pct"/>
            <w:vAlign w:val="center"/>
          </w:tcPr>
          <w:p w14:paraId="6CEBF4A3" w14:textId="1333A917"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双侧即时倾斜体位手柄，并具备气弹簧复位功能。</w:t>
            </w:r>
          </w:p>
        </w:tc>
        <w:tc>
          <w:tcPr>
            <w:tcW w:w="654" w:type="pct"/>
          </w:tcPr>
          <w:p w14:paraId="3314FE76"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4772C843"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350CBAA4" w14:textId="77777777" w:rsidTr="00542D7A">
        <w:tc>
          <w:tcPr>
            <w:tcW w:w="728" w:type="pct"/>
            <w:vAlign w:val="center"/>
          </w:tcPr>
          <w:p w14:paraId="67F7E763" w14:textId="55261010"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b/>
                <w:bCs/>
                <w:kern w:val="0"/>
              </w:rPr>
              <w:t>1.</w:t>
            </w:r>
            <w:r w:rsidR="00542D7A" w:rsidRPr="00542D7A">
              <w:rPr>
                <w:rFonts w:asciiTheme="minorEastAsia" w:eastAsiaTheme="minorEastAsia" w:hAnsiTheme="minorEastAsia" w:hint="eastAsia"/>
                <w:b/>
                <w:bCs/>
                <w:kern w:val="0"/>
              </w:rPr>
              <w:t>7</w:t>
            </w:r>
          </w:p>
        </w:tc>
        <w:tc>
          <w:tcPr>
            <w:tcW w:w="2992" w:type="pct"/>
            <w:vAlign w:val="center"/>
          </w:tcPr>
          <w:p w14:paraId="2C74BBB3" w14:textId="5492FA3D"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b/>
                <w:bCs/>
                <w:kern w:val="0"/>
              </w:rPr>
              <w:t>脚蹬</w:t>
            </w:r>
          </w:p>
        </w:tc>
        <w:tc>
          <w:tcPr>
            <w:tcW w:w="654" w:type="pct"/>
          </w:tcPr>
          <w:p w14:paraId="155189BD"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741DC49D"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578AD898" w14:textId="77777777" w:rsidTr="00542D7A">
        <w:tc>
          <w:tcPr>
            <w:tcW w:w="728" w:type="pct"/>
            <w:vAlign w:val="center"/>
          </w:tcPr>
          <w:p w14:paraId="4460E5F1" w14:textId="30431D24" w:rsidR="00542D7A" w:rsidRPr="00542D7A" w:rsidRDefault="007B0A59" w:rsidP="00542D7A">
            <w:pPr>
              <w:spacing w:line="360" w:lineRule="auto"/>
              <w:jc w:val="center"/>
              <w:rPr>
                <w:rFonts w:asciiTheme="minorEastAsia" w:eastAsiaTheme="minorEastAsia" w:hAnsiTheme="minorEastAsia"/>
                <w:b/>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7.1</w:t>
            </w:r>
          </w:p>
        </w:tc>
        <w:tc>
          <w:tcPr>
            <w:tcW w:w="2992" w:type="pct"/>
            <w:vAlign w:val="center"/>
          </w:tcPr>
          <w:p w14:paraId="54622983" w14:textId="3DFE196D" w:rsidR="00542D7A" w:rsidRPr="00542D7A" w:rsidRDefault="00542D7A" w:rsidP="00542D7A">
            <w:pPr>
              <w:adjustRightInd w:val="0"/>
              <w:snapToGrid w:val="0"/>
              <w:rPr>
                <w:rFonts w:asciiTheme="minorEastAsia" w:eastAsiaTheme="minorEastAsia" w:hAnsiTheme="minorEastAsia"/>
                <w:b/>
              </w:rPr>
            </w:pPr>
            <w:r w:rsidRPr="00542D7A">
              <w:rPr>
                <w:rFonts w:asciiTheme="minorEastAsia" w:eastAsiaTheme="minorEastAsia" w:hAnsiTheme="minorEastAsia" w:hint="eastAsia"/>
                <w:kern w:val="0"/>
              </w:rPr>
              <w:t>脚蹬与床面一体设计，无须额外插拔。</w:t>
            </w:r>
          </w:p>
        </w:tc>
        <w:tc>
          <w:tcPr>
            <w:tcW w:w="654" w:type="pct"/>
          </w:tcPr>
          <w:p w14:paraId="54DF740F"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1B744BC1"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66100248" w14:textId="77777777" w:rsidTr="00542D7A">
        <w:tc>
          <w:tcPr>
            <w:tcW w:w="728" w:type="pct"/>
            <w:vAlign w:val="center"/>
          </w:tcPr>
          <w:p w14:paraId="04A422E1" w14:textId="19C1B410"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7.2</w:t>
            </w:r>
          </w:p>
        </w:tc>
        <w:tc>
          <w:tcPr>
            <w:tcW w:w="2992" w:type="pct"/>
            <w:vAlign w:val="center"/>
          </w:tcPr>
          <w:p w14:paraId="27DAB52E" w14:textId="3D55E607"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脚蹬具有电动升降功能</w:t>
            </w:r>
          </w:p>
        </w:tc>
        <w:tc>
          <w:tcPr>
            <w:tcW w:w="654" w:type="pct"/>
          </w:tcPr>
          <w:p w14:paraId="0C657C55"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2C5F7B75"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707E1B47" w14:textId="77777777" w:rsidTr="00542D7A">
        <w:tc>
          <w:tcPr>
            <w:tcW w:w="728" w:type="pct"/>
            <w:vAlign w:val="center"/>
          </w:tcPr>
          <w:p w14:paraId="0F3468A3" w14:textId="37259651"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7.3</w:t>
            </w:r>
          </w:p>
        </w:tc>
        <w:tc>
          <w:tcPr>
            <w:tcW w:w="2992" w:type="pct"/>
            <w:vAlign w:val="center"/>
          </w:tcPr>
          <w:p w14:paraId="689EFEF1" w14:textId="4E512D0E"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脚蹬可手动操作向外侧和向上转动0--85°</w:t>
            </w:r>
          </w:p>
        </w:tc>
        <w:tc>
          <w:tcPr>
            <w:tcW w:w="654" w:type="pct"/>
          </w:tcPr>
          <w:p w14:paraId="36A75990"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4D23C65F"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66A024B2" w14:textId="77777777" w:rsidTr="00542D7A">
        <w:tc>
          <w:tcPr>
            <w:tcW w:w="728" w:type="pct"/>
            <w:vAlign w:val="center"/>
          </w:tcPr>
          <w:p w14:paraId="30E95ACB" w14:textId="3804665C"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7.4</w:t>
            </w:r>
          </w:p>
        </w:tc>
        <w:tc>
          <w:tcPr>
            <w:tcW w:w="2992" w:type="pct"/>
            <w:vAlign w:val="center"/>
          </w:tcPr>
          <w:p w14:paraId="034CFC16" w14:textId="4EE91B23"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脚蹬在活动范围内，可以在任何位置固定</w:t>
            </w:r>
          </w:p>
        </w:tc>
        <w:tc>
          <w:tcPr>
            <w:tcW w:w="654" w:type="pct"/>
          </w:tcPr>
          <w:p w14:paraId="3B6F7F68"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3F778117"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37E721FC" w14:textId="77777777" w:rsidTr="00542D7A">
        <w:tc>
          <w:tcPr>
            <w:tcW w:w="728" w:type="pct"/>
            <w:vAlign w:val="center"/>
          </w:tcPr>
          <w:p w14:paraId="28ACBC99" w14:textId="1BD7B576"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7.5</w:t>
            </w:r>
          </w:p>
        </w:tc>
        <w:tc>
          <w:tcPr>
            <w:tcW w:w="2992" w:type="pct"/>
            <w:vAlign w:val="center"/>
          </w:tcPr>
          <w:p w14:paraId="05CBFDB2" w14:textId="4DC04E89"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在不拆除脚部床段的情况下，脚蹬仍可使用</w:t>
            </w:r>
          </w:p>
        </w:tc>
        <w:tc>
          <w:tcPr>
            <w:tcW w:w="654" w:type="pct"/>
          </w:tcPr>
          <w:p w14:paraId="7DD04D68"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3B369461"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477C0CE2" w14:textId="77777777" w:rsidTr="00542D7A">
        <w:tc>
          <w:tcPr>
            <w:tcW w:w="728" w:type="pct"/>
            <w:vAlign w:val="center"/>
          </w:tcPr>
          <w:p w14:paraId="390F84BB" w14:textId="3D5921C5" w:rsidR="00542D7A" w:rsidRPr="00542D7A" w:rsidRDefault="007B0A59" w:rsidP="00542D7A">
            <w:pPr>
              <w:spacing w:line="360" w:lineRule="auto"/>
              <w:jc w:val="center"/>
              <w:rPr>
                <w:rFonts w:asciiTheme="minorEastAsia" w:eastAsiaTheme="minorEastAsia" w:hAnsiTheme="minorEastAsia"/>
                <w:bCs/>
              </w:rPr>
            </w:pPr>
            <w:r>
              <w:rPr>
                <w:rFonts w:asciiTheme="minorEastAsia" w:eastAsiaTheme="minorEastAsia" w:hAnsiTheme="minorEastAsia" w:hint="eastAsia"/>
                <w:b/>
                <w:bCs/>
                <w:kern w:val="0"/>
              </w:rPr>
              <w:t>1.</w:t>
            </w:r>
            <w:r w:rsidR="00542D7A" w:rsidRPr="00542D7A">
              <w:rPr>
                <w:rFonts w:asciiTheme="minorEastAsia" w:eastAsiaTheme="minorEastAsia" w:hAnsiTheme="minorEastAsia" w:hint="eastAsia"/>
                <w:b/>
                <w:bCs/>
                <w:kern w:val="0"/>
              </w:rPr>
              <w:t>8</w:t>
            </w:r>
          </w:p>
        </w:tc>
        <w:tc>
          <w:tcPr>
            <w:tcW w:w="2992" w:type="pct"/>
            <w:vAlign w:val="center"/>
          </w:tcPr>
          <w:p w14:paraId="2363DF04" w14:textId="44868922"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b/>
                <w:bCs/>
                <w:kern w:val="0"/>
              </w:rPr>
              <w:t>小腿托</w:t>
            </w:r>
          </w:p>
        </w:tc>
        <w:tc>
          <w:tcPr>
            <w:tcW w:w="654" w:type="pct"/>
          </w:tcPr>
          <w:p w14:paraId="496F5134"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4E8B0CEF"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4AC6A99F" w14:textId="77777777" w:rsidTr="00542D7A">
        <w:tc>
          <w:tcPr>
            <w:tcW w:w="728" w:type="pct"/>
            <w:vAlign w:val="center"/>
          </w:tcPr>
          <w:p w14:paraId="7D070EB1" w14:textId="1F715B5C"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8.1</w:t>
            </w:r>
          </w:p>
        </w:tc>
        <w:tc>
          <w:tcPr>
            <w:tcW w:w="2992" w:type="pct"/>
            <w:vAlign w:val="center"/>
          </w:tcPr>
          <w:p w14:paraId="12CB9F47" w14:textId="1FFB0282"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小腿托与脚蹬一体设计，无须额外插拔</w:t>
            </w:r>
          </w:p>
        </w:tc>
        <w:tc>
          <w:tcPr>
            <w:tcW w:w="654" w:type="pct"/>
          </w:tcPr>
          <w:p w14:paraId="28AA2DC0"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23A9F91E"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196B4013" w14:textId="77777777" w:rsidTr="00542D7A">
        <w:tc>
          <w:tcPr>
            <w:tcW w:w="728" w:type="pct"/>
            <w:vAlign w:val="center"/>
          </w:tcPr>
          <w:p w14:paraId="42661BAB" w14:textId="5ACA9543" w:rsidR="00542D7A" w:rsidRPr="00542D7A" w:rsidRDefault="007B0A59" w:rsidP="00542D7A">
            <w:pPr>
              <w:spacing w:line="360" w:lineRule="auto"/>
              <w:jc w:val="center"/>
              <w:rPr>
                <w:rFonts w:asciiTheme="minorEastAsia" w:eastAsiaTheme="minorEastAsia" w:hAnsiTheme="minorEastAsia"/>
                <w:bCs/>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8.2</w:t>
            </w:r>
          </w:p>
        </w:tc>
        <w:tc>
          <w:tcPr>
            <w:tcW w:w="2992" w:type="pct"/>
            <w:vAlign w:val="center"/>
          </w:tcPr>
          <w:p w14:paraId="62403FF8" w14:textId="02BC8126"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小腿托配于脚蹬下方，可翻转到脚蹬上方</w:t>
            </w:r>
          </w:p>
        </w:tc>
        <w:tc>
          <w:tcPr>
            <w:tcW w:w="654" w:type="pct"/>
          </w:tcPr>
          <w:p w14:paraId="55E2E68F"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7CB3D124"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32027F66" w14:textId="77777777" w:rsidTr="00542D7A">
        <w:tc>
          <w:tcPr>
            <w:tcW w:w="728" w:type="pct"/>
            <w:vAlign w:val="center"/>
          </w:tcPr>
          <w:p w14:paraId="4285E541" w14:textId="28CD1810" w:rsidR="00542D7A" w:rsidRPr="00542D7A" w:rsidRDefault="007B0A59" w:rsidP="00542D7A">
            <w:pPr>
              <w:spacing w:line="360" w:lineRule="auto"/>
              <w:jc w:val="center"/>
              <w:rPr>
                <w:rFonts w:asciiTheme="minorEastAsia" w:eastAsiaTheme="minorEastAsia" w:hAnsiTheme="minorEastAsia"/>
                <w:bCs/>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8.3</w:t>
            </w:r>
          </w:p>
        </w:tc>
        <w:tc>
          <w:tcPr>
            <w:tcW w:w="2992" w:type="pct"/>
            <w:vAlign w:val="center"/>
          </w:tcPr>
          <w:p w14:paraId="25B8CBFA" w14:textId="7B2C3253"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腿托具有电动升降功能</w:t>
            </w:r>
          </w:p>
        </w:tc>
        <w:tc>
          <w:tcPr>
            <w:tcW w:w="654" w:type="pct"/>
          </w:tcPr>
          <w:p w14:paraId="3D75F5BC"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716104CF"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4C689D1D" w14:textId="77777777" w:rsidTr="00542D7A">
        <w:tc>
          <w:tcPr>
            <w:tcW w:w="728" w:type="pct"/>
            <w:vAlign w:val="center"/>
          </w:tcPr>
          <w:p w14:paraId="24DE2BD2" w14:textId="5F20E6CB"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8.4</w:t>
            </w:r>
          </w:p>
        </w:tc>
        <w:tc>
          <w:tcPr>
            <w:tcW w:w="2992" w:type="pct"/>
            <w:vAlign w:val="center"/>
          </w:tcPr>
          <w:p w14:paraId="7A43E0DE" w14:textId="18CFD683"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小腿托为聚酯材料整体压制成型，无死角，易清洁</w:t>
            </w:r>
          </w:p>
        </w:tc>
        <w:tc>
          <w:tcPr>
            <w:tcW w:w="654" w:type="pct"/>
          </w:tcPr>
          <w:p w14:paraId="19168CBA"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11217A97"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4E083834" w14:textId="77777777" w:rsidTr="00542D7A">
        <w:tc>
          <w:tcPr>
            <w:tcW w:w="728" w:type="pct"/>
            <w:vAlign w:val="center"/>
          </w:tcPr>
          <w:p w14:paraId="64604C75" w14:textId="0C42D071"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8.5</w:t>
            </w:r>
          </w:p>
        </w:tc>
        <w:tc>
          <w:tcPr>
            <w:tcW w:w="2992" w:type="pct"/>
            <w:vAlign w:val="center"/>
          </w:tcPr>
          <w:p w14:paraId="5D62060F" w14:textId="266F0146"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小腿托角度可自由调节，固定把手一步锁定位置</w:t>
            </w:r>
          </w:p>
        </w:tc>
        <w:tc>
          <w:tcPr>
            <w:tcW w:w="654" w:type="pct"/>
          </w:tcPr>
          <w:p w14:paraId="148F5A53"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5A88D2B4"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393E6EF2" w14:textId="77777777" w:rsidTr="00542D7A">
        <w:tc>
          <w:tcPr>
            <w:tcW w:w="728" w:type="pct"/>
            <w:vAlign w:val="center"/>
          </w:tcPr>
          <w:p w14:paraId="2C61038D" w14:textId="7A433898"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b/>
                <w:bCs/>
                <w:kern w:val="0"/>
              </w:rPr>
              <w:t>1.</w:t>
            </w:r>
            <w:r w:rsidR="00542D7A" w:rsidRPr="00542D7A">
              <w:rPr>
                <w:rFonts w:asciiTheme="minorEastAsia" w:eastAsiaTheme="minorEastAsia" w:hAnsiTheme="minorEastAsia" w:hint="eastAsia"/>
                <w:b/>
                <w:bCs/>
                <w:kern w:val="0"/>
              </w:rPr>
              <w:t>9</w:t>
            </w:r>
          </w:p>
        </w:tc>
        <w:tc>
          <w:tcPr>
            <w:tcW w:w="2992" w:type="pct"/>
            <w:vAlign w:val="center"/>
          </w:tcPr>
          <w:p w14:paraId="20D1F7D7" w14:textId="6DB5A8F2"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b/>
                <w:bCs/>
                <w:kern w:val="0"/>
              </w:rPr>
              <w:t>分娩把手</w:t>
            </w:r>
          </w:p>
        </w:tc>
        <w:tc>
          <w:tcPr>
            <w:tcW w:w="654" w:type="pct"/>
          </w:tcPr>
          <w:p w14:paraId="321DAEC0"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37C5C5B4"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39F3733F" w14:textId="77777777" w:rsidTr="00542D7A">
        <w:tc>
          <w:tcPr>
            <w:tcW w:w="728" w:type="pct"/>
            <w:vAlign w:val="center"/>
          </w:tcPr>
          <w:p w14:paraId="2B330A9D" w14:textId="7FDF0C3C"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9.1</w:t>
            </w:r>
          </w:p>
        </w:tc>
        <w:tc>
          <w:tcPr>
            <w:tcW w:w="2992" w:type="pct"/>
            <w:vAlign w:val="center"/>
          </w:tcPr>
          <w:p w14:paraId="602AF490" w14:textId="12398BD5"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符合人体工程学的分娩把手，有效防止抓握时滑脱</w:t>
            </w:r>
          </w:p>
        </w:tc>
        <w:tc>
          <w:tcPr>
            <w:tcW w:w="654" w:type="pct"/>
          </w:tcPr>
          <w:p w14:paraId="6AF515BF"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57502DA2"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26151FEA" w14:textId="77777777" w:rsidTr="00542D7A">
        <w:tc>
          <w:tcPr>
            <w:tcW w:w="728" w:type="pct"/>
            <w:vAlign w:val="center"/>
          </w:tcPr>
          <w:p w14:paraId="4B991818" w14:textId="2AE56517"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9.2</w:t>
            </w:r>
          </w:p>
        </w:tc>
        <w:tc>
          <w:tcPr>
            <w:tcW w:w="2992" w:type="pct"/>
            <w:vAlign w:val="center"/>
          </w:tcPr>
          <w:p w14:paraId="4B3E3340" w14:textId="3567AFD2"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分娩把手上裹有一层无孔防渗泡沫，柔软产妇抓握舒适且易于清洁</w:t>
            </w:r>
          </w:p>
        </w:tc>
        <w:tc>
          <w:tcPr>
            <w:tcW w:w="654" w:type="pct"/>
          </w:tcPr>
          <w:p w14:paraId="2C40F29F"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52A88578"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5ADB50E8" w14:textId="77777777" w:rsidTr="00542D7A">
        <w:tc>
          <w:tcPr>
            <w:tcW w:w="728" w:type="pct"/>
            <w:vAlign w:val="center"/>
          </w:tcPr>
          <w:p w14:paraId="13762D40" w14:textId="3D63F09B"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9.3</w:t>
            </w:r>
          </w:p>
        </w:tc>
        <w:tc>
          <w:tcPr>
            <w:tcW w:w="2992" w:type="pct"/>
            <w:vAlign w:val="center"/>
          </w:tcPr>
          <w:p w14:paraId="37B2B08A" w14:textId="35FC0AF1"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分娩抓手两只，可单手一步启用</w:t>
            </w:r>
          </w:p>
        </w:tc>
        <w:tc>
          <w:tcPr>
            <w:tcW w:w="654" w:type="pct"/>
          </w:tcPr>
          <w:p w14:paraId="5D2B7220"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66C62737"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67402BD4" w14:textId="77777777" w:rsidTr="00542D7A">
        <w:tc>
          <w:tcPr>
            <w:tcW w:w="728" w:type="pct"/>
            <w:vAlign w:val="center"/>
          </w:tcPr>
          <w:p w14:paraId="2ABBABA6" w14:textId="3E124E90"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9.4</w:t>
            </w:r>
          </w:p>
        </w:tc>
        <w:tc>
          <w:tcPr>
            <w:tcW w:w="2992" w:type="pct"/>
            <w:vAlign w:val="center"/>
          </w:tcPr>
          <w:p w14:paraId="7CB4D133" w14:textId="23424643"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分娩把手锁定开关为弹簧一步自动式，非限位螺丝结构</w:t>
            </w:r>
          </w:p>
        </w:tc>
        <w:tc>
          <w:tcPr>
            <w:tcW w:w="654" w:type="pct"/>
          </w:tcPr>
          <w:p w14:paraId="3FCA7FD2"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56968383"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5564661F" w14:textId="77777777" w:rsidTr="00542D7A">
        <w:tc>
          <w:tcPr>
            <w:tcW w:w="728" w:type="pct"/>
            <w:vAlign w:val="center"/>
          </w:tcPr>
          <w:p w14:paraId="23DE4BCB" w14:textId="5F5CC580"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9.5</w:t>
            </w:r>
          </w:p>
        </w:tc>
        <w:tc>
          <w:tcPr>
            <w:tcW w:w="2992" w:type="pct"/>
            <w:vAlign w:val="center"/>
          </w:tcPr>
          <w:p w14:paraId="220E742E" w14:textId="04950595"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分娩把手为内置式，可以完全收藏于床面下方</w:t>
            </w:r>
          </w:p>
        </w:tc>
        <w:tc>
          <w:tcPr>
            <w:tcW w:w="654" w:type="pct"/>
          </w:tcPr>
          <w:p w14:paraId="1F8BBC7D"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4ECACE97"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03B8210A" w14:textId="77777777" w:rsidTr="00542D7A">
        <w:tc>
          <w:tcPr>
            <w:tcW w:w="728" w:type="pct"/>
            <w:vAlign w:val="center"/>
          </w:tcPr>
          <w:p w14:paraId="07AEA95A" w14:textId="05119B84"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9.6</w:t>
            </w:r>
          </w:p>
        </w:tc>
        <w:tc>
          <w:tcPr>
            <w:tcW w:w="2992" w:type="pct"/>
            <w:vAlign w:val="center"/>
          </w:tcPr>
          <w:p w14:paraId="52A39F5C" w14:textId="5EB43C02"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分娩把手收藏状态下，具备弹簧限位机构</w:t>
            </w:r>
          </w:p>
        </w:tc>
        <w:tc>
          <w:tcPr>
            <w:tcW w:w="654" w:type="pct"/>
          </w:tcPr>
          <w:p w14:paraId="6A257911"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3AA2698D"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0E6EC99B" w14:textId="77777777" w:rsidTr="00542D7A">
        <w:tc>
          <w:tcPr>
            <w:tcW w:w="728" w:type="pct"/>
            <w:vAlign w:val="center"/>
          </w:tcPr>
          <w:p w14:paraId="49D835CE" w14:textId="0F87CC88"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10</w:t>
            </w:r>
          </w:p>
        </w:tc>
        <w:tc>
          <w:tcPr>
            <w:tcW w:w="2992" w:type="pct"/>
            <w:vAlign w:val="center"/>
          </w:tcPr>
          <w:p w14:paraId="0694EA05" w14:textId="17EABFB7"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直流静音电机，具有同时驱动功能，</w:t>
            </w:r>
          </w:p>
        </w:tc>
        <w:tc>
          <w:tcPr>
            <w:tcW w:w="654" w:type="pct"/>
          </w:tcPr>
          <w:p w14:paraId="19E26E8D"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1EB7DB8F"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20B3268E" w14:textId="77777777" w:rsidTr="00542D7A">
        <w:tc>
          <w:tcPr>
            <w:tcW w:w="728" w:type="pct"/>
            <w:vAlign w:val="center"/>
          </w:tcPr>
          <w:p w14:paraId="4B38EBD1" w14:textId="67BE2C02"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11</w:t>
            </w:r>
          </w:p>
        </w:tc>
        <w:tc>
          <w:tcPr>
            <w:tcW w:w="2992" w:type="pct"/>
            <w:vAlign w:val="center"/>
          </w:tcPr>
          <w:p w14:paraId="61BB86B8" w14:textId="48A23F70"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四个德国TENTE脚轮，直径≥150mm，具有中控刹车和导向功能</w:t>
            </w:r>
          </w:p>
        </w:tc>
        <w:tc>
          <w:tcPr>
            <w:tcW w:w="654" w:type="pct"/>
          </w:tcPr>
          <w:p w14:paraId="722C19DB"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20E8DEAC"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41043397" w14:textId="77777777" w:rsidTr="00542D7A">
        <w:tc>
          <w:tcPr>
            <w:tcW w:w="728" w:type="pct"/>
            <w:vAlign w:val="center"/>
          </w:tcPr>
          <w:p w14:paraId="13DAE6A9" w14:textId="05AB482F" w:rsidR="00542D7A" w:rsidRPr="00542D7A" w:rsidRDefault="007B0A59" w:rsidP="00542D7A">
            <w:pPr>
              <w:spacing w:line="360" w:lineRule="auto"/>
              <w:jc w:val="center"/>
              <w:rPr>
                <w:rFonts w:asciiTheme="minorEastAsia" w:eastAsiaTheme="minorEastAsia" w:hAnsiTheme="minorEastAsia"/>
                <w:b/>
                <w:bCs/>
              </w:rPr>
            </w:pPr>
            <w:r>
              <w:rPr>
                <w:rFonts w:asciiTheme="minorEastAsia" w:eastAsiaTheme="minorEastAsia" w:hAnsiTheme="minorEastAsia" w:hint="eastAsia"/>
                <w:kern w:val="0"/>
              </w:rPr>
              <w:lastRenderedPageBreak/>
              <w:t>1.</w:t>
            </w:r>
            <w:r w:rsidR="00542D7A" w:rsidRPr="00542D7A">
              <w:rPr>
                <w:rFonts w:asciiTheme="minorEastAsia" w:eastAsiaTheme="minorEastAsia" w:hAnsiTheme="minorEastAsia" w:hint="eastAsia"/>
                <w:kern w:val="0"/>
              </w:rPr>
              <w:t>12</w:t>
            </w:r>
          </w:p>
        </w:tc>
        <w:tc>
          <w:tcPr>
            <w:tcW w:w="2992" w:type="pct"/>
            <w:vAlign w:val="center"/>
          </w:tcPr>
          <w:p w14:paraId="4FCFA966" w14:textId="1BA63549"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单步拆卸床头板</w:t>
            </w:r>
          </w:p>
        </w:tc>
        <w:tc>
          <w:tcPr>
            <w:tcW w:w="654" w:type="pct"/>
          </w:tcPr>
          <w:p w14:paraId="6CA29D3F"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35776902"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638EC441" w14:textId="77777777" w:rsidTr="00542D7A">
        <w:tc>
          <w:tcPr>
            <w:tcW w:w="728" w:type="pct"/>
            <w:vAlign w:val="center"/>
          </w:tcPr>
          <w:p w14:paraId="593BF4BB" w14:textId="16FCE56E"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13</w:t>
            </w:r>
          </w:p>
        </w:tc>
        <w:tc>
          <w:tcPr>
            <w:tcW w:w="2992" w:type="pct"/>
            <w:vAlign w:val="center"/>
          </w:tcPr>
          <w:p w14:paraId="6C2891B5" w14:textId="0D615467"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附件部分</w:t>
            </w:r>
          </w:p>
        </w:tc>
        <w:tc>
          <w:tcPr>
            <w:tcW w:w="654" w:type="pct"/>
          </w:tcPr>
          <w:p w14:paraId="6B6ABC8B"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78D020FF"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6F10C49E" w14:textId="77777777" w:rsidTr="00542D7A">
        <w:tc>
          <w:tcPr>
            <w:tcW w:w="728" w:type="pct"/>
            <w:vAlign w:val="center"/>
          </w:tcPr>
          <w:p w14:paraId="770BE7EC" w14:textId="7EFA62D5"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13.1</w:t>
            </w:r>
          </w:p>
        </w:tc>
        <w:tc>
          <w:tcPr>
            <w:tcW w:w="2992" w:type="pct"/>
            <w:vAlign w:val="center"/>
          </w:tcPr>
          <w:p w14:paraId="1ECD41AC" w14:textId="40DCE39F"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配备原厂备用电池</w:t>
            </w:r>
          </w:p>
        </w:tc>
        <w:tc>
          <w:tcPr>
            <w:tcW w:w="654" w:type="pct"/>
          </w:tcPr>
          <w:p w14:paraId="435D1D67"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663DE1EA"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21337ADE" w14:textId="77777777" w:rsidTr="00542D7A">
        <w:tc>
          <w:tcPr>
            <w:tcW w:w="728" w:type="pct"/>
            <w:vAlign w:val="center"/>
          </w:tcPr>
          <w:p w14:paraId="7153CFD7" w14:textId="66AE7638" w:rsidR="00542D7A" w:rsidRPr="00542D7A" w:rsidRDefault="007B0A59" w:rsidP="00542D7A">
            <w:pPr>
              <w:spacing w:line="360" w:lineRule="auto"/>
              <w:jc w:val="center"/>
              <w:rPr>
                <w:rFonts w:asciiTheme="minorEastAsia" w:eastAsiaTheme="minorEastAsia" w:hAnsiTheme="minorEastAsia"/>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13.2</w:t>
            </w:r>
          </w:p>
        </w:tc>
        <w:tc>
          <w:tcPr>
            <w:tcW w:w="2992" w:type="pct"/>
            <w:vAlign w:val="center"/>
          </w:tcPr>
          <w:p w14:paraId="37596145" w14:textId="7009F10F"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LED夜灯</w:t>
            </w:r>
          </w:p>
        </w:tc>
        <w:tc>
          <w:tcPr>
            <w:tcW w:w="654" w:type="pct"/>
          </w:tcPr>
          <w:p w14:paraId="7AF558C6"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315B936D"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19B84D20" w14:textId="77777777" w:rsidTr="00542D7A">
        <w:tc>
          <w:tcPr>
            <w:tcW w:w="728" w:type="pct"/>
            <w:vAlign w:val="center"/>
          </w:tcPr>
          <w:p w14:paraId="4EFD47F3" w14:textId="4DFA3150" w:rsidR="00542D7A" w:rsidRPr="00542D7A" w:rsidRDefault="007B0A59" w:rsidP="00542D7A">
            <w:pPr>
              <w:spacing w:line="360" w:lineRule="auto"/>
              <w:jc w:val="center"/>
              <w:rPr>
                <w:rFonts w:asciiTheme="minorEastAsia" w:eastAsiaTheme="minorEastAsia" w:hAnsiTheme="minorEastAsia"/>
                <w:b/>
                <w:bCs/>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13.3</w:t>
            </w:r>
          </w:p>
        </w:tc>
        <w:tc>
          <w:tcPr>
            <w:tcW w:w="2992" w:type="pct"/>
            <w:vAlign w:val="center"/>
          </w:tcPr>
          <w:p w14:paraId="65BE230C" w14:textId="6CB39ADA"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内置式污物盆，无需额外拆装，易于快速改变产床功能</w:t>
            </w:r>
          </w:p>
        </w:tc>
        <w:tc>
          <w:tcPr>
            <w:tcW w:w="654" w:type="pct"/>
          </w:tcPr>
          <w:p w14:paraId="4A53612B" w14:textId="77777777"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7BC39857"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7B485C83" w14:textId="77777777" w:rsidTr="00542D7A">
        <w:tc>
          <w:tcPr>
            <w:tcW w:w="728" w:type="pct"/>
            <w:vAlign w:val="center"/>
          </w:tcPr>
          <w:p w14:paraId="4E738058" w14:textId="1242A447" w:rsidR="00542D7A" w:rsidRPr="00542D7A" w:rsidRDefault="007B0A59" w:rsidP="00542D7A">
            <w:pPr>
              <w:spacing w:line="360" w:lineRule="auto"/>
              <w:jc w:val="center"/>
              <w:rPr>
                <w:rFonts w:asciiTheme="minorEastAsia" w:eastAsiaTheme="minorEastAsia" w:hAnsiTheme="minorEastAsia"/>
                <w:bCs/>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13.4</w:t>
            </w:r>
          </w:p>
        </w:tc>
        <w:tc>
          <w:tcPr>
            <w:tcW w:w="2992" w:type="pct"/>
            <w:vAlign w:val="center"/>
          </w:tcPr>
          <w:p w14:paraId="400F80E4" w14:textId="787C0914" w:rsidR="00542D7A" w:rsidRPr="00542D7A" w:rsidRDefault="00542D7A" w:rsidP="00542D7A">
            <w:pPr>
              <w:adjustRightInd w:val="0"/>
              <w:snapToGrid w:val="0"/>
              <w:rPr>
                <w:rFonts w:asciiTheme="minorEastAsia" w:eastAsiaTheme="minorEastAsia" w:hAnsiTheme="minorEastAsia" w:cs="宋体"/>
                <w:b/>
                <w:kern w:val="0"/>
              </w:rPr>
            </w:pPr>
            <w:r w:rsidRPr="00542D7A">
              <w:rPr>
                <w:rFonts w:asciiTheme="minorEastAsia" w:eastAsiaTheme="minorEastAsia" w:hAnsiTheme="minorEastAsia" w:hint="eastAsia"/>
                <w:kern w:val="0"/>
              </w:rPr>
              <w:t>插拔式可伸缩输液架</w:t>
            </w:r>
          </w:p>
        </w:tc>
        <w:tc>
          <w:tcPr>
            <w:tcW w:w="654" w:type="pct"/>
            <w:vAlign w:val="center"/>
          </w:tcPr>
          <w:p w14:paraId="2DD08B43" w14:textId="12324423" w:rsidR="00542D7A" w:rsidRPr="00542D7A" w:rsidRDefault="00542D7A" w:rsidP="00542D7A">
            <w:pPr>
              <w:spacing w:line="360" w:lineRule="auto"/>
              <w:jc w:val="center"/>
              <w:rPr>
                <w:rFonts w:asciiTheme="minorEastAsia" w:eastAsiaTheme="minorEastAsia" w:hAnsiTheme="minorEastAsia"/>
                <w:b/>
                <w:bCs/>
              </w:rPr>
            </w:pPr>
          </w:p>
        </w:tc>
        <w:tc>
          <w:tcPr>
            <w:tcW w:w="626" w:type="pct"/>
          </w:tcPr>
          <w:p w14:paraId="347B5A6A" w14:textId="3D697820" w:rsidR="00542D7A" w:rsidRPr="00542D7A" w:rsidRDefault="00542D7A" w:rsidP="00542D7A">
            <w:pPr>
              <w:spacing w:line="360" w:lineRule="auto"/>
              <w:jc w:val="center"/>
              <w:rPr>
                <w:rFonts w:asciiTheme="minorEastAsia" w:eastAsiaTheme="minorEastAsia" w:hAnsiTheme="minorEastAsia"/>
              </w:rPr>
            </w:pPr>
          </w:p>
        </w:tc>
      </w:tr>
      <w:tr w:rsidR="00542D7A" w:rsidRPr="00542D7A" w14:paraId="7ADF45AA" w14:textId="77777777" w:rsidTr="00542D7A">
        <w:tc>
          <w:tcPr>
            <w:tcW w:w="728" w:type="pct"/>
            <w:vAlign w:val="center"/>
          </w:tcPr>
          <w:p w14:paraId="2211FCC9" w14:textId="21A505F2" w:rsidR="00542D7A" w:rsidRPr="00542D7A" w:rsidRDefault="007B0A59" w:rsidP="00542D7A">
            <w:pPr>
              <w:spacing w:line="360" w:lineRule="auto"/>
              <w:jc w:val="center"/>
              <w:rPr>
                <w:rFonts w:asciiTheme="minorEastAsia" w:eastAsiaTheme="minorEastAsia" w:hAnsiTheme="minorEastAsia" w:cs="宋体"/>
                <w:b/>
                <w:kern w:val="0"/>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13.5</w:t>
            </w:r>
          </w:p>
        </w:tc>
        <w:tc>
          <w:tcPr>
            <w:tcW w:w="2992" w:type="pct"/>
            <w:vAlign w:val="center"/>
          </w:tcPr>
          <w:p w14:paraId="271B73C7" w14:textId="59B65417" w:rsidR="00542D7A" w:rsidRPr="00542D7A" w:rsidRDefault="00542D7A" w:rsidP="00542D7A">
            <w:pPr>
              <w:adjustRightInd w:val="0"/>
              <w:snapToGrid w:val="0"/>
              <w:rPr>
                <w:rFonts w:asciiTheme="minorEastAsia" w:eastAsiaTheme="minorEastAsia" w:hAnsiTheme="minorEastAsia" w:cs="宋体"/>
                <w:kern w:val="0"/>
              </w:rPr>
            </w:pPr>
            <w:r w:rsidRPr="00542D7A">
              <w:rPr>
                <w:rFonts w:asciiTheme="minorEastAsia" w:eastAsiaTheme="minorEastAsia" w:hAnsiTheme="minorEastAsia" w:hint="eastAsia"/>
                <w:kern w:val="0"/>
              </w:rPr>
              <w:t>可拆卸式电源线</w:t>
            </w:r>
          </w:p>
        </w:tc>
        <w:tc>
          <w:tcPr>
            <w:tcW w:w="654" w:type="pct"/>
            <w:vAlign w:val="center"/>
          </w:tcPr>
          <w:p w14:paraId="63355B14" w14:textId="77777777" w:rsidR="00542D7A" w:rsidRPr="00542D7A" w:rsidRDefault="00542D7A" w:rsidP="00542D7A">
            <w:pPr>
              <w:spacing w:line="360" w:lineRule="auto"/>
              <w:jc w:val="center"/>
              <w:rPr>
                <w:rFonts w:asciiTheme="minorEastAsia" w:eastAsiaTheme="minorEastAsia" w:hAnsiTheme="minorEastAsia" w:cs="宋体"/>
                <w:kern w:val="0"/>
              </w:rPr>
            </w:pPr>
          </w:p>
        </w:tc>
        <w:tc>
          <w:tcPr>
            <w:tcW w:w="626" w:type="pct"/>
          </w:tcPr>
          <w:p w14:paraId="10F3FA8A"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637E9914" w14:textId="77777777" w:rsidTr="00542D7A">
        <w:tc>
          <w:tcPr>
            <w:tcW w:w="728" w:type="pct"/>
            <w:vAlign w:val="center"/>
          </w:tcPr>
          <w:p w14:paraId="62807A2D" w14:textId="52E1D9B3" w:rsidR="00542D7A" w:rsidRPr="00542D7A" w:rsidRDefault="007B0A59" w:rsidP="00542D7A">
            <w:pPr>
              <w:spacing w:line="360" w:lineRule="auto"/>
              <w:jc w:val="center"/>
              <w:rPr>
                <w:rFonts w:asciiTheme="minorEastAsia" w:eastAsiaTheme="minorEastAsia" w:hAnsiTheme="minorEastAsia" w:cs="宋体"/>
                <w:kern w:val="0"/>
              </w:rPr>
            </w:pPr>
            <w:r>
              <w:rPr>
                <w:rFonts w:asciiTheme="minorEastAsia" w:eastAsiaTheme="minorEastAsia" w:hAnsiTheme="minorEastAsia" w:hint="eastAsia"/>
                <w:kern w:val="0"/>
              </w:rPr>
              <w:t>1.</w:t>
            </w:r>
            <w:r w:rsidR="00542D7A" w:rsidRPr="00542D7A">
              <w:rPr>
                <w:rFonts w:asciiTheme="minorEastAsia" w:eastAsiaTheme="minorEastAsia" w:hAnsiTheme="minorEastAsia" w:hint="eastAsia"/>
                <w:kern w:val="0"/>
              </w:rPr>
              <w:t>13.6</w:t>
            </w:r>
          </w:p>
        </w:tc>
        <w:tc>
          <w:tcPr>
            <w:tcW w:w="2992" w:type="pct"/>
            <w:vAlign w:val="center"/>
          </w:tcPr>
          <w:p w14:paraId="75DBEE14" w14:textId="07C42E7B" w:rsidR="00542D7A" w:rsidRPr="00542D7A" w:rsidRDefault="00542D7A" w:rsidP="00542D7A">
            <w:pPr>
              <w:adjustRightInd w:val="0"/>
              <w:snapToGrid w:val="0"/>
              <w:rPr>
                <w:rFonts w:asciiTheme="minorEastAsia" w:eastAsiaTheme="minorEastAsia" w:hAnsiTheme="minorEastAsia"/>
              </w:rPr>
            </w:pPr>
            <w:r w:rsidRPr="00542D7A">
              <w:rPr>
                <w:rFonts w:asciiTheme="minorEastAsia" w:eastAsiaTheme="minorEastAsia" w:hAnsiTheme="minorEastAsia" w:hint="eastAsia"/>
                <w:kern w:val="0"/>
              </w:rPr>
              <w:t>配备婴儿床15张每床</w:t>
            </w:r>
          </w:p>
        </w:tc>
        <w:tc>
          <w:tcPr>
            <w:tcW w:w="654" w:type="pct"/>
            <w:vAlign w:val="center"/>
          </w:tcPr>
          <w:p w14:paraId="11497E63" w14:textId="77777777" w:rsidR="00542D7A" w:rsidRPr="00542D7A" w:rsidRDefault="00542D7A" w:rsidP="00542D7A">
            <w:pPr>
              <w:spacing w:line="360" w:lineRule="auto"/>
              <w:jc w:val="center"/>
              <w:rPr>
                <w:rFonts w:asciiTheme="minorEastAsia" w:eastAsiaTheme="minorEastAsia" w:hAnsiTheme="minorEastAsia"/>
              </w:rPr>
            </w:pPr>
          </w:p>
        </w:tc>
        <w:tc>
          <w:tcPr>
            <w:tcW w:w="626" w:type="pct"/>
          </w:tcPr>
          <w:p w14:paraId="4B825EE0" w14:textId="77777777" w:rsidR="00542D7A" w:rsidRPr="00542D7A" w:rsidRDefault="00542D7A" w:rsidP="00542D7A">
            <w:pPr>
              <w:spacing w:line="360" w:lineRule="auto"/>
              <w:jc w:val="center"/>
              <w:rPr>
                <w:rFonts w:asciiTheme="minorEastAsia" w:eastAsiaTheme="minorEastAsia" w:hAnsiTheme="minorEastAsia"/>
              </w:rPr>
            </w:pPr>
          </w:p>
        </w:tc>
      </w:tr>
      <w:tr w:rsidR="00542D7A" w:rsidRPr="00542D7A" w14:paraId="48803A19" w14:textId="77777777" w:rsidTr="00542D7A">
        <w:tc>
          <w:tcPr>
            <w:tcW w:w="728" w:type="pct"/>
            <w:vAlign w:val="center"/>
          </w:tcPr>
          <w:p w14:paraId="0AC38F14" w14:textId="2D6CA465" w:rsidR="00542D7A" w:rsidRPr="00542D7A" w:rsidRDefault="007B0A59" w:rsidP="00542D7A">
            <w:pPr>
              <w:spacing w:line="360" w:lineRule="auto"/>
              <w:jc w:val="center"/>
              <w:rPr>
                <w:rFonts w:asciiTheme="minorEastAsia" w:eastAsiaTheme="minorEastAsia" w:hAnsiTheme="minorEastAsia" w:cs="宋体"/>
                <w:kern w:val="0"/>
              </w:rPr>
            </w:pPr>
            <w:r>
              <w:rPr>
                <w:rFonts w:asciiTheme="minorEastAsia" w:eastAsiaTheme="minorEastAsia" w:hAnsiTheme="minorEastAsia" w:cs="宋体"/>
                <w:kern w:val="0"/>
              </w:rPr>
              <w:t>二</w:t>
            </w:r>
          </w:p>
        </w:tc>
        <w:tc>
          <w:tcPr>
            <w:tcW w:w="2992" w:type="pct"/>
            <w:vAlign w:val="center"/>
          </w:tcPr>
          <w:p w14:paraId="0B549A95" w14:textId="7AF250EE" w:rsidR="00542D7A" w:rsidRPr="00542D7A" w:rsidRDefault="007B0A59" w:rsidP="00542D7A">
            <w:pPr>
              <w:adjustRightInd w:val="0"/>
              <w:snapToGrid w:val="0"/>
              <w:rPr>
                <w:rFonts w:asciiTheme="minorEastAsia" w:eastAsiaTheme="minorEastAsia" w:hAnsiTheme="minorEastAsia"/>
              </w:rPr>
            </w:pPr>
            <w:r w:rsidRPr="007B0A59">
              <w:rPr>
                <w:rFonts w:asciiTheme="minorEastAsia" w:eastAsiaTheme="minorEastAsia" w:hAnsiTheme="minorEastAsia" w:hint="eastAsia"/>
              </w:rPr>
              <w:t>设备配置要求：</w:t>
            </w:r>
          </w:p>
        </w:tc>
        <w:tc>
          <w:tcPr>
            <w:tcW w:w="654" w:type="pct"/>
            <w:vAlign w:val="center"/>
          </w:tcPr>
          <w:p w14:paraId="47BAEEF7" w14:textId="77777777" w:rsidR="00542D7A" w:rsidRPr="00542D7A" w:rsidRDefault="00542D7A" w:rsidP="00542D7A">
            <w:pPr>
              <w:spacing w:line="360" w:lineRule="auto"/>
              <w:jc w:val="center"/>
              <w:rPr>
                <w:rFonts w:asciiTheme="minorEastAsia" w:eastAsiaTheme="minorEastAsia" w:hAnsiTheme="minorEastAsia"/>
              </w:rPr>
            </w:pPr>
          </w:p>
        </w:tc>
        <w:tc>
          <w:tcPr>
            <w:tcW w:w="626" w:type="pct"/>
          </w:tcPr>
          <w:p w14:paraId="696E5358" w14:textId="77777777" w:rsidR="00542D7A" w:rsidRPr="00542D7A" w:rsidRDefault="00542D7A" w:rsidP="00542D7A">
            <w:pPr>
              <w:spacing w:line="360" w:lineRule="auto"/>
              <w:jc w:val="center"/>
              <w:rPr>
                <w:rFonts w:asciiTheme="minorEastAsia" w:eastAsiaTheme="minorEastAsia" w:hAnsiTheme="minorEastAsia"/>
              </w:rPr>
            </w:pPr>
          </w:p>
        </w:tc>
      </w:tr>
      <w:tr w:rsidR="007B0A59" w:rsidRPr="00542D7A" w14:paraId="5B61FAEE" w14:textId="77777777" w:rsidTr="00542D7A">
        <w:tc>
          <w:tcPr>
            <w:tcW w:w="728" w:type="pct"/>
            <w:vAlign w:val="center"/>
          </w:tcPr>
          <w:p w14:paraId="7A41B6D5" w14:textId="42F04E5D" w:rsidR="007B0A59" w:rsidRPr="00542D7A" w:rsidRDefault="007B0A59" w:rsidP="00542D7A">
            <w:pPr>
              <w:spacing w:line="360" w:lineRule="auto"/>
              <w:jc w:val="center"/>
              <w:rPr>
                <w:rFonts w:asciiTheme="minorEastAsia" w:eastAsiaTheme="minorEastAsia" w:hAnsiTheme="minorEastAsia" w:cs="宋体"/>
                <w:kern w:val="0"/>
              </w:rPr>
            </w:pPr>
            <w:r>
              <w:rPr>
                <w:rFonts w:ascii="宋体" w:hAnsi="宋体" w:hint="eastAsia"/>
                <w:kern w:val="0"/>
                <w:sz w:val="24"/>
                <w:szCs w:val="24"/>
              </w:rPr>
              <w:t>2.1</w:t>
            </w:r>
          </w:p>
        </w:tc>
        <w:tc>
          <w:tcPr>
            <w:tcW w:w="2992" w:type="pct"/>
            <w:vAlign w:val="center"/>
          </w:tcPr>
          <w:p w14:paraId="460FFCD8" w14:textId="40ABB23F" w:rsidR="007B0A59" w:rsidRPr="00542D7A" w:rsidRDefault="007B0A59" w:rsidP="00542D7A">
            <w:pPr>
              <w:adjustRightInd w:val="0"/>
              <w:snapToGrid w:val="0"/>
              <w:rPr>
                <w:rFonts w:asciiTheme="minorEastAsia" w:eastAsiaTheme="minorEastAsia" w:hAnsiTheme="minorEastAsia"/>
              </w:rPr>
            </w:pPr>
            <w:r>
              <w:rPr>
                <w:rFonts w:ascii="宋体" w:hAnsi="宋体" w:hint="eastAsia"/>
                <w:kern w:val="0"/>
                <w:sz w:val="24"/>
                <w:szCs w:val="24"/>
              </w:rPr>
              <w:t>一体化产床床体2张</w:t>
            </w:r>
          </w:p>
        </w:tc>
        <w:tc>
          <w:tcPr>
            <w:tcW w:w="654" w:type="pct"/>
            <w:vAlign w:val="center"/>
          </w:tcPr>
          <w:p w14:paraId="6E63C0DC" w14:textId="77777777" w:rsidR="007B0A59" w:rsidRPr="00542D7A" w:rsidRDefault="007B0A59" w:rsidP="00542D7A">
            <w:pPr>
              <w:spacing w:line="360" w:lineRule="auto"/>
              <w:jc w:val="center"/>
              <w:rPr>
                <w:rFonts w:asciiTheme="minorEastAsia" w:eastAsiaTheme="minorEastAsia" w:hAnsiTheme="minorEastAsia"/>
              </w:rPr>
            </w:pPr>
          </w:p>
        </w:tc>
        <w:tc>
          <w:tcPr>
            <w:tcW w:w="626" w:type="pct"/>
          </w:tcPr>
          <w:p w14:paraId="03EAA253" w14:textId="77777777" w:rsidR="007B0A59" w:rsidRPr="00542D7A" w:rsidRDefault="007B0A59" w:rsidP="00542D7A">
            <w:pPr>
              <w:spacing w:line="360" w:lineRule="auto"/>
              <w:jc w:val="center"/>
              <w:rPr>
                <w:rFonts w:asciiTheme="minorEastAsia" w:eastAsiaTheme="minorEastAsia" w:hAnsiTheme="minorEastAsia"/>
              </w:rPr>
            </w:pPr>
          </w:p>
        </w:tc>
      </w:tr>
      <w:tr w:rsidR="007B0A59" w:rsidRPr="00542D7A" w14:paraId="0362966D" w14:textId="77777777" w:rsidTr="00542D7A">
        <w:tc>
          <w:tcPr>
            <w:tcW w:w="728" w:type="pct"/>
            <w:vAlign w:val="center"/>
          </w:tcPr>
          <w:p w14:paraId="58E45FD1" w14:textId="17FB2A44" w:rsidR="007B0A59" w:rsidRPr="00542D7A" w:rsidRDefault="007B0A59" w:rsidP="00542D7A">
            <w:pPr>
              <w:spacing w:line="360" w:lineRule="auto"/>
              <w:jc w:val="center"/>
              <w:rPr>
                <w:rFonts w:asciiTheme="minorEastAsia" w:eastAsiaTheme="minorEastAsia" w:hAnsiTheme="minorEastAsia" w:cs="宋体"/>
                <w:kern w:val="0"/>
              </w:rPr>
            </w:pPr>
            <w:r>
              <w:rPr>
                <w:rFonts w:ascii="宋体" w:hAnsi="宋体" w:hint="eastAsia"/>
                <w:kern w:val="0"/>
                <w:sz w:val="24"/>
                <w:szCs w:val="24"/>
              </w:rPr>
              <w:t>2.2</w:t>
            </w:r>
          </w:p>
        </w:tc>
        <w:tc>
          <w:tcPr>
            <w:tcW w:w="2992" w:type="pct"/>
            <w:vAlign w:val="center"/>
          </w:tcPr>
          <w:p w14:paraId="4C3CA938" w14:textId="1908EEA6" w:rsidR="007B0A59" w:rsidRPr="00542D7A" w:rsidRDefault="007B0A59" w:rsidP="00542D7A">
            <w:pPr>
              <w:adjustRightInd w:val="0"/>
              <w:snapToGrid w:val="0"/>
              <w:rPr>
                <w:rFonts w:asciiTheme="minorEastAsia" w:eastAsiaTheme="minorEastAsia" w:hAnsiTheme="minorEastAsia"/>
              </w:rPr>
            </w:pPr>
            <w:r>
              <w:rPr>
                <w:rFonts w:ascii="宋体" w:hAnsi="宋体" w:hint="eastAsia"/>
                <w:kern w:val="0"/>
                <w:sz w:val="24"/>
                <w:szCs w:val="24"/>
              </w:rPr>
              <w:t>后备电池2套</w:t>
            </w:r>
          </w:p>
        </w:tc>
        <w:tc>
          <w:tcPr>
            <w:tcW w:w="654" w:type="pct"/>
            <w:vAlign w:val="center"/>
          </w:tcPr>
          <w:p w14:paraId="4E34B072" w14:textId="77777777" w:rsidR="007B0A59" w:rsidRPr="00542D7A" w:rsidRDefault="007B0A59" w:rsidP="00542D7A">
            <w:pPr>
              <w:spacing w:line="360" w:lineRule="auto"/>
              <w:jc w:val="center"/>
              <w:rPr>
                <w:rFonts w:asciiTheme="minorEastAsia" w:eastAsiaTheme="minorEastAsia" w:hAnsiTheme="minorEastAsia"/>
              </w:rPr>
            </w:pPr>
          </w:p>
        </w:tc>
        <w:tc>
          <w:tcPr>
            <w:tcW w:w="626" w:type="pct"/>
          </w:tcPr>
          <w:p w14:paraId="5661DCDB" w14:textId="77777777" w:rsidR="007B0A59" w:rsidRPr="00542D7A" w:rsidRDefault="007B0A59" w:rsidP="00542D7A">
            <w:pPr>
              <w:spacing w:line="360" w:lineRule="auto"/>
              <w:jc w:val="center"/>
              <w:rPr>
                <w:rFonts w:asciiTheme="minorEastAsia" w:eastAsiaTheme="minorEastAsia" w:hAnsiTheme="minorEastAsia"/>
              </w:rPr>
            </w:pPr>
          </w:p>
        </w:tc>
      </w:tr>
      <w:tr w:rsidR="007B0A59" w:rsidRPr="00542D7A" w14:paraId="06F3A0A8" w14:textId="77777777" w:rsidTr="00542D7A">
        <w:tc>
          <w:tcPr>
            <w:tcW w:w="728" w:type="pct"/>
            <w:vAlign w:val="center"/>
          </w:tcPr>
          <w:p w14:paraId="78319768" w14:textId="19913C6F" w:rsidR="007B0A59" w:rsidRPr="00542D7A" w:rsidRDefault="007B0A59" w:rsidP="00542D7A">
            <w:pPr>
              <w:spacing w:line="360" w:lineRule="auto"/>
              <w:jc w:val="center"/>
              <w:rPr>
                <w:rFonts w:asciiTheme="minorEastAsia" w:eastAsiaTheme="minorEastAsia" w:hAnsiTheme="minorEastAsia" w:cs="宋体"/>
                <w:kern w:val="0"/>
              </w:rPr>
            </w:pPr>
            <w:r>
              <w:rPr>
                <w:rFonts w:ascii="宋体" w:hAnsi="宋体" w:hint="eastAsia"/>
                <w:kern w:val="0"/>
                <w:sz w:val="24"/>
                <w:szCs w:val="24"/>
              </w:rPr>
              <w:t>2.3</w:t>
            </w:r>
          </w:p>
        </w:tc>
        <w:tc>
          <w:tcPr>
            <w:tcW w:w="2992" w:type="pct"/>
            <w:vAlign w:val="center"/>
          </w:tcPr>
          <w:p w14:paraId="218A5962" w14:textId="604A4D93" w:rsidR="007B0A59" w:rsidRPr="00542D7A" w:rsidRDefault="007B0A59" w:rsidP="00542D7A">
            <w:pPr>
              <w:adjustRightInd w:val="0"/>
              <w:snapToGrid w:val="0"/>
              <w:rPr>
                <w:rFonts w:asciiTheme="minorEastAsia" w:eastAsiaTheme="minorEastAsia" w:hAnsiTheme="minorEastAsia"/>
              </w:rPr>
            </w:pPr>
            <w:r>
              <w:rPr>
                <w:rFonts w:ascii="宋体" w:hAnsi="宋体" w:hint="eastAsia"/>
                <w:kern w:val="0"/>
                <w:sz w:val="24"/>
                <w:szCs w:val="24"/>
              </w:rPr>
              <w:t>中央刹车及导向系统2套</w:t>
            </w:r>
          </w:p>
        </w:tc>
        <w:tc>
          <w:tcPr>
            <w:tcW w:w="654" w:type="pct"/>
            <w:vAlign w:val="center"/>
          </w:tcPr>
          <w:p w14:paraId="5393CDF5" w14:textId="77777777" w:rsidR="007B0A59" w:rsidRPr="00542D7A" w:rsidRDefault="007B0A59" w:rsidP="00542D7A">
            <w:pPr>
              <w:spacing w:line="360" w:lineRule="auto"/>
              <w:jc w:val="center"/>
              <w:rPr>
                <w:rFonts w:asciiTheme="minorEastAsia" w:eastAsiaTheme="minorEastAsia" w:hAnsiTheme="minorEastAsia"/>
              </w:rPr>
            </w:pPr>
          </w:p>
        </w:tc>
        <w:tc>
          <w:tcPr>
            <w:tcW w:w="626" w:type="pct"/>
          </w:tcPr>
          <w:p w14:paraId="6851032C" w14:textId="77777777" w:rsidR="007B0A59" w:rsidRPr="00542D7A" w:rsidRDefault="007B0A59" w:rsidP="00542D7A">
            <w:pPr>
              <w:spacing w:line="360" w:lineRule="auto"/>
              <w:jc w:val="center"/>
              <w:rPr>
                <w:rFonts w:asciiTheme="minorEastAsia" w:eastAsiaTheme="minorEastAsia" w:hAnsiTheme="minorEastAsia"/>
              </w:rPr>
            </w:pPr>
          </w:p>
        </w:tc>
      </w:tr>
      <w:tr w:rsidR="007B0A59" w:rsidRPr="00542D7A" w14:paraId="26BDB0AB" w14:textId="77777777" w:rsidTr="00542D7A">
        <w:tc>
          <w:tcPr>
            <w:tcW w:w="728" w:type="pct"/>
            <w:vAlign w:val="center"/>
          </w:tcPr>
          <w:p w14:paraId="4B66EF33" w14:textId="73C83DF8" w:rsidR="007B0A59" w:rsidRPr="00542D7A" w:rsidRDefault="007B0A59" w:rsidP="00542D7A">
            <w:pPr>
              <w:spacing w:line="360" w:lineRule="auto"/>
              <w:jc w:val="center"/>
              <w:rPr>
                <w:rFonts w:asciiTheme="minorEastAsia" w:eastAsiaTheme="minorEastAsia" w:hAnsiTheme="minorEastAsia" w:cs="宋体"/>
                <w:kern w:val="0"/>
              </w:rPr>
            </w:pPr>
            <w:r>
              <w:rPr>
                <w:rFonts w:ascii="宋体" w:hAnsi="宋体" w:hint="eastAsia"/>
                <w:kern w:val="0"/>
                <w:sz w:val="24"/>
                <w:szCs w:val="24"/>
              </w:rPr>
              <w:t>2.4</w:t>
            </w:r>
          </w:p>
        </w:tc>
        <w:tc>
          <w:tcPr>
            <w:tcW w:w="2992" w:type="pct"/>
            <w:vAlign w:val="center"/>
          </w:tcPr>
          <w:p w14:paraId="46F34AC6" w14:textId="0C0F716F" w:rsidR="007B0A59" w:rsidRPr="00542D7A" w:rsidRDefault="007B0A59" w:rsidP="00542D7A">
            <w:pPr>
              <w:adjustRightInd w:val="0"/>
              <w:snapToGrid w:val="0"/>
              <w:rPr>
                <w:rFonts w:asciiTheme="minorEastAsia" w:eastAsiaTheme="minorEastAsia" w:hAnsiTheme="minorEastAsia"/>
              </w:rPr>
            </w:pPr>
            <w:r>
              <w:rPr>
                <w:rFonts w:ascii="宋体" w:hAnsi="宋体" w:hint="eastAsia"/>
                <w:kern w:val="0"/>
                <w:sz w:val="24"/>
                <w:szCs w:val="24"/>
              </w:rPr>
              <w:t>分段式床垫2套（带V型切口）</w:t>
            </w:r>
          </w:p>
        </w:tc>
        <w:tc>
          <w:tcPr>
            <w:tcW w:w="654" w:type="pct"/>
            <w:vAlign w:val="center"/>
          </w:tcPr>
          <w:p w14:paraId="7E886033" w14:textId="77777777" w:rsidR="007B0A59" w:rsidRPr="00542D7A" w:rsidRDefault="007B0A59" w:rsidP="00542D7A">
            <w:pPr>
              <w:spacing w:line="360" w:lineRule="auto"/>
              <w:jc w:val="center"/>
              <w:rPr>
                <w:rFonts w:asciiTheme="minorEastAsia" w:eastAsiaTheme="minorEastAsia" w:hAnsiTheme="minorEastAsia"/>
              </w:rPr>
            </w:pPr>
          </w:p>
        </w:tc>
        <w:tc>
          <w:tcPr>
            <w:tcW w:w="626" w:type="pct"/>
          </w:tcPr>
          <w:p w14:paraId="50DF6F4D" w14:textId="77777777" w:rsidR="007B0A59" w:rsidRPr="00542D7A" w:rsidRDefault="007B0A59" w:rsidP="00542D7A">
            <w:pPr>
              <w:spacing w:line="360" w:lineRule="auto"/>
              <w:jc w:val="center"/>
              <w:rPr>
                <w:rFonts w:asciiTheme="minorEastAsia" w:eastAsiaTheme="minorEastAsia" w:hAnsiTheme="minorEastAsia"/>
              </w:rPr>
            </w:pPr>
          </w:p>
        </w:tc>
      </w:tr>
      <w:tr w:rsidR="007B0A59" w:rsidRPr="00542D7A" w14:paraId="6DDD853D" w14:textId="77777777" w:rsidTr="00542D7A">
        <w:tc>
          <w:tcPr>
            <w:tcW w:w="728" w:type="pct"/>
            <w:vAlign w:val="center"/>
          </w:tcPr>
          <w:p w14:paraId="562F65D7" w14:textId="63FE5684" w:rsidR="007B0A59" w:rsidRPr="00542D7A" w:rsidRDefault="007B0A59" w:rsidP="00542D7A">
            <w:pPr>
              <w:spacing w:line="360" w:lineRule="auto"/>
              <w:jc w:val="center"/>
              <w:rPr>
                <w:rFonts w:asciiTheme="minorEastAsia" w:eastAsiaTheme="minorEastAsia" w:hAnsiTheme="minorEastAsia" w:cs="宋体"/>
                <w:kern w:val="0"/>
              </w:rPr>
            </w:pPr>
            <w:r>
              <w:rPr>
                <w:rFonts w:ascii="宋体" w:hAnsi="宋体" w:hint="eastAsia"/>
                <w:kern w:val="0"/>
                <w:sz w:val="24"/>
                <w:szCs w:val="24"/>
              </w:rPr>
              <w:t>2.5</w:t>
            </w:r>
          </w:p>
        </w:tc>
        <w:tc>
          <w:tcPr>
            <w:tcW w:w="2992" w:type="pct"/>
            <w:vAlign w:val="center"/>
          </w:tcPr>
          <w:p w14:paraId="7362BB26" w14:textId="7B1E19BD" w:rsidR="007B0A59" w:rsidRPr="00542D7A" w:rsidRDefault="007B0A59" w:rsidP="00542D7A">
            <w:pPr>
              <w:adjustRightInd w:val="0"/>
              <w:snapToGrid w:val="0"/>
              <w:rPr>
                <w:rFonts w:asciiTheme="minorEastAsia" w:eastAsiaTheme="minorEastAsia" w:hAnsiTheme="minorEastAsia"/>
              </w:rPr>
            </w:pPr>
            <w:r>
              <w:rPr>
                <w:rFonts w:ascii="宋体" w:hAnsi="宋体" w:hint="eastAsia"/>
                <w:kern w:val="0"/>
                <w:sz w:val="24"/>
                <w:szCs w:val="24"/>
              </w:rPr>
              <w:t>V形切口床面脚部部件2套</w:t>
            </w:r>
          </w:p>
        </w:tc>
        <w:tc>
          <w:tcPr>
            <w:tcW w:w="654" w:type="pct"/>
            <w:vAlign w:val="center"/>
          </w:tcPr>
          <w:p w14:paraId="2DB29D0A" w14:textId="77777777" w:rsidR="007B0A59" w:rsidRPr="00542D7A" w:rsidRDefault="007B0A59" w:rsidP="00542D7A">
            <w:pPr>
              <w:spacing w:line="360" w:lineRule="auto"/>
              <w:jc w:val="center"/>
              <w:rPr>
                <w:rFonts w:asciiTheme="minorEastAsia" w:eastAsiaTheme="minorEastAsia" w:hAnsiTheme="minorEastAsia"/>
              </w:rPr>
            </w:pPr>
          </w:p>
        </w:tc>
        <w:tc>
          <w:tcPr>
            <w:tcW w:w="626" w:type="pct"/>
          </w:tcPr>
          <w:p w14:paraId="383F4241" w14:textId="77777777" w:rsidR="007B0A59" w:rsidRPr="00542D7A" w:rsidRDefault="007B0A59" w:rsidP="00542D7A">
            <w:pPr>
              <w:spacing w:line="360" w:lineRule="auto"/>
              <w:jc w:val="center"/>
              <w:rPr>
                <w:rFonts w:asciiTheme="minorEastAsia" w:eastAsiaTheme="minorEastAsia" w:hAnsiTheme="minorEastAsia"/>
              </w:rPr>
            </w:pPr>
          </w:p>
        </w:tc>
      </w:tr>
      <w:tr w:rsidR="007B0A59" w:rsidRPr="00542D7A" w14:paraId="055483DA" w14:textId="77777777" w:rsidTr="00542D7A">
        <w:tc>
          <w:tcPr>
            <w:tcW w:w="728" w:type="pct"/>
            <w:vAlign w:val="center"/>
          </w:tcPr>
          <w:p w14:paraId="664D55E4" w14:textId="2F49F6B9" w:rsidR="007B0A59" w:rsidRPr="00542D7A" w:rsidRDefault="007B0A59" w:rsidP="00542D7A">
            <w:pPr>
              <w:spacing w:line="360" w:lineRule="auto"/>
              <w:jc w:val="center"/>
              <w:rPr>
                <w:rFonts w:asciiTheme="minorEastAsia" w:eastAsiaTheme="minorEastAsia" w:hAnsiTheme="minorEastAsia" w:cs="宋体"/>
                <w:kern w:val="0"/>
              </w:rPr>
            </w:pPr>
            <w:r>
              <w:rPr>
                <w:rFonts w:ascii="宋体" w:hAnsi="宋体" w:hint="eastAsia"/>
                <w:kern w:val="0"/>
                <w:sz w:val="24"/>
                <w:szCs w:val="24"/>
              </w:rPr>
              <w:t>2.6</w:t>
            </w:r>
          </w:p>
        </w:tc>
        <w:tc>
          <w:tcPr>
            <w:tcW w:w="2992" w:type="pct"/>
            <w:vAlign w:val="center"/>
          </w:tcPr>
          <w:p w14:paraId="3FE4F8D9" w14:textId="2508FFBE" w:rsidR="007B0A59" w:rsidRPr="00542D7A" w:rsidRDefault="007B0A59" w:rsidP="00542D7A">
            <w:pPr>
              <w:adjustRightInd w:val="0"/>
              <w:snapToGrid w:val="0"/>
              <w:rPr>
                <w:rFonts w:asciiTheme="minorEastAsia" w:eastAsiaTheme="minorEastAsia" w:hAnsiTheme="minorEastAsia"/>
              </w:rPr>
            </w:pPr>
            <w:r>
              <w:rPr>
                <w:rFonts w:ascii="宋体" w:hAnsi="宋体" w:hint="eastAsia"/>
                <w:kern w:val="0"/>
                <w:sz w:val="24"/>
                <w:szCs w:val="24"/>
              </w:rPr>
              <w:t>小腿支撑器、</w:t>
            </w:r>
            <w:r>
              <w:rPr>
                <w:rFonts w:ascii="宋体" w:hAnsi="宋体" w:hint="eastAsia"/>
                <w:sz w:val="22"/>
                <w:szCs w:val="22"/>
              </w:rPr>
              <w:t>脚蹬</w:t>
            </w:r>
            <w:r>
              <w:rPr>
                <w:rFonts w:ascii="宋体" w:hAnsi="宋体" w:hint="eastAsia"/>
                <w:kern w:val="0"/>
                <w:sz w:val="24"/>
                <w:szCs w:val="24"/>
              </w:rPr>
              <w:t>2套</w:t>
            </w:r>
          </w:p>
        </w:tc>
        <w:tc>
          <w:tcPr>
            <w:tcW w:w="654" w:type="pct"/>
            <w:vAlign w:val="center"/>
          </w:tcPr>
          <w:p w14:paraId="4E2B81AF" w14:textId="77777777" w:rsidR="007B0A59" w:rsidRPr="00542D7A" w:rsidRDefault="007B0A59" w:rsidP="00542D7A">
            <w:pPr>
              <w:spacing w:line="360" w:lineRule="auto"/>
              <w:jc w:val="center"/>
              <w:rPr>
                <w:rFonts w:asciiTheme="minorEastAsia" w:eastAsiaTheme="minorEastAsia" w:hAnsiTheme="minorEastAsia"/>
              </w:rPr>
            </w:pPr>
          </w:p>
        </w:tc>
        <w:tc>
          <w:tcPr>
            <w:tcW w:w="626" w:type="pct"/>
          </w:tcPr>
          <w:p w14:paraId="761B0324" w14:textId="77777777" w:rsidR="007B0A59" w:rsidRPr="00542D7A" w:rsidRDefault="007B0A59" w:rsidP="00542D7A">
            <w:pPr>
              <w:spacing w:line="360" w:lineRule="auto"/>
              <w:jc w:val="center"/>
              <w:rPr>
                <w:rFonts w:asciiTheme="minorEastAsia" w:eastAsiaTheme="minorEastAsia" w:hAnsiTheme="minorEastAsia"/>
              </w:rPr>
            </w:pPr>
          </w:p>
        </w:tc>
      </w:tr>
      <w:tr w:rsidR="007B0A59" w:rsidRPr="00542D7A" w14:paraId="29204937" w14:textId="77777777" w:rsidTr="00542D7A">
        <w:tc>
          <w:tcPr>
            <w:tcW w:w="728" w:type="pct"/>
            <w:vAlign w:val="center"/>
          </w:tcPr>
          <w:p w14:paraId="1652FAC5" w14:textId="438AD8D8" w:rsidR="007B0A59" w:rsidRPr="00542D7A" w:rsidRDefault="007B0A59" w:rsidP="00542D7A">
            <w:pPr>
              <w:spacing w:line="360" w:lineRule="auto"/>
              <w:jc w:val="center"/>
              <w:rPr>
                <w:rFonts w:asciiTheme="minorEastAsia" w:eastAsiaTheme="minorEastAsia" w:hAnsiTheme="minorEastAsia" w:cs="宋体"/>
                <w:kern w:val="0"/>
              </w:rPr>
            </w:pPr>
            <w:r>
              <w:rPr>
                <w:rFonts w:ascii="宋体" w:hAnsi="宋体" w:hint="eastAsia"/>
                <w:kern w:val="0"/>
                <w:sz w:val="24"/>
                <w:szCs w:val="24"/>
              </w:rPr>
              <w:t>2.7</w:t>
            </w:r>
          </w:p>
        </w:tc>
        <w:tc>
          <w:tcPr>
            <w:tcW w:w="2992" w:type="pct"/>
            <w:vAlign w:val="center"/>
          </w:tcPr>
          <w:p w14:paraId="086B105E" w14:textId="1479536B" w:rsidR="007B0A59" w:rsidRPr="00542D7A" w:rsidRDefault="007B0A59" w:rsidP="00542D7A">
            <w:pPr>
              <w:adjustRightInd w:val="0"/>
              <w:snapToGrid w:val="0"/>
              <w:rPr>
                <w:rFonts w:asciiTheme="minorEastAsia" w:eastAsiaTheme="minorEastAsia" w:hAnsiTheme="minorEastAsia"/>
              </w:rPr>
            </w:pPr>
            <w:r>
              <w:rPr>
                <w:rFonts w:ascii="宋体" w:hAnsi="宋体" w:hint="eastAsia"/>
                <w:kern w:val="0"/>
                <w:sz w:val="24"/>
                <w:szCs w:val="24"/>
              </w:rPr>
              <w:t>输液杆2根</w:t>
            </w:r>
          </w:p>
        </w:tc>
        <w:tc>
          <w:tcPr>
            <w:tcW w:w="654" w:type="pct"/>
            <w:vAlign w:val="center"/>
          </w:tcPr>
          <w:p w14:paraId="0E5F8D7D" w14:textId="77777777" w:rsidR="007B0A59" w:rsidRPr="00542D7A" w:rsidRDefault="007B0A59" w:rsidP="00542D7A">
            <w:pPr>
              <w:spacing w:line="360" w:lineRule="auto"/>
              <w:jc w:val="center"/>
              <w:rPr>
                <w:rFonts w:asciiTheme="minorEastAsia" w:eastAsiaTheme="minorEastAsia" w:hAnsiTheme="minorEastAsia"/>
              </w:rPr>
            </w:pPr>
          </w:p>
        </w:tc>
        <w:tc>
          <w:tcPr>
            <w:tcW w:w="626" w:type="pct"/>
          </w:tcPr>
          <w:p w14:paraId="02C3B5C0" w14:textId="77777777" w:rsidR="007B0A59" w:rsidRPr="00542D7A" w:rsidRDefault="007B0A59" w:rsidP="00542D7A">
            <w:pPr>
              <w:spacing w:line="360" w:lineRule="auto"/>
              <w:jc w:val="center"/>
              <w:rPr>
                <w:rFonts w:asciiTheme="minorEastAsia" w:eastAsiaTheme="minorEastAsia" w:hAnsiTheme="minorEastAsia"/>
              </w:rPr>
            </w:pPr>
          </w:p>
        </w:tc>
      </w:tr>
      <w:tr w:rsidR="007B0A59" w:rsidRPr="00542D7A" w14:paraId="6CC8E83C" w14:textId="77777777" w:rsidTr="00542D7A">
        <w:tc>
          <w:tcPr>
            <w:tcW w:w="728" w:type="pct"/>
            <w:vAlign w:val="center"/>
          </w:tcPr>
          <w:p w14:paraId="56A57AE1" w14:textId="40ADB4CE" w:rsidR="007B0A59" w:rsidRPr="00542D7A" w:rsidRDefault="007B0A59" w:rsidP="00542D7A">
            <w:pPr>
              <w:spacing w:line="360" w:lineRule="auto"/>
              <w:jc w:val="center"/>
              <w:rPr>
                <w:rFonts w:asciiTheme="minorEastAsia" w:eastAsiaTheme="minorEastAsia" w:hAnsiTheme="minorEastAsia" w:cs="宋体"/>
                <w:kern w:val="0"/>
              </w:rPr>
            </w:pPr>
            <w:r>
              <w:rPr>
                <w:rFonts w:ascii="宋体" w:hAnsi="宋体" w:hint="eastAsia"/>
                <w:kern w:val="0"/>
                <w:sz w:val="24"/>
                <w:szCs w:val="24"/>
              </w:rPr>
              <w:t>2.8</w:t>
            </w:r>
          </w:p>
        </w:tc>
        <w:tc>
          <w:tcPr>
            <w:tcW w:w="2992" w:type="pct"/>
            <w:vAlign w:val="center"/>
          </w:tcPr>
          <w:p w14:paraId="2567E78D" w14:textId="4B26BD10" w:rsidR="007B0A59" w:rsidRPr="00542D7A" w:rsidRDefault="007B0A59" w:rsidP="00542D7A">
            <w:pPr>
              <w:adjustRightInd w:val="0"/>
              <w:snapToGrid w:val="0"/>
              <w:rPr>
                <w:rFonts w:asciiTheme="minorEastAsia" w:eastAsiaTheme="minorEastAsia" w:hAnsiTheme="minorEastAsia"/>
              </w:rPr>
            </w:pPr>
            <w:r>
              <w:rPr>
                <w:rFonts w:ascii="宋体" w:hAnsi="宋体" w:hint="eastAsia"/>
                <w:kern w:val="0"/>
                <w:sz w:val="24"/>
                <w:szCs w:val="24"/>
              </w:rPr>
              <w:t>污物盆2只</w:t>
            </w:r>
          </w:p>
        </w:tc>
        <w:tc>
          <w:tcPr>
            <w:tcW w:w="654" w:type="pct"/>
            <w:vAlign w:val="center"/>
          </w:tcPr>
          <w:p w14:paraId="1E2ACF96" w14:textId="77777777" w:rsidR="007B0A59" w:rsidRPr="00542D7A" w:rsidRDefault="007B0A59" w:rsidP="00542D7A">
            <w:pPr>
              <w:spacing w:line="360" w:lineRule="auto"/>
              <w:jc w:val="center"/>
              <w:rPr>
                <w:rFonts w:asciiTheme="minorEastAsia" w:eastAsiaTheme="minorEastAsia" w:hAnsiTheme="minorEastAsia"/>
              </w:rPr>
            </w:pPr>
          </w:p>
        </w:tc>
        <w:tc>
          <w:tcPr>
            <w:tcW w:w="626" w:type="pct"/>
          </w:tcPr>
          <w:p w14:paraId="6B6A6C48" w14:textId="77777777" w:rsidR="007B0A59" w:rsidRPr="00542D7A" w:rsidRDefault="007B0A59" w:rsidP="00542D7A">
            <w:pPr>
              <w:spacing w:line="360" w:lineRule="auto"/>
              <w:jc w:val="center"/>
              <w:rPr>
                <w:rFonts w:asciiTheme="minorEastAsia" w:eastAsiaTheme="minorEastAsia" w:hAnsiTheme="minorEastAsia"/>
              </w:rPr>
            </w:pPr>
          </w:p>
        </w:tc>
      </w:tr>
      <w:tr w:rsidR="007B0A59" w:rsidRPr="00542D7A" w14:paraId="2A48E940" w14:textId="77777777" w:rsidTr="00542D7A">
        <w:tc>
          <w:tcPr>
            <w:tcW w:w="728" w:type="pct"/>
            <w:vAlign w:val="center"/>
          </w:tcPr>
          <w:p w14:paraId="72823D28" w14:textId="62FE109C" w:rsidR="007B0A59" w:rsidRPr="00542D7A" w:rsidRDefault="007B0A59" w:rsidP="00542D7A">
            <w:pPr>
              <w:spacing w:line="360" w:lineRule="auto"/>
              <w:jc w:val="center"/>
              <w:rPr>
                <w:rFonts w:asciiTheme="minorEastAsia" w:eastAsiaTheme="minorEastAsia" w:hAnsiTheme="minorEastAsia" w:cs="宋体"/>
                <w:kern w:val="0"/>
              </w:rPr>
            </w:pPr>
            <w:r>
              <w:rPr>
                <w:rFonts w:ascii="宋体" w:hAnsi="宋体" w:hint="eastAsia"/>
                <w:kern w:val="0"/>
                <w:sz w:val="24"/>
                <w:szCs w:val="24"/>
              </w:rPr>
              <w:t>2.9</w:t>
            </w:r>
          </w:p>
        </w:tc>
        <w:tc>
          <w:tcPr>
            <w:tcW w:w="2992" w:type="pct"/>
            <w:vAlign w:val="center"/>
          </w:tcPr>
          <w:p w14:paraId="09710F03" w14:textId="5327E761" w:rsidR="007B0A59" w:rsidRPr="00542D7A" w:rsidRDefault="007B0A59" w:rsidP="00542D7A">
            <w:pPr>
              <w:adjustRightInd w:val="0"/>
              <w:snapToGrid w:val="0"/>
              <w:rPr>
                <w:rFonts w:asciiTheme="minorEastAsia" w:eastAsiaTheme="minorEastAsia" w:hAnsiTheme="minorEastAsia"/>
              </w:rPr>
            </w:pPr>
            <w:r>
              <w:rPr>
                <w:rFonts w:ascii="宋体" w:hAnsi="宋体" w:hint="eastAsia"/>
                <w:kern w:val="0"/>
                <w:sz w:val="24"/>
                <w:szCs w:val="24"/>
              </w:rPr>
              <w:t>随机文件2套</w:t>
            </w:r>
          </w:p>
        </w:tc>
        <w:tc>
          <w:tcPr>
            <w:tcW w:w="654" w:type="pct"/>
            <w:vAlign w:val="center"/>
          </w:tcPr>
          <w:p w14:paraId="515993B8" w14:textId="77777777" w:rsidR="007B0A59" w:rsidRPr="00542D7A" w:rsidRDefault="007B0A59" w:rsidP="00542D7A">
            <w:pPr>
              <w:spacing w:line="360" w:lineRule="auto"/>
              <w:jc w:val="center"/>
              <w:rPr>
                <w:rFonts w:asciiTheme="minorEastAsia" w:eastAsiaTheme="minorEastAsia" w:hAnsiTheme="minorEastAsia"/>
              </w:rPr>
            </w:pPr>
          </w:p>
        </w:tc>
        <w:tc>
          <w:tcPr>
            <w:tcW w:w="626" w:type="pct"/>
          </w:tcPr>
          <w:p w14:paraId="7484EB6F" w14:textId="77777777" w:rsidR="007B0A59" w:rsidRPr="00542D7A" w:rsidRDefault="007B0A59" w:rsidP="00542D7A">
            <w:pPr>
              <w:spacing w:line="360" w:lineRule="auto"/>
              <w:jc w:val="center"/>
              <w:rPr>
                <w:rFonts w:asciiTheme="minorEastAsia" w:eastAsiaTheme="minorEastAsia" w:hAnsiTheme="minorEastAsia"/>
              </w:rPr>
            </w:pPr>
          </w:p>
        </w:tc>
      </w:tr>
    </w:tbl>
    <w:p w14:paraId="2B12863C" w14:textId="77777777" w:rsidR="00563421" w:rsidRDefault="00563421">
      <w:pPr>
        <w:pStyle w:val="ab"/>
      </w:pPr>
    </w:p>
    <w:p w14:paraId="00B46C50" w14:textId="77777777" w:rsidR="00563421" w:rsidRDefault="00563421">
      <w:pPr>
        <w:spacing w:line="360" w:lineRule="auto"/>
        <w:rPr>
          <w:rFonts w:asciiTheme="minorEastAsia" w:eastAsiaTheme="minorEastAsia" w:hAnsiTheme="minorEastAsia"/>
        </w:rPr>
        <w:sectPr w:rsidR="00563421">
          <w:pgSz w:w="11906" w:h="16838"/>
          <w:pgMar w:top="1474" w:right="1797" w:bottom="1247" w:left="1797" w:header="851" w:footer="851" w:gutter="0"/>
          <w:cols w:space="720"/>
          <w:docGrid w:type="lines" w:linePitch="312"/>
        </w:sectPr>
      </w:pPr>
    </w:p>
    <w:p w14:paraId="24ABFB9A" w14:textId="77777777" w:rsidR="00563421" w:rsidRDefault="007A1507">
      <w:pPr>
        <w:pStyle w:val="1"/>
        <w:rPr>
          <w:rFonts w:cs="Times New Roman"/>
          <w:color w:val="auto"/>
        </w:rPr>
      </w:pPr>
      <w:r>
        <w:rPr>
          <w:rFonts w:cs="宋体" w:hint="eastAsia"/>
          <w:color w:val="auto"/>
        </w:rPr>
        <w:lastRenderedPageBreak/>
        <w:t>第三章</w:t>
      </w:r>
      <w:r>
        <w:rPr>
          <w:color w:val="auto"/>
        </w:rPr>
        <w:t xml:space="preserve">  </w:t>
      </w:r>
      <w:r>
        <w:rPr>
          <w:rFonts w:cs="宋体" w:hint="eastAsia"/>
          <w:color w:val="auto"/>
        </w:rPr>
        <w:t>投标人须知</w:t>
      </w:r>
      <w:bookmarkEnd w:id="73"/>
      <w:bookmarkEnd w:id="74"/>
    </w:p>
    <w:p w14:paraId="74E001CF" w14:textId="77777777" w:rsidR="00563421" w:rsidRDefault="007A1507">
      <w:pPr>
        <w:snapToGrid w:val="0"/>
        <w:spacing w:beforeLines="50" w:before="156" w:afterLines="50" w:after="156" w:line="360" w:lineRule="auto"/>
        <w:ind w:left="238"/>
        <w:jc w:val="center"/>
        <w:outlineLvl w:val="1"/>
        <w:rPr>
          <w:rFonts w:ascii="宋体"/>
        </w:rPr>
      </w:pPr>
      <w:bookmarkStart w:id="75" w:name="_Toc4833"/>
      <w:bookmarkStart w:id="76" w:name="_Toc417922226"/>
      <w:bookmarkStart w:id="77" w:name="_Toc47388318"/>
      <w:r>
        <w:rPr>
          <w:rFonts w:ascii="宋体" w:hAnsi="宋体" w:cs="宋体" w:hint="eastAsia"/>
        </w:rPr>
        <w:t>前附表</w:t>
      </w:r>
      <w:bookmarkEnd w:id="75"/>
      <w:bookmarkEnd w:id="76"/>
      <w:bookmarkEnd w:id="77"/>
    </w:p>
    <w:tbl>
      <w:tblPr>
        <w:tblW w:w="9240"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9"/>
        <w:gridCol w:w="8371"/>
      </w:tblGrid>
      <w:tr w:rsidR="00563421" w14:paraId="569EF8AE" w14:textId="77777777">
        <w:trPr>
          <w:trHeight w:val="409"/>
        </w:trPr>
        <w:tc>
          <w:tcPr>
            <w:tcW w:w="869" w:type="dxa"/>
            <w:tcBorders>
              <w:top w:val="single" w:sz="4" w:space="0" w:color="auto"/>
              <w:bottom w:val="single" w:sz="4" w:space="0" w:color="auto"/>
              <w:right w:val="single" w:sz="4" w:space="0" w:color="auto"/>
            </w:tcBorders>
            <w:vAlign w:val="center"/>
          </w:tcPr>
          <w:p w14:paraId="50B256C0"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cs="宋体" w:hint="eastAsia"/>
              </w:rPr>
              <w:t>序号</w:t>
            </w:r>
          </w:p>
        </w:tc>
        <w:tc>
          <w:tcPr>
            <w:tcW w:w="8371" w:type="dxa"/>
            <w:tcBorders>
              <w:top w:val="single" w:sz="4" w:space="0" w:color="auto"/>
              <w:left w:val="single" w:sz="4" w:space="0" w:color="auto"/>
              <w:bottom w:val="single" w:sz="4" w:space="0" w:color="auto"/>
            </w:tcBorders>
            <w:vAlign w:val="center"/>
          </w:tcPr>
          <w:p w14:paraId="64B6DF3C"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cs="宋体" w:hint="eastAsia"/>
              </w:rPr>
              <w:t>内容、要求</w:t>
            </w:r>
          </w:p>
        </w:tc>
      </w:tr>
      <w:tr w:rsidR="00563421" w14:paraId="24F97A18" w14:textId="77777777">
        <w:trPr>
          <w:trHeight w:val="490"/>
        </w:trPr>
        <w:tc>
          <w:tcPr>
            <w:tcW w:w="869" w:type="dxa"/>
            <w:tcBorders>
              <w:top w:val="single" w:sz="4" w:space="0" w:color="auto"/>
              <w:bottom w:val="single" w:sz="4" w:space="0" w:color="auto"/>
              <w:right w:val="single" w:sz="4" w:space="0" w:color="auto"/>
            </w:tcBorders>
            <w:vAlign w:val="center"/>
          </w:tcPr>
          <w:p w14:paraId="2BB71D07"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rPr>
              <w:t>1</w:t>
            </w:r>
          </w:p>
        </w:tc>
        <w:tc>
          <w:tcPr>
            <w:tcW w:w="8371" w:type="dxa"/>
            <w:tcBorders>
              <w:top w:val="single" w:sz="4" w:space="0" w:color="auto"/>
              <w:left w:val="single" w:sz="4" w:space="0" w:color="auto"/>
              <w:bottom w:val="single" w:sz="4" w:space="0" w:color="auto"/>
            </w:tcBorders>
            <w:vAlign w:val="center"/>
          </w:tcPr>
          <w:p w14:paraId="2AE16C03" w14:textId="1D4FC968" w:rsidR="00563421" w:rsidRDefault="007A1507">
            <w:pPr>
              <w:spacing w:line="360" w:lineRule="auto"/>
              <w:rPr>
                <w:rFonts w:asciiTheme="minorEastAsia" w:eastAsiaTheme="minorEastAsia" w:hAnsiTheme="minorEastAsia"/>
              </w:rPr>
            </w:pPr>
            <w:r>
              <w:rPr>
                <w:rFonts w:asciiTheme="minorEastAsia" w:eastAsiaTheme="minorEastAsia" w:hAnsiTheme="minorEastAsia" w:cs="宋体" w:hint="eastAsia"/>
              </w:rPr>
              <w:t xml:space="preserve">项目名称： </w:t>
            </w:r>
            <w:r w:rsidR="00542D7A">
              <w:rPr>
                <w:rFonts w:asciiTheme="minorEastAsia" w:eastAsiaTheme="minorEastAsia" w:hAnsiTheme="minorEastAsia" w:cs="宋体" w:hint="eastAsia"/>
              </w:rPr>
              <w:t>丽水市人民医院采购移动DR和多功能骨科手术床、一体化产床项目</w:t>
            </w:r>
          </w:p>
        </w:tc>
      </w:tr>
      <w:tr w:rsidR="00563421" w14:paraId="7C9CBA72" w14:textId="77777777">
        <w:trPr>
          <w:trHeight w:val="274"/>
        </w:trPr>
        <w:tc>
          <w:tcPr>
            <w:tcW w:w="869" w:type="dxa"/>
            <w:tcBorders>
              <w:top w:val="single" w:sz="4" w:space="0" w:color="auto"/>
              <w:bottom w:val="single" w:sz="4" w:space="0" w:color="auto"/>
              <w:right w:val="single" w:sz="4" w:space="0" w:color="auto"/>
            </w:tcBorders>
            <w:vAlign w:val="center"/>
          </w:tcPr>
          <w:p w14:paraId="11CDBDBE"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rPr>
              <w:t>2</w:t>
            </w:r>
          </w:p>
        </w:tc>
        <w:tc>
          <w:tcPr>
            <w:tcW w:w="8371" w:type="dxa"/>
            <w:tcBorders>
              <w:top w:val="single" w:sz="4" w:space="0" w:color="auto"/>
              <w:left w:val="single" w:sz="4" w:space="0" w:color="auto"/>
              <w:bottom w:val="single" w:sz="4" w:space="0" w:color="auto"/>
            </w:tcBorders>
            <w:vAlign w:val="center"/>
          </w:tcPr>
          <w:p w14:paraId="1CF4DF64" w14:textId="77777777" w:rsidR="00563421" w:rsidRDefault="007A1507">
            <w:pPr>
              <w:spacing w:line="360" w:lineRule="auto"/>
              <w:rPr>
                <w:b/>
                <w:bCs/>
              </w:rPr>
            </w:pPr>
            <w:r>
              <w:rPr>
                <w:rFonts w:cs="宋体" w:hint="eastAsia"/>
                <w:b/>
                <w:bCs/>
              </w:rPr>
              <w:t>投标报价及费用：</w:t>
            </w:r>
          </w:p>
          <w:p w14:paraId="792AD019" w14:textId="77777777" w:rsidR="00563421" w:rsidRDefault="007A1507">
            <w:pPr>
              <w:overflowPunct w:val="0"/>
              <w:spacing w:line="360" w:lineRule="auto"/>
              <w:ind w:leftChars="1" w:left="63" w:hangingChars="29" w:hanging="61"/>
              <w:rPr>
                <w:rFonts w:cs="宋体"/>
                <w:b/>
                <w:bCs/>
              </w:rPr>
            </w:pPr>
            <w:r>
              <w:rPr>
                <w:rFonts w:ascii="宋体" w:hAnsi="宋体" w:cs="宋体"/>
                <w:b/>
                <w:bCs/>
              </w:rPr>
              <w:t>1</w:t>
            </w:r>
            <w:r>
              <w:rPr>
                <w:rFonts w:ascii="宋体" w:hAnsi="宋体" w:cs="宋体" w:hint="eastAsia"/>
                <w:b/>
                <w:bCs/>
              </w:rPr>
              <w:t>、</w:t>
            </w:r>
            <w:r>
              <w:rPr>
                <w:rFonts w:cs="宋体" w:hint="eastAsia"/>
                <w:b/>
                <w:bCs/>
              </w:rPr>
              <w:t>投标报价是</w:t>
            </w:r>
            <w:r>
              <w:rPr>
                <w:rFonts w:ascii="宋体" w:cs="宋体" w:hint="eastAsia"/>
                <w:b/>
                <w:bCs/>
              </w:rPr>
              <w:t>履行合同的最终价格，</w:t>
            </w:r>
            <w:r>
              <w:rPr>
                <w:rFonts w:cs="宋体" w:hint="eastAsia"/>
                <w:b/>
                <w:bCs/>
              </w:rPr>
              <w:t>应包括设备价、安装调试、系统集成、货物运至项目现场的运输费、保险费、培训费、售后服务、利润、税金等一切与本次采购相关的</w:t>
            </w:r>
            <w:r>
              <w:rPr>
                <w:rFonts w:ascii="宋体" w:cs="宋体" w:hint="eastAsia"/>
                <w:b/>
                <w:bCs/>
              </w:rPr>
              <w:t>费用</w:t>
            </w:r>
            <w:r>
              <w:rPr>
                <w:rFonts w:cs="宋体" w:hint="eastAsia"/>
                <w:b/>
                <w:bCs/>
              </w:rPr>
              <w:t>。</w:t>
            </w:r>
          </w:p>
          <w:p w14:paraId="7A7E47F0" w14:textId="77777777" w:rsidR="00563421" w:rsidRDefault="007A1507">
            <w:pPr>
              <w:overflowPunct w:val="0"/>
              <w:spacing w:line="360" w:lineRule="auto"/>
              <w:ind w:leftChars="1" w:left="63" w:hangingChars="29" w:hanging="61"/>
              <w:rPr>
                <w:rFonts w:ascii="宋体"/>
                <w:b/>
                <w:bCs/>
              </w:rPr>
            </w:pPr>
            <w:r>
              <w:rPr>
                <w:rFonts w:ascii="宋体" w:hAnsi="宋体" w:cs="宋体" w:hint="eastAsia"/>
                <w:b/>
                <w:bCs/>
              </w:rPr>
              <w:t>本项目预算金额</w:t>
            </w:r>
            <w:r>
              <w:rPr>
                <w:rFonts w:ascii="宋体" w:hAnsi="宋体" w:cs="宋体"/>
                <w:b/>
                <w:bCs/>
              </w:rPr>
              <w:t>/</w:t>
            </w:r>
            <w:r>
              <w:rPr>
                <w:rFonts w:ascii="宋体" w:hAnsi="宋体" w:cs="宋体" w:hint="eastAsia"/>
                <w:b/>
                <w:bCs/>
              </w:rPr>
              <w:t>最高限价：详见第一章公开招标采购公告。投标报价超过预算金额或最高限价的作无效标处理。</w:t>
            </w:r>
          </w:p>
          <w:p w14:paraId="599AC1F0" w14:textId="6385C11F" w:rsidR="00563421" w:rsidRDefault="007A1507">
            <w:pPr>
              <w:spacing w:line="360" w:lineRule="auto"/>
              <w:rPr>
                <w:b/>
                <w:bCs/>
              </w:rPr>
            </w:pPr>
            <w:r>
              <w:rPr>
                <w:rFonts w:hAnsi="宋体"/>
                <w:b/>
                <w:bCs/>
              </w:rPr>
              <w:t>2</w:t>
            </w:r>
            <w:r>
              <w:rPr>
                <w:rFonts w:hAnsi="宋体" w:cs="宋体" w:hint="eastAsia"/>
                <w:b/>
                <w:bCs/>
              </w:rPr>
              <w:t>、不论投标结果如何，投标人均应自行承担所有与投标有关的全部费用；</w:t>
            </w:r>
          </w:p>
          <w:p w14:paraId="210F08DA" w14:textId="1D4EA4CB" w:rsidR="00563421" w:rsidRDefault="007A1507">
            <w:pPr>
              <w:spacing w:line="400" w:lineRule="exact"/>
              <w:rPr>
                <w:rFonts w:ascii="宋体"/>
              </w:rPr>
            </w:pPr>
            <w:r>
              <w:rPr>
                <w:rFonts w:ascii="宋体" w:hAnsi="宋体" w:cs="宋体" w:hint="eastAsia"/>
              </w:rPr>
              <w:t>★</w:t>
            </w:r>
            <w:r>
              <w:rPr>
                <w:rFonts w:hAnsi="宋体" w:cs="宋体" w:hint="eastAsia"/>
                <w:b/>
                <w:bCs/>
              </w:rPr>
              <w:t>、</w:t>
            </w:r>
            <w:r>
              <w:rPr>
                <w:rFonts w:ascii="宋体" w:hAnsi="宋体" w:cs="宋体" w:hint="eastAsia"/>
              </w:rPr>
              <w:t>中标服务费的收取标准：</w:t>
            </w:r>
          </w:p>
          <w:p w14:paraId="58D365EA" w14:textId="34AF61BE" w:rsidR="00563421" w:rsidRDefault="007A1507">
            <w:pPr>
              <w:spacing w:line="400" w:lineRule="exact"/>
              <w:rPr>
                <w:rFonts w:hAnsi="宋体"/>
              </w:rPr>
            </w:pPr>
            <w:r>
              <w:rPr>
                <w:rFonts w:hAnsi="宋体" w:cs="宋体" w:hint="eastAsia"/>
              </w:rPr>
              <w:t>（</w:t>
            </w:r>
            <w:r>
              <w:rPr>
                <w:rFonts w:hAnsi="宋体"/>
              </w:rPr>
              <w:t>1</w:t>
            </w:r>
            <w:r>
              <w:rPr>
                <w:rFonts w:hAnsi="宋体" w:cs="宋体" w:hint="eastAsia"/>
              </w:rPr>
              <w:t>）中标服务费的收取标准：招标公司</w:t>
            </w:r>
            <w:r>
              <w:rPr>
                <w:rFonts w:cs="宋体" w:hint="eastAsia"/>
              </w:rPr>
              <w:t>参照</w:t>
            </w:r>
            <w:r>
              <w:rPr>
                <w:rFonts w:hAnsi="宋体" w:cs="宋体" w:hint="eastAsia"/>
              </w:rPr>
              <w:t>国家发改委发改办价格</w:t>
            </w:r>
            <w:r>
              <w:t>[2003]857</w:t>
            </w:r>
            <w:r>
              <w:rPr>
                <w:rFonts w:hAnsi="宋体" w:cs="宋体" w:hint="eastAsia"/>
              </w:rPr>
              <w:t>号通知、</w:t>
            </w:r>
            <w:r>
              <w:rPr>
                <w:rFonts w:cs="宋体" w:hint="eastAsia"/>
              </w:rPr>
              <w:t>原</w:t>
            </w:r>
            <w:r>
              <w:rPr>
                <w:rFonts w:hAnsi="宋体" w:cs="宋体" w:hint="eastAsia"/>
              </w:rPr>
              <w:t>国家计委计价格</w:t>
            </w:r>
            <w:r>
              <w:t>[2002]1980</w:t>
            </w:r>
            <w:r>
              <w:rPr>
                <w:rFonts w:hAnsi="宋体" w:cs="宋体" w:hint="eastAsia"/>
              </w:rPr>
              <w:t>号文件和国家发改委发改价格</w:t>
            </w:r>
            <w:r>
              <w:rPr>
                <w:rFonts w:hAnsi="宋体"/>
              </w:rPr>
              <w:t>[2011]534</w:t>
            </w:r>
            <w:r>
              <w:rPr>
                <w:rFonts w:hAnsi="宋体" w:cs="宋体" w:hint="eastAsia"/>
              </w:rPr>
              <w:t>号通知中货物招标费率规定的标准</w:t>
            </w:r>
            <w:r w:rsidR="006228DD">
              <w:rPr>
                <w:rFonts w:hAnsi="宋体" w:cs="宋体" w:hint="eastAsia"/>
              </w:rPr>
              <w:t>下浮</w:t>
            </w:r>
            <w:r w:rsidR="006228DD">
              <w:rPr>
                <w:rFonts w:hAnsi="宋体" w:cs="宋体" w:hint="eastAsia"/>
              </w:rPr>
              <w:t>2</w:t>
            </w:r>
            <w:r w:rsidR="006228DD">
              <w:rPr>
                <w:rFonts w:hAnsi="宋体" w:cs="宋体"/>
              </w:rPr>
              <w:t>0%</w:t>
            </w:r>
            <w:r>
              <w:rPr>
                <w:rFonts w:hAnsi="宋体" w:cs="宋体" w:hint="eastAsia"/>
              </w:rPr>
              <w:t>，按照中标通知书确定的中标总金额，向中标人收取中标服务费。</w:t>
            </w:r>
          </w:p>
          <w:p w14:paraId="40F9B03A" w14:textId="77777777" w:rsidR="00563421" w:rsidRDefault="007A1507">
            <w:pPr>
              <w:spacing w:line="400" w:lineRule="exact"/>
              <w:rPr>
                <w:rFonts w:ascii="宋体"/>
              </w:rPr>
            </w:pPr>
            <w:r>
              <w:rPr>
                <w:rFonts w:ascii="宋体" w:hAnsi="宋体" w:cs="宋体" w:hint="eastAsia"/>
              </w:rPr>
              <w:t>（</w:t>
            </w:r>
            <w:r>
              <w:rPr>
                <w:rFonts w:ascii="宋体" w:hAnsi="宋体" w:cs="宋体"/>
              </w:rPr>
              <w:t>2</w:t>
            </w:r>
            <w:r>
              <w:rPr>
                <w:rFonts w:ascii="宋体" w:hAnsi="宋体" w:cs="宋体" w:hint="eastAsia"/>
              </w:rPr>
              <w:t>）中标人接到本公司通知后</w:t>
            </w:r>
            <w:r>
              <w:rPr>
                <w:rFonts w:ascii="宋体" w:hAnsi="宋体" w:cs="宋体"/>
              </w:rPr>
              <w:t>5</w:t>
            </w:r>
            <w:r>
              <w:rPr>
                <w:rFonts w:ascii="宋体" w:hAnsi="宋体" w:cs="宋体" w:hint="eastAsia"/>
              </w:rPr>
              <w:t>个工作日内向本招标公司支付中标服务费。</w:t>
            </w:r>
          </w:p>
          <w:p w14:paraId="45EA8254" w14:textId="77777777" w:rsidR="00563421" w:rsidRDefault="007A1507">
            <w:pPr>
              <w:spacing w:line="400" w:lineRule="exact"/>
              <w:rPr>
                <w:rFonts w:ascii="宋体"/>
              </w:rPr>
            </w:pPr>
            <w:r>
              <w:rPr>
                <w:rFonts w:ascii="宋体" w:hAnsi="宋体" w:cs="宋体" w:hint="eastAsia"/>
              </w:rPr>
              <w:t>（</w:t>
            </w:r>
            <w:r>
              <w:rPr>
                <w:rFonts w:ascii="宋体" w:hAnsi="宋体" w:cs="宋体"/>
              </w:rPr>
              <w:t>3</w:t>
            </w:r>
            <w:r>
              <w:rPr>
                <w:rFonts w:ascii="宋体" w:hAnsi="宋体" w:cs="宋体" w:hint="eastAsia"/>
              </w:rPr>
              <w:t>）中标服务费只收现金、银行票汇款、电汇款。</w:t>
            </w:r>
          </w:p>
          <w:p w14:paraId="5096A183" w14:textId="77777777" w:rsidR="00563421" w:rsidRDefault="007A1507">
            <w:pPr>
              <w:spacing w:line="400" w:lineRule="exact"/>
              <w:rPr>
                <w:rFonts w:ascii="宋体"/>
              </w:rPr>
            </w:pPr>
            <w:r>
              <w:rPr>
                <w:rFonts w:ascii="宋体" w:hAnsi="宋体" w:cs="宋体" w:hint="eastAsia"/>
              </w:rPr>
              <w:t>（</w:t>
            </w:r>
            <w:r>
              <w:rPr>
                <w:rFonts w:ascii="宋体" w:hAnsi="宋体" w:cs="宋体"/>
              </w:rPr>
              <w:t>4</w:t>
            </w:r>
            <w:r>
              <w:rPr>
                <w:rFonts w:ascii="宋体" w:hAnsi="宋体" w:cs="宋体" w:hint="eastAsia"/>
              </w:rPr>
              <w:t>）中标服务费均汇入以下账户：</w:t>
            </w:r>
          </w:p>
          <w:p w14:paraId="3DBF05FE" w14:textId="77777777" w:rsidR="00563421" w:rsidRDefault="007A1507">
            <w:pPr>
              <w:spacing w:line="400" w:lineRule="exact"/>
              <w:rPr>
                <w:rFonts w:ascii="宋体" w:hAnsi="宋体" w:cs="宋体"/>
              </w:rPr>
            </w:pPr>
            <w:r>
              <w:rPr>
                <w:rFonts w:ascii="宋体" w:hAnsi="宋体" w:cs="宋体" w:hint="eastAsia"/>
              </w:rPr>
              <w:t>开户银行：宁波银行丽水分行</w:t>
            </w:r>
          </w:p>
          <w:p w14:paraId="6455AE39" w14:textId="77777777" w:rsidR="00563421" w:rsidRDefault="007A1507">
            <w:pPr>
              <w:spacing w:line="400" w:lineRule="exact"/>
              <w:rPr>
                <w:rFonts w:ascii="宋体" w:hAnsi="宋体" w:cs="宋体"/>
              </w:rPr>
            </w:pPr>
            <w:r>
              <w:rPr>
                <w:rFonts w:ascii="宋体" w:hAnsi="宋体" w:cs="宋体" w:hint="eastAsia"/>
              </w:rPr>
              <w:t>帐号：90010122000220378</w:t>
            </w:r>
          </w:p>
          <w:p w14:paraId="4609AF73" w14:textId="77777777" w:rsidR="00563421" w:rsidRDefault="007A1507">
            <w:pPr>
              <w:spacing w:line="360" w:lineRule="auto"/>
              <w:rPr>
                <w:rFonts w:asciiTheme="minorEastAsia" w:eastAsiaTheme="minorEastAsia" w:hAnsiTheme="minorEastAsia"/>
              </w:rPr>
            </w:pPr>
            <w:r>
              <w:rPr>
                <w:rFonts w:ascii="宋体" w:hAnsi="宋体" w:cs="宋体" w:hint="eastAsia"/>
              </w:rPr>
              <w:t>户名：宁波中基国际招标有限公司丽水分公司</w:t>
            </w:r>
          </w:p>
        </w:tc>
      </w:tr>
      <w:tr w:rsidR="00563421" w14:paraId="1C2486F2" w14:textId="77777777">
        <w:trPr>
          <w:trHeight w:val="596"/>
        </w:trPr>
        <w:tc>
          <w:tcPr>
            <w:tcW w:w="869" w:type="dxa"/>
            <w:tcBorders>
              <w:top w:val="single" w:sz="4" w:space="0" w:color="auto"/>
              <w:bottom w:val="single" w:sz="4" w:space="0" w:color="auto"/>
              <w:right w:val="single" w:sz="4" w:space="0" w:color="auto"/>
            </w:tcBorders>
            <w:vAlign w:val="center"/>
          </w:tcPr>
          <w:p w14:paraId="23A9A84B"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rPr>
              <w:t>3</w:t>
            </w:r>
          </w:p>
        </w:tc>
        <w:tc>
          <w:tcPr>
            <w:tcW w:w="8371" w:type="dxa"/>
            <w:tcBorders>
              <w:top w:val="single" w:sz="4" w:space="0" w:color="auto"/>
              <w:left w:val="single" w:sz="4" w:space="0" w:color="auto"/>
              <w:bottom w:val="single" w:sz="4" w:space="0" w:color="auto"/>
            </w:tcBorders>
            <w:vAlign w:val="center"/>
          </w:tcPr>
          <w:p w14:paraId="3EAA08E8" w14:textId="77777777" w:rsidR="00563421" w:rsidRDefault="007A1507">
            <w:pPr>
              <w:spacing w:line="360" w:lineRule="auto"/>
              <w:rPr>
                <w:rFonts w:asciiTheme="minorEastAsia" w:eastAsiaTheme="minorEastAsia" w:hAnsiTheme="minorEastAsia"/>
                <w:b/>
                <w:bCs/>
              </w:rPr>
            </w:pPr>
            <w:r>
              <w:rPr>
                <w:rFonts w:asciiTheme="minorEastAsia" w:eastAsiaTheme="minorEastAsia" w:hAnsiTheme="minorEastAsia" w:cs="宋体" w:hint="eastAsia"/>
              </w:rPr>
              <w:t>★投标保证金：无</w:t>
            </w:r>
          </w:p>
        </w:tc>
      </w:tr>
      <w:tr w:rsidR="00563421" w14:paraId="0F808470" w14:textId="77777777">
        <w:trPr>
          <w:trHeight w:val="596"/>
        </w:trPr>
        <w:tc>
          <w:tcPr>
            <w:tcW w:w="869" w:type="dxa"/>
            <w:tcBorders>
              <w:top w:val="single" w:sz="4" w:space="0" w:color="auto"/>
              <w:bottom w:val="single" w:sz="4" w:space="0" w:color="auto"/>
              <w:right w:val="single" w:sz="4" w:space="0" w:color="auto"/>
            </w:tcBorders>
            <w:vAlign w:val="center"/>
          </w:tcPr>
          <w:p w14:paraId="4059C383"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rPr>
              <w:t>4</w:t>
            </w:r>
          </w:p>
        </w:tc>
        <w:tc>
          <w:tcPr>
            <w:tcW w:w="8371" w:type="dxa"/>
            <w:tcBorders>
              <w:top w:val="single" w:sz="4" w:space="0" w:color="auto"/>
              <w:left w:val="single" w:sz="4" w:space="0" w:color="auto"/>
              <w:bottom w:val="single" w:sz="4" w:space="0" w:color="auto"/>
            </w:tcBorders>
            <w:vAlign w:val="center"/>
          </w:tcPr>
          <w:p w14:paraId="4EAE4B03"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cs="宋体" w:hint="eastAsia"/>
              </w:rPr>
              <w:t>现场踏勘：本项目不组织统一踏勘，投标人可自行前往现场踏勘，费用自理。</w:t>
            </w:r>
          </w:p>
        </w:tc>
      </w:tr>
      <w:tr w:rsidR="00563421" w14:paraId="679D030A" w14:textId="77777777">
        <w:trPr>
          <w:trHeight w:val="620"/>
        </w:trPr>
        <w:tc>
          <w:tcPr>
            <w:tcW w:w="869" w:type="dxa"/>
            <w:tcBorders>
              <w:top w:val="single" w:sz="4" w:space="0" w:color="auto"/>
              <w:bottom w:val="single" w:sz="4" w:space="0" w:color="auto"/>
              <w:right w:val="single" w:sz="4" w:space="0" w:color="auto"/>
            </w:tcBorders>
            <w:vAlign w:val="center"/>
          </w:tcPr>
          <w:p w14:paraId="50658811"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hint="eastAsia"/>
              </w:rPr>
              <w:t>5</w:t>
            </w:r>
          </w:p>
        </w:tc>
        <w:tc>
          <w:tcPr>
            <w:tcW w:w="8371" w:type="dxa"/>
            <w:tcBorders>
              <w:top w:val="single" w:sz="4" w:space="0" w:color="auto"/>
              <w:left w:val="single" w:sz="4" w:space="0" w:color="auto"/>
              <w:bottom w:val="single" w:sz="4" w:space="0" w:color="auto"/>
            </w:tcBorders>
            <w:vAlign w:val="center"/>
          </w:tcPr>
          <w:p w14:paraId="6221C3AC" w14:textId="77777777" w:rsidR="00563421" w:rsidRDefault="007A1507">
            <w:pPr>
              <w:snapToGrid w:val="0"/>
              <w:spacing w:line="360" w:lineRule="auto"/>
              <w:rPr>
                <w:rFonts w:asciiTheme="minorEastAsia" w:eastAsiaTheme="minorEastAsia" w:hAnsiTheme="minorEastAsia"/>
              </w:rPr>
            </w:pPr>
            <w:r>
              <w:rPr>
                <w:rFonts w:asciiTheme="minorEastAsia" w:eastAsiaTheme="minorEastAsia" w:hAnsiTheme="minorEastAsia" w:cs="宋体" w:hint="eastAsia"/>
              </w:rPr>
              <w:t>投标文件组成：本项目实行网上投标，供应商应准备以下投标文件：</w:t>
            </w:r>
          </w:p>
          <w:p w14:paraId="445C92F9" w14:textId="77777777" w:rsidR="00563421" w:rsidRDefault="007A1507">
            <w:pPr>
              <w:snapToGrid w:val="0"/>
              <w:spacing w:line="360" w:lineRule="auto"/>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cs="宋体"/>
              </w:rPr>
              <w:t>1</w:t>
            </w:r>
            <w:r>
              <w:rPr>
                <w:rFonts w:asciiTheme="minorEastAsia" w:eastAsiaTheme="minorEastAsia" w:hAnsiTheme="minorEastAsia" w:cs="宋体" w:hint="eastAsia"/>
              </w:rPr>
              <w:t>）供应商于“政采云”上提供</w:t>
            </w:r>
            <w:r>
              <w:rPr>
                <w:rFonts w:hint="eastAsia"/>
              </w:rPr>
              <w:t>电子加密投标文件</w:t>
            </w:r>
            <w:r>
              <w:rPr>
                <w:rFonts w:asciiTheme="minorEastAsia" w:eastAsiaTheme="minorEastAsia" w:hAnsiTheme="minorEastAsia" w:cs="宋体" w:hint="eastAsia"/>
              </w:rPr>
              <w:t>。</w:t>
            </w:r>
          </w:p>
          <w:p w14:paraId="2E7F2D1B" w14:textId="77777777" w:rsidR="00563421" w:rsidRDefault="007A1507">
            <w:pPr>
              <w:snapToGrid w:val="0"/>
              <w:spacing w:line="360" w:lineRule="auto"/>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cs="宋体"/>
              </w:rPr>
              <w:t>2</w:t>
            </w:r>
            <w:r>
              <w:rPr>
                <w:rFonts w:asciiTheme="minorEastAsia" w:eastAsiaTheme="minorEastAsia" w:hAnsiTheme="minorEastAsia" w:cs="宋体" w:hint="eastAsia"/>
              </w:rPr>
              <w:t>）以电子邮件提供的备份电子投标文件数量</w:t>
            </w:r>
            <w:r>
              <w:rPr>
                <w:rFonts w:asciiTheme="minorEastAsia" w:eastAsiaTheme="minorEastAsia" w:hAnsiTheme="minorEastAsia" w:cs="宋体"/>
              </w:rPr>
              <w:t>1</w:t>
            </w:r>
            <w:r>
              <w:rPr>
                <w:rFonts w:asciiTheme="minorEastAsia" w:eastAsiaTheme="minorEastAsia" w:hAnsiTheme="minorEastAsia" w:cs="宋体" w:hint="eastAsia"/>
              </w:rPr>
              <w:t>份。（自行决定，非必须要求）</w:t>
            </w:r>
          </w:p>
          <w:p w14:paraId="5FF225B2" w14:textId="77777777" w:rsidR="00563421" w:rsidRDefault="007A1507">
            <w:pPr>
              <w:snapToGrid w:val="0"/>
              <w:spacing w:line="360" w:lineRule="auto"/>
              <w:rPr>
                <w:rFonts w:asciiTheme="minorEastAsia" w:eastAsiaTheme="minorEastAsia" w:hAnsiTheme="minorEastAsia"/>
              </w:rPr>
            </w:pPr>
            <w:r>
              <w:rPr>
                <w:rFonts w:asciiTheme="minorEastAsia" w:eastAsiaTheme="minorEastAsia" w:hAnsiTheme="minorEastAsia" w:cs="宋体" w:hint="eastAsia"/>
              </w:rPr>
              <w:t>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w:t>
            </w:r>
            <w:r>
              <w:rPr>
                <w:rFonts w:asciiTheme="minorEastAsia" w:eastAsiaTheme="minorEastAsia" w:hAnsiTheme="minorEastAsia" w:cs="宋体"/>
              </w:rPr>
              <w:t>4893224@qq.com</w:t>
            </w:r>
            <w:r>
              <w:rPr>
                <w:rFonts w:asciiTheme="minorEastAsia" w:eastAsiaTheme="minorEastAsia" w:hAnsiTheme="minorEastAsia" w:cs="宋体" w:hint="eastAsia"/>
              </w:rPr>
              <w:t>）。</w:t>
            </w:r>
          </w:p>
        </w:tc>
      </w:tr>
      <w:tr w:rsidR="00563421" w14:paraId="04D6185A" w14:textId="77777777">
        <w:trPr>
          <w:trHeight w:val="659"/>
        </w:trPr>
        <w:tc>
          <w:tcPr>
            <w:tcW w:w="869" w:type="dxa"/>
            <w:tcBorders>
              <w:top w:val="single" w:sz="4" w:space="0" w:color="auto"/>
              <w:bottom w:val="single" w:sz="4" w:space="0" w:color="auto"/>
              <w:right w:val="single" w:sz="4" w:space="0" w:color="auto"/>
            </w:tcBorders>
            <w:vAlign w:val="center"/>
          </w:tcPr>
          <w:p w14:paraId="0D8A8D9F"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hint="eastAsia"/>
              </w:rPr>
              <w:lastRenderedPageBreak/>
              <w:t>6</w:t>
            </w:r>
          </w:p>
        </w:tc>
        <w:tc>
          <w:tcPr>
            <w:tcW w:w="8371" w:type="dxa"/>
            <w:tcBorders>
              <w:top w:val="single" w:sz="4" w:space="0" w:color="auto"/>
              <w:left w:val="single" w:sz="4" w:space="0" w:color="auto"/>
              <w:bottom w:val="single" w:sz="4" w:space="0" w:color="auto"/>
            </w:tcBorders>
            <w:vAlign w:val="center"/>
          </w:tcPr>
          <w:p w14:paraId="1767D153"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cs="宋体" w:hint="eastAsia"/>
              </w:rPr>
              <w:t>投标截止时间及地点：详见第一章</w:t>
            </w:r>
          </w:p>
        </w:tc>
      </w:tr>
      <w:tr w:rsidR="00563421" w14:paraId="3FC09BA1" w14:textId="77777777">
        <w:trPr>
          <w:trHeight w:val="620"/>
        </w:trPr>
        <w:tc>
          <w:tcPr>
            <w:tcW w:w="869" w:type="dxa"/>
            <w:tcBorders>
              <w:top w:val="single" w:sz="4" w:space="0" w:color="auto"/>
              <w:bottom w:val="single" w:sz="4" w:space="0" w:color="auto"/>
              <w:right w:val="single" w:sz="4" w:space="0" w:color="auto"/>
            </w:tcBorders>
            <w:vAlign w:val="center"/>
          </w:tcPr>
          <w:p w14:paraId="2470D4D7"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hint="eastAsia"/>
              </w:rPr>
              <w:t>7</w:t>
            </w:r>
          </w:p>
        </w:tc>
        <w:tc>
          <w:tcPr>
            <w:tcW w:w="8371" w:type="dxa"/>
            <w:tcBorders>
              <w:top w:val="single" w:sz="4" w:space="0" w:color="auto"/>
              <w:left w:val="single" w:sz="4" w:space="0" w:color="auto"/>
              <w:bottom w:val="single" w:sz="4" w:space="0" w:color="auto"/>
            </w:tcBorders>
            <w:vAlign w:val="center"/>
          </w:tcPr>
          <w:p w14:paraId="17A21306"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cs="宋体" w:hint="eastAsia"/>
              </w:rPr>
              <w:t>开标时间及地点：详见第一章</w:t>
            </w:r>
          </w:p>
        </w:tc>
      </w:tr>
      <w:tr w:rsidR="00563421" w14:paraId="073BC7E2" w14:textId="77777777">
        <w:trPr>
          <w:trHeight w:val="620"/>
        </w:trPr>
        <w:tc>
          <w:tcPr>
            <w:tcW w:w="869" w:type="dxa"/>
            <w:tcBorders>
              <w:top w:val="single" w:sz="4" w:space="0" w:color="auto"/>
              <w:bottom w:val="single" w:sz="4" w:space="0" w:color="auto"/>
              <w:right w:val="single" w:sz="4" w:space="0" w:color="auto"/>
            </w:tcBorders>
            <w:vAlign w:val="center"/>
          </w:tcPr>
          <w:p w14:paraId="5B1F5025"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hint="eastAsia"/>
              </w:rPr>
              <w:t>8</w:t>
            </w:r>
          </w:p>
        </w:tc>
        <w:tc>
          <w:tcPr>
            <w:tcW w:w="8371" w:type="dxa"/>
            <w:tcBorders>
              <w:top w:val="single" w:sz="4" w:space="0" w:color="auto"/>
              <w:left w:val="single" w:sz="4" w:space="0" w:color="auto"/>
              <w:bottom w:val="single" w:sz="4" w:space="0" w:color="auto"/>
            </w:tcBorders>
            <w:vAlign w:val="center"/>
          </w:tcPr>
          <w:p w14:paraId="5B52816B"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cs="宋体" w:hint="eastAsia"/>
              </w:rPr>
              <w:t>评标办法及评分标准：详见第四章</w:t>
            </w:r>
          </w:p>
        </w:tc>
      </w:tr>
      <w:tr w:rsidR="00563421" w14:paraId="1A9E5042" w14:textId="77777777">
        <w:trPr>
          <w:trHeight w:val="645"/>
        </w:trPr>
        <w:tc>
          <w:tcPr>
            <w:tcW w:w="869" w:type="dxa"/>
            <w:tcBorders>
              <w:top w:val="single" w:sz="4" w:space="0" w:color="auto"/>
              <w:bottom w:val="single" w:sz="4" w:space="0" w:color="auto"/>
              <w:right w:val="single" w:sz="4" w:space="0" w:color="auto"/>
            </w:tcBorders>
            <w:vAlign w:val="center"/>
          </w:tcPr>
          <w:p w14:paraId="1B6FCCB2"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hint="eastAsia"/>
              </w:rPr>
              <w:t>9</w:t>
            </w:r>
          </w:p>
        </w:tc>
        <w:tc>
          <w:tcPr>
            <w:tcW w:w="8371" w:type="dxa"/>
            <w:tcBorders>
              <w:top w:val="single" w:sz="4" w:space="0" w:color="auto"/>
              <w:left w:val="single" w:sz="4" w:space="0" w:color="auto"/>
              <w:bottom w:val="single" w:sz="4" w:space="0" w:color="auto"/>
            </w:tcBorders>
            <w:vAlign w:val="center"/>
          </w:tcPr>
          <w:p w14:paraId="2B0C86DB"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cs="宋体" w:hint="eastAsia"/>
              </w:rPr>
              <w:t>评标结果公示：评标结束后，评标结果公示于浙江省政府采购网，宁波中基国际招标有限公司网站</w:t>
            </w:r>
          </w:p>
        </w:tc>
      </w:tr>
      <w:tr w:rsidR="00563421" w14:paraId="75D071DA" w14:textId="77777777">
        <w:trPr>
          <w:trHeight w:val="566"/>
        </w:trPr>
        <w:tc>
          <w:tcPr>
            <w:tcW w:w="869" w:type="dxa"/>
            <w:tcBorders>
              <w:top w:val="single" w:sz="4" w:space="0" w:color="auto"/>
              <w:bottom w:val="single" w:sz="4" w:space="0" w:color="auto"/>
              <w:right w:val="single" w:sz="4" w:space="0" w:color="auto"/>
            </w:tcBorders>
            <w:vAlign w:val="center"/>
          </w:tcPr>
          <w:p w14:paraId="4679BF81"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0</w:t>
            </w:r>
          </w:p>
        </w:tc>
        <w:tc>
          <w:tcPr>
            <w:tcW w:w="8371" w:type="dxa"/>
            <w:tcBorders>
              <w:top w:val="single" w:sz="4" w:space="0" w:color="auto"/>
              <w:left w:val="single" w:sz="4" w:space="0" w:color="auto"/>
              <w:bottom w:val="single" w:sz="4" w:space="0" w:color="auto"/>
            </w:tcBorders>
            <w:vAlign w:val="center"/>
          </w:tcPr>
          <w:p w14:paraId="47B4954C"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cs="宋体" w:hint="eastAsia"/>
              </w:rPr>
              <w:t>签订合同时间：中标通知书发出后</w:t>
            </w:r>
            <w:r>
              <w:rPr>
                <w:rFonts w:asciiTheme="minorEastAsia" w:eastAsiaTheme="minorEastAsia" w:hAnsiTheme="minorEastAsia"/>
              </w:rPr>
              <w:t>30</w:t>
            </w:r>
            <w:r>
              <w:rPr>
                <w:rFonts w:asciiTheme="minorEastAsia" w:eastAsiaTheme="minorEastAsia" w:hAnsiTheme="minorEastAsia" w:cs="宋体" w:hint="eastAsia"/>
              </w:rPr>
              <w:t>日内</w:t>
            </w:r>
          </w:p>
        </w:tc>
      </w:tr>
      <w:tr w:rsidR="00563421" w14:paraId="0009F03D" w14:textId="77777777">
        <w:trPr>
          <w:trHeight w:val="615"/>
        </w:trPr>
        <w:tc>
          <w:tcPr>
            <w:tcW w:w="869" w:type="dxa"/>
            <w:tcBorders>
              <w:top w:val="single" w:sz="4" w:space="0" w:color="auto"/>
              <w:bottom w:val="single" w:sz="4" w:space="0" w:color="auto"/>
              <w:right w:val="single" w:sz="4" w:space="0" w:color="auto"/>
            </w:tcBorders>
            <w:vAlign w:val="center"/>
          </w:tcPr>
          <w:p w14:paraId="58ACB1F4"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1</w:t>
            </w:r>
          </w:p>
        </w:tc>
        <w:tc>
          <w:tcPr>
            <w:tcW w:w="8371" w:type="dxa"/>
            <w:tcBorders>
              <w:top w:val="single" w:sz="4" w:space="0" w:color="auto"/>
              <w:left w:val="single" w:sz="4" w:space="0" w:color="auto"/>
              <w:bottom w:val="single" w:sz="4" w:space="0" w:color="auto"/>
            </w:tcBorders>
            <w:vAlign w:val="center"/>
          </w:tcPr>
          <w:p w14:paraId="7433BDEC"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cs="宋体" w:hint="eastAsia"/>
              </w:rPr>
              <w:t>履约保证金金额：不适用</w:t>
            </w:r>
          </w:p>
        </w:tc>
      </w:tr>
      <w:tr w:rsidR="00563421" w14:paraId="3C47FE81" w14:textId="77777777">
        <w:trPr>
          <w:trHeight w:val="634"/>
        </w:trPr>
        <w:tc>
          <w:tcPr>
            <w:tcW w:w="869" w:type="dxa"/>
            <w:tcBorders>
              <w:top w:val="single" w:sz="4" w:space="0" w:color="auto"/>
              <w:bottom w:val="single" w:sz="4" w:space="0" w:color="auto"/>
              <w:right w:val="single" w:sz="4" w:space="0" w:color="auto"/>
            </w:tcBorders>
            <w:vAlign w:val="center"/>
          </w:tcPr>
          <w:p w14:paraId="1851FE0C"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rPr>
              <w:t>1</w:t>
            </w:r>
            <w:r>
              <w:rPr>
                <w:rFonts w:asciiTheme="minorEastAsia" w:eastAsiaTheme="minorEastAsia" w:hAnsiTheme="minorEastAsia" w:hint="eastAsia"/>
              </w:rPr>
              <w:t>2</w:t>
            </w:r>
          </w:p>
        </w:tc>
        <w:tc>
          <w:tcPr>
            <w:tcW w:w="8371" w:type="dxa"/>
            <w:tcBorders>
              <w:top w:val="single" w:sz="4" w:space="0" w:color="auto"/>
              <w:left w:val="single" w:sz="4" w:space="0" w:color="auto"/>
              <w:bottom w:val="single" w:sz="4" w:space="0" w:color="auto"/>
            </w:tcBorders>
            <w:vAlign w:val="center"/>
          </w:tcPr>
          <w:p w14:paraId="1C8BDA72"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cs="宋体" w:hint="eastAsia"/>
              </w:rPr>
              <w:t>投标文件有效期：自投标截止日起</w:t>
            </w:r>
            <w:r>
              <w:rPr>
                <w:rFonts w:asciiTheme="minorEastAsia" w:eastAsiaTheme="minorEastAsia" w:hAnsiTheme="minorEastAsia"/>
              </w:rPr>
              <w:t>90</w:t>
            </w:r>
            <w:r>
              <w:rPr>
                <w:rFonts w:asciiTheme="minorEastAsia" w:eastAsiaTheme="minorEastAsia" w:hAnsiTheme="minorEastAsia" w:cs="宋体" w:hint="eastAsia"/>
              </w:rPr>
              <w:t>天。</w:t>
            </w:r>
          </w:p>
        </w:tc>
      </w:tr>
      <w:tr w:rsidR="00563421" w14:paraId="5D13C55D" w14:textId="77777777">
        <w:trPr>
          <w:trHeight w:val="615"/>
        </w:trPr>
        <w:tc>
          <w:tcPr>
            <w:tcW w:w="869" w:type="dxa"/>
            <w:tcBorders>
              <w:top w:val="single" w:sz="4" w:space="0" w:color="auto"/>
              <w:bottom w:val="single" w:sz="4" w:space="0" w:color="auto"/>
              <w:right w:val="single" w:sz="4" w:space="0" w:color="auto"/>
            </w:tcBorders>
            <w:vAlign w:val="center"/>
          </w:tcPr>
          <w:p w14:paraId="30FB803E" w14:textId="77777777" w:rsidR="00563421" w:rsidRDefault="007A1507">
            <w:pPr>
              <w:spacing w:line="360" w:lineRule="auto"/>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3</w:t>
            </w:r>
          </w:p>
        </w:tc>
        <w:tc>
          <w:tcPr>
            <w:tcW w:w="8371" w:type="dxa"/>
            <w:tcBorders>
              <w:top w:val="single" w:sz="4" w:space="0" w:color="auto"/>
              <w:left w:val="single" w:sz="4" w:space="0" w:color="auto"/>
              <w:bottom w:val="single" w:sz="4" w:space="0" w:color="auto"/>
            </w:tcBorders>
            <w:vAlign w:val="center"/>
          </w:tcPr>
          <w:p w14:paraId="3B739B26"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cs="宋体" w:hint="eastAsia"/>
              </w:rPr>
              <w:t>解释：本招标文件的解释权属于招标采购单位。</w:t>
            </w:r>
          </w:p>
        </w:tc>
      </w:tr>
    </w:tbl>
    <w:p w14:paraId="5A876257" w14:textId="77777777" w:rsidR="00563421" w:rsidRDefault="007A1507">
      <w:pPr>
        <w:pStyle w:val="ad"/>
        <w:snapToGrid w:val="0"/>
        <w:spacing w:beforeLines="0" w:afterLines="0" w:line="360" w:lineRule="auto"/>
        <w:rPr>
          <w:rFonts w:hAnsi="宋体" w:cs="Times New Roman"/>
          <w:b/>
          <w:bCs/>
          <w:sz w:val="21"/>
          <w:szCs w:val="21"/>
        </w:rPr>
      </w:pPr>
      <w:r>
        <w:rPr>
          <w:rFonts w:hAnsi="宋体" w:cs="Times New Roman"/>
        </w:rPr>
        <w:br w:type="page"/>
      </w:r>
      <w:r>
        <w:rPr>
          <w:rFonts w:hAnsi="宋体" w:hint="eastAsia"/>
          <w:b/>
          <w:bCs/>
          <w:sz w:val="21"/>
          <w:szCs w:val="21"/>
        </w:rPr>
        <w:lastRenderedPageBreak/>
        <w:t>一</w:t>
      </w:r>
      <w:r>
        <w:rPr>
          <w:rFonts w:hAnsi="宋体"/>
          <w:b/>
          <w:bCs/>
          <w:sz w:val="21"/>
          <w:szCs w:val="21"/>
        </w:rPr>
        <w:t xml:space="preserve">   </w:t>
      </w:r>
      <w:r>
        <w:rPr>
          <w:rFonts w:hAnsi="宋体" w:hint="eastAsia"/>
          <w:b/>
          <w:bCs/>
          <w:sz w:val="21"/>
          <w:szCs w:val="21"/>
        </w:rPr>
        <w:t>总</w:t>
      </w:r>
      <w:r>
        <w:rPr>
          <w:rFonts w:hAnsi="宋体"/>
          <w:b/>
          <w:bCs/>
          <w:sz w:val="21"/>
          <w:szCs w:val="21"/>
        </w:rPr>
        <w:t xml:space="preserve">  </w:t>
      </w:r>
      <w:r>
        <w:rPr>
          <w:rFonts w:hAnsi="宋体" w:hint="eastAsia"/>
          <w:b/>
          <w:bCs/>
          <w:sz w:val="21"/>
          <w:szCs w:val="21"/>
        </w:rPr>
        <w:t>则</w:t>
      </w:r>
    </w:p>
    <w:p w14:paraId="16D4907B" w14:textId="77777777" w:rsidR="00563421" w:rsidRDefault="007A1507">
      <w:pPr>
        <w:snapToGrid w:val="0"/>
        <w:spacing w:line="360" w:lineRule="auto"/>
        <w:ind w:firstLineChars="196" w:firstLine="413"/>
        <w:jc w:val="left"/>
        <w:outlineLvl w:val="1"/>
        <w:rPr>
          <w:rFonts w:ascii="宋体"/>
          <w:b/>
          <w:bCs/>
        </w:rPr>
      </w:pPr>
      <w:bookmarkStart w:id="78" w:name="_Toc47388319"/>
      <w:bookmarkStart w:id="79" w:name="_Toc417922227"/>
      <w:bookmarkStart w:id="80" w:name="_Toc609"/>
      <w:r>
        <w:rPr>
          <w:rFonts w:ascii="宋体" w:hAnsi="宋体" w:cs="宋体" w:hint="eastAsia"/>
          <w:b/>
          <w:bCs/>
        </w:rPr>
        <w:t>（一）</w:t>
      </w:r>
      <w:r>
        <w:rPr>
          <w:rFonts w:ascii="宋体" w:hAnsi="宋体" w:cs="宋体"/>
          <w:b/>
          <w:bCs/>
        </w:rPr>
        <w:t xml:space="preserve"> </w:t>
      </w:r>
      <w:r>
        <w:rPr>
          <w:rFonts w:ascii="宋体" w:hAnsi="宋体" w:cs="宋体" w:hint="eastAsia"/>
          <w:b/>
          <w:bCs/>
        </w:rPr>
        <w:t>适用范围</w:t>
      </w:r>
      <w:bookmarkEnd w:id="78"/>
      <w:bookmarkEnd w:id="79"/>
      <w:bookmarkEnd w:id="80"/>
    </w:p>
    <w:p w14:paraId="73B76F3C" w14:textId="0BD22DE8"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rPr>
        <w:t>本招标文件适用于</w:t>
      </w:r>
      <w:r w:rsidR="00542D7A">
        <w:rPr>
          <w:rFonts w:asciiTheme="minorEastAsia" w:eastAsiaTheme="minorEastAsia" w:hAnsiTheme="minorEastAsia" w:cs="宋体" w:hint="eastAsia"/>
        </w:rPr>
        <w:t>丽水市人民医院采购移动DR和多功能骨科手术床、一体化产床项目</w:t>
      </w:r>
      <w:r>
        <w:rPr>
          <w:rFonts w:asciiTheme="minorEastAsia" w:eastAsiaTheme="minorEastAsia" w:hAnsiTheme="minorEastAsia" w:cs="宋体" w:hint="eastAsia"/>
        </w:rPr>
        <w:t>的招标、投标、评标、定标、验收、合同履约、付款等行为（法律、法规另有规定的，从其规定）。</w:t>
      </w:r>
    </w:p>
    <w:p w14:paraId="5F33459C" w14:textId="77777777" w:rsidR="00563421" w:rsidRDefault="007A1507">
      <w:pPr>
        <w:snapToGrid w:val="0"/>
        <w:spacing w:beforeLines="50" w:before="156" w:line="360" w:lineRule="auto"/>
        <w:ind w:firstLineChars="147" w:firstLine="310"/>
        <w:jc w:val="left"/>
        <w:outlineLvl w:val="1"/>
        <w:rPr>
          <w:rFonts w:asciiTheme="minorEastAsia" w:eastAsiaTheme="minorEastAsia" w:hAnsiTheme="minorEastAsia"/>
          <w:b/>
          <w:bCs/>
        </w:rPr>
      </w:pPr>
      <w:bookmarkStart w:id="81" w:name="_Toc24971"/>
      <w:bookmarkStart w:id="82" w:name="_Toc47388320"/>
      <w:bookmarkStart w:id="83" w:name="_Toc417922228"/>
      <w:r>
        <w:rPr>
          <w:rFonts w:asciiTheme="minorEastAsia" w:eastAsiaTheme="minorEastAsia" w:hAnsiTheme="minorEastAsia" w:cs="宋体" w:hint="eastAsia"/>
          <w:b/>
          <w:bCs/>
        </w:rPr>
        <w:t>（二）定义</w:t>
      </w:r>
      <w:bookmarkEnd w:id="81"/>
      <w:bookmarkEnd w:id="82"/>
      <w:bookmarkEnd w:id="83"/>
    </w:p>
    <w:p w14:paraId="4D025267" w14:textId="77777777" w:rsidR="00563421" w:rsidRDefault="007A1507" w:rsidP="007A1507">
      <w:pPr>
        <w:snapToGrid w:val="0"/>
        <w:spacing w:beforeLines="50" w:before="156" w:line="360" w:lineRule="auto"/>
        <w:ind w:firstLineChars="196" w:firstLine="412"/>
        <w:jc w:val="left"/>
        <w:outlineLvl w:val="1"/>
        <w:rPr>
          <w:rFonts w:asciiTheme="minorEastAsia" w:eastAsiaTheme="minorEastAsia" w:hAnsiTheme="minorEastAsia"/>
        </w:rPr>
      </w:pPr>
      <w:bookmarkStart w:id="84" w:name="_Toc47388321"/>
      <w:bookmarkStart w:id="85" w:name="_Toc31362"/>
      <w:bookmarkStart w:id="86" w:name="_Toc417922229"/>
      <w:r>
        <w:rPr>
          <w:rFonts w:asciiTheme="minorEastAsia" w:eastAsiaTheme="minorEastAsia" w:hAnsiTheme="minorEastAsia" w:cs="宋体"/>
        </w:rPr>
        <w:t xml:space="preserve">1. </w:t>
      </w:r>
      <w:r>
        <w:rPr>
          <w:rFonts w:asciiTheme="minorEastAsia" w:eastAsiaTheme="minorEastAsia" w:hAnsiTheme="minorEastAsia" w:cs="宋体" w:hint="eastAsia"/>
        </w:rPr>
        <w:t>招标采购单位系指组织本次招标的代理机构和采购单位。</w:t>
      </w:r>
      <w:bookmarkEnd w:id="84"/>
      <w:bookmarkEnd w:id="85"/>
    </w:p>
    <w:p w14:paraId="6D20265C" w14:textId="77777777" w:rsidR="00563421" w:rsidRDefault="007A1507" w:rsidP="007A1507">
      <w:pPr>
        <w:snapToGrid w:val="0"/>
        <w:spacing w:beforeLines="50" w:before="156" w:line="360" w:lineRule="auto"/>
        <w:ind w:firstLineChars="196" w:firstLine="412"/>
        <w:jc w:val="left"/>
        <w:outlineLvl w:val="1"/>
        <w:rPr>
          <w:rFonts w:asciiTheme="minorEastAsia" w:eastAsiaTheme="minorEastAsia" w:hAnsiTheme="minorEastAsia"/>
        </w:rPr>
      </w:pPr>
      <w:bookmarkStart w:id="87" w:name="_Toc47388322"/>
      <w:bookmarkStart w:id="88" w:name="_Toc3566"/>
      <w:r>
        <w:rPr>
          <w:rFonts w:asciiTheme="minorEastAsia" w:eastAsiaTheme="minorEastAsia" w:hAnsiTheme="minorEastAsia" w:cs="宋体"/>
        </w:rPr>
        <w:t>2.</w:t>
      </w:r>
      <w:r>
        <w:rPr>
          <w:rFonts w:asciiTheme="minorEastAsia" w:eastAsiaTheme="minorEastAsia" w:hAnsiTheme="minorEastAsia" w:cs="宋体" w:hint="eastAsia"/>
        </w:rPr>
        <w:t>“投标人”系指向招标方提交投标文件的单位。</w:t>
      </w:r>
      <w:bookmarkEnd w:id="87"/>
      <w:bookmarkEnd w:id="88"/>
    </w:p>
    <w:p w14:paraId="056C9BAD" w14:textId="77777777" w:rsidR="00563421" w:rsidRDefault="007A1507" w:rsidP="007A1507">
      <w:pPr>
        <w:snapToGrid w:val="0"/>
        <w:spacing w:beforeLines="50" w:before="156" w:line="360" w:lineRule="auto"/>
        <w:ind w:firstLineChars="196" w:firstLine="412"/>
        <w:jc w:val="left"/>
        <w:outlineLvl w:val="1"/>
        <w:rPr>
          <w:rFonts w:asciiTheme="minorEastAsia" w:eastAsiaTheme="minorEastAsia" w:hAnsiTheme="minorEastAsia"/>
        </w:rPr>
      </w:pPr>
      <w:bookmarkStart w:id="89" w:name="_Toc29602"/>
      <w:bookmarkStart w:id="90" w:name="_Toc47388323"/>
      <w:r>
        <w:rPr>
          <w:rFonts w:asciiTheme="minorEastAsia" w:eastAsiaTheme="minorEastAsia" w:hAnsiTheme="minorEastAsia" w:cs="宋体"/>
        </w:rPr>
        <w:t>3.</w:t>
      </w:r>
      <w:r>
        <w:rPr>
          <w:rFonts w:asciiTheme="minorEastAsia" w:eastAsiaTheme="minorEastAsia" w:hAnsiTheme="minorEastAsia" w:cs="宋体" w:hint="eastAsia"/>
        </w:rPr>
        <w:t>“服务”系指招标文件规定投标人须承担的服务。</w:t>
      </w:r>
      <w:bookmarkEnd w:id="89"/>
      <w:bookmarkEnd w:id="90"/>
    </w:p>
    <w:p w14:paraId="329CDFE4" w14:textId="77777777" w:rsidR="00563421" w:rsidRDefault="007A1507" w:rsidP="007A1507">
      <w:pPr>
        <w:snapToGrid w:val="0"/>
        <w:spacing w:beforeLines="50" w:before="156" w:line="360" w:lineRule="auto"/>
        <w:ind w:firstLineChars="196" w:firstLine="412"/>
        <w:jc w:val="left"/>
        <w:outlineLvl w:val="1"/>
        <w:rPr>
          <w:rFonts w:asciiTheme="minorEastAsia" w:eastAsiaTheme="minorEastAsia" w:hAnsiTheme="minorEastAsia"/>
        </w:rPr>
      </w:pPr>
      <w:bookmarkStart w:id="91" w:name="_Toc47388324"/>
      <w:bookmarkStart w:id="92" w:name="_Toc29129"/>
      <w:r>
        <w:rPr>
          <w:rFonts w:asciiTheme="minorEastAsia" w:eastAsiaTheme="minorEastAsia" w:hAnsiTheme="minorEastAsia" w:cs="宋体"/>
        </w:rPr>
        <w:t>4.</w:t>
      </w:r>
      <w:r>
        <w:rPr>
          <w:rFonts w:asciiTheme="minorEastAsia" w:eastAsiaTheme="minorEastAsia" w:hAnsiTheme="minorEastAsia" w:cs="宋体" w:hint="eastAsia"/>
        </w:rPr>
        <w:t>“项目”系指投标人按招标文件规定向采购人提供的服务。</w:t>
      </w:r>
      <w:bookmarkEnd w:id="91"/>
      <w:bookmarkEnd w:id="92"/>
    </w:p>
    <w:p w14:paraId="4745EF77" w14:textId="77777777" w:rsidR="00563421" w:rsidRDefault="007A1507" w:rsidP="007A1507">
      <w:pPr>
        <w:snapToGrid w:val="0"/>
        <w:spacing w:beforeLines="50" w:before="156" w:line="360" w:lineRule="auto"/>
        <w:ind w:firstLineChars="196" w:firstLine="412"/>
        <w:jc w:val="left"/>
        <w:outlineLvl w:val="1"/>
        <w:rPr>
          <w:rFonts w:asciiTheme="minorEastAsia" w:eastAsiaTheme="minorEastAsia" w:hAnsiTheme="minorEastAsia"/>
        </w:rPr>
      </w:pPr>
      <w:bookmarkStart w:id="93" w:name="_Toc47388325"/>
      <w:bookmarkStart w:id="94" w:name="_Toc31744"/>
      <w:r>
        <w:rPr>
          <w:rFonts w:asciiTheme="minorEastAsia" w:eastAsiaTheme="minorEastAsia" w:hAnsiTheme="minorEastAsia" w:cs="宋体"/>
        </w:rPr>
        <w:t>5.</w:t>
      </w:r>
      <w:r>
        <w:rPr>
          <w:rFonts w:asciiTheme="minorEastAsia" w:eastAsiaTheme="minorEastAsia" w:hAnsiTheme="minorEastAsia" w:cs="宋体" w:hint="eastAsia"/>
        </w:rPr>
        <w:t>“书面形式”包括信函、传真、电报等。</w:t>
      </w:r>
      <w:bookmarkEnd w:id="93"/>
      <w:bookmarkEnd w:id="94"/>
    </w:p>
    <w:p w14:paraId="61008690" w14:textId="77777777" w:rsidR="00563421" w:rsidRDefault="007A1507" w:rsidP="007A1507">
      <w:pPr>
        <w:snapToGrid w:val="0"/>
        <w:spacing w:beforeLines="50" w:before="156" w:line="360" w:lineRule="auto"/>
        <w:ind w:firstLineChars="196" w:firstLine="412"/>
        <w:jc w:val="left"/>
        <w:outlineLvl w:val="1"/>
        <w:rPr>
          <w:rFonts w:asciiTheme="minorEastAsia" w:eastAsiaTheme="minorEastAsia" w:hAnsiTheme="minorEastAsia"/>
        </w:rPr>
      </w:pPr>
      <w:bookmarkStart w:id="95" w:name="_Toc47388326"/>
      <w:bookmarkStart w:id="96" w:name="_Toc22539"/>
      <w:r>
        <w:rPr>
          <w:rFonts w:asciiTheme="minorEastAsia" w:eastAsiaTheme="minorEastAsia" w:hAnsiTheme="minorEastAsia" w:cs="宋体"/>
        </w:rPr>
        <w:t xml:space="preserve">6. </w:t>
      </w:r>
      <w:r>
        <w:rPr>
          <w:rFonts w:asciiTheme="minorEastAsia" w:eastAsiaTheme="minorEastAsia" w:hAnsiTheme="minorEastAsia" w:cs="宋体" w:hint="eastAsia"/>
        </w:rPr>
        <w:t>“★”系指实质性要求条款。</w:t>
      </w:r>
      <w:bookmarkEnd w:id="95"/>
      <w:bookmarkEnd w:id="96"/>
    </w:p>
    <w:p w14:paraId="6C373673" w14:textId="77777777" w:rsidR="00563421" w:rsidRDefault="007A1507">
      <w:pPr>
        <w:snapToGrid w:val="0"/>
        <w:spacing w:beforeLines="50" w:before="156" w:line="360" w:lineRule="auto"/>
        <w:ind w:firstLineChars="196" w:firstLine="413"/>
        <w:jc w:val="left"/>
        <w:outlineLvl w:val="1"/>
        <w:rPr>
          <w:rFonts w:asciiTheme="minorEastAsia" w:eastAsiaTheme="minorEastAsia" w:hAnsiTheme="minorEastAsia"/>
          <w:b/>
          <w:bCs/>
        </w:rPr>
      </w:pPr>
      <w:bookmarkStart w:id="97" w:name="_Toc31175"/>
      <w:bookmarkStart w:id="98" w:name="_Toc47388327"/>
      <w:r>
        <w:rPr>
          <w:rFonts w:asciiTheme="minorEastAsia" w:eastAsiaTheme="minorEastAsia" w:hAnsiTheme="minorEastAsia" w:cs="宋体" w:hint="eastAsia"/>
          <w:b/>
          <w:bCs/>
        </w:rPr>
        <w:t>（三）招标方式</w:t>
      </w:r>
      <w:bookmarkEnd w:id="86"/>
      <w:bookmarkEnd w:id="97"/>
      <w:bookmarkEnd w:id="98"/>
    </w:p>
    <w:p w14:paraId="1D30C873"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rPr>
        <w:t>本次招标采用公开招标方式进行。</w:t>
      </w:r>
    </w:p>
    <w:p w14:paraId="7386A231" w14:textId="77777777" w:rsidR="00563421" w:rsidRDefault="007A1507">
      <w:pPr>
        <w:snapToGrid w:val="0"/>
        <w:spacing w:beforeLines="50" w:before="156" w:line="360" w:lineRule="auto"/>
        <w:ind w:firstLineChars="196" w:firstLine="413"/>
        <w:jc w:val="left"/>
        <w:outlineLvl w:val="1"/>
        <w:rPr>
          <w:rFonts w:asciiTheme="minorEastAsia" w:eastAsiaTheme="minorEastAsia" w:hAnsiTheme="minorEastAsia"/>
          <w:b/>
          <w:bCs/>
        </w:rPr>
      </w:pPr>
      <w:bookmarkStart w:id="99" w:name="_Toc47388328"/>
      <w:bookmarkStart w:id="100" w:name="_Toc417922230"/>
      <w:bookmarkStart w:id="101" w:name="_Toc16683"/>
      <w:r>
        <w:rPr>
          <w:rFonts w:asciiTheme="minorEastAsia" w:eastAsiaTheme="minorEastAsia" w:hAnsiTheme="minorEastAsia" w:cs="宋体" w:hint="eastAsia"/>
          <w:b/>
          <w:bCs/>
        </w:rPr>
        <w:t>（四）投标委托</w:t>
      </w:r>
      <w:bookmarkEnd w:id="99"/>
      <w:bookmarkEnd w:id="100"/>
      <w:bookmarkEnd w:id="101"/>
    </w:p>
    <w:p w14:paraId="0F091768" w14:textId="77777777" w:rsidR="00563421" w:rsidRDefault="007A1507">
      <w:pPr>
        <w:pStyle w:val="ac"/>
        <w:snapToGrid w:val="0"/>
        <w:spacing w:line="360" w:lineRule="auto"/>
        <w:ind w:firstLineChars="200" w:firstLine="404"/>
        <w:jc w:val="left"/>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投标人代表须携带有效身份证件。如投标人代表不是法定代表人，须有法定代表人出具的授权委托书（正本用原件，副本可用复印件，格式见第四章）。</w:t>
      </w:r>
    </w:p>
    <w:p w14:paraId="6AD3AFF2" w14:textId="77777777" w:rsidR="00563421" w:rsidRDefault="007A1507">
      <w:pPr>
        <w:snapToGrid w:val="0"/>
        <w:spacing w:beforeLines="50" w:before="156" w:line="360" w:lineRule="auto"/>
        <w:ind w:firstLineChars="196" w:firstLine="413"/>
        <w:jc w:val="left"/>
        <w:outlineLvl w:val="1"/>
        <w:rPr>
          <w:rFonts w:asciiTheme="minorEastAsia" w:eastAsiaTheme="minorEastAsia" w:hAnsiTheme="minorEastAsia"/>
          <w:b/>
          <w:bCs/>
        </w:rPr>
      </w:pPr>
      <w:bookmarkStart w:id="102" w:name="_Toc417922231"/>
      <w:bookmarkStart w:id="103" w:name="_Toc47388329"/>
      <w:bookmarkStart w:id="104" w:name="_Toc15019"/>
      <w:r>
        <w:rPr>
          <w:rFonts w:asciiTheme="minorEastAsia" w:eastAsiaTheme="minorEastAsia" w:hAnsiTheme="minorEastAsia" w:cs="宋体" w:hint="eastAsia"/>
          <w:b/>
          <w:bCs/>
        </w:rPr>
        <w:t>（五）投标费用</w:t>
      </w:r>
      <w:bookmarkEnd w:id="102"/>
      <w:bookmarkEnd w:id="103"/>
      <w:bookmarkEnd w:id="104"/>
    </w:p>
    <w:p w14:paraId="5611B579"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rPr>
        <w:t>不论投标结果如何，投标人均应自行承担所有与投标有关的全部费用（招标文件有相反规定除外）。</w:t>
      </w:r>
    </w:p>
    <w:p w14:paraId="006BC5CB" w14:textId="77777777" w:rsidR="00563421" w:rsidRDefault="007A1507">
      <w:pPr>
        <w:snapToGrid w:val="0"/>
        <w:spacing w:beforeLines="50" w:before="156" w:line="360" w:lineRule="auto"/>
        <w:ind w:firstLineChars="196" w:firstLine="413"/>
        <w:jc w:val="left"/>
        <w:rPr>
          <w:rFonts w:asciiTheme="minorEastAsia" w:eastAsiaTheme="minorEastAsia" w:hAnsiTheme="minorEastAsia"/>
          <w:b/>
          <w:bCs/>
        </w:rPr>
      </w:pPr>
      <w:r>
        <w:rPr>
          <w:rFonts w:asciiTheme="minorEastAsia" w:eastAsiaTheme="minorEastAsia" w:hAnsiTheme="minorEastAsia" w:cs="宋体" w:hint="eastAsia"/>
          <w:b/>
          <w:bCs/>
        </w:rPr>
        <w:t>（六）联合体投标</w:t>
      </w:r>
    </w:p>
    <w:p w14:paraId="418FA043" w14:textId="77777777" w:rsidR="00563421" w:rsidRDefault="007A150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1.本项目接受联合体投标（联合体投标的须在投标文件中提供联合体协议书，明确各联合投标单位的责任和义务）。</w:t>
      </w:r>
    </w:p>
    <w:p w14:paraId="3E0407ED" w14:textId="77777777" w:rsidR="00563421" w:rsidRDefault="007A150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2.招标公告规定接受联合体投标的，除应符合招标公告规定的合格供应商的资格要求外，还应遵守以下规定：</w:t>
      </w:r>
    </w:p>
    <w:p w14:paraId="3BB0EF62" w14:textId="77777777" w:rsidR="00563421" w:rsidRDefault="007A150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（1）联合体各方应按招标文件提供的格式签订联合体协议书，明确联合体牵头人和各方工作内容和义务。</w:t>
      </w:r>
    </w:p>
    <w:p w14:paraId="0DDC45BE" w14:textId="77777777" w:rsidR="00563421" w:rsidRDefault="007A150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（2）联合体中有同类资质的供应商按照联合体分工承担相同工作的，应当按照资质等级较低的供应商确定联合体的资质等级。</w:t>
      </w:r>
    </w:p>
    <w:p w14:paraId="566C33E8" w14:textId="77777777" w:rsidR="00563421" w:rsidRDefault="007A150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lastRenderedPageBreak/>
        <w:t>（3）联合体各方不得再单独参加或者与其他供应商另外组成联合体参加同一合同项下的投标。</w:t>
      </w:r>
    </w:p>
    <w:p w14:paraId="101039BB" w14:textId="77777777" w:rsidR="00563421" w:rsidRDefault="007A150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（4）联合体各方应当共同与招标人签订采购合同，就采购合同约定的事项对招标人承担连带责任。</w:t>
      </w:r>
    </w:p>
    <w:p w14:paraId="5983645E" w14:textId="77777777" w:rsidR="00563421" w:rsidRDefault="007A1507">
      <w:pPr>
        <w:snapToGrid w:val="0"/>
        <w:spacing w:beforeLines="50" w:before="156" w:line="360" w:lineRule="auto"/>
        <w:ind w:firstLineChars="196" w:firstLine="413"/>
        <w:jc w:val="left"/>
        <w:rPr>
          <w:rFonts w:asciiTheme="minorEastAsia" w:eastAsiaTheme="minorEastAsia" w:hAnsiTheme="minorEastAsia"/>
          <w:b/>
          <w:bCs/>
          <w:kern w:val="0"/>
        </w:rPr>
      </w:pPr>
      <w:r>
        <w:rPr>
          <w:rFonts w:asciiTheme="minorEastAsia" w:eastAsiaTheme="minorEastAsia" w:hAnsiTheme="minorEastAsia" w:cs="宋体" w:hint="eastAsia"/>
          <w:b/>
          <w:bCs/>
        </w:rPr>
        <w:t>（七）</w:t>
      </w:r>
      <w:r>
        <w:rPr>
          <w:rFonts w:asciiTheme="minorEastAsia" w:eastAsiaTheme="minorEastAsia" w:hAnsiTheme="minorEastAsia" w:cs="宋体" w:hint="eastAsia"/>
          <w:b/>
          <w:bCs/>
          <w:kern w:val="0"/>
        </w:rPr>
        <w:t>转包与分包</w:t>
      </w:r>
    </w:p>
    <w:p w14:paraId="20AE5526" w14:textId="77777777" w:rsidR="00563421" w:rsidRDefault="007A1507">
      <w:pPr>
        <w:snapToGrid w:val="0"/>
        <w:spacing w:line="360" w:lineRule="auto"/>
        <w:ind w:firstLineChars="200" w:firstLine="420"/>
        <w:jc w:val="left"/>
        <w:rPr>
          <w:rFonts w:asciiTheme="minorEastAsia" w:eastAsiaTheme="minorEastAsia" w:hAnsiTheme="minorEastAsia"/>
          <w:kern w:val="0"/>
        </w:rPr>
      </w:pPr>
      <w:r>
        <w:rPr>
          <w:rFonts w:asciiTheme="minorEastAsia" w:eastAsiaTheme="minorEastAsia" w:hAnsiTheme="minorEastAsia" w:cs="宋体" w:hint="eastAsia"/>
          <w:kern w:val="0"/>
        </w:rPr>
        <w:t>本项目不允许转包，允许分包。</w:t>
      </w:r>
    </w:p>
    <w:p w14:paraId="5B0554F7" w14:textId="77777777" w:rsidR="00563421" w:rsidRDefault="007A1507">
      <w:pPr>
        <w:spacing w:line="360" w:lineRule="auto"/>
        <w:jc w:val="left"/>
        <w:rPr>
          <w:rFonts w:asciiTheme="minorEastAsia" w:eastAsiaTheme="minorEastAsia" w:hAnsiTheme="minorEastAsia"/>
          <w:b/>
          <w:bCs/>
        </w:rPr>
      </w:pPr>
      <w:bookmarkStart w:id="105" w:name="_Toc417922232"/>
      <w:r>
        <w:rPr>
          <w:rFonts w:asciiTheme="minorEastAsia" w:eastAsiaTheme="minorEastAsia" w:hAnsiTheme="minorEastAsia" w:cs="宋体"/>
          <w:b/>
          <w:bCs/>
        </w:rPr>
        <w:t xml:space="preserve">   </w:t>
      </w:r>
      <w:r>
        <w:rPr>
          <w:rFonts w:asciiTheme="minorEastAsia" w:eastAsiaTheme="minorEastAsia" w:hAnsiTheme="minorEastAsia" w:cs="宋体" w:hint="eastAsia"/>
          <w:b/>
          <w:bCs/>
        </w:rPr>
        <w:t>（八）特别说明：</w:t>
      </w:r>
    </w:p>
    <w:p w14:paraId="7699707A" w14:textId="77777777" w:rsidR="00563421" w:rsidRDefault="007A1507">
      <w:pPr>
        <w:widowControl/>
        <w:spacing w:line="360" w:lineRule="auto"/>
        <w:ind w:firstLineChars="200" w:firstLine="422"/>
        <w:jc w:val="left"/>
        <w:rPr>
          <w:rFonts w:asciiTheme="minorEastAsia" w:eastAsiaTheme="minorEastAsia" w:hAnsiTheme="minorEastAsia"/>
        </w:rPr>
      </w:pPr>
      <w:r>
        <w:rPr>
          <w:rFonts w:asciiTheme="minorEastAsia" w:eastAsiaTheme="minorEastAsia" w:hAnsiTheme="minorEastAsia" w:cs="宋体"/>
          <w:b/>
          <w:bCs/>
        </w:rPr>
        <w:t xml:space="preserve"> </w:t>
      </w:r>
      <w:r>
        <w:rPr>
          <w:rFonts w:asciiTheme="minorEastAsia" w:eastAsiaTheme="minorEastAsia" w:hAnsiTheme="minorEastAsia" w:cs="宋体"/>
        </w:rPr>
        <w:t>1.</w:t>
      </w:r>
      <w:r>
        <w:rPr>
          <w:rFonts w:asciiTheme="minorEastAsia" w:eastAsiaTheme="minorEastAsia" w:hAnsiTheme="minorEastAsia" w:cs="宋体" w:hint="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7CF5F9" w14:textId="77777777" w:rsidR="00563421" w:rsidRDefault="007A1507">
      <w:pPr>
        <w:widowControl/>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FF542D4" w14:textId="77777777" w:rsidR="00563421" w:rsidRDefault="007A1507">
      <w:pPr>
        <w:widowControl/>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kern w:val="0"/>
        </w:rPr>
        <w:t>非单一产品采购项目，多家投标人提供的核心产品品牌相同的，按前款处理。</w:t>
      </w:r>
    </w:p>
    <w:p w14:paraId="4F116BBF" w14:textId="77777777" w:rsidR="00563421" w:rsidRDefault="007A1507">
      <w:pPr>
        <w:widowControl/>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cs="宋体"/>
        </w:rPr>
        <w:t>2.</w:t>
      </w:r>
      <w:r>
        <w:rPr>
          <w:rFonts w:asciiTheme="minorEastAsia" w:eastAsiaTheme="minorEastAsia" w:hAnsiTheme="minorEastAsia" w:cs="宋体" w:hint="eastAsia"/>
        </w:rPr>
        <w:t>投标人应仔细阅读招标文件的所有内容，按照招标文件的要求提交投标文件，并对所提供的全部资料的真实性承担法律责任。</w:t>
      </w:r>
    </w:p>
    <w:p w14:paraId="6A5F6915" w14:textId="77777777" w:rsidR="00563421" w:rsidRDefault="007A1507">
      <w:pPr>
        <w:pStyle w:val="ad"/>
        <w:spacing w:beforeLines="0" w:afterLines="0" w:line="360" w:lineRule="auto"/>
        <w:ind w:firstLineChars="200" w:firstLine="420"/>
        <w:rPr>
          <w:rFonts w:asciiTheme="minorEastAsia" w:eastAsiaTheme="minorEastAsia" w:hAnsiTheme="minorEastAsia"/>
          <w:b/>
          <w:bCs/>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3.</w:t>
      </w:r>
      <w:r>
        <w:rPr>
          <w:rFonts w:asciiTheme="minorEastAsia" w:eastAsiaTheme="minorEastAsia" w:hAnsiTheme="minorEastAsia" w:hint="eastAsia"/>
          <w:sz w:val="21"/>
          <w:szCs w:val="21"/>
        </w:rPr>
        <w:t>投标人在投标活动中提供任何虚假材料，其投标无效，并报监管部门查处；</w:t>
      </w:r>
      <w:r>
        <w:rPr>
          <w:rFonts w:asciiTheme="minorEastAsia" w:eastAsiaTheme="minorEastAsia" w:hAnsiTheme="minorEastAsia"/>
          <w:b/>
          <w:bCs/>
          <w:sz w:val="21"/>
          <w:szCs w:val="21"/>
        </w:rPr>
        <w:t xml:space="preserve"> </w:t>
      </w:r>
    </w:p>
    <w:p w14:paraId="694F3DA4" w14:textId="77777777" w:rsidR="00563421" w:rsidRDefault="007A1507">
      <w:pPr>
        <w:widowControl/>
        <w:spacing w:line="360" w:lineRule="auto"/>
        <w:ind w:firstLineChars="200" w:firstLine="422"/>
        <w:jc w:val="left"/>
        <w:rPr>
          <w:rFonts w:asciiTheme="minorEastAsia" w:eastAsiaTheme="minorEastAsia" w:hAnsiTheme="minorEastAsia"/>
        </w:rPr>
      </w:pPr>
      <w:r>
        <w:rPr>
          <w:rFonts w:asciiTheme="minorEastAsia" w:eastAsiaTheme="minorEastAsia" w:hAnsiTheme="minorEastAsia" w:cs="宋体" w:hint="eastAsia"/>
          <w:b/>
          <w:bCs/>
        </w:rPr>
        <w:t>（九）、关于分公司投标</w:t>
      </w:r>
    </w:p>
    <w:p w14:paraId="1FFCB5D0" w14:textId="77777777" w:rsidR="00563421" w:rsidRDefault="007A1507">
      <w:pPr>
        <w:pStyle w:val="ad"/>
        <w:spacing w:beforeLines="0" w:afterLines="0"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hint="eastAsia"/>
          <w:sz w:val="21"/>
          <w:szCs w:val="21"/>
        </w:rPr>
        <w:t>除银行、保险、石油石化、电力、通信等行业外，法人的分支机构不能参加投标。</w:t>
      </w:r>
    </w:p>
    <w:p w14:paraId="3CD7C25B" w14:textId="77777777" w:rsidR="00563421" w:rsidRDefault="007A1507">
      <w:pPr>
        <w:widowControl/>
        <w:spacing w:line="360" w:lineRule="auto"/>
        <w:ind w:firstLineChars="200" w:firstLine="422"/>
        <w:jc w:val="left"/>
        <w:rPr>
          <w:rFonts w:asciiTheme="minorEastAsia" w:eastAsiaTheme="minorEastAsia" w:hAnsiTheme="minorEastAsia"/>
          <w:b/>
          <w:bCs/>
        </w:rPr>
      </w:pPr>
      <w:r>
        <w:rPr>
          <w:rFonts w:asciiTheme="minorEastAsia" w:eastAsiaTheme="minorEastAsia" w:hAnsiTheme="minorEastAsia" w:cs="宋体" w:hint="eastAsia"/>
          <w:b/>
          <w:bCs/>
        </w:rPr>
        <w:t>（十）、关于知识产权</w:t>
      </w:r>
    </w:p>
    <w:p w14:paraId="3C47F613" w14:textId="77777777" w:rsidR="00563421" w:rsidRDefault="007A1507">
      <w:pPr>
        <w:widowControl/>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1.</w:t>
      </w:r>
      <w:r>
        <w:rPr>
          <w:rFonts w:asciiTheme="minorEastAsia" w:eastAsiaTheme="minorEastAsia" w:hAnsiTheme="minorEastAsia" w:cs="宋体" w:hint="eastAsia"/>
        </w:rPr>
        <w:t>投标人必须保证，采购人在中华人民共和国境内使用投标货物、资料、技术、服务或其任何一部分时，享有不受限制的无偿使用权，如有第三方向采购人提出侵犯其专利权、商标权或其它知识产权的主张，该责任应由投标人承担。</w:t>
      </w:r>
    </w:p>
    <w:p w14:paraId="2FB808A7" w14:textId="77777777" w:rsidR="00563421" w:rsidRDefault="007A1507">
      <w:pPr>
        <w:widowControl/>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2.</w:t>
      </w:r>
      <w:r>
        <w:rPr>
          <w:rFonts w:asciiTheme="minorEastAsia" w:eastAsiaTheme="minorEastAsia" w:hAnsiTheme="minorEastAsia" w:cs="宋体" w:hint="eastAsia"/>
        </w:rPr>
        <w:t>投标报价应包含所有应向所有权人支付的专利权、商标权或其它知识产权的一切相关费用。</w:t>
      </w:r>
    </w:p>
    <w:p w14:paraId="4230A8AA" w14:textId="77777777" w:rsidR="00563421" w:rsidRDefault="007A1507">
      <w:pPr>
        <w:pStyle w:val="ad"/>
        <w:spacing w:beforeLines="0" w:afterLines="0"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系统软件、通用软件必须是具有在中国境内的合法使用权或版权的正版软件，涉及到第三方提出侵权或知识产权的起诉及支付版税等费用由投标人承担所有责任及费用。</w:t>
      </w:r>
    </w:p>
    <w:p w14:paraId="5FC34BDC" w14:textId="77777777" w:rsidR="00563421" w:rsidRDefault="007A1507">
      <w:pPr>
        <w:pStyle w:val="ad"/>
        <w:widowControl/>
        <w:spacing w:beforeLines="0" w:afterLines="0" w:line="360" w:lineRule="auto"/>
        <w:ind w:firstLineChars="200" w:firstLine="422"/>
        <w:jc w:val="left"/>
        <w:rPr>
          <w:rFonts w:asciiTheme="minorEastAsia" w:eastAsiaTheme="minorEastAsia" w:hAnsiTheme="minorEastAsia" w:cs="Times New Roman"/>
          <w:b/>
          <w:bCs/>
          <w:sz w:val="21"/>
          <w:szCs w:val="21"/>
        </w:rPr>
      </w:pPr>
      <w:r>
        <w:rPr>
          <w:rFonts w:asciiTheme="minorEastAsia" w:eastAsiaTheme="minorEastAsia" w:hAnsiTheme="minorEastAsia" w:hint="eastAsia"/>
          <w:b/>
          <w:bCs/>
          <w:sz w:val="21"/>
          <w:szCs w:val="21"/>
        </w:rPr>
        <w:lastRenderedPageBreak/>
        <w:t>（十一）、质疑和投诉</w:t>
      </w:r>
    </w:p>
    <w:p w14:paraId="62422969" w14:textId="77777777" w:rsidR="00563421" w:rsidRDefault="007A1507">
      <w:pPr>
        <w:pStyle w:val="ad"/>
        <w:spacing w:before="156" w:after="156"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sz w:val="21"/>
          <w:szCs w:val="21"/>
        </w:rPr>
        <w:t xml:space="preserve">1. </w:t>
      </w:r>
      <w:r>
        <w:rPr>
          <w:rFonts w:asciiTheme="minorEastAsia" w:eastAsiaTheme="minorEastAsia" w:hAnsiTheme="minorEastAsia" w:hint="eastAsia"/>
          <w:sz w:val="21"/>
          <w:szCs w:val="21"/>
        </w:rPr>
        <w:t>供应商认为采购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14:paraId="1F3B8FF7" w14:textId="77777777" w:rsidR="00563421" w:rsidRDefault="007A1507">
      <w:pPr>
        <w:pStyle w:val="ad"/>
        <w:spacing w:before="156" w:after="156"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4B0EC302" w14:textId="77777777" w:rsidR="00563421" w:rsidRDefault="007A1507">
      <w:pPr>
        <w:pStyle w:val="ad"/>
        <w:spacing w:before="156" w:after="156"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供应商提出质疑应当提交质疑函和必要的证明材料，质疑函应当面以书面形式提出，质疑函格式和内容须符合财政部《质疑函范本》要求，供应商可到中国政府采购网自行下载财政部《质疑函范本》。</w:t>
      </w:r>
    </w:p>
    <w:p w14:paraId="105BFA1F" w14:textId="77777777" w:rsidR="00563421" w:rsidRDefault="007A1507">
      <w:pPr>
        <w:pStyle w:val="ad"/>
        <w:spacing w:before="156" w:after="156"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sz w:val="21"/>
          <w:szCs w:val="21"/>
        </w:rPr>
        <w:t xml:space="preserve">4. </w:t>
      </w:r>
      <w:r>
        <w:rPr>
          <w:rFonts w:asciiTheme="minorEastAsia" w:eastAsiaTheme="minorEastAsia" w:hAnsiTheme="minorEastAsia" w:hint="eastAsia"/>
          <w:sz w:val="21"/>
          <w:szCs w:val="21"/>
        </w:rPr>
        <w:t>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采购文件第一章有关联系方式。</w:t>
      </w:r>
    </w:p>
    <w:p w14:paraId="33973B4C" w14:textId="77777777" w:rsidR="00563421" w:rsidRDefault="007A1507">
      <w:pPr>
        <w:pStyle w:val="ad"/>
        <w:spacing w:beforeLines="0" w:afterLines="0"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sz w:val="21"/>
          <w:szCs w:val="21"/>
        </w:rPr>
        <w:t xml:space="preserve">5. </w:t>
      </w:r>
      <w:r>
        <w:rPr>
          <w:rFonts w:asciiTheme="minorEastAsia" w:eastAsiaTheme="minorEastAsia" w:hAnsiTheme="minorEastAsia" w:hint="eastAsia"/>
          <w:sz w:val="21"/>
          <w:szCs w:val="21"/>
        </w:rPr>
        <w:t>供应商对采购人或采购代理机构的质疑答复不满意或者采购人或采购代理机构未在规定时间内作出答复的，可以在答复期满后十五个工作日内向同级采购监管部门投诉。</w:t>
      </w:r>
      <w:bookmarkStart w:id="106" w:name="_Toc417922237"/>
      <w:bookmarkEnd w:id="105"/>
    </w:p>
    <w:p w14:paraId="4BCAA9C0" w14:textId="77777777" w:rsidR="00563421" w:rsidRDefault="007A1507">
      <w:pPr>
        <w:pStyle w:val="ad"/>
        <w:snapToGrid w:val="0"/>
        <w:spacing w:beforeLines="0" w:afterLines="0" w:line="360" w:lineRule="auto"/>
        <w:ind w:firstLineChars="196" w:firstLine="413"/>
        <w:jc w:val="left"/>
        <w:outlineLvl w:val="0"/>
        <w:rPr>
          <w:rFonts w:asciiTheme="minorEastAsia" w:eastAsiaTheme="minorEastAsia" w:hAnsiTheme="minorEastAsia" w:cs="Times New Roman"/>
          <w:b/>
          <w:bCs/>
          <w:sz w:val="21"/>
          <w:szCs w:val="21"/>
        </w:rPr>
      </w:pPr>
      <w:bookmarkStart w:id="107" w:name="_Toc7892"/>
      <w:bookmarkStart w:id="108" w:name="_Toc47388330"/>
      <w:r>
        <w:rPr>
          <w:rFonts w:asciiTheme="minorEastAsia" w:eastAsiaTheme="minorEastAsia" w:hAnsiTheme="minorEastAsia" w:hint="eastAsia"/>
          <w:b/>
          <w:bCs/>
          <w:sz w:val="21"/>
          <w:szCs w:val="21"/>
        </w:rPr>
        <w:t>二</w:t>
      </w:r>
      <w:r>
        <w:rPr>
          <w:rFonts w:asciiTheme="minorEastAsia" w:eastAsiaTheme="minorEastAsia" w:hAnsiTheme="minorEastAsia"/>
          <w:b/>
          <w:bCs/>
          <w:sz w:val="21"/>
          <w:szCs w:val="21"/>
        </w:rPr>
        <w:t xml:space="preserve">  </w:t>
      </w:r>
      <w:r>
        <w:rPr>
          <w:rFonts w:asciiTheme="minorEastAsia" w:eastAsiaTheme="minorEastAsia" w:hAnsiTheme="minorEastAsia" w:hint="eastAsia"/>
          <w:b/>
          <w:bCs/>
          <w:sz w:val="21"/>
          <w:szCs w:val="21"/>
        </w:rPr>
        <w:t>招标文件</w:t>
      </w:r>
      <w:bookmarkEnd w:id="106"/>
      <w:bookmarkEnd w:id="107"/>
      <w:bookmarkEnd w:id="108"/>
    </w:p>
    <w:p w14:paraId="38DF0E1B" w14:textId="77777777" w:rsidR="00563421" w:rsidRDefault="007A1507">
      <w:pPr>
        <w:snapToGrid w:val="0"/>
        <w:spacing w:line="360" w:lineRule="auto"/>
        <w:ind w:firstLineChars="196" w:firstLine="413"/>
        <w:jc w:val="left"/>
        <w:rPr>
          <w:rFonts w:asciiTheme="minorEastAsia" w:eastAsiaTheme="minorEastAsia" w:hAnsiTheme="minorEastAsia"/>
          <w:b/>
          <w:bCs/>
        </w:rPr>
      </w:pPr>
      <w:r>
        <w:rPr>
          <w:rFonts w:asciiTheme="minorEastAsia" w:eastAsiaTheme="minorEastAsia" w:hAnsiTheme="minorEastAsia" w:cs="宋体" w:hint="eastAsia"/>
          <w:b/>
          <w:bCs/>
        </w:rPr>
        <w:t>（一）招标文件的构成。本招标文件由以下部份组成：</w:t>
      </w:r>
    </w:p>
    <w:p w14:paraId="602CF61A"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1.</w:t>
      </w:r>
      <w:r>
        <w:rPr>
          <w:rFonts w:asciiTheme="minorEastAsia" w:eastAsiaTheme="minorEastAsia" w:hAnsiTheme="minorEastAsia" w:cs="宋体" w:hint="eastAsia"/>
        </w:rPr>
        <w:t>招标公告</w:t>
      </w:r>
    </w:p>
    <w:p w14:paraId="37EA2A8C"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2.</w:t>
      </w:r>
      <w:r>
        <w:rPr>
          <w:rFonts w:asciiTheme="minorEastAsia" w:eastAsiaTheme="minorEastAsia" w:hAnsiTheme="minorEastAsia" w:cs="宋体" w:hint="eastAsia"/>
        </w:rPr>
        <w:t>招标需求</w:t>
      </w:r>
    </w:p>
    <w:p w14:paraId="2D6F144D"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3.</w:t>
      </w:r>
      <w:r>
        <w:rPr>
          <w:rFonts w:asciiTheme="minorEastAsia" w:eastAsiaTheme="minorEastAsia" w:hAnsiTheme="minorEastAsia" w:cs="宋体" w:hint="eastAsia"/>
        </w:rPr>
        <w:t>投标人须知</w:t>
      </w:r>
    </w:p>
    <w:p w14:paraId="196AA6D7"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4.</w:t>
      </w:r>
      <w:r>
        <w:rPr>
          <w:rFonts w:asciiTheme="minorEastAsia" w:eastAsiaTheme="minorEastAsia" w:hAnsiTheme="minorEastAsia" w:cs="宋体" w:hint="eastAsia"/>
        </w:rPr>
        <w:t>评标办法及标准</w:t>
      </w:r>
    </w:p>
    <w:p w14:paraId="2B8F49EB"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5.</w:t>
      </w:r>
      <w:r>
        <w:rPr>
          <w:rFonts w:asciiTheme="minorEastAsia" w:eastAsiaTheme="minorEastAsia" w:hAnsiTheme="minorEastAsia" w:cs="宋体" w:hint="eastAsia"/>
        </w:rPr>
        <w:t>合同主要条款</w:t>
      </w:r>
    </w:p>
    <w:p w14:paraId="33137E9C"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6.</w:t>
      </w:r>
      <w:r>
        <w:rPr>
          <w:rFonts w:asciiTheme="minorEastAsia" w:eastAsiaTheme="minorEastAsia" w:hAnsiTheme="minorEastAsia" w:cs="宋体" w:hint="eastAsia"/>
        </w:rPr>
        <w:t>投标文件格式</w:t>
      </w:r>
    </w:p>
    <w:p w14:paraId="0DECF008"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7.</w:t>
      </w:r>
      <w:r>
        <w:rPr>
          <w:rFonts w:asciiTheme="minorEastAsia" w:eastAsiaTheme="minorEastAsia" w:hAnsiTheme="minorEastAsia" w:cs="宋体" w:hint="eastAsia"/>
        </w:rPr>
        <w:t>本项目招标文件的澄清、答复、修改、补充的内容</w:t>
      </w:r>
    </w:p>
    <w:p w14:paraId="55C10FB6" w14:textId="77777777" w:rsidR="00563421" w:rsidRDefault="007A1507">
      <w:pPr>
        <w:snapToGrid w:val="0"/>
        <w:spacing w:beforeLines="50" w:before="156" w:line="360" w:lineRule="auto"/>
        <w:ind w:firstLineChars="196" w:firstLine="413"/>
        <w:jc w:val="left"/>
        <w:rPr>
          <w:rFonts w:asciiTheme="minorEastAsia" w:eastAsiaTheme="minorEastAsia" w:hAnsiTheme="minorEastAsia"/>
          <w:b/>
          <w:bCs/>
        </w:rPr>
      </w:pPr>
      <w:r>
        <w:rPr>
          <w:rFonts w:asciiTheme="minorEastAsia" w:eastAsiaTheme="minorEastAsia" w:hAnsiTheme="minorEastAsia" w:cs="宋体" w:hint="eastAsia"/>
          <w:b/>
          <w:bCs/>
        </w:rPr>
        <w:t>（二）投标人的风险</w:t>
      </w:r>
    </w:p>
    <w:p w14:paraId="6A84AAC8" w14:textId="77777777" w:rsidR="00563421" w:rsidRDefault="007A1507">
      <w:pPr>
        <w:pStyle w:val="34"/>
        <w:widowControl/>
        <w:snapToGrid/>
        <w:spacing w:line="360" w:lineRule="auto"/>
        <w:ind w:firstLine="420"/>
        <w:rPr>
          <w:rFonts w:asciiTheme="minorEastAsia" w:eastAsiaTheme="minorEastAsia" w:hAnsiTheme="minorEastAsia" w:cs="Times New Roman"/>
          <w:color w:val="auto"/>
          <w:sz w:val="21"/>
          <w:szCs w:val="21"/>
        </w:rPr>
      </w:pPr>
      <w:r>
        <w:rPr>
          <w:rFonts w:asciiTheme="minorEastAsia" w:eastAsiaTheme="minorEastAsia" w:hAnsiTheme="minorEastAsia" w:cs="宋体"/>
          <w:color w:val="auto"/>
          <w:sz w:val="21"/>
          <w:szCs w:val="21"/>
        </w:rPr>
        <w:t>1.</w:t>
      </w:r>
      <w:r>
        <w:rPr>
          <w:rFonts w:asciiTheme="minorEastAsia" w:eastAsiaTheme="minorEastAsia" w:hAnsiTheme="minorEastAsia" w:cs="宋体" w:hint="eastAsia"/>
          <w:color w:val="auto"/>
          <w:sz w:val="21"/>
          <w:szCs w:val="21"/>
        </w:rPr>
        <w:t>投标人应详细阅读采购文件中的全部内容和要求，按照采购文件的要求提交投标文件，没有按照采购文件要求提供投标文件和资料导致的风险由投标人承担，并对所提供的全部资料的真实性承担法律责任。</w:t>
      </w:r>
    </w:p>
    <w:p w14:paraId="7E98A98C" w14:textId="77777777" w:rsidR="00563421" w:rsidRDefault="007A1507">
      <w:pPr>
        <w:pStyle w:val="34"/>
        <w:snapToGrid/>
        <w:spacing w:line="360" w:lineRule="auto"/>
        <w:ind w:firstLine="420"/>
        <w:rPr>
          <w:rFonts w:asciiTheme="minorEastAsia" w:eastAsiaTheme="minorEastAsia" w:hAnsiTheme="minorEastAsia" w:cs="Times New Roman"/>
          <w:color w:val="auto"/>
          <w:sz w:val="21"/>
          <w:szCs w:val="21"/>
        </w:rPr>
      </w:pPr>
      <w:r>
        <w:rPr>
          <w:rFonts w:asciiTheme="minorEastAsia" w:eastAsiaTheme="minorEastAsia" w:hAnsiTheme="minorEastAsia" w:cs="宋体"/>
          <w:color w:val="auto"/>
          <w:sz w:val="21"/>
          <w:szCs w:val="21"/>
        </w:rPr>
        <w:lastRenderedPageBreak/>
        <w:t>2.</w:t>
      </w:r>
      <w:r>
        <w:rPr>
          <w:rFonts w:asciiTheme="minorEastAsia" w:eastAsiaTheme="minorEastAsia" w:hAnsiTheme="minorEastAsia" w:cs="宋体" w:hint="eastAsia"/>
          <w:color w:val="auto"/>
          <w:sz w:val="21"/>
          <w:szCs w:val="21"/>
        </w:rPr>
        <w:t>无论因何种原因导致本次采购活动终止致投标人损失的，相关责任人均不承担任何责任。</w:t>
      </w:r>
    </w:p>
    <w:p w14:paraId="41AD5978" w14:textId="77777777" w:rsidR="00563421" w:rsidRDefault="007A1507">
      <w:pPr>
        <w:pStyle w:val="a7"/>
        <w:widowControl w:val="0"/>
        <w:tabs>
          <w:tab w:val="clear" w:pos="454"/>
        </w:tabs>
        <w:snapToGrid w:val="0"/>
        <w:spacing w:beforeLines="50" w:before="156" w:afterLines="0" w:line="360" w:lineRule="auto"/>
        <w:ind w:left="0" w:firstLineChars="196" w:firstLine="413"/>
        <w:rPr>
          <w:rFonts w:asciiTheme="minorEastAsia" w:eastAsiaTheme="minorEastAsia" w:hAnsiTheme="minorEastAsia"/>
          <w:b/>
          <w:bCs/>
          <w:sz w:val="21"/>
          <w:szCs w:val="21"/>
        </w:rPr>
      </w:pPr>
      <w:r>
        <w:rPr>
          <w:rFonts w:asciiTheme="minorEastAsia" w:eastAsiaTheme="minorEastAsia" w:hAnsiTheme="minorEastAsia" w:cs="宋体" w:hint="eastAsia"/>
          <w:b/>
          <w:bCs/>
          <w:sz w:val="21"/>
          <w:szCs w:val="21"/>
        </w:rPr>
        <w:t>（三）招标文件的澄清与修改</w:t>
      </w:r>
      <w:r>
        <w:rPr>
          <w:rFonts w:asciiTheme="minorEastAsia" w:eastAsiaTheme="minorEastAsia" w:hAnsiTheme="minorEastAsia" w:cs="宋体"/>
          <w:b/>
          <w:bCs/>
          <w:sz w:val="21"/>
          <w:szCs w:val="21"/>
        </w:rPr>
        <w:t xml:space="preserve"> </w:t>
      </w:r>
    </w:p>
    <w:p w14:paraId="324E22F1" w14:textId="77777777" w:rsidR="00563421" w:rsidRDefault="007A1507">
      <w:pPr>
        <w:pStyle w:val="34"/>
        <w:widowControl/>
        <w:snapToGrid/>
        <w:spacing w:line="360" w:lineRule="auto"/>
        <w:ind w:firstLine="420"/>
        <w:rPr>
          <w:rFonts w:asciiTheme="minorEastAsia" w:eastAsiaTheme="minorEastAsia" w:hAnsiTheme="minorEastAsia" w:cs="Times New Roman"/>
          <w:color w:val="auto"/>
          <w:sz w:val="21"/>
          <w:szCs w:val="21"/>
        </w:rPr>
      </w:pPr>
      <w:bookmarkStart w:id="109" w:name="_Toc417922238"/>
      <w:r>
        <w:rPr>
          <w:rFonts w:asciiTheme="minorEastAsia" w:eastAsiaTheme="minorEastAsia" w:hAnsiTheme="minorEastAsia" w:cs="宋体"/>
          <w:color w:val="auto"/>
          <w:sz w:val="21"/>
          <w:szCs w:val="21"/>
        </w:rPr>
        <w:t>1.</w:t>
      </w:r>
      <w:r>
        <w:rPr>
          <w:rFonts w:asciiTheme="minorEastAsia" w:eastAsiaTheme="minorEastAsia" w:hAnsiTheme="minorEastAsia" w:cs="宋体" w:hint="eastAsia"/>
          <w:color w:val="auto"/>
          <w:sz w:val="21"/>
          <w:szCs w:val="21"/>
        </w:rPr>
        <w:t>采购人对招标文件进行必要的澄清或者修改的，在发布招标公告的网站上发布更正公告。澄清或者修改的内容可能影响投标文件编制的，更正公告在投标截止时间至少</w:t>
      </w:r>
      <w:r>
        <w:rPr>
          <w:rFonts w:asciiTheme="minorEastAsia" w:eastAsiaTheme="minorEastAsia" w:hAnsiTheme="minorEastAsia" w:cs="宋体"/>
          <w:color w:val="auto"/>
          <w:sz w:val="21"/>
          <w:szCs w:val="21"/>
        </w:rPr>
        <w:t>15</w:t>
      </w:r>
      <w:r>
        <w:rPr>
          <w:rFonts w:asciiTheme="minorEastAsia" w:eastAsiaTheme="minorEastAsia" w:hAnsiTheme="minorEastAsia" w:cs="宋体" w:hint="eastAsia"/>
          <w:color w:val="auto"/>
          <w:sz w:val="21"/>
          <w:szCs w:val="21"/>
        </w:rPr>
        <w:t>日前发出；不足</w:t>
      </w:r>
      <w:r>
        <w:rPr>
          <w:rFonts w:asciiTheme="minorEastAsia" w:eastAsiaTheme="minorEastAsia" w:hAnsiTheme="minorEastAsia" w:cs="宋体"/>
          <w:color w:val="auto"/>
          <w:sz w:val="21"/>
          <w:szCs w:val="21"/>
        </w:rPr>
        <w:t>15</w:t>
      </w:r>
      <w:r>
        <w:rPr>
          <w:rFonts w:asciiTheme="minorEastAsia" w:eastAsiaTheme="minorEastAsia" w:hAnsiTheme="minorEastAsia" w:cs="宋体" w:hint="eastAsia"/>
          <w:color w:val="auto"/>
          <w:sz w:val="21"/>
          <w:szCs w:val="21"/>
        </w:rPr>
        <w:t>日的，顺延提交投标文件截止时间。</w:t>
      </w:r>
    </w:p>
    <w:p w14:paraId="7A9F42ED" w14:textId="77777777" w:rsidR="00563421" w:rsidRDefault="007A1507">
      <w:pPr>
        <w:pStyle w:val="34"/>
        <w:widowControl/>
        <w:snapToGrid/>
        <w:spacing w:line="360" w:lineRule="auto"/>
        <w:ind w:firstLine="420"/>
        <w:rPr>
          <w:rFonts w:asciiTheme="minorEastAsia" w:eastAsiaTheme="minorEastAsia" w:hAnsiTheme="minorEastAsia" w:cs="Times New Roman"/>
          <w:color w:val="auto"/>
          <w:sz w:val="21"/>
          <w:szCs w:val="21"/>
        </w:rPr>
      </w:pPr>
      <w:r>
        <w:rPr>
          <w:rFonts w:asciiTheme="minorEastAsia" w:eastAsiaTheme="minorEastAsia" w:hAnsiTheme="minorEastAsia" w:cs="宋体"/>
          <w:color w:val="auto"/>
          <w:sz w:val="21"/>
          <w:szCs w:val="21"/>
        </w:rPr>
        <w:t>2.</w:t>
      </w:r>
      <w:r>
        <w:rPr>
          <w:rFonts w:asciiTheme="minorEastAsia" w:eastAsiaTheme="minorEastAsia" w:hAnsiTheme="minorEastAsia" w:cs="宋体" w:hint="eastAsia"/>
          <w:color w:val="auto"/>
          <w:sz w:val="21"/>
          <w:szCs w:val="21"/>
        </w:rPr>
        <w:t>更正公告为招标文件的组成部分，一经在网站发布，视同已通知所有招标文件的收受人，不再采用其它方式传达相关信息，若因未能及时了解到上述网站上发布的相关信息而导致的一切后果自行承担。</w:t>
      </w:r>
    </w:p>
    <w:p w14:paraId="4AD773F6" w14:textId="77777777" w:rsidR="00563421" w:rsidRDefault="007A1507">
      <w:pPr>
        <w:pStyle w:val="34"/>
        <w:widowControl/>
        <w:snapToGrid/>
        <w:spacing w:line="360" w:lineRule="auto"/>
        <w:ind w:firstLine="420"/>
        <w:rPr>
          <w:rFonts w:asciiTheme="minorEastAsia" w:eastAsiaTheme="minorEastAsia" w:hAnsiTheme="minorEastAsia" w:cs="Times New Roman"/>
          <w:color w:val="auto"/>
          <w:sz w:val="21"/>
          <w:szCs w:val="21"/>
        </w:rPr>
      </w:pPr>
      <w:r>
        <w:rPr>
          <w:rFonts w:asciiTheme="minorEastAsia" w:eastAsiaTheme="minorEastAsia" w:hAnsiTheme="minorEastAsia" w:cs="宋体"/>
          <w:color w:val="auto"/>
          <w:sz w:val="21"/>
          <w:szCs w:val="21"/>
        </w:rPr>
        <w:t>3.</w:t>
      </w:r>
      <w:r>
        <w:rPr>
          <w:rFonts w:asciiTheme="minorEastAsia" w:eastAsiaTheme="minorEastAsia" w:hAnsiTheme="minorEastAsia" w:cs="宋体" w:hint="eastAsia"/>
          <w:color w:val="auto"/>
          <w:sz w:val="21"/>
          <w:szCs w:val="21"/>
        </w:rPr>
        <w:t>如更正公告有重新发布电子招标文件的，投标人应下载最新发布的电子招标文件制作投标文件。</w:t>
      </w:r>
    </w:p>
    <w:p w14:paraId="46887391" w14:textId="77777777" w:rsidR="00563421" w:rsidRDefault="007A1507">
      <w:pPr>
        <w:pStyle w:val="ad"/>
        <w:spacing w:beforeLines="0" w:afterLines="0" w:line="360" w:lineRule="auto"/>
        <w:ind w:firstLineChars="200" w:firstLine="420"/>
        <w:rPr>
          <w:rFonts w:asciiTheme="minorEastAsia" w:eastAsiaTheme="minorEastAsia" w:hAnsiTheme="minorEastAsia" w:cs="Times New Roman"/>
          <w:sz w:val="21"/>
          <w:szCs w:val="21"/>
        </w:rPr>
      </w:pPr>
      <w:r>
        <w:rPr>
          <w:rFonts w:asciiTheme="minorEastAsia" w:eastAsiaTheme="minorEastAsia" w:hAnsiTheme="minorEastAsia"/>
          <w:sz w:val="21"/>
          <w:szCs w:val="21"/>
        </w:rPr>
        <w:t>4.</w:t>
      </w:r>
      <w:r>
        <w:rPr>
          <w:rFonts w:asciiTheme="minorEastAsia" w:eastAsiaTheme="minorEastAsia" w:hAnsiTheme="minorEastAsia" w:hint="eastAsia"/>
          <w:sz w:val="21"/>
          <w:szCs w:val="21"/>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7BC65B49" w14:textId="77777777" w:rsidR="00563421" w:rsidRDefault="007A1507">
      <w:pPr>
        <w:pStyle w:val="ad"/>
        <w:snapToGrid w:val="0"/>
        <w:spacing w:beforeLines="0" w:afterLines="0" w:line="360" w:lineRule="auto"/>
        <w:ind w:firstLineChars="196" w:firstLine="413"/>
        <w:jc w:val="left"/>
        <w:outlineLvl w:val="1"/>
        <w:rPr>
          <w:rFonts w:asciiTheme="minorEastAsia" w:eastAsiaTheme="minorEastAsia" w:hAnsiTheme="minorEastAsia" w:cs="Times New Roman"/>
          <w:b/>
          <w:bCs/>
          <w:sz w:val="21"/>
          <w:szCs w:val="21"/>
        </w:rPr>
      </w:pPr>
      <w:bookmarkStart w:id="110" w:name="_Toc327"/>
      <w:bookmarkStart w:id="111" w:name="_Toc47388331"/>
      <w:r>
        <w:rPr>
          <w:rFonts w:asciiTheme="minorEastAsia" w:eastAsiaTheme="minorEastAsia" w:hAnsiTheme="minorEastAsia" w:hint="eastAsia"/>
          <w:b/>
          <w:bCs/>
          <w:sz w:val="21"/>
          <w:szCs w:val="21"/>
        </w:rPr>
        <w:t>三、投标文件的编制</w:t>
      </w:r>
      <w:bookmarkEnd w:id="109"/>
      <w:bookmarkEnd w:id="110"/>
      <w:bookmarkEnd w:id="111"/>
    </w:p>
    <w:p w14:paraId="03A90904"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rPr>
        <w:t>（一）投标文件的组成</w:t>
      </w:r>
    </w:p>
    <w:p w14:paraId="06CB9DEC"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cs="宋体" w:hint="eastAsia"/>
        </w:rPr>
        <w:t>投标文件至少包含以下部分：</w:t>
      </w:r>
    </w:p>
    <w:p w14:paraId="4C761471" w14:textId="77777777" w:rsidR="00563421" w:rsidRDefault="007A1507">
      <w:pPr>
        <w:snapToGrid w:val="0"/>
        <w:spacing w:line="360" w:lineRule="auto"/>
        <w:jc w:val="left"/>
        <w:rPr>
          <w:rFonts w:asciiTheme="minorEastAsia" w:eastAsiaTheme="minorEastAsia" w:hAnsiTheme="minorEastAsia"/>
          <w:b/>
          <w:bCs/>
        </w:rPr>
      </w:pPr>
      <w:bookmarkStart w:id="112" w:name="_Hlk105610750"/>
      <w:bookmarkStart w:id="113" w:name="_Toc417922239"/>
      <w:bookmarkStart w:id="114" w:name="_Toc47388342"/>
      <w:r>
        <w:rPr>
          <w:rFonts w:asciiTheme="minorEastAsia" w:eastAsiaTheme="minorEastAsia" w:hAnsiTheme="minorEastAsia" w:cs="宋体"/>
          <w:b/>
          <w:bCs/>
        </w:rPr>
        <w:t>1.</w:t>
      </w:r>
      <w:r>
        <w:rPr>
          <w:rFonts w:asciiTheme="minorEastAsia" w:eastAsiaTheme="minorEastAsia" w:hAnsiTheme="minorEastAsia" w:cs="宋体" w:hint="eastAsia"/>
          <w:b/>
          <w:bCs/>
        </w:rPr>
        <w:t>报价文件：</w:t>
      </w:r>
    </w:p>
    <w:p w14:paraId="68FB053F" w14:textId="77777777" w:rsidR="00563421" w:rsidRDefault="007A1507">
      <w:pPr>
        <w:numPr>
          <w:ilvl w:val="0"/>
          <w:numId w:val="8"/>
        </w:numPr>
        <w:tabs>
          <w:tab w:val="left" w:pos="518"/>
          <w:tab w:val="left" w:pos="840"/>
        </w:tabs>
        <w:spacing w:line="360" w:lineRule="auto"/>
        <w:rPr>
          <w:rFonts w:asciiTheme="minorEastAsia" w:eastAsiaTheme="minorEastAsia" w:hAnsiTheme="minorEastAsia"/>
        </w:rPr>
      </w:pPr>
      <w:r>
        <w:rPr>
          <w:rFonts w:asciiTheme="minorEastAsia" w:eastAsiaTheme="minorEastAsia" w:hAnsiTheme="minorEastAsia" w:cs="宋体" w:hint="eastAsia"/>
        </w:rPr>
        <w:t>投标函（格式详见第六章投标文件格式）；</w:t>
      </w:r>
      <w:r>
        <w:rPr>
          <w:rFonts w:asciiTheme="minorEastAsia" w:eastAsiaTheme="minorEastAsia" w:hAnsiTheme="minorEastAsia" w:cs="宋体"/>
        </w:rPr>
        <w:t xml:space="preserve"> </w:t>
      </w:r>
    </w:p>
    <w:p w14:paraId="010525B2" w14:textId="77777777" w:rsidR="00563421" w:rsidRDefault="007A1507">
      <w:pPr>
        <w:numPr>
          <w:ilvl w:val="0"/>
          <w:numId w:val="8"/>
        </w:numPr>
        <w:tabs>
          <w:tab w:val="left" w:pos="518"/>
          <w:tab w:val="left" w:pos="840"/>
        </w:tabs>
        <w:spacing w:line="360" w:lineRule="auto"/>
        <w:ind w:left="0" w:firstLineChars="200" w:firstLine="420"/>
        <w:rPr>
          <w:rFonts w:asciiTheme="minorEastAsia" w:eastAsiaTheme="minorEastAsia" w:hAnsiTheme="minorEastAsia"/>
        </w:rPr>
      </w:pPr>
      <w:r>
        <w:rPr>
          <w:rFonts w:asciiTheme="minorEastAsia" w:eastAsiaTheme="minorEastAsia" w:hAnsiTheme="minorEastAsia" w:cs="宋体" w:hint="eastAsia"/>
        </w:rPr>
        <w:t>开标一览表（格式详见第六章投标文件格式）；</w:t>
      </w:r>
    </w:p>
    <w:p w14:paraId="3D83CF0B" w14:textId="77777777" w:rsidR="00563421" w:rsidRDefault="007A1507">
      <w:pPr>
        <w:numPr>
          <w:ilvl w:val="0"/>
          <w:numId w:val="8"/>
        </w:numPr>
        <w:tabs>
          <w:tab w:val="left" w:pos="518"/>
          <w:tab w:val="left" w:pos="840"/>
        </w:tabs>
        <w:spacing w:line="360" w:lineRule="auto"/>
        <w:ind w:left="0" w:firstLineChars="200" w:firstLine="420"/>
        <w:rPr>
          <w:rFonts w:asciiTheme="minorEastAsia" w:eastAsiaTheme="minorEastAsia" w:hAnsiTheme="minorEastAsia"/>
        </w:rPr>
      </w:pPr>
      <w:r>
        <w:rPr>
          <w:rFonts w:asciiTheme="minorEastAsia" w:eastAsiaTheme="minorEastAsia" w:hAnsiTheme="minorEastAsia" w:cs="宋体" w:hint="eastAsia"/>
        </w:rPr>
        <w:t>投标报价明细表（格式详见第六章投标文件格式）；</w:t>
      </w:r>
    </w:p>
    <w:p w14:paraId="04AAA760" w14:textId="77777777" w:rsidR="00563421" w:rsidRDefault="007A1507">
      <w:pPr>
        <w:numPr>
          <w:ilvl w:val="0"/>
          <w:numId w:val="8"/>
        </w:numPr>
        <w:tabs>
          <w:tab w:val="left" w:pos="518"/>
          <w:tab w:val="left" w:pos="840"/>
        </w:tabs>
        <w:spacing w:line="360" w:lineRule="auto"/>
        <w:ind w:left="0" w:firstLineChars="200" w:firstLine="420"/>
        <w:rPr>
          <w:rFonts w:asciiTheme="minorEastAsia" w:eastAsiaTheme="minorEastAsia" w:hAnsiTheme="minorEastAsia"/>
        </w:rPr>
      </w:pPr>
      <w:r>
        <w:rPr>
          <w:rFonts w:asciiTheme="minorEastAsia" w:eastAsiaTheme="minorEastAsia" w:hAnsiTheme="minorEastAsia" w:cs="宋体" w:hint="eastAsia"/>
        </w:rPr>
        <w:t xml:space="preserve">中小企业声明函（格式详见第六章投标文件格式） </w:t>
      </w:r>
      <w:r>
        <w:rPr>
          <w:rFonts w:asciiTheme="minorEastAsia" w:eastAsiaTheme="minorEastAsia" w:hAnsiTheme="minorEastAsia" w:cs="宋体" w:hint="eastAsia"/>
        </w:rPr>
        <w:tab/>
        <w:t>；</w:t>
      </w:r>
    </w:p>
    <w:p w14:paraId="21E3CCAB" w14:textId="77777777" w:rsidR="00563421" w:rsidRDefault="007A1507">
      <w:pPr>
        <w:numPr>
          <w:ilvl w:val="0"/>
          <w:numId w:val="8"/>
        </w:numPr>
        <w:tabs>
          <w:tab w:val="left" w:pos="518"/>
          <w:tab w:val="left" w:pos="840"/>
        </w:tabs>
        <w:spacing w:line="360" w:lineRule="auto"/>
        <w:ind w:left="0" w:firstLineChars="200" w:firstLine="420"/>
        <w:rPr>
          <w:rFonts w:asciiTheme="minorEastAsia" w:eastAsiaTheme="minorEastAsia" w:hAnsiTheme="minorEastAsia"/>
        </w:rPr>
      </w:pPr>
      <w:r>
        <w:rPr>
          <w:rFonts w:asciiTheme="minorEastAsia" w:eastAsiaTheme="minorEastAsia" w:hAnsiTheme="minorEastAsia" w:cs="宋体" w:hint="eastAsia"/>
        </w:rPr>
        <w:t>残疾人福利性单位声明函（格式详见第六章投标文件格式）；</w:t>
      </w:r>
    </w:p>
    <w:p w14:paraId="3B2F77D7" w14:textId="77777777" w:rsidR="00563421" w:rsidRDefault="007A1507">
      <w:pPr>
        <w:numPr>
          <w:ilvl w:val="0"/>
          <w:numId w:val="8"/>
        </w:numPr>
        <w:tabs>
          <w:tab w:val="left" w:pos="518"/>
          <w:tab w:val="left" w:pos="840"/>
        </w:tabs>
        <w:spacing w:line="360" w:lineRule="auto"/>
        <w:ind w:left="0" w:firstLineChars="200" w:firstLine="420"/>
        <w:rPr>
          <w:rFonts w:asciiTheme="minorEastAsia" w:eastAsiaTheme="minorEastAsia" w:hAnsiTheme="minorEastAsia"/>
        </w:rPr>
      </w:pPr>
      <w:r>
        <w:rPr>
          <w:rFonts w:asciiTheme="minorEastAsia" w:eastAsiaTheme="minorEastAsia" w:hAnsiTheme="minorEastAsia" w:cs="宋体" w:hint="eastAsia"/>
        </w:rPr>
        <w:t>投标人针对报价需要说明的其他文件和说明。</w:t>
      </w:r>
    </w:p>
    <w:p w14:paraId="27154408" w14:textId="77777777" w:rsidR="00563421" w:rsidRDefault="007A1507">
      <w:pPr>
        <w:tabs>
          <w:tab w:val="left" w:pos="518"/>
        </w:tabs>
        <w:spacing w:line="360" w:lineRule="auto"/>
        <w:rPr>
          <w:rFonts w:asciiTheme="minorEastAsia" w:eastAsiaTheme="minorEastAsia" w:hAnsiTheme="minorEastAsia"/>
          <w:b/>
          <w:bCs/>
        </w:rPr>
      </w:pPr>
      <w:r>
        <w:rPr>
          <w:rFonts w:asciiTheme="minorEastAsia" w:eastAsiaTheme="minorEastAsia" w:hAnsiTheme="minorEastAsia" w:cs="宋体"/>
          <w:b/>
          <w:bCs/>
        </w:rPr>
        <w:t>2.</w:t>
      </w:r>
      <w:r>
        <w:rPr>
          <w:rFonts w:asciiTheme="minorEastAsia" w:eastAsiaTheme="minorEastAsia" w:hAnsiTheme="minorEastAsia" w:cs="宋体" w:hint="eastAsia"/>
          <w:b/>
          <w:bCs/>
        </w:rPr>
        <w:t>资格证明文件：</w:t>
      </w:r>
    </w:p>
    <w:p w14:paraId="75DFA0F9" w14:textId="77777777" w:rsidR="00563421" w:rsidRDefault="007A1507">
      <w:pPr>
        <w:numPr>
          <w:ilvl w:val="0"/>
          <w:numId w:val="9"/>
        </w:numPr>
        <w:tabs>
          <w:tab w:val="left" w:pos="518"/>
          <w:tab w:val="left" w:pos="840"/>
        </w:tabs>
        <w:spacing w:line="360" w:lineRule="auto"/>
        <w:rPr>
          <w:rFonts w:asciiTheme="minorEastAsia" w:eastAsiaTheme="minorEastAsia" w:hAnsiTheme="minorEastAsia"/>
        </w:rPr>
      </w:pPr>
      <w:bookmarkStart w:id="115" w:name="_Toc47388334"/>
      <w:bookmarkStart w:id="116" w:name="_Toc27222"/>
      <w:r>
        <w:rPr>
          <w:rFonts w:asciiTheme="minorEastAsia" w:eastAsiaTheme="minorEastAsia" w:hAnsiTheme="minorEastAsia" w:cs="宋体" w:hint="eastAsia"/>
        </w:rPr>
        <w:t>投标人的营业执照副本复印件（格式详见第六章投标文件格式）</w:t>
      </w:r>
      <w:r>
        <w:rPr>
          <w:rFonts w:ascii="宋体" w:hAnsi="宋体" w:hint="eastAsia"/>
        </w:rPr>
        <w:t>联合体投标的，联合体双方须分别提供。</w:t>
      </w:r>
      <w:bookmarkEnd w:id="115"/>
      <w:bookmarkEnd w:id="116"/>
    </w:p>
    <w:p w14:paraId="1F2F67E5" w14:textId="77777777" w:rsidR="00563421" w:rsidRDefault="007A1507">
      <w:pPr>
        <w:numPr>
          <w:ilvl w:val="0"/>
          <w:numId w:val="9"/>
        </w:numPr>
        <w:tabs>
          <w:tab w:val="left" w:pos="518"/>
          <w:tab w:val="left" w:pos="840"/>
        </w:tabs>
        <w:spacing w:line="360" w:lineRule="auto"/>
        <w:ind w:left="0" w:firstLineChars="200" w:firstLine="420"/>
        <w:rPr>
          <w:rFonts w:asciiTheme="minorEastAsia" w:eastAsiaTheme="minorEastAsia" w:hAnsiTheme="minorEastAsia"/>
        </w:rPr>
      </w:pPr>
      <w:bookmarkStart w:id="117" w:name="_Toc47388340"/>
      <w:bookmarkStart w:id="118" w:name="_Toc1635"/>
      <w:r>
        <w:rPr>
          <w:rFonts w:asciiTheme="minorEastAsia" w:eastAsiaTheme="minorEastAsia" w:hAnsiTheme="minorEastAsia" w:cs="宋体" w:hint="eastAsia"/>
        </w:rPr>
        <w:t>投标人资格声明函（格式详见第六章投标文件格式）</w:t>
      </w:r>
      <w:bookmarkEnd w:id="117"/>
      <w:bookmarkEnd w:id="118"/>
      <w:r>
        <w:rPr>
          <w:rFonts w:ascii="宋体" w:hAnsi="宋体" w:hint="eastAsia"/>
        </w:rPr>
        <w:t>联合体投标的，联合体双方须分别提供。</w:t>
      </w:r>
    </w:p>
    <w:p w14:paraId="78B18458" w14:textId="77777777" w:rsidR="00563421" w:rsidRDefault="007A1507">
      <w:pPr>
        <w:spacing w:line="360" w:lineRule="auto"/>
        <w:ind w:firstLineChars="200" w:firstLine="420"/>
        <w:rPr>
          <w:rFonts w:asciiTheme="minorEastAsia" w:eastAsiaTheme="minorEastAsia" w:hAnsiTheme="minorEastAsia" w:cs="宋体"/>
        </w:rPr>
      </w:pPr>
      <w:bookmarkStart w:id="119" w:name="_Toc21309"/>
      <w:bookmarkStart w:id="120" w:name="_Toc47388341"/>
      <w:r>
        <w:rPr>
          <w:rFonts w:asciiTheme="minorEastAsia" w:eastAsiaTheme="minorEastAsia" w:hAnsiTheme="minorEastAsia" w:cs="宋体" w:hint="eastAsia"/>
        </w:rPr>
        <w:t>（3）投标人的特定条件的证明文件：</w:t>
      </w:r>
      <w:bookmarkEnd w:id="119"/>
      <w:bookmarkEnd w:id="120"/>
    </w:p>
    <w:p w14:paraId="4D2F2119" w14:textId="77777777" w:rsidR="00563421" w:rsidRDefault="007A1507">
      <w:pPr>
        <w:spacing w:line="360" w:lineRule="auto"/>
        <w:ind w:firstLineChars="300" w:firstLine="630"/>
        <w:rPr>
          <w:rFonts w:asciiTheme="minorEastAsia" w:eastAsiaTheme="minorEastAsia" w:hAnsiTheme="minorEastAsia" w:cs="宋体"/>
          <w:kern w:val="0"/>
        </w:rPr>
      </w:pPr>
      <w:r>
        <w:rPr>
          <w:rFonts w:asciiTheme="minorEastAsia" w:eastAsiaTheme="minorEastAsia" w:hAnsiTheme="minorEastAsia" w:cs="宋体" w:hint="eastAsia"/>
          <w:kern w:val="0"/>
        </w:rPr>
        <w:lastRenderedPageBreak/>
        <w:t xml:space="preserve">投标人为医疗器械生产企业的：第二类、第三类医疗器械生产企业提供《医疗器械生产许可证》复印件、第一类医疗器械生产企业提供第一类医疗器械生产备案凭证复印件。 </w:t>
      </w:r>
    </w:p>
    <w:p w14:paraId="2415A31C" w14:textId="77777777" w:rsidR="00563421" w:rsidRDefault="007A1507">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kern w:val="0"/>
        </w:rPr>
        <w:t>投标人为医疗器械经营企业的：第三类医疗器械经营企业提供《医疗器械经营许可证》复印件、第二类医疗器械经营企业提供第二类医疗器械经营备案凭证复印件。</w:t>
      </w:r>
    </w:p>
    <w:p w14:paraId="6D1F39A4" w14:textId="77777777" w:rsidR="00563421" w:rsidRDefault="007A1507">
      <w:pPr>
        <w:pStyle w:val="afff8"/>
        <w:widowControl/>
        <w:spacing w:line="360" w:lineRule="auto"/>
        <w:ind w:left="426" w:firstLineChars="0" w:firstLine="0"/>
        <w:rPr>
          <w:rFonts w:asciiTheme="minorEastAsia" w:eastAsiaTheme="minorEastAsia" w:hAnsiTheme="minorEastAsia"/>
        </w:rPr>
      </w:pPr>
      <w:r>
        <w:rPr>
          <w:rFonts w:asciiTheme="minorEastAsia" w:eastAsiaTheme="minorEastAsia" w:hAnsiTheme="minorEastAsia" w:cs="宋体" w:hint="eastAsia"/>
        </w:rPr>
        <w:t>（4）联合体投标协议书（格式详见第六章投标文件格式，联合体投标的须提供）；</w:t>
      </w:r>
    </w:p>
    <w:p w14:paraId="61F34BED" w14:textId="77777777" w:rsidR="00563421" w:rsidRDefault="007A1507">
      <w:pPr>
        <w:tabs>
          <w:tab w:val="left" w:pos="518"/>
        </w:tabs>
        <w:spacing w:line="360" w:lineRule="auto"/>
        <w:ind w:left="40" w:firstLineChars="100" w:firstLine="211"/>
        <w:rPr>
          <w:rFonts w:asciiTheme="minorEastAsia" w:eastAsiaTheme="minorEastAsia" w:hAnsiTheme="minorEastAsia" w:cs="宋体"/>
          <w:b/>
          <w:bCs/>
        </w:rPr>
      </w:pPr>
      <w:r>
        <w:rPr>
          <w:rFonts w:asciiTheme="minorEastAsia" w:eastAsiaTheme="minorEastAsia" w:hAnsiTheme="minorEastAsia" w:cs="宋体"/>
          <w:b/>
          <w:bCs/>
        </w:rPr>
        <w:t>3.</w:t>
      </w:r>
      <w:r>
        <w:rPr>
          <w:rFonts w:asciiTheme="minorEastAsia" w:eastAsiaTheme="minorEastAsia" w:hAnsiTheme="minorEastAsia" w:cs="宋体" w:hint="eastAsia"/>
          <w:b/>
          <w:bCs/>
        </w:rPr>
        <w:t>商务技术文件：</w:t>
      </w:r>
    </w:p>
    <w:p w14:paraId="4DB4ACF9" w14:textId="77777777" w:rsidR="00563421" w:rsidRDefault="007A1507">
      <w:pPr>
        <w:numPr>
          <w:ilvl w:val="0"/>
          <w:numId w:val="10"/>
        </w:numPr>
        <w:spacing w:line="360" w:lineRule="auto"/>
        <w:rPr>
          <w:rFonts w:asciiTheme="minorEastAsia" w:eastAsiaTheme="minorEastAsia" w:hAnsiTheme="minorEastAsia"/>
        </w:rPr>
      </w:pPr>
      <w:r>
        <w:rPr>
          <w:rFonts w:asciiTheme="minorEastAsia" w:eastAsiaTheme="minorEastAsia" w:hAnsiTheme="minorEastAsia" w:cs="宋体" w:hint="eastAsia"/>
        </w:rPr>
        <w:t>投标人自查表②符合性自查表（格式详见第六章投标文件格式）；</w:t>
      </w:r>
    </w:p>
    <w:p w14:paraId="275C992F" w14:textId="77777777" w:rsidR="00563421" w:rsidRDefault="007A1507">
      <w:pPr>
        <w:numPr>
          <w:ilvl w:val="0"/>
          <w:numId w:val="10"/>
        </w:numPr>
        <w:spacing w:line="360" w:lineRule="auto"/>
        <w:rPr>
          <w:rFonts w:asciiTheme="minorEastAsia" w:eastAsiaTheme="minorEastAsia" w:hAnsiTheme="minorEastAsia"/>
        </w:rPr>
      </w:pPr>
      <w:r>
        <w:rPr>
          <w:rFonts w:ascii="宋体" w:hAnsi="宋体" w:cs="宋体" w:hint="eastAsia"/>
        </w:rPr>
        <w:t>法定代表人身份证明</w:t>
      </w:r>
      <w:r>
        <w:rPr>
          <w:rFonts w:ascii="宋体" w:hAnsi="宋体" w:cs="宋体" w:hint="eastAsia"/>
          <w:color w:val="0000FF"/>
        </w:rPr>
        <w:t>、</w:t>
      </w:r>
      <w:r>
        <w:rPr>
          <w:rFonts w:ascii="宋体" w:hAnsi="宋体" w:cs="宋体" w:hint="eastAsia"/>
        </w:rPr>
        <w:t>法定代表人授权委托书</w:t>
      </w:r>
      <w:r>
        <w:rPr>
          <w:rFonts w:hint="eastAsia"/>
        </w:rPr>
        <w:t>（或联合投标授权委托书）</w:t>
      </w:r>
      <w:r>
        <w:rPr>
          <w:rFonts w:asciiTheme="minorEastAsia" w:eastAsiaTheme="minorEastAsia" w:hAnsiTheme="minorEastAsia" w:cs="宋体" w:hint="eastAsia"/>
        </w:rPr>
        <w:t xml:space="preserve">（格式 </w:t>
      </w:r>
      <w:r>
        <w:rPr>
          <w:rFonts w:asciiTheme="minorEastAsia" w:eastAsiaTheme="minorEastAsia" w:hAnsiTheme="minorEastAsia" w:cs="宋体"/>
        </w:rPr>
        <w:t xml:space="preserve">   </w:t>
      </w:r>
      <w:r>
        <w:rPr>
          <w:rFonts w:asciiTheme="minorEastAsia" w:eastAsiaTheme="minorEastAsia" w:hAnsiTheme="minorEastAsia" w:cs="宋体" w:hint="eastAsia"/>
        </w:rPr>
        <w:t>详见第六章投标文件格式）；</w:t>
      </w:r>
    </w:p>
    <w:p w14:paraId="266D79EA" w14:textId="77777777" w:rsidR="00563421" w:rsidRDefault="007A1507">
      <w:pPr>
        <w:numPr>
          <w:ilvl w:val="0"/>
          <w:numId w:val="10"/>
        </w:numPr>
        <w:spacing w:line="360" w:lineRule="auto"/>
        <w:rPr>
          <w:rFonts w:asciiTheme="minorEastAsia" w:eastAsiaTheme="minorEastAsia" w:hAnsiTheme="minorEastAsia"/>
        </w:rPr>
      </w:pPr>
      <w:r>
        <w:rPr>
          <w:rFonts w:asciiTheme="minorEastAsia" w:eastAsiaTheme="minorEastAsia" w:hAnsiTheme="minorEastAsia" w:cs="宋体" w:hint="eastAsia"/>
        </w:rPr>
        <w:t>商务条款响应（偏离）表（格式详见第六章投标文件格式）；</w:t>
      </w:r>
    </w:p>
    <w:p w14:paraId="50EAD7AE" w14:textId="77777777" w:rsidR="00563421" w:rsidRDefault="007A1507">
      <w:pPr>
        <w:numPr>
          <w:ilvl w:val="0"/>
          <w:numId w:val="10"/>
        </w:numPr>
        <w:spacing w:line="360" w:lineRule="auto"/>
        <w:rPr>
          <w:rFonts w:asciiTheme="minorEastAsia" w:eastAsiaTheme="minorEastAsia" w:hAnsiTheme="minorEastAsia"/>
        </w:rPr>
      </w:pPr>
      <w:r>
        <w:rPr>
          <w:rFonts w:asciiTheme="minorEastAsia" w:eastAsiaTheme="minorEastAsia" w:hAnsiTheme="minorEastAsia" w:cs="宋体" w:hint="eastAsia"/>
        </w:rPr>
        <w:t>技术条款响应（偏离）表（格式详见第六章投标文件格式）；</w:t>
      </w:r>
    </w:p>
    <w:p w14:paraId="5C610799" w14:textId="77777777" w:rsidR="00563421" w:rsidRDefault="007A1507">
      <w:pPr>
        <w:numPr>
          <w:ilvl w:val="0"/>
          <w:numId w:val="10"/>
        </w:numPr>
        <w:spacing w:line="360" w:lineRule="auto"/>
        <w:rPr>
          <w:rFonts w:asciiTheme="minorEastAsia" w:eastAsiaTheme="minorEastAsia" w:hAnsiTheme="minorEastAsia"/>
        </w:rPr>
      </w:pPr>
      <w:r>
        <w:rPr>
          <w:rFonts w:asciiTheme="minorEastAsia" w:eastAsiaTheme="minorEastAsia" w:hAnsiTheme="minorEastAsia" w:cs="宋体" w:hint="eastAsia"/>
        </w:rPr>
        <w:t>技术需求中要求提供的证明资料（加盖公章）；</w:t>
      </w:r>
    </w:p>
    <w:p w14:paraId="116D6D2C" w14:textId="77777777" w:rsidR="00563421" w:rsidRDefault="007A1507">
      <w:pPr>
        <w:numPr>
          <w:ilvl w:val="0"/>
          <w:numId w:val="10"/>
        </w:numPr>
        <w:spacing w:line="360" w:lineRule="auto"/>
        <w:rPr>
          <w:rFonts w:asciiTheme="minorEastAsia" w:eastAsiaTheme="minorEastAsia" w:hAnsiTheme="minorEastAsia"/>
        </w:rPr>
      </w:pPr>
      <w:r>
        <w:rPr>
          <w:rFonts w:asciiTheme="minorEastAsia" w:eastAsiaTheme="minorEastAsia" w:hAnsiTheme="minorEastAsia" w:cs="宋体" w:hint="eastAsia"/>
        </w:rPr>
        <w:t>投标设备配套的合理性、功能的实现性、投标设备的总体质量性能的阐述；</w:t>
      </w:r>
    </w:p>
    <w:p w14:paraId="2E01FCBD" w14:textId="77777777" w:rsidR="00563421" w:rsidRDefault="007A1507">
      <w:pPr>
        <w:numPr>
          <w:ilvl w:val="0"/>
          <w:numId w:val="10"/>
        </w:numPr>
        <w:spacing w:line="360" w:lineRule="auto"/>
        <w:rPr>
          <w:rFonts w:asciiTheme="minorEastAsia" w:eastAsiaTheme="minorEastAsia" w:hAnsiTheme="minorEastAsia"/>
        </w:rPr>
      </w:pPr>
      <w:r>
        <w:rPr>
          <w:rFonts w:hint="eastAsia"/>
        </w:rPr>
        <w:t>运行、维修成本方案</w:t>
      </w:r>
      <w:r>
        <w:rPr>
          <w:rFonts w:asciiTheme="minorEastAsia" w:eastAsiaTheme="minorEastAsia" w:hAnsiTheme="minorEastAsia" w:cs="宋体" w:hint="eastAsia"/>
        </w:rPr>
        <w:t>；</w:t>
      </w:r>
    </w:p>
    <w:p w14:paraId="1D49AAA4" w14:textId="77777777" w:rsidR="00563421" w:rsidRDefault="007A1507">
      <w:pPr>
        <w:numPr>
          <w:ilvl w:val="0"/>
          <w:numId w:val="10"/>
        </w:numPr>
        <w:spacing w:line="360" w:lineRule="auto"/>
        <w:rPr>
          <w:rFonts w:asciiTheme="minorEastAsia" w:eastAsiaTheme="minorEastAsia" w:hAnsiTheme="minorEastAsia" w:cs="宋体"/>
        </w:rPr>
      </w:pPr>
      <w:r>
        <w:rPr>
          <w:rFonts w:hint="eastAsia"/>
        </w:rPr>
        <w:t>安装、调试、验收方法或方案</w:t>
      </w:r>
    </w:p>
    <w:p w14:paraId="2E241019" w14:textId="77777777" w:rsidR="00563421" w:rsidRDefault="007A1507">
      <w:pPr>
        <w:numPr>
          <w:ilvl w:val="0"/>
          <w:numId w:val="10"/>
        </w:numPr>
        <w:spacing w:line="360" w:lineRule="auto"/>
        <w:rPr>
          <w:rFonts w:asciiTheme="minorEastAsia" w:eastAsiaTheme="minorEastAsia" w:hAnsiTheme="minorEastAsia" w:cs="宋体"/>
        </w:rPr>
      </w:pPr>
      <w:r>
        <w:rPr>
          <w:rFonts w:hint="eastAsia"/>
        </w:rPr>
        <w:t>技术服务、技术培训</w:t>
      </w:r>
    </w:p>
    <w:p w14:paraId="388A639A" w14:textId="77777777" w:rsidR="00563421" w:rsidRDefault="007A1507">
      <w:pPr>
        <w:numPr>
          <w:ilvl w:val="0"/>
          <w:numId w:val="10"/>
        </w:numPr>
        <w:spacing w:line="360" w:lineRule="auto"/>
        <w:rPr>
          <w:rFonts w:asciiTheme="minorEastAsia" w:eastAsiaTheme="minorEastAsia" w:hAnsiTheme="minorEastAsia" w:cs="宋体"/>
        </w:rPr>
      </w:pPr>
      <w:r>
        <w:rPr>
          <w:rFonts w:hint="eastAsia"/>
        </w:rPr>
        <w:t>售后服务响应情况</w:t>
      </w:r>
    </w:p>
    <w:p w14:paraId="301BE097" w14:textId="77777777" w:rsidR="00563421" w:rsidRDefault="007A1507">
      <w:pPr>
        <w:numPr>
          <w:ilvl w:val="0"/>
          <w:numId w:val="10"/>
        </w:numPr>
        <w:spacing w:line="360" w:lineRule="auto"/>
        <w:rPr>
          <w:rFonts w:asciiTheme="minorEastAsia" w:eastAsiaTheme="minorEastAsia" w:hAnsiTheme="minorEastAsia" w:cs="宋体"/>
        </w:rPr>
      </w:pPr>
      <w:r>
        <w:rPr>
          <w:rFonts w:asciiTheme="minorEastAsia" w:eastAsiaTheme="minorEastAsia" w:hAnsiTheme="minorEastAsia" w:cs="宋体" w:hint="eastAsia"/>
        </w:rPr>
        <w:t>投标人所投产品的节能环保产品认证证书复印件及所投产品</w:t>
      </w:r>
      <w:r>
        <w:rPr>
          <w:rFonts w:asciiTheme="minorEastAsia" w:eastAsiaTheme="minorEastAsia" w:hAnsiTheme="minorEastAsia" w:cs="宋体" w:hint="eastAsia"/>
          <w:lang w:val="zh-CN"/>
        </w:rPr>
        <w:t>属于“节能产品政府采购清单”</w:t>
      </w:r>
      <w:r>
        <w:rPr>
          <w:rFonts w:asciiTheme="minorEastAsia" w:eastAsiaTheme="minorEastAsia" w:hAnsiTheme="minorEastAsia" w:cs="宋体" w:hint="eastAsia"/>
        </w:rPr>
        <w:t>中所列产品的</w:t>
      </w:r>
      <w:r>
        <w:rPr>
          <w:rFonts w:asciiTheme="minorEastAsia" w:eastAsiaTheme="minorEastAsia" w:hAnsiTheme="minorEastAsia" w:cs="宋体" w:hint="eastAsia"/>
          <w:lang w:val="zh-CN"/>
        </w:rPr>
        <w:t>相关证明资料或截图</w:t>
      </w:r>
      <w:r>
        <w:rPr>
          <w:rFonts w:asciiTheme="minorEastAsia" w:eastAsiaTheme="minorEastAsia" w:hAnsiTheme="minorEastAsia" w:cs="宋体" w:hint="eastAsia"/>
        </w:rPr>
        <w:t>（如有请提供，加盖公章）；</w:t>
      </w:r>
    </w:p>
    <w:p w14:paraId="3883CBEF" w14:textId="77777777" w:rsidR="00563421" w:rsidRDefault="007A1507">
      <w:pPr>
        <w:numPr>
          <w:ilvl w:val="0"/>
          <w:numId w:val="10"/>
        </w:numPr>
        <w:spacing w:line="360" w:lineRule="auto"/>
        <w:rPr>
          <w:rFonts w:asciiTheme="minorEastAsia" w:eastAsiaTheme="minorEastAsia" w:hAnsiTheme="minorEastAsia" w:cs="宋体"/>
        </w:rPr>
      </w:pPr>
      <w:r>
        <w:rPr>
          <w:rFonts w:asciiTheme="minorEastAsia" w:eastAsiaTheme="minorEastAsia" w:hAnsiTheme="minorEastAsia" w:cs="宋体" w:hint="eastAsia"/>
        </w:rPr>
        <w:t>业绩一览表：销售合同复印件</w:t>
      </w:r>
    </w:p>
    <w:p w14:paraId="333369D0" w14:textId="77777777" w:rsidR="00563421" w:rsidRDefault="007A1507">
      <w:pPr>
        <w:numPr>
          <w:ilvl w:val="0"/>
          <w:numId w:val="10"/>
        </w:numPr>
        <w:spacing w:line="360" w:lineRule="auto"/>
        <w:rPr>
          <w:rFonts w:asciiTheme="minorEastAsia" w:eastAsiaTheme="minorEastAsia" w:hAnsiTheme="minorEastAsia" w:cs="宋体"/>
        </w:rPr>
      </w:pPr>
      <w:r>
        <w:rPr>
          <w:rFonts w:asciiTheme="minorEastAsia" w:eastAsiaTheme="minorEastAsia" w:hAnsiTheme="minorEastAsia" w:cs="宋体" w:hint="eastAsia"/>
        </w:rPr>
        <w:t>其他采购需求或评分标准所需资料；</w:t>
      </w:r>
    </w:p>
    <w:p w14:paraId="566F302C" w14:textId="77777777" w:rsidR="00563421" w:rsidRDefault="007A1507" w:rsidP="007A1507">
      <w:pPr>
        <w:snapToGrid w:val="0"/>
        <w:spacing w:line="360" w:lineRule="auto"/>
        <w:ind w:firstLineChars="196" w:firstLine="412"/>
        <w:jc w:val="left"/>
        <w:outlineLvl w:val="0"/>
        <w:rPr>
          <w:rFonts w:asciiTheme="minorEastAsia" w:eastAsiaTheme="minorEastAsia" w:hAnsiTheme="minorEastAsia"/>
        </w:rPr>
      </w:pPr>
      <w:bookmarkStart w:id="121" w:name="_Toc21913"/>
      <w:bookmarkEnd w:id="112"/>
      <w:r>
        <w:rPr>
          <w:rFonts w:asciiTheme="minorEastAsia" w:eastAsiaTheme="minorEastAsia" w:hAnsiTheme="minorEastAsia" w:cs="宋体" w:hint="eastAsia"/>
        </w:rPr>
        <w:t>（二）投标文件的语言及计量</w:t>
      </w:r>
      <w:bookmarkEnd w:id="113"/>
      <w:bookmarkEnd w:id="114"/>
      <w:bookmarkEnd w:id="121"/>
    </w:p>
    <w:p w14:paraId="0297D923"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cs="宋体"/>
        </w:rPr>
        <w:t>1</w:t>
      </w:r>
      <w:r>
        <w:rPr>
          <w:rFonts w:asciiTheme="minorEastAsia" w:eastAsiaTheme="minorEastAsia" w:hAnsiTheme="minorEastAsia" w:cs="宋体" w:hint="eastAsia"/>
        </w:rPr>
        <w:t>投标文件以及投标方与招标方就有关投标事宜的所有来往函电，均应以中文汉语书写。除签名、盖章、专用名称等特殊情形外，以中文汉语以外的文字表述的投标文件视同未提供。</w:t>
      </w:r>
    </w:p>
    <w:p w14:paraId="1671BC54"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cs="宋体"/>
        </w:rPr>
        <w:t>2</w:t>
      </w:r>
      <w:r>
        <w:rPr>
          <w:rFonts w:asciiTheme="minorEastAsia" w:eastAsiaTheme="minorEastAsia" w:hAnsiTheme="minorEastAsia" w:cs="宋体" w:hint="eastAsia"/>
        </w:rPr>
        <w:t>投标计量单位，招标文件已有明确规定的，使用招标文件规定的计量单位；招标文件没有规定的，应采用中华人民共和国法定计量单位（例如货币单位：人民币元），否则视同未响应。</w:t>
      </w:r>
    </w:p>
    <w:p w14:paraId="2452A73B" w14:textId="77777777" w:rsidR="00563421" w:rsidRDefault="007A1507">
      <w:pPr>
        <w:snapToGrid w:val="0"/>
        <w:spacing w:beforeLines="50" w:before="156" w:line="360" w:lineRule="auto"/>
        <w:ind w:firstLineChars="196" w:firstLine="413"/>
        <w:jc w:val="left"/>
        <w:outlineLvl w:val="0"/>
        <w:rPr>
          <w:rFonts w:asciiTheme="minorEastAsia" w:eastAsiaTheme="minorEastAsia" w:hAnsiTheme="minorEastAsia"/>
          <w:b/>
          <w:bCs/>
        </w:rPr>
      </w:pPr>
      <w:r>
        <w:rPr>
          <w:rFonts w:asciiTheme="minorEastAsia" w:eastAsiaTheme="minorEastAsia" w:hAnsiTheme="minorEastAsia"/>
          <w:b/>
          <w:bCs/>
        </w:rPr>
        <w:tab/>
      </w:r>
      <w:bookmarkStart w:id="122" w:name="_Toc47388343"/>
      <w:bookmarkStart w:id="123" w:name="_Toc417922240"/>
      <w:bookmarkStart w:id="124" w:name="_Toc28665"/>
      <w:r>
        <w:rPr>
          <w:rFonts w:asciiTheme="minorEastAsia" w:eastAsiaTheme="minorEastAsia" w:hAnsiTheme="minorEastAsia" w:cs="宋体" w:hint="eastAsia"/>
          <w:b/>
          <w:bCs/>
        </w:rPr>
        <w:t>（三）投标报价</w:t>
      </w:r>
      <w:bookmarkEnd w:id="122"/>
      <w:bookmarkEnd w:id="123"/>
      <w:bookmarkEnd w:id="124"/>
    </w:p>
    <w:p w14:paraId="11E63C35" w14:textId="77777777" w:rsidR="00563421" w:rsidRDefault="007A1507">
      <w:pPr>
        <w:snapToGrid w:val="0"/>
        <w:spacing w:beforeLines="50" w:before="156" w:line="360" w:lineRule="auto"/>
        <w:ind w:firstLineChars="196" w:firstLine="413"/>
        <w:jc w:val="left"/>
        <w:outlineLvl w:val="0"/>
        <w:rPr>
          <w:rFonts w:asciiTheme="minorEastAsia" w:eastAsiaTheme="minorEastAsia" w:hAnsiTheme="minorEastAsia"/>
          <w:b/>
          <w:bCs/>
        </w:rPr>
      </w:pPr>
      <w:r>
        <w:rPr>
          <w:rFonts w:asciiTheme="minorEastAsia" w:eastAsiaTheme="minorEastAsia" w:hAnsiTheme="minorEastAsia"/>
          <w:b/>
          <w:bCs/>
        </w:rPr>
        <w:tab/>
      </w:r>
      <w:bookmarkStart w:id="125" w:name="_Toc26606"/>
      <w:bookmarkStart w:id="126" w:name="_Toc47388344"/>
      <w:bookmarkStart w:id="127" w:name="_Toc417922241"/>
      <w:r>
        <w:rPr>
          <w:rFonts w:asciiTheme="minorEastAsia" w:eastAsiaTheme="minorEastAsia" w:hAnsiTheme="minorEastAsia" w:cs="宋体"/>
          <w:b/>
          <w:bCs/>
        </w:rPr>
        <w:t>1.</w:t>
      </w:r>
      <w:r>
        <w:rPr>
          <w:rFonts w:asciiTheme="minorEastAsia" w:eastAsiaTheme="minorEastAsia" w:hAnsiTheme="minorEastAsia" w:cs="宋体" w:hint="eastAsia"/>
          <w:b/>
          <w:bCs/>
        </w:rPr>
        <w:t>投标报价应按招标文件中相关附表格式填写。</w:t>
      </w:r>
      <w:bookmarkEnd w:id="125"/>
      <w:bookmarkEnd w:id="126"/>
      <w:bookmarkEnd w:id="127"/>
    </w:p>
    <w:p w14:paraId="48A07274" w14:textId="77777777" w:rsidR="00563421" w:rsidRDefault="007A1507">
      <w:pPr>
        <w:overflowPunct w:val="0"/>
        <w:spacing w:line="360" w:lineRule="auto"/>
        <w:ind w:leftChars="30" w:left="63" w:firstLineChars="49" w:firstLine="103"/>
        <w:rPr>
          <w:rFonts w:asciiTheme="minorEastAsia" w:eastAsiaTheme="minorEastAsia" w:hAnsiTheme="minorEastAsia"/>
          <w:b/>
          <w:bCs/>
        </w:rPr>
      </w:pPr>
      <w:r>
        <w:rPr>
          <w:rFonts w:asciiTheme="minorEastAsia" w:eastAsiaTheme="minorEastAsia" w:hAnsiTheme="minorEastAsia"/>
          <w:b/>
          <w:bCs/>
        </w:rPr>
        <w:lastRenderedPageBreak/>
        <w:tab/>
      </w:r>
      <w:bookmarkStart w:id="128" w:name="_Toc417922242"/>
      <w:r>
        <w:rPr>
          <w:rFonts w:asciiTheme="minorEastAsia" w:eastAsiaTheme="minorEastAsia" w:hAnsiTheme="minorEastAsia" w:cs="宋体" w:hint="eastAsia"/>
        </w:rPr>
        <w:t>★</w:t>
      </w:r>
      <w:r>
        <w:rPr>
          <w:rFonts w:asciiTheme="minorEastAsia" w:eastAsiaTheme="minorEastAsia" w:hAnsiTheme="minorEastAsia" w:cs="宋体"/>
          <w:b/>
          <w:bCs/>
        </w:rPr>
        <w:t>2.</w:t>
      </w:r>
      <w:bookmarkEnd w:id="128"/>
      <w:r>
        <w:rPr>
          <w:rFonts w:asciiTheme="minorEastAsia" w:eastAsiaTheme="minorEastAsia" w:hAnsiTheme="minorEastAsia" w:cs="宋体"/>
          <w:b/>
          <w:bCs/>
        </w:rPr>
        <w:t xml:space="preserve"> </w:t>
      </w:r>
      <w:r>
        <w:rPr>
          <w:rFonts w:asciiTheme="minorEastAsia" w:eastAsiaTheme="minorEastAsia" w:hAnsiTheme="minorEastAsia" w:cs="宋体" w:hint="eastAsia"/>
          <w:b/>
          <w:bCs/>
        </w:rPr>
        <w:t>投标报价是详见第三章前附表2。</w:t>
      </w:r>
    </w:p>
    <w:p w14:paraId="4E53A4A1" w14:textId="77777777" w:rsidR="00563421" w:rsidRDefault="007A1507">
      <w:pPr>
        <w:snapToGrid w:val="0"/>
        <w:spacing w:beforeLines="50" w:before="156" w:line="360" w:lineRule="auto"/>
        <w:ind w:firstLineChars="196" w:firstLine="413"/>
        <w:jc w:val="left"/>
        <w:outlineLvl w:val="0"/>
        <w:rPr>
          <w:rFonts w:asciiTheme="minorEastAsia" w:eastAsiaTheme="minorEastAsia" w:hAnsiTheme="minorEastAsia"/>
          <w:b/>
          <w:bCs/>
        </w:rPr>
      </w:pPr>
      <w:r>
        <w:rPr>
          <w:rFonts w:asciiTheme="minorEastAsia" w:eastAsiaTheme="minorEastAsia" w:hAnsiTheme="minorEastAsia"/>
          <w:b/>
          <w:bCs/>
        </w:rPr>
        <w:tab/>
      </w:r>
      <w:bookmarkStart w:id="129" w:name="_Toc417922243"/>
      <w:bookmarkStart w:id="130" w:name="_Toc47388345"/>
      <w:bookmarkStart w:id="131" w:name="_Toc26755"/>
      <w:r>
        <w:rPr>
          <w:rFonts w:asciiTheme="minorEastAsia" w:eastAsiaTheme="minorEastAsia" w:hAnsiTheme="minorEastAsia" w:cs="宋体" w:hint="eastAsia"/>
        </w:rPr>
        <w:t>★</w:t>
      </w:r>
      <w:r>
        <w:rPr>
          <w:rFonts w:asciiTheme="minorEastAsia" w:eastAsiaTheme="minorEastAsia" w:hAnsiTheme="minorEastAsia" w:cs="宋体"/>
          <w:b/>
          <w:bCs/>
        </w:rPr>
        <w:t>3.</w:t>
      </w:r>
      <w:r>
        <w:rPr>
          <w:rFonts w:asciiTheme="minorEastAsia" w:eastAsiaTheme="minorEastAsia" w:hAnsiTheme="minorEastAsia" w:cs="宋体" w:hint="eastAsia"/>
          <w:b/>
          <w:bCs/>
        </w:rPr>
        <w:t>投标文针对同一内容只允许有一个报价，有选择的或有条件的报价将不予接受。</w:t>
      </w:r>
      <w:bookmarkEnd w:id="129"/>
      <w:bookmarkEnd w:id="130"/>
      <w:bookmarkEnd w:id="131"/>
    </w:p>
    <w:p w14:paraId="79DFA22E" w14:textId="77777777" w:rsidR="00563421" w:rsidRDefault="007A1507">
      <w:pPr>
        <w:snapToGrid w:val="0"/>
        <w:spacing w:beforeLines="50" w:before="156" w:line="360" w:lineRule="auto"/>
        <w:ind w:firstLineChars="196" w:firstLine="413"/>
        <w:jc w:val="left"/>
        <w:outlineLvl w:val="0"/>
        <w:rPr>
          <w:rFonts w:asciiTheme="minorEastAsia" w:eastAsiaTheme="minorEastAsia" w:hAnsiTheme="minorEastAsia"/>
          <w:b/>
          <w:bCs/>
        </w:rPr>
      </w:pPr>
      <w:bookmarkStart w:id="132" w:name="_Toc47388346"/>
      <w:bookmarkStart w:id="133" w:name="_Toc417922244"/>
      <w:bookmarkStart w:id="134" w:name="_Toc13397"/>
      <w:r>
        <w:rPr>
          <w:rFonts w:asciiTheme="minorEastAsia" w:eastAsiaTheme="minorEastAsia" w:hAnsiTheme="minorEastAsia" w:cs="宋体" w:hint="eastAsia"/>
          <w:b/>
          <w:bCs/>
        </w:rPr>
        <w:t>（四）投标文件的有效期</w:t>
      </w:r>
      <w:bookmarkEnd w:id="132"/>
      <w:bookmarkEnd w:id="133"/>
      <w:bookmarkEnd w:id="134"/>
    </w:p>
    <w:p w14:paraId="135DBBEB" w14:textId="77777777" w:rsidR="00563421" w:rsidRDefault="007A1507">
      <w:pPr>
        <w:pStyle w:val="a7"/>
        <w:widowControl w:val="0"/>
        <w:tabs>
          <w:tab w:val="clear" w:pos="454"/>
        </w:tabs>
        <w:snapToGrid w:val="0"/>
        <w:spacing w:afterLines="0" w:line="360" w:lineRule="auto"/>
        <w:ind w:left="0" w:firstLineChars="200" w:firstLine="420"/>
        <w:rPr>
          <w:rFonts w:asciiTheme="minorEastAsia" w:eastAsiaTheme="minorEastAsia" w:hAnsiTheme="minorEastAsia"/>
          <w:b/>
          <w:bCs/>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b/>
          <w:bCs/>
          <w:sz w:val="21"/>
          <w:szCs w:val="21"/>
        </w:rPr>
        <w:t>1.</w:t>
      </w:r>
      <w:r>
        <w:rPr>
          <w:rFonts w:asciiTheme="minorEastAsia" w:eastAsiaTheme="minorEastAsia" w:hAnsiTheme="minorEastAsia" w:cs="宋体" w:hint="eastAsia"/>
          <w:b/>
          <w:bCs/>
          <w:sz w:val="21"/>
          <w:szCs w:val="21"/>
        </w:rPr>
        <w:t>自投标截止日起</w:t>
      </w:r>
      <w:r>
        <w:rPr>
          <w:rFonts w:asciiTheme="minorEastAsia" w:eastAsiaTheme="minorEastAsia" w:hAnsiTheme="minorEastAsia" w:cs="宋体"/>
          <w:b/>
          <w:bCs/>
          <w:sz w:val="21"/>
          <w:szCs w:val="21"/>
          <w:u w:val="single"/>
        </w:rPr>
        <w:t xml:space="preserve">90 </w:t>
      </w:r>
      <w:r>
        <w:rPr>
          <w:rFonts w:asciiTheme="minorEastAsia" w:eastAsiaTheme="minorEastAsia" w:hAnsiTheme="minorEastAsia" w:cs="宋体" w:hint="eastAsia"/>
          <w:b/>
          <w:bCs/>
          <w:sz w:val="21"/>
          <w:szCs w:val="21"/>
        </w:rPr>
        <w:t>天投标文件应保持有效。有效期不足的投标文件将被拒绝。</w:t>
      </w:r>
    </w:p>
    <w:p w14:paraId="0DFEEDEE" w14:textId="77777777" w:rsidR="00563421" w:rsidRDefault="007A1507">
      <w:pPr>
        <w:pStyle w:val="a7"/>
        <w:widowControl w:val="0"/>
        <w:tabs>
          <w:tab w:val="clear" w:pos="454"/>
        </w:tabs>
        <w:snapToGrid w:val="0"/>
        <w:spacing w:afterLines="0" w:line="360" w:lineRule="auto"/>
        <w:ind w:left="0" w:firstLineChars="200" w:firstLine="420"/>
        <w:rPr>
          <w:rFonts w:asciiTheme="minorEastAsia" w:eastAsiaTheme="minorEastAsia" w:hAnsiTheme="minorEastAsia"/>
          <w:sz w:val="21"/>
          <w:szCs w:val="21"/>
        </w:rPr>
      </w:pPr>
      <w:r>
        <w:rPr>
          <w:rFonts w:asciiTheme="minorEastAsia" w:eastAsiaTheme="minorEastAsia" w:hAnsiTheme="minorEastAsia" w:cs="宋体"/>
          <w:sz w:val="21"/>
          <w:szCs w:val="21"/>
        </w:rPr>
        <w:t>2.</w:t>
      </w:r>
      <w:r>
        <w:rPr>
          <w:rFonts w:asciiTheme="minorEastAsia" w:eastAsiaTheme="minorEastAsia" w:hAnsiTheme="minorEastAsia" w:cs="宋体" w:hint="eastAsia"/>
          <w:sz w:val="21"/>
          <w:szCs w:val="21"/>
        </w:rPr>
        <w:t>在特殊情况下，招标人可与投标人协商延长投标书的有效期，这种要求和答复均以书面形式进行。</w:t>
      </w:r>
    </w:p>
    <w:p w14:paraId="07FA88D9" w14:textId="77777777" w:rsidR="00563421" w:rsidRDefault="007A1507">
      <w:pPr>
        <w:snapToGrid w:val="0"/>
        <w:spacing w:line="360" w:lineRule="auto"/>
        <w:ind w:firstLineChars="200" w:firstLine="420"/>
        <w:jc w:val="left"/>
        <w:outlineLvl w:val="0"/>
        <w:rPr>
          <w:rFonts w:asciiTheme="minorEastAsia" w:eastAsiaTheme="minorEastAsia" w:hAnsiTheme="minorEastAsia"/>
          <w:b/>
          <w:bCs/>
        </w:rPr>
      </w:pPr>
      <w:bookmarkStart w:id="135" w:name="_Toc4957"/>
      <w:bookmarkStart w:id="136" w:name="_Toc417922245"/>
      <w:bookmarkStart w:id="137" w:name="_Toc47388347"/>
      <w:r>
        <w:rPr>
          <w:rFonts w:asciiTheme="minorEastAsia" w:eastAsiaTheme="minorEastAsia" w:hAnsiTheme="minorEastAsia" w:cs="宋体"/>
        </w:rPr>
        <w:t>3.</w:t>
      </w:r>
      <w:r>
        <w:rPr>
          <w:rFonts w:asciiTheme="minorEastAsia" w:eastAsiaTheme="minorEastAsia" w:hAnsiTheme="minorEastAsia" w:cs="宋体" w:hint="eastAsia"/>
        </w:rPr>
        <w:t>投标人可拒绝接受延期要求而不会导致投标保证金被没收。同意延长有效期的投标人需要相应延长投标保证金的有效期，但不能修改投标文件。</w:t>
      </w:r>
      <w:bookmarkEnd w:id="135"/>
      <w:bookmarkEnd w:id="136"/>
      <w:bookmarkEnd w:id="137"/>
      <w:r>
        <w:rPr>
          <w:rFonts w:asciiTheme="minorEastAsia" w:eastAsiaTheme="minorEastAsia" w:hAnsiTheme="minorEastAsia" w:cs="宋体"/>
          <w:b/>
          <w:bCs/>
        </w:rPr>
        <w:t xml:space="preserve"> </w:t>
      </w:r>
    </w:p>
    <w:p w14:paraId="3160A7F4" w14:textId="77777777" w:rsidR="00563421" w:rsidRDefault="007A1507">
      <w:pPr>
        <w:snapToGrid w:val="0"/>
        <w:spacing w:line="360" w:lineRule="auto"/>
        <w:ind w:firstLineChars="200" w:firstLine="420"/>
        <w:jc w:val="left"/>
        <w:outlineLvl w:val="0"/>
        <w:rPr>
          <w:rFonts w:asciiTheme="minorEastAsia" w:eastAsiaTheme="minorEastAsia" w:hAnsiTheme="minorEastAsia"/>
          <w:b/>
          <w:bCs/>
        </w:rPr>
      </w:pPr>
      <w:bookmarkStart w:id="138" w:name="_Toc417922246"/>
      <w:bookmarkStart w:id="139" w:name="_Toc47388348"/>
      <w:bookmarkStart w:id="140" w:name="_Toc27965"/>
      <w:r>
        <w:rPr>
          <w:rFonts w:asciiTheme="minorEastAsia" w:eastAsiaTheme="minorEastAsia" w:hAnsiTheme="minorEastAsia" w:cs="宋体"/>
        </w:rPr>
        <w:t>4.</w:t>
      </w:r>
      <w:r>
        <w:rPr>
          <w:rFonts w:asciiTheme="minorEastAsia" w:eastAsiaTheme="minorEastAsia" w:hAnsiTheme="minorEastAsia" w:cs="宋体" w:hint="eastAsia"/>
        </w:rPr>
        <w:t>中标人的投标文件自开标之日起至合同履行完毕止均应保持有效。</w:t>
      </w:r>
      <w:bookmarkEnd w:id="138"/>
      <w:bookmarkEnd w:id="139"/>
      <w:bookmarkEnd w:id="140"/>
    </w:p>
    <w:p w14:paraId="6417FB2E" w14:textId="77777777" w:rsidR="00563421" w:rsidRDefault="007A1507">
      <w:pPr>
        <w:snapToGrid w:val="0"/>
        <w:spacing w:beforeLines="50" w:before="156" w:line="360" w:lineRule="auto"/>
        <w:ind w:firstLineChars="196" w:firstLine="413"/>
        <w:jc w:val="left"/>
        <w:outlineLvl w:val="0"/>
        <w:rPr>
          <w:rFonts w:asciiTheme="minorEastAsia" w:eastAsiaTheme="minorEastAsia" w:hAnsiTheme="minorEastAsia"/>
          <w:b/>
          <w:bCs/>
        </w:rPr>
      </w:pPr>
      <w:bookmarkStart w:id="141" w:name="_Toc447886489"/>
      <w:bookmarkStart w:id="142" w:name="_Toc447886351"/>
      <w:bookmarkStart w:id="143" w:name="_Toc47388363"/>
      <w:bookmarkStart w:id="144" w:name="_Toc8457"/>
      <w:r>
        <w:rPr>
          <w:rFonts w:asciiTheme="minorEastAsia" w:eastAsiaTheme="minorEastAsia" w:hAnsiTheme="minorEastAsia" w:cs="宋体" w:hint="eastAsia"/>
          <w:b/>
          <w:bCs/>
        </w:rPr>
        <w:t>（五）投标文件的签署和份数</w:t>
      </w:r>
      <w:bookmarkEnd w:id="141"/>
      <w:bookmarkEnd w:id="142"/>
      <w:bookmarkEnd w:id="143"/>
      <w:bookmarkEnd w:id="144"/>
    </w:p>
    <w:p w14:paraId="070BEEC1"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1.</w:t>
      </w:r>
      <w:r>
        <w:rPr>
          <w:rFonts w:asciiTheme="minorEastAsia" w:eastAsiaTheme="minorEastAsia" w:hAnsiTheme="minorEastAsia" w:cs="宋体" w:hint="eastAsia"/>
        </w:rPr>
        <w:t>投标人应按本招标文件规定的格式和顺序编制、装订投标文件并标注页码，投标文件内容不完整、编排混乱导致投标文件被误读、漏读或者查找不到相关内容的，是投标人的责任。</w:t>
      </w:r>
    </w:p>
    <w:p w14:paraId="6FD309D3"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cs="宋体"/>
          <w:b/>
          <w:bCs/>
        </w:rPr>
        <w:t>2.</w:t>
      </w:r>
      <w:r>
        <w:rPr>
          <w:rFonts w:asciiTheme="minorEastAsia" w:eastAsiaTheme="minorEastAsia" w:hAnsiTheme="minorEastAsia" w:cs="宋体" w:hint="eastAsia"/>
          <w:b/>
          <w:bCs/>
        </w:rPr>
        <w:t>投标人应提供电子投标文件。电子投标文件中所须加盖公章部分均采用</w:t>
      </w:r>
      <w:r>
        <w:rPr>
          <w:rFonts w:asciiTheme="minorEastAsia" w:eastAsiaTheme="minorEastAsia" w:hAnsiTheme="minorEastAsia"/>
          <w:b/>
          <w:bCs/>
        </w:rPr>
        <w:t>CA</w:t>
      </w:r>
      <w:r>
        <w:rPr>
          <w:rFonts w:asciiTheme="minorEastAsia" w:eastAsiaTheme="minorEastAsia" w:hAnsiTheme="minorEastAsia" w:cs="宋体" w:hint="eastAsia"/>
          <w:b/>
          <w:bCs/>
        </w:rPr>
        <w:t>签章（联合体的，只需盖联合体牵头人C</w:t>
      </w:r>
      <w:r>
        <w:rPr>
          <w:rFonts w:asciiTheme="minorEastAsia" w:eastAsiaTheme="minorEastAsia" w:hAnsiTheme="minorEastAsia" w:cs="宋体"/>
          <w:b/>
          <w:bCs/>
        </w:rPr>
        <w:t>A</w:t>
      </w:r>
      <w:r>
        <w:rPr>
          <w:rFonts w:asciiTheme="minorEastAsia" w:eastAsiaTheme="minorEastAsia" w:hAnsiTheme="minorEastAsia" w:cs="宋体" w:hint="eastAsia"/>
          <w:b/>
          <w:bCs/>
        </w:rPr>
        <w:t>章）。</w:t>
      </w:r>
    </w:p>
    <w:p w14:paraId="0E2CC7D6"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3.</w:t>
      </w:r>
      <w:r>
        <w:rPr>
          <w:rFonts w:asciiTheme="minorEastAsia" w:eastAsiaTheme="minorEastAsia" w:hAnsiTheme="minorEastAsia" w:cs="宋体" w:hint="eastAsia"/>
        </w:rPr>
        <w:t>投标文件须由投标人在规定位置盖章并由法定代表人或法定代表人的授权委托人签署，投标人应写全称。</w:t>
      </w:r>
    </w:p>
    <w:p w14:paraId="66FB0AAC" w14:textId="77777777" w:rsidR="00563421" w:rsidRDefault="007A1507">
      <w:pPr>
        <w:snapToGrid w:val="0"/>
        <w:spacing w:line="360" w:lineRule="auto"/>
        <w:ind w:firstLineChars="200" w:firstLine="420"/>
        <w:jc w:val="left"/>
        <w:rPr>
          <w:rFonts w:asciiTheme="minorEastAsia" w:eastAsiaTheme="minorEastAsia" w:hAnsiTheme="minorEastAsia"/>
        </w:rPr>
      </w:pPr>
      <w:r>
        <w:rPr>
          <w:rFonts w:asciiTheme="minorEastAsia" w:eastAsiaTheme="minorEastAsia" w:hAnsiTheme="minorEastAsia" w:cs="宋体"/>
        </w:rPr>
        <w:t>4.</w:t>
      </w:r>
      <w:r>
        <w:rPr>
          <w:rFonts w:asciiTheme="minorEastAsia" w:eastAsiaTheme="minorEastAsia" w:hAnsiTheme="minorEastAsia" w:cs="宋体" w:hint="eastAsia"/>
        </w:rPr>
        <w:t>投标文件不得涂改，若有修改错漏处，须加盖单位公章或者法定代表人或授权委托人签字或盖章。投标文件因字迹潦草或表达不清所引起的后果由投标人负责。</w:t>
      </w:r>
    </w:p>
    <w:p w14:paraId="47D54F96" w14:textId="77777777" w:rsidR="00563421" w:rsidRDefault="007A1507">
      <w:pPr>
        <w:snapToGrid w:val="0"/>
        <w:spacing w:beforeLines="50" w:before="156" w:line="360" w:lineRule="auto"/>
        <w:ind w:firstLineChars="147" w:firstLine="310"/>
        <w:jc w:val="left"/>
        <w:rPr>
          <w:rFonts w:asciiTheme="minorEastAsia" w:eastAsiaTheme="minorEastAsia" w:hAnsiTheme="minorEastAsia"/>
          <w:b/>
          <w:bCs/>
        </w:rPr>
      </w:pPr>
      <w:r>
        <w:rPr>
          <w:rFonts w:asciiTheme="minorEastAsia" w:eastAsiaTheme="minorEastAsia" w:hAnsiTheme="minorEastAsia" w:cs="宋体" w:hint="eastAsia"/>
          <w:b/>
          <w:bCs/>
        </w:rPr>
        <w:t>（六）投标文件的上传递交、修改和撤回</w:t>
      </w:r>
    </w:p>
    <w:p w14:paraId="5D5B04EF" w14:textId="77777777" w:rsidR="00563421" w:rsidRDefault="007A1507" w:rsidP="007A1507">
      <w:pPr>
        <w:snapToGrid w:val="0"/>
        <w:spacing w:beforeLines="50" w:before="156" w:line="360" w:lineRule="auto"/>
        <w:ind w:firstLineChars="196" w:firstLine="412"/>
        <w:jc w:val="left"/>
        <w:outlineLvl w:val="2"/>
        <w:rPr>
          <w:rFonts w:asciiTheme="minorEastAsia" w:eastAsiaTheme="minorEastAsia" w:hAnsiTheme="minorEastAsia"/>
        </w:rPr>
      </w:pPr>
      <w:bookmarkStart w:id="145" w:name="_Toc47388364"/>
      <w:bookmarkStart w:id="146" w:name="_Toc11204"/>
      <w:bookmarkStart w:id="147" w:name="_Toc447886490"/>
      <w:bookmarkStart w:id="148" w:name="_Toc447886352"/>
      <w:r>
        <w:rPr>
          <w:rFonts w:asciiTheme="minorEastAsia" w:eastAsiaTheme="minorEastAsia" w:hAnsiTheme="minorEastAsia" w:cs="宋体"/>
        </w:rPr>
        <w:t>1.</w:t>
      </w:r>
      <w:r>
        <w:rPr>
          <w:rFonts w:asciiTheme="minorEastAsia" w:eastAsiaTheme="minorEastAsia" w:hAnsiTheme="minorEastAsia" w:cs="宋体" w:hint="eastAsia"/>
        </w:rPr>
        <w:t>投标文件的上传递交：</w:t>
      </w:r>
      <w:bookmarkEnd w:id="145"/>
      <w:bookmarkEnd w:id="146"/>
    </w:p>
    <w:p w14:paraId="07D91DB1" w14:textId="77777777" w:rsidR="00563421" w:rsidRDefault="007A1507" w:rsidP="007A1507">
      <w:pPr>
        <w:snapToGrid w:val="0"/>
        <w:spacing w:beforeLines="50" w:before="156" w:line="360" w:lineRule="auto"/>
        <w:ind w:firstLineChars="196" w:firstLine="412"/>
        <w:jc w:val="left"/>
        <w:outlineLvl w:val="2"/>
        <w:rPr>
          <w:rFonts w:asciiTheme="minorEastAsia" w:eastAsiaTheme="minorEastAsia" w:hAnsiTheme="minorEastAsia"/>
        </w:rPr>
      </w:pPr>
      <w:bookmarkStart w:id="149" w:name="_Toc47388365"/>
      <w:bookmarkStart w:id="150" w:name="_Toc18986"/>
      <w:r>
        <w:rPr>
          <w:rFonts w:asciiTheme="minorEastAsia" w:eastAsiaTheme="minorEastAsia" w:hAnsiTheme="minorEastAsia" w:cs="宋体" w:hint="eastAsia"/>
        </w:rPr>
        <w:t>（</w:t>
      </w:r>
      <w:r>
        <w:rPr>
          <w:rFonts w:asciiTheme="minorEastAsia" w:eastAsiaTheme="minorEastAsia" w:hAnsiTheme="minorEastAsia" w:cs="宋体"/>
        </w:rPr>
        <w:t>1</w:t>
      </w:r>
      <w:r>
        <w:rPr>
          <w:rFonts w:asciiTheme="minorEastAsia" w:eastAsiaTheme="minorEastAsia" w:hAnsiTheme="minorEastAsia" w:cs="宋体" w:hint="eastAsia"/>
        </w:rPr>
        <w:t>）电子加密投标文件的上传递交：</w:t>
      </w:r>
      <w:bookmarkEnd w:id="149"/>
      <w:bookmarkEnd w:id="150"/>
    </w:p>
    <w:p w14:paraId="2F54D31D" w14:textId="77777777" w:rsidR="00563421" w:rsidRDefault="007A1507" w:rsidP="007A1507">
      <w:pPr>
        <w:snapToGrid w:val="0"/>
        <w:spacing w:beforeLines="50" w:before="156" w:line="360" w:lineRule="auto"/>
        <w:ind w:firstLineChars="196" w:firstLine="412"/>
        <w:jc w:val="left"/>
        <w:outlineLvl w:val="2"/>
        <w:rPr>
          <w:rFonts w:asciiTheme="minorEastAsia" w:eastAsiaTheme="minorEastAsia" w:hAnsiTheme="minorEastAsia"/>
        </w:rPr>
      </w:pPr>
      <w:bookmarkStart w:id="151" w:name="_Toc28964"/>
      <w:bookmarkStart w:id="152" w:name="_Toc47388366"/>
      <w:r>
        <w:rPr>
          <w:rFonts w:asciiTheme="minorEastAsia" w:eastAsiaTheme="minorEastAsia" w:hAnsiTheme="minorEastAsia" w:cs="宋体" w:hint="eastAsia"/>
        </w:rPr>
        <w:t>★</w:t>
      </w:r>
      <w:r>
        <w:rPr>
          <w:rFonts w:asciiTheme="minorEastAsia" w:eastAsiaTheme="minorEastAsia" w:hAnsiTheme="minorEastAsia" w:cs="宋体"/>
        </w:rPr>
        <w:t>a.</w:t>
      </w:r>
      <w:r>
        <w:rPr>
          <w:rFonts w:asciiTheme="minorEastAsia" w:eastAsiaTheme="minorEastAsia" w:hAnsiTheme="minorEastAsia" w:cs="宋体" w:hint="eastAsia"/>
        </w:rPr>
        <w:t>投标人应在投标截止时间前将电子加密投标文件成功上传递交至政府采购云平台，否则投标无效；</w:t>
      </w:r>
      <w:bookmarkEnd w:id="151"/>
      <w:bookmarkEnd w:id="152"/>
    </w:p>
    <w:p w14:paraId="6433C1C5" w14:textId="77777777" w:rsidR="00563421" w:rsidRDefault="007A1507" w:rsidP="007A1507">
      <w:pPr>
        <w:snapToGrid w:val="0"/>
        <w:spacing w:beforeLines="50" w:before="156" w:line="360" w:lineRule="auto"/>
        <w:ind w:firstLineChars="196" w:firstLine="412"/>
        <w:jc w:val="left"/>
        <w:outlineLvl w:val="2"/>
        <w:rPr>
          <w:rFonts w:asciiTheme="minorEastAsia" w:eastAsiaTheme="minorEastAsia" w:hAnsiTheme="minorEastAsia"/>
        </w:rPr>
      </w:pPr>
      <w:bookmarkStart w:id="153" w:name="_Toc47388367"/>
      <w:bookmarkStart w:id="154" w:name="_Toc31716"/>
      <w:r>
        <w:rPr>
          <w:rFonts w:asciiTheme="minorEastAsia" w:eastAsiaTheme="minorEastAsia" w:hAnsiTheme="minorEastAsia" w:cs="宋体"/>
        </w:rPr>
        <w:t>b.</w:t>
      </w:r>
      <w:r>
        <w:rPr>
          <w:rFonts w:asciiTheme="minorEastAsia" w:eastAsiaTheme="minorEastAsia" w:hAnsiTheme="minorEastAsia" w:cs="宋体" w:hint="eastAsia"/>
        </w:rPr>
        <w:t>电子加密投标文件成功上传递交后，投标人可自行打印投标文件接收回执。</w:t>
      </w:r>
      <w:bookmarkEnd w:id="153"/>
      <w:bookmarkEnd w:id="154"/>
    </w:p>
    <w:p w14:paraId="309D9249" w14:textId="77777777" w:rsidR="00563421" w:rsidRDefault="007A1507" w:rsidP="007A1507">
      <w:pPr>
        <w:snapToGrid w:val="0"/>
        <w:spacing w:beforeLines="50" w:before="156" w:line="360" w:lineRule="auto"/>
        <w:ind w:firstLineChars="196" w:firstLine="412"/>
        <w:jc w:val="left"/>
        <w:outlineLvl w:val="2"/>
        <w:rPr>
          <w:rFonts w:asciiTheme="minorEastAsia" w:eastAsiaTheme="minorEastAsia" w:hAnsiTheme="minorEastAsia"/>
        </w:rPr>
      </w:pPr>
      <w:bookmarkStart w:id="155" w:name="_Toc47388368"/>
      <w:bookmarkStart w:id="156" w:name="_Toc2573"/>
      <w:r>
        <w:rPr>
          <w:rFonts w:asciiTheme="minorEastAsia" w:eastAsiaTheme="minorEastAsia" w:hAnsiTheme="minorEastAsia" w:cs="宋体" w:hint="eastAsia"/>
        </w:rPr>
        <w:t>（</w:t>
      </w:r>
      <w:r>
        <w:rPr>
          <w:rFonts w:asciiTheme="minorEastAsia" w:eastAsiaTheme="minorEastAsia" w:hAnsiTheme="minorEastAsia" w:cs="宋体"/>
        </w:rPr>
        <w:t>2</w:t>
      </w:r>
      <w:r>
        <w:rPr>
          <w:rFonts w:asciiTheme="minorEastAsia" w:eastAsiaTheme="minorEastAsia" w:hAnsiTheme="minorEastAsia" w:cs="宋体" w:hint="eastAsia"/>
        </w:rPr>
        <w:t>）备份投标文件的密封包装、递交：</w:t>
      </w:r>
      <w:bookmarkEnd w:id="155"/>
      <w:bookmarkEnd w:id="156"/>
    </w:p>
    <w:p w14:paraId="2801CDB1" w14:textId="77777777" w:rsidR="00563421" w:rsidRDefault="007A1507" w:rsidP="007A1507">
      <w:pPr>
        <w:snapToGrid w:val="0"/>
        <w:spacing w:beforeLines="50" w:before="156" w:line="360" w:lineRule="auto"/>
        <w:ind w:firstLineChars="196" w:firstLine="412"/>
        <w:jc w:val="left"/>
        <w:outlineLvl w:val="2"/>
        <w:rPr>
          <w:rFonts w:asciiTheme="minorEastAsia" w:eastAsiaTheme="minorEastAsia" w:hAnsiTheme="minorEastAsia"/>
        </w:rPr>
      </w:pPr>
      <w:bookmarkStart w:id="157" w:name="_Toc3075"/>
      <w:bookmarkStart w:id="158" w:name="_Toc47388369"/>
      <w:r>
        <w:rPr>
          <w:rFonts w:asciiTheme="minorEastAsia" w:eastAsiaTheme="minorEastAsia" w:hAnsiTheme="minorEastAsia" w:cs="宋体"/>
        </w:rPr>
        <w:t>a.</w:t>
      </w:r>
      <w:r>
        <w:rPr>
          <w:rFonts w:asciiTheme="minorEastAsia" w:eastAsiaTheme="minorEastAsia" w:hAnsiTheme="minorEastAsia" w:cs="宋体" w:hint="eastAsia"/>
        </w:rPr>
        <w:t>投标人在政府采购云平台完成电子加密投标文件的上传递交后，还可以通过电子邮件在投标截止时间前递交备份投标文件；</w:t>
      </w:r>
      <w:bookmarkEnd w:id="157"/>
      <w:bookmarkEnd w:id="158"/>
    </w:p>
    <w:p w14:paraId="683CCA9A" w14:textId="77777777" w:rsidR="00563421" w:rsidRDefault="007A1507" w:rsidP="007A1507">
      <w:pPr>
        <w:snapToGrid w:val="0"/>
        <w:spacing w:beforeLines="50" w:before="156" w:line="360" w:lineRule="auto"/>
        <w:ind w:firstLineChars="196" w:firstLine="412"/>
        <w:jc w:val="left"/>
        <w:outlineLvl w:val="2"/>
        <w:rPr>
          <w:rFonts w:asciiTheme="minorEastAsia" w:eastAsiaTheme="minorEastAsia" w:hAnsiTheme="minorEastAsia"/>
        </w:rPr>
      </w:pPr>
      <w:bookmarkStart w:id="159" w:name="_Toc47388370"/>
      <w:bookmarkStart w:id="160" w:name="_Toc6588"/>
      <w:r>
        <w:rPr>
          <w:rFonts w:asciiTheme="minorEastAsia" w:eastAsiaTheme="minorEastAsia" w:hAnsiTheme="minorEastAsia" w:cs="宋体" w:hint="eastAsia"/>
        </w:rPr>
        <w:t>★</w:t>
      </w:r>
      <w:r>
        <w:rPr>
          <w:rFonts w:asciiTheme="minorEastAsia" w:eastAsiaTheme="minorEastAsia" w:hAnsiTheme="minorEastAsia" w:cs="宋体"/>
        </w:rPr>
        <w:t>b.</w:t>
      </w:r>
      <w:r>
        <w:rPr>
          <w:rFonts w:asciiTheme="minorEastAsia" w:eastAsiaTheme="minorEastAsia" w:hAnsiTheme="minorEastAsia" w:cs="宋体" w:hint="eastAsia"/>
        </w:rPr>
        <w:t>通过政府采购云平台成功上传递交的电子加密投标文件已按时解密的，备份投标文件自动失效。投标截止时间前，投标人仅递交备份投标文件而未将电子加密投标文件成功上</w:t>
      </w:r>
      <w:r>
        <w:rPr>
          <w:rFonts w:asciiTheme="minorEastAsia" w:eastAsiaTheme="minorEastAsia" w:hAnsiTheme="minorEastAsia" w:cs="宋体" w:hint="eastAsia"/>
        </w:rPr>
        <w:lastRenderedPageBreak/>
        <w:t>传递交至政府采购云平台的，投标无效。</w:t>
      </w:r>
      <w:bookmarkEnd w:id="159"/>
      <w:bookmarkEnd w:id="160"/>
    </w:p>
    <w:p w14:paraId="7F3564D6" w14:textId="77777777" w:rsidR="00563421" w:rsidRDefault="007A1507" w:rsidP="007A1507">
      <w:pPr>
        <w:snapToGrid w:val="0"/>
        <w:spacing w:beforeLines="50" w:before="156" w:line="360" w:lineRule="auto"/>
        <w:ind w:firstLineChars="196" w:firstLine="412"/>
        <w:jc w:val="left"/>
        <w:outlineLvl w:val="2"/>
        <w:rPr>
          <w:rFonts w:asciiTheme="minorEastAsia" w:eastAsiaTheme="minorEastAsia" w:hAnsiTheme="minorEastAsia"/>
        </w:rPr>
      </w:pPr>
      <w:bookmarkStart w:id="161" w:name="_Toc47388371"/>
      <w:bookmarkStart w:id="162" w:name="_Toc10991"/>
      <w:r>
        <w:rPr>
          <w:rFonts w:asciiTheme="minorEastAsia" w:eastAsiaTheme="minorEastAsia" w:hAnsiTheme="minorEastAsia" w:cs="宋体"/>
        </w:rPr>
        <w:t>3.</w:t>
      </w:r>
      <w:r>
        <w:rPr>
          <w:rFonts w:asciiTheme="minorEastAsia" w:eastAsiaTheme="minorEastAsia" w:hAnsiTheme="minorEastAsia" w:cs="宋体" w:hint="eastAsia"/>
        </w:rPr>
        <w:t>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将予以拒收。</w:t>
      </w:r>
      <w:bookmarkEnd w:id="161"/>
      <w:bookmarkEnd w:id="162"/>
    </w:p>
    <w:bookmarkEnd w:id="147"/>
    <w:bookmarkEnd w:id="148"/>
    <w:p w14:paraId="3E6A5F5A" w14:textId="77777777" w:rsidR="00563421" w:rsidRDefault="007A1507">
      <w:pPr>
        <w:snapToGrid w:val="0"/>
        <w:spacing w:line="360" w:lineRule="auto"/>
        <w:jc w:val="left"/>
        <w:rPr>
          <w:rFonts w:asciiTheme="minorEastAsia" w:eastAsiaTheme="minorEastAsia" w:hAnsiTheme="minorEastAsia"/>
          <w:b/>
          <w:bCs/>
        </w:rPr>
      </w:pPr>
      <w:r>
        <w:rPr>
          <w:rFonts w:asciiTheme="minorEastAsia" w:eastAsiaTheme="minorEastAsia" w:hAnsiTheme="minorEastAsia" w:cs="宋体" w:hint="eastAsia"/>
          <w:b/>
          <w:bCs/>
        </w:rPr>
        <w:t>四、特别说明</w:t>
      </w:r>
    </w:p>
    <w:p w14:paraId="11D8D20B" w14:textId="77777777" w:rsidR="00563421" w:rsidRDefault="007A1507">
      <w:pPr>
        <w:pStyle w:val="ac"/>
        <w:snapToGrid w:val="0"/>
        <w:spacing w:line="360" w:lineRule="auto"/>
        <w:ind w:firstLineChars="200" w:firstLine="404"/>
        <w:rPr>
          <w:rFonts w:asciiTheme="minorEastAsia" w:eastAsiaTheme="minorEastAsia" w:hAnsiTheme="minorEastAsia" w:cs="Times New Roman"/>
          <w:sz w:val="21"/>
          <w:szCs w:val="21"/>
        </w:rPr>
      </w:pPr>
      <w:r>
        <w:rPr>
          <w:rFonts w:asciiTheme="minorEastAsia" w:eastAsiaTheme="minorEastAsia" w:hAnsiTheme="minorEastAsia"/>
          <w:sz w:val="21"/>
          <w:szCs w:val="21"/>
        </w:rPr>
        <w:t>1.</w:t>
      </w:r>
      <w:r>
        <w:rPr>
          <w:rFonts w:asciiTheme="minorEastAsia" w:eastAsiaTheme="minorEastAsia" w:hAnsiTheme="minorEastAsia" w:hint="eastAsia"/>
          <w:sz w:val="21"/>
          <w:szCs w:val="21"/>
        </w:rPr>
        <w:t>进口产品采购需符合“财政部关于印发《政府采购进口产品管理办法》的通知（财库</w:t>
      </w:r>
      <w:r>
        <w:rPr>
          <w:rFonts w:asciiTheme="minorEastAsia" w:eastAsiaTheme="minorEastAsia" w:hAnsiTheme="minorEastAsia"/>
          <w:sz w:val="21"/>
          <w:szCs w:val="21"/>
        </w:rPr>
        <w:t>[2007]119</w:t>
      </w:r>
      <w:r>
        <w:rPr>
          <w:rFonts w:asciiTheme="minorEastAsia" w:eastAsiaTheme="minorEastAsia" w:hAnsiTheme="minorEastAsia" w:hint="eastAsia"/>
          <w:sz w:val="21"/>
          <w:szCs w:val="21"/>
        </w:rPr>
        <w:t>号）”第四、八、九、十、十一条的规定。</w:t>
      </w:r>
    </w:p>
    <w:p w14:paraId="45FEBB60"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2.</w:t>
      </w:r>
      <w:r>
        <w:rPr>
          <w:rFonts w:asciiTheme="minorEastAsia" w:eastAsiaTheme="minorEastAsia" w:hAnsiTheme="minorEastAsia" w:cs="宋体" w:hint="eastAsia"/>
        </w:rPr>
        <w:t>本项目</w:t>
      </w:r>
      <w:r>
        <w:rPr>
          <w:rFonts w:asciiTheme="minorEastAsia" w:eastAsiaTheme="minorEastAsia" w:hAnsiTheme="minorEastAsia" w:cs="宋体"/>
          <w:u w:val="single"/>
        </w:rPr>
        <w:t xml:space="preserve"> </w:t>
      </w:r>
      <w:r>
        <w:rPr>
          <w:rFonts w:asciiTheme="minorEastAsia" w:eastAsiaTheme="minorEastAsia" w:hAnsiTheme="minorEastAsia" w:cs="宋体" w:hint="eastAsia"/>
          <w:u w:val="single"/>
        </w:rPr>
        <w:t>非</w:t>
      </w:r>
      <w:r>
        <w:rPr>
          <w:rFonts w:asciiTheme="minorEastAsia" w:eastAsiaTheme="minorEastAsia" w:hAnsiTheme="minorEastAsia" w:cs="宋体"/>
          <w:u w:val="single"/>
        </w:rPr>
        <w:t xml:space="preserve"> </w:t>
      </w:r>
      <w:r>
        <w:rPr>
          <w:rFonts w:asciiTheme="minorEastAsia" w:eastAsiaTheme="minorEastAsia" w:hAnsiTheme="minorEastAsia" w:cs="宋体" w:hint="eastAsia"/>
        </w:rPr>
        <w:t>专门面向中小企业采购。</w:t>
      </w:r>
    </w:p>
    <w:p w14:paraId="5867215F"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3.</w:t>
      </w:r>
      <w:r>
        <w:rPr>
          <w:rFonts w:asciiTheme="minorEastAsia" w:eastAsiaTheme="minorEastAsia" w:hAnsiTheme="minorEastAsia" w:cs="宋体" w:hint="eastAsia"/>
        </w:rPr>
        <w:t>本项目对应的中小企业划分标准所属行业：</w:t>
      </w:r>
      <w:r>
        <w:rPr>
          <w:rFonts w:asciiTheme="minorEastAsia" w:eastAsiaTheme="minorEastAsia" w:hAnsiTheme="minorEastAsia" w:cs="宋体" w:hint="eastAsia"/>
          <w:u w:val="single"/>
        </w:rPr>
        <w:t>工业。</w:t>
      </w:r>
      <w:r>
        <w:rPr>
          <w:rFonts w:asciiTheme="minorEastAsia" w:eastAsiaTheme="minorEastAsia" w:hAnsiTheme="minorEastAsia" w:cs="宋体"/>
        </w:rPr>
        <w:t xml:space="preserve"> </w:t>
      </w:r>
    </w:p>
    <w:p w14:paraId="07782F01"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4.</w:t>
      </w:r>
      <w:r>
        <w:rPr>
          <w:rFonts w:asciiTheme="minorEastAsia" w:eastAsiaTheme="minorEastAsia" w:hAnsiTheme="minorEastAsia" w:cs="宋体" w:hint="eastAsia"/>
        </w:rPr>
        <w:t>小微企业是指中华人民共和国境内依法设立，依据国务院批准的中小企业划分标准确定的小型企业和微型企业，但与大企业的负责人为同一人，或者与大企业存在直接控股、管理关系的除外。</w:t>
      </w:r>
    </w:p>
    <w:p w14:paraId="28AFE5A6"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hint="eastAsia"/>
        </w:rPr>
        <w:t>符合中小企业划分标准的个体工商户，在政府采购活动中视同中小企业。</w:t>
      </w:r>
    </w:p>
    <w:p w14:paraId="7F09D230"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hint="eastAsia"/>
        </w:rPr>
        <w:t>国务院批准的中小企业划分标准：具体见工信部联企业</w:t>
      </w:r>
      <w:r>
        <w:rPr>
          <w:rFonts w:asciiTheme="minorEastAsia" w:eastAsiaTheme="minorEastAsia" w:hAnsiTheme="minorEastAsia" w:cs="宋体"/>
        </w:rPr>
        <w:t>[2011]300</w:t>
      </w:r>
      <w:r>
        <w:rPr>
          <w:rFonts w:asciiTheme="minorEastAsia" w:eastAsiaTheme="minorEastAsia" w:hAnsiTheme="minorEastAsia" w:cs="宋体" w:hint="eastAsia"/>
        </w:rPr>
        <w:t>号。</w:t>
      </w:r>
    </w:p>
    <w:p w14:paraId="36D1872E"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5.</w:t>
      </w:r>
      <w:r>
        <w:rPr>
          <w:rFonts w:asciiTheme="minorEastAsia" w:eastAsiaTheme="minorEastAsia" w:hAnsiTheme="minorEastAsia" w:cs="宋体" w:hint="eastAsia"/>
        </w:rPr>
        <w:t>在政府采购活动中，供应商提供的货物、工程或者服务符合下列情形的，可享受小型、微型企业（以下简称小微企业）的价格扣除：</w:t>
      </w:r>
    </w:p>
    <w:p w14:paraId="1F3BC069"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cs="宋体"/>
        </w:rPr>
        <w:t>1</w:t>
      </w:r>
      <w:r>
        <w:rPr>
          <w:rFonts w:asciiTheme="minorEastAsia" w:eastAsiaTheme="minorEastAsia" w:hAnsiTheme="minorEastAsia" w:cs="宋体" w:hint="eastAsia"/>
        </w:rPr>
        <w:t>）在货物采购项目中，货物由小微企业制造，即货物由小微企业生产且使用该小微企业商号或者注册商标；</w:t>
      </w:r>
    </w:p>
    <w:p w14:paraId="525147AC"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cs="宋体"/>
        </w:rPr>
        <w:t>2</w:t>
      </w:r>
      <w:r>
        <w:rPr>
          <w:rFonts w:asciiTheme="minorEastAsia" w:eastAsiaTheme="minorEastAsia" w:hAnsiTheme="minorEastAsia" w:cs="宋体" w:hint="eastAsia"/>
        </w:rPr>
        <w:t>）在工程采购项目中，工程由小微企业承建，即工程施工单位为小微企业；</w:t>
      </w:r>
    </w:p>
    <w:p w14:paraId="13376EEC"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hint="eastAsia"/>
        </w:rPr>
        <w:t>（</w:t>
      </w:r>
      <w:r>
        <w:rPr>
          <w:rFonts w:asciiTheme="minorEastAsia" w:eastAsiaTheme="minorEastAsia" w:hAnsiTheme="minorEastAsia" w:cs="宋体"/>
        </w:rPr>
        <w:t>3</w:t>
      </w:r>
      <w:r>
        <w:rPr>
          <w:rFonts w:asciiTheme="minorEastAsia" w:eastAsiaTheme="minorEastAsia" w:hAnsiTheme="minorEastAsia" w:cs="宋体" w:hint="eastAsia"/>
        </w:rPr>
        <w:t>）在服务采购项目中，服务由小微企业承接，即提供服务的人员为小微企业依照《中华人民共和国劳动合同法》订立劳动合同的从业人员。</w:t>
      </w:r>
    </w:p>
    <w:p w14:paraId="50A71A9E"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hint="eastAsia"/>
        </w:rPr>
        <w:t>以联合体形式参加政府采购活动，联合体各方均为小微企业的，联合体视同小微企业。</w:t>
      </w:r>
    </w:p>
    <w:p w14:paraId="35B4F2CB"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6.</w:t>
      </w:r>
      <w:r>
        <w:rPr>
          <w:rFonts w:asciiTheme="minorEastAsia" w:eastAsiaTheme="minorEastAsia" w:hAnsiTheme="minorEastAsia" w:cs="宋体" w:hint="eastAsia"/>
        </w:rPr>
        <w:t>在货物采购项目中，供应商提供的货物既有中小企业制造货物，也有大型企业制造货物的，不享受的小微企业价格扣除。</w:t>
      </w:r>
    </w:p>
    <w:p w14:paraId="79D335F3"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7.</w:t>
      </w:r>
      <w:r>
        <w:rPr>
          <w:rFonts w:asciiTheme="minorEastAsia" w:eastAsiaTheme="minorEastAsia" w:hAnsiTheme="minorEastAsia" w:cs="宋体" w:hint="eastAsia"/>
        </w:rPr>
        <w:t>本项目对符合《政府采购促进中小企业发展管理办法》（财库﹝</w:t>
      </w:r>
      <w:r>
        <w:rPr>
          <w:rFonts w:asciiTheme="minorEastAsia" w:eastAsiaTheme="minorEastAsia" w:hAnsiTheme="minorEastAsia" w:cs="宋体"/>
        </w:rPr>
        <w:t>2020</w:t>
      </w:r>
      <w:r>
        <w:rPr>
          <w:rFonts w:asciiTheme="minorEastAsia" w:eastAsiaTheme="minorEastAsia" w:hAnsiTheme="minorEastAsia" w:cs="宋体" w:hint="eastAsia"/>
        </w:rPr>
        <w:t>﹞</w:t>
      </w:r>
      <w:r>
        <w:rPr>
          <w:rFonts w:asciiTheme="minorEastAsia" w:eastAsiaTheme="minorEastAsia" w:hAnsiTheme="minorEastAsia" w:cs="宋体"/>
        </w:rPr>
        <w:t>46</w:t>
      </w:r>
      <w:r>
        <w:rPr>
          <w:rFonts w:asciiTheme="minorEastAsia" w:eastAsiaTheme="minorEastAsia" w:hAnsiTheme="minorEastAsia" w:cs="宋体" w:hint="eastAsia"/>
        </w:rPr>
        <w:t>号）规定的小微企业报价给予10</w:t>
      </w:r>
      <w:r>
        <w:rPr>
          <w:rFonts w:asciiTheme="minorEastAsia" w:eastAsiaTheme="minorEastAsia" w:hAnsiTheme="minorEastAsia" w:cs="宋体"/>
        </w:rPr>
        <w:t>%</w:t>
      </w:r>
      <w:r>
        <w:rPr>
          <w:rFonts w:asciiTheme="minorEastAsia" w:eastAsiaTheme="minorEastAsia" w:hAnsiTheme="minorEastAsia" w:cs="宋体" w:hint="eastAsia"/>
        </w:rPr>
        <w:t>（工程项目为5</w:t>
      </w:r>
      <w:r>
        <w:rPr>
          <w:rFonts w:asciiTheme="minorEastAsia" w:eastAsiaTheme="minorEastAsia" w:hAnsiTheme="minorEastAsia" w:cs="宋体"/>
        </w:rPr>
        <w:t>%</w:t>
      </w:r>
      <w:r>
        <w:rPr>
          <w:rFonts w:asciiTheme="minorEastAsia" w:eastAsiaTheme="minorEastAsia" w:hAnsiTheme="minorEastAsia" w:cs="宋体" w:hint="eastAsia"/>
        </w:rPr>
        <w:t>）的扣除，用扣除后的价格参加评审。</w:t>
      </w:r>
    </w:p>
    <w:p w14:paraId="36C9B42C"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hint="eastAsia"/>
        </w:rPr>
        <w:t>接受大中型企业与小微企业组成联合体或者允许大中型企业向一家或者多家小微企业分包的采购项目，对于联合协议或者分包意向协议约定小微企业的合同份额占到合同总金额</w:t>
      </w:r>
      <w:r>
        <w:rPr>
          <w:rFonts w:asciiTheme="minorEastAsia" w:eastAsiaTheme="minorEastAsia" w:hAnsiTheme="minorEastAsia" w:cs="宋体"/>
        </w:rPr>
        <w:t xml:space="preserve"> 30%</w:t>
      </w:r>
      <w:r>
        <w:rPr>
          <w:rFonts w:asciiTheme="minorEastAsia" w:eastAsiaTheme="minorEastAsia" w:hAnsiTheme="minorEastAsia" w:cs="宋体" w:hint="eastAsia"/>
        </w:rPr>
        <w:t>以上的，对联合体或者大中型企业的报价给予3</w:t>
      </w:r>
      <w:r>
        <w:rPr>
          <w:rFonts w:asciiTheme="minorEastAsia" w:eastAsiaTheme="minorEastAsia" w:hAnsiTheme="minorEastAsia" w:cs="宋体"/>
        </w:rPr>
        <w:t>%</w:t>
      </w:r>
      <w:r>
        <w:rPr>
          <w:rFonts w:asciiTheme="minorEastAsia" w:eastAsiaTheme="minorEastAsia" w:hAnsiTheme="minorEastAsia" w:cs="宋体" w:hint="eastAsia"/>
        </w:rPr>
        <w:t>（工程项目为2</w:t>
      </w:r>
      <w:r>
        <w:rPr>
          <w:rFonts w:asciiTheme="minorEastAsia" w:eastAsiaTheme="minorEastAsia" w:hAnsiTheme="minorEastAsia" w:cs="宋体"/>
        </w:rPr>
        <w:t>%</w:t>
      </w:r>
      <w:r>
        <w:rPr>
          <w:rFonts w:asciiTheme="minorEastAsia" w:eastAsiaTheme="minorEastAsia" w:hAnsiTheme="minorEastAsia" w:cs="宋体" w:hint="eastAsia"/>
        </w:rPr>
        <w:t>）的扣除，用扣除后的价格参加评审。组成联合体或者接受分包的小微企业与联合体内其他企业、分包企业之间存在直接控股、管理关系的，不享受价格扣除优惠政策。</w:t>
      </w:r>
    </w:p>
    <w:p w14:paraId="7311D06D"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8.</w:t>
      </w:r>
      <w:r>
        <w:rPr>
          <w:rFonts w:asciiTheme="minorEastAsia" w:eastAsiaTheme="minorEastAsia" w:hAnsiTheme="minorEastAsia" w:cs="宋体" w:hint="eastAsia"/>
        </w:rPr>
        <w:t>小微企业应按照招标文件格式要求提供《中小企业声明函》。</w:t>
      </w:r>
    </w:p>
    <w:p w14:paraId="0D75DAA4"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9.</w:t>
      </w:r>
      <w:r>
        <w:rPr>
          <w:rFonts w:asciiTheme="minorEastAsia" w:eastAsiaTheme="minorEastAsia" w:hAnsiTheme="minorEastAsia" w:cs="宋体" w:hint="eastAsia"/>
        </w:rPr>
        <w:t>根据《财政部司法部关于政府采购支持监狱企业发展有关问题的通知》（财库〔</w:t>
      </w:r>
      <w:r>
        <w:rPr>
          <w:rFonts w:asciiTheme="minorEastAsia" w:eastAsiaTheme="minorEastAsia" w:hAnsiTheme="minorEastAsia" w:cs="宋体"/>
        </w:rPr>
        <w:t>2014</w:t>
      </w:r>
      <w:r>
        <w:rPr>
          <w:rFonts w:asciiTheme="minorEastAsia" w:eastAsiaTheme="minorEastAsia" w:hAnsiTheme="minorEastAsia" w:cs="宋体" w:hint="eastAsia"/>
        </w:rPr>
        <w:t>〕</w:t>
      </w:r>
      <w:r>
        <w:rPr>
          <w:rFonts w:asciiTheme="minorEastAsia" w:eastAsiaTheme="minorEastAsia" w:hAnsiTheme="minorEastAsia" w:cs="宋体"/>
        </w:rPr>
        <w:lastRenderedPageBreak/>
        <w:t>68</w:t>
      </w:r>
      <w:r>
        <w:rPr>
          <w:rFonts w:asciiTheme="minorEastAsia" w:eastAsiaTheme="minorEastAsia" w:hAnsiTheme="minorEastAsia" w:cs="宋体" w:hint="eastAsia"/>
        </w:rPr>
        <w:t>号）规定，监狱企业视同小型、微型企业。监狱企业参加政府采购活动时，应当提供由省级以上监狱管理局、戒毒管理局（含新疆生产建设兵团）出具的属于监狱企业的证明文件。</w:t>
      </w:r>
    </w:p>
    <w:p w14:paraId="7D516E8F"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10.</w:t>
      </w:r>
      <w:r>
        <w:rPr>
          <w:rFonts w:asciiTheme="minorEastAsia" w:eastAsiaTheme="minorEastAsia" w:hAnsiTheme="minorEastAsia" w:cs="宋体" w:hint="eastAsia"/>
        </w:rPr>
        <w:t>根据《关于促进残疾人就业政府采购政策的通知》（财库</w:t>
      </w:r>
      <w:r>
        <w:rPr>
          <w:rFonts w:asciiTheme="minorEastAsia" w:eastAsiaTheme="minorEastAsia" w:hAnsiTheme="minorEastAsia" w:cs="宋体"/>
        </w:rPr>
        <w:t>[2017]141</w:t>
      </w:r>
      <w:r>
        <w:rPr>
          <w:rFonts w:asciiTheme="minorEastAsia" w:eastAsiaTheme="minorEastAsia" w:hAnsiTheme="minorEastAsia" w:cs="宋体" w:hint="eastAsia"/>
        </w:rPr>
        <w:t>号）规定，在政府采购活动中，残疾人福利性单位视同小型、微型企业。残疾人福利性单位参加政府采购活动时，提供《残疾人福利性单位声明函》。</w:t>
      </w:r>
    </w:p>
    <w:p w14:paraId="380B71DD" w14:textId="77777777" w:rsidR="00563421" w:rsidRDefault="007A1507">
      <w:pPr>
        <w:adjustRightInd w:val="0"/>
        <w:snapToGrid w:val="0"/>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11.</w:t>
      </w:r>
      <w:r>
        <w:rPr>
          <w:rFonts w:asciiTheme="minorEastAsia" w:eastAsiaTheme="minorEastAsia" w:hAnsiTheme="minorEastAsia" w:cs="宋体" w:hint="eastAsia"/>
        </w:rPr>
        <w:t>按规定享受扶持政策获得政府采购合同的，小微企业不得将合同分包给大中型企业，中型企业不得将合同分包给大型企业。</w:t>
      </w:r>
    </w:p>
    <w:p w14:paraId="2A1C0653" w14:textId="77777777" w:rsidR="00563421" w:rsidRDefault="007A1507">
      <w:pPr>
        <w:spacing w:line="360" w:lineRule="auto"/>
        <w:ind w:firstLineChars="200" w:firstLine="420"/>
        <w:rPr>
          <w:rFonts w:asciiTheme="minorEastAsia" w:eastAsiaTheme="minorEastAsia" w:hAnsiTheme="minorEastAsia"/>
        </w:rPr>
      </w:pPr>
      <w:r>
        <w:rPr>
          <w:rFonts w:asciiTheme="minorEastAsia" w:eastAsiaTheme="minorEastAsia" w:hAnsiTheme="minorEastAsia" w:cs="宋体"/>
        </w:rPr>
        <w:t>12.</w:t>
      </w:r>
      <w:r>
        <w:rPr>
          <w:rFonts w:asciiTheme="minorEastAsia" w:eastAsiaTheme="minorEastAsia" w:hAnsiTheme="minorEastAsia" w:cs="宋体" w:hint="eastAsia"/>
        </w:rPr>
        <w:t>供应商按照《政府采购促进中小企业发展管理办法》（财库﹝</w:t>
      </w:r>
      <w:r>
        <w:rPr>
          <w:rFonts w:asciiTheme="minorEastAsia" w:eastAsiaTheme="minorEastAsia" w:hAnsiTheme="minorEastAsia" w:cs="宋体"/>
        </w:rPr>
        <w:t>2020</w:t>
      </w:r>
      <w:r>
        <w:rPr>
          <w:rFonts w:asciiTheme="minorEastAsia" w:eastAsiaTheme="minorEastAsia" w:hAnsiTheme="minorEastAsia" w:cs="宋体" w:hint="eastAsia"/>
        </w:rPr>
        <w:t>﹞</w:t>
      </w:r>
      <w:r>
        <w:rPr>
          <w:rFonts w:asciiTheme="minorEastAsia" w:eastAsiaTheme="minorEastAsia" w:hAnsiTheme="minorEastAsia" w:cs="宋体"/>
        </w:rPr>
        <w:t>46</w:t>
      </w:r>
      <w:r>
        <w:rPr>
          <w:rFonts w:asciiTheme="minorEastAsia" w:eastAsiaTheme="minorEastAsia" w:hAnsiTheme="minorEastAsia" w:cs="宋体" w:hint="eastAsia"/>
        </w:rPr>
        <w:t>号）规定提供声明函内容不实的，属于提供虚假材料谋取中标、成交，依照《中华人民共和国政府采购法》等国家有关规定追究相应责任。</w:t>
      </w:r>
    </w:p>
    <w:p w14:paraId="102B6C3B" w14:textId="77777777" w:rsidR="00563421" w:rsidRDefault="00563421">
      <w:pPr>
        <w:adjustRightInd w:val="0"/>
        <w:snapToGrid w:val="0"/>
        <w:spacing w:line="360" w:lineRule="auto"/>
        <w:ind w:firstLineChars="200" w:firstLine="420"/>
        <w:sectPr w:rsidR="00563421">
          <w:pgSz w:w="11906" w:h="16838"/>
          <w:pgMar w:top="1474" w:right="1797" w:bottom="1247" w:left="1797" w:header="851" w:footer="851" w:gutter="0"/>
          <w:cols w:space="720"/>
          <w:docGrid w:type="lines" w:linePitch="312"/>
        </w:sectPr>
      </w:pPr>
    </w:p>
    <w:p w14:paraId="6CE3D13F" w14:textId="77777777" w:rsidR="00563421" w:rsidRDefault="007A1507">
      <w:pPr>
        <w:pStyle w:val="1"/>
        <w:rPr>
          <w:rFonts w:ascii="黑体" w:eastAsia="黑体" w:cs="Times New Roman"/>
          <w:color w:val="auto"/>
        </w:rPr>
      </w:pPr>
      <w:bookmarkStart w:id="163" w:name="_Toc28996"/>
      <w:bookmarkStart w:id="164" w:name="_Toc47388384"/>
      <w:r>
        <w:rPr>
          <w:rFonts w:cs="宋体" w:hint="eastAsia"/>
          <w:color w:val="auto"/>
        </w:rPr>
        <w:lastRenderedPageBreak/>
        <w:t>第四章</w:t>
      </w:r>
      <w:r>
        <w:rPr>
          <w:color w:val="auto"/>
        </w:rPr>
        <w:t xml:space="preserve">  </w:t>
      </w:r>
      <w:r>
        <w:rPr>
          <w:rFonts w:cs="宋体" w:hint="eastAsia"/>
          <w:color w:val="auto"/>
        </w:rPr>
        <w:t>评标办法及评分标准</w:t>
      </w:r>
      <w:bookmarkEnd w:id="163"/>
      <w:bookmarkEnd w:id="164"/>
    </w:p>
    <w:p w14:paraId="7ADF5877" w14:textId="77777777" w:rsidR="00563421" w:rsidRDefault="007A1507">
      <w:pPr>
        <w:spacing w:line="360" w:lineRule="auto"/>
        <w:ind w:firstLineChars="200" w:firstLine="422"/>
        <w:rPr>
          <w:rFonts w:ascii="宋体" w:hAnsi="宋体"/>
          <w:b/>
          <w:bCs/>
        </w:rPr>
      </w:pPr>
      <w:r>
        <w:rPr>
          <w:rFonts w:ascii="宋体" w:hAnsi="宋体" w:hint="eastAsia"/>
          <w:b/>
          <w:bCs/>
        </w:rPr>
        <w:t>本办法严格遵照《中华人民共和国政府采购法》、《政府采购货物和服务招标投标管理办法》，结合项目所在地政府有关政府采购规定和项目的实际情况制定。</w:t>
      </w:r>
    </w:p>
    <w:p w14:paraId="6551D3BA" w14:textId="77777777" w:rsidR="00563421" w:rsidRDefault="007A1507">
      <w:pPr>
        <w:spacing w:line="360" w:lineRule="auto"/>
        <w:rPr>
          <w:rFonts w:ascii="宋体" w:hAnsi="宋体"/>
        </w:rPr>
      </w:pPr>
      <w:r>
        <w:rPr>
          <w:rFonts w:ascii="宋体" w:hAnsi="宋体" w:hint="eastAsia"/>
          <w:b/>
          <w:bCs/>
        </w:rPr>
        <w:t>一、开标程序：</w:t>
      </w:r>
    </w:p>
    <w:p w14:paraId="0F346236" w14:textId="77777777" w:rsidR="00563421" w:rsidRDefault="007A1507">
      <w:pPr>
        <w:tabs>
          <w:tab w:val="left" w:pos="518"/>
        </w:tabs>
        <w:spacing w:line="360" w:lineRule="auto"/>
        <w:ind w:firstLineChars="200" w:firstLine="420"/>
        <w:rPr>
          <w:rFonts w:ascii="宋体"/>
        </w:rPr>
      </w:pPr>
      <w:r>
        <w:rPr>
          <w:rFonts w:ascii="宋体" w:hAnsi="宋体" w:cs="宋体"/>
        </w:rPr>
        <w:t>1</w:t>
      </w:r>
      <w:r>
        <w:rPr>
          <w:rFonts w:ascii="宋体" w:hAnsi="宋体" w:cs="宋体" w:hint="eastAsia"/>
        </w:rPr>
        <w:t>、电子招投标开标程序：</w:t>
      </w:r>
    </w:p>
    <w:p w14:paraId="67A86AB6" w14:textId="77777777" w:rsidR="00563421" w:rsidRDefault="007A1507">
      <w:pPr>
        <w:numPr>
          <w:ilvl w:val="0"/>
          <w:numId w:val="11"/>
        </w:numPr>
        <w:tabs>
          <w:tab w:val="left" w:pos="518"/>
        </w:tabs>
        <w:spacing w:line="360" w:lineRule="auto"/>
        <w:ind w:firstLineChars="200" w:firstLine="420"/>
        <w:rPr>
          <w:rFonts w:ascii="宋体"/>
        </w:rPr>
      </w:pPr>
      <w:r>
        <w:rPr>
          <w:rFonts w:ascii="宋体" w:hAnsi="宋体" w:cs="宋体" w:hint="eastAsia"/>
        </w:rPr>
        <w:t>投标截止时间后，供应商登录政府采购云平台，用</w:t>
      </w:r>
      <w:r>
        <w:rPr>
          <w:rFonts w:ascii="宋体" w:cs="宋体" w:hint="eastAsia"/>
        </w:rPr>
        <w:t>“</w:t>
      </w:r>
      <w:r>
        <w:rPr>
          <w:rFonts w:ascii="宋体" w:hAnsi="宋体" w:cs="宋体" w:hint="eastAsia"/>
        </w:rPr>
        <w:t>项目采购</w:t>
      </w:r>
      <w:r>
        <w:rPr>
          <w:rFonts w:ascii="宋体" w:cs="宋体"/>
        </w:rPr>
        <w:t>-</w:t>
      </w:r>
      <w:r>
        <w:rPr>
          <w:rFonts w:ascii="宋体" w:hAnsi="宋体" w:cs="宋体" w:hint="eastAsia"/>
        </w:rPr>
        <w:t>开标评标</w:t>
      </w:r>
      <w:r>
        <w:rPr>
          <w:rFonts w:ascii="宋体" w:cs="宋体" w:hint="eastAsia"/>
        </w:rPr>
        <w:t>”</w:t>
      </w:r>
      <w:r>
        <w:rPr>
          <w:rFonts w:ascii="宋体" w:hAnsi="宋体" w:cs="宋体" w:hint="eastAsia"/>
        </w:rPr>
        <w:t>功能对电子投标文件进行在线解密，在线解密电子投标文件时间为开标时间后</w:t>
      </w:r>
      <w:r>
        <w:rPr>
          <w:rFonts w:ascii="宋体" w:hAnsi="宋体" w:cs="宋体"/>
        </w:rPr>
        <w:t>30</w:t>
      </w:r>
      <w:r>
        <w:rPr>
          <w:rFonts w:ascii="宋体" w:hAnsi="宋体" w:cs="宋体" w:hint="eastAsia"/>
        </w:rPr>
        <w:t>分钟内。</w:t>
      </w:r>
    </w:p>
    <w:p w14:paraId="4312B1B1" w14:textId="77777777" w:rsidR="00563421" w:rsidRDefault="007A1507">
      <w:pPr>
        <w:numPr>
          <w:ilvl w:val="0"/>
          <w:numId w:val="11"/>
        </w:numPr>
        <w:tabs>
          <w:tab w:val="left" w:pos="518"/>
        </w:tabs>
        <w:spacing w:line="360" w:lineRule="auto"/>
        <w:ind w:firstLineChars="200" w:firstLine="420"/>
        <w:rPr>
          <w:rFonts w:ascii="宋体"/>
        </w:rPr>
      </w:pPr>
      <w:r>
        <w:rPr>
          <w:rFonts w:ascii="宋体" w:hAnsi="宋体" w:cs="宋体" w:hint="eastAsia"/>
        </w:rPr>
        <w:t>在政府采购云平台开启已解密供应商的</w:t>
      </w:r>
      <w:r>
        <w:rPr>
          <w:rFonts w:ascii="宋体" w:cs="宋体" w:hint="eastAsia"/>
        </w:rPr>
        <w:t>“</w:t>
      </w:r>
      <w:r>
        <w:rPr>
          <w:rFonts w:ascii="宋体" w:hAnsi="宋体" w:cs="宋体" w:hint="eastAsia"/>
        </w:rPr>
        <w:t>资格证明文件、商务技术文件、报价文件</w:t>
      </w:r>
      <w:r>
        <w:rPr>
          <w:rFonts w:ascii="宋体" w:cs="宋体" w:hint="eastAsia"/>
        </w:rPr>
        <w:t>”</w:t>
      </w:r>
      <w:r>
        <w:rPr>
          <w:rFonts w:ascii="宋体" w:hAnsi="宋体" w:cs="宋体" w:hint="eastAsia"/>
        </w:rPr>
        <w:t>，并做开标记录；</w:t>
      </w:r>
    </w:p>
    <w:p w14:paraId="3F37AA85" w14:textId="77777777" w:rsidR="00563421" w:rsidRDefault="007A1507">
      <w:pPr>
        <w:tabs>
          <w:tab w:val="left" w:pos="518"/>
        </w:tabs>
        <w:spacing w:line="360" w:lineRule="auto"/>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）在政府采购云平台宣告评审无效供应商名单及理由；</w:t>
      </w:r>
    </w:p>
    <w:p w14:paraId="55957446" w14:textId="77777777" w:rsidR="00563421" w:rsidRDefault="007A1507">
      <w:pPr>
        <w:tabs>
          <w:tab w:val="left" w:pos="518"/>
        </w:tabs>
        <w:spacing w:line="360" w:lineRule="auto"/>
        <w:ind w:firstLineChars="200" w:firstLine="420"/>
        <w:rPr>
          <w:rFonts w:ascii="宋体"/>
        </w:rPr>
      </w:pPr>
      <w:r>
        <w:rPr>
          <w:rFonts w:ascii="宋体" w:hAnsi="宋体" w:cs="宋体" w:hint="eastAsia"/>
        </w:rPr>
        <w:t>（</w:t>
      </w:r>
      <w:r>
        <w:rPr>
          <w:rFonts w:ascii="宋体" w:hAnsi="宋体" w:cs="宋体"/>
        </w:rPr>
        <w:t>4</w:t>
      </w:r>
      <w:r>
        <w:rPr>
          <w:rFonts w:ascii="宋体" w:hAnsi="宋体" w:cs="宋体" w:hint="eastAsia"/>
        </w:rPr>
        <w:t>）在政府采购云平台公布评审结果。</w:t>
      </w:r>
    </w:p>
    <w:p w14:paraId="619A97F7" w14:textId="77777777" w:rsidR="00563421" w:rsidRDefault="007A1507">
      <w:pPr>
        <w:tabs>
          <w:tab w:val="left" w:pos="518"/>
        </w:tabs>
        <w:spacing w:line="360" w:lineRule="auto"/>
        <w:ind w:firstLineChars="200" w:firstLine="420"/>
        <w:rPr>
          <w:rFonts w:ascii="宋体"/>
        </w:rPr>
      </w:pPr>
      <w:r>
        <w:rPr>
          <w:rFonts w:ascii="宋体" w:hAnsi="宋体" w:cs="宋体" w:hint="eastAsia"/>
        </w:rPr>
        <w:t>（</w:t>
      </w:r>
      <w:r>
        <w:rPr>
          <w:rFonts w:ascii="宋体" w:hAnsi="宋体" w:cs="宋体"/>
        </w:rPr>
        <w:t>5</w:t>
      </w:r>
      <w:r>
        <w:rPr>
          <w:rFonts w:ascii="宋体" w:hAnsi="宋体" w:cs="宋体" w:hint="eastAsia"/>
        </w:rPr>
        <w:t>）开标会议结束。</w:t>
      </w:r>
    </w:p>
    <w:p w14:paraId="02C4C636" w14:textId="77777777" w:rsidR="00563421" w:rsidRDefault="007A1507">
      <w:pPr>
        <w:tabs>
          <w:tab w:val="left" w:pos="518"/>
        </w:tabs>
        <w:spacing w:line="360" w:lineRule="auto"/>
        <w:ind w:firstLineChars="200" w:firstLine="420"/>
        <w:rPr>
          <w:rFonts w:ascii="宋体"/>
        </w:rPr>
      </w:pPr>
      <w:r>
        <w:rPr>
          <w:rFonts w:ascii="宋体" w:hAnsi="宋体" w:cs="宋体"/>
        </w:rPr>
        <w:t>3</w:t>
      </w:r>
      <w:r>
        <w:rPr>
          <w:rFonts w:ascii="宋体" w:hAnsi="宋体" w:cs="宋体" w:hint="eastAsia"/>
        </w:rPr>
        <w:t>、特别说明：政府采购云平台如对电子化开标及评审程序有调整的，按调整后的程序操作。</w:t>
      </w:r>
    </w:p>
    <w:p w14:paraId="51F4B32C" w14:textId="77777777" w:rsidR="00563421" w:rsidRDefault="007A1507">
      <w:pPr>
        <w:tabs>
          <w:tab w:val="left" w:pos="518"/>
        </w:tabs>
        <w:spacing w:line="360" w:lineRule="auto"/>
        <w:ind w:firstLineChars="200" w:firstLine="420"/>
        <w:rPr>
          <w:rFonts w:ascii="宋体"/>
        </w:rPr>
      </w:pPr>
      <w:r>
        <w:rPr>
          <w:rFonts w:ascii="宋体" w:hAnsi="宋体" w:cs="宋体" w:hint="eastAsia"/>
        </w:rPr>
        <w:t>本项目原则上采用政采云电子招投标开标程序，但有以下情形之一的，按以下情况处理：</w:t>
      </w:r>
    </w:p>
    <w:p w14:paraId="338A899C" w14:textId="77777777" w:rsidR="00563421" w:rsidRDefault="007A1507">
      <w:pPr>
        <w:tabs>
          <w:tab w:val="left" w:pos="518"/>
        </w:tabs>
        <w:spacing w:line="360" w:lineRule="auto"/>
        <w:ind w:firstLineChars="200" w:firstLine="420"/>
        <w:rPr>
          <w:rFonts w:ascii="宋体"/>
        </w:rPr>
      </w:pPr>
      <w:r>
        <w:rPr>
          <w:rFonts w:ascii="宋体" w:hAnsi="宋体" w:cs="宋体" w:hint="eastAsia"/>
        </w:rPr>
        <w:t>（</w:t>
      </w:r>
      <w:r>
        <w:rPr>
          <w:rFonts w:ascii="宋体" w:hAnsi="宋体" w:cs="宋体"/>
        </w:rPr>
        <w:t>1</w:t>
      </w:r>
      <w:r>
        <w:rPr>
          <w:rFonts w:ascii="宋体" w:hAnsi="宋体" w:cs="宋体" w:hint="eastAsia"/>
        </w:rPr>
        <w:t>）若有供应商在规定时间内无法解密或解密失败，代理机构将开启该供应商递交的电子备份投标文件，上传至政采云平台项目采购模块，以完成开标，电子投标文件自动失效。</w:t>
      </w:r>
    </w:p>
    <w:p w14:paraId="64CE025B" w14:textId="77777777" w:rsidR="00563421" w:rsidRDefault="007A1507">
      <w:pPr>
        <w:tabs>
          <w:tab w:val="left" w:pos="518"/>
        </w:tabs>
        <w:spacing w:line="360" w:lineRule="auto"/>
        <w:ind w:firstLineChars="200" w:firstLine="420"/>
        <w:rPr>
          <w:rFonts w:ascii="宋体"/>
        </w:rPr>
      </w:pPr>
      <w:r>
        <w:rPr>
          <w:rFonts w:ascii="宋体" w:hAnsi="宋体" w:cs="宋体" w:hint="eastAsia"/>
        </w:rPr>
        <w:t>（</w:t>
      </w:r>
      <w:r>
        <w:rPr>
          <w:rFonts w:ascii="宋体" w:hAnsi="宋体" w:cs="宋体"/>
        </w:rPr>
        <w:t>2</w:t>
      </w:r>
      <w:r>
        <w:rPr>
          <w:rFonts w:ascii="宋体" w:hAnsi="宋体" w:cs="宋体" w:hint="eastAsia"/>
        </w:rPr>
        <w:t>）采购过程中出现以下情形，导致电子交易平台无法正常运行，或者无法保证电子交易的公平、公正和安全时，采购人（或代理机构）可中止电子交易活动：</w:t>
      </w:r>
    </w:p>
    <w:p w14:paraId="4E3D5159" w14:textId="77777777" w:rsidR="00563421" w:rsidRDefault="007A1507">
      <w:pPr>
        <w:tabs>
          <w:tab w:val="left" w:pos="518"/>
        </w:tabs>
        <w:spacing w:line="360" w:lineRule="auto"/>
        <w:ind w:firstLineChars="200" w:firstLine="420"/>
        <w:rPr>
          <w:rFonts w:ascii="宋体"/>
        </w:rPr>
      </w:pPr>
      <w:r>
        <w:rPr>
          <w:rFonts w:ascii="宋体" w:hAnsi="宋体" w:cs="宋体"/>
        </w:rPr>
        <w:t>3.1</w:t>
      </w:r>
      <w:r>
        <w:rPr>
          <w:rFonts w:ascii="宋体" w:hAnsi="宋体" w:cs="宋体" w:hint="eastAsia"/>
        </w:rPr>
        <w:t>电子交易平台发生故障而无法登录访问的；</w:t>
      </w:r>
      <w:r>
        <w:rPr>
          <w:rFonts w:ascii="宋体" w:hAnsi="宋体" w:cs="宋体"/>
        </w:rPr>
        <w:t xml:space="preserve"> </w:t>
      </w:r>
    </w:p>
    <w:p w14:paraId="21669994" w14:textId="77777777" w:rsidR="00563421" w:rsidRDefault="007A1507">
      <w:pPr>
        <w:tabs>
          <w:tab w:val="left" w:pos="518"/>
        </w:tabs>
        <w:spacing w:line="360" w:lineRule="auto"/>
        <w:ind w:firstLineChars="200" w:firstLine="420"/>
        <w:rPr>
          <w:rFonts w:ascii="宋体"/>
        </w:rPr>
      </w:pPr>
      <w:r>
        <w:rPr>
          <w:rFonts w:ascii="宋体" w:hAnsi="宋体" w:cs="宋体"/>
        </w:rPr>
        <w:t>3.2</w:t>
      </w:r>
      <w:r>
        <w:rPr>
          <w:rFonts w:ascii="宋体" w:hAnsi="宋体" w:cs="宋体" w:hint="eastAsia"/>
        </w:rPr>
        <w:t>电子交易平台应用或数据库出现错误，不能进行正常操作的；</w:t>
      </w:r>
    </w:p>
    <w:p w14:paraId="781E78DC" w14:textId="77777777" w:rsidR="00563421" w:rsidRDefault="007A1507">
      <w:pPr>
        <w:tabs>
          <w:tab w:val="left" w:pos="518"/>
        </w:tabs>
        <w:spacing w:line="360" w:lineRule="auto"/>
        <w:ind w:firstLineChars="200" w:firstLine="420"/>
        <w:rPr>
          <w:rFonts w:ascii="宋体"/>
        </w:rPr>
      </w:pPr>
      <w:r>
        <w:rPr>
          <w:rFonts w:ascii="宋体" w:hAnsi="宋体" w:cs="宋体"/>
        </w:rPr>
        <w:t>3.3</w:t>
      </w:r>
      <w:r>
        <w:rPr>
          <w:rFonts w:ascii="宋体" w:hAnsi="宋体" w:cs="宋体" w:hint="eastAsia"/>
        </w:rPr>
        <w:t>电子交易平台发现严重安全漏洞，有潜在泄密危险的；</w:t>
      </w:r>
    </w:p>
    <w:p w14:paraId="440F95AB" w14:textId="77777777" w:rsidR="00563421" w:rsidRDefault="007A1507">
      <w:pPr>
        <w:tabs>
          <w:tab w:val="left" w:pos="518"/>
        </w:tabs>
        <w:spacing w:line="360" w:lineRule="auto"/>
        <w:ind w:firstLineChars="200" w:firstLine="420"/>
        <w:rPr>
          <w:rFonts w:ascii="宋体"/>
        </w:rPr>
      </w:pPr>
      <w:r>
        <w:rPr>
          <w:rFonts w:ascii="宋体" w:hAnsi="宋体" w:cs="宋体"/>
        </w:rPr>
        <w:t>3.4</w:t>
      </w:r>
      <w:r>
        <w:rPr>
          <w:rFonts w:ascii="宋体" w:hAnsi="宋体" w:cs="宋体" w:hint="eastAsia"/>
        </w:rPr>
        <w:t>病毒发作导致不能进行正常操作的；</w:t>
      </w:r>
      <w:r>
        <w:rPr>
          <w:rFonts w:ascii="宋体" w:hAnsi="宋体" w:cs="宋体"/>
        </w:rPr>
        <w:t xml:space="preserve"> </w:t>
      </w:r>
    </w:p>
    <w:p w14:paraId="24EDA3CE" w14:textId="77777777" w:rsidR="00563421" w:rsidRDefault="007A1507">
      <w:pPr>
        <w:tabs>
          <w:tab w:val="left" w:pos="518"/>
        </w:tabs>
        <w:spacing w:line="360" w:lineRule="auto"/>
        <w:ind w:firstLineChars="200" w:firstLine="420"/>
        <w:rPr>
          <w:rFonts w:ascii="宋体"/>
        </w:rPr>
      </w:pPr>
      <w:r>
        <w:rPr>
          <w:rFonts w:ascii="宋体" w:hAnsi="宋体" w:cs="宋体"/>
        </w:rPr>
        <w:t>3.5</w:t>
      </w:r>
      <w:r>
        <w:rPr>
          <w:rFonts w:ascii="宋体" w:hAnsi="宋体" w:cs="宋体" w:hint="eastAsia"/>
        </w:rPr>
        <w:t>其他无法保证电子交易的公平、公正和安全的情况。</w:t>
      </w:r>
    </w:p>
    <w:p w14:paraId="4BB1D1C7" w14:textId="77777777" w:rsidR="00563421" w:rsidRDefault="007A1507">
      <w:pPr>
        <w:tabs>
          <w:tab w:val="left" w:pos="518"/>
        </w:tabs>
        <w:spacing w:line="360" w:lineRule="auto"/>
        <w:ind w:firstLineChars="200" w:firstLine="420"/>
        <w:rPr>
          <w:rFonts w:ascii="宋体"/>
        </w:rPr>
      </w:pPr>
      <w:r>
        <w:rPr>
          <w:rFonts w:ascii="宋体" w:hAnsi="宋体" w:cs="宋体" w:hint="eastAsia"/>
        </w:rPr>
        <w:t>（</w:t>
      </w:r>
      <w:r>
        <w:rPr>
          <w:rFonts w:ascii="宋体" w:hAnsi="宋体" w:cs="宋体"/>
        </w:rPr>
        <w:t>3</w:t>
      </w:r>
      <w:r>
        <w:rPr>
          <w:rFonts w:ascii="宋体" w:hAnsi="宋体" w:cs="宋体" w:hint="eastAsia"/>
        </w:rPr>
        <w:t>）未开启的备份投标文件现场予以退还（电子邮件方式除外）。</w:t>
      </w:r>
    </w:p>
    <w:p w14:paraId="7FC9A51E" w14:textId="77777777" w:rsidR="00563421" w:rsidRDefault="007A1507">
      <w:pPr>
        <w:spacing w:line="360" w:lineRule="auto"/>
        <w:rPr>
          <w:rFonts w:asciiTheme="minorEastAsia" w:eastAsiaTheme="minorEastAsia" w:hAnsiTheme="minorEastAsia"/>
          <w:b/>
          <w:bCs/>
        </w:rPr>
      </w:pPr>
      <w:r>
        <w:rPr>
          <w:rFonts w:asciiTheme="minorEastAsia" w:eastAsiaTheme="minorEastAsia" w:hAnsiTheme="minorEastAsia" w:hint="eastAsia"/>
          <w:b/>
          <w:bCs/>
        </w:rPr>
        <w:t>二、评标委员会</w:t>
      </w:r>
    </w:p>
    <w:p w14:paraId="75D06A54" w14:textId="77777777" w:rsidR="00563421" w:rsidRDefault="007A1507">
      <w:pPr>
        <w:spacing w:line="360" w:lineRule="auto"/>
        <w:ind w:firstLineChars="200" w:firstLine="420"/>
        <w:rPr>
          <w:rFonts w:asciiTheme="minorEastAsia" w:eastAsiaTheme="minorEastAsia" w:hAnsiTheme="minorEastAsia"/>
          <w:bCs/>
        </w:rPr>
      </w:pPr>
      <w:r>
        <w:rPr>
          <w:rFonts w:asciiTheme="minorEastAsia" w:eastAsiaTheme="minorEastAsia" w:hAnsiTheme="minorEastAsia" w:hint="eastAsia"/>
        </w:rPr>
        <w:t>（一）本次招标依法组建评标委员会。</w:t>
      </w:r>
    </w:p>
    <w:p w14:paraId="578C1139" w14:textId="77777777" w:rsidR="00563421" w:rsidRDefault="007A1507">
      <w:pPr>
        <w:pStyle w:val="22"/>
        <w:spacing w:line="360" w:lineRule="auto"/>
        <w:ind w:firstLineChars="200" w:firstLine="420"/>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二）评标原则。评标委员会必须遵循公平、公正、客观、科学的原则和规定的程序进行评标；评标的依据为采购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14:paraId="337DA986" w14:textId="77777777" w:rsidR="00563421" w:rsidRDefault="007A1507">
      <w:pPr>
        <w:pStyle w:val="22"/>
        <w:spacing w:line="360" w:lineRule="auto"/>
        <w:ind w:firstLineChars="200" w:firstLine="420"/>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（三）评审专家有下列情形之一的，受到邀请应主动提出回避，采购当事人也可以要求该评审专家回避：</w:t>
      </w:r>
    </w:p>
    <w:p w14:paraId="76DD5025"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lastRenderedPageBreak/>
        <w:t xml:space="preserve">1、参加采购活动前三年内，与投标人存在劳动关系，或者担任过投标人的董事、监事，或者是投标人的控股股东或实际控制人； </w:t>
      </w:r>
    </w:p>
    <w:p w14:paraId="23588CCF"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 xml:space="preserve">2、与投标人的法定代表人或者负责人有夫妻、直系血亲、三代以内旁系血亲或者近姻亲关系； </w:t>
      </w:r>
    </w:p>
    <w:p w14:paraId="171EB44C"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3、与供应商有其他可能影响政府采购活动公平、公正进行的关系。</w:t>
      </w:r>
    </w:p>
    <w:p w14:paraId="0FF78BF2"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4、曾经参加过该招标项目的进口产品论证服务工作；</w:t>
      </w:r>
    </w:p>
    <w:p w14:paraId="26C08F91"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5、法律、法规、规章规定应当回避以及其他可能影响公正评审的。</w:t>
      </w:r>
    </w:p>
    <w:p w14:paraId="4450808C"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（四）评标委员会判断投标文件的有效性、合格性和响应情况，仅依据供应商所递交一切文件的真实表述，不受与本项目无直接关联的外部信息、传言而影响自身的专业判断。</w:t>
      </w:r>
    </w:p>
    <w:p w14:paraId="5F6050A7"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14:paraId="0D02EFB0" w14:textId="77777777" w:rsidR="00563421" w:rsidRDefault="007A1507">
      <w:pPr>
        <w:spacing w:line="360" w:lineRule="auto"/>
        <w:rPr>
          <w:rFonts w:asciiTheme="minorEastAsia" w:eastAsiaTheme="minorEastAsia" w:hAnsiTheme="minorEastAsia"/>
          <w:b/>
          <w:bCs/>
        </w:rPr>
      </w:pPr>
      <w:r>
        <w:rPr>
          <w:rFonts w:asciiTheme="minorEastAsia" w:eastAsiaTheme="minorEastAsia" w:hAnsiTheme="minorEastAsia" w:hint="eastAsia"/>
          <w:b/>
          <w:bCs/>
        </w:rPr>
        <w:t>三、评标方法</w:t>
      </w:r>
    </w:p>
    <w:p w14:paraId="44B1DE52"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hint="eastAsia"/>
        </w:rPr>
        <w:t>（一）本次采购项目的评标方法为：综合评分法。</w:t>
      </w:r>
    </w:p>
    <w:p w14:paraId="76AAD025"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采用综合评分法的，评标结果按评审后得分由高到低顺序</w:t>
      </w:r>
      <w:r>
        <w:rPr>
          <w:rFonts w:asciiTheme="minorEastAsia" w:eastAsiaTheme="minorEastAsia" w:hAnsiTheme="minorEastAsia" w:hint="eastAsia"/>
          <w:b w:val="0"/>
          <w:bCs w:val="0"/>
          <w:sz w:val="21"/>
          <w:szCs w:val="21"/>
        </w:rPr>
        <w:t>推荐1名</w:t>
      </w:r>
      <w:r>
        <w:rPr>
          <w:rFonts w:asciiTheme="minorEastAsia" w:eastAsiaTheme="minorEastAsia" w:hAnsiTheme="minorEastAsia" w:hint="eastAsia"/>
          <w:b w:val="0"/>
          <w:sz w:val="21"/>
          <w:szCs w:val="21"/>
        </w:rPr>
        <w:t>中标</w:t>
      </w:r>
      <w:r>
        <w:rPr>
          <w:rFonts w:asciiTheme="minorEastAsia" w:eastAsiaTheme="minorEastAsia" w:hAnsiTheme="minorEastAsia" w:hint="eastAsia"/>
          <w:b w:val="0"/>
          <w:bCs w:val="0"/>
          <w:sz w:val="21"/>
          <w:szCs w:val="21"/>
        </w:rPr>
        <w:t>候选人</w:t>
      </w:r>
      <w:r>
        <w:rPr>
          <w:rFonts w:asciiTheme="minorEastAsia" w:eastAsiaTheme="minorEastAsia" w:hAnsiTheme="minorEastAsia" w:hint="eastAsia"/>
          <w:b w:val="0"/>
          <w:sz w:val="21"/>
          <w:szCs w:val="21"/>
        </w:rPr>
        <w:t>。得分相同的，按投标报价由低到高顺序排列。得分且投标报价相同的并列，则抽签决定。</w:t>
      </w:r>
    </w:p>
    <w:p w14:paraId="12000BE9"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hint="eastAsia"/>
        </w:rPr>
        <w:t>（二）投标文件的澄清</w:t>
      </w:r>
    </w:p>
    <w:p w14:paraId="26D5B5D9"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1、对于投标文件中含义不明确、同类问题表述不一致或者有明显文字和计算错误的内容，评标委员会应当以书面形式要求供应商作出必要的澄清、说明或者补正。</w:t>
      </w:r>
    </w:p>
    <w:p w14:paraId="6FAE1541"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14:paraId="04724D23"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hint="eastAsia"/>
        </w:rPr>
        <w:t>（三）投标文件错误修正原则</w:t>
      </w:r>
    </w:p>
    <w:p w14:paraId="3005E832" w14:textId="77777777" w:rsidR="00563421" w:rsidRDefault="007A1507">
      <w:pPr>
        <w:spacing w:line="360" w:lineRule="auto"/>
        <w:rPr>
          <w:rFonts w:asciiTheme="minorEastAsia" w:eastAsiaTheme="minorEastAsia" w:hAnsiTheme="minorEastAsia"/>
        </w:rPr>
      </w:pPr>
      <w:r>
        <w:rPr>
          <w:rFonts w:asciiTheme="minorEastAsia" w:eastAsiaTheme="minorEastAsia" w:hAnsiTheme="minorEastAsia" w:hint="eastAsia"/>
        </w:rPr>
        <w:t>投标文件如果出现计算或表达上的错误，修正错误的原则如下：</w:t>
      </w:r>
    </w:p>
    <w:p w14:paraId="6DA98DA5"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1、投标文件中开标一览表（报价表）内容与投标文件中相应内容不一致的，以开标一览表（报价表）为准；</w:t>
      </w:r>
    </w:p>
    <w:p w14:paraId="1CABD7B9"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2、政采云平台填报的开标一览表中的价格与上传的报价文件中开标一览表的报价不一致的，以上传的报价文件为准；</w:t>
      </w:r>
    </w:p>
    <w:p w14:paraId="077F9386"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3、大写金额和小写金额不一致的，以大写金额为准；</w:t>
      </w:r>
    </w:p>
    <w:p w14:paraId="444B41D0"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4、单价金额小数点或者百分比有明显错位的，以开标一览表的总价为准，并修改单价；</w:t>
      </w:r>
    </w:p>
    <w:p w14:paraId="1628A301"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5、总价金额与按单价汇总金额不一致的，以单价金额计算结果为准。</w:t>
      </w:r>
    </w:p>
    <w:p w14:paraId="30021A0E" w14:textId="77777777" w:rsidR="00563421" w:rsidRDefault="007A1507" w:rsidP="007A1507">
      <w:pPr>
        <w:pStyle w:val="22"/>
        <w:spacing w:line="360" w:lineRule="auto"/>
        <w:ind w:firstLineChars="199" w:firstLine="418"/>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同时出现两种以上不一致的，按照前款规定的顺序修正。修正后的报价按照投标文件澄清第二款的规定经供应商确认后产生约束力，供应商不确认的，其投标无效。</w:t>
      </w:r>
    </w:p>
    <w:p w14:paraId="5BAE69DE" w14:textId="77777777" w:rsidR="00563421" w:rsidRDefault="007A1507">
      <w:pPr>
        <w:widowControl/>
        <w:spacing w:line="360" w:lineRule="auto"/>
        <w:jc w:val="left"/>
        <w:rPr>
          <w:rFonts w:ascii="宋体" w:hAnsi="宋体"/>
          <w:b/>
          <w:bCs/>
        </w:rPr>
      </w:pPr>
      <w:r>
        <w:rPr>
          <w:rFonts w:ascii="宋体" w:hAnsi="宋体" w:hint="eastAsia"/>
          <w:b/>
          <w:bCs/>
        </w:rPr>
        <w:lastRenderedPageBreak/>
        <w:t>四、评标程序</w:t>
      </w:r>
    </w:p>
    <w:p w14:paraId="4D20613C" w14:textId="77777777" w:rsidR="00563421" w:rsidRDefault="007A1507">
      <w:pPr>
        <w:spacing w:line="360" w:lineRule="auto"/>
        <w:ind w:firstLineChars="200" w:firstLine="422"/>
        <w:rPr>
          <w:rFonts w:ascii="宋体" w:hAnsi="宋体"/>
          <w:b/>
        </w:rPr>
      </w:pPr>
      <w:r>
        <w:rPr>
          <w:rFonts w:ascii="宋体" w:hAnsi="宋体" w:hint="eastAsia"/>
          <w:b/>
        </w:rPr>
        <w:t>（一）资格条件审查</w:t>
      </w:r>
    </w:p>
    <w:p w14:paraId="6E3F10BD" w14:textId="77777777" w:rsidR="00563421" w:rsidRDefault="007A1507" w:rsidP="007A1507">
      <w:pPr>
        <w:spacing w:line="360" w:lineRule="auto"/>
        <w:ind w:firstLineChars="249" w:firstLine="523"/>
        <w:rPr>
          <w:rFonts w:ascii="宋体" w:hAnsi="宋体"/>
        </w:rPr>
      </w:pPr>
      <w:r>
        <w:rPr>
          <w:rFonts w:ascii="宋体" w:hAnsi="宋体" w:hint="eastAsia"/>
        </w:rPr>
        <w:t>由采购人或采购代理机构对供应商的资格进行审查。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6794"/>
      </w:tblGrid>
      <w:tr w:rsidR="00563421" w14:paraId="40666FFB" w14:textId="77777777">
        <w:trPr>
          <w:trHeight w:val="23"/>
        </w:trPr>
        <w:tc>
          <w:tcPr>
            <w:tcW w:w="1521" w:type="dxa"/>
            <w:tcBorders>
              <w:top w:val="single" w:sz="4" w:space="0" w:color="auto"/>
              <w:left w:val="single" w:sz="4" w:space="0" w:color="auto"/>
              <w:bottom w:val="single" w:sz="4" w:space="0" w:color="auto"/>
              <w:right w:val="single" w:sz="4" w:space="0" w:color="auto"/>
            </w:tcBorders>
          </w:tcPr>
          <w:p w14:paraId="0472099E" w14:textId="77777777" w:rsidR="00563421" w:rsidRDefault="007A1507">
            <w:pPr>
              <w:spacing w:line="360" w:lineRule="auto"/>
              <w:jc w:val="center"/>
              <w:rPr>
                <w:rFonts w:ascii="宋体" w:hAnsi="宋体"/>
                <w:b/>
              </w:rPr>
            </w:pPr>
            <w:r>
              <w:rPr>
                <w:rFonts w:ascii="宋体" w:hAnsi="宋体" w:hint="eastAsia"/>
                <w:b/>
              </w:rPr>
              <w:t>审查类别</w:t>
            </w:r>
          </w:p>
        </w:tc>
        <w:tc>
          <w:tcPr>
            <w:tcW w:w="6794" w:type="dxa"/>
            <w:tcBorders>
              <w:top w:val="single" w:sz="4" w:space="0" w:color="auto"/>
              <w:left w:val="single" w:sz="4" w:space="0" w:color="auto"/>
              <w:bottom w:val="single" w:sz="4" w:space="0" w:color="auto"/>
              <w:right w:val="single" w:sz="4" w:space="0" w:color="auto"/>
            </w:tcBorders>
          </w:tcPr>
          <w:p w14:paraId="25E795B1" w14:textId="77777777" w:rsidR="00563421" w:rsidRDefault="007A1507">
            <w:pPr>
              <w:spacing w:line="360" w:lineRule="auto"/>
              <w:jc w:val="center"/>
              <w:rPr>
                <w:rFonts w:ascii="宋体" w:hAnsi="宋体"/>
                <w:b/>
              </w:rPr>
            </w:pPr>
            <w:r>
              <w:rPr>
                <w:rFonts w:ascii="宋体" w:hAnsi="宋体" w:hint="eastAsia"/>
                <w:b/>
              </w:rPr>
              <w:t>审查内容</w:t>
            </w:r>
          </w:p>
        </w:tc>
      </w:tr>
      <w:tr w:rsidR="00563421" w14:paraId="5A7A22DE" w14:textId="77777777">
        <w:trPr>
          <w:trHeight w:val="23"/>
        </w:trPr>
        <w:tc>
          <w:tcPr>
            <w:tcW w:w="1521" w:type="dxa"/>
            <w:vMerge w:val="restart"/>
            <w:tcBorders>
              <w:top w:val="nil"/>
              <w:left w:val="single" w:sz="4" w:space="0" w:color="auto"/>
              <w:bottom w:val="single" w:sz="4" w:space="0" w:color="auto"/>
              <w:right w:val="single" w:sz="4" w:space="0" w:color="auto"/>
            </w:tcBorders>
            <w:vAlign w:val="center"/>
          </w:tcPr>
          <w:p w14:paraId="34E2D15E" w14:textId="77777777" w:rsidR="00563421" w:rsidRDefault="007A1507">
            <w:pPr>
              <w:spacing w:line="360" w:lineRule="auto"/>
              <w:jc w:val="center"/>
              <w:rPr>
                <w:rFonts w:ascii="宋体" w:hAnsi="宋体"/>
              </w:rPr>
            </w:pPr>
            <w:r>
              <w:rPr>
                <w:rFonts w:ascii="宋体" w:hAnsi="宋体" w:hint="eastAsia"/>
              </w:rPr>
              <w:t>资格条件审查</w:t>
            </w:r>
          </w:p>
        </w:tc>
        <w:tc>
          <w:tcPr>
            <w:tcW w:w="6794" w:type="dxa"/>
            <w:tcBorders>
              <w:top w:val="single" w:sz="4" w:space="0" w:color="auto"/>
              <w:left w:val="single" w:sz="4" w:space="0" w:color="auto"/>
              <w:bottom w:val="single" w:sz="4" w:space="0" w:color="auto"/>
              <w:right w:val="single" w:sz="4" w:space="0" w:color="auto"/>
            </w:tcBorders>
          </w:tcPr>
          <w:p w14:paraId="7C86CD2D" w14:textId="77777777" w:rsidR="00563421" w:rsidRDefault="007A1507">
            <w:pPr>
              <w:widowControl/>
              <w:numPr>
                <w:ilvl w:val="0"/>
                <w:numId w:val="12"/>
              </w:numPr>
              <w:spacing w:line="360" w:lineRule="auto"/>
              <w:jc w:val="left"/>
              <w:rPr>
                <w:rFonts w:ascii="宋体" w:hAnsi="宋体"/>
              </w:rPr>
            </w:pPr>
            <w:r>
              <w:rPr>
                <w:rFonts w:ascii="宋体" w:hAnsi="宋体" w:hint="eastAsia"/>
              </w:rPr>
              <w:t>满足《中华人民共和国政府采购法》第二十二条规定；</w:t>
            </w:r>
          </w:p>
        </w:tc>
      </w:tr>
      <w:tr w:rsidR="00563421" w14:paraId="5B2D6B48" w14:textId="77777777">
        <w:trPr>
          <w:trHeight w:val="23"/>
        </w:trPr>
        <w:tc>
          <w:tcPr>
            <w:tcW w:w="1521" w:type="dxa"/>
            <w:vMerge/>
            <w:tcBorders>
              <w:top w:val="nil"/>
              <w:left w:val="single" w:sz="4" w:space="0" w:color="auto"/>
              <w:bottom w:val="single" w:sz="4" w:space="0" w:color="auto"/>
              <w:right w:val="single" w:sz="4" w:space="0" w:color="auto"/>
            </w:tcBorders>
            <w:vAlign w:val="center"/>
          </w:tcPr>
          <w:p w14:paraId="1A9891AA" w14:textId="77777777" w:rsidR="00563421" w:rsidRDefault="00563421">
            <w:pPr>
              <w:spacing w:line="360" w:lineRule="auto"/>
              <w:rPr>
                <w:rFonts w:ascii="宋体" w:hAnsi="宋体"/>
              </w:rPr>
            </w:pPr>
          </w:p>
        </w:tc>
        <w:tc>
          <w:tcPr>
            <w:tcW w:w="6794" w:type="dxa"/>
            <w:tcBorders>
              <w:top w:val="single" w:sz="4" w:space="0" w:color="auto"/>
              <w:left w:val="single" w:sz="4" w:space="0" w:color="auto"/>
              <w:bottom w:val="single" w:sz="4" w:space="0" w:color="auto"/>
              <w:right w:val="single" w:sz="4" w:space="0" w:color="auto"/>
            </w:tcBorders>
          </w:tcPr>
          <w:p w14:paraId="6A18F9A0" w14:textId="77777777" w:rsidR="00563421" w:rsidRDefault="007A1507">
            <w:pPr>
              <w:widowControl/>
              <w:numPr>
                <w:ilvl w:val="0"/>
                <w:numId w:val="12"/>
              </w:numPr>
              <w:spacing w:line="360" w:lineRule="auto"/>
              <w:jc w:val="left"/>
              <w:rPr>
                <w:rFonts w:ascii="宋体" w:hAnsi="宋体"/>
              </w:rPr>
            </w:pPr>
            <w:r>
              <w:rPr>
                <w:rFonts w:ascii="宋体" w:hAnsi="宋体" w:hint="eastAsia"/>
              </w:rPr>
              <w:t>未被“信用中国”（www.creditchina.gov.cn)、中国政府采购网（www.ccgp.gov.cn）列入失信被执行人、重大税收违法案件当事人名单、政府采购严重违法失信行为记录名单。</w:t>
            </w:r>
          </w:p>
        </w:tc>
      </w:tr>
      <w:tr w:rsidR="00563421" w14:paraId="1D2D1D5E" w14:textId="77777777">
        <w:trPr>
          <w:trHeight w:val="306"/>
        </w:trPr>
        <w:tc>
          <w:tcPr>
            <w:tcW w:w="1521" w:type="dxa"/>
            <w:vMerge/>
            <w:tcBorders>
              <w:top w:val="nil"/>
              <w:left w:val="single" w:sz="4" w:space="0" w:color="auto"/>
              <w:bottom w:val="single" w:sz="4" w:space="0" w:color="auto"/>
              <w:right w:val="single" w:sz="4" w:space="0" w:color="auto"/>
            </w:tcBorders>
            <w:vAlign w:val="center"/>
          </w:tcPr>
          <w:p w14:paraId="7879822B" w14:textId="77777777" w:rsidR="00563421" w:rsidRDefault="00563421">
            <w:pPr>
              <w:spacing w:line="360" w:lineRule="auto"/>
              <w:rPr>
                <w:rFonts w:ascii="宋体" w:hAnsi="宋体"/>
              </w:rPr>
            </w:pPr>
          </w:p>
        </w:tc>
        <w:tc>
          <w:tcPr>
            <w:tcW w:w="6794" w:type="dxa"/>
            <w:tcBorders>
              <w:top w:val="single" w:sz="4" w:space="0" w:color="auto"/>
              <w:left w:val="single" w:sz="4" w:space="0" w:color="auto"/>
              <w:bottom w:val="single" w:sz="4" w:space="0" w:color="auto"/>
              <w:right w:val="single" w:sz="4" w:space="0" w:color="auto"/>
            </w:tcBorders>
          </w:tcPr>
          <w:p w14:paraId="6883A3BB" w14:textId="77777777" w:rsidR="00563421" w:rsidRDefault="007A1507">
            <w:pPr>
              <w:spacing w:line="360" w:lineRule="auto"/>
              <w:rPr>
                <w:rFonts w:ascii="宋体" w:hAnsi="宋体"/>
              </w:rPr>
            </w:pPr>
            <w:r>
              <w:rPr>
                <w:rFonts w:ascii="宋体" w:hAnsi="宋体" w:hint="eastAsia"/>
              </w:rPr>
              <w:t>（三）落实政府采购政策需满足的资格要求：无</w:t>
            </w:r>
          </w:p>
        </w:tc>
      </w:tr>
      <w:tr w:rsidR="00563421" w14:paraId="5146EF4F" w14:textId="77777777">
        <w:trPr>
          <w:trHeight w:val="23"/>
        </w:trPr>
        <w:tc>
          <w:tcPr>
            <w:tcW w:w="1521" w:type="dxa"/>
            <w:vMerge/>
            <w:tcBorders>
              <w:top w:val="nil"/>
              <w:left w:val="single" w:sz="4" w:space="0" w:color="auto"/>
              <w:bottom w:val="single" w:sz="4" w:space="0" w:color="auto"/>
              <w:right w:val="single" w:sz="4" w:space="0" w:color="auto"/>
            </w:tcBorders>
            <w:vAlign w:val="center"/>
          </w:tcPr>
          <w:p w14:paraId="66CC7038" w14:textId="77777777" w:rsidR="00563421" w:rsidRDefault="00563421">
            <w:pPr>
              <w:spacing w:line="360" w:lineRule="auto"/>
              <w:rPr>
                <w:rFonts w:ascii="宋体" w:hAnsi="宋体"/>
              </w:rPr>
            </w:pPr>
          </w:p>
        </w:tc>
        <w:tc>
          <w:tcPr>
            <w:tcW w:w="6794" w:type="dxa"/>
            <w:tcBorders>
              <w:top w:val="single" w:sz="4" w:space="0" w:color="auto"/>
              <w:left w:val="single" w:sz="4" w:space="0" w:color="auto"/>
              <w:bottom w:val="single" w:sz="4" w:space="0" w:color="auto"/>
              <w:right w:val="single" w:sz="4" w:space="0" w:color="auto"/>
            </w:tcBorders>
          </w:tcPr>
          <w:p w14:paraId="4BFA02B6" w14:textId="77777777" w:rsidR="00563421" w:rsidRDefault="007A1507">
            <w:pPr>
              <w:spacing w:line="360" w:lineRule="auto"/>
              <w:rPr>
                <w:rFonts w:ascii="宋体" w:hAnsi="宋体"/>
              </w:rPr>
            </w:pPr>
            <w:r>
              <w:rPr>
                <w:rFonts w:ascii="宋体" w:hAnsi="宋体" w:hint="eastAsia"/>
              </w:rPr>
              <w:t>（四）投标人为第二类、第三类医疗器械生产企业提供《医疗器械生产许可证》复印件、第一类医疗器械生产企业提供第一类医疗器械生产备案凭证复印件。投标人为医疗器械经营企业的：第三类医疗器械经营企业提供《医疗器械经营许可证》复印件、第二类医疗器械经营企业提供第二类医疗器械经营备案凭证复印件。</w:t>
            </w:r>
          </w:p>
        </w:tc>
      </w:tr>
      <w:tr w:rsidR="00563421" w14:paraId="13BB2F2D" w14:textId="77777777">
        <w:trPr>
          <w:trHeight w:val="23"/>
        </w:trPr>
        <w:tc>
          <w:tcPr>
            <w:tcW w:w="1521" w:type="dxa"/>
            <w:vMerge/>
            <w:tcBorders>
              <w:top w:val="nil"/>
              <w:left w:val="single" w:sz="4" w:space="0" w:color="auto"/>
              <w:bottom w:val="single" w:sz="4" w:space="0" w:color="auto"/>
              <w:right w:val="single" w:sz="4" w:space="0" w:color="auto"/>
            </w:tcBorders>
            <w:vAlign w:val="center"/>
          </w:tcPr>
          <w:p w14:paraId="295798D2" w14:textId="77777777" w:rsidR="00563421" w:rsidRDefault="00563421">
            <w:pPr>
              <w:spacing w:line="360" w:lineRule="auto"/>
              <w:rPr>
                <w:rFonts w:ascii="宋体" w:hAnsi="宋体"/>
              </w:rPr>
            </w:pPr>
          </w:p>
        </w:tc>
        <w:tc>
          <w:tcPr>
            <w:tcW w:w="6794" w:type="dxa"/>
            <w:tcBorders>
              <w:top w:val="single" w:sz="4" w:space="0" w:color="auto"/>
              <w:left w:val="single" w:sz="4" w:space="0" w:color="auto"/>
              <w:bottom w:val="single" w:sz="4" w:space="0" w:color="auto"/>
              <w:right w:val="single" w:sz="4" w:space="0" w:color="auto"/>
            </w:tcBorders>
          </w:tcPr>
          <w:p w14:paraId="208E7214" w14:textId="77777777" w:rsidR="00563421" w:rsidRDefault="007A1507">
            <w:pPr>
              <w:spacing w:line="360" w:lineRule="auto"/>
              <w:rPr>
                <w:rFonts w:ascii="宋体" w:hAnsi="宋体"/>
              </w:rPr>
            </w:pPr>
            <w:r>
              <w:rPr>
                <w:rFonts w:ascii="宋体" w:hAnsi="宋体" w:hint="eastAsia"/>
              </w:rPr>
              <w:t>（五）本项目接受联合体投标。</w:t>
            </w:r>
          </w:p>
        </w:tc>
      </w:tr>
    </w:tbl>
    <w:p w14:paraId="0F0D96E2" w14:textId="77777777" w:rsidR="00563421" w:rsidRDefault="007A1507">
      <w:pPr>
        <w:spacing w:line="360" w:lineRule="auto"/>
        <w:ind w:firstLineChars="200" w:firstLine="422"/>
        <w:rPr>
          <w:rFonts w:ascii="宋体" w:hAnsi="宋体"/>
          <w:b/>
        </w:rPr>
      </w:pPr>
      <w:r>
        <w:rPr>
          <w:rFonts w:ascii="宋体" w:hAnsi="宋体" w:hint="eastAsia"/>
          <w:b/>
        </w:rPr>
        <w:t>（二）符合性审查</w:t>
      </w:r>
    </w:p>
    <w:p w14:paraId="17622529" w14:textId="77777777" w:rsidR="00563421" w:rsidRDefault="007A1507">
      <w:pPr>
        <w:spacing w:line="360" w:lineRule="auto"/>
        <w:ind w:firstLineChars="200" w:firstLine="420"/>
        <w:rPr>
          <w:rFonts w:ascii="宋体" w:hAnsi="宋体"/>
        </w:rPr>
      </w:pPr>
      <w:r>
        <w:rPr>
          <w:rFonts w:ascii="宋体" w:hAnsi="宋体" w:hint="eastAsia"/>
        </w:rPr>
        <w:t>评标委员会应当对符合资格的供应商的投标文件进行符合性审查，以确定其是否满足采购文件的实质性要求。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6525"/>
      </w:tblGrid>
      <w:tr w:rsidR="00563421" w14:paraId="641963E3" w14:textId="77777777">
        <w:trPr>
          <w:trHeight w:val="664"/>
        </w:trPr>
        <w:tc>
          <w:tcPr>
            <w:tcW w:w="1790" w:type="dxa"/>
            <w:tcBorders>
              <w:top w:val="single" w:sz="4" w:space="0" w:color="auto"/>
              <w:left w:val="single" w:sz="4" w:space="0" w:color="auto"/>
              <w:bottom w:val="single" w:sz="4" w:space="0" w:color="auto"/>
              <w:right w:val="single" w:sz="4" w:space="0" w:color="auto"/>
            </w:tcBorders>
          </w:tcPr>
          <w:p w14:paraId="2B384D31" w14:textId="77777777" w:rsidR="00563421" w:rsidRDefault="007A1507">
            <w:pPr>
              <w:spacing w:line="360" w:lineRule="auto"/>
              <w:jc w:val="center"/>
              <w:rPr>
                <w:rFonts w:ascii="宋体" w:hAnsi="宋体"/>
                <w:b/>
              </w:rPr>
            </w:pPr>
            <w:r>
              <w:rPr>
                <w:rFonts w:ascii="宋体" w:hAnsi="宋体" w:hint="eastAsia"/>
                <w:b/>
              </w:rPr>
              <w:t>审查类别</w:t>
            </w:r>
          </w:p>
        </w:tc>
        <w:tc>
          <w:tcPr>
            <w:tcW w:w="6525" w:type="dxa"/>
            <w:tcBorders>
              <w:top w:val="single" w:sz="4" w:space="0" w:color="auto"/>
              <w:left w:val="single" w:sz="4" w:space="0" w:color="auto"/>
              <w:bottom w:val="single" w:sz="4" w:space="0" w:color="auto"/>
              <w:right w:val="single" w:sz="4" w:space="0" w:color="auto"/>
            </w:tcBorders>
          </w:tcPr>
          <w:p w14:paraId="29F62C97" w14:textId="77777777" w:rsidR="00563421" w:rsidRDefault="007A1507">
            <w:pPr>
              <w:spacing w:line="360" w:lineRule="auto"/>
              <w:jc w:val="center"/>
              <w:rPr>
                <w:rFonts w:ascii="宋体" w:hAnsi="宋体"/>
                <w:b/>
              </w:rPr>
            </w:pPr>
            <w:r>
              <w:rPr>
                <w:rFonts w:ascii="宋体" w:hAnsi="宋体" w:hint="eastAsia"/>
                <w:b/>
              </w:rPr>
              <w:t>审查内容</w:t>
            </w:r>
          </w:p>
        </w:tc>
      </w:tr>
      <w:tr w:rsidR="00563421" w14:paraId="776CAA66" w14:textId="77777777">
        <w:tc>
          <w:tcPr>
            <w:tcW w:w="1790" w:type="dxa"/>
            <w:vMerge w:val="restart"/>
            <w:tcBorders>
              <w:top w:val="nil"/>
              <w:left w:val="single" w:sz="4" w:space="0" w:color="auto"/>
              <w:bottom w:val="single" w:sz="4" w:space="0" w:color="auto"/>
              <w:right w:val="single" w:sz="4" w:space="0" w:color="auto"/>
            </w:tcBorders>
            <w:vAlign w:val="center"/>
          </w:tcPr>
          <w:p w14:paraId="3D19DCCC" w14:textId="77777777" w:rsidR="00563421" w:rsidRDefault="007A1507">
            <w:pPr>
              <w:spacing w:line="360" w:lineRule="auto"/>
              <w:jc w:val="center"/>
              <w:rPr>
                <w:rFonts w:ascii="宋体" w:hAnsi="宋体"/>
              </w:rPr>
            </w:pPr>
            <w:r>
              <w:rPr>
                <w:rFonts w:ascii="宋体" w:hAnsi="宋体" w:hint="eastAsia"/>
              </w:rPr>
              <w:t>符合性审查</w:t>
            </w:r>
          </w:p>
          <w:p w14:paraId="24385614" w14:textId="77777777" w:rsidR="00563421" w:rsidRDefault="007A1507">
            <w:pPr>
              <w:spacing w:line="360" w:lineRule="auto"/>
              <w:jc w:val="center"/>
              <w:rPr>
                <w:rFonts w:ascii="宋体" w:hAnsi="宋体"/>
              </w:rPr>
            </w:pPr>
            <w:r>
              <w:rPr>
                <w:rFonts w:ascii="宋体" w:hAnsi="宋体" w:hint="eastAsia"/>
              </w:rPr>
              <w:t>（商务技术文件）</w:t>
            </w:r>
          </w:p>
        </w:tc>
        <w:tc>
          <w:tcPr>
            <w:tcW w:w="6525" w:type="dxa"/>
            <w:tcBorders>
              <w:top w:val="single" w:sz="4" w:space="0" w:color="auto"/>
              <w:left w:val="single" w:sz="4" w:space="0" w:color="auto"/>
              <w:bottom w:val="single" w:sz="4" w:space="0" w:color="auto"/>
              <w:right w:val="single" w:sz="4" w:space="0" w:color="auto"/>
            </w:tcBorders>
            <w:vAlign w:val="center"/>
          </w:tcPr>
          <w:p w14:paraId="204AFA2F" w14:textId="77777777" w:rsidR="00563421" w:rsidRDefault="007A1507">
            <w:pPr>
              <w:spacing w:line="360" w:lineRule="auto"/>
              <w:rPr>
                <w:rFonts w:ascii="宋体" w:hAnsi="宋体"/>
              </w:rPr>
            </w:pPr>
            <w:r>
              <w:rPr>
                <w:rFonts w:ascii="宋体" w:hAnsi="宋体" w:hint="eastAsia"/>
              </w:rPr>
              <w:t>（一）按照采购文件规定要求签署或盖章；</w:t>
            </w:r>
          </w:p>
        </w:tc>
      </w:tr>
      <w:tr w:rsidR="00563421" w14:paraId="2E4C2C2E" w14:textId="77777777">
        <w:tc>
          <w:tcPr>
            <w:tcW w:w="1790" w:type="dxa"/>
            <w:vMerge/>
            <w:tcBorders>
              <w:top w:val="nil"/>
              <w:left w:val="single" w:sz="4" w:space="0" w:color="auto"/>
              <w:bottom w:val="single" w:sz="4" w:space="0" w:color="auto"/>
              <w:right w:val="single" w:sz="4" w:space="0" w:color="auto"/>
            </w:tcBorders>
            <w:vAlign w:val="center"/>
          </w:tcPr>
          <w:p w14:paraId="1ED1F648"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77E1D8EE" w14:textId="77777777" w:rsidR="00563421" w:rsidRDefault="007A1507">
            <w:pPr>
              <w:spacing w:line="360" w:lineRule="auto"/>
              <w:rPr>
                <w:rFonts w:ascii="宋体" w:hAnsi="宋体"/>
              </w:rPr>
            </w:pPr>
            <w:r>
              <w:rPr>
                <w:rFonts w:ascii="宋体" w:hAnsi="宋体" w:hint="eastAsia"/>
              </w:rPr>
              <w:t>（二）投标文件有法定代表人签署本人姓名（或印盖本人姓名章），或签署人提供有效的法定代表人授权委托书且授权委托书填写项目齐全的；</w:t>
            </w:r>
          </w:p>
        </w:tc>
      </w:tr>
      <w:tr w:rsidR="00563421" w14:paraId="42455674" w14:textId="77777777">
        <w:tc>
          <w:tcPr>
            <w:tcW w:w="1790" w:type="dxa"/>
            <w:vMerge/>
            <w:tcBorders>
              <w:top w:val="nil"/>
              <w:left w:val="single" w:sz="4" w:space="0" w:color="auto"/>
              <w:bottom w:val="single" w:sz="4" w:space="0" w:color="auto"/>
              <w:right w:val="single" w:sz="4" w:space="0" w:color="auto"/>
            </w:tcBorders>
            <w:vAlign w:val="center"/>
          </w:tcPr>
          <w:p w14:paraId="3B47B528"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48FD8E35" w14:textId="77777777" w:rsidR="00563421" w:rsidRDefault="007A1507">
            <w:pPr>
              <w:spacing w:line="360" w:lineRule="auto"/>
              <w:rPr>
                <w:rFonts w:ascii="宋体" w:hAnsi="宋体"/>
              </w:rPr>
            </w:pPr>
            <w:r>
              <w:rPr>
                <w:rFonts w:ascii="宋体" w:hAnsi="宋体" w:hint="eastAsia"/>
              </w:rPr>
              <w:t>（三）投标文件项目齐全；</w:t>
            </w:r>
          </w:p>
        </w:tc>
      </w:tr>
      <w:tr w:rsidR="00563421" w14:paraId="27D6645A" w14:textId="77777777">
        <w:tc>
          <w:tcPr>
            <w:tcW w:w="1790" w:type="dxa"/>
            <w:vMerge/>
            <w:tcBorders>
              <w:top w:val="nil"/>
              <w:left w:val="single" w:sz="4" w:space="0" w:color="auto"/>
              <w:bottom w:val="single" w:sz="4" w:space="0" w:color="auto"/>
              <w:right w:val="single" w:sz="4" w:space="0" w:color="auto"/>
            </w:tcBorders>
            <w:vAlign w:val="center"/>
          </w:tcPr>
          <w:p w14:paraId="791279C0"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54D5C43E" w14:textId="77777777" w:rsidR="00563421" w:rsidRDefault="007A1507">
            <w:pPr>
              <w:spacing w:line="360" w:lineRule="auto"/>
              <w:rPr>
                <w:rFonts w:ascii="宋体" w:hAnsi="宋体"/>
              </w:rPr>
            </w:pPr>
            <w:r>
              <w:rPr>
                <w:rFonts w:ascii="宋体" w:hAnsi="宋体" w:hint="eastAsia"/>
              </w:rPr>
              <w:t>（四）投标文件标明的响应或偏离与事实相符且无虚假投标的；</w:t>
            </w:r>
          </w:p>
        </w:tc>
      </w:tr>
      <w:tr w:rsidR="00563421" w14:paraId="52BEBDDC" w14:textId="77777777">
        <w:tc>
          <w:tcPr>
            <w:tcW w:w="1790" w:type="dxa"/>
            <w:vMerge/>
            <w:tcBorders>
              <w:top w:val="nil"/>
              <w:left w:val="single" w:sz="4" w:space="0" w:color="auto"/>
              <w:bottom w:val="single" w:sz="4" w:space="0" w:color="auto"/>
              <w:right w:val="single" w:sz="4" w:space="0" w:color="auto"/>
            </w:tcBorders>
            <w:vAlign w:val="center"/>
          </w:tcPr>
          <w:p w14:paraId="66D4A4C3"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06C1C567" w14:textId="77777777" w:rsidR="00563421" w:rsidRDefault="007A1507">
            <w:pPr>
              <w:spacing w:line="360" w:lineRule="auto"/>
              <w:rPr>
                <w:rFonts w:ascii="宋体" w:hAnsi="宋体"/>
              </w:rPr>
            </w:pPr>
            <w:r>
              <w:rPr>
                <w:rFonts w:ascii="宋体" w:hAnsi="宋体" w:hint="eastAsia"/>
              </w:rPr>
              <w:t>（五）投标文件的实质性内容使用中文表述且意思表述明确，前后无矛盾且使用计量单位符合采购文件要求的；</w:t>
            </w:r>
          </w:p>
        </w:tc>
      </w:tr>
      <w:tr w:rsidR="00563421" w14:paraId="28D65231" w14:textId="77777777">
        <w:tc>
          <w:tcPr>
            <w:tcW w:w="1790" w:type="dxa"/>
            <w:vMerge/>
            <w:tcBorders>
              <w:top w:val="nil"/>
              <w:left w:val="single" w:sz="4" w:space="0" w:color="auto"/>
              <w:bottom w:val="single" w:sz="4" w:space="0" w:color="auto"/>
              <w:right w:val="single" w:sz="4" w:space="0" w:color="auto"/>
            </w:tcBorders>
            <w:vAlign w:val="center"/>
          </w:tcPr>
          <w:p w14:paraId="7A8678A9"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13CFE023" w14:textId="77777777" w:rsidR="00563421" w:rsidRDefault="007A1507">
            <w:pPr>
              <w:spacing w:line="360" w:lineRule="auto"/>
              <w:rPr>
                <w:rFonts w:ascii="宋体" w:hAnsi="宋体"/>
              </w:rPr>
            </w:pPr>
            <w:r>
              <w:rPr>
                <w:rFonts w:ascii="宋体" w:hAnsi="宋体" w:hint="eastAsia"/>
              </w:rPr>
              <w:t>（六）带“★”的条款满足采购文件要求、已实质性响应采购文件要求且投标文件无采购人不能接受的附加条件的；</w:t>
            </w:r>
          </w:p>
        </w:tc>
      </w:tr>
      <w:tr w:rsidR="00563421" w14:paraId="1CF61E8F" w14:textId="77777777">
        <w:tc>
          <w:tcPr>
            <w:tcW w:w="1790" w:type="dxa"/>
            <w:vMerge/>
            <w:tcBorders>
              <w:top w:val="nil"/>
              <w:left w:val="single" w:sz="4" w:space="0" w:color="auto"/>
              <w:bottom w:val="single" w:sz="4" w:space="0" w:color="auto"/>
              <w:right w:val="single" w:sz="4" w:space="0" w:color="auto"/>
            </w:tcBorders>
            <w:vAlign w:val="center"/>
          </w:tcPr>
          <w:p w14:paraId="411BF379"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68584258" w14:textId="77777777" w:rsidR="00563421" w:rsidRDefault="007A1507">
            <w:pPr>
              <w:spacing w:line="360" w:lineRule="auto"/>
              <w:rPr>
                <w:rFonts w:ascii="宋体" w:hAnsi="宋体"/>
              </w:rPr>
            </w:pPr>
            <w:r>
              <w:rPr>
                <w:rFonts w:ascii="宋体" w:hAnsi="宋体" w:hint="eastAsia"/>
              </w:rPr>
              <w:t>（七）投标技术方案明确，不存在一个或一个以上备选（替代）投标方案的；</w:t>
            </w:r>
          </w:p>
        </w:tc>
      </w:tr>
      <w:tr w:rsidR="00563421" w14:paraId="0AFDDF09" w14:textId="77777777">
        <w:tc>
          <w:tcPr>
            <w:tcW w:w="1790" w:type="dxa"/>
            <w:vMerge/>
            <w:tcBorders>
              <w:top w:val="nil"/>
              <w:left w:val="single" w:sz="4" w:space="0" w:color="auto"/>
              <w:bottom w:val="single" w:sz="4" w:space="0" w:color="auto"/>
              <w:right w:val="single" w:sz="4" w:space="0" w:color="auto"/>
            </w:tcBorders>
            <w:vAlign w:val="center"/>
          </w:tcPr>
          <w:p w14:paraId="28FF1FB4"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5E70085E" w14:textId="77777777" w:rsidR="00563421" w:rsidRDefault="007A1507">
            <w:pPr>
              <w:spacing w:line="360" w:lineRule="auto"/>
              <w:rPr>
                <w:rFonts w:ascii="宋体" w:hAnsi="宋体"/>
              </w:rPr>
            </w:pPr>
            <w:r>
              <w:rPr>
                <w:rFonts w:ascii="宋体" w:hAnsi="宋体" w:hint="eastAsia"/>
              </w:rPr>
              <w:t>（八）不存在法律、法规和采购文件规定的其他无效情形；</w:t>
            </w:r>
          </w:p>
        </w:tc>
      </w:tr>
      <w:tr w:rsidR="00563421" w14:paraId="756C8E99" w14:textId="77777777">
        <w:tc>
          <w:tcPr>
            <w:tcW w:w="1790" w:type="dxa"/>
            <w:vMerge/>
            <w:tcBorders>
              <w:top w:val="nil"/>
              <w:left w:val="single" w:sz="4" w:space="0" w:color="auto"/>
              <w:bottom w:val="single" w:sz="4" w:space="0" w:color="auto"/>
              <w:right w:val="single" w:sz="4" w:space="0" w:color="auto"/>
            </w:tcBorders>
            <w:vAlign w:val="center"/>
          </w:tcPr>
          <w:p w14:paraId="48620A6D"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7436CD3D" w14:textId="77777777" w:rsidR="00563421" w:rsidRDefault="007A1507">
            <w:pPr>
              <w:spacing w:line="360" w:lineRule="auto"/>
              <w:rPr>
                <w:rFonts w:ascii="宋体" w:hAnsi="宋体"/>
              </w:rPr>
            </w:pPr>
            <w:r>
              <w:rPr>
                <w:rFonts w:ascii="宋体" w:hAnsi="宋体" w:hint="eastAsia"/>
              </w:rPr>
              <w:t>（九）不存在投标文件的有效期不满足采购文件要求情形；</w:t>
            </w:r>
          </w:p>
        </w:tc>
      </w:tr>
      <w:tr w:rsidR="00563421" w14:paraId="1E8A813B" w14:textId="77777777">
        <w:tc>
          <w:tcPr>
            <w:tcW w:w="1790" w:type="dxa"/>
            <w:vMerge w:val="restart"/>
            <w:tcBorders>
              <w:top w:val="nil"/>
              <w:left w:val="single" w:sz="4" w:space="0" w:color="auto"/>
              <w:bottom w:val="single" w:sz="4" w:space="0" w:color="auto"/>
              <w:right w:val="single" w:sz="4" w:space="0" w:color="auto"/>
            </w:tcBorders>
            <w:vAlign w:val="center"/>
          </w:tcPr>
          <w:p w14:paraId="60A78415" w14:textId="77777777" w:rsidR="00563421" w:rsidRDefault="007A1507">
            <w:pPr>
              <w:spacing w:line="360" w:lineRule="auto"/>
              <w:jc w:val="center"/>
              <w:rPr>
                <w:rFonts w:ascii="宋体" w:hAnsi="宋体"/>
              </w:rPr>
            </w:pPr>
            <w:r>
              <w:rPr>
                <w:rFonts w:ascii="宋体" w:hAnsi="宋体" w:hint="eastAsia"/>
              </w:rPr>
              <w:lastRenderedPageBreak/>
              <w:t>符合性审查</w:t>
            </w:r>
          </w:p>
          <w:p w14:paraId="15830740" w14:textId="77777777" w:rsidR="00563421" w:rsidRDefault="007A1507">
            <w:pPr>
              <w:spacing w:line="360" w:lineRule="auto"/>
              <w:ind w:firstLineChars="100" w:firstLine="210"/>
              <w:jc w:val="center"/>
              <w:rPr>
                <w:rFonts w:ascii="宋体" w:hAnsi="宋体"/>
              </w:rPr>
            </w:pPr>
            <w:r>
              <w:rPr>
                <w:rFonts w:ascii="宋体" w:hAnsi="宋体" w:hint="eastAsia"/>
              </w:rPr>
              <w:t>（报价文件）</w:t>
            </w:r>
          </w:p>
        </w:tc>
        <w:tc>
          <w:tcPr>
            <w:tcW w:w="6525" w:type="dxa"/>
            <w:tcBorders>
              <w:top w:val="single" w:sz="4" w:space="0" w:color="auto"/>
              <w:left w:val="single" w:sz="4" w:space="0" w:color="auto"/>
              <w:bottom w:val="single" w:sz="4" w:space="0" w:color="auto"/>
              <w:right w:val="single" w:sz="4" w:space="0" w:color="auto"/>
            </w:tcBorders>
            <w:vAlign w:val="center"/>
          </w:tcPr>
          <w:p w14:paraId="5EB9F21F" w14:textId="77777777" w:rsidR="00563421" w:rsidRDefault="007A1507">
            <w:pPr>
              <w:spacing w:line="360" w:lineRule="auto"/>
              <w:rPr>
                <w:rFonts w:ascii="宋体" w:hAnsi="宋体"/>
              </w:rPr>
            </w:pPr>
            <w:r>
              <w:rPr>
                <w:rFonts w:ascii="宋体" w:hAnsi="宋体" w:hint="eastAsia"/>
              </w:rPr>
              <w:t>（一）按照采购文件规定要求签署或盖章；</w:t>
            </w:r>
          </w:p>
        </w:tc>
      </w:tr>
      <w:tr w:rsidR="00563421" w14:paraId="0F687A67" w14:textId="77777777">
        <w:tc>
          <w:tcPr>
            <w:tcW w:w="1790" w:type="dxa"/>
            <w:vMerge/>
            <w:tcBorders>
              <w:top w:val="nil"/>
              <w:left w:val="single" w:sz="4" w:space="0" w:color="auto"/>
              <w:bottom w:val="single" w:sz="4" w:space="0" w:color="auto"/>
              <w:right w:val="single" w:sz="4" w:space="0" w:color="auto"/>
            </w:tcBorders>
            <w:vAlign w:val="center"/>
          </w:tcPr>
          <w:p w14:paraId="428C7279"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21107515" w14:textId="77777777" w:rsidR="00563421" w:rsidRDefault="007A1507">
            <w:pPr>
              <w:spacing w:line="360" w:lineRule="auto"/>
              <w:rPr>
                <w:rFonts w:ascii="宋体" w:hAnsi="宋体"/>
              </w:rPr>
            </w:pPr>
            <w:r>
              <w:rPr>
                <w:rFonts w:ascii="宋体" w:hAnsi="宋体" w:hint="eastAsia"/>
              </w:rPr>
              <w:t>（二）投标文件项目齐全；</w:t>
            </w:r>
          </w:p>
        </w:tc>
      </w:tr>
      <w:tr w:rsidR="00563421" w14:paraId="3F581D85" w14:textId="77777777">
        <w:tc>
          <w:tcPr>
            <w:tcW w:w="1790" w:type="dxa"/>
            <w:vMerge/>
            <w:tcBorders>
              <w:top w:val="nil"/>
              <w:left w:val="single" w:sz="4" w:space="0" w:color="auto"/>
              <w:bottom w:val="single" w:sz="4" w:space="0" w:color="auto"/>
              <w:right w:val="single" w:sz="4" w:space="0" w:color="auto"/>
            </w:tcBorders>
            <w:vAlign w:val="center"/>
          </w:tcPr>
          <w:p w14:paraId="362C77BE"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62FA81F2" w14:textId="77777777" w:rsidR="00563421" w:rsidRDefault="007A1507">
            <w:pPr>
              <w:spacing w:line="360" w:lineRule="auto"/>
              <w:rPr>
                <w:rFonts w:ascii="宋体" w:hAnsi="宋体"/>
              </w:rPr>
            </w:pPr>
            <w:r>
              <w:rPr>
                <w:rFonts w:ascii="宋体" w:hAnsi="宋体" w:hint="eastAsia"/>
              </w:rPr>
              <w:t>（三）采用人民币报价或者按照采购文件标明的币种报价的；</w:t>
            </w:r>
          </w:p>
        </w:tc>
      </w:tr>
      <w:tr w:rsidR="00563421" w14:paraId="02304775" w14:textId="77777777">
        <w:tc>
          <w:tcPr>
            <w:tcW w:w="1790" w:type="dxa"/>
            <w:vMerge/>
            <w:tcBorders>
              <w:top w:val="nil"/>
              <w:left w:val="single" w:sz="4" w:space="0" w:color="auto"/>
              <w:bottom w:val="single" w:sz="4" w:space="0" w:color="auto"/>
              <w:right w:val="single" w:sz="4" w:space="0" w:color="auto"/>
            </w:tcBorders>
            <w:vAlign w:val="center"/>
          </w:tcPr>
          <w:p w14:paraId="327153C7"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40A7D8AD" w14:textId="77777777" w:rsidR="00563421" w:rsidRDefault="007A1507">
            <w:pPr>
              <w:spacing w:line="360" w:lineRule="auto"/>
              <w:rPr>
                <w:rFonts w:ascii="宋体" w:hAnsi="宋体"/>
              </w:rPr>
            </w:pPr>
            <w:r>
              <w:rPr>
                <w:rFonts w:ascii="宋体" w:hAnsi="宋体" w:hint="eastAsia"/>
              </w:rPr>
              <w:t>（四）不存在报价超出最高限价，或者超出采购预算金额，采购人不能支付的情形。</w:t>
            </w:r>
          </w:p>
        </w:tc>
      </w:tr>
      <w:tr w:rsidR="00563421" w14:paraId="7F08B3C3" w14:textId="77777777">
        <w:tc>
          <w:tcPr>
            <w:tcW w:w="1790" w:type="dxa"/>
            <w:vMerge/>
            <w:tcBorders>
              <w:top w:val="nil"/>
              <w:left w:val="single" w:sz="4" w:space="0" w:color="auto"/>
              <w:bottom w:val="single" w:sz="4" w:space="0" w:color="auto"/>
              <w:right w:val="single" w:sz="4" w:space="0" w:color="auto"/>
            </w:tcBorders>
            <w:vAlign w:val="center"/>
          </w:tcPr>
          <w:p w14:paraId="1132087B"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477C1A45" w14:textId="77777777" w:rsidR="00563421" w:rsidRDefault="007A1507">
            <w:pPr>
              <w:spacing w:line="360" w:lineRule="auto"/>
              <w:rPr>
                <w:rFonts w:ascii="宋体" w:hAnsi="宋体"/>
              </w:rPr>
            </w:pPr>
            <w:r>
              <w:rPr>
                <w:rFonts w:ascii="宋体" w:hAnsi="宋体" w:hint="eastAsia"/>
              </w:rPr>
              <w:t>（五）不存在投标报价具有选择性的情形；</w:t>
            </w:r>
          </w:p>
        </w:tc>
      </w:tr>
      <w:tr w:rsidR="00563421" w14:paraId="1BEB07A1" w14:textId="77777777">
        <w:tc>
          <w:tcPr>
            <w:tcW w:w="1790" w:type="dxa"/>
            <w:vMerge/>
            <w:tcBorders>
              <w:top w:val="nil"/>
              <w:left w:val="single" w:sz="4" w:space="0" w:color="auto"/>
              <w:bottom w:val="single" w:sz="4" w:space="0" w:color="auto"/>
              <w:right w:val="single" w:sz="4" w:space="0" w:color="auto"/>
            </w:tcBorders>
            <w:vAlign w:val="center"/>
          </w:tcPr>
          <w:p w14:paraId="0BE532DC"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72DCCE80" w14:textId="77777777" w:rsidR="00563421" w:rsidRDefault="007A1507">
            <w:pPr>
              <w:spacing w:line="360" w:lineRule="auto"/>
              <w:rPr>
                <w:rFonts w:ascii="宋体" w:hAnsi="宋体"/>
              </w:rPr>
            </w:pPr>
            <w:r>
              <w:rPr>
                <w:rFonts w:ascii="宋体" w:hAnsi="宋体" w:hint="eastAsia"/>
              </w:rPr>
              <w:t>（六）投标报价中未出现重大缺项、漏项；</w:t>
            </w:r>
          </w:p>
        </w:tc>
      </w:tr>
      <w:tr w:rsidR="00563421" w14:paraId="2AF9FECE" w14:textId="77777777">
        <w:tc>
          <w:tcPr>
            <w:tcW w:w="1790" w:type="dxa"/>
            <w:vMerge/>
            <w:tcBorders>
              <w:top w:val="nil"/>
              <w:left w:val="single" w:sz="4" w:space="0" w:color="auto"/>
              <w:bottom w:val="single" w:sz="4" w:space="0" w:color="auto"/>
              <w:right w:val="single" w:sz="4" w:space="0" w:color="auto"/>
            </w:tcBorders>
            <w:vAlign w:val="center"/>
          </w:tcPr>
          <w:p w14:paraId="22905A2C"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16E003AF" w14:textId="77777777" w:rsidR="00563421" w:rsidRDefault="007A1507">
            <w:pPr>
              <w:spacing w:line="360" w:lineRule="auto"/>
              <w:rPr>
                <w:rFonts w:ascii="宋体" w:hAnsi="宋体"/>
              </w:rPr>
            </w:pPr>
            <w:r>
              <w:rPr>
                <w:rFonts w:ascii="宋体" w:hAnsi="宋体" w:hint="eastAsia"/>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rsidR="00563421" w14:paraId="0C1289AA" w14:textId="77777777">
        <w:tc>
          <w:tcPr>
            <w:tcW w:w="1790" w:type="dxa"/>
            <w:vMerge/>
            <w:tcBorders>
              <w:top w:val="nil"/>
              <w:left w:val="single" w:sz="4" w:space="0" w:color="auto"/>
              <w:bottom w:val="single" w:sz="4" w:space="0" w:color="auto"/>
              <w:right w:val="single" w:sz="4" w:space="0" w:color="auto"/>
            </w:tcBorders>
            <w:vAlign w:val="center"/>
          </w:tcPr>
          <w:p w14:paraId="53B10172"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48915FBC" w14:textId="77777777" w:rsidR="00563421" w:rsidRDefault="007A1507">
            <w:pPr>
              <w:spacing w:line="360" w:lineRule="auto"/>
              <w:rPr>
                <w:rFonts w:ascii="宋体" w:hAnsi="宋体"/>
              </w:rPr>
            </w:pPr>
            <w:r>
              <w:rPr>
                <w:rFonts w:ascii="宋体" w:hAnsi="宋体" w:hint="eastAsia"/>
              </w:rPr>
              <w:t>（八）投标文件（报价文件）内容与投标文件（商务技术文件）内容不存在重大差异的；</w:t>
            </w:r>
          </w:p>
        </w:tc>
      </w:tr>
      <w:tr w:rsidR="00563421" w14:paraId="509C72B4" w14:textId="77777777">
        <w:tc>
          <w:tcPr>
            <w:tcW w:w="1790" w:type="dxa"/>
            <w:vMerge/>
            <w:tcBorders>
              <w:top w:val="nil"/>
              <w:left w:val="single" w:sz="4" w:space="0" w:color="auto"/>
              <w:bottom w:val="single" w:sz="4" w:space="0" w:color="auto"/>
              <w:right w:val="single" w:sz="4" w:space="0" w:color="auto"/>
            </w:tcBorders>
            <w:vAlign w:val="center"/>
          </w:tcPr>
          <w:p w14:paraId="3E37F47B" w14:textId="77777777" w:rsidR="00563421" w:rsidRDefault="00563421">
            <w:pPr>
              <w:spacing w:line="360" w:lineRule="auto"/>
              <w:rPr>
                <w:rFonts w:ascii="宋体" w:hAnsi="宋体"/>
              </w:rPr>
            </w:pPr>
          </w:p>
        </w:tc>
        <w:tc>
          <w:tcPr>
            <w:tcW w:w="6525" w:type="dxa"/>
            <w:tcBorders>
              <w:top w:val="single" w:sz="4" w:space="0" w:color="auto"/>
              <w:left w:val="single" w:sz="4" w:space="0" w:color="auto"/>
              <w:bottom w:val="single" w:sz="4" w:space="0" w:color="auto"/>
              <w:right w:val="single" w:sz="4" w:space="0" w:color="auto"/>
            </w:tcBorders>
            <w:vAlign w:val="center"/>
          </w:tcPr>
          <w:p w14:paraId="03AAF598" w14:textId="77777777" w:rsidR="00563421" w:rsidRDefault="007A1507">
            <w:pPr>
              <w:spacing w:line="360" w:lineRule="auto"/>
              <w:rPr>
                <w:rFonts w:ascii="宋体" w:hAnsi="宋体"/>
              </w:rPr>
            </w:pPr>
            <w:r>
              <w:rPr>
                <w:rFonts w:ascii="宋体" w:hAnsi="宋体" w:hint="eastAsia"/>
              </w:rPr>
              <w:t>（九）不存在法律、法规和采购文件规定的其他无效情形；</w:t>
            </w:r>
          </w:p>
        </w:tc>
      </w:tr>
    </w:tbl>
    <w:p w14:paraId="1CE93CDC" w14:textId="77777777" w:rsidR="00563421" w:rsidRDefault="007A1507">
      <w:pPr>
        <w:spacing w:line="360" w:lineRule="auto"/>
        <w:ind w:firstLineChars="200" w:firstLine="422"/>
        <w:rPr>
          <w:rFonts w:ascii="宋体" w:hAnsi="宋体"/>
          <w:b/>
        </w:rPr>
      </w:pPr>
      <w:r>
        <w:rPr>
          <w:rFonts w:ascii="宋体" w:hAnsi="宋体" w:hint="eastAsia"/>
          <w:b/>
        </w:rPr>
        <w:t>（三）投标无效的情形</w:t>
      </w:r>
    </w:p>
    <w:p w14:paraId="3AD072C1" w14:textId="77777777" w:rsidR="00563421" w:rsidRDefault="007A1507">
      <w:pPr>
        <w:spacing w:line="360" w:lineRule="auto"/>
        <w:ind w:firstLineChars="200" w:firstLine="420"/>
        <w:rPr>
          <w:rFonts w:ascii="宋体" w:hAnsi="宋体"/>
        </w:rPr>
      </w:pPr>
      <w:r>
        <w:rPr>
          <w:rFonts w:ascii="宋体" w:hAnsi="宋体" w:hint="eastAsia"/>
        </w:rPr>
        <w:t>没有响应采购文件实质性要求的投标将被视为无效投标。供应商不得通过修正或撤消不合要求的偏离或保留从而使其投标成为实质上响应的投标。</w:t>
      </w:r>
    </w:p>
    <w:p w14:paraId="69CF1DBE" w14:textId="77777777" w:rsidR="00563421" w:rsidRDefault="007A1507">
      <w:pPr>
        <w:widowControl/>
        <w:numPr>
          <w:ilvl w:val="0"/>
          <w:numId w:val="13"/>
        </w:numPr>
        <w:spacing w:line="360" w:lineRule="auto"/>
        <w:jc w:val="left"/>
        <w:rPr>
          <w:rFonts w:ascii="宋体" w:hAnsi="宋体"/>
          <w:b/>
          <w:bCs/>
        </w:rPr>
      </w:pPr>
      <w:r>
        <w:rPr>
          <w:rFonts w:ascii="宋体" w:hAnsi="宋体" w:hint="eastAsia"/>
          <w:b/>
          <w:bCs/>
        </w:rPr>
        <w:t>在资格审查时，如发现下列情形之一的，将被视为无效投标文件：</w:t>
      </w:r>
    </w:p>
    <w:p w14:paraId="49B4F4BD" w14:textId="77777777" w:rsidR="00563421" w:rsidRDefault="007A1507">
      <w:pPr>
        <w:spacing w:line="360" w:lineRule="auto"/>
        <w:ind w:firstLineChars="200" w:firstLine="420"/>
        <w:rPr>
          <w:rFonts w:ascii="宋体" w:hAnsi="宋体"/>
        </w:rPr>
      </w:pPr>
      <w:r>
        <w:rPr>
          <w:rFonts w:ascii="宋体" w:hAnsi="宋体" w:hint="eastAsia"/>
        </w:rPr>
        <w:t>资格证明文件不全的或者不符合采购文件标明的资格要求的或者未按采购文件规定要求签署、盖章；；</w:t>
      </w:r>
    </w:p>
    <w:p w14:paraId="3E1DD405" w14:textId="77777777" w:rsidR="00563421" w:rsidRDefault="007A1507">
      <w:pPr>
        <w:spacing w:line="360" w:lineRule="auto"/>
        <w:rPr>
          <w:rFonts w:ascii="宋体" w:hAnsi="宋体"/>
          <w:b/>
          <w:bCs/>
        </w:rPr>
      </w:pPr>
      <w:r>
        <w:rPr>
          <w:rFonts w:ascii="宋体" w:hAnsi="宋体" w:hint="eastAsia"/>
          <w:b/>
          <w:bCs/>
        </w:rPr>
        <w:t>B、在符合性审查（商务技术文件）时，如发现下列情形之一的，将被视为无效投标文件：</w:t>
      </w:r>
    </w:p>
    <w:p w14:paraId="195BAA19" w14:textId="77777777" w:rsidR="00563421" w:rsidRDefault="007A1507">
      <w:pPr>
        <w:spacing w:line="360" w:lineRule="auto"/>
        <w:ind w:firstLineChars="200" w:firstLine="420"/>
        <w:rPr>
          <w:rFonts w:ascii="宋体" w:hAnsi="宋体"/>
        </w:rPr>
      </w:pPr>
      <w:r>
        <w:rPr>
          <w:rFonts w:ascii="宋体" w:hAnsi="宋体" w:hint="eastAsia"/>
        </w:rPr>
        <w:t>1、未按照采购文件规定要求签署或盖章；</w:t>
      </w:r>
    </w:p>
    <w:p w14:paraId="6C99323C" w14:textId="77777777" w:rsidR="00563421" w:rsidRDefault="007A1507">
      <w:pPr>
        <w:spacing w:line="360" w:lineRule="auto"/>
        <w:ind w:firstLineChars="200" w:firstLine="420"/>
        <w:rPr>
          <w:rFonts w:ascii="宋体" w:hAnsi="宋体"/>
        </w:rPr>
      </w:pPr>
      <w:r>
        <w:rPr>
          <w:rFonts w:ascii="宋体" w:hAnsi="宋体" w:hint="eastAsia"/>
        </w:rPr>
        <w:t xml:space="preserve">2、投标文件无法定代表人签署本人姓名（或印盖本人姓名章），或签署人未提供有效的法定代表人授权委托书或授权委托书填写项目不齐全的； </w:t>
      </w:r>
    </w:p>
    <w:p w14:paraId="4C2907A1" w14:textId="77777777" w:rsidR="00563421" w:rsidRDefault="007A1507">
      <w:pPr>
        <w:spacing w:line="360" w:lineRule="auto"/>
        <w:ind w:firstLineChars="200" w:firstLine="420"/>
        <w:rPr>
          <w:rFonts w:ascii="宋体" w:hAnsi="宋体"/>
        </w:rPr>
      </w:pPr>
      <w:r>
        <w:rPr>
          <w:rFonts w:ascii="宋体" w:hAnsi="宋体" w:hint="eastAsia"/>
        </w:rPr>
        <w:t>3、投标文件项目不齐全；</w:t>
      </w:r>
    </w:p>
    <w:p w14:paraId="5D16919D" w14:textId="77777777" w:rsidR="00563421" w:rsidRDefault="007A1507">
      <w:pPr>
        <w:spacing w:line="360" w:lineRule="auto"/>
        <w:ind w:firstLineChars="200" w:firstLine="420"/>
        <w:rPr>
          <w:rFonts w:ascii="宋体" w:hAnsi="宋体"/>
        </w:rPr>
      </w:pPr>
      <w:r>
        <w:rPr>
          <w:rFonts w:ascii="宋体" w:hAnsi="宋体" w:hint="eastAsia"/>
        </w:rPr>
        <w:t>4、投标文件标明的响应或偏离与事实不符或虚假投标的；</w:t>
      </w:r>
    </w:p>
    <w:p w14:paraId="45DD23FA" w14:textId="77777777" w:rsidR="00563421" w:rsidRDefault="007A1507">
      <w:pPr>
        <w:spacing w:line="360" w:lineRule="auto"/>
        <w:ind w:firstLineChars="200" w:firstLine="420"/>
        <w:rPr>
          <w:rFonts w:ascii="宋体" w:hAnsi="宋体"/>
        </w:rPr>
      </w:pPr>
      <w:r>
        <w:rPr>
          <w:rFonts w:ascii="宋体" w:hAnsi="宋体" w:hint="eastAsia"/>
        </w:rPr>
        <w:t>5、投标文件的实质性内容未使用中文表述、意思表述不明确、前后矛盾或者使用计量单位不符合采购文件要求的（经评标委员会认定并允许其当场更正的笔误除外）；</w:t>
      </w:r>
    </w:p>
    <w:p w14:paraId="4FBA15E5" w14:textId="77777777" w:rsidR="00563421" w:rsidRDefault="007A1507">
      <w:pPr>
        <w:spacing w:line="360" w:lineRule="auto"/>
        <w:ind w:firstLineChars="200" w:firstLine="420"/>
        <w:rPr>
          <w:rFonts w:ascii="宋体" w:hAnsi="宋体"/>
        </w:rPr>
      </w:pPr>
      <w:r>
        <w:rPr>
          <w:rFonts w:ascii="宋体" w:hAnsi="宋体" w:hint="eastAsia"/>
        </w:rPr>
        <w:t>6、带“★”的条款不能满足采购文件要求、未实质性响应采购文件要求或者投标文件有采购人不能接受的附加条件的；</w:t>
      </w:r>
    </w:p>
    <w:p w14:paraId="30E6D77F" w14:textId="77777777" w:rsidR="00563421" w:rsidRDefault="007A1507">
      <w:pPr>
        <w:spacing w:line="360" w:lineRule="auto"/>
        <w:ind w:firstLineChars="200" w:firstLine="420"/>
        <w:rPr>
          <w:rFonts w:ascii="宋体" w:hAnsi="宋体"/>
        </w:rPr>
      </w:pPr>
      <w:r>
        <w:rPr>
          <w:rFonts w:ascii="宋体" w:hAnsi="宋体" w:hint="eastAsia"/>
        </w:rPr>
        <w:t>7、投标技术方案不明确，存在一个或一个以上备选（替代）投标方案的；</w:t>
      </w:r>
    </w:p>
    <w:p w14:paraId="22E5ECCB" w14:textId="77777777" w:rsidR="00563421" w:rsidRDefault="007A1507">
      <w:pPr>
        <w:spacing w:line="360" w:lineRule="auto"/>
        <w:ind w:firstLine="420"/>
        <w:rPr>
          <w:rFonts w:ascii="宋体" w:hAnsi="宋体"/>
        </w:rPr>
      </w:pPr>
      <w:r>
        <w:rPr>
          <w:rFonts w:ascii="宋体" w:hAnsi="宋体" w:hint="eastAsia"/>
        </w:rPr>
        <w:t>8、商务技术文件中出现投标报价的；</w:t>
      </w:r>
    </w:p>
    <w:p w14:paraId="69B9F06D" w14:textId="77777777" w:rsidR="00563421" w:rsidRDefault="007A1507">
      <w:pPr>
        <w:spacing w:line="360" w:lineRule="auto"/>
        <w:ind w:firstLine="420"/>
        <w:rPr>
          <w:rFonts w:ascii="宋体" w:hAnsi="宋体"/>
        </w:rPr>
      </w:pPr>
      <w:r>
        <w:rPr>
          <w:rFonts w:ascii="宋体" w:hAnsi="宋体" w:hint="eastAsia"/>
        </w:rPr>
        <w:t>9、法律、法规和采购文件规定的其他无效情形；</w:t>
      </w:r>
    </w:p>
    <w:p w14:paraId="1D4966C8" w14:textId="77777777" w:rsidR="00563421" w:rsidRDefault="007A1507">
      <w:pPr>
        <w:spacing w:line="360" w:lineRule="auto"/>
        <w:ind w:firstLine="420"/>
        <w:rPr>
          <w:rFonts w:ascii="宋体" w:hAnsi="宋体"/>
        </w:rPr>
      </w:pPr>
      <w:r>
        <w:rPr>
          <w:rFonts w:ascii="宋体" w:hAnsi="宋体" w:hint="eastAsia"/>
        </w:rPr>
        <w:t>10、投标文件的有效期不满足采购文件要求；</w:t>
      </w:r>
    </w:p>
    <w:p w14:paraId="23F8D0B0" w14:textId="77777777" w:rsidR="00563421" w:rsidRDefault="007A1507">
      <w:pPr>
        <w:spacing w:line="360" w:lineRule="auto"/>
        <w:rPr>
          <w:rFonts w:ascii="宋体" w:hAnsi="宋体"/>
          <w:b/>
          <w:bCs/>
          <w:kern w:val="0"/>
        </w:rPr>
      </w:pPr>
      <w:r>
        <w:rPr>
          <w:rFonts w:ascii="宋体" w:hAnsi="宋体" w:hint="eastAsia"/>
          <w:b/>
          <w:bCs/>
        </w:rPr>
        <w:lastRenderedPageBreak/>
        <w:t>C、在符合性审查（报价文件）时，如发现下列情形之一的，将被视为无效投标文件：</w:t>
      </w:r>
    </w:p>
    <w:p w14:paraId="1B6AB519" w14:textId="77777777" w:rsidR="00563421" w:rsidRDefault="007A1507">
      <w:pPr>
        <w:spacing w:line="360" w:lineRule="auto"/>
        <w:ind w:firstLineChars="200" w:firstLine="420"/>
        <w:rPr>
          <w:rFonts w:ascii="宋体" w:hAnsi="宋体"/>
        </w:rPr>
      </w:pPr>
      <w:r>
        <w:rPr>
          <w:rFonts w:ascii="宋体" w:hAnsi="宋体" w:hint="eastAsia"/>
        </w:rPr>
        <w:t>1、未提交投标函或投标函内容不符合采购文件要求</w:t>
      </w:r>
    </w:p>
    <w:p w14:paraId="67B24CA8" w14:textId="77777777" w:rsidR="00563421" w:rsidRDefault="007A1507">
      <w:pPr>
        <w:spacing w:line="360" w:lineRule="auto"/>
        <w:ind w:firstLineChars="200" w:firstLine="420"/>
        <w:rPr>
          <w:rFonts w:ascii="宋体" w:hAnsi="宋体"/>
        </w:rPr>
      </w:pPr>
      <w:r>
        <w:rPr>
          <w:rFonts w:ascii="宋体" w:hAnsi="宋体" w:hint="eastAsia"/>
        </w:rPr>
        <w:t>2、未按照采购文件规定要求签署或盖章；</w:t>
      </w:r>
    </w:p>
    <w:p w14:paraId="3E33BB4C" w14:textId="77777777" w:rsidR="00563421" w:rsidRDefault="007A1507">
      <w:pPr>
        <w:spacing w:line="360" w:lineRule="auto"/>
        <w:ind w:firstLineChars="200" w:firstLine="420"/>
        <w:rPr>
          <w:rFonts w:ascii="宋体" w:hAnsi="宋体"/>
        </w:rPr>
      </w:pPr>
      <w:r>
        <w:rPr>
          <w:rFonts w:ascii="宋体" w:hAnsi="宋体" w:hint="eastAsia"/>
        </w:rPr>
        <w:t>3、投标文件项目不齐全；</w:t>
      </w:r>
    </w:p>
    <w:p w14:paraId="61A52C86" w14:textId="77777777" w:rsidR="00563421" w:rsidRDefault="007A1507">
      <w:pPr>
        <w:spacing w:line="360" w:lineRule="auto"/>
        <w:ind w:firstLineChars="200" w:firstLine="420"/>
        <w:rPr>
          <w:rFonts w:ascii="宋体" w:hAnsi="宋体"/>
        </w:rPr>
      </w:pPr>
      <w:r>
        <w:rPr>
          <w:rFonts w:ascii="宋体" w:hAnsi="宋体" w:hint="eastAsia"/>
        </w:rPr>
        <w:t>4、未采用人民币报价或者未按照采购文件标明的币种报价的；</w:t>
      </w:r>
    </w:p>
    <w:p w14:paraId="18A9E953" w14:textId="77777777" w:rsidR="00563421" w:rsidRDefault="007A1507">
      <w:pPr>
        <w:spacing w:line="360" w:lineRule="auto"/>
        <w:ind w:firstLineChars="200" w:firstLine="420"/>
        <w:rPr>
          <w:rFonts w:ascii="宋体" w:hAnsi="宋体"/>
        </w:rPr>
      </w:pPr>
      <w:r>
        <w:rPr>
          <w:rFonts w:ascii="宋体" w:hAnsi="宋体" w:hint="eastAsia"/>
        </w:rPr>
        <w:t>5、报价超出最高限价，或者超出采购预算金额，采购人不能支付的；</w:t>
      </w:r>
    </w:p>
    <w:p w14:paraId="4968C40F" w14:textId="77777777" w:rsidR="00563421" w:rsidRDefault="007A1507">
      <w:pPr>
        <w:spacing w:line="360" w:lineRule="auto"/>
        <w:ind w:firstLineChars="200" w:firstLine="420"/>
        <w:rPr>
          <w:rFonts w:ascii="宋体" w:hAnsi="宋体"/>
        </w:rPr>
      </w:pPr>
      <w:r>
        <w:rPr>
          <w:rFonts w:ascii="宋体" w:hAnsi="宋体" w:hint="eastAsia"/>
        </w:rPr>
        <w:t>6、投标报价具有选择性的；</w:t>
      </w:r>
    </w:p>
    <w:p w14:paraId="5336420C" w14:textId="77777777" w:rsidR="00563421" w:rsidRDefault="007A1507">
      <w:pPr>
        <w:spacing w:line="360" w:lineRule="auto"/>
        <w:ind w:firstLineChars="200" w:firstLine="420"/>
        <w:rPr>
          <w:rFonts w:ascii="宋体" w:hAnsi="宋体"/>
        </w:rPr>
      </w:pPr>
      <w:r>
        <w:rPr>
          <w:rFonts w:ascii="宋体" w:hAnsi="宋体" w:hint="eastAsia"/>
        </w:rPr>
        <w:t>7、投标报价中出现重大缺项、漏项；</w:t>
      </w:r>
    </w:p>
    <w:p w14:paraId="6390B4F4" w14:textId="77777777" w:rsidR="00563421" w:rsidRDefault="007A1507">
      <w:pPr>
        <w:spacing w:line="360" w:lineRule="auto"/>
        <w:ind w:firstLineChars="200" w:firstLine="420"/>
        <w:rPr>
          <w:rFonts w:ascii="宋体" w:hAnsi="宋体"/>
        </w:rPr>
      </w:pPr>
      <w:r>
        <w:rPr>
          <w:rFonts w:ascii="宋体" w:hAnsi="宋体" w:hint="eastAsia"/>
        </w:rPr>
        <w:t>8、评标委员会认为供应商的报价明显低于其他通过符合性审查供应商的报价，有可能影响产品质量或者不能诚信履约的，且不能在评标现场合理时间内提供相关证明材料说明其报价的合理性的；</w:t>
      </w:r>
    </w:p>
    <w:p w14:paraId="417AD260" w14:textId="77777777" w:rsidR="00563421" w:rsidRDefault="007A1507">
      <w:pPr>
        <w:spacing w:line="360" w:lineRule="auto"/>
        <w:ind w:firstLineChars="200" w:firstLine="420"/>
        <w:rPr>
          <w:rFonts w:ascii="宋体" w:hAnsi="宋体"/>
        </w:rPr>
      </w:pPr>
      <w:r>
        <w:rPr>
          <w:rFonts w:ascii="宋体" w:hAnsi="宋体" w:hint="eastAsia"/>
        </w:rPr>
        <w:t>8、投标文件（报价文件）内容与投标文件（商务技术文件）内容有重大差异的；</w:t>
      </w:r>
    </w:p>
    <w:p w14:paraId="1FE58FA2" w14:textId="77777777" w:rsidR="00563421" w:rsidRDefault="007A1507">
      <w:pPr>
        <w:spacing w:line="360" w:lineRule="auto"/>
        <w:ind w:firstLineChars="200" w:firstLine="420"/>
        <w:rPr>
          <w:rFonts w:ascii="宋体" w:hAnsi="宋体"/>
        </w:rPr>
      </w:pPr>
      <w:r>
        <w:rPr>
          <w:rFonts w:ascii="宋体" w:hAnsi="宋体" w:hint="eastAsia"/>
        </w:rPr>
        <w:t>9、法律、法规和采购文件规定的其他无效情形；</w:t>
      </w:r>
    </w:p>
    <w:p w14:paraId="44C3FCC3" w14:textId="77777777" w:rsidR="00563421" w:rsidRDefault="007A1507">
      <w:pPr>
        <w:spacing w:line="360" w:lineRule="auto"/>
        <w:ind w:firstLineChars="200" w:firstLine="422"/>
        <w:rPr>
          <w:rFonts w:ascii="宋体" w:hAnsi="宋体"/>
          <w:b/>
        </w:rPr>
      </w:pPr>
      <w:r>
        <w:rPr>
          <w:rFonts w:ascii="宋体" w:hAnsi="宋体" w:hint="eastAsia"/>
          <w:b/>
        </w:rPr>
        <w:br w:type="page"/>
      </w:r>
      <w:r>
        <w:rPr>
          <w:rFonts w:ascii="宋体" w:hAnsi="宋体" w:hint="eastAsia"/>
          <w:b/>
        </w:rPr>
        <w:lastRenderedPageBreak/>
        <w:t>（四）评分标准</w:t>
      </w:r>
    </w:p>
    <w:tbl>
      <w:tblPr>
        <w:tblW w:w="8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6582"/>
        <w:gridCol w:w="996"/>
      </w:tblGrid>
      <w:tr w:rsidR="00563421" w14:paraId="22B32A71" w14:textId="77777777">
        <w:trPr>
          <w:trHeight w:val="248"/>
        </w:trPr>
        <w:tc>
          <w:tcPr>
            <w:tcW w:w="939" w:type="dxa"/>
          </w:tcPr>
          <w:p w14:paraId="2DC4A68C" w14:textId="77777777" w:rsidR="00563421" w:rsidRDefault="007A1507">
            <w:pPr>
              <w:spacing w:beforeLines="50" w:before="120" w:afterLines="50" w:after="120"/>
              <w:jc w:val="center"/>
              <w:rPr>
                <w:b/>
                <w:bCs/>
              </w:rPr>
            </w:pPr>
            <w:r>
              <w:rPr>
                <w:rFonts w:hint="eastAsia"/>
                <w:b/>
                <w:bCs/>
              </w:rPr>
              <w:t>序号</w:t>
            </w:r>
          </w:p>
        </w:tc>
        <w:tc>
          <w:tcPr>
            <w:tcW w:w="6582" w:type="dxa"/>
          </w:tcPr>
          <w:p w14:paraId="6C361D4D" w14:textId="77777777" w:rsidR="00563421" w:rsidRDefault="007A1507">
            <w:pPr>
              <w:spacing w:beforeLines="50" w:before="120" w:afterLines="50" w:after="120"/>
              <w:jc w:val="center"/>
              <w:rPr>
                <w:b/>
                <w:bCs/>
              </w:rPr>
            </w:pPr>
            <w:r>
              <w:rPr>
                <w:rFonts w:hint="eastAsia"/>
                <w:b/>
                <w:bCs/>
              </w:rPr>
              <w:t>评审内容及标准</w:t>
            </w:r>
          </w:p>
        </w:tc>
        <w:tc>
          <w:tcPr>
            <w:tcW w:w="996" w:type="dxa"/>
            <w:vAlign w:val="center"/>
          </w:tcPr>
          <w:p w14:paraId="730F0802" w14:textId="77777777" w:rsidR="00563421" w:rsidRDefault="007A1507">
            <w:pPr>
              <w:spacing w:beforeLines="50" w:before="120" w:afterLines="50" w:after="120"/>
              <w:jc w:val="center"/>
              <w:rPr>
                <w:b/>
                <w:bCs/>
              </w:rPr>
            </w:pPr>
            <w:r>
              <w:rPr>
                <w:rFonts w:hint="eastAsia"/>
                <w:b/>
                <w:bCs/>
              </w:rPr>
              <w:t>分值</w:t>
            </w:r>
          </w:p>
        </w:tc>
      </w:tr>
      <w:tr w:rsidR="00563421" w14:paraId="5704CF8B" w14:textId="77777777">
        <w:tc>
          <w:tcPr>
            <w:tcW w:w="939" w:type="dxa"/>
          </w:tcPr>
          <w:p w14:paraId="4E6FF250" w14:textId="77777777" w:rsidR="00563421" w:rsidRDefault="007A1507">
            <w:pPr>
              <w:spacing w:beforeLines="50" w:before="120" w:afterLines="50" w:after="120"/>
              <w:jc w:val="center"/>
              <w:rPr>
                <w:b/>
                <w:bCs/>
              </w:rPr>
            </w:pPr>
            <w:r>
              <w:rPr>
                <w:rFonts w:hint="eastAsia"/>
                <w:b/>
                <w:bCs/>
              </w:rPr>
              <w:t>（一）</w:t>
            </w:r>
          </w:p>
        </w:tc>
        <w:tc>
          <w:tcPr>
            <w:tcW w:w="6582" w:type="dxa"/>
          </w:tcPr>
          <w:p w14:paraId="37AFC8EB" w14:textId="77777777" w:rsidR="00563421" w:rsidRDefault="007A1507">
            <w:pPr>
              <w:spacing w:beforeLines="50" w:before="120" w:afterLines="50" w:after="120"/>
              <w:rPr>
                <w:b/>
                <w:bCs/>
              </w:rPr>
            </w:pPr>
            <w:r>
              <w:rPr>
                <w:rFonts w:hint="eastAsia"/>
                <w:b/>
                <w:bCs/>
              </w:rPr>
              <w:t>商务部分</w:t>
            </w:r>
          </w:p>
        </w:tc>
        <w:tc>
          <w:tcPr>
            <w:tcW w:w="996" w:type="dxa"/>
            <w:vAlign w:val="center"/>
          </w:tcPr>
          <w:p w14:paraId="6DBBC1C0" w14:textId="77777777" w:rsidR="00563421" w:rsidRDefault="007A1507">
            <w:pPr>
              <w:spacing w:beforeLines="50" w:before="120" w:afterLines="50" w:after="120"/>
              <w:jc w:val="center"/>
              <w:rPr>
                <w:b/>
                <w:bCs/>
              </w:rPr>
            </w:pPr>
            <w:r>
              <w:rPr>
                <w:rFonts w:hint="eastAsia"/>
                <w:b/>
                <w:u w:val="single"/>
              </w:rPr>
              <w:t>14</w:t>
            </w:r>
            <w:r>
              <w:rPr>
                <w:rFonts w:hint="eastAsia"/>
                <w:b/>
              </w:rPr>
              <w:t>分</w:t>
            </w:r>
          </w:p>
        </w:tc>
      </w:tr>
      <w:tr w:rsidR="00563421" w14:paraId="266D9F13" w14:textId="77777777">
        <w:trPr>
          <w:trHeight w:val="118"/>
        </w:trPr>
        <w:tc>
          <w:tcPr>
            <w:tcW w:w="939" w:type="dxa"/>
            <w:vMerge w:val="restart"/>
          </w:tcPr>
          <w:p w14:paraId="6E9AFDCE" w14:textId="77777777" w:rsidR="00563421" w:rsidRDefault="007A1507">
            <w:pPr>
              <w:spacing w:beforeLines="50" w:before="120" w:afterLines="50" w:after="120"/>
              <w:jc w:val="center"/>
              <w:rPr>
                <w:b/>
                <w:bCs/>
              </w:rPr>
            </w:pPr>
            <w:r>
              <w:rPr>
                <w:rFonts w:hint="eastAsia"/>
              </w:rPr>
              <w:t>1</w:t>
            </w:r>
          </w:p>
        </w:tc>
        <w:tc>
          <w:tcPr>
            <w:tcW w:w="6582" w:type="dxa"/>
            <w:vAlign w:val="center"/>
          </w:tcPr>
          <w:p w14:paraId="4B07C0C5" w14:textId="77777777" w:rsidR="00563421" w:rsidRDefault="007A1507">
            <w:pPr>
              <w:rPr>
                <w:rFonts w:cs="宋体"/>
              </w:rPr>
            </w:pPr>
            <w:r>
              <w:rPr>
                <w:rFonts w:hint="eastAsia"/>
              </w:rPr>
              <w:t>售后服务响应情况：</w:t>
            </w:r>
            <w:r>
              <w:rPr>
                <w:rFonts w:cs="宋体"/>
              </w:rPr>
              <w:t xml:space="preserve"> </w:t>
            </w:r>
          </w:p>
        </w:tc>
        <w:tc>
          <w:tcPr>
            <w:tcW w:w="996" w:type="dxa"/>
            <w:vAlign w:val="center"/>
          </w:tcPr>
          <w:p w14:paraId="037B2601" w14:textId="77777777" w:rsidR="00563421" w:rsidRDefault="00563421">
            <w:pPr>
              <w:spacing w:beforeLines="50" w:before="120" w:afterLines="50" w:after="120"/>
              <w:jc w:val="center"/>
              <w:rPr>
                <w:b/>
                <w:bCs/>
              </w:rPr>
            </w:pPr>
          </w:p>
        </w:tc>
      </w:tr>
      <w:tr w:rsidR="00563421" w14:paraId="253F6821" w14:textId="77777777">
        <w:trPr>
          <w:trHeight w:val="255"/>
        </w:trPr>
        <w:tc>
          <w:tcPr>
            <w:tcW w:w="939" w:type="dxa"/>
            <w:vMerge/>
          </w:tcPr>
          <w:p w14:paraId="567C63E8" w14:textId="77777777" w:rsidR="00563421" w:rsidRDefault="00563421">
            <w:pPr>
              <w:spacing w:beforeLines="50" w:before="120" w:afterLines="50" w:after="120"/>
              <w:jc w:val="center"/>
            </w:pPr>
          </w:p>
        </w:tc>
        <w:tc>
          <w:tcPr>
            <w:tcW w:w="6582" w:type="dxa"/>
            <w:vAlign w:val="center"/>
          </w:tcPr>
          <w:p w14:paraId="7D11AA79" w14:textId="77777777" w:rsidR="00563421" w:rsidRDefault="007A1507">
            <w:r>
              <w:t>售后服务方案，包括但不限于服务响应时间、故障解决方案</w:t>
            </w:r>
            <w:r>
              <w:rPr>
                <w:rFonts w:hint="eastAsia"/>
              </w:rPr>
              <w:t>。响应时间短，解决</w:t>
            </w:r>
            <w:r>
              <w:t>方案</w:t>
            </w:r>
            <w:r>
              <w:rPr>
                <w:rFonts w:hint="eastAsia"/>
              </w:rPr>
              <w:t>充分</w:t>
            </w:r>
            <w:r>
              <w:t>得</w:t>
            </w:r>
            <w:r>
              <w:rPr>
                <w:rFonts w:hint="eastAsia"/>
              </w:rPr>
              <w:t>3</w:t>
            </w:r>
            <w:r>
              <w:t>分</w:t>
            </w:r>
            <w:r>
              <w:rPr>
                <w:rFonts w:hint="eastAsia"/>
              </w:rPr>
              <w:t>；响应时间一般，解决</w:t>
            </w:r>
            <w:r>
              <w:t>方案</w:t>
            </w:r>
            <w:r>
              <w:rPr>
                <w:rFonts w:hint="eastAsia"/>
              </w:rPr>
              <w:t>较合理</w:t>
            </w:r>
            <w:r>
              <w:t>得</w:t>
            </w:r>
            <w:r>
              <w:rPr>
                <w:rFonts w:hint="eastAsia"/>
              </w:rPr>
              <w:t>2</w:t>
            </w:r>
            <w:r>
              <w:t>分</w:t>
            </w:r>
            <w:r>
              <w:rPr>
                <w:rFonts w:hint="eastAsia"/>
              </w:rPr>
              <w:t>；响应时间长，解决方案一般</w:t>
            </w:r>
            <w:r>
              <w:rPr>
                <w:rFonts w:hint="eastAsia"/>
              </w:rPr>
              <w:t>1</w:t>
            </w:r>
            <w:r>
              <w:rPr>
                <w:rFonts w:hint="eastAsia"/>
              </w:rPr>
              <w:t>分，响应时间长，解决方案差</w:t>
            </w:r>
            <w:r>
              <w:rPr>
                <w:rFonts w:hint="eastAsia"/>
              </w:rPr>
              <w:t>0.5</w:t>
            </w:r>
            <w:r>
              <w:rPr>
                <w:rFonts w:hint="eastAsia"/>
              </w:rPr>
              <w:t>分，无解决方案得</w:t>
            </w:r>
            <w:r>
              <w:rPr>
                <w:rFonts w:hint="eastAsia"/>
              </w:rPr>
              <w:t>0</w:t>
            </w:r>
            <w:r>
              <w:rPr>
                <w:rFonts w:hint="eastAsia"/>
              </w:rPr>
              <w:t>分</w:t>
            </w:r>
            <w:r>
              <w:t>；</w:t>
            </w:r>
          </w:p>
        </w:tc>
        <w:tc>
          <w:tcPr>
            <w:tcW w:w="996" w:type="dxa"/>
            <w:vAlign w:val="center"/>
          </w:tcPr>
          <w:p w14:paraId="29C5D314" w14:textId="77777777" w:rsidR="00563421" w:rsidRDefault="007A1507">
            <w:pPr>
              <w:spacing w:line="360" w:lineRule="auto"/>
              <w:jc w:val="center"/>
            </w:pPr>
            <w:r>
              <w:rPr>
                <w:rFonts w:hint="eastAsia"/>
              </w:rPr>
              <w:t>3</w:t>
            </w:r>
            <w:r>
              <w:rPr>
                <w:rFonts w:hint="eastAsia"/>
                <w:bCs/>
              </w:rPr>
              <w:t>分</w:t>
            </w:r>
          </w:p>
        </w:tc>
      </w:tr>
      <w:tr w:rsidR="00563421" w14:paraId="65898BA9" w14:textId="77777777">
        <w:trPr>
          <w:trHeight w:val="276"/>
        </w:trPr>
        <w:tc>
          <w:tcPr>
            <w:tcW w:w="939" w:type="dxa"/>
            <w:vMerge/>
          </w:tcPr>
          <w:p w14:paraId="0C8A86DE" w14:textId="77777777" w:rsidR="00563421" w:rsidRDefault="00563421">
            <w:pPr>
              <w:spacing w:beforeLines="50" w:before="120" w:afterLines="50" w:after="120"/>
              <w:jc w:val="center"/>
            </w:pPr>
          </w:p>
        </w:tc>
        <w:tc>
          <w:tcPr>
            <w:tcW w:w="6582" w:type="dxa"/>
            <w:vAlign w:val="center"/>
          </w:tcPr>
          <w:p w14:paraId="3964B410" w14:textId="77777777" w:rsidR="00563421" w:rsidRDefault="007A1507">
            <w:r>
              <w:t>售后服务机构备品备件储备情况</w:t>
            </w:r>
            <w:r>
              <w:rPr>
                <w:rFonts w:hint="eastAsia"/>
              </w:rPr>
              <w:t>。</w:t>
            </w:r>
            <w:r>
              <w:t>储备充足</w:t>
            </w:r>
            <w:r>
              <w:rPr>
                <w:rFonts w:hint="eastAsia"/>
              </w:rPr>
              <w:t>能充分满足售后服务要求得</w:t>
            </w:r>
            <w:r>
              <w:rPr>
                <w:rFonts w:hint="eastAsia"/>
              </w:rPr>
              <w:t>3</w:t>
            </w:r>
            <w:r>
              <w:t>分</w:t>
            </w:r>
            <w:r>
              <w:rPr>
                <w:rFonts w:hint="eastAsia"/>
              </w:rPr>
              <w:t>；</w:t>
            </w:r>
            <w:r>
              <w:t>储备</w:t>
            </w:r>
            <w:r>
              <w:rPr>
                <w:rFonts w:hint="eastAsia"/>
              </w:rPr>
              <w:t>一般基本能满足售后服务要求得</w:t>
            </w:r>
            <w:r>
              <w:rPr>
                <w:rFonts w:hint="eastAsia"/>
              </w:rPr>
              <w:t>2</w:t>
            </w:r>
            <w:r>
              <w:t>分</w:t>
            </w:r>
            <w:r>
              <w:rPr>
                <w:rFonts w:hint="eastAsia"/>
              </w:rPr>
              <w:t>；</w:t>
            </w:r>
            <w:r>
              <w:t>储备</w:t>
            </w:r>
            <w:r>
              <w:rPr>
                <w:rFonts w:hint="eastAsia"/>
              </w:rPr>
              <w:t>情况差不能满足售后服务要求</w:t>
            </w:r>
            <w:r>
              <w:rPr>
                <w:rFonts w:hint="eastAsia"/>
              </w:rPr>
              <w:t>1</w:t>
            </w:r>
            <w:r>
              <w:t>分</w:t>
            </w:r>
            <w:r>
              <w:rPr>
                <w:rFonts w:hint="eastAsia"/>
              </w:rPr>
              <w:t>；无备品备件储备得</w:t>
            </w:r>
            <w:r>
              <w:rPr>
                <w:rFonts w:hint="eastAsia"/>
              </w:rPr>
              <w:t>0</w:t>
            </w:r>
            <w:r>
              <w:rPr>
                <w:rFonts w:hint="eastAsia"/>
              </w:rPr>
              <w:t>分。</w:t>
            </w:r>
          </w:p>
        </w:tc>
        <w:tc>
          <w:tcPr>
            <w:tcW w:w="996" w:type="dxa"/>
            <w:vAlign w:val="center"/>
          </w:tcPr>
          <w:p w14:paraId="675C933D" w14:textId="77777777" w:rsidR="00563421" w:rsidRDefault="007A1507">
            <w:pPr>
              <w:spacing w:line="360" w:lineRule="auto"/>
              <w:jc w:val="center"/>
            </w:pPr>
            <w:r>
              <w:rPr>
                <w:rFonts w:hint="eastAsia"/>
              </w:rPr>
              <w:t>3</w:t>
            </w:r>
            <w:r>
              <w:rPr>
                <w:rFonts w:hint="eastAsia"/>
                <w:bCs/>
              </w:rPr>
              <w:t>分</w:t>
            </w:r>
          </w:p>
        </w:tc>
      </w:tr>
      <w:tr w:rsidR="00563421" w14:paraId="4954DE19" w14:textId="77777777">
        <w:trPr>
          <w:trHeight w:val="256"/>
        </w:trPr>
        <w:tc>
          <w:tcPr>
            <w:tcW w:w="939" w:type="dxa"/>
            <w:vMerge/>
          </w:tcPr>
          <w:p w14:paraId="68BFBFF0" w14:textId="77777777" w:rsidR="00563421" w:rsidRDefault="00563421">
            <w:pPr>
              <w:spacing w:beforeLines="50" w:before="120" w:afterLines="50" w:after="120"/>
              <w:jc w:val="center"/>
            </w:pPr>
          </w:p>
        </w:tc>
        <w:tc>
          <w:tcPr>
            <w:tcW w:w="6582" w:type="dxa"/>
            <w:vAlign w:val="center"/>
          </w:tcPr>
          <w:p w14:paraId="1F334975" w14:textId="77777777" w:rsidR="00563421" w:rsidRDefault="007A1507">
            <w:r>
              <w:t>售后服务机构技术服务人员情况，提供姓名、工作经验、资质证书情况</w:t>
            </w:r>
            <w:r>
              <w:rPr>
                <w:rFonts w:hint="eastAsia"/>
              </w:rPr>
              <w:t>。</w:t>
            </w:r>
            <w:r>
              <w:t>人员配备充足</w:t>
            </w:r>
            <w:r>
              <w:rPr>
                <w:rFonts w:hint="eastAsia"/>
              </w:rPr>
              <w:t>售后服务</w:t>
            </w:r>
            <w:r>
              <w:t>经验丰富得</w:t>
            </w:r>
            <w:r>
              <w:rPr>
                <w:rFonts w:hint="eastAsia"/>
              </w:rPr>
              <w:t>3</w:t>
            </w:r>
            <w:r>
              <w:t>分</w:t>
            </w:r>
            <w:r>
              <w:rPr>
                <w:rFonts w:hint="eastAsia"/>
              </w:rPr>
              <w:t>；</w:t>
            </w:r>
            <w:r>
              <w:t>人员配备</w:t>
            </w:r>
            <w:r>
              <w:rPr>
                <w:rFonts w:hint="eastAsia"/>
              </w:rPr>
              <w:t>和售后服务一般</w:t>
            </w:r>
            <w:r>
              <w:t>得</w:t>
            </w:r>
            <w:r>
              <w:rPr>
                <w:rFonts w:hint="eastAsia"/>
              </w:rPr>
              <w:t>2</w:t>
            </w:r>
            <w:r>
              <w:t>分</w:t>
            </w:r>
            <w:r>
              <w:rPr>
                <w:rFonts w:hint="eastAsia"/>
              </w:rPr>
              <w:t>；</w:t>
            </w:r>
            <w:r>
              <w:t>人员配备</w:t>
            </w:r>
            <w:r>
              <w:rPr>
                <w:rFonts w:hint="eastAsia"/>
              </w:rPr>
              <w:t>不足售后服务</w:t>
            </w:r>
            <w:r>
              <w:t>经验</w:t>
            </w:r>
            <w:r>
              <w:rPr>
                <w:rFonts w:hint="eastAsia"/>
              </w:rPr>
              <w:t>差</w:t>
            </w:r>
            <w:r>
              <w:rPr>
                <w:rFonts w:hint="eastAsia"/>
              </w:rPr>
              <w:t>1</w:t>
            </w:r>
            <w:r>
              <w:t>分</w:t>
            </w:r>
            <w:r>
              <w:rPr>
                <w:rFonts w:hint="eastAsia"/>
              </w:rPr>
              <w:t>；无</w:t>
            </w:r>
            <w:r>
              <w:t>人员配备得</w:t>
            </w:r>
            <w:r>
              <w:rPr>
                <w:rFonts w:hint="eastAsia"/>
              </w:rPr>
              <w:t>0</w:t>
            </w:r>
            <w:r>
              <w:t>分</w:t>
            </w:r>
            <w:r>
              <w:rPr>
                <w:rFonts w:hint="eastAsia"/>
              </w:rPr>
              <w:t>。</w:t>
            </w:r>
          </w:p>
        </w:tc>
        <w:tc>
          <w:tcPr>
            <w:tcW w:w="996" w:type="dxa"/>
            <w:vAlign w:val="center"/>
          </w:tcPr>
          <w:p w14:paraId="0D95DD3B" w14:textId="77777777" w:rsidR="00563421" w:rsidRDefault="007A1507">
            <w:pPr>
              <w:spacing w:line="360" w:lineRule="auto"/>
              <w:jc w:val="center"/>
            </w:pPr>
            <w:r>
              <w:rPr>
                <w:rFonts w:hint="eastAsia"/>
              </w:rPr>
              <w:t>3</w:t>
            </w:r>
            <w:r>
              <w:rPr>
                <w:rFonts w:hint="eastAsia"/>
                <w:bCs/>
              </w:rPr>
              <w:t>分</w:t>
            </w:r>
          </w:p>
        </w:tc>
      </w:tr>
      <w:tr w:rsidR="00563421" w14:paraId="6EEA791A" w14:textId="77777777">
        <w:tc>
          <w:tcPr>
            <w:tcW w:w="939" w:type="dxa"/>
          </w:tcPr>
          <w:p w14:paraId="57D951BA" w14:textId="77777777" w:rsidR="00563421" w:rsidRDefault="007A1507">
            <w:pPr>
              <w:spacing w:beforeLines="50" w:before="120" w:afterLines="50" w:after="120"/>
              <w:jc w:val="center"/>
              <w:rPr>
                <w:b/>
                <w:bCs/>
              </w:rPr>
            </w:pPr>
            <w:r>
              <w:rPr>
                <w:rFonts w:hint="eastAsia"/>
              </w:rPr>
              <w:t>2</w:t>
            </w:r>
          </w:p>
        </w:tc>
        <w:tc>
          <w:tcPr>
            <w:tcW w:w="6582" w:type="dxa"/>
            <w:vAlign w:val="center"/>
          </w:tcPr>
          <w:p w14:paraId="472134F2" w14:textId="77777777" w:rsidR="00563421" w:rsidRDefault="007A1507">
            <w:r>
              <w:rPr>
                <w:rFonts w:hint="eastAsia"/>
              </w:rPr>
              <w:t>销售业绩：投标</w:t>
            </w:r>
            <w:r>
              <w:t>同品牌</w:t>
            </w:r>
            <w:r>
              <w:rPr>
                <w:rFonts w:hint="eastAsia"/>
              </w:rPr>
              <w:t>同型号产品，合同签订时间自</w:t>
            </w:r>
            <w:r>
              <w:rPr>
                <w:rFonts w:hint="eastAsia"/>
              </w:rPr>
              <w:t>2020</w:t>
            </w:r>
            <w:r>
              <w:rPr>
                <w:rFonts w:hint="eastAsia"/>
              </w:rPr>
              <w:t>年</w:t>
            </w:r>
            <w:r>
              <w:rPr>
                <w:rFonts w:hint="eastAsia"/>
              </w:rPr>
              <w:t>1</w:t>
            </w:r>
            <w:r>
              <w:rPr>
                <w:rFonts w:hint="eastAsia"/>
              </w:rPr>
              <w:t>月</w:t>
            </w:r>
            <w:r>
              <w:rPr>
                <w:rFonts w:hint="eastAsia"/>
              </w:rPr>
              <w:t>1</w:t>
            </w:r>
            <w:r>
              <w:rPr>
                <w:rFonts w:hint="eastAsia"/>
              </w:rPr>
              <w:t>日以来的，与最终用户签订的销售业绩，每一例业绩得</w:t>
            </w:r>
            <w:r>
              <w:rPr>
                <w:rFonts w:hint="eastAsia"/>
              </w:rPr>
              <w:t>1</w:t>
            </w:r>
            <w:r>
              <w:rPr>
                <w:rFonts w:hint="eastAsia"/>
              </w:rPr>
              <w:t>分。提供完整的合同复印件，复印件能清楚的辨析设备型号和价格，否则不得分。本项最高得</w:t>
            </w:r>
            <w:r>
              <w:rPr>
                <w:rFonts w:hint="eastAsia"/>
              </w:rPr>
              <w:t>3</w:t>
            </w:r>
            <w:r>
              <w:rPr>
                <w:rFonts w:hint="eastAsia"/>
              </w:rPr>
              <w:t>分。</w:t>
            </w:r>
          </w:p>
        </w:tc>
        <w:tc>
          <w:tcPr>
            <w:tcW w:w="996" w:type="dxa"/>
            <w:vAlign w:val="center"/>
          </w:tcPr>
          <w:p w14:paraId="5FF902BA" w14:textId="77777777" w:rsidR="00563421" w:rsidRDefault="007A1507">
            <w:pPr>
              <w:spacing w:beforeLines="50" w:before="120" w:afterLines="50" w:after="120"/>
              <w:jc w:val="center"/>
              <w:rPr>
                <w:b/>
                <w:bCs/>
              </w:rPr>
            </w:pPr>
            <w:r>
              <w:rPr>
                <w:rFonts w:hint="eastAsia"/>
              </w:rPr>
              <w:t>3</w:t>
            </w:r>
            <w:r>
              <w:rPr>
                <w:rFonts w:hint="eastAsia"/>
              </w:rPr>
              <w:t>分</w:t>
            </w:r>
          </w:p>
        </w:tc>
      </w:tr>
      <w:tr w:rsidR="00563421" w14:paraId="377557FA" w14:textId="77777777">
        <w:tc>
          <w:tcPr>
            <w:tcW w:w="939" w:type="dxa"/>
          </w:tcPr>
          <w:p w14:paraId="3434CAFD" w14:textId="77777777" w:rsidR="00563421" w:rsidRDefault="007A1507">
            <w:pPr>
              <w:spacing w:beforeLines="50" w:before="120" w:afterLines="50" w:after="120"/>
              <w:jc w:val="center"/>
              <w:rPr>
                <w:b/>
                <w:bCs/>
              </w:rPr>
            </w:pPr>
            <w:r>
              <w:rPr>
                <w:rFonts w:hint="eastAsia"/>
              </w:rPr>
              <w:t>3</w:t>
            </w:r>
          </w:p>
        </w:tc>
        <w:tc>
          <w:tcPr>
            <w:tcW w:w="6582" w:type="dxa"/>
          </w:tcPr>
          <w:p w14:paraId="685C1F27" w14:textId="77777777" w:rsidR="00563421" w:rsidRDefault="007A1507">
            <w:pPr>
              <w:ind w:rightChars="-10" w:right="-21"/>
            </w:pPr>
            <w:r>
              <w:rPr>
                <w:rFonts w:hint="eastAsia"/>
              </w:rPr>
              <w:t>政府采购</w:t>
            </w:r>
            <w:r>
              <w:rPr>
                <w:rFonts w:hint="eastAsia"/>
                <w:bCs/>
              </w:rPr>
              <w:t>政策：</w:t>
            </w:r>
          </w:p>
          <w:p w14:paraId="312413CE" w14:textId="77777777" w:rsidR="00563421" w:rsidRDefault="007A1507" w:rsidP="007A1507">
            <w:pPr>
              <w:adjustRightInd w:val="0"/>
              <w:snapToGrid w:val="0"/>
              <w:ind w:firstLineChars="167" w:firstLine="351"/>
            </w:pPr>
            <w:r>
              <w:rPr>
                <w:rFonts w:hint="eastAsia"/>
              </w:rPr>
              <w:t>1</w:t>
            </w:r>
            <w:r>
              <w:rPr>
                <w:rFonts w:hint="eastAsia"/>
              </w:rPr>
              <w:t>）投标产品列入财政部、发展改革委发布的节能产品品目清单的，提供国家市场监督管理总局公布的《参与实施政府采购节能产品认证机构名录》内的认证机构出具的、处于有效期之内的节能标志产品认证证书的，得</w:t>
            </w:r>
            <w:r>
              <w:rPr>
                <w:rFonts w:hint="eastAsia"/>
              </w:rPr>
              <w:t>1</w:t>
            </w:r>
            <w:r>
              <w:rPr>
                <w:rFonts w:hint="eastAsia"/>
              </w:rPr>
              <w:t>分。</w:t>
            </w:r>
          </w:p>
          <w:p w14:paraId="50188A3F" w14:textId="77777777" w:rsidR="00563421" w:rsidRDefault="007A1507" w:rsidP="007A1507">
            <w:pPr>
              <w:adjustRightInd w:val="0"/>
              <w:snapToGrid w:val="0"/>
              <w:ind w:firstLineChars="167" w:firstLine="351"/>
            </w:pPr>
            <w:r>
              <w:rPr>
                <w:rFonts w:hint="eastAsia"/>
              </w:rPr>
              <w:t>2</w:t>
            </w:r>
            <w:r>
              <w:rPr>
                <w:rFonts w:hint="eastAsia"/>
              </w:rPr>
              <w:t>）投标产品列入财政部、生态环境部发布的环境标志产品品目清单的，提供国家市场监督管理总局公布的《参与实施政府采购环境标志产品认证机构名录》内的认证机构出具的、处于有效期之内的环境标志产品认证证书，得</w:t>
            </w:r>
            <w:r>
              <w:rPr>
                <w:rFonts w:hint="eastAsia"/>
              </w:rPr>
              <w:t>1</w:t>
            </w:r>
            <w:r>
              <w:rPr>
                <w:rFonts w:hint="eastAsia"/>
              </w:rPr>
              <w:t>分。</w:t>
            </w:r>
          </w:p>
        </w:tc>
        <w:tc>
          <w:tcPr>
            <w:tcW w:w="996" w:type="dxa"/>
            <w:vAlign w:val="center"/>
          </w:tcPr>
          <w:p w14:paraId="587C6681" w14:textId="77777777" w:rsidR="00563421" w:rsidRDefault="007A1507">
            <w:pPr>
              <w:spacing w:beforeLines="50" w:before="120" w:afterLines="50" w:after="120"/>
              <w:jc w:val="center"/>
              <w:rPr>
                <w:bCs/>
              </w:rPr>
            </w:pPr>
            <w:r>
              <w:rPr>
                <w:bCs/>
              </w:rPr>
              <w:t>2</w:t>
            </w:r>
            <w:r>
              <w:rPr>
                <w:rFonts w:hint="eastAsia"/>
                <w:bCs/>
              </w:rPr>
              <w:t>分</w:t>
            </w:r>
          </w:p>
        </w:tc>
      </w:tr>
      <w:tr w:rsidR="00563421" w14:paraId="4FA983F7" w14:textId="77777777">
        <w:tc>
          <w:tcPr>
            <w:tcW w:w="939" w:type="dxa"/>
          </w:tcPr>
          <w:p w14:paraId="2BBCE7FD" w14:textId="77777777" w:rsidR="00563421" w:rsidRDefault="007A1507">
            <w:pPr>
              <w:spacing w:beforeLines="50" w:before="120" w:afterLines="50" w:after="120"/>
              <w:jc w:val="center"/>
              <w:rPr>
                <w:b/>
                <w:bCs/>
              </w:rPr>
            </w:pPr>
            <w:r>
              <w:rPr>
                <w:rFonts w:hint="eastAsia"/>
                <w:b/>
                <w:bCs/>
              </w:rPr>
              <w:t>（二）</w:t>
            </w:r>
          </w:p>
        </w:tc>
        <w:tc>
          <w:tcPr>
            <w:tcW w:w="6582" w:type="dxa"/>
          </w:tcPr>
          <w:p w14:paraId="091CAA68" w14:textId="77777777" w:rsidR="00563421" w:rsidRDefault="007A1507">
            <w:pPr>
              <w:spacing w:beforeLines="50" w:before="120" w:afterLines="50" w:after="120"/>
              <w:rPr>
                <w:b/>
                <w:bCs/>
              </w:rPr>
            </w:pPr>
            <w:r>
              <w:rPr>
                <w:rFonts w:hint="eastAsia"/>
                <w:b/>
              </w:rPr>
              <w:t>技术部分</w:t>
            </w:r>
          </w:p>
        </w:tc>
        <w:tc>
          <w:tcPr>
            <w:tcW w:w="996" w:type="dxa"/>
            <w:vAlign w:val="center"/>
          </w:tcPr>
          <w:p w14:paraId="2BC214ED" w14:textId="77777777" w:rsidR="00563421" w:rsidRDefault="007A1507">
            <w:pPr>
              <w:spacing w:beforeLines="50" w:before="120" w:afterLines="50" w:after="120"/>
              <w:jc w:val="center"/>
              <w:rPr>
                <w:b/>
                <w:bCs/>
              </w:rPr>
            </w:pPr>
            <w:r>
              <w:rPr>
                <w:rFonts w:hint="eastAsia"/>
                <w:bCs/>
                <w:u w:val="single"/>
              </w:rPr>
              <w:t>56</w:t>
            </w:r>
            <w:r>
              <w:rPr>
                <w:rFonts w:hint="eastAsia"/>
                <w:b/>
              </w:rPr>
              <w:t>分</w:t>
            </w:r>
          </w:p>
        </w:tc>
      </w:tr>
      <w:tr w:rsidR="00563421" w14:paraId="44A89009" w14:textId="77777777">
        <w:trPr>
          <w:trHeight w:val="327"/>
        </w:trPr>
        <w:tc>
          <w:tcPr>
            <w:tcW w:w="939" w:type="dxa"/>
          </w:tcPr>
          <w:p w14:paraId="35387997" w14:textId="77777777" w:rsidR="00563421" w:rsidRDefault="007A1507">
            <w:pPr>
              <w:spacing w:beforeLines="50" w:before="120" w:afterLines="50" w:after="120"/>
              <w:jc w:val="center"/>
              <w:rPr>
                <w:b/>
                <w:bCs/>
              </w:rPr>
            </w:pPr>
            <w:r>
              <w:rPr>
                <w:rFonts w:hint="eastAsia"/>
              </w:rPr>
              <w:t>1</w:t>
            </w:r>
            <w:r>
              <w:rPr>
                <w:rFonts w:hint="eastAsia"/>
              </w:rPr>
              <w:t>、</w:t>
            </w:r>
          </w:p>
        </w:tc>
        <w:tc>
          <w:tcPr>
            <w:tcW w:w="6582" w:type="dxa"/>
            <w:vAlign w:val="center"/>
          </w:tcPr>
          <w:p w14:paraId="529D6E0C" w14:textId="77777777" w:rsidR="00563421" w:rsidRDefault="007A1507">
            <w:pPr>
              <w:spacing w:line="276" w:lineRule="auto"/>
              <w:jc w:val="left"/>
              <w:rPr>
                <w:b/>
                <w:bCs/>
              </w:rPr>
            </w:pPr>
            <w:r>
              <w:rPr>
                <w:rFonts w:asciiTheme="minorEastAsia" w:eastAsiaTheme="minorEastAsia" w:hAnsiTheme="minorEastAsia" w:hint="eastAsia"/>
              </w:rPr>
              <w:t>对招标文件的技术需求（40分）：完全满足招标文件技术需求中所有技术条款的得40分。每负偏离（即不满足招标文件要求）一条打“★”号的技术条款的，作无效标处理；每负偏离一条打“▲”号技术条款，扣2分；每负偏离一条未打“★”号和“▲”号技术条款，扣1分；当扣减至0分（或以下）时，该投标被拒绝，其投标文件作无效标处理，不再进行评审。</w:t>
            </w:r>
          </w:p>
        </w:tc>
        <w:tc>
          <w:tcPr>
            <w:tcW w:w="996" w:type="dxa"/>
            <w:vAlign w:val="center"/>
          </w:tcPr>
          <w:p w14:paraId="7C93942D" w14:textId="77777777" w:rsidR="00563421" w:rsidRDefault="007A1507">
            <w:pPr>
              <w:spacing w:beforeLines="50" w:before="120" w:afterLines="50" w:after="120"/>
              <w:jc w:val="center"/>
              <w:rPr>
                <w:bCs/>
              </w:rPr>
            </w:pPr>
            <w:r>
              <w:rPr>
                <w:rFonts w:hint="eastAsia"/>
                <w:bCs/>
              </w:rPr>
              <w:t>40</w:t>
            </w:r>
            <w:r>
              <w:rPr>
                <w:rFonts w:hint="eastAsia"/>
                <w:bCs/>
              </w:rPr>
              <w:t>分</w:t>
            </w:r>
          </w:p>
        </w:tc>
      </w:tr>
      <w:tr w:rsidR="00563421" w14:paraId="249A4012" w14:textId="77777777">
        <w:trPr>
          <w:trHeight w:val="327"/>
        </w:trPr>
        <w:tc>
          <w:tcPr>
            <w:tcW w:w="939" w:type="dxa"/>
          </w:tcPr>
          <w:p w14:paraId="11AA95B2" w14:textId="77777777" w:rsidR="00563421" w:rsidRDefault="007A1507">
            <w:pPr>
              <w:spacing w:beforeLines="50" w:before="120" w:afterLines="50" w:after="120"/>
              <w:jc w:val="center"/>
              <w:rPr>
                <w:b/>
                <w:bCs/>
              </w:rPr>
            </w:pPr>
            <w:r>
              <w:rPr>
                <w:rFonts w:hint="eastAsia"/>
              </w:rPr>
              <w:t>2</w:t>
            </w:r>
            <w:r>
              <w:rPr>
                <w:rFonts w:hint="eastAsia"/>
              </w:rPr>
              <w:t>、</w:t>
            </w:r>
          </w:p>
        </w:tc>
        <w:tc>
          <w:tcPr>
            <w:tcW w:w="6582" w:type="dxa"/>
          </w:tcPr>
          <w:p w14:paraId="583D7AC5" w14:textId="77777777" w:rsidR="00563421" w:rsidRDefault="007A1507">
            <w:pPr>
              <w:spacing w:beforeLines="50" w:before="120" w:afterLines="50" w:after="120"/>
            </w:pPr>
            <w:r>
              <w:rPr>
                <w:rFonts w:hint="eastAsia"/>
              </w:rPr>
              <w:t>投标设备配套的合理性、功能的实现性、投标设备的总体质量性能，根据投标产品综合评审。</w:t>
            </w:r>
          </w:p>
          <w:p w14:paraId="499BBEBE" w14:textId="77777777" w:rsidR="00563421" w:rsidRDefault="007A1507">
            <w:pPr>
              <w:spacing w:beforeLines="50" w:before="120" w:afterLines="50" w:after="120"/>
            </w:pPr>
            <w:r>
              <w:rPr>
                <w:rFonts w:hint="eastAsia"/>
              </w:rPr>
              <w:t>配套合理，技术性能先进充分满足使用要求且优化的得</w:t>
            </w:r>
            <w:r>
              <w:rPr>
                <w:rFonts w:hint="eastAsia"/>
              </w:rPr>
              <w:t>3</w:t>
            </w:r>
            <w:r>
              <w:rPr>
                <w:rFonts w:hint="eastAsia"/>
              </w:rPr>
              <w:t>分；配套较合理，技术性能较先进满足使用要求得</w:t>
            </w:r>
            <w:r>
              <w:rPr>
                <w:rFonts w:hint="eastAsia"/>
              </w:rPr>
              <w:t>2</w:t>
            </w:r>
            <w:r>
              <w:rPr>
                <w:rFonts w:hint="eastAsia"/>
              </w:rPr>
              <w:t>分；技术性能基本满足使用要求的得</w:t>
            </w:r>
            <w:r>
              <w:rPr>
                <w:rFonts w:hint="eastAsia"/>
              </w:rPr>
              <w:t>1</w:t>
            </w:r>
            <w:r>
              <w:rPr>
                <w:rFonts w:hint="eastAsia"/>
              </w:rPr>
              <w:t>分；存在较大的缺陷、技术性能与使用要求差距较大的得</w:t>
            </w:r>
            <w:r>
              <w:rPr>
                <w:rFonts w:hint="eastAsia"/>
              </w:rPr>
              <w:t>0</w:t>
            </w:r>
            <w:r>
              <w:rPr>
                <w:rFonts w:hint="eastAsia"/>
              </w:rPr>
              <w:t>分。</w:t>
            </w:r>
          </w:p>
        </w:tc>
        <w:tc>
          <w:tcPr>
            <w:tcW w:w="996" w:type="dxa"/>
            <w:vAlign w:val="center"/>
          </w:tcPr>
          <w:p w14:paraId="76F15D6E" w14:textId="77777777" w:rsidR="00563421" w:rsidRDefault="007A1507">
            <w:pPr>
              <w:spacing w:beforeLines="50" w:before="120" w:afterLines="50" w:after="120" w:line="276" w:lineRule="auto"/>
              <w:jc w:val="center"/>
              <w:rPr>
                <w:bCs/>
              </w:rPr>
            </w:pPr>
            <w:r>
              <w:rPr>
                <w:rFonts w:hint="eastAsia"/>
                <w:bCs/>
              </w:rPr>
              <w:t>3</w:t>
            </w:r>
            <w:r>
              <w:rPr>
                <w:rFonts w:hint="eastAsia"/>
                <w:bCs/>
              </w:rPr>
              <w:t>分</w:t>
            </w:r>
          </w:p>
        </w:tc>
      </w:tr>
      <w:tr w:rsidR="00563421" w14:paraId="7EEDC718" w14:textId="77777777">
        <w:trPr>
          <w:trHeight w:val="482"/>
        </w:trPr>
        <w:tc>
          <w:tcPr>
            <w:tcW w:w="939" w:type="dxa"/>
          </w:tcPr>
          <w:p w14:paraId="4C98B6CC" w14:textId="77777777" w:rsidR="00563421" w:rsidRDefault="007A1507">
            <w:pPr>
              <w:spacing w:beforeLines="50" w:before="120" w:afterLines="50" w:after="120"/>
              <w:jc w:val="center"/>
              <w:rPr>
                <w:b/>
                <w:bCs/>
              </w:rPr>
            </w:pPr>
            <w:r>
              <w:rPr>
                <w:rFonts w:cs="宋体" w:hint="eastAsia"/>
              </w:rPr>
              <w:t>3</w:t>
            </w:r>
            <w:r>
              <w:rPr>
                <w:rFonts w:cs="宋体" w:hint="eastAsia"/>
              </w:rPr>
              <w:t>、</w:t>
            </w:r>
          </w:p>
        </w:tc>
        <w:tc>
          <w:tcPr>
            <w:tcW w:w="6582" w:type="dxa"/>
          </w:tcPr>
          <w:p w14:paraId="19A99C29" w14:textId="77777777" w:rsidR="00563421" w:rsidRDefault="007A1507">
            <w:pPr>
              <w:spacing w:beforeLines="50" w:before="120" w:afterLines="50" w:after="120"/>
            </w:pPr>
            <w:r>
              <w:rPr>
                <w:rFonts w:hint="eastAsia"/>
              </w:rPr>
              <w:t>运行、维修成本：提供全保、人工保等各种保修方案及价格，设备配件价格，维修服务费，消耗品或易耗品的使用周期、价格等，报价合理运行成本低得</w:t>
            </w:r>
            <w:r>
              <w:rPr>
                <w:rFonts w:hint="eastAsia"/>
              </w:rPr>
              <w:t>3</w:t>
            </w:r>
            <w:r>
              <w:rPr>
                <w:rFonts w:hint="eastAsia"/>
              </w:rPr>
              <w:t>分；报价和成本较合理得</w:t>
            </w:r>
            <w:r>
              <w:rPr>
                <w:rFonts w:hint="eastAsia"/>
              </w:rPr>
              <w:t>2</w:t>
            </w:r>
            <w:r>
              <w:rPr>
                <w:rFonts w:hint="eastAsia"/>
              </w:rPr>
              <w:t>分；报价不合理运行成本较高</w:t>
            </w:r>
            <w:r>
              <w:rPr>
                <w:rFonts w:hint="eastAsia"/>
              </w:rPr>
              <w:t>1</w:t>
            </w:r>
            <w:r>
              <w:rPr>
                <w:rFonts w:hint="eastAsia"/>
              </w:rPr>
              <w:t>分，无报价得</w:t>
            </w:r>
            <w:r>
              <w:rPr>
                <w:rFonts w:hint="eastAsia"/>
              </w:rPr>
              <w:t>0</w:t>
            </w:r>
            <w:r>
              <w:rPr>
                <w:rFonts w:hint="eastAsia"/>
              </w:rPr>
              <w:t>分。</w:t>
            </w:r>
          </w:p>
        </w:tc>
        <w:tc>
          <w:tcPr>
            <w:tcW w:w="996" w:type="dxa"/>
            <w:vAlign w:val="center"/>
          </w:tcPr>
          <w:p w14:paraId="1AD88187" w14:textId="77777777" w:rsidR="00563421" w:rsidRDefault="007A1507">
            <w:pPr>
              <w:spacing w:beforeLines="50" w:before="120" w:afterLines="50" w:after="120" w:line="276" w:lineRule="auto"/>
              <w:jc w:val="center"/>
              <w:rPr>
                <w:bCs/>
              </w:rPr>
            </w:pPr>
            <w:r>
              <w:rPr>
                <w:rFonts w:hint="eastAsia"/>
                <w:bCs/>
              </w:rPr>
              <w:t>3</w:t>
            </w:r>
            <w:r>
              <w:rPr>
                <w:rFonts w:hint="eastAsia"/>
                <w:bCs/>
              </w:rPr>
              <w:t>分</w:t>
            </w:r>
          </w:p>
        </w:tc>
      </w:tr>
      <w:tr w:rsidR="00563421" w14:paraId="7FAED766" w14:textId="77777777">
        <w:tc>
          <w:tcPr>
            <w:tcW w:w="939" w:type="dxa"/>
            <w:vMerge w:val="restart"/>
          </w:tcPr>
          <w:p w14:paraId="02FBE69F" w14:textId="77777777" w:rsidR="00563421" w:rsidRDefault="007A1507">
            <w:pPr>
              <w:spacing w:beforeLines="50" w:before="120" w:afterLines="50" w:after="120"/>
              <w:jc w:val="center"/>
              <w:rPr>
                <w:b/>
                <w:bCs/>
              </w:rPr>
            </w:pPr>
            <w:r>
              <w:rPr>
                <w:rFonts w:hint="eastAsia"/>
              </w:rPr>
              <w:lastRenderedPageBreak/>
              <w:t>4</w:t>
            </w:r>
            <w:r>
              <w:rPr>
                <w:rFonts w:hint="eastAsia"/>
              </w:rPr>
              <w:t>、</w:t>
            </w:r>
          </w:p>
        </w:tc>
        <w:tc>
          <w:tcPr>
            <w:tcW w:w="6582" w:type="dxa"/>
          </w:tcPr>
          <w:p w14:paraId="14CB21D4" w14:textId="77777777" w:rsidR="00563421" w:rsidRDefault="007A1507">
            <w:pPr>
              <w:spacing w:beforeLines="50" w:before="120" w:afterLines="50" w:after="120"/>
              <w:rPr>
                <w:b/>
                <w:bCs/>
              </w:rPr>
            </w:pPr>
            <w:r>
              <w:rPr>
                <w:rFonts w:hint="eastAsia"/>
              </w:rPr>
              <w:t>安装、调试、验收方法或方案：</w:t>
            </w:r>
            <w:r>
              <w:rPr>
                <w:rFonts w:hint="eastAsia"/>
                <w:b/>
                <w:bCs/>
              </w:rPr>
              <w:t xml:space="preserve"> </w:t>
            </w:r>
          </w:p>
        </w:tc>
        <w:tc>
          <w:tcPr>
            <w:tcW w:w="996" w:type="dxa"/>
            <w:vAlign w:val="center"/>
          </w:tcPr>
          <w:p w14:paraId="4FDD811B" w14:textId="77777777" w:rsidR="00563421" w:rsidRDefault="00563421">
            <w:pPr>
              <w:spacing w:beforeLines="50" w:before="120" w:afterLines="50" w:after="120"/>
              <w:jc w:val="center"/>
              <w:rPr>
                <w:bCs/>
              </w:rPr>
            </w:pPr>
          </w:p>
        </w:tc>
      </w:tr>
      <w:tr w:rsidR="00563421" w14:paraId="00645533" w14:textId="77777777">
        <w:tc>
          <w:tcPr>
            <w:tcW w:w="939" w:type="dxa"/>
            <w:vMerge/>
          </w:tcPr>
          <w:p w14:paraId="718A6827" w14:textId="77777777" w:rsidR="00563421" w:rsidRDefault="00563421">
            <w:pPr>
              <w:spacing w:beforeLines="50" w:before="120" w:afterLines="50" w:after="120"/>
              <w:jc w:val="center"/>
            </w:pPr>
          </w:p>
        </w:tc>
        <w:tc>
          <w:tcPr>
            <w:tcW w:w="6582" w:type="dxa"/>
            <w:vAlign w:val="center"/>
          </w:tcPr>
          <w:p w14:paraId="65CA82FF" w14:textId="77777777" w:rsidR="00563421" w:rsidRDefault="007A1507">
            <w:r>
              <w:rPr>
                <w:rFonts w:hint="eastAsia"/>
              </w:rPr>
              <w:t>安装调试方案，包括对场地环境的了解、人员的安排、时间进度的规划，对设备的调试进度安排，调试的步骤、措施，问题的解决方案等，</w:t>
            </w:r>
            <w:r>
              <w:t>方案</w:t>
            </w:r>
            <w:r>
              <w:rPr>
                <w:rFonts w:hint="eastAsia"/>
              </w:rPr>
              <w:t>考虑充分措施有效得</w:t>
            </w:r>
            <w:r>
              <w:rPr>
                <w:rFonts w:hint="eastAsia"/>
              </w:rPr>
              <w:t>3</w:t>
            </w:r>
            <w:r>
              <w:rPr>
                <w:rFonts w:hint="eastAsia"/>
              </w:rPr>
              <w:t>分，方案</w:t>
            </w:r>
            <w:r>
              <w:t>合理</w:t>
            </w:r>
            <w:r>
              <w:rPr>
                <w:rFonts w:hint="eastAsia"/>
              </w:rPr>
              <w:t>措施一般</w:t>
            </w:r>
            <w:r>
              <w:t>得</w:t>
            </w:r>
            <w:r>
              <w:rPr>
                <w:rFonts w:hint="eastAsia"/>
              </w:rPr>
              <w:t>2</w:t>
            </w:r>
            <w:r>
              <w:t>分，方案</w:t>
            </w:r>
            <w:r>
              <w:rPr>
                <w:rFonts w:hint="eastAsia"/>
              </w:rPr>
              <w:t>考虑不够充分得</w:t>
            </w:r>
            <w:r>
              <w:rPr>
                <w:rFonts w:hint="eastAsia"/>
              </w:rPr>
              <w:t>1</w:t>
            </w:r>
            <w:r>
              <w:rPr>
                <w:rFonts w:hint="eastAsia"/>
              </w:rPr>
              <w:t>分，无</w:t>
            </w:r>
            <w:r>
              <w:t>方案得</w:t>
            </w:r>
            <w:r>
              <w:t>0</w:t>
            </w:r>
            <w:r>
              <w:t>分</w:t>
            </w:r>
          </w:p>
        </w:tc>
        <w:tc>
          <w:tcPr>
            <w:tcW w:w="996" w:type="dxa"/>
            <w:vAlign w:val="center"/>
          </w:tcPr>
          <w:p w14:paraId="251060F5" w14:textId="77777777" w:rsidR="00563421" w:rsidRDefault="007A1507">
            <w:pPr>
              <w:spacing w:beforeLines="50" w:before="120" w:afterLines="50" w:after="120"/>
              <w:jc w:val="center"/>
              <w:rPr>
                <w:bCs/>
              </w:rPr>
            </w:pPr>
            <w:r>
              <w:rPr>
                <w:rFonts w:hint="eastAsia"/>
                <w:bCs/>
              </w:rPr>
              <w:t>3</w:t>
            </w:r>
            <w:r>
              <w:rPr>
                <w:rFonts w:hint="eastAsia"/>
                <w:bCs/>
              </w:rPr>
              <w:t>分</w:t>
            </w:r>
          </w:p>
        </w:tc>
      </w:tr>
      <w:tr w:rsidR="00563421" w14:paraId="170CCF0E" w14:textId="77777777">
        <w:tc>
          <w:tcPr>
            <w:tcW w:w="939" w:type="dxa"/>
            <w:vMerge/>
          </w:tcPr>
          <w:p w14:paraId="24252FDD" w14:textId="77777777" w:rsidR="00563421" w:rsidRDefault="00563421">
            <w:pPr>
              <w:spacing w:beforeLines="50" w:before="120" w:afterLines="50" w:after="120"/>
              <w:jc w:val="center"/>
            </w:pPr>
          </w:p>
        </w:tc>
        <w:tc>
          <w:tcPr>
            <w:tcW w:w="6582" w:type="dxa"/>
            <w:vAlign w:val="center"/>
          </w:tcPr>
          <w:p w14:paraId="41A9FCD1" w14:textId="77777777" w:rsidR="00563421" w:rsidRDefault="007A1507">
            <w:pPr>
              <w:rPr>
                <w:bCs/>
              </w:rPr>
            </w:pPr>
            <w:r>
              <w:rPr>
                <w:rFonts w:hint="eastAsia"/>
              </w:rPr>
              <w:t>验收方案，</w:t>
            </w:r>
            <w:r>
              <w:rPr>
                <w:rFonts w:hint="eastAsia"/>
                <w:bCs/>
              </w:rPr>
              <w:t>提供验收需要采购人配合的内容，验收的方案及应急措施等内容。</w:t>
            </w:r>
            <w:r>
              <w:t>方案</w:t>
            </w:r>
            <w:r>
              <w:rPr>
                <w:rFonts w:hint="eastAsia"/>
              </w:rPr>
              <w:t>考虑充分措施有效得</w:t>
            </w:r>
            <w:r>
              <w:rPr>
                <w:rFonts w:hint="eastAsia"/>
              </w:rPr>
              <w:t>3</w:t>
            </w:r>
            <w:r>
              <w:rPr>
                <w:rFonts w:hint="eastAsia"/>
              </w:rPr>
              <w:t>分，方案</w:t>
            </w:r>
            <w:r>
              <w:t>合理</w:t>
            </w:r>
            <w:r>
              <w:rPr>
                <w:rFonts w:hint="eastAsia"/>
              </w:rPr>
              <w:t>措施一般</w:t>
            </w:r>
            <w:r>
              <w:t>得</w:t>
            </w:r>
            <w:r>
              <w:rPr>
                <w:rFonts w:hint="eastAsia"/>
              </w:rPr>
              <w:t>2</w:t>
            </w:r>
            <w:r>
              <w:t>分，方案</w:t>
            </w:r>
            <w:r>
              <w:rPr>
                <w:rFonts w:hint="eastAsia"/>
              </w:rPr>
              <w:t>考虑不够充分得</w:t>
            </w:r>
            <w:r>
              <w:rPr>
                <w:rFonts w:hint="eastAsia"/>
              </w:rPr>
              <w:t>1</w:t>
            </w:r>
            <w:r>
              <w:rPr>
                <w:rFonts w:hint="eastAsia"/>
              </w:rPr>
              <w:t>分，无</w:t>
            </w:r>
            <w:r>
              <w:t>方案得</w:t>
            </w:r>
            <w:r>
              <w:t>0</w:t>
            </w:r>
            <w:r>
              <w:t>分</w:t>
            </w:r>
          </w:p>
        </w:tc>
        <w:tc>
          <w:tcPr>
            <w:tcW w:w="996" w:type="dxa"/>
            <w:vAlign w:val="center"/>
          </w:tcPr>
          <w:p w14:paraId="3154A363" w14:textId="77777777" w:rsidR="00563421" w:rsidRDefault="007A1507">
            <w:pPr>
              <w:spacing w:beforeLines="50" w:before="120" w:afterLines="50" w:after="120"/>
              <w:jc w:val="center"/>
              <w:rPr>
                <w:bCs/>
              </w:rPr>
            </w:pPr>
            <w:r>
              <w:rPr>
                <w:rFonts w:hint="eastAsia"/>
                <w:bCs/>
              </w:rPr>
              <w:t>3</w:t>
            </w:r>
            <w:r>
              <w:rPr>
                <w:rFonts w:hint="eastAsia"/>
                <w:bCs/>
              </w:rPr>
              <w:t>分</w:t>
            </w:r>
          </w:p>
        </w:tc>
      </w:tr>
      <w:tr w:rsidR="00563421" w14:paraId="7E4EEEE7" w14:textId="77777777">
        <w:trPr>
          <w:trHeight w:val="139"/>
        </w:trPr>
        <w:tc>
          <w:tcPr>
            <w:tcW w:w="939" w:type="dxa"/>
            <w:vMerge w:val="restart"/>
          </w:tcPr>
          <w:p w14:paraId="61700781" w14:textId="77777777" w:rsidR="00563421" w:rsidRDefault="007A1507">
            <w:pPr>
              <w:spacing w:beforeLines="50" w:before="120" w:afterLines="50" w:after="120"/>
              <w:jc w:val="center"/>
              <w:rPr>
                <w:bCs/>
              </w:rPr>
            </w:pPr>
            <w:r>
              <w:rPr>
                <w:rFonts w:hint="eastAsia"/>
                <w:bCs/>
              </w:rPr>
              <w:t>5</w:t>
            </w:r>
            <w:r>
              <w:rPr>
                <w:rFonts w:hint="eastAsia"/>
                <w:bCs/>
              </w:rPr>
              <w:t>、</w:t>
            </w:r>
          </w:p>
        </w:tc>
        <w:tc>
          <w:tcPr>
            <w:tcW w:w="6582" w:type="dxa"/>
            <w:vAlign w:val="center"/>
          </w:tcPr>
          <w:p w14:paraId="21DCBB47" w14:textId="77777777" w:rsidR="00563421" w:rsidRDefault="007A1507">
            <w:pPr>
              <w:ind w:rightChars="-10" w:right="-21"/>
              <w:rPr>
                <w:b/>
                <w:bCs/>
              </w:rPr>
            </w:pPr>
            <w:r>
              <w:rPr>
                <w:rFonts w:hint="eastAsia"/>
              </w:rPr>
              <w:t>技术服务、技术培训：</w:t>
            </w:r>
            <w:r>
              <w:rPr>
                <w:rFonts w:hint="eastAsia"/>
                <w:b/>
                <w:bCs/>
              </w:rPr>
              <w:t xml:space="preserve"> </w:t>
            </w:r>
          </w:p>
        </w:tc>
        <w:tc>
          <w:tcPr>
            <w:tcW w:w="996" w:type="dxa"/>
            <w:vAlign w:val="center"/>
          </w:tcPr>
          <w:p w14:paraId="2C095D59" w14:textId="77777777" w:rsidR="00563421" w:rsidRDefault="00563421">
            <w:pPr>
              <w:spacing w:beforeLines="50" w:before="120" w:afterLines="50" w:after="120"/>
              <w:jc w:val="center"/>
              <w:rPr>
                <w:bCs/>
              </w:rPr>
            </w:pPr>
          </w:p>
        </w:tc>
      </w:tr>
      <w:tr w:rsidR="00563421" w14:paraId="42C197F5" w14:textId="77777777">
        <w:tc>
          <w:tcPr>
            <w:tcW w:w="939" w:type="dxa"/>
            <w:vMerge/>
          </w:tcPr>
          <w:p w14:paraId="35301060" w14:textId="77777777" w:rsidR="00563421" w:rsidRDefault="00563421">
            <w:pPr>
              <w:spacing w:beforeLines="50" w:before="120" w:afterLines="50" w:after="120"/>
              <w:jc w:val="center"/>
              <w:rPr>
                <w:bCs/>
              </w:rPr>
            </w:pPr>
          </w:p>
        </w:tc>
        <w:tc>
          <w:tcPr>
            <w:tcW w:w="6582" w:type="dxa"/>
          </w:tcPr>
          <w:p w14:paraId="0FF1017A" w14:textId="77777777" w:rsidR="00563421" w:rsidRDefault="007A1507">
            <w:r>
              <w:rPr>
                <w:rFonts w:hint="eastAsia"/>
              </w:rPr>
              <w:t>操作应用培训：卖方负责提供采购人的操作和临床应用培训，提供培训方案，方案考虑充分安排有效得</w:t>
            </w:r>
            <w:r>
              <w:rPr>
                <w:rFonts w:hint="eastAsia"/>
              </w:rPr>
              <w:t>2</w:t>
            </w:r>
            <w:r>
              <w:rPr>
                <w:rFonts w:hint="eastAsia"/>
              </w:rPr>
              <w:t>分，方案合理安排一般得</w:t>
            </w:r>
            <w:r>
              <w:rPr>
                <w:rFonts w:hint="eastAsia"/>
              </w:rPr>
              <w:t>1</w:t>
            </w:r>
            <w:r>
              <w:rPr>
                <w:rFonts w:hint="eastAsia"/>
              </w:rPr>
              <w:t>分，无方案得</w:t>
            </w:r>
            <w:r>
              <w:rPr>
                <w:rFonts w:hint="eastAsia"/>
              </w:rPr>
              <w:t>0</w:t>
            </w:r>
            <w:r>
              <w:rPr>
                <w:rFonts w:hint="eastAsia"/>
              </w:rPr>
              <w:t>分</w:t>
            </w:r>
          </w:p>
        </w:tc>
        <w:tc>
          <w:tcPr>
            <w:tcW w:w="996" w:type="dxa"/>
            <w:vAlign w:val="center"/>
          </w:tcPr>
          <w:p w14:paraId="2BD26D8E" w14:textId="77777777" w:rsidR="00563421" w:rsidRDefault="007A1507">
            <w:pPr>
              <w:spacing w:beforeLines="50" w:before="120" w:afterLines="50" w:after="120"/>
              <w:jc w:val="center"/>
              <w:rPr>
                <w:bCs/>
              </w:rPr>
            </w:pPr>
            <w:r>
              <w:rPr>
                <w:rFonts w:hint="eastAsia"/>
                <w:bCs/>
              </w:rPr>
              <w:t>2</w:t>
            </w:r>
            <w:r>
              <w:rPr>
                <w:rFonts w:hint="eastAsia"/>
                <w:bCs/>
              </w:rPr>
              <w:t>分</w:t>
            </w:r>
          </w:p>
        </w:tc>
      </w:tr>
      <w:tr w:rsidR="00563421" w14:paraId="659C5EF2" w14:textId="77777777">
        <w:tc>
          <w:tcPr>
            <w:tcW w:w="939" w:type="dxa"/>
            <w:vMerge/>
          </w:tcPr>
          <w:p w14:paraId="17EF74C3" w14:textId="77777777" w:rsidR="00563421" w:rsidRDefault="00563421">
            <w:pPr>
              <w:spacing w:beforeLines="50" w:before="120" w:afterLines="50" w:after="120"/>
              <w:jc w:val="center"/>
              <w:rPr>
                <w:bCs/>
              </w:rPr>
            </w:pPr>
          </w:p>
        </w:tc>
        <w:tc>
          <w:tcPr>
            <w:tcW w:w="6582" w:type="dxa"/>
          </w:tcPr>
          <w:p w14:paraId="585F1FC0" w14:textId="77777777" w:rsidR="00563421" w:rsidRDefault="007A1507">
            <w:pPr>
              <w:ind w:rightChars="-10" w:right="-21"/>
            </w:pPr>
            <w:r>
              <w:rPr>
                <w:rFonts w:hint="eastAsia"/>
              </w:rPr>
              <w:t>维修保养培训：卖方负责在提供维修人员的培训，提供培训方案，方案考虑充分安排有效得</w:t>
            </w:r>
            <w:r>
              <w:rPr>
                <w:rFonts w:hint="eastAsia"/>
              </w:rPr>
              <w:t>2</w:t>
            </w:r>
            <w:r>
              <w:rPr>
                <w:rFonts w:hint="eastAsia"/>
              </w:rPr>
              <w:t>分，方案合理安排一般得</w:t>
            </w:r>
            <w:r>
              <w:rPr>
                <w:rFonts w:hint="eastAsia"/>
              </w:rPr>
              <w:t>1</w:t>
            </w:r>
            <w:r>
              <w:rPr>
                <w:rFonts w:hint="eastAsia"/>
              </w:rPr>
              <w:t>分，无方案得</w:t>
            </w:r>
            <w:r>
              <w:rPr>
                <w:rFonts w:hint="eastAsia"/>
              </w:rPr>
              <w:t>0</w:t>
            </w:r>
            <w:r>
              <w:rPr>
                <w:rFonts w:hint="eastAsia"/>
              </w:rPr>
              <w:t>分</w:t>
            </w:r>
          </w:p>
        </w:tc>
        <w:tc>
          <w:tcPr>
            <w:tcW w:w="996" w:type="dxa"/>
            <w:vAlign w:val="center"/>
          </w:tcPr>
          <w:p w14:paraId="5451EA75" w14:textId="77777777" w:rsidR="00563421" w:rsidRDefault="007A1507">
            <w:pPr>
              <w:spacing w:beforeLines="50" w:before="120" w:afterLines="50" w:after="120"/>
              <w:jc w:val="center"/>
              <w:rPr>
                <w:bCs/>
              </w:rPr>
            </w:pPr>
            <w:r>
              <w:rPr>
                <w:rFonts w:hint="eastAsia"/>
                <w:bCs/>
              </w:rPr>
              <w:t>2</w:t>
            </w:r>
            <w:r>
              <w:rPr>
                <w:rFonts w:hint="eastAsia"/>
                <w:bCs/>
              </w:rPr>
              <w:t>分</w:t>
            </w:r>
          </w:p>
        </w:tc>
      </w:tr>
      <w:tr w:rsidR="00563421" w14:paraId="1A52EE3D" w14:textId="77777777">
        <w:tc>
          <w:tcPr>
            <w:tcW w:w="939" w:type="dxa"/>
          </w:tcPr>
          <w:p w14:paraId="3AF35EF4" w14:textId="77777777" w:rsidR="00563421" w:rsidRDefault="007A1507">
            <w:pPr>
              <w:spacing w:beforeLines="50" w:before="120" w:afterLines="50" w:after="120"/>
              <w:jc w:val="center"/>
              <w:rPr>
                <w:b/>
                <w:bCs/>
              </w:rPr>
            </w:pPr>
            <w:r>
              <w:rPr>
                <w:b/>
              </w:rPr>
              <w:t>（</w:t>
            </w:r>
            <w:r>
              <w:rPr>
                <w:rFonts w:hint="eastAsia"/>
                <w:b/>
              </w:rPr>
              <w:t>三</w:t>
            </w:r>
            <w:r>
              <w:rPr>
                <w:b/>
              </w:rPr>
              <w:t>）</w:t>
            </w:r>
          </w:p>
        </w:tc>
        <w:tc>
          <w:tcPr>
            <w:tcW w:w="6582" w:type="dxa"/>
          </w:tcPr>
          <w:p w14:paraId="258E85D7" w14:textId="77777777" w:rsidR="00563421" w:rsidRDefault="007A1507">
            <w:pPr>
              <w:spacing w:beforeLines="50" w:before="120" w:afterLines="50" w:after="120"/>
              <w:rPr>
                <w:b/>
                <w:bCs/>
              </w:rPr>
            </w:pPr>
            <w:r>
              <w:rPr>
                <w:b/>
                <w:bCs/>
              </w:rPr>
              <w:t>价格</w:t>
            </w:r>
            <w:r>
              <w:rPr>
                <w:rFonts w:hint="eastAsia"/>
                <w:b/>
                <w:bCs/>
              </w:rPr>
              <w:t>部分</w:t>
            </w:r>
          </w:p>
          <w:p w14:paraId="67B162B8" w14:textId="77777777" w:rsidR="00563421" w:rsidRDefault="007A1507">
            <w:pPr>
              <w:spacing w:beforeLines="50" w:before="120" w:afterLines="50" w:after="120" w:line="276" w:lineRule="auto"/>
              <w:rPr>
                <w:bCs/>
                <w:spacing w:val="-4"/>
              </w:rPr>
            </w:pPr>
            <w:r>
              <w:rPr>
                <w:rFonts w:hint="eastAsia"/>
                <w:bCs/>
                <w:spacing w:val="-4"/>
              </w:rPr>
              <w:t>价格分采用低价优先法计算，即满足招标文件要求且投标价格最低的投标报价为评标基准价，其价格分为满分。其他投标人的价格分按照下列公式计算：</w:t>
            </w:r>
          </w:p>
          <w:p w14:paraId="1B250FFA" w14:textId="77777777" w:rsidR="00563421" w:rsidRDefault="007A1507">
            <w:pPr>
              <w:spacing w:beforeLines="50" w:before="120" w:afterLines="50" w:after="120" w:line="276" w:lineRule="auto"/>
            </w:pPr>
            <w:r>
              <w:rPr>
                <w:rFonts w:hint="eastAsia"/>
              </w:rPr>
              <w:t>价格分</w:t>
            </w:r>
            <w:r>
              <w:rPr>
                <w:rFonts w:hint="eastAsia"/>
              </w:rPr>
              <w:t>=</w:t>
            </w:r>
            <w:r>
              <w:rPr>
                <w:rFonts w:hint="eastAsia"/>
              </w:rPr>
              <w:t>（评标基准价</w:t>
            </w:r>
            <w:r>
              <w:rPr>
                <w:rFonts w:hint="eastAsia"/>
              </w:rPr>
              <w:t>/</w:t>
            </w:r>
            <w:r>
              <w:rPr>
                <w:rFonts w:hint="eastAsia"/>
              </w:rPr>
              <w:t>投标报价）×</w:t>
            </w:r>
            <w:r>
              <w:rPr>
                <w:rFonts w:hint="eastAsia"/>
                <w:u w:val="single"/>
              </w:rPr>
              <w:t>30</w:t>
            </w:r>
            <w:r>
              <w:rPr>
                <w:rFonts w:hint="eastAsia"/>
              </w:rPr>
              <w:t>%</w:t>
            </w:r>
            <w:r>
              <w:rPr>
                <w:rFonts w:hint="eastAsia"/>
              </w:rPr>
              <w:t>×</w:t>
            </w:r>
            <w:r>
              <w:rPr>
                <w:rFonts w:hint="eastAsia"/>
              </w:rPr>
              <w:t>100</w:t>
            </w:r>
          </w:p>
          <w:p w14:paraId="77E2A935" w14:textId="77777777" w:rsidR="00563421" w:rsidRDefault="007A1507">
            <w:pPr>
              <w:spacing w:beforeLines="50" w:before="120" w:afterLines="50" w:after="120" w:line="276" w:lineRule="auto"/>
              <w:rPr>
                <w:b/>
                <w:bCs/>
              </w:rPr>
            </w:pPr>
            <w:r>
              <w:rPr>
                <w:rFonts w:hint="eastAsia"/>
              </w:rPr>
              <w:t>注：因落实政府采购政策需要进行价格调整的，以调整后的价格计算评标基准价和投标报价。</w:t>
            </w:r>
          </w:p>
        </w:tc>
        <w:tc>
          <w:tcPr>
            <w:tcW w:w="996" w:type="dxa"/>
            <w:vAlign w:val="center"/>
          </w:tcPr>
          <w:p w14:paraId="4D8249B8" w14:textId="77777777" w:rsidR="00563421" w:rsidRDefault="007A1507">
            <w:pPr>
              <w:spacing w:beforeLines="50" w:before="120" w:afterLines="50" w:after="120"/>
              <w:jc w:val="center"/>
              <w:rPr>
                <w:bCs/>
              </w:rPr>
            </w:pPr>
            <w:r>
              <w:rPr>
                <w:rFonts w:hint="eastAsia"/>
                <w:b/>
                <w:bCs/>
                <w:u w:val="single"/>
              </w:rPr>
              <w:t>30</w:t>
            </w:r>
            <w:r>
              <w:rPr>
                <w:b/>
                <w:bCs/>
              </w:rPr>
              <w:t>分</w:t>
            </w:r>
          </w:p>
        </w:tc>
      </w:tr>
    </w:tbl>
    <w:p w14:paraId="7A8A5E31" w14:textId="77777777" w:rsidR="00563421" w:rsidRDefault="00563421">
      <w:pPr>
        <w:pStyle w:val="ab"/>
      </w:pPr>
    </w:p>
    <w:p w14:paraId="294C7B4F" w14:textId="77777777" w:rsidR="00563421" w:rsidRDefault="007A1507">
      <w:pPr>
        <w:spacing w:beforeLines="50" w:before="120" w:afterLines="50" w:after="120" w:line="360" w:lineRule="auto"/>
        <w:rPr>
          <w:rFonts w:ascii="宋体" w:hAnsi="宋体" w:cs="宋体"/>
          <w:b/>
        </w:rPr>
      </w:pPr>
      <w:bookmarkStart w:id="165" w:name="_Toc9029"/>
      <w:bookmarkStart w:id="166" w:name="_Toc26240"/>
      <w:bookmarkStart w:id="167" w:name="_Toc317116871"/>
      <w:bookmarkStart w:id="168" w:name="_Toc47388385"/>
      <w:r>
        <w:rPr>
          <w:rFonts w:ascii="宋体" w:hAnsi="宋体" w:cs="宋体" w:hint="eastAsia"/>
          <w:b/>
        </w:rPr>
        <w:t>六、定标</w:t>
      </w:r>
      <w:bookmarkEnd w:id="165"/>
    </w:p>
    <w:p w14:paraId="762342C3" w14:textId="77777777" w:rsidR="00563421" w:rsidRDefault="007A1507">
      <w:pPr>
        <w:spacing w:beforeLines="50" w:before="120" w:afterLines="50" w:after="120" w:line="360" w:lineRule="auto"/>
        <w:ind w:firstLineChars="196" w:firstLine="413"/>
        <w:rPr>
          <w:rFonts w:ascii="宋体" w:hAnsi="宋体" w:cs="宋体"/>
          <w:b/>
          <w:bCs/>
        </w:rPr>
      </w:pPr>
      <w:r>
        <w:rPr>
          <w:rFonts w:ascii="宋体" w:hAnsi="宋体" w:cs="宋体" w:hint="eastAsia"/>
          <w:b/>
          <w:bCs/>
        </w:rPr>
        <w:t>（一）确定中标供应商。本项目由采购人（或采购人事先授权评标委员会）确定中标供应商。</w:t>
      </w:r>
    </w:p>
    <w:p w14:paraId="41C53477" w14:textId="77777777" w:rsidR="00563421" w:rsidRDefault="007A1507">
      <w:pPr>
        <w:spacing w:line="360" w:lineRule="auto"/>
        <w:ind w:firstLineChars="200" w:firstLine="420"/>
        <w:rPr>
          <w:rFonts w:ascii="宋体" w:hAnsi="宋体" w:cs="宋体"/>
        </w:rPr>
      </w:pPr>
      <w:r>
        <w:rPr>
          <w:rFonts w:ascii="宋体" w:hAnsi="宋体" w:cs="宋体" w:hint="eastAsia"/>
        </w:rPr>
        <w:t>1.采购代理机构在评标结束后将评标报告交采购人确认。</w:t>
      </w:r>
    </w:p>
    <w:p w14:paraId="457A9C5C" w14:textId="77777777" w:rsidR="00563421" w:rsidRDefault="007A1507">
      <w:pPr>
        <w:spacing w:line="360" w:lineRule="auto"/>
        <w:ind w:firstLineChars="200" w:firstLine="420"/>
        <w:rPr>
          <w:rFonts w:ascii="宋体" w:hAnsi="宋体" w:cs="宋体"/>
        </w:rPr>
      </w:pPr>
      <w:r>
        <w:rPr>
          <w:rFonts w:ascii="宋体" w:hAnsi="宋体" w:cs="宋体" w:hint="eastAsia"/>
        </w:rPr>
        <w:t>2.供应商对评标结果无异议的，采购人应在收到评标报告后5个工作日内对评标结果进行确认，按评标报告推荐的顺序确定排名第一的中标候选人为中标人。如有供应商对评标结果提出质疑的，采购人可在质疑处理完毕后确定中标供应商。</w:t>
      </w:r>
    </w:p>
    <w:p w14:paraId="0BCD5B2E" w14:textId="77777777" w:rsidR="00563421" w:rsidRDefault="007A1507">
      <w:pPr>
        <w:spacing w:line="360" w:lineRule="auto"/>
        <w:ind w:firstLineChars="200" w:firstLine="420"/>
        <w:rPr>
          <w:rFonts w:ascii="宋体" w:hAnsi="宋体" w:cs="宋体"/>
        </w:rPr>
      </w:pPr>
      <w:r>
        <w:rPr>
          <w:rFonts w:ascii="宋体" w:hAnsi="宋体" w:cs="宋体" w:hint="eastAsia"/>
        </w:rPr>
        <w:t>3.采购人依法确定中标供应商后2个工作日内，采购代理机构以书面形式发出《中标通知书》,并同时在相关网站上发布中标公告。</w:t>
      </w:r>
    </w:p>
    <w:p w14:paraId="602F9A72" w14:textId="77777777" w:rsidR="00563421" w:rsidRDefault="007A1507">
      <w:pPr>
        <w:spacing w:line="360" w:lineRule="auto"/>
        <w:ind w:firstLineChars="200" w:firstLine="420"/>
        <w:rPr>
          <w:rFonts w:ascii="宋体" w:hAnsi="宋体" w:cs="宋体"/>
          <w:lang w:bidi="ar"/>
        </w:rPr>
      </w:pPr>
      <w:r>
        <w:rPr>
          <w:rFonts w:ascii="宋体" w:hAnsi="宋体" w:cs="宋体" w:hint="eastAsia"/>
        </w:rPr>
        <w:t>4.</w:t>
      </w:r>
      <w:r>
        <w:rPr>
          <w:rFonts w:ascii="宋体" w:hAnsi="宋体" w:cs="宋体" w:hint="eastAsia"/>
          <w:lang w:bidi="ar"/>
        </w:rPr>
        <w:t>若中标供应商放弃中标，或因不可抗力提出不能履行合同，或不按采购文件规定提交履约担保，或其它原因被依法撤销中标资格，则采购人可确定排名次之的中标候选人为中标人或重新组织招标。</w:t>
      </w:r>
    </w:p>
    <w:p w14:paraId="1D450419" w14:textId="77777777" w:rsidR="00563421" w:rsidRDefault="007A1507">
      <w:pPr>
        <w:spacing w:line="360" w:lineRule="auto"/>
        <w:ind w:firstLineChars="200" w:firstLine="422"/>
        <w:rPr>
          <w:rFonts w:ascii="宋体" w:hAnsi="宋体" w:cs="宋体"/>
          <w:b/>
          <w:bCs/>
          <w:lang w:bidi="ar"/>
        </w:rPr>
      </w:pPr>
      <w:r>
        <w:rPr>
          <w:rFonts w:ascii="宋体" w:hAnsi="宋体" w:cs="宋体" w:hint="eastAsia"/>
          <w:b/>
          <w:bCs/>
          <w:lang w:bidi="ar"/>
        </w:rPr>
        <w:t>七、评标过程的监控与保密</w:t>
      </w:r>
    </w:p>
    <w:p w14:paraId="7BBAF025" w14:textId="77777777" w:rsidR="00563421" w:rsidRDefault="007A1507">
      <w:pPr>
        <w:spacing w:line="360" w:lineRule="auto"/>
        <w:ind w:firstLineChars="200" w:firstLine="420"/>
        <w:rPr>
          <w:rFonts w:ascii="宋体" w:hAnsi="宋体" w:cs="宋体"/>
          <w:lang w:bidi="ar"/>
        </w:rPr>
      </w:pPr>
      <w:r>
        <w:rPr>
          <w:rFonts w:ascii="宋体" w:hAnsi="宋体" w:cs="宋体" w:hint="eastAsia"/>
          <w:lang w:bidi="ar"/>
        </w:rPr>
        <w:t>1、本项目评标过程实行全程录音、录像监控，供应商在评标过程中所进行的试图影响评标结果的不公正活动，可能导致其投标被拒绝。</w:t>
      </w:r>
    </w:p>
    <w:p w14:paraId="4D9BBD11" w14:textId="77777777" w:rsidR="00563421" w:rsidRDefault="007A1507">
      <w:pPr>
        <w:spacing w:line="360" w:lineRule="auto"/>
        <w:ind w:firstLineChars="200" w:firstLine="420"/>
        <w:rPr>
          <w:rFonts w:ascii="宋体" w:hAnsi="宋体" w:cs="宋体"/>
          <w:lang w:bidi="ar"/>
        </w:rPr>
      </w:pPr>
      <w:r>
        <w:rPr>
          <w:rFonts w:ascii="宋体" w:hAnsi="宋体" w:cs="宋体" w:hint="eastAsia"/>
          <w:lang w:bidi="ar"/>
        </w:rPr>
        <w:lastRenderedPageBreak/>
        <w:t>2、开标后到中标通知书发出之前，所有涉及评标委员会名单以及对投标文件的澄清、评价、比较等情况，评标委员会成员、采购人和采购代理机构的有关人员均不得向供应商或其他无关人员透露。</w:t>
      </w:r>
    </w:p>
    <w:p w14:paraId="6AB1184E" w14:textId="77777777" w:rsidR="00563421" w:rsidRDefault="007A1507">
      <w:pPr>
        <w:spacing w:line="360" w:lineRule="auto"/>
        <w:ind w:firstLineChars="196" w:firstLine="413"/>
        <w:rPr>
          <w:rFonts w:ascii="宋体" w:hAnsi="宋体" w:cs="宋体"/>
          <w:b/>
          <w:bCs/>
        </w:rPr>
      </w:pPr>
      <w:bookmarkStart w:id="169" w:name="_Toc17747"/>
      <w:r>
        <w:rPr>
          <w:rFonts w:ascii="宋体" w:hAnsi="宋体" w:cs="宋体" w:hint="eastAsia"/>
          <w:b/>
        </w:rPr>
        <w:t>八、合同授予</w:t>
      </w:r>
      <w:bookmarkEnd w:id="169"/>
      <w:r>
        <w:rPr>
          <w:rFonts w:ascii="宋体" w:hAnsi="宋体" w:cs="宋体" w:hint="eastAsia"/>
          <w:b/>
        </w:rPr>
        <w:t>：</w:t>
      </w:r>
      <w:r>
        <w:rPr>
          <w:rFonts w:ascii="宋体" w:hAnsi="宋体" w:cs="宋体" w:hint="eastAsia"/>
          <w:b/>
          <w:bCs/>
        </w:rPr>
        <w:t>签订合同</w:t>
      </w:r>
    </w:p>
    <w:p w14:paraId="26FE4E17" w14:textId="77777777" w:rsidR="00563421" w:rsidRDefault="007A1507">
      <w:pPr>
        <w:spacing w:line="360" w:lineRule="auto"/>
        <w:ind w:firstLineChars="200" w:firstLine="420"/>
        <w:rPr>
          <w:rFonts w:ascii="宋体" w:hAnsi="宋体" w:cs="宋体"/>
        </w:rPr>
      </w:pPr>
      <w:r>
        <w:rPr>
          <w:rFonts w:ascii="宋体" w:hAnsi="宋体" w:cs="宋体" w:hint="eastAsia"/>
        </w:rPr>
        <w:t>1.采购人应当自中标通知书发出之日起30日内，按照采购文件和中标人投标文件的规定，与中标人签订书面合同。所签订的合同不得对采购文件确定的事项和中标人投标文件作实质性修改。</w:t>
      </w:r>
    </w:p>
    <w:p w14:paraId="05069576" w14:textId="77777777" w:rsidR="00563421" w:rsidRDefault="007A1507">
      <w:pPr>
        <w:spacing w:line="360" w:lineRule="auto"/>
        <w:ind w:firstLineChars="200" w:firstLine="420"/>
        <w:rPr>
          <w:rFonts w:ascii="宋体" w:hAnsi="宋体" w:cs="宋体"/>
        </w:rPr>
      </w:pPr>
      <w:r>
        <w:rPr>
          <w:rFonts w:ascii="宋体" w:hAnsi="宋体" w:cs="宋体" w:hint="eastAsia"/>
        </w:rPr>
        <w:t>采购人不得向中标人提出任何不合理的要求作为签订合同的条件。</w:t>
      </w:r>
    </w:p>
    <w:p w14:paraId="68A07FD2" w14:textId="77777777" w:rsidR="00563421" w:rsidRDefault="007A1507" w:rsidP="007A1507">
      <w:pPr>
        <w:spacing w:beforeLines="50" w:before="120" w:afterLines="50" w:after="120" w:line="360" w:lineRule="auto"/>
        <w:ind w:firstLineChars="196" w:firstLine="412"/>
        <w:rPr>
          <w:rFonts w:ascii="宋体" w:hAnsi="宋体" w:cs="宋体"/>
          <w:bCs/>
        </w:rPr>
      </w:pPr>
      <w:r>
        <w:rPr>
          <w:rFonts w:ascii="宋体" w:hAnsi="宋体" w:cs="宋体" w:hint="eastAsia"/>
          <w:bCs/>
        </w:rPr>
        <w:t>2</w:t>
      </w:r>
      <w:r>
        <w:rPr>
          <w:rFonts w:ascii="宋体" w:hAnsi="宋体" w:cs="宋体" w:hint="eastAsia"/>
        </w:rPr>
        <w:t>.</w:t>
      </w:r>
      <w:r>
        <w:rPr>
          <w:rFonts w:ascii="宋体" w:hAnsi="宋体" w:cs="宋体" w:hint="eastAsia"/>
          <w:bCs/>
        </w:rPr>
        <w:t>采购人在签订合同时，在合同金额变更范围内，如需审批的办理相关审批手续。有权变更采购项目的数量和服务内容，但不能对单价或其他条款和条件作任何改变。</w:t>
      </w:r>
    </w:p>
    <w:p w14:paraId="70547EB7" w14:textId="77777777" w:rsidR="00563421" w:rsidRDefault="007A1507" w:rsidP="007A1507">
      <w:pPr>
        <w:spacing w:beforeLines="50" w:before="120" w:afterLines="50" w:after="120" w:line="360" w:lineRule="auto"/>
        <w:ind w:firstLineChars="196" w:firstLine="412"/>
        <w:rPr>
          <w:rFonts w:ascii="宋体" w:hAnsi="宋体" w:cs="宋体"/>
          <w:bCs/>
        </w:rPr>
      </w:pPr>
      <w:r>
        <w:rPr>
          <w:rFonts w:ascii="宋体" w:hAnsi="宋体" w:cs="宋体" w:hint="eastAsia"/>
          <w:bCs/>
        </w:rPr>
        <w:t>3</w:t>
      </w:r>
      <w:r>
        <w:rPr>
          <w:rFonts w:ascii="宋体" w:hAnsi="宋体" w:cs="宋体" w:hint="eastAsia"/>
        </w:rPr>
        <w:t>.</w:t>
      </w:r>
      <w:r>
        <w:rPr>
          <w:rFonts w:ascii="宋体" w:hAnsi="宋体" w:cs="宋体" w:hint="eastAsia"/>
          <w:bCs/>
        </w:rPr>
        <w:t>采购文件、中标供应商的投标文件及评标过程中有关的澄清文件均应作为合同签订的附件。</w:t>
      </w:r>
    </w:p>
    <w:p w14:paraId="748E341B" w14:textId="77777777" w:rsidR="00563421" w:rsidRDefault="007A1507" w:rsidP="007A1507">
      <w:pPr>
        <w:spacing w:beforeLines="50" w:before="120" w:afterLines="50" w:after="120" w:line="360" w:lineRule="auto"/>
        <w:ind w:firstLineChars="196" w:firstLine="412"/>
        <w:rPr>
          <w:rFonts w:ascii="宋体" w:hAnsi="宋体" w:cs="宋体"/>
          <w:bCs/>
        </w:rPr>
      </w:pPr>
      <w:r>
        <w:rPr>
          <w:rFonts w:ascii="宋体" w:hAnsi="宋体" w:cs="宋体" w:hint="eastAsia"/>
          <w:bCs/>
        </w:rPr>
        <w:t>4.中标或者成交供应商拒绝与采购人签订合同的，采购人应重新招标。</w:t>
      </w:r>
    </w:p>
    <w:p w14:paraId="0E71D2F1" w14:textId="77777777" w:rsidR="00563421" w:rsidRDefault="007A1507">
      <w:pPr>
        <w:spacing w:line="360" w:lineRule="auto"/>
        <w:ind w:firstLineChars="196" w:firstLine="413"/>
        <w:rPr>
          <w:rFonts w:ascii="宋体" w:hAnsi="宋体" w:cs="宋体"/>
          <w:b/>
        </w:rPr>
      </w:pPr>
      <w:r>
        <w:rPr>
          <w:rFonts w:ascii="宋体" w:hAnsi="宋体" w:cs="宋体" w:hint="eastAsia"/>
          <w:b/>
        </w:rPr>
        <w:t>九、履约验收：</w:t>
      </w:r>
    </w:p>
    <w:p w14:paraId="3FB62704" w14:textId="77777777" w:rsidR="00563421" w:rsidRDefault="007A1507" w:rsidP="007A1507">
      <w:pPr>
        <w:spacing w:beforeLines="50" w:before="120" w:afterLines="50" w:after="120" w:line="360" w:lineRule="auto"/>
        <w:ind w:firstLineChars="196" w:firstLine="412"/>
        <w:rPr>
          <w:rFonts w:ascii="宋体" w:hAnsi="宋体" w:cs="宋体"/>
        </w:rPr>
      </w:pPr>
      <w:r>
        <w:rPr>
          <w:rFonts w:ascii="宋体" w:hAnsi="宋体" w:cs="宋体" w:hint="eastAsia"/>
          <w:bCs/>
        </w:rPr>
        <w:t>采购人负责对中标供应商的履约行为进行验收。政府向社会公众提供的公共服务项目，验收时应当邀请服务对象参与并出具意见，验收结果应当向社会公告。</w:t>
      </w:r>
    </w:p>
    <w:p w14:paraId="4A039886" w14:textId="77777777" w:rsidR="00563421" w:rsidRDefault="00563421">
      <w:pPr>
        <w:pStyle w:val="1"/>
        <w:rPr>
          <w:rFonts w:cs="宋体"/>
          <w:color w:val="auto"/>
        </w:rPr>
        <w:sectPr w:rsidR="00563421">
          <w:pgSz w:w="11906" w:h="16838"/>
          <w:pgMar w:top="1474" w:right="1797" w:bottom="1247" w:left="1797" w:header="851" w:footer="851" w:gutter="0"/>
          <w:cols w:space="720"/>
          <w:titlePg/>
          <w:docGrid w:linePitch="312"/>
        </w:sectPr>
      </w:pPr>
    </w:p>
    <w:p w14:paraId="06FF1EE1" w14:textId="6015C4C3" w:rsidR="00563421" w:rsidRDefault="007A1507">
      <w:pPr>
        <w:pStyle w:val="1"/>
        <w:rPr>
          <w:rFonts w:cs="宋体"/>
          <w:color w:val="auto"/>
        </w:rPr>
      </w:pPr>
      <w:r>
        <w:rPr>
          <w:rFonts w:cs="宋体" w:hint="eastAsia"/>
          <w:color w:val="auto"/>
        </w:rPr>
        <w:lastRenderedPageBreak/>
        <w:t>第五章</w:t>
      </w:r>
      <w:r>
        <w:rPr>
          <w:color w:val="auto"/>
        </w:rPr>
        <w:t xml:space="preserve">  </w:t>
      </w:r>
      <w:r>
        <w:rPr>
          <w:rFonts w:cs="宋体" w:hint="eastAsia"/>
          <w:color w:val="auto"/>
        </w:rPr>
        <w:t>合同主要条款</w:t>
      </w:r>
      <w:bookmarkEnd w:id="166"/>
      <w:bookmarkEnd w:id="167"/>
      <w:bookmarkEnd w:id="168"/>
    </w:p>
    <w:p w14:paraId="49AEDB81" w14:textId="77777777" w:rsidR="000D018A" w:rsidRDefault="000D018A" w:rsidP="000D018A">
      <w:pPr>
        <w:rPr>
          <w:b/>
          <w:sz w:val="32"/>
          <w:szCs w:val="32"/>
        </w:rPr>
      </w:pPr>
      <w:r>
        <w:rPr>
          <w:rFonts w:hint="eastAsia"/>
          <w:b/>
          <w:bCs/>
        </w:rPr>
        <w:t>合同编号：</w:t>
      </w:r>
      <w:r>
        <w:rPr>
          <w:rFonts w:hint="eastAsia"/>
          <w:b/>
          <w:bCs/>
        </w:rPr>
        <w:t xml:space="preserve"> </w:t>
      </w:r>
      <w:r>
        <w:rPr>
          <w:rFonts w:hint="eastAsia"/>
          <w:b/>
          <w:sz w:val="32"/>
          <w:szCs w:val="32"/>
        </w:rPr>
        <w:t xml:space="preserve">                         </w:t>
      </w:r>
      <w:r>
        <w:rPr>
          <w:rFonts w:hint="eastAsia"/>
          <w:b/>
          <w:bCs/>
        </w:rPr>
        <w:t>签约地</w:t>
      </w:r>
      <w:r>
        <w:rPr>
          <w:rFonts w:hint="eastAsia"/>
          <w:b/>
          <w:bCs/>
        </w:rPr>
        <w:t xml:space="preserve">  </w:t>
      </w:r>
      <w:r>
        <w:rPr>
          <w:rFonts w:hint="eastAsia"/>
          <w:b/>
          <w:bCs/>
        </w:rPr>
        <w:t>：丽水市莲都区</w:t>
      </w:r>
      <w:r>
        <w:rPr>
          <w:rFonts w:hint="eastAsia"/>
          <w:b/>
          <w:bCs/>
          <w:sz w:val="24"/>
        </w:rPr>
        <w:t xml:space="preserve">                                  </w:t>
      </w:r>
    </w:p>
    <w:p w14:paraId="5427B0BD" w14:textId="77777777" w:rsidR="000D018A" w:rsidRDefault="000D018A" w:rsidP="000D018A">
      <w:pPr>
        <w:spacing w:line="340" w:lineRule="exact"/>
        <w:rPr>
          <w:b/>
          <w:bCs/>
        </w:rPr>
      </w:pPr>
      <w:r>
        <w:rPr>
          <w:rFonts w:hint="eastAsia"/>
          <w:b/>
          <w:bCs/>
        </w:rPr>
        <w:t>甲方（买方）：丽水市人民医院</w:t>
      </w:r>
      <w:r>
        <w:rPr>
          <w:rFonts w:hint="eastAsia"/>
          <w:b/>
          <w:bCs/>
        </w:rPr>
        <w:t xml:space="preserve">                      </w:t>
      </w:r>
      <w:r>
        <w:rPr>
          <w:rFonts w:hint="eastAsia"/>
          <w:b/>
          <w:bCs/>
        </w:rPr>
        <w:t>乙方（卖方）：</w:t>
      </w:r>
    </w:p>
    <w:p w14:paraId="11B42A70" w14:textId="77777777" w:rsidR="000D018A" w:rsidRDefault="000D018A" w:rsidP="000D018A">
      <w:pPr>
        <w:pStyle w:val="ac"/>
        <w:numPr>
          <w:ilvl w:val="0"/>
          <w:numId w:val="17"/>
        </w:numPr>
        <w:spacing w:line="340" w:lineRule="exact"/>
        <w:ind w:left="344" w:hangingChars="200" w:hanging="344"/>
      </w:pPr>
      <w:r>
        <w:rPr>
          <w:rFonts w:hint="eastAsia"/>
        </w:rPr>
        <w:t>甲乙双方根据《中华人民共和国民法典》，在平等互利、协商一致的基础上，买方同意向卖方</w:t>
      </w:r>
    </w:p>
    <w:p w14:paraId="47CCD41E" w14:textId="77777777" w:rsidR="000D018A" w:rsidRDefault="000D018A" w:rsidP="000D018A">
      <w:pPr>
        <w:pStyle w:val="ac"/>
        <w:spacing w:line="340" w:lineRule="exact"/>
        <w:ind w:leftChars="-228" w:left="209" w:hangingChars="400" w:hanging="688"/>
        <w:rPr>
          <w:b/>
        </w:rPr>
      </w:pPr>
      <w:r>
        <w:rPr>
          <w:rFonts w:hint="eastAsia"/>
        </w:rPr>
        <w:t xml:space="preserve">        购买同时卖方同意授予买方以下设备（</w:t>
      </w:r>
      <w:r>
        <w:rPr>
          <w:rFonts w:hint="eastAsia"/>
          <w:b/>
        </w:rPr>
        <w:t>以下设备器械均简称设备，设备名称、规格型号、品牌等必须按注册证上的名称填写</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16"/>
        <w:gridCol w:w="937"/>
        <w:gridCol w:w="727"/>
        <w:gridCol w:w="720"/>
        <w:gridCol w:w="720"/>
        <w:gridCol w:w="1260"/>
        <w:gridCol w:w="1800"/>
      </w:tblGrid>
      <w:tr w:rsidR="000D018A" w14:paraId="6F71E092" w14:textId="77777777" w:rsidTr="001D5C37">
        <w:trPr>
          <w:trHeight w:val="444"/>
        </w:trPr>
        <w:tc>
          <w:tcPr>
            <w:tcW w:w="1440" w:type="dxa"/>
            <w:vAlign w:val="center"/>
          </w:tcPr>
          <w:p w14:paraId="17F25D0A" w14:textId="77777777" w:rsidR="000D018A" w:rsidRDefault="000D018A" w:rsidP="001D5C37">
            <w:pPr>
              <w:spacing w:line="340" w:lineRule="exact"/>
              <w:jc w:val="center"/>
              <w:rPr>
                <w:b/>
                <w:bCs/>
              </w:rPr>
            </w:pPr>
            <w:r>
              <w:rPr>
                <w:rFonts w:hint="eastAsia"/>
                <w:b/>
                <w:bCs/>
              </w:rPr>
              <w:t>设备名称</w:t>
            </w:r>
          </w:p>
        </w:tc>
        <w:tc>
          <w:tcPr>
            <w:tcW w:w="1216" w:type="dxa"/>
            <w:vAlign w:val="center"/>
          </w:tcPr>
          <w:p w14:paraId="47E80FD1" w14:textId="77777777" w:rsidR="000D018A" w:rsidRDefault="000D018A" w:rsidP="001D5C37">
            <w:pPr>
              <w:spacing w:line="340" w:lineRule="exact"/>
              <w:jc w:val="center"/>
              <w:rPr>
                <w:b/>
                <w:bCs/>
              </w:rPr>
            </w:pPr>
            <w:r>
              <w:rPr>
                <w:rFonts w:hint="eastAsia"/>
                <w:b/>
                <w:bCs/>
              </w:rPr>
              <w:t>规格型号</w:t>
            </w:r>
          </w:p>
        </w:tc>
        <w:tc>
          <w:tcPr>
            <w:tcW w:w="937" w:type="dxa"/>
            <w:vAlign w:val="center"/>
          </w:tcPr>
          <w:p w14:paraId="2CB38DD5" w14:textId="77777777" w:rsidR="000D018A" w:rsidRDefault="000D018A" w:rsidP="001D5C37">
            <w:pPr>
              <w:spacing w:line="340" w:lineRule="exact"/>
              <w:jc w:val="center"/>
              <w:rPr>
                <w:b/>
                <w:bCs/>
              </w:rPr>
            </w:pPr>
            <w:r>
              <w:rPr>
                <w:rFonts w:hint="eastAsia"/>
                <w:b/>
                <w:bCs/>
              </w:rPr>
              <w:t>品牌</w:t>
            </w:r>
          </w:p>
        </w:tc>
        <w:tc>
          <w:tcPr>
            <w:tcW w:w="727" w:type="dxa"/>
            <w:vAlign w:val="center"/>
          </w:tcPr>
          <w:p w14:paraId="7F54F419" w14:textId="77777777" w:rsidR="000D018A" w:rsidRDefault="000D018A" w:rsidP="001D5C37">
            <w:pPr>
              <w:spacing w:line="340" w:lineRule="exact"/>
              <w:jc w:val="center"/>
              <w:rPr>
                <w:b/>
                <w:bCs/>
              </w:rPr>
            </w:pPr>
            <w:r>
              <w:rPr>
                <w:rFonts w:hint="eastAsia"/>
                <w:b/>
                <w:bCs/>
              </w:rPr>
              <w:t>产地</w:t>
            </w:r>
          </w:p>
        </w:tc>
        <w:tc>
          <w:tcPr>
            <w:tcW w:w="720" w:type="dxa"/>
            <w:vAlign w:val="center"/>
          </w:tcPr>
          <w:p w14:paraId="79256D79" w14:textId="77777777" w:rsidR="000D018A" w:rsidRDefault="000D018A" w:rsidP="001D5C37">
            <w:pPr>
              <w:spacing w:line="340" w:lineRule="exact"/>
              <w:jc w:val="center"/>
              <w:rPr>
                <w:b/>
                <w:bCs/>
              </w:rPr>
            </w:pPr>
            <w:r>
              <w:rPr>
                <w:rFonts w:hint="eastAsia"/>
                <w:b/>
                <w:bCs/>
              </w:rPr>
              <w:t>数量</w:t>
            </w:r>
          </w:p>
        </w:tc>
        <w:tc>
          <w:tcPr>
            <w:tcW w:w="720" w:type="dxa"/>
            <w:vAlign w:val="center"/>
          </w:tcPr>
          <w:p w14:paraId="2BE5A7AE" w14:textId="77777777" w:rsidR="000D018A" w:rsidRDefault="000D018A" w:rsidP="001D5C37">
            <w:pPr>
              <w:spacing w:line="340" w:lineRule="exact"/>
              <w:jc w:val="center"/>
              <w:rPr>
                <w:b/>
                <w:bCs/>
              </w:rPr>
            </w:pPr>
            <w:r>
              <w:rPr>
                <w:rFonts w:hint="eastAsia"/>
                <w:b/>
                <w:bCs/>
              </w:rPr>
              <w:t>单位</w:t>
            </w:r>
          </w:p>
        </w:tc>
        <w:tc>
          <w:tcPr>
            <w:tcW w:w="1260" w:type="dxa"/>
            <w:vAlign w:val="center"/>
          </w:tcPr>
          <w:p w14:paraId="245E8745" w14:textId="77777777" w:rsidR="000D018A" w:rsidRDefault="000D018A" w:rsidP="001D5C37">
            <w:pPr>
              <w:spacing w:line="340" w:lineRule="exact"/>
              <w:jc w:val="center"/>
              <w:rPr>
                <w:b/>
                <w:bCs/>
              </w:rPr>
            </w:pPr>
            <w:r>
              <w:rPr>
                <w:rFonts w:hint="eastAsia"/>
                <w:b/>
                <w:bCs/>
              </w:rPr>
              <w:t>单价（元）</w:t>
            </w:r>
          </w:p>
        </w:tc>
        <w:tc>
          <w:tcPr>
            <w:tcW w:w="1800" w:type="dxa"/>
            <w:vAlign w:val="center"/>
          </w:tcPr>
          <w:p w14:paraId="5978195D" w14:textId="77777777" w:rsidR="000D018A" w:rsidRDefault="000D018A" w:rsidP="001D5C37">
            <w:pPr>
              <w:spacing w:line="340" w:lineRule="exact"/>
              <w:jc w:val="center"/>
              <w:rPr>
                <w:b/>
                <w:bCs/>
              </w:rPr>
            </w:pPr>
            <w:r>
              <w:rPr>
                <w:rFonts w:hint="eastAsia"/>
                <w:b/>
                <w:bCs/>
              </w:rPr>
              <w:t>总金额（元）</w:t>
            </w:r>
          </w:p>
        </w:tc>
      </w:tr>
      <w:tr w:rsidR="000D018A" w14:paraId="7D2E8D50" w14:textId="77777777" w:rsidTr="001D5C37">
        <w:trPr>
          <w:trHeight w:val="444"/>
        </w:trPr>
        <w:tc>
          <w:tcPr>
            <w:tcW w:w="1440" w:type="dxa"/>
            <w:vAlign w:val="center"/>
          </w:tcPr>
          <w:p w14:paraId="7EC12E6E" w14:textId="77777777" w:rsidR="000D018A" w:rsidRDefault="000D018A" w:rsidP="001D5C37">
            <w:pPr>
              <w:spacing w:line="340" w:lineRule="exact"/>
              <w:jc w:val="center"/>
              <w:rPr>
                <w:color w:val="FF0000"/>
              </w:rPr>
            </w:pPr>
            <w:r>
              <w:rPr>
                <w:rFonts w:hint="eastAsia"/>
                <w:b/>
                <w:color w:val="FF0000"/>
              </w:rPr>
              <w:t>（注册证上的名称）</w:t>
            </w:r>
          </w:p>
        </w:tc>
        <w:tc>
          <w:tcPr>
            <w:tcW w:w="1216" w:type="dxa"/>
            <w:vAlign w:val="center"/>
          </w:tcPr>
          <w:p w14:paraId="541F39A8" w14:textId="77777777" w:rsidR="000D018A" w:rsidRDefault="000D018A" w:rsidP="001D5C37">
            <w:pPr>
              <w:spacing w:line="340" w:lineRule="exact"/>
              <w:jc w:val="center"/>
            </w:pPr>
          </w:p>
        </w:tc>
        <w:tc>
          <w:tcPr>
            <w:tcW w:w="937" w:type="dxa"/>
            <w:vAlign w:val="center"/>
          </w:tcPr>
          <w:p w14:paraId="4CF3BA12" w14:textId="77777777" w:rsidR="000D018A" w:rsidRDefault="000D018A" w:rsidP="001D5C37">
            <w:pPr>
              <w:spacing w:line="340" w:lineRule="exact"/>
              <w:jc w:val="center"/>
            </w:pPr>
          </w:p>
        </w:tc>
        <w:tc>
          <w:tcPr>
            <w:tcW w:w="727" w:type="dxa"/>
            <w:vAlign w:val="center"/>
          </w:tcPr>
          <w:p w14:paraId="3D362ECA" w14:textId="77777777" w:rsidR="000D018A" w:rsidRDefault="000D018A" w:rsidP="001D5C37">
            <w:pPr>
              <w:spacing w:line="340" w:lineRule="exact"/>
              <w:jc w:val="center"/>
            </w:pPr>
          </w:p>
        </w:tc>
        <w:tc>
          <w:tcPr>
            <w:tcW w:w="720" w:type="dxa"/>
            <w:vAlign w:val="center"/>
          </w:tcPr>
          <w:p w14:paraId="62ADC496" w14:textId="77777777" w:rsidR="000D018A" w:rsidRDefault="000D018A" w:rsidP="001D5C37">
            <w:pPr>
              <w:spacing w:line="340" w:lineRule="exact"/>
              <w:jc w:val="center"/>
            </w:pPr>
          </w:p>
        </w:tc>
        <w:tc>
          <w:tcPr>
            <w:tcW w:w="720" w:type="dxa"/>
            <w:vAlign w:val="center"/>
          </w:tcPr>
          <w:p w14:paraId="3F5B9A17" w14:textId="77777777" w:rsidR="000D018A" w:rsidRDefault="000D018A" w:rsidP="001D5C37">
            <w:pPr>
              <w:spacing w:line="340" w:lineRule="exact"/>
              <w:jc w:val="center"/>
            </w:pPr>
          </w:p>
        </w:tc>
        <w:tc>
          <w:tcPr>
            <w:tcW w:w="1260" w:type="dxa"/>
            <w:vAlign w:val="center"/>
          </w:tcPr>
          <w:p w14:paraId="383337E7" w14:textId="77777777" w:rsidR="000D018A" w:rsidRDefault="000D018A" w:rsidP="001D5C37">
            <w:pPr>
              <w:spacing w:line="340" w:lineRule="exact"/>
              <w:jc w:val="center"/>
            </w:pPr>
          </w:p>
        </w:tc>
        <w:tc>
          <w:tcPr>
            <w:tcW w:w="1800" w:type="dxa"/>
            <w:vAlign w:val="center"/>
          </w:tcPr>
          <w:p w14:paraId="1FF460B4" w14:textId="77777777" w:rsidR="000D018A" w:rsidRDefault="000D018A" w:rsidP="001D5C37">
            <w:pPr>
              <w:spacing w:line="340" w:lineRule="exact"/>
              <w:jc w:val="center"/>
              <w:rPr>
                <w:b/>
                <w:bCs/>
              </w:rPr>
            </w:pPr>
          </w:p>
        </w:tc>
      </w:tr>
      <w:tr w:rsidR="000D018A" w14:paraId="02A98887" w14:textId="77777777" w:rsidTr="001D5C37">
        <w:trPr>
          <w:trHeight w:val="444"/>
        </w:trPr>
        <w:tc>
          <w:tcPr>
            <w:tcW w:w="8820" w:type="dxa"/>
            <w:gridSpan w:val="8"/>
            <w:vAlign w:val="center"/>
          </w:tcPr>
          <w:p w14:paraId="7DF0318A" w14:textId="77777777" w:rsidR="000D018A" w:rsidRDefault="000D018A" w:rsidP="001D5C37">
            <w:pPr>
              <w:spacing w:line="340" w:lineRule="exact"/>
              <w:rPr>
                <w:b/>
                <w:bCs/>
              </w:rPr>
            </w:pPr>
            <w:r>
              <w:rPr>
                <w:rFonts w:hint="eastAsia"/>
                <w:b/>
                <w:bCs/>
              </w:rPr>
              <w:t>合计成交金额（大写）：</w:t>
            </w:r>
            <w:r>
              <w:rPr>
                <w:rFonts w:hint="eastAsia"/>
                <w:b/>
                <w:bCs/>
              </w:rPr>
              <w:t xml:space="preserve">  </w:t>
            </w:r>
            <w:r>
              <w:rPr>
                <w:rFonts w:hint="eastAsia"/>
                <w:b/>
                <w:bCs/>
              </w:rPr>
              <w:t>整</w:t>
            </w:r>
            <w:r>
              <w:rPr>
                <w:rFonts w:hint="eastAsia"/>
                <w:b/>
                <w:bCs/>
              </w:rPr>
              <w:t>(RMB)</w:t>
            </w:r>
          </w:p>
        </w:tc>
      </w:tr>
    </w:tbl>
    <w:p w14:paraId="3CE74D3A" w14:textId="77777777" w:rsidR="000D018A" w:rsidRDefault="000D018A" w:rsidP="000D018A">
      <w:pPr>
        <w:spacing w:line="340" w:lineRule="exact"/>
        <w:ind w:firstLineChars="200" w:firstLine="420"/>
      </w:pPr>
      <w:r>
        <w:rPr>
          <w:rFonts w:hint="eastAsia"/>
        </w:rPr>
        <w:t>本合同若有详细的双方签字的配置清单，请详见附件。</w:t>
      </w:r>
    </w:p>
    <w:p w14:paraId="108A8E08" w14:textId="77777777" w:rsidR="000D018A" w:rsidRDefault="000D018A" w:rsidP="000D018A">
      <w:pPr>
        <w:spacing w:line="340" w:lineRule="exact"/>
        <w:ind w:firstLineChars="100" w:firstLine="210"/>
      </w:pPr>
      <w:r>
        <w:rPr>
          <w:rFonts w:hint="eastAsia"/>
        </w:rPr>
        <w:t>（医疗器械产品注册证号：</w:t>
      </w:r>
      <w:r>
        <w:rPr>
          <w:rFonts w:hint="eastAsia"/>
          <w:u w:val="single"/>
        </w:rPr>
        <w:t xml:space="preserve">                </w:t>
      </w:r>
      <w:r>
        <w:rPr>
          <w:rFonts w:hint="eastAsia"/>
        </w:rPr>
        <w:t xml:space="preserve">        </w:t>
      </w:r>
      <w:r>
        <w:rPr>
          <w:rFonts w:hint="eastAsia"/>
        </w:rPr>
        <w:t>注册证有效期：</w:t>
      </w:r>
      <w:r>
        <w:rPr>
          <w:rFonts w:hint="eastAsia"/>
          <w:u w:val="single"/>
        </w:rPr>
        <w:t xml:space="preserve">                </w:t>
      </w:r>
      <w:r>
        <w:rPr>
          <w:rFonts w:hint="eastAsia"/>
        </w:rPr>
        <w:t>）</w:t>
      </w:r>
    </w:p>
    <w:p w14:paraId="2E7778DD" w14:textId="77777777" w:rsidR="000D018A" w:rsidRDefault="000D018A" w:rsidP="000D018A">
      <w:pPr>
        <w:spacing w:line="340" w:lineRule="exact"/>
        <w:ind w:left="358" w:hangingChars="170" w:hanging="358"/>
        <w:rPr>
          <w:b/>
          <w:bCs/>
        </w:rPr>
      </w:pPr>
      <w:r>
        <w:rPr>
          <w:rFonts w:hint="eastAsia"/>
          <w:b/>
          <w:bCs/>
        </w:rPr>
        <w:t xml:space="preserve">2. </w:t>
      </w:r>
      <w:r>
        <w:rPr>
          <w:rFonts w:hint="eastAsia"/>
          <w:b/>
          <w:bCs/>
        </w:rPr>
        <w:t>设备的交付期</w:t>
      </w:r>
      <w:r>
        <w:rPr>
          <w:rFonts w:hint="eastAsia"/>
          <w:b/>
          <w:bCs/>
        </w:rPr>
        <w:t xml:space="preserve"> </w:t>
      </w:r>
      <w:r>
        <w:rPr>
          <w:rFonts w:hint="eastAsia"/>
        </w:rPr>
        <w:t>乙方在合同生效且接甲方通知</w:t>
      </w:r>
      <w:r>
        <w:rPr>
          <w:rFonts w:hint="eastAsia"/>
          <w:u w:val="single"/>
        </w:rPr>
        <w:t xml:space="preserve">   </w:t>
      </w:r>
      <w:r>
        <w:rPr>
          <w:rFonts w:hint="eastAsia"/>
        </w:rPr>
        <w:t>天内送货至甲方指定地点向甲方交付上述设备，逾期将按照第</w:t>
      </w:r>
      <w:r>
        <w:rPr>
          <w:rFonts w:hint="eastAsia"/>
        </w:rPr>
        <w:t>7</w:t>
      </w:r>
      <w:r>
        <w:rPr>
          <w:rFonts w:hint="eastAsia"/>
        </w:rPr>
        <w:t>条规定执行。</w:t>
      </w:r>
    </w:p>
    <w:p w14:paraId="3864735A" w14:textId="77777777" w:rsidR="000D018A" w:rsidRDefault="000D018A" w:rsidP="000D018A">
      <w:pPr>
        <w:spacing w:line="340" w:lineRule="exact"/>
        <w:rPr>
          <w:b/>
          <w:bCs/>
        </w:rPr>
      </w:pPr>
      <w:r>
        <w:rPr>
          <w:rFonts w:hint="eastAsia"/>
          <w:b/>
          <w:bCs/>
        </w:rPr>
        <w:t xml:space="preserve">3. </w:t>
      </w:r>
      <w:r>
        <w:rPr>
          <w:rFonts w:hint="eastAsia"/>
          <w:b/>
          <w:bCs/>
        </w:rPr>
        <w:t>设备运输、安装和验收</w:t>
      </w:r>
    </w:p>
    <w:p w14:paraId="00AA1EF6" w14:textId="77777777" w:rsidR="000D018A" w:rsidRDefault="000D018A" w:rsidP="000D018A">
      <w:pPr>
        <w:spacing w:line="340" w:lineRule="exact"/>
        <w:ind w:leftChars="171" w:left="359"/>
      </w:pPr>
      <w:r>
        <w:rPr>
          <w:rFonts w:hint="eastAsia"/>
        </w:rPr>
        <w:t>3.1</w:t>
      </w:r>
      <w:r>
        <w:rPr>
          <w:rFonts w:hint="eastAsia"/>
        </w:rPr>
        <w:t>乙方确保设备安全无损地运抵甲方指定现场</w:t>
      </w:r>
      <w:r>
        <w:rPr>
          <w:rFonts w:hint="eastAsia"/>
        </w:rPr>
        <w:t>,</w:t>
      </w:r>
      <w:r>
        <w:rPr>
          <w:rFonts w:hint="eastAsia"/>
        </w:rPr>
        <w:t>并承担设备的运费、保险费等费用，装卸费由乙方承担。</w:t>
      </w:r>
      <w:r>
        <w:rPr>
          <w:rFonts w:hint="eastAsia"/>
        </w:rPr>
        <w:t xml:space="preserve">  </w:t>
      </w:r>
    </w:p>
    <w:p w14:paraId="19727FFD" w14:textId="77777777" w:rsidR="000D018A" w:rsidRDefault="000D018A" w:rsidP="000D018A">
      <w:pPr>
        <w:spacing w:line="340" w:lineRule="exact"/>
        <w:ind w:leftChars="171" w:left="359"/>
      </w:pPr>
      <w:r>
        <w:rPr>
          <w:rFonts w:hint="eastAsia"/>
        </w:rPr>
        <w:t>3.2</w:t>
      </w:r>
      <w:r>
        <w:rPr>
          <w:rFonts w:hint="eastAsia"/>
        </w:rPr>
        <w:t>涉及装修预埋件的，按医院及装修公司等要求（包括时间要求）先进行预埋，以便顺利装修等实施，所产生的费用含在总价中。</w:t>
      </w:r>
    </w:p>
    <w:p w14:paraId="58A4BE5D" w14:textId="77777777" w:rsidR="000D018A" w:rsidRDefault="000D018A" w:rsidP="000D018A">
      <w:pPr>
        <w:spacing w:line="340" w:lineRule="exact"/>
        <w:ind w:leftChars="171" w:left="359"/>
      </w:pPr>
      <w:r>
        <w:rPr>
          <w:rFonts w:hint="eastAsia"/>
        </w:rPr>
        <w:t>3.3</w:t>
      </w:r>
      <w:r>
        <w:rPr>
          <w:rFonts w:hint="eastAsia"/>
        </w:rPr>
        <w:t>甲乙双方对设备进行开箱清点检查验收，如果发现数量不足、品牌规格不符或有质量、技术等问题，乙方应在</w:t>
      </w:r>
      <w:r>
        <w:rPr>
          <w:rFonts w:hint="eastAsia"/>
          <w:u w:val="single"/>
        </w:rPr>
        <w:t xml:space="preserve">   </w:t>
      </w:r>
      <w:r>
        <w:rPr>
          <w:rFonts w:hint="eastAsia"/>
        </w:rPr>
        <w:t>天内，按照甲方的要求，采取补足、更换或退货等处理措施，并承担由此发生的一切损失和费用。</w:t>
      </w:r>
    </w:p>
    <w:p w14:paraId="4327D6A1" w14:textId="77777777" w:rsidR="000D018A" w:rsidRDefault="000D018A" w:rsidP="000D018A">
      <w:pPr>
        <w:spacing w:line="340" w:lineRule="exact"/>
        <w:ind w:leftChars="171" w:left="359"/>
      </w:pPr>
      <w:r>
        <w:rPr>
          <w:rFonts w:hint="eastAsia"/>
        </w:rPr>
        <w:t>3.4</w:t>
      </w:r>
      <w:r>
        <w:rPr>
          <w:rFonts w:hint="eastAsia"/>
        </w:rPr>
        <w:t>设备到货后，乙方应在接到甲方通知后</w:t>
      </w:r>
      <w:r>
        <w:rPr>
          <w:rFonts w:hint="eastAsia"/>
          <w:u w:val="single"/>
        </w:rPr>
        <w:t>3</w:t>
      </w:r>
      <w:r>
        <w:rPr>
          <w:rFonts w:hint="eastAsia"/>
        </w:rPr>
        <w:t>天内安装调试完成。</w:t>
      </w:r>
    </w:p>
    <w:p w14:paraId="6A61C2BD" w14:textId="77777777" w:rsidR="000D018A" w:rsidRDefault="000D018A" w:rsidP="000D018A">
      <w:pPr>
        <w:spacing w:line="340" w:lineRule="exact"/>
        <w:ind w:leftChars="171" w:left="359"/>
      </w:pPr>
      <w:r>
        <w:rPr>
          <w:rFonts w:hint="eastAsia"/>
        </w:rPr>
        <w:t>3.5</w:t>
      </w:r>
      <w:r>
        <w:rPr>
          <w:rFonts w:hint="eastAsia"/>
        </w:rPr>
        <w:t>甲、乙双方在符合国家相关技术标准的基础上，</w:t>
      </w:r>
      <w:r>
        <w:rPr>
          <w:rFonts w:hint="eastAsia"/>
          <w:color w:val="000000"/>
        </w:rPr>
        <w:t>根据招标要求的技术标准</w:t>
      </w:r>
      <w:r>
        <w:rPr>
          <w:rFonts w:hint="eastAsia"/>
        </w:rPr>
        <w:t>进行技术验收，验收合格后，双方在甲方《丽水市人民医院医疗设备到货验收报告》上签字确认。</w:t>
      </w:r>
    </w:p>
    <w:p w14:paraId="4378CE36" w14:textId="77777777" w:rsidR="000D018A" w:rsidRDefault="000D018A" w:rsidP="000D018A">
      <w:pPr>
        <w:spacing w:line="340" w:lineRule="exact"/>
        <w:ind w:leftChars="171" w:left="359"/>
      </w:pPr>
      <w:r>
        <w:rPr>
          <w:rFonts w:hint="eastAsia"/>
        </w:rPr>
        <w:t>3.6</w:t>
      </w:r>
      <w:r>
        <w:rPr>
          <w:rFonts w:hint="eastAsia"/>
        </w:rPr>
        <w:t>若属强检计量设备，需提供有效的计量合格证书。</w:t>
      </w:r>
    </w:p>
    <w:p w14:paraId="0C8BC9A2" w14:textId="77777777" w:rsidR="000D018A" w:rsidRDefault="000D018A" w:rsidP="000D018A">
      <w:pPr>
        <w:spacing w:line="340" w:lineRule="exact"/>
        <w:rPr>
          <w:b/>
          <w:bCs/>
        </w:rPr>
      </w:pPr>
      <w:r>
        <w:rPr>
          <w:rFonts w:hint="eastAsia"/>
          <w:b/>
          <w:bCs/>
        </w:rPr>
        <w:t>4</w:t>
      </w:r>
      <w:r>
        <w:rPr>
          <w:rFonts w:hint="eastAsia"/>
        </w:rPr>
        <w:t>.</w:t>
      </w:r>
      <w:r>
        <w:rPr>
          <w:rFonts w:hint="eastAsia"/>
          <w:b/>
          <w:bCs/>
        </w:rPr>
        <w:t>付款方式</w:t>
      </w:r>
    </w:p>
    <w:p w14:paraId="69C3016C" w14:textId="77777777" w:rsidR="000D018A" w:rsidRDefault="000D018A" w:rsidP="000D018A">
      <w:pPr>
        <w:ind w:firstLineChars="250" w:firstLine="525"/>
      </w:pPr>
      <w:r>
        <w:rPr>
          <w:rFonts w:hint="eastAsia"/>
        </w:rPr>
        <w:t>4.1.</w:t>
      </w:r>
      <w:r>
        <w:rPr>
          <w:rFonts w:hint="eastAsia"/>
        </w:rPr>
        <w:t>合同生效并具备实施条件后，收到乙方预付款保函</w:t>
      </w:r>
      <w:r>
        <w:rPr>
          <w:rFonts w:hint="eastAsia"/>
        </w:rPr>
        <w:t>7</w:t>
      </w:r>
      <w:r>
        <w:rPr>
          <w:rFonts w:hint="eastAsia"/>
        </w:rPr>
        <w:t>个工作日内支付合同金额的</w:t>
      </w:r>
      <w:r>
        <w:rPr>
          <w:rFonts w:hint="eastAsia"/>
        </w:rPr>
        <w:t>40%</w:t>
      </w:r>
      <w:r>
        <w:rPr>
          <w:rFonts w:hint="eastAsia"/>
        </w:rPr>
        <w:t>；</w:t>
      </w:r>
    </w:p>
    <w:p w14:paraId="791A8790" w14:textId="77777777" w:rsidR="000D018A" w:rsidRDefault="000D018A" w:rsidP="000D018A">
      <w:pPr>
        <w:ind w:firstLineChars="250" w:firstLine="525"/>
      </w:pPr>
      <w:r>
        <w:rPr>
          <w:rFonts w:hint="eastAsia"/>
        </w:rPr>
        <w:t>4.2.</w:t>
      </w:r>
      <w:r>
        <w:rPr>
          <w:rFonts w:hint="eastAsia"/>
        </w:rPr>
        <w:t>项目验收合格并收到对方正式发票之日起</w:t>
      </w:r>
      <w:r>
        <w:rPr>
          <w:rFonts w:hint="eastAsia"/>
        </w:rPr>
        <w:t>7</w:t>
      </w:r>
      <w:r>
        <w:rPr>
          <w:rFonts w:hint="eastAsia"/>
        </w:rPr>
        <w:t>个工作日内一次性付清合同款。</w:t>
      </w:r>
    </w:p>
    <w:p w14:paraId="09CF9EC5" w14:textId="77777777" w:rsidR="000D018A" w:rsidRDefault="000D018A" w:rsidP="000D018A">
      <w:pPr>
        <w:ind w:firstLineChars="250" w:firstLine="525"/>
      </w:pPr>
      <w:r>
        <w:rPr>
          <w:rFonts w:hint="eastAsia"/>
        </w:rPr>
        <w:t>4.3</w:t>
      </w:r>
      <w:r>
        <w:rPr>
          <w:rFonts w:hint="eastAsia"/>
        </w:rPr>
        <w:t>乙方应在甲方验收完成时向甲方提供合同总价的增值税发票，逾期开具，甲方付款时间顺延。</w:t>
      </w:r>
    </w:p>
    <w:p w14:paraId="7D0A9DFD" w14:textId="77777777" w:rsidR="000D018A" w:rsidRDefault="000D018A" w:rsidP="000D018A">
      <w:pPr>
        <w:ind w:firstLineChars="300" w:firstLine="630"/>
      </w:pPr>
      <w:r>
        <w:rPr>
          <w:rFonts w:hint="eastAsia"/>
        </w:rPr>
        <w:t>乙方帐户：</w:t>
      </w:r>
      <w:r>
        <w:tab/>
      </w:r>
    </w:p>
    <w:p w14:paraId="1B5BFC7B" w14:textId="77777777" w:rsidR="000D018A" w:rsidRDefault="000D018A" w:rsidP="000D018A">
      <w:pPr>
        <w:tabs>
          <w:tab w:val="left" w:pos="90"/>
          <w:tab w:val="left" w:pos="340"/>
        </w:tabs>
        <w:autoSpaceDE w:val="0"/>
        <w:autoSpaceDN w:val="0"/>
        <w:adjustRightInd w:val="0"/>
        <w:snapToGrid w:val="0"/>
        <w:jc w:val="left"/>
      </w:pPr>
      <w:r>
        <w:rPr>
          <w:rFonts w:hint="eastAsia"/>
        </w:rPr>
        <w:t>单位全称：</w:t>
      </w:r>
      <w:r>
        <w:rPr>
          <w:rFonts w:hint="eastAsia"/>
        </w:rPr>
        <w:t xml:space="preserve">                 </w:t>
      </w:r>
      <w:r>
        <w:t xml:space="preserve"> </w:t>
      </w:r>
    </w:p>
    <w:p w14:paraId="32F1C10B" w14:textId="77777777" w:rsidR="000D018A" w:rsidRDefault="000D018A" w:rsidP="000D018A">
      <w:pPr>
        <w:tabs>
          <w:tab w:val="left" w:pos="90"/>
          <w:tab w:val="left" w:pos="340"/>
          <w:tab w:val="left" w:pos="2551"/>
        </w:tabs>
        <w:autoSpaceDE w:val="0"/>
        <w:autoSpaceDN w:val="0"/>
        <w:adjustRightInd w:val="0"/>
        <w:snapToGrid w:val="0"/>
        <w:jc w:val="left"/>
      </w:pPr>
      <w:r>
        <w:rPr>
          <w:rFonts w:hint="eastAsia"/>
        </w:rPr>
        <w:t>开</w:t>
      </w:r>
      <w:r>
        <w:t xml:space="preserve"> </w:t>
      </w:r>
      <w:r>
        <w:rPr>
          <w:rFonts w:hint="eastAsia"/>
        </w:rPr>
        <w:t>户</w:t>
      </w:r>
      <w:r>
        <w:t xml:space="preserve"> </w:t>
      </w:r>
      <w:r>
        <w:rPr>
          <w:rFonts w:hint="eastAsia"/>
        </w:rPr>
        <w:t>行：</w:t>
      </w:r>
      <w:r>
        <w:rPr>
          <w:rFonts w:hint="eastAsia"/>
        </w:rPr>
        <w:t xml:space="preserve">                 </w:t>
      </w:r>
      <w:r>
        <w:t xml:space="preserve"> </w:t>
      </w:r>
    </w:p>
    <w:p w14:paraId="7F878BF9" w14:textId="77777777" w:rsidR="000D018A" w:rsidRDefault="000D018A" w:rsidP="000D018A">
      <w:pPr>
        <w:tabs>
          <w:tab w:val="center" w:pos="4613"/>
        </w:tabs>
        <w:autoSpaceDE w:val="0"/>
        <w:autoSpaceDN w:val="0"/>
        <w:adjustRightInd w:val="0"/>
        <w:snapToGrid w:val="0"/>
        <w:jc w:val="left"/>
      </w:pPr>
      <w:r>
        <w:rPr>
          <w:rFonts w:hint="eastAsia"/>
        </w:rPr>
        <w:t>银行帐号：</w:t>
      </w:r>
      <w:r>
        <w:rPr>
          <w:rFonts w:hint="eastAsia"/>
        </w:rPr>
        <w:t xml:space="preserve">                 </w:t>
      </w:r>
      <w:r>
        <w:t xml:space="preserve"> </w:t>
      </w:r>
    </w:p>
    <w:p w14:paraId="0E11CC84" w14:textId="77777777" w:rsidR="000D018A" w:rsidRDefault="000D018A" w:rsidP="000D018A">
      <w:pPr>
        <w:spacing w:line="340" w:lineRule="exact"/>
        <w:rPr>
          <w:b/>
          <w:bCs/>
        </w:rPr>
      </w:pPr>
      <w:r>
        <w:rPr>
          <w:rFonts w:hint="eastAsia"/>
          <w:b/>
        </w:rPr>
        <w:t>5</w:t>
      </w:r>
      <w:r>
        <w:rPr>
          <w:rFonts w:hint="eastAsia"/>
          <w:b/>
          <w:bCs/>
        </w:rPr>
        <w:t>.</w:t>
      </w:r>
      <w:r>
        <w:rPr>
          <w:rFonts w:hint="eastAsia"/>
          <w:b/>
          <w:bCs/>
        </w:rPr>
        <w:t>伴随服务</w:t>
      </w:r>
    </w:p>
    <w:p w14:paraId="5BDF9D92" w14:textId="77777777" w:rsidR="000D018A" w:rsidRDefault="000D018A" w:rsidP="000D018A">
      <w:pPr>
        <w:spacing w:line="340" w:lineRule="exact"/>
        <w:ind w:leftChars="172" w:left="428" w:hangingChars="32" w:hanging="67"/>
        <w:rPr>
          <w:b/>
          <w:color w:val="FF0000"/>
        </w:rPr>
      </w:pPr>
      <w:r>
        <w:rPr>
          <w:rFonts w:hint="eastAsia"/>
        </w:rPr>
        <w:t>5.1</w:t>
      </w:r>
      <w:r>
        <w:rPr>
          <w:rFonts w:hint="eastAsia"/>
        </w:rPr>
        <w:t>乙方应提供设备的技术文件，包括</w:t>
      </w:r>
      <w:r>
        <w:rPr>
          <w:rFonts w:hint="eastAsia"/>
          <w:kern w:val="0"/>
        </w:rPr>
        <w:t>合格证明文件、</w:t>
      </w:r>
      <w:r>
        <w:t>中文</w:t>
      </w:r>
      <w:r>
        <w:rPr>
          <w:rFonts w:hint="eastAsia"/>
        </w:rPr>
        <w:t>说明书（纸质两份）、</w:t>
      </w:r>
      <w:r>
        <w:t>中文</w:t>
      </w:r>
      <w:r>
        <w:rPr>
          <w:rFonts w:hint="eastAsia"/>
        </w:rPr>
        <w:t>说明书（电子版）、符合监管要求的</w:t>
      </w:r>
      <w:r>
        <w:t>中文</w:t>
      </w:r>
      <w:r>
        <w:rPr>
          <w:rFonts w:hint="eastAsia"/>
        </w:rPr>
        <w:t>标签</w:t>
      </w:r>
      <w:r>
        <w:rPr>
          <w:rFonts w:hint="eastAsia"/>
          <w:kern w:val="0"/>
        </w:rPr>
        <w:t>、</w:t>
      </w:r>
      <w:r>
        <w:rPr>
          <w:rFonts w:hint="eastAsia"/>
        </w:rPr>
        <w:t>维护手册、维修手册、故障代码表、软件备份、备件清单、零部件等维护维修必需的材料和信息。</w:t>
      </w:r>
    </w:p>
    <w:p w14:paraId="2CACDE08" w14:textId="77777777" w:rsidR="000D018A" w:rsidRDefault="000D018A" w:rsidP="000D018A">
      <w:pPr>
        <w:spacing w:line="340" w:lineRule="exact"/>
        <w:ind w:firstLineChars="171" w:firstLine="359"/>
      </w:pPr>
      <w:r>
        <w:rPr>
          <w:rFonts w:hint="eastAsia"/>
        </w:rPr>
        <w:t>5.2</w:t>
      </w:r>
      <w:r>
        <w:rPr>
          <w:rFonts w:hint="eastAsia"/>
        </w:rPr>
        <w:t>乙方还应免费提供下列服务：</w:t>
      </w:r>
    </w:p>
    <w:p w14:paraId="7ECE9346" w14:textId="77777777" w:rsidR="000D018A" w:rsidRDefault="000D018A" w:rsidP="000D018A">
      <w:pPr>
        <w:numPr>
          <w:ilvl w:val="0"/>
          <w:numId w:val="7"/>
        </w:numPr>
        <w:tabs>
          <w:tab w:val="left" w:pos="1152"/>
        </w:tabs>
        <w:spacing w:line="340" w:lineRule="exact"/>
        <w:ind w:left="1152" w:hanging="720"/>
      </w:pPr>
      <w:r>
        <w:rPr>
          <w:rFonts w:hint="eastAsia"/>
        </w:rPr>
        <w:lastRenderedPageBreak/>
        <w:t>设备的现场安装和调试；</w:t>
      </w:r>
    </w:p>
    <w:p w14:paraId="55F4D160" w14:textId="77777777" w:rsidR="000D018A" w:rsidRDefault="000D018A" w:rsidP="000D018A">
      <w:pPr>
        <w:numPr>
          <w:ilvl w:val="0"/>
          <w:numId w:val="7"/>
        </w:numPr>
        <w:tabs>
          <w:tab w:val="left" w:pos="1152"/>
        </w:tabs>
        <w:spacing w:line="340" w:lineRule="exact"/>
        <w:ind w:left="1152" w:hanging="720"/>
      </w:pPr>
      <w:r>
        <w:rPr>
          <w:rFonts w:hint="eastAsia"/>
        </w:rPr>
        <w:t>提供设备安装和维修所需的专用工具和辅助材料；</w:t>
      </w:r>
    </w:p>
    <w:p w14:paraId="2C112DE9" w14:textId="77777777" w:rsidR="000D018A" w:rsidRDefault="000D018A" w:rsidP="000D018A">
      <w:pPr>
        <w:numPr>
          <w:ilvl w:val="0"/>
          <w:numId w:val="7"/>
        </w:numPr>
        <w:tabs>
          <w:tab w:val="left" w:pos="1152"/>
        </w:tabs>
        <w:spacing w:line="340" w:lineRule="exact"/>
        <w:ind w:left="1152" w:hanging="720"/>
      </w:pPr>
      <w:r>
        <w:rPr>
          <w:rFonts w:hint="eastAsia"/>
        </w:rPr>
        <w:t>乙方应派专业技术人员在项目现场对甲方使用人员和和维修人员进行免费培训及考核，提供培训资料，在使用一段时间后可根据甲方的要求另行安排免费培训计划。</w:t>
      </w:r>
    </w:p>
    <w:p w14:paraId="2A1B1BE9" w14:textId="77777777" w:rsidR="000D018A" w:rsidRDefault="000D018A" w:rsidP="000D018A">
      <w:pPr>
        <w:spacing w:line="340" w:lineRule="exact"/>
      </w:pPr>
      <w:r>
        <w:rPr>
          <w:rFonts w:hint="eastAsia"/>
          <w:b/>
          <w:bCs/>
        </w:rPr>
        <w:t>6.</w:t>
      </w:r>
      <w:r>
        <w:rPr>
          <w:rFonts w:hint="eastAsia"/>
          <w:b/>
          <w:bCs/>
        </w:rPr>
        <w:t>质量保证及售后服务</w:t>
      </w:r>
    </w:p>
    <w:p w14:paraId="6D0A926F" w14:textId="77777777" w:rsidR="000D018A" w:rsidRDefault="000D018A" w:rsidP="000D018A">
      <w:pPr>
        <w:spacing w:line="340" w:lineRule="exact"/>
        <w:ind w:leftChars="170" w:left="357" w:firstLine="1"/>
      </w:pPr>
      <w:r>
        <w:rPr>
          <w:rFonts w:hint="eastAsia"/>
        </w:rPr>
        <w:t>6.1</w:t>
      </w:r>
      <w:r>
        <w:rPr>
          <w:rFonts w:hint="eastAsia"/>
        </w:rPr>
        <w:t>乙方应保证所供设备是在</w:t>
      </w:r>
      <w:r>
        <w:rPr>
          <w:rFonts w:hint="eastAsia"/>
          <w:u w:val="single"/>
        </w:rPr>
        <w:t xml:space="preserve">   </w:t>
      </w:r>
      <w:r>
        <w:rPr>
          <w:rFonts w:hint="eastAsia"/>
        </w:rPr>
        <w:t>（年月）后生产的全新的、未使用过的，并符合国家有关标准、制造厂标准及合同技术标准要求。设备使用期限为：</w:t>
      </w:r>
      <w:r>
        <w:rPr>
          <w:rFonts w:hint="eastAsia"/>
        </w:rPr>
        <w:t xml:space="preserve">      </w:t>
      </w:r>
      <w:r>
        <w:rPr>
          <w:rFonts w:hint="eastAsia"/>
        </w:rPr>
        <w:t>年（设备铭牌或者说明书上标明的使用期限）。如果设备的型号、产地、数量、质量及生产日期</w:t>
      </w:r>
      <w:r>
        <w:t>(</w:t>
      </w:r>
      <w:r>
        <w:rPr>
          <w:rFonts w:hint="eastAsia"/>
        </w:rPr>
        <w:t>出厂日与到货期间隔不超过一年</w:t>
      </w:r>
      <w:r>
        <w:t>)</w:t>
      </w:r>
      <w:r>
        <w:rPr>
          <w:rFonts w:hint="eastAsia"/>
        </w:rPr>
        <w:t>等不符，或证实设备是有缺陷的，包括潜在的缺陷或使用不符合要求的材料等，乙方应在接到甲方通知后</w:t>
      </w:r>
      <w:r>
        <w:rPr>
          <w:rFonts w:hint="eastAsia"/>
        </w:rPr>
        <w:t>7</w:t>
      </w:r>
      <w:r>
        <w:rPr>
          <w:rFonts w:hint="eastAsia"/>
        </w:rPr>
        <w:t>天内负责采用符合合同规定的规格、质量和性能等要求的新零件、部件或设备来更换有缺陷的部分或修补缺陷部分，其费用由乙方负担。同时，乙方应按本合同规定，相应延长修补或更换件的质量保证期。</w:t>
      </w:r>
    </w:p>
    <w:p w14:paraId="49A08F87" w14:textId="77777777" w:rsidR="000D018A" w:rsidRDefault="000D018A" w:rsidP="000D018A">
      <w:pPr>
        <w:spacing w:line="340" w:lineRule="exact"/>
        <w:ind w:leftChars="170" w:left="357"/>
      </w:pPr>
      <w:r>
        <w:rPr>
          <w:rFonts w:hint="eastAsia"/>
        </w:rPr>
        <w:t>6.2</w:t>
      </w:r>
      <w:r>
        <w:rPr>
          <w:rFonts w:hint="eastAsia"/>
        </w:rPr>
        <w:t>乙方应提供保修期</w:t>
      </w:r>
      <w:r>
        <w:rPr>
          <w:rFonts w:hint="eastAsia"/>
          <w:u w:val="single"/>
        </w:rPr>
        <w:t xml:space="preserve">    </w:t>
      </w:r>
      <w:r>
        <w:rPr>
          <w:rFonts w:hint="eastAsia"/>
        </w:rPr>
        <w:t>个月</w:t>
      </w:r>
      <w:r>
        <w:rPr>
          <w:rFonts w:ascii="宋体" w:hAnsi="宋体" w:hint="eastAsia"/>
        </w:rPr>
        <w:t>（保修截止期按照院方的验收报告确定）</w:t>
      </w:r>
      <w:r>
        <w:rPr>
          <w:rFonts w:hint="eastAsia"/>
        </w:rPr>
        <w:t>，保修期的期限应以甲乙双方的验收合格之日起计算，保修期内零配件更换及人工等费用由乙方承担，甲方不承担任何费用，相应的检查、维护保养等由乙方按说明书的要求进行，年度定期预防性维护保养次数不少于</w:t>
      </w:r>
      <w:r>
        <w:rPr>
          <w:rFonts w:hint="eastAsia"/>
          <w:u w:val="single"/>
        </w:rPr>
        <w:t xml:space="preserve">   </w:t>
      </w:r>
      <w:r>
        <w:rPr>
          <w:rFonts w:hint="eastAsia"/>
        </w:rPr>
        <w:t>次，乙方应及时提供详细的维修维护报告，维修维护后的设备性能状态应达到相关的质量标准及使用安全标准，乙方在保修期内</w:t>
      </w:r>
      <w:r>
        <w:t>故障</w:t>
      </w:r>
      <w:r>
        <w:rPr>
          <w:rFonts w:hint="eastAsia"/>
        </w:rPr>
        <w:t>停机天数</w:t>
      </w:r>
      <w:r>
        <w:t>不得超过</w:t>
      </w:r>
      <w:r>
        <w:rPr>
          <w:rFonts w:hint="eastAsia"/>
        </w:rPr>
        <w:t>18</w:t>
      </w:r>
      <w:r>
        <w:t>个</w:t>
      </w:r>
      <w:r>
        <w:rPr>
          <w:rFonts w:hint="eastAsia"/>
        </w:rPr>
        <w:t>自然日／年</w:t>
      </w:r>
      <w:r>
        <w:t>，如开机率达不到要求，每</w:t>
      </w:r>
      <w:r>
        <w:rPr>
          <w:rFonts w:hint="eastAsia"/>
        </w:rPr>
        <w:t>停机</w:t>
      </w:r>
      <w:r>
        <w:t>超过</w:t>
      </w:r>
      <w:r>
        <w:t>1</w:t>
      </w:r>
      <w:r>
        <w:t>个</w:t>
      </w:r>
      <w:r>
        <w:rPr>
          <w:rFonts w:hint="eastAsia"/>
        </w:rPr>
        <w:t>自然</w:t>
      </w:r>
      <w:r>
        <w:t>日</w:t>
      </w:r>
      <w:r>
        <w:rPr>
          <w:rFonts w:hint="eastAsia"/>
        </w:rPr>
        <w:t>保修期</w:t>
      </w:r>
      <w:r>
        <w:t>相应延长</w:t>
      </w:r>
      <w:r>
        <w:t>5</w:t>
      </w:r>
      <w:r>
        <w:t>个</w:t>
      </w:r>
      <w:r>
        <w:rPr>
          <w:rFonts w:hint="eastAsia"/>
        </w:rPr>
        <w:t>自然</w:t>
      </w:r>
      <w:r>
        <w:t>日。保质期内因设备本身缺陷造成各种故障应由卖方免费技术服务和维修。</w:t>
      </w:r>
    </w:p>
    <w:p w14:paraId="2FAF1AC4" w14:textId="77777777" w:rsidR="000D018A" w:rsidRDefault="000D018A" w:rsidP="000D018A">
      <w:pPr>
        <w:spacing w:line="340" w:lineRule="exact"/>
        <w:ind w:leftChars="170" w:left="357" w:firstLine="1"/>
      </w:pPr>
      <w:r>
        <w:rPr>
          <w:rFonts w:hint="eastAsia"/>
        </w:rPr>
        <w:t>6.3</w:t>
      </w:r>
      <w:r>
        <w:rPr>
          <w:rFonts w:hint="eastAsia"/>
        </w:rPr>
        <w:t>报修响应时间</w:t>
      </w:r>
      <w:r>
        <w:rPr>
          <w:rFonts w:hint="eastAsia"/>
          <w:u w:val="single"/>
        </w:rPr>
        <w:t xml:space="preserve">  </w:t>
      </w:r>
      <w:r>
        <w:rPr>
          <w:rFonts w:hint="eastAsia"/>
        </w:rPr>
        <w:t>小时，到场时间</w:t>
      </w:r>
      <w:r>
        <w:rPr>
          <w:rFonts w:hint="eastAsia"/>
          <w:u w:val="single"/>
        </w:rPr>
        <w:t xml:space="preserve">   </w:t>
      </w:r>
      <w:r>
        <w:rPr>
          <w:rFonts w:hint="eastAsia"/>
        </w:rPr>
        <w:t>小时（不可抗因素除外）</w:t>
      </w:r>
    </w:p>
    <w:p w14:paraId="6BA29A2E" w14:textId="77777777" w:rsidR="000D018A" w:rsidRDefault="000D018A" w:rsidP="000D018A">
      <w:pPr>
        <w:spacing w:line="340" w:lineRule="exact"/>
        <w:ind w:leftChars="170" w:left="357" w:firstLine="1"/>
      </w:pPr>
      <w:r>
        <w:rPr>
          <w:rFonts w:hint="eastAsia"/>
        </w:rPr>
        <w:t>6.4</w:t>
      </w:r>
      <w:r>
        <w:rPr>
          <w:rFonts w:hint="eastAsia"/>
        </w:rPr>
        <w:t>保修期满后的服务：</w:t>
      </w:r>
    </w:p>
    <w:p w14:paraId="5801D3C4" w14:textId="77777777" w:rsidR="000D018A" w:rsidRDefault="000D018A" w:rsidP="000D018A">
      <w:pPr>
        <w:spacing w:line="340" w:lineRule="exact"/>
        <w:ind w:leftChars="170" w:left="357" w:firstLine="1"/>
      </w:pPr>
      <w:r>
        <w:rPr>
          <w:rFonts w:hint="eastAsia"/>
        </w:rPr>
        <w:t>6.4.1</w:t>
      </w:r>
      <w:r>
        <w:rPr>
          <w:rFonts w:hint="eastAsia"/>
        </w:rPr>
        <w:t>乙方负责设备的终身维修并应继续提供优质的服务，储备足够的零配件备库。保修期满后，以标准报价的</w:t>
      </w:r>
      <w:r>
        <w:rPr>
          <w:rFonts w:hint="eastAsia"/>
          <w:u w:val="single"/>
        </w:rPr>
        <w:t xml:space="preserve">   %</w:t>
      </w:r>
      <w:r>
        <w:rPr>
          <w:rFonts w:hint="eastAsia"/>
        </w:rPr>
        <w:t>作为优惠价供应维修零配件，消耗品的供应应由双方另设协议确定。</w:t>
      </w:r>
    </w:p>
    <w:p w14:paraId="5925E62F" w14:textId="77777777" w:rsidR="000D018A" w:rsidRDefault="000D018A" w:rsidP="000D018A">
      <w:pPr>
        <w:spacing w:line="340" w:lineRule="exact"/>
        <w:ind w:leftChars="170" w:left="357" w:firstLine="1"/>
      </w:pPr>
      <w:r>
        <w:rPr>
          <w:rFonts w:hint="eastAsia"/>
        </w:rPr>
        <w:t>6.4.2</w:t>
      </w:r>
      <w:r>
        <w:rPr>
          <w:rFonts w:hint="eastAsia"/>
        </w:rPr>
        <w:t>保修期满后人工费方案：</w:t>
      </w:r>
    </w:p>
    <w:p w14:paraId="1DFC8D11" w14:textId="77777777" w:rsidR="000D018A" w:rsidRDefault="000D018A" w:rsidP="000D018A">
      <w:pPr>
        <w:spacing w:line="340" w:lineRule="exact"/>
        <w:ind w:leftChars="170" w:left="357" w:firstLineChars="200" w:firstLine="480"/>
      </w:pPr>
      <w:r>
        <w:rPr>
          <w:rFonts w:hint="eastAsia"/>
          <w:kern w:val="0"/>
          <w:sz w:val="24"/>
        </w:rPr>
        <w:t>□</w:t>
      </w:r>
      <w:r>
        <w:rPr>
          <w:rFonts w:hint="eastAsia"/>
        </w:rPr>
        <w:t>1</w:t>
      </w:r>
      <w:r>
        <w:rPr>
          <w:rFonts w:hint="eastAsia"/>
        </w:rPr>
        <w:t>、免人工费及差旅住宿费等，仅收取零配件费。</w:t>
      </w:r>
      <w:r>
        <w:rPr>
          <w:rFonts w:hint="eastAsia"/>
        </w:rPr>
        <w:t xml:space="preserve"> </w:t>
      </w:r>
    </w:p>
    <w:p w14:paraId="7CBC7F8B" w14:textId="77777777" w:rsidR="000D018A" w:rsidRDefault="000D018A" w:rsidP="000D018A">
      <w:pPr>
        <w:spacing w:line="340" w:lineRule="exact"/>
        <w:ind w:firstLineChars="350" w:firstLine="840"/>
      </w:pPr>
      <w:r>
        <w:rPr>
          <w:rFonts w:hint="eastAsia"/>
          <w:kern w:val="0"/>
          <w:sz w:val="24"/>
        </w:rPr>
        <w:t>□</w:t>
      </w:r>
      <w:r>
        <w:rPr>
          <w:rFonts w:hint="eastAsia"/>
        </w:rPr>
        <w:t>2</w:t>
      </w:r>
      <w:r>
        <w:rPr>
          <w:rFonts w:hint="eastAsia"/>
        </w:rPr>
        <w:t>、人工费为单次故障不高于</w:t>
      </w:r>
      <w:r>
        <w:rPr>
          <w:rFonts w:hint="eastAsia"/>
          <w:u w:val="single"/>
        </w:rPr>
        <w:t xml:space="preserve">  </w:t>
      </w:r>
      <w:r>
        <w:rPr>
          <w:rFonts w:hint="eastAsia"/>
        </w:rPr>
        <w:t>元。</w:t>
      </w:r>
    </w:p>
    <w:p w14:paraId="6675E471" w14:textId="77777777" w:rsidR="000D018A" w:rsidRDefault="000D018A" w:rsidP="000D018A">
      <w:pPr>
        <w:spacing w:line="340" w:lineRule="exact"/>
        <w:ind w:firstLineChars="200" w:firstLine="420"/>
      </w:pPr>
      <w:r>
        <w:rPr>
          <w:rFonts w:hint="eastAsia"/>
        </w:rPr>
        <w:t>6.4..3</w:t>
      </w:r>
      <w:r>
        <w:rPr>
          <w:rFonts w:hint="eastAsia"/>
        </w:rPr>
        <w:t>所有费用采用先维修后付款方式。</w:t>
      </w:r>
    </w:p>
    <w:p w14:paraId="53C9A116" w14:textId="77777777" w:rsidR="000D018A" w:rsidRDefault="000D018A" w:rsidP="000D018A">
      <w:pPr>
        <w:spacing w:line="340" w:lineRule="exact"/>
        <w:ind w:leftChars="171" w:left="359" w:firstLine="1"/>
      </w:pPr>
      <w:r>
        <w:rPr>
          <w:rFonts w:ascii="宋体" w:hAnsi="宋体" w:cs="宋体" w:hint="eastAsia"/>
          <w:kern w:val="0"/>
        </w:rPr>
        <w:t>6.5 乙方保证系统、设备安全，乙方实施人员按规范进行系统实施、维护。若因操作不当、设备安全防护不到位，进而导致院内其他系统感染病毒，由此产生的损失及消除影响产生的费用，均由乙方全部承担。</w:t>
      </w:r>
    </w:p>
    <w:p w14:paraId="7935A141" w14:textId="77777777" w:rsidR="000D018A" w:rsidRDefault="000D018A" w:rsidP="000D018A">
      <w:pPr>
        <w:spacing w:line="340" w:lineRule="exact"/>
        <w:rPr>
          <w:bCs/>
        </w:rPr>
      </w:pPr>
      <w:r>
        <w:rPr>
          <w:rFonts w:hint="eastAsia"/>
          <w:bCs/>
        </w:rPr>
        <w:t>7.</w:t>
      </w:r>
      <w:r>
        <w:rPr>
          <w:rFonts w:hint="eastAsia"/>
          <w:bCs/>
        </w:rPr>
        <w:t>索赔条款</w:t>
      </w:r>
    </w:p>
    <w:p w14:paraId="197839C5" w14:textId="77777777" w:rsidR="000D018A" w:rsidRDefault="000D018A" w:rsidP="000D018A">
      <w:pPr>
        <w:spacing w:line="340" w:lineRule="exact"/>
        <w:ind w:leftChars="170" w:left="357" w:firstLine="1"/>
      </w:pPr>
      <w:r>
        <w:rPr>
          <w:rFonts w:hint="eastAsia"/>
        </w:rPr>
        <w:t xml:space="preserve">7.1 </w:t>
      </w:r>
      <w:r>
        <w:rPr>
          <w:rFonts w:hint="eastAsia"/>
        </w:rPr>
        <w:t>如确认货物不符合本合同约定，甲方有权选择下列方式之一要求卖方进行补救：</w:t>
      </w:r>
    </w:p>
    <w:p w14:paraId="344CF77C" w14:textId="77777777" w:rsidR="000D018A" w:rsidRDefault="000D018A" w:rsidP="000D018A">
      <w:pPr>
        <w:spacing w:line="340" w:lineRule="exact"/>
        <w:ind w:leftChars="172" w:left="428" w:hangingChars="32" w:hanging="67"/>
      </w:pPr>
      <w:r>
        <w:rPr>
          <w:rFonts w:hint="eastAsia"/>
        </w:rPr>
        <w:t>7.1.1</w:t>
      </w:r>
      <w:r>
        <w:rPr>
          <w:rFonts w:hint="eastAsia"/>
        </w:rPr>
        <w:t>甲方退货，乙方将全额货款偿还甲方，并负担因退货而发生的一切直接损失和费用。</w:t>
      </w:r>
    </w:p>
    <w:p w14:paraId="07BF1D60" w14:textId="77777777" w:rsidR="000D018A" w:rsidRDefault="000D018A" w:rsidP="000D018A">
      <w:pPr>
        <w:spacing w:line="340" w:lineRule="exact"/>
        <w:ind w:leftChars="172" w:left="428" w:hangingChars="32" w:hanging="67"/>
      </w:pPr>
      <w:r>
        <w:rPr>
          <w:rFonts w:hint="eastAsia"/>
        </w:rPr>
        <w:t>7.1.2</w:t>
      </w:r>
      <w:r>
        <w:rPr>
          <w:rFonts w:hint="eastAsia"/>
        </w:rPr>
        <w:t>按照货物的疵劣程度、损坏的范围和甲方所遭受的损失，将货物贬值。</w:t>
      </w:r>
    </w:p>
    <w:p w14:paraId="49D6B0BC" w14:textId="77777777" w:rsidR="000D018A" w:rsidRDefault="000D018A" w:rsidP="000D018A">
      <w:pPr>
        <w:spacing w:line="340" w:lineRule="exact"/>
        <w:ind w:leftChars="170" w:left="357" w:firstLine="1"/>
      </w:pPr>
      <w:r>
        <w:rPr>
          <w:rFonts w:hint="eastAsia"/>
        </w:rPr>
        <w:t>7.1.3</w:t>
      </w:r>
      <w:r>
        <w:rPr>
          <w:rFonts w:hint="eastAsia"/>
        </w:rPr>
        <w:t>调换有瑕疵的货物，换货必须全新并符合本合同规定的规格，质量和性能，乙方并负责因此而产生的一切费用和甲方的一切直接损失。</w:t>
      </w:r>
    </w:p>
    <w:p w14:paraId="4C46F35D" w14:textId="77777777" w:rsidR="000D018A" w:rsidRDefault="000D018A" w:rsidP="000D018A">
      <w:pPr>
        <w:spacing w:line="340" w:lineRule="exact"/>
        <w:ind w:leftChars="170" w:left="357" w:firstLine="1"/>
      </w:pPr>
      <w:r>
        <w:rPr>
          <w:rFonts w:hint="eastAsia"/>
        </w:rPr>
        <w:t>7.2</w:t>
      </w:r>
      <w:r>
        <w:rPr>
          <w:rFonts w:hint="eastAsia"/>
        </w:rPr>
        <w:t>如果乙方没有按照合同规定的时间交货和提供服务，甲方应从货款中扣除误期赔偿费而不影响合同项下的其他补救办法，延期交货和延期服务的赔偿费均按每周迟交仪器</w:t>
      </w:r>
      <w:r>
        <w:rPr>
          <w:rFonts w:hint="eastAsia"/>
        </w:rPr>
        <w:lastRenderedPageBreak/>
        <w:t>的合同价的百分之零点五（</w:t>
      </w:r>
      <w:r>
        <w:rPr>
          <w:rFonts w:hint="eastAsia"/>
        </w:rPr>
        <w:t>0.5</w:t>
      </w:r>
      <w:r>
        <w:rPr>
          <w:rFonts w:hint="eastAsia"/>
        </w:rPr>
        <w:t>％）计收，直至交货或提供服务为止。但误期赔偿费的最高限额不超过合同价的百分之五（</w:t>
      </w:r>
      <w:r>
        <w:rPr>
          <w:rFonts w:hint="eastAsia"/>
        </w:rPr>
        <w:t>5</w:t>
      </w:r>
      <w:r>
        <w:rPr>
          <w:rFonts w:hint="eastAsia"/>
        </w:rPr>
        <w:t>％）。一周按</w:t>
      </w:r>
      <w:r>
        <w:rPr>
          <w:rFonts w:hint="eastAsia"/>
        </w:rPr>
        <w:t>7</w:t>
      </w:r>
      <w:r>
        <w:rPr>
          <w:rFonts w:hint="eastAsia"/>
        </w:rPr>
        <w:t>天计算，不足</w:t>
      </w:r>
      <w:r>
        <w:rPr>
          <w:rFonts w:hint="eastAsia"/>
        </w:rPr>
        <w:t>7</w:t>
      </w:r>
      <w:r>
        <w:rPr>
          <w:rFonts w:hint="eastAsia"/>
        </w:rPr>
        <w:t>天按一周计算。逾期超过</w:t>
      </w:r>
      <w:r>
        <w:rPr>
          <w:rFonts w:hint="eastAsia"/>
        </w:rPr>
        <w:t>10</w:t>
      </w:r>
      <w:r>
        <w:rPr>
          <w:rFonts w:hint="eastAsia"/>
        </w:rPr>
        <w:t>日，甲方有权解除合同，乙方按合同总价的</w:t>
      </w:r>
      <w:r>
        <w:rPr>
          <w:rFonts w:hint="eastAsia"/>
        </w:rPr>
        <w:t>20%</w:t>
      </w:r>
      <w:r>
        <w:rPr>
          <w:rFonts w:hint="eastAsia"/>
        </w:rPr>
        <w:t>向甲方支付违约金。</w:t>
      </w:r>
    </w:p>
    <w:p w14:paraId="12D1F8F9" w14:textId="77777777" w:rsidR="000D018A" w:rsidRDefault="000D018A" w:rsidP="000D018A">
      <w:pPr>
        <w:pStyle w:val="ad"/>
        <w:snapToGrid w:val="0"/>
        <w:spacing w:beforeLines="0" w:before="120" w:afterLines="0" w:after="120" w:line="360" w:lineRule="auto"/>
      </w:pPr>
      <w:r>
        <w:rPr>
          <w:rFonts w:hint="eastAsia"/>
        </w:rPr>
        <w:t>7.3乙方应保证甲方和使用单位在使用该设备或其任何一部分时免受第三方提出侵犯其专利权、商标权或工业产权的起诉。</w:t>
      </w:r>
    </w:p>
    <w:p w14:paraId="54D3B5DF" w14:textId="3AC19D02" w:rsidR="000D018A" w:rsidRDefault="000D018A" w:rsidP="000D018A">
      <w:pPr>
        <w:pStyle w:val="ad"/>
        <w:snapToGrid w:val="0"/>
        <w:spacing w:beforeLines="0" w:before="120" w:afterLines="0" w:after="120" w:line="360" w:lineRule="auto"/>
        <w:rPr>
          <w:rFonts w:hAnsi="宋体"/>
          <w:b/>
          <w:sz w:val="21"/>
        </w:rPr>
      </w:pPr>
      <w:r>
        <w:rPr>
          <w:rFonts w:hAnsi="宋体" w:hint="eastAsia"/>
          <w:b/>
          <w:sz w:val="21"/>
        </w:rPr>
        <w:t>8、违约责任</w:t>
      </w:r>
    </w:p>
    <w:p w14:paraId="58F50FD1" w14:textId="15E29D3A" w:rsidR="000D018A" w:rsidRDefault="000D018A" w:rsidP="000D018A">
      <w:pPr>
        <w:pStyle w:val="ad"/>
        <w:snapToGrid w:val="0"/>
        <w:spacing w:beforeLines="0" w:before="120" w:afterLines="0" w:after="120" w:line="360" w:lineRule="auto"/>
        <w:ind w:left="359" w:hangingChars="171" w:hanging="359"/>
        <w:rPr>
          <w:rFonts w:hAnsi="宋体"/>
          <w:sz w:val="21"/>
        </w:rPr>
      </w:pPr>
      <w:r>
        <w:rPr>
          <w:rFonts w:hAnsi="宋体"/>
          <w:sz w:val="21"/>
        </w:rPr>
        <w:t>8</w:t>
      </w:r>
      <w:r>
        <w:rPr>
          <w:rFonts w:hAnsi="宋体" w:hint="eastAsia"/>
          <w:sz w:val="21"/>
        </w:rPr>
        <w:t>.1 甲方无正当理由拒收货物的，甲方向乙方偿付拒收货款总值的百分之五违约金。</w:t>
      </w:r>
    </w:p>
    <w:p w14:paraId="58F3132C" w14:textId="4C81E111" w:rsidR="000D018A" w:rsidRPr="000D018A" w:rsidRDefault="000D018A" w:rsidP="000D018A">
      <w:pPr>
        <w:pStyle w:val="ad"/>
        <w:snapToGrid w:val="0"/>
        <w:spacing w:beforeLines="0" w:before="120" w:afterLines="0" w:after="120" w:line="360" w:lineRule="auto"/>
        <w:ind w:left="359" w:hangingChars="171" w:hanging="359"/>
      </w:pPr>
      <w:r>
        <w:rPr>
          <w:rFonts w:hAnsi="宋体"/>
          <w:sz w:val="21"/>
        </w:rPr>
        <w:t>8</w:t>
      </w:r>
      <w:r>
        <w:rPr>
          <w:rFonts w:hAnsi="宋体" w:hint="eastAsia"/>
          <w:sz w:val="21"/>
        </w:rPr>
        <w:t>.2 甲方无故逾期验收和办理货款支付手续的,甲方应按逾期付款总额每日万分之五向乙方支付违约金。</w:t>
      </w:r>
    </w:p>
    <w:p w14:paraId="00335767" w14:textId="0CF72118" w:rsidR="000D018A" w:rsidRDefault="000D018A" w:rsidP="000D018A">
      <w:pPr>
        <w:spacing w:line="340" w:lineRule="exact"/>
        <w:rPr>
          <w:b/>
          <w:bCs/>
        </w:rPr>
      </w:pPr>
      <w:r>
        <w:rPr>
          <w:b/>
          <w:bCs/>
        </w:rPr>
        <w:t>9</w:t>
      </w:r>
      <w:r>
        <w:rPr>
          <w:rFonts w:hint="eastAsia"/>
          <w:b/>
          <w:bCs/>
        </w:rPr>
        <w:t>.</w:t>
      </w:r>
      <w:r>
        <w:rPr>
          <w:rFonts w:hint="eastAsia"/>
          <w:b/>
          <w:bCs/>
        </w:rPr>
        <w:t>争端的解决</w:t>
      </w:r>
    </w:p>
    <w:p w14:paraId="4CACCAC8" w14:textId="77933606" w:rsidR="000D018A" w:rsidRDefault="000D018A" w:rsidP="000D018A">
      <w:pPr>
        <w:spacing w:line="360" w:lineRule="auto"/>
        <w:ind w:firstLineChars="200" w:firstLine="420"/>
      </w:pPr>
      <w:r>
        <w:rPr>
          <w:rFonts w:hint="eastAsia"/>
        </w:rPr>
        <w:t>双方如在履行合同中发生纠纷，首先应友好协商，协商不成</w:t>
      </w:r>
      <w:r>
        <w:rPr>
          <w:rFonts w:asciiTheme="minorEastAsia" w:eastAsiaTheme="minorEastAsia" w:hAnsiTheme="minorEastAsia" w:cs="宋体" w:hint="eastAsia"/>
          <w:kern w:val="0"/>
        </w:rPr>
        <w:t>，则提交丽水仲裁委仲裁解决，在仲裁期间，本合同应继续履行</w:t>
      </w:r>
      <w:r>
        <w:rPr>
          <w:rFonts w:hint="eastAsia"/>
        </w:rPr>
        <w:t>。</w:t>
      </w:r>
    </w:p>
    <w:p w14:paraId="1BEC35A0" w14:textId="64F23BEA" w:rsidR="000D018A" w:rsidRDefault="000D018A" w:rsidP="000D018A">
      <w:pPr>
        <w:spacing w:line="340" w:lineRule="exact"/>
        <w:rPr>
          <w:b/>
          <w:bCs/>
        </w:rPr>
      </w:pPr>
      <w:r>
        <w:rPr>
          <w:b/>
          <w:bCs/>
        </w:rPr>
        <w:t>10</w:t>
      </w:r>
      <w:r>
        <w:rPr>
          <w:rFonts w:hint="eastAsia"/>
          <w:b/>
          <w:bCs/>
        </w:rPr>
        <w:t>.</w:t>
      </w:r>
      <w:r>
        <w:rPr>
          <w:rFonts w:hint="eastAsia"/>
          <w:b/>
          <w:bCs/>
        </w:rPr>
        <w:t>合同生效</w:t>
      </w:r>
    </w:p>
    <w:p w14:paraId="4FD1EA41" w14:textId="3DB2B01F" w:rsidR="000D018A" w:rsidRDefault="000D018A" w:rsidP="000D018A">
      <w:pPr>
        <w:spacing w:line="340" w:lineRule="exact"/>
        <w:ind w:leftChars="172" w:left="420" w:hangingChars="28" w:hanging="59"/>
      </w:pPr>
      <w:r>
        <w:t>10</w:t>
      </w:r>
      <w:r>
        <w:rPr>
          <w:rFonts w:hint="eastAsia"/>
        </w:rPr>
        <w:t xml:space="preserve">.1 </w:t>
      </w:r>
      <w:r>
        <w:rPr>
          <w:rFonts w:hint="eastAsia"/>
        </w:rPr>
        <w:t>本合同在甲、乙双方签字盖章后生效。</w:t>
      </w:r>
    </w:p>
    <w:p w14:paraId="4314A31E" w14:textId="422D3B87" w:rsidR="000D018A" w:rsidRDefault="000D018A" w:rsidP="000D018A">
      <w:pPr>
        <w:spacing w:line="340" w:lineRule="exact"/>
        <w:ind w:leftChars="172" w:left="420" w:hangingChars="28" w:hanging="59"/>
      </w:pPr>
      <w:r>
        <w:t>10</w:t>
      </w:r>
      <w:r>
        <w:rPr>
          <w:rFonts w:hint="eastAsia"/>
        </w:rPr>
        <w:t xml:space="preserve">.2 </w:t>
      </w:r>
      <w:r>
        <w:rPr>
          <w:rFonts w:hint="eastAsia"/>
        </w:rPr>
        <w:t>本合同一式</w:t>
      </w:r>
      <w:r>
        <w:rPr>
          <w:rFonts w:hint="eastAsia"/>
          <w:u w:val="single"/>
        </w:rPr>
        <w:t>两</w:t>
      </w:r>
      <w:r>
        <w:rPr>
          <w:rFonts w:hint="eastAsia"/>
        </w:rPr>
        <w:t>份，以中文书就，签约双方各执一份，具有相同的法律效力。</w:t>
      </w:r>
    </w:p>
    <w:p w14:paraId="09C29822" w14:textId="6F957484" w:rsidR="000D018A" w:rsidRDefault="000D018A" w:rsidP="000D018A">
      <w:pPr>
        <w:spacing w:line="340" w:lineRule="exact"/>
      </w:pPr>
      <w:r>
        <w:rPr>
          <w:b/>
          <w:bCs/>
        </w:rPr>
        <w:t>11</w:t>
      </w:r>
      <w:r>
        <w:rPr>
          <w:rFonts w:hint="eastAsia"/>
          <w:b/>
          <w:bCs/>
        </w:rPr>
        <w:t>合同附件</w:t>
      </w:r>
      <w:r>
        <w:rPr>
          <w:rFonts w:hint="eastAsia"/>
          <w:b/>
          <w:bCs/>
        </w:rPr>
        <w:t xml:space="preserve"> </w:t>
      </w:r>
      <w:r>
        <w:rPr>
          <w:rFonts w:hint="eastAsia"/>
        </w:rPr>
        <w:t>合同附件是合同的不可分割的组成部分，与合同具有同等法律效力。</w:t>
      </w:r>
    </w:p>
    <w:p w14:paraId="095308DA" w14:textId="77777777" w:rsidR="000D018A" w:rsidRDefault="000D018A" w:rsidP="000D018A">
      <w:pPr>
        <w:spacing w:line="340" w:lineRule="exact"/>
        <w:ind w:leftChars="172" w:left="420" w:hangingChars="28" w:hanging="59"/>
      </w:pPr>
      <w:r>
        <w:rPr>
          <w:rFonts w:hint="eastAsia"/>
        </w:rPr>
        <w:t>10.1</w:t>
      </w:r>
      <w:r>
        <w:rPr>
          <w:rFonts w:hint="eastAsia"/>
        </w:rPr>
        <w:t>配置清单</w:t>
      </w:r>
      <w:r>
        <w:rPr>
          <w:rFonts w:hint="eastAsia"/>
        </w:rPr>
        <w:t xml:space="preserve">      </w:t>
      </w:r>
      <w:r>
        <w:rPr>
          <w:rFonts w:hint="eastAsia"/>
        </w:rPr>
        <w:t>□设备的配置清单</w:t>
      </w:r>
    </w:p>
    <w:p w14:paraId="51874506" w14:textId="77777777" w:rsidR="000D018A" w:rsidRDefault="000D018A" w:rsidP="000D018A">
      <w:pPr>
        <w:spacing w:line="340" w:lineRule="exact"/>
        <w:ind w:leftChars="172" w:left="420" w:hangingChars="28" w:hanging="59"/>
      </w:pPr>
      <w:r>
        <w:rPr>
          <w:rFonts w:hint="eastAsia"/>
        </w:rPr>
        <w:t>10.2</w:t>
      </w:r>
      <w:r>
        <w:rPr>
          <w:rFonts w:hint="eastAsia"/>
        </w:rPr>
        <w:t>技术标准</w:t>
      </w:r>
      <w:r>
        <w:rPr>
          <w:rFonts w:hint="eastAsia"/>
        </w:rPr>
        <w:t xml:space="preserve">      </w:t>
      </w:r>
      <w:r>
        <w:rPr>
          <w:rFonts w:hint="eastAsia"/>
        </w:rPr>
        <w:t>□投标文件的技术响应</w:t>
      </w:r>
      <w:r>
        <w:rPr>
          <w:rFonts w:hint="eastAsia"/>
        </w:rPr>
        <w:t xml:space="preserve">   </w:t>
      </w:r>
      <w:r>
        <w:rPr>
          <w:rFonts w:hint="eastAsia"/>
        </w:rPr>
        <w:t xml:space="preserve">□设备技术说明　</w:t>
      </w:r>
    </w:p>
    <w:p w14:paraId="67C5911B" w14:textId="77777777" w:rsidR="000D018A" w:rsidRDefault="000D018A" w:rsidP="000D018A">
      <w:pPr>
        <w:spacing w:line="340" w:lineRule="exact"/>
        <w:ind w:leftChars="172" w:left="420" w:hangingChars="28" w:hanging="59"/>
        <w:rPr>
          <w:color w:val="FF0000"/>
        </w:rPr>
      </w:pPr>
      <w:r>
        <w:rPr>
          <w:rFonts w:hint="eastAsia"/>
        </w:rPr>
        <w:t>10.3</w:t>
      </w:r>
      <w:r>
        <w:rPr>
          <w:rFonts w:hint="eastAsia"/>
        </w:rPr>
        <w:t>其他</w:t>
      </w:r>
      <w:r>
        <w:rPr>
          <w:rFonts w:hint="eastAsia"/>
        </w:rPr>
        <w:t xml:space="preserve">          </w:t>
      </w:r>
      <w:r>
        <w:rPr>
          <w:rFonts w:hint="eastAsia"/>
        </w:rPr>
        <w:t>□承诺书或补充协议等</w:t>
      </w:r>
      <w:r>
        <w:rPr>
          <w:rFonts w:hint="eastAsia"/>
        </w:rPr>
        <w:t xml:space="preserve">    </w:t>
      </w:r>
    </w:p>
    <w:p w14:paraId="547EEC53" w14:textId="488DA185" w:rsidR="000D018A" w:rsidRPr="000D018A" w:rsidRDefault="000D018A" w:rsidP="000D018A">
      <w:pPr>
        <w:spacing w:line="340" w:lineRule="exact"/>
        <w:rPr>
          <w:b/>
        </w:rPr>
      </w:pPr>
      <w:r w:rsidRPr="000D018A">
        <w:rPr>
          <w:b/>
        </w:rPr>
        <w:t>12.</w:t>
      </w:r>
      <w:r>
        <w:rPr>
          <w:rFonts w:hint="eastAsia"/>
          <w:b/>
        </w:rPr>
        <w:t>特别约定：</w:t>
      </w:r>
      <w:r w:rsidRPr="000D018A">
        <w:rPr>
          <w:rFonts w:hint="eastAsia"/>
          <w:b/>
        </w:rPr>
        <w:t>中标人的投标响应及承诺作为合同的附件。</w:t>
      </w:r>
    </w:p>
    <w:p w14:paraId="243D1880" w14:textId="7837AEB3" w:rsidR="000D018A" w:rsidRDefault="000D018A" w:rsidP="000D018A">
      <w:pPr>
        <w:spacing w:line="340" w:lineRule="exact"/>
        <w:rPr>
          <w:b/>
          <w:u w:val="single"/>
        </w:rPr>
      </w:pPr>
      <w:r>
        <w:rPr>
          <w:rFonts w:hint="eastAsia"/>
          <w:b/>
        </w:rPr>
        <w:t>1</w:t>
      </w:r>
      <w:r>
        <w:rPr>
          <w:b/>
        </w:rPr>
        <w:t>3.</w:t>
      </w:r>
      <w:r>
        <w:rPr>
          <w:rFonts w:hint="eastAsia"/>
          <w:b/>
        </w:rPr>
        <w:t>其他说明：投标商、开票公司以及合同签订人必须为同家公司</w:t>
      </w:r>
    </w:p>
    <w:p w14:paraId="56E1B300" w14:textId="77777777" w:rsidR="000D018A" w:rsidRDefault="000D018A" w:rsidP="000D018A">
      <w:pPr>
        <w:spacing w:line="340" w:lineRule="exact"/>
        <w:ind w:firstLineChars="200" w:firstLine="422"/>
        <w:rPr>
          <w:b/>
          <w:bCs/>
        </w:rPr>
      </w:pPr>
      <w:r>
        <w:rPr>
          <w:rFonts w:hint="eastAsia"/>
          <w:b/>
          <w:bCs/>
        </w:rPr>
        <w:t>甲方：丽水市人民医院</w:t>
      </w:r>
      <w:r>
        <w:rPr>
          <w:rFonts w:hint="eastAsia"/>
          <w:b/>
          <w:bCs/>
        </w:rPr>
        <w:t xml:space="preserve">                               </w:t>
      </w:r>
      <w:r>
        <w:rPr>
          <w:rFonts w:hint="eastAsia"/>
          <w:b/>
          <w:bCs/>
        </w:rPr>
        <w:t>乙方：</w:t>
      </w:r>
      <w:r>
        <w:rPr>
          <w:rFonts w:hint="eastAsia"/>
          <w:b/>
          <w:bCs/>
        </w:rPr>
        <w:t xml:space="preserve"> </w:t>
      </w:r>
    </w:p>
    <w:p w14:paraId="2B9CF24D" w14:textId="77777777" w:rsidR="000D018A" w:rsidRDefault="000D018A" w:rsidP="000D018A">
      <w:pPr>
        <w:spacing w:line="340" w:lineRule="exact"/>
        <w:ind w:firstLineChars="147" w:firstLine="310"/>
        <w:rPr>
          <w:b/>
          <w:bCs/>
        </w:rPr>
      </w:pPr>
      <w:r>
        <w:rPr>
          <w:rFonts w:hint="eastAsia"/>
          <w:b/>
          <w:bCs/>
        </w:rPr>
        <w:t>（盖章）</w:t>
      </w:r>
      <w:r>
        <w:rPr>
          <w:rFonts w:hint="eastAsia"/>
          <w:b/>
          <w:bCs/>
        </w:rPr>
        <w:t xml:space="preserve">                                          </w:t>
      </w:r>
      <w:r>
        <w:rPr>
          <w:rFonts w:hint="eastAsia"/>
          <w:b/>
          <w:bCs/>
        </w:rPr>
        <w:t>（盖章）</w:t>
      </w:r>
    </w:p>
    <w:p w14:paraId="3F082BA5" w14:textId="77777777" w:rsidR="000D018A" w:rsidRDefault="000D018A" w:rsidP="000D018A">
      <w:pPr>
        <w:spacing w:line="340" w:lineRule="exact"/>
        <w:ind w:left="420"/>
        <w:rPr>
          <w:b/>
          <w:bCs/>
        </w:rPr>
      </w:pPr>
      <w:r>
        <w:rPr>
          <w:rFonts w:hint="eastAsia"/>
          <w:b/>
          <w:bCs/>
        </w:rPr>
        <w:t>甲方法定代表人或授权委托人</w:t>
      </w:r>
      <w:r>
        <w:rPr>
          <w:rFonts w:hint="eastAsia"/>
          <w:b/>
          <w:bCs/>
        </w:rPr>
        <w:t xml:space="preserve">                        </w:t>
      </w:r>
      <w:r>
        <w:rPr>
          <w:rFonts w:hint="eastAsia"/>
          <w:b/>
          <w:bCs/>
        </w:rPr>
        <w:t>乙方法定代表人或授权委托人</w:t>
      </w:r>
    </w:p>
    <w:p w14:paraId="377F3135" w14:textId="77777777" w:rsidR="000D018A" w:rsidRDefault="000D018A" w:rsidP="000D018A">
      <w:pPr>
        <w:spacing w:line="340" w:lineRule="exact"/>
        <w:ind w:firstLineChars="200" w:firstLine="422"/>
        <w:rPr>
          <w:b/>
        </w:rPr>
      </w:pPr>
      <w:r>
        <w:rPr>
          <w:rFonts w:hint="eastAsia"/>
          <w:b/>
        </w:rPr>
        <w:t>__________________________                         __________________________</w:t>
      </w:r>
    </w:p>
    <w:p w14:paraId="258F970C" w14:textId="77777777" w:rsidR="000D018A" w:rsidRDefault="000D018A" w:rsidP="000D018A">
      <w:pPr>
        <w:spacing w:line="340" w:lineRule="exact"/>
        <w:ind w:firstLineChars="200" w:firstLine="422"/>
        <w:rPr>
          <w:b/>
        </w:rPr>
      </w:pPr>
      <w:r>
        <w:rPr>
          <w:rFonts w:hint="eastAsia"/>
          <w:b/>
        </w:rPr>
        <w:t>日期：</w:t>
      </w:r>
      <w:r>
        <w:rPr>
          <w:rFonts w:hint="eastAsia"/>
          <w:b/>
        </w:rPr>
        <w:t xml:space="preserve">____________________                        </w:t>
      </w:r>
      <w:r>
        <w:rPr>
          <w:rFonts w:hint="eastAsia"/>
          <w:b/>
        </w:rPr>
        <w:t>日期：</w:t>
      </w:r>
      <w:r>
        <w:rPr>
          <w:rFonts w:hint="eastAsia"/>
          <w:b/>
        </w:rPr>
        <w:t>____________________</w:t>
      </w:r>
    </w:p>
    <w:p w14:paraId="10A26434" w14:textId="77777777" w:rsidR="000D018A" w:rsidRDefault="000D018A" w:rsidP="000D018A">
      <w:pPr>
        <w:spacing w:line="340" w:lineRule="exact"/>
      </w:pPr>
    </w:p>
    <w:p w14:paraId="40EAE540" w14:textId="77777777" w:rsidR="000D018A" w:rsidRDefault="000D018A" w:rsidP="000D018A">
      <w:pPr>
        <w:spacing w:line="340" w:lineRule="exact"/>
        <w:ind w:firstLineChars="196" w:firstLine="413"/>
        <w:rPr>
          <w:b/>
        </w:rPr>
      </w:pPr>
      <w:r>
        <w:rPr>
          <w:rFonts w:hint="eastAsia"/>
          <w:b/>
        </w:rPr>
        <w:t>联系地址：丽水市莲都区大众街</w:t>
      </w:r>
      <w:r>
        <w:rPr>
          <w:rFonts w:hint="eastAsia"/>
          <w:b/>
        </w:rPr>
        <w:t>15</w:t>
      </w:r>
      <w:r>
        <w:rPr>
          <w:rFonts w:hint="eastAsia"/>
          <w:b/>
        </w:rPr>
        <w:t>号</w:t>
      </w:r>
      <w:r>
        <w:rPr>
          <w:rFonts w:hint="eastAsia"/>
          <w:b/>
        </w:rPr>
        <w:t xml:space="preserve">                  </w:t>
      </w:r>
      <w:r>
        <w:rPr>
          <w:rFonts w:hint="eastAsia"/>
          <w:b/>
        </w:rPr>
        <w:t>联系地址：</w:t>
      </w:r>
    </w:p>
    <w:p w14:paraId="0E69913C" w14:textId="77777777" w:rsidR="000D018A" w:rsidRDefault="000D018A" w:rsidP="000D018A">
      <w:pPr>
        <w:spacing w:line="340" w:lineRule="exact"/>
        <w:rPr>
          <w:b/>
        </w:rPr>
      </w:pPr>
      <w:r>
        <w:rPr>
          <w:rFonts w:hint="eastAsia"/>
          <w:b/>
        </w:rPr>
        <w:t xml:space="preserve">    </w:t>
      </w:r>
      <w:r>
        <w:rPr>
          <w:rFonts w:hint="eastAsia"/>
          <w:b/>
        </w:rPr>
        <w:t>固定电话：</w:t>
      </w:r>
      <w:r>
        <w:rPr>
          <w:rFonts w:hint="eastAsia"/>
          <w:b/>
        </w:rPr>
        <w:t xml:space="preserve">0578-2780045                             </w:t>
      </w:r>
      <w:r>
        <w:rPr>
          <w:rFonts w:hint="eastAsia"/>
          <w:b/>
        </w:rPr>
        <w:t>固定电话：</w:t>
      </w:r>
    </w:p>
    <w:p w14:paraId="02F55B21" w14:textId="77777777" w:rsidR="000D018A" w:rsidRDefault="000D018A" w:rsidP="000D018A">
      <w:pPr>
        <w:spacing w:line="340" w:lineRule="exact"/>
        <w:rPr>
          <w:b/>
          <w:bCs/>
        </w:rPr>
      </w:pPr>
      <w:r>
        <w:rPr>
          <w:rFonts w:hint="eastAsia"/>
          <w:b/>
          <w:bCs/>
          <w:sz w:val="24"/>
        </w:rPr>
        <w:t xml:space="preserve">   </w:t>
      </w:r>
      <w:r>
        <w:rPr>
          <w:rFonts w:hint="eastAsia"/>
          <w:b/>
          <w:bCs/>
        </w:rPr>
        <w:t>采购员联系电话：</w:t>
      </w:r>
      <w:r>
        <w:rPr>
          <w:rFonts w:hint="eastAsia"/>
          <w:b/>
          <w:bCs/>
        </w:rPr>
        <w:t xml:space="preserve">                                   </w:t>
      </w:r>
      <w:r>
        <w:rPr>
          <w:rFonts w:hint="eastAsia"/>
          <w:b/>
          <w:bCs/>
        </w:rPr>
        <w:t>销售员联系电话：</w:t>
      </w:r>
    </w:p>
    <w:p w14:paraId="19B5BA89" w14:textId="77777777" w:rsidR="000D018A" w:rsidRDefault="000D018A" w:rsidP="000D018A">
      <w:pPr>
        <w:spacing w:line="340" w:lineRule="exact"/>
        <w:rPr>
          <w:b/>
          <w:bCs/>
          <w:sz w:val="24"/>
        </w:rPr>
      </w:pPr>
      <w:r>
        <w:rPr>
          <w:rFonts w:hint="eastAsia"/>
          <w:b/>
          <w:bCs/>
        </w:rPr>
        <w:t xml:space="preserve">   </w:t>
      </w:r>
      <w:r>
        <w:rPr>
          <w:rFonts w:hint="eastAsia"/>
          <w:b/>
          <w:bCs/>
        </w:rPr>
        <w:t>工程师联系电话：</w:t>
      </w:r>
      <w:r>
        <w:rPr>
          <w:rFonts w:hint="eastAsia"/>
          <w:b/>
          <w:bCs/>
        </w:rPr>
        <w:t xml:space="preserve">                                   </w:t>
      </w:r>
      <w:r>
        <w:rPr>
          <w:rFonts w:hint="eastAsia"/>
          <w:b/>
          <w:bCs/>
        </w:rPr>
        <w:t>工程师联系电话：</w:t>
      </w:r>
    </w:p>
    <w:p w14:paraId="6BC1E06D" w14:textId="77777777" w:rsidR="000D018A" w:rsidRDefault="000D018A" w:rsidP="000D018A">
      <w:pPr>
        <w:jc w:val="center"/>
        <w:rPr>
          <w:b/>
          <w:bCs/>
          <w:sz w:val="24"/>
        </w:rPr>
      </w:pPr>
      <w:r>
        <w:rPr>
          <w:rFonts w:hint="eastAsia"/>
          <w:b/>
          <w:bCs/>
          <w:sz w:val="24"/>
        </w:rPr>
        <w:t xml:space="preserve">                                           </w:t>
      </w:r>
    </w:p>
    <w:p w14:paraId="07CBB175" w14:textId="77777777" w:rsidR="000D018A" w:rsidRDefault="000D018A" w:rsidP="000D018A">
      <w:pPr>
        <w:rPr>
          <w:b/>
          <w:bCs/>
          <w:sz w:val="24"/>
        </w:rPr>
      </w:pPr>
    </w:p>
    <w:p w14:paraId="2C6392B9" w14:textId="77777777" w:rsidR="000D018A" w:rsidRDefault="000D018A" w:rsidP="000D018A">
      <w:pPr>
        <w:rPr>
          <w:b/>
          <w:bCs/>
          <w:sz w:val="24"/>
        </w:rPr>
      </w:pPr>
    </w:p>
    <w:p w14:paraId="1320AC55" w14:textId="77777777" w:rsidR="000D018A" w:rsidRDefault="000D018A" w:rsidP="000D018A">
      <w:pPr>
        <w:rPr>
          <w:b/>
          <w:bCs/>
          <w:sz w:val="24"/>
        </w:rPr>
      </w:pPr>
      <w:r>
        <w:rPr>
          <w:b/>
          <w:bCs/>
          <w:sz w:val="24"/>
        </w:rPr>
        <w:br w:type="page"/>
      </w:r>
    </w:p>
    <w:p w14:paraId="0300860C" w14:textId="05DD3AAD" w:rsidR="000D018A" w:rsidRDefault="000D018A" w:rsidP="000D018A">
      <w:pPr>
        <w:rPr>
          <w:b/>
          <w:bCs/>
          <w:sz w:val="24"/>
        </w:rPr>
      </w:pPr>
      <w:r>
        <w:rPr>
          <w:rFonts w:hint="eastAsia"/>
          <w:b/>
          <w:bCs/>
          <w:sz w:val="24"/>
        </w:rPr>
        <w:lastRenderedPageBreak/>
        <w:t>附件一</w:t>
      </w:r>
    </w:p>
    <w:p w14:paraId="46232EBC" w14:textId="77777777" w:rsidR="000D018A" w:rsidRDefault="000D018A" w:rsidP="000D018A">
      <w:pPr>
        <w:jc w:val="center"/>
        <w:rPr>
          <w:b/>
          <w:bCs/>
          <w:sz w:val="30"/>
        </w:rPr>
      </w:pPr>
      <w:r>
        <w:rPr>
          <w:rFonts w:hint="eastAsia"/>
          <w:b/>
          <w:bCs/>
          <w:sz w:val="30"/>
        </w:rPr>
        <w:t>医疗设备配置清单</w:t>
      </w:r>
    </w:p>
    <w:p w14:paraId="4EC4BADD" w14:textId="77777777" w:rsidR="000D018A" w:rsidRDefault="000D018A" w:rsidP="000D018A">
      <w:pPr>
        <w:rPr>
          <w:b/>
          <w:bCs/>
          <w:sz w:val="24"/>
        </w:rPr>
      </w:pPr>
      <w:r>
        <w:rPr>
          <w:rFonts w:hint="eastAsia"/>
          <w:b/>
          <w:bCs/>
          <w:sz w:val="24"/>
        </w:rPr>
        <w:t>一</w:t>
      </w:r>
      <w:r>
        <w:rPr>
          <w:rFonts w:hint="eastAsia"/>
          <w:b/>
          <w:bCs/>
          <w:sz w:val="24"/>
        </w:rPr>
        <w:t xml:space="preserve"> </w:t>
      </w:r>
      <w:r>
        <w:rPr>
          <w:rFonts w:hint="eastAsia"/>
          <w:b/>
          <w:bCs/>
          <w:sz w:val="24"/>
        </w:rPr>
        <w:t>设备配置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21"/>
        <w:gridCol w:w="2716"/>
        <w:gridCol w:w="1080"/>
        <w:gridCol w:w="900"/>
        <w:gridCol w:w="1080"/>
        <w:gridCol w:w="1080"/>
        <w:gridCol w:w="1260"/>
      </w:tblGrid>
      <w:tr w:rsidR="000D018A" w14:paraId="42D41570" w14:textId="77777777" w:rsidTr="001D5C37">
        <w:trPr>
          <w:cantSplit/>
          <w:trHeight w:val="345"/>
          <w:jc w:val="center"/>
        </w:trPr>
        <w:tc>
          <w:tcPr>
            <w:tcW w:w="719" w:type="dxa"/>
            <w:vMerge w:val="restart"/>
            <w:textDirection w:val="tbRlV"/>
          </w:tcPr>
          <w:p w14:paraId="6C419596" w14:textId="77777777" w:rsidR="000D018A" w:rsidRDefault="000D018A" w:rsidP="001D5C37">
            <w:pPr>
              <w:ind w:left="113" w:right="113"/>
              <w:jc w:val="center"/>
              <w:rPr>
                <w:b/>
                <w:bCs/>
                <w:sz w:val="24"/>
              </w:rPr>
            </w:pPr>
            <w:r>
              <w:rPr>
                <w:rFonts w:hint="eastAsia"/>
                <w:b/>
                <w:bCs/>
                <w:sz w:val="24"/>
              </w:rPr>
              <w:t>已</w:t>
            </w:r>
            <w:r>
              <w:rPr>
                <w:rFonts w:hint="eastAsia"/>
                <w:b/>
                <w:bCs/>
                <w:sz w:val="24"/>
              </w:rPr>
              <w:t xml:space="preserve">   </w:t>
            </w:r>
            <w:r>
              <w:rPr>
                <w:rFonts w:hint="eastAsia"/>
                <w:b/>
                <w:bCs/>
                <w:sz w:val="24"/>
              </w:rPr>
              <w:t>选</w:t>
            </w:r>
            <w:r>
              <w:rPr>
                <w:rFonts w:hint="eastAsia"/>
                <w:b/>
                <w:bCs/>
                <w:sz w:val="24"/>
              </w:rPr>
              <w:t xml:space="preserve">   </w:t>
            </w:r>
            <w:r>
              <w:rPr>
                <w:rFonts w:hint="eastAsia"/>
                <w:b/>
                <w:bCs/>
                <w:sz w:val="24"/>
              </w:rPr>
              <w:t>配</w:t>
            </w:r>
            <w:r>
              <w:rPr>
                <w:rFonts w:hint="eastAsia"/>
                <w:b/>
                <w:bCs/>
                <w:sz w:val="24"/>
              </w:rPr>
              <w:t xml:space="preserve">   </w:t>
            </w:r>
            <w:r>
              <w:rPr>
                <w:rFonts w:hint="eastAsia"/>
                <w:b/>
                <w:bCs/>
                <w:sz w:val="24"/>
              </w:rPr>
              <w:t>置</w:t>
            </w:r>
          </w:p>
        </w:tc>
        <w:tc>
          <w:tcPr>
            <w:tcW w:w="721" w:type="dxa"/>
            <w:tcBorders>
              <w:bottom w:val="single" w:sz="4" w:space="0" w:color="auto"/>
            </w:tcBorders>
          </w:tcPr>
          <w:p w14:paraId="2B148B83" w14:textId="77777777" w:rsidR="000D018A" w:rsidRDefault="000D018A" w:rsidP="001D5C37">
            <w:pPr>
              <w:jc w:val="center"/>
              <w:rPr>
                <w:b/>
                <w:bCs/>
              </w:rPr>
            </w:pPr>
            <w:r>
              <w:rPr>
                <w:rFonts w:hint="eastAsia"/>
                <w:b/>
                <w:bCs/>
              </w:rPr>
              <w:t>编号</w:t>
            </w:r>
          </w:p>
        </w:tc>
        <w:tc>
          <w:tcPr>
            <w:tcW w:w="2716" w:type="dxa"/>
            <w:tcBorders>
              <w:bottom w:val="single" w:sz="4" w:space="0" w:color="auto"/>
            </w:tcBorders>
          </w:tcPr>
          <w:p w14:paraId="4E38E958" w14:textId="77777777" w:rsidR="000D018A" w:rsidRDefault="000D018A" w:rsidP="001D5C37">
            <w:pPr>
              <w:jc w:val="center"/>
              <w:rPr>
                <w:b/>
                <w:bCs/>
              </w:rPr>
            </w:pPr>
            <w:r>
              <w:rPr>
                <w:rFonts w:hint="eastAsia"/>
                <w:b/>
                <w:bCs/>
              </w:rPr>
              <w:t>部件名称</w:t>
            </w:r>
          </w:p>
        </w:tc>
        <w:tc>
          <w:tcPr>
            <w:tcW w:w="1080" w:type="dxa"/>
            <w:tcBorders>
              <w:bottom w:val="single" w:sz="4" w:space="0" w:color="auto"/>
            </w:tcBorders>
          </w:tcPr>
          <w:p w14:paraId="785CBD1E" w14:textId="77777777" w:rsidR="000D018A" w:rsidRDefault="000D018A" w:rsidP="001D5C37">
            <w:pPr>
              <w:jc w:val="center"/>
              <w:rPr>
                <w:b/>
                <w:bCs/>
              </w:rPr>
            </w:pPr>
            <w:r>
              <w:rPr>
                <w:rFonts w:hint="eastAsia"/>
                <w:b/>
                <w:bCs/>
              </w:rPr>
              <w:t>规格型号</w:t>
            </w:r>
          </w:p>
        </w:tc>
        <w:tc>
          <w:tcPr>
            <w:tcW w:w="900" w:type="dxa"/>
            <w:tcBorders>
              <w:bottom w:val="single" w:sz="4" w:space="0" w:color="auto"/>
            </w:tcBorders>
          </w:tcPr>
          <w:p w14:paraId="18D0142C" w14:textId="77777777" w:rsidR="000D018A" w:rsidRDefault="000D018A" w:rsidP="001D5C37">
            <w:pPr>
              <w:jc w:val="center"/>
              <w:rPr>
                <w:b/>
                <w:bCs/>
              </w:rPr>
            </w:pPr>
            <w:r>
              <w:rPr>
                <w:rFonts w:hint="eastAsia"/>
                <w:b/>
                <w:bCs/>
              </w:rPr>
              <w:t>产</w:t>
            </w:r>
            <w:r>
              <w:rPr>
                <w:rFonts w:hint="eastAsia"/>
                <w:b/>
                <w:bCs/>
              </w:rPr>
              <w:t xml:space="preserve">  </w:t>
            </w:r>
            <w:r>
              <w:rPr>
                <w:rFonts w:hint="eastAsia"/>
                <w:b/>
                <w:bCs/>
              </w:rPr>
              <w:t>地</w:t>
            </w:r>
          </w:p>
        </w:tc>
        <w:tc>
          <w:tcPr>
            <w:tcW w:w="1080" w:type="dxa"/>
            <w:tcBorders>
              <w:bottom w:val="single" w:sz="4" w:space="0" w:color="auto"/>
            </w:tcBorders>
          </w:tcPr>
          <w:p w14:paraId="01A2A199" w14:textId="77777777" w:rsidR="000D018A" w:rsidRDefault="000D018A" w:rsidP="001D5C37">
            <w:pPr>
              <w:jc w:val="center"/>
              <w:rPr>
                <w:b/>
                <w:bCs/>
              </w:rPr>
            </w:pPr>
            <w:r>
              <w:rPr>
                <w:rFonts w:hint="eastAsia"/>
                <w:b/>
                <w:bCs/>
              </w:rPr>
              <w:t>数</w:t>
            </w:r>
            <w:r>
              <w:rPr>
                <w:rFonts w:hint="eastAsia"/>
                <w:b/>
                <w:bCs/>
              </w:rPr>
              <w:t xml:space="preserve">   </w:t>
            </w:r>
            <w:r>
              <w:rPr>
                <w:rFonts w:hint="eastAsia"/>
                <w:b/>
                <w:bCs/>
              </w:rPr>
              <w:t>量</w:t>
            </w:r>
          </w:p>
        </w:tc>
        <w:tc>
          <w:tcPr>
            <w:tcW w:w="1080" w:type="dxa"/>
            <w:tcBorders>
              <w:bottom w:val="single" w:sz="4" w:space="0" w:color="auto"/>
            </w:tcBorders>
          </w:tcPr>
          <w:p w14:paraId="571E143E" w14:textId="77777777" w:rsidR="000D018A" w:rsidRDefault="000D018A" w:rsidP="001D5C37">
            <w:pPr>
              <w:jc w:val="center"/>
              <w:rPr>
                <w:b/>
                <w:bCs/>
              </w:rPr>
            </w:pPr>
            <w:r>
              <w:rPr>
                <w:rFonts w:hint="eastAsia"/>
                <w:b/>
                <w:bCs/>
              </w:rPr>
              <w:t>价</w:t>
            </w:r>
            <w:r>
              <w:rPr>
                <w:rFonts w:hint="eastAsia"/>
                <w:b/>
                <w:bCs/>
              </w:rPr>
              <w:t xml:space="preserve">  </w:t>
            </w:r>
            <w:r>
              <w:rPr>
                <w:rFonts w:hint="eastAsia"/>
                <w:b/>
                <w:bCs/>
              </w:rPr>
              <w:t>格</w:t>
            </w:r>
          </w:p>
        </w:tc>
        <w:tc>
          <w:tcPr>
            <w:tcW w:w="1260" w:type="dxa"/>
            <w:tcBorders>
              <w:bottom w:val="single" w:sz="4" w:space="0" w:color="auto"/>
            </w:tcBorders>
          </w:tcPr>
          <w:p w14:paraId="37FB6811" w14:textId="77777777" w:rsidR="000D018A" w:rsidRDefault="000D018A" w:rsidP="001D5C37">
            <w:pPr>
              <w:jc w:val="center"/>
              <w:rPr>
                <w:b/>
                <w:bCs/>
              </w:rPr>
            </w:pPr>
            <w:r>
              <w:rPr>
                <w:rFonts w:hint="eastAsia"/>
                <w:b/>
                <w:bCs/>
              </w:rPr>
              <w:t>备注</w:t>
            </w:r>
          </w:p>
        </w:tc>
      </w:tr>
      <w:tr w:rsidR="000D018A" w14:paraId="3A9930B2" w14:textId="77777777" w:rsidTr="001D5C37">
        <w:trPr>
          <w:cantSplit/>
          <w:trHeight w:val="300"/>
          <w:jc w:val="center"/>
        </w:trPr>
        <w:tc>
          <w:tcPr>
            <w:tcW w:w="719" w:type="dxa"/>
            <w:vMerge/>
          </w:tcPr>
          <w:p w14:paraId="5D474B8B" w14:textId="77777777" w:rsidR="000D018A" w:rsidRDefault="000D018A" w:rsidP="001D5C37">
            <w:pPr>
              <w:rPr>
                <w:b/>
                <w:bCs/>
              </w:rPr>
            </w:pPr>
          </w:p>
        </w:tc>
        <w:tc>
          <w:tcPr>
            <w:tcW w:w="721" w:type="dxa"/>
            <w:tcBorders>
              <w:bottom w:val="single" w:sz="4" w:space="0" w:color="auto"/>
            </w:tcBorders>
          </w:tcPr>
          <w:p w14:paraId="1329F5E1" w14:textId="77777777" w:rsidR="000D018A" w:rsidRDefault="000D018A" w:rsidP="001D5C37">
            <w:pPr>
              <w:jc w:val="center"/>
              <w:rPr>
                <w:b/>
                <w:bCs/>
              </w:rPr>
            </w:pPr>
            <w:r>
              <w:rPr>
                <w:rFonts w:hint="eastAsia"/>
                <w:b/>
                <w:bCs/>
              </w:rPr>
              <w:t>1</w:t>
            </w:r>
          </w:p>
        </w:tc>
        <w:tc>
          <w:tcPr>
            <w:tcW w:w="2716" w:type="dxa"/>
            <w:tcBorders>
              <w:bottom w:val="single" w:sz="4" w:space="0" w:color="auto"/>
            </w:tcBorders>
          </w:tcPr>
          <w:p w14:paraId="4BCA7F2C" w14:textId="77777777" w:rsidR="000D018A" w:rsidRDefault="000D018A" w:rsidP="001D5C37">
            <w:pPr>
              <w:rPr>
                <w:b/>
                <w:bCs/>
              </w:rPr>
            </w:pPr>
          </w:p>
        </w:tc>
        <w:tc>
          <w:tcPr>
            <w:tcW w:w="1080" w:type="dxa"/>
            <w:tcBorders>
              <w:bottom w:val="single" w:sz="4" w:space="0" w:color="auto"/>
            </w:tcBorders>
          </w:tcPr>
          <w:p w14:paraId="327D8AEF" w14:textId="77777777" w:rsidR="000D018A" w:rsidRDefault="000D018A" w:rsidP="001D5C37">
            <w:pPr>
              <w:rPr>
                <w:b/>
                <w:bCs/>
              </w:rPr>
            </w:pPr>
          </w:p>
        </w:tc>
        <w:tc>
          <w:tcPr>
            <w:tcW w:w="900" w:type="dxa"/>
            <w:tcBorders>
              <w:bottom w:val="single" w:sz="4" w:space="0" w:color="auto"/>
            </w:tcBorders>
          </w:tcPr>
          <w:p w14:paraId="1547C566" w14:textId="77777777" w:rsidR="000D018A" w:rsidRDefault="000D018A" w:rsidP="001D5C37">
            <w:pPr>
              <w:rPr>
                <w:b/>
                <w:bCs/>
              </w:rPr>
            </w:pPr>
          </w:p>
        </w:tc>
        <w:tc>
          <w:tcPr>
            <w:tcW w:w="1080" w:type="dxa"/>
            <w:tcBorders>
              <w:bottom w:val="single" w:sz="4" w:space="0" w:color="auto"/>
            </w:tcBorders>
          </w:tcPr>
          <w:p w14:paraId="7D6C93F9" w14:textId="77777777" w:rsidR="000D018A" w:rsidRDefault="000D018A" w:rsidP="001D5C37"/>
        </w:tc>
        <w:tc>
          <w:tcPr>
            <w:tcW w:w="1080" w:type="dxa"/>
            <w:tcBorders>
              <w:bottom w:val="single" w:sz="4" w:space="0" w:color="auto"/>
            </w:tcBorders>
          </w:tcPr>
          <w:p w14:paraId="4975A0F5" w14:textId="77777777" w:rsidR="000D018A" w:rsidRDefault="000D018A" w:rsidP="001D5C37">
            <w:pPr>
              <w:rPr>
                <w:b/>
                <w:bCs/>
              </w:rPr>
            </w:pPr>
          </w:p>
        </w:tc>
        <w:tc>
          <w:tcPr>
            <w:tcW w:w="1260" w:type="dxa"/>
            <w:tcBorders>
              <w:bottom w:val="single" w:sz="4" w:space="0" w:color="auto"/>
            </w:tcBorders>
          </w:tcPr>
          <w:p w14:paraId="40ACA741" w14:textId="77777777" w:rsidR="000D018A" w:rsidRDefault="000D018A" w:rsidP="001D5C37">
            <w:pPr>
              <w:rPr>
                <w:b/>
                <w:bCs/>
              </w:rPr>
            </w:pPr>
          </w:p>
        </w:tc>
      </w:tr>
      <w:tr w:rsidR="000D018A" w14:paraId="1DEB3A84" w14:textId="77777777" w:rsidTr="001D5C37">
        <w:trPr>
          <w:cantSplit/>
          <w:trHeight w:val="300"/>
          <w:jc w:val="center"/>
        </w:trPr>
        <w:tc>
          <w:tcPr>
            <w:tcW w:w="719" w:type="dxa"/>
            <w:vMerge/>
          </w:tcPr>
          <w:p w14:paraId="21EDEC77" w14:textId="77777777" w:rsidR="000D018A" w:rsidRDefault="000D018A" w:rsidP="001D5C37">
            <w:pPr>
              <w:rPr>
                <w:b/>
                <w:bCs/>
              </w:rPr>
            </w:pPr>
          </w:p>
        </w:tc>
        <w:tc>
          <w:tcPr>
            <w:tcW w:w="721" w:type="dxa"/>
            <w:tcBorders>
              <w:bottom w:val="single" w:sz="4" w:space="0" w:color="auto"/>
            </w:tcBorders>
          </w:tcPr>
          <w:p w14:paraId="3F9555DD" w14:textId="77777777" w:rsidR="000D018A" w:rsidRDefault="000D018A" w:rsidP="001D5C37">
            <w:pPr>
              <w:jc w:val="center"/>
              <w:rPr>
                <w:b/>
                <w:bCs/>
              </w:rPr>
            </w:pPr>
            <w:r>
              <w:rPr>
                <w:rFonts w:hint="eastAsia"/>
                <w:b/>
                <w:bCs/>
              </w:rPr>
              <w:t>2</w:t>
            </w:r>
          </w:p>
        </w:tc>
        <w:tc>
          <w:tcPr>
            <w:tcW w:w="2716" w:type="dxa"/>
            <w:tcBorders>
              <w:bottom w:val="single" w:sz="4" w:space="0" w:color="auto"/>
            </w:tcBorders>
          </w:tcPr>
          <w:p w14:paraId="5F0BE7CF" w14:textId="77777777" w:rsidR="000D018A" w:rsidRDefault="000D018A" w:rsidP="001D5C37">
            <w:pPr>
              <w:rPr>
                <w:b/>
                <w:bCs/>
              </w:rPr>
            </w:pPr>
          </w:p>
        </w:tc>
        <w:tc>
          <w:tcPr>
            <w:tcW w:w="1080" w:type="dxa"/>
            <w:tcBorders>
              <w:bottom w:val="single" w:sz="4" w:space="0" w:color="auto"/>
            </w:tcBorders>
          </w:tcPr>
          <w:p w14:paraId="66C8D8F2" w14:textId="77777777" w:rsidR="000D018A" w:rsidRDefault="000D018A" w:rsidP="001D5C37">
            <w:pPr>
              <w:rPr>
                <w:b/>
                <w:bCs/>
              </w:rPr>
            </w:pPr>
          </w:p>
        </w:tc>
        <w:tc>
          <w:tcPr>
            <w:tcW w:w="900" w:type="dxa"/>
            <w:tcBorders>
              <w:bottom w:val="single" w:sz="4" w:space="0" w:color="auto"/>
            </w:tcBorders>
          </w:tcPr>
          <w:p w14:paraId="4237B992" w14:textId="77777777" w:rsidR="000D018A" w:rsidRDefault="000D018A" w:rsidP="001D5C37"/>
        </w:tc>
        <w:tc>
          <w:tcPr>
            <w:tcW w:w="1080" w:type="dxa"/>
            <w:tcBorders>
              <w:bottom w:val="single" w:sz="4" w:space="0" w:color="auto"/>
            </w:tcBorders>
          </w:tcPr>
          <w:p w14:paraId="6ED6E0F7" w14:textId="77777777" w:rsidR="000D018A" w:rsidRDefault="000D018A" w:rsidP="001D5C37"/>
        </w:tc>
        <w:tc>
          <w:tcPr>
            <w:tcW w:w="1080" w:type="dxa"/>
            <w:tcBorders>
              <w:bottom w:val="single" w:sz="4" w:space="0" w:color="auto"/>
            </w:tcBorders>
          </w:tcPr>
          <w:p w14:paraId="44815625" w14:textId="77777777" w:rsidR="000D018A" w:rsidRDefault="000D018A" w:rsidP="001D5C37">
            <w:pPr>
              <w:rPr>
                <w:b/>
                <w:bCs/>
              </w:rPr>
            </w:pPr>
          </w:p>
        </w:tc>
        <w:tc>
          <w:tcPr>
            <w:tcW w:w="1260" w:type="dxa"/>
            <w:tcBorders>
              <w:bottom w:val="single" w:sz="4" w:space="0" w:color="auto"/>
            </w:tcBorders>
          </w:tcPr>
          <w:p w14:paraId="30D2B15E" w14:textId="77777777" w:rsidR="000D018A" w:rsidRDefault="000D018A" w:rsidP="001D5C37"/>
        </w:tc>
      </w:tr>
      <w:tr w:rsidR="000D018A" w14:paraId="087AF887" w14:textId="77777777" w:rsidTr="001D5C37">
        <w:trPr>
          <w:cantSplit/>
          <w:trHeight w:val="300"/>
          <w:jc w:val="center"/>
        </w:trPr>
        <w:tc>
          <w:tcPr>
            <w:tcW w:w="719" w:type="dxa"/>
            <w:vMerge/>
          </w:tcPr>
          <w:p w14:paraId="6430ABD9" w14:textId="77777777" w:rsidR="000D018A" w:rsidRDefault="000D018A" w:rsidP="001D5C37">
            <w:pPr>
              <w:rPr>
                <w:b/>
                <w:bCs/>
              </w:rPr>
            </w:pPr>
          </w:p>
        </w:tc>
        <w:tc>
          <w:tcPr>
            <w:tcW w:w="721" w:type="dxa"/>
            <w:tcBorders>
              <w:bottom w:val="single" w:sz="4" w:space="0" w:color="auto"/>
            </w:tcBorders>
          </w:tcPr>
          <w:p w14:paraId="3A3D9221" w14:textId="77777777" w:rsidR="000D018A" w:rsidRDefault="000D018A" w:rsidP="001D5C37">
            <w:pPr>
              <w:jc w:val="center"/>
              <w:rPr>
                <w:b/>
                <w:bCs/>
              </w:rPr>
            </w:pPr>
            <w:r>
              <w:rPr>
                <w:rFonts w:hint="eastAsia"/>
                <w:b/>
                <w:bCs/>
              </w:rPr>
              <w:t>3</w:t>
            </w:r>
          </w:p>
        </w:tc>
        <w:tc>
          <w:tcPr>
            <w:tcW w:w="2716" w:type="dxa"/>
            <w:tcBorders>
              <w:bottom w:val="single" w:sz="4" w:space="0" w:color="auto"/>
            </w:tcBorders>
          </w:tcPr>
          <w:p w14:paraId="671BBDD9" w14:textId="77777777" w:rsidR="000D018A" w:rsidRDefault="000D018A" w:rsidP="001D5C37">
            <w:pPr>
              <w:rPr>
                <w:b/>
                <w:bCs/>
              </w:rPr>
            </w:pPr>
          </w:p>
        </w:tc>
        <w:tc>
          <w:tcPr>
            <w:tcW w:w="1080" w:type="dxa"/>
            <w:tcBorders>
              <w:bottom w:val="single" w:sz="4" w:space="0" w:color="auto"/>
            </w:tcBorders>
          </w:tcPr>
          <w:p w14:paraId="2E4F2113" w14:textId="77777777" w:rsidR="000D018A" w:rsidRDefault="000D018A" w:rsidP="001D5C37">
            <w:pPr>
              <w:rPr>
                <w:b/>
                <w:bCs/>
              </w:rPr>
            </w:pPr>
          </w:p>
        </w:tc>
        <w:tc>
          <w:tcPr>
            <w:tcW w:w="900" w:type="dxa"/>
            <w:tcBorders>
              <w:bottom w:val="single" w:sz="4" w:space="0" w:color="auto"/>
            </w:tcBorders>
          </w:tcPr>
          <w:p w14:paraId="2CB49751" w14:textId="77777777" w:rsidR="000D018A" w:rsidRDefault="000D018A" w:rsidP="001D5C37"/>
        </w:tc>
        <w:tc>
          <w:tcPr>
            <w:tcW w:w="1080" w:type="dxa"/>
            <w:tcBorders>
              <w:bottom w:val="single" w:sz="4" w:space="0" w:color="auto"/>
            </w:tcBorders>
          </w:tcPr>
          <w:p w14:paraId="271DC7DB" w14:textId="77777777" w:rsidR="000D018A" w:rsidRDefault="000D018A" w:rsidP="001D5C37"/>
        </w:tc>
        <w:tc>
          <w:tcPr>
            <w:tcW w:w="1080" w:type="dxa"/>
            <w:tcBorders>
              <w:bottom w:val="single" w:sz="4" w:space="0" w:color="auto"/>
            </w:tcBorders>
          </w:tcPr>
          <w:p w14:paraId="3C88F6B3" w14:textId="77777777" w:rsidR="000D018A" w:rsidRDefault="000D018A" w:rsidP="001D5C37">
            <w:pPr>
              <w:rPr>
                <w:b/>
                <w:bCs/>
              </w:rPr>
            </w:pPr>
          </w:p>
        </w:tc>
        <w:tc>
          <w:tcPr>
            <w:tcW w:w="1260" w:type="dxa"/>
            <w:tcBorders>
              <w:bottom w:val="single" w:sz="4" w:space="0" w:color="auto"/>
            </w:tcBorders>
          </w:tcPr>
          <w:p w14:paraId="6D6CF835" w14:textId="77777777" w:rsidR="000D018A" w:rsidRDefault="000D018A" w:rsidP="001D5C37"/>
        </w:tc>
      </w:tr>
      <w:tr w:rsidR="000D018A" w14:paraId="6A2A7BE5" w14:textId="77777777" w:rsidTr="001D5C37">
        <w:trPr>
          <w:cantSplit/>
          <w:trHeight w:val="270"/>
          <w:jc w:val="center"/>
        </w:trPr>
        <w:tc>
          <w:tcPr>
            <w:tcW w:w="719" w:type="dxa"/>
            <w:vMerge/>
          </w:tcPr>
          <w:p w14:paraId="709CFC7A" w14:textId="77777777" w:rsidR="000D018A" w:rsidRDefault="000D018A" w:rsidP="001D5C37">
            <w:pPr>
              <w:rPr>
                <w:b/>
                <w:bCs/>
              </w:rPr>
            </w:pPr>
          </w:p>
        </w:tc>
        <w:tc>
          <w:tcPr>
            <w:tcW w:w="721" w:type="dxa"/>
            <w:tcBorders>
              <w:bottom w:val="single" w:sz="4" w:space="0" w:color="auto"/>
            </w:tcBorders>
          </w:tcPr>
          <w:p w14:paraId="518EBF51" w14:textId="77777777" w:rsidR="000D018A" w:rsidRDefault="000D018A" w:rsidP="001D5C37">
            <w:pPr>
              <w:jc w:val="center"/>
              <w:rPr>
                <w:b/>
                <w:bCs/>
              </w:rPr>
            </w:pPr>
            <w:r>
              <w:rPr>
                <w:rFonts w:hint="eastAsia"/>
                <w:b/>
                <w:bCs/>
              </w:rPr>
              <w:t>4</w:t>
            </w:r>
          </w:p>
        </w:tc>
        <w:tc>
          <w:tcPr>
            <w:tcW w:w="2716" w:type="dxa"/>
            <w:tcBorders>
              <w:bottom w:val="single" w:sz="4" w:space="0" w:color="auto"/>
            </w:tcBorders>
          </w:tcPr>
          <w:p w14:paraId="6C4E6EF3" w14:textId="77777777" w:rsidR="000D018A" w:rsidRDefault="000D018A" w:rsidP="001D5C37">
            <w:pPr>
              <w:rPr>
                <w:b/>
                <w:bCs/>
              </w:rPr>
            </w:pPr>
          </w:p>
        </w:tc>
        <w:tc>
          <w:tcPr>
            <w:tcW w:w="1080" w:type="dxa"/>
            <w:tcBorders>
              <w:bottom w:val="single" w:sz="4" w:space="0" w:color="auto"/>
            </w:tcBorders>
          </w:tcPr>
          <w:p w14:paraId="18034908" w14:textId="77777777" w:rsidR="000D018A" w:rsidRDefault="000D018A" w:rsidP="001D5C37">
            <w:pPr>
              <w:rPr>
                <w:b/>
                <w:bCs/>
              </w:rPr>
            </w:pPr>
          </w:p>
        </w:tc>
        <w:tc>
          <w:tcPr>
            <w:tcW w:w="900" w:type="dxa"/>
            <w:tcBorders>
              <w:bottom w:val="single" w:sz="4" w:space="0" w:color="auto"/>
            </w:tcBorders>
          </w:tcPr>
          <w:p w14:paraId="511568FC" w14:textId="77777777" w:rsidR="000D018A" w:rsidRDefault="000D018A" w:rsidP="001D5C37"/>
        </w:tc>
        <w:tc>
          <w:tcPr>
            <w:tcW w:w="1080" w:type="dxa"/>
            <w:tcBorders>
              <w:bottom w:val="single" w:sz="4" w:space="0" w:color="auto"/>
            </w:tcBorders>
          </w:tcPr>
          <w:p w14:paraId="3D69646A" w14:textId="77777777" w:rsidR="000D018A" w:rsidRDefault="000D018A" w:rsidP="001D5C37"/>
        </w:tc>
        <w:tc>
          <w:tcPr>
            <w:tcW w:w="1080" w:type="dxa"/>
            <w:tcBorders>
              <w:bottom w:val="single" w:sz="4" w:space="0" w:color="auto"/>
            </w:tcBorders>
          </w:tcPr>
          <w:p w14:paraId="0F3DFA52" w14:textId="77777777" w:rsidR="000D018A" w:rsidRDefault="000D018A" w:rsidP="001D5C37">
            <w:pPr>
              <w:rPr>
                <w:b/>
                <w:bCs/>
              </w:rPr>
            </w:pPr>
          </w:p>
        </w:tc>
        <w:tc>
          <w:tcPr>
            <w:tcW w:w="1260" w:type="dxa"/>
            <w:tcBorders>
              <w:bottom w:val="single" w:sz="4" w:space="0" w:color="auto"/>
            </w:tcBorders>
          </w:tcPr>
          <w:p w14:paraId="57B8DE06" w14:textId="77777777" w:rsidR="000D018A" w:rsidRDefault="000D018A" w:rsidP="001D5C37"/>
        </w:tc>
      </w:tr>
      <w:tr w:rsidR="000D018A" w14:paraId="5E8C5AFF" w14:textId="77777777" w:rsidTr="001D5C37">
        <w:trPr>
          <w:cantSplit/>
          <w:trHeight w:val="270"/>
          <w:jc w:val="center"/>
        </w:trPr>
        <w:tc>
          <w:tcPr>
            <w:tcW w:w="719" w:type="dxa"/>
            <w:vMerge/>
          </w:tcPr>
          <w:p w14:paraId="7ADFF9B9" w14:textId="77777777" w:rsidR="000D018A" w:rsidRDefault="000D018A" w:rsidP="001D5C37">
            <w:pPr>
              <w:rPr>
                <w:b/>
                <w:bCs/>
              </w:rPr>
            </w:pPr>
          </w:p>
        </w:tc>
        <w:tc>
          <w:tcPr>
            <w:tcW w:w="721" w:type="dxa"/>
            <w:tcBorders>
              <w:bottom w:val="single" w:sz="4" w:space="0" w:color="auto"/>
            </w:tcBorders>
          </w:tcPr>
          <w:p w14:paraId="7D7C1FDF" w14:textId="77777777" w:rsidR="000D018A" w:rsidRDefault="000D018A" w:rsidP="001D5C37">
            <w:pPr>
              <w:jc w:val="center"/>
              <w:rPr>
                <w:b/>
                <w:bCs/>
              </w:rPr>
            </w:pPr>
            <w:r>
              <w:rPr>
                <w:rFonts w:hint="eastAsia"/>
                <w:b/>
                <w:bCs/>
              </w:rPr>
              <w:t>5</w:t>
            </w:r>
          </w:p>
        </w:tc>
        <w:tc>
          <w:tcPr>
            <w:tcW w:w="2716" w:type="dxa"/>
            <w:tcBorders>
              <w:bottom w:val="single" w:sz="4" w:space="0" w:color="auto"/>
            </w:tcBorders>
          </w:tcPr>
          <w:p w14:paraId="1DDF9CFC" w14:textId="77777777" w:rsidR="000D018A" w:rsidRDefault="000D018A" w:rsidP="001D5C37">
            <w:pPr>
              <w:rPr>
                <w:b/>
                <w:bCs/>
              </w:rPr>
            </w:pPr>
          </w:p>
        </w:tc>
        <w:tc>
          <w:tcPr>
            <w:tcW w:w="1080" w:type="dxa"/>
            <w:tcBorders>
              <w:bottom w:val="single" w:sz="4" w:space="0" w:color="auto"/>
            </w:tcBorders>
          </w:tcPr>
          <w:p w14:paraId="26962379" w14:textId="77777777" w:rsidR="000D018A" w:rsidRDefault="000D018A" w:rsidP="001D5C37">
            <w:pPr>
              <w:rPr>
                <w:b/>
                <w:bCs/>
              </w:rPr>
            </w:pPr>
          </w:p>
        </w:tc>
        <w:tc>
          <w:tcPr>
            <w:tcW w:w="900" w:type="dxa"/>
            <w:tcBorders>
              <w:bottom w:val="single" w:sz="4" w:space="0" w:color="auto"/>
            </w:tcBorders>
          </w:tcPr>
          <w:p w14:paraId="68DBAE13" w14:textId="77777777" w:rsidR="000D018A" w:rsidRDefault="000D018A" w:rsidP="001D5C37"/>
        </w:tc>
        <w:tc>
          <w:tcPr>
            <w:tcW w:w="1080" w:type="dxa"/>
            <w:tcBorders>
              <w:bottom w:val="single" w:sz="4" w:space="0" w:color="auto"/>
            </w:tcBorders>
          </w:tcPr>
          <w:p w14:paraId="4EB1F5EE" w14:textId="77777777" w:rsidR="000D018A" w:rsidRDefault="000D018A" w:rsidP="001D5C37"/>
        </w:tc>
        <w:tc>
          <w:tcPr>
            <w:tcW w:w="1080" w:type="dxa"/>
            <w:tcBorders>
              <w:bottom w:val="single" w:sz="4" w:space="0" w:color="auto"/>
            </w:tcBorders>
          </w:tcPr>
          <w:p w14:paraId="1C347BF0" w14:textId="77777777" w:rsidR="000D018A" w:rsidRDefault="000D018A" w:rsidP="001D5C37">
            <w:pPr>
              <w:rPr>
                <w:b/>
                <w:bCs/>
              </w:rPr>
            </w:pPr>
          </w:p>
        </w:tc>
        <w:tc>
          <w:tcPr>
            <w:tcW w:w="1260" w:type="dxa"/>
            <w:tcBorders>
              <w:bottom w:val="single" w:sz="4" w:space="0" w:color="auto"/>
            </w:tcBorders>
          </w:tcPr>
          <w:p w14:paraId="24835CD0" w14:textId="77777777" w:rsidR="000D018A" w:rsidRDefault="000D018A" w:rsidP="001D5C37"/>
        </w:tc>
      </w:tr>
      <w:tr w:rsidR="000D018A" w14:paraId="35FC09D2" w14:textId="77777777" w:rsidTr="001D5C37">
        <w:trPr>
          <w:cantSplit/>
          <w:trHeight w:val="255"/>
          <w:jc w:val="center"/>
        </w:trPr>
        <w:tc>
          <w:tcPr>
            <w:tcW w:w="719" w:type="dxa"/>
            <w:vMerge/>
          </w:tcPr>
          <w:p w14:paraId="498BD4C2" w14:textId="77777777" w:rsidR="000D018A" w:rsidRDefault="000D018A" w:rsidP="001D5C37">
            <w:pPr>
              <w:rPr>
                <w:b/>
                <w:bCs/>
              </w:rPr>
            </w:pPr>
          </w:p>
        </w:tc>
        <w:tc>
          <w:tcPr>
            <w:tcW w:w="721" w:type="dxa"/>
            <w:tcBorders>
              <w:bottom w:val="single" w:sz="4" w:space="0" w:color="auto"/>
            </w:tcBorders>
          </w:tcPr>
          <w:p w14:paraId="146DF471" w14:textId="77777777" w:rsidR="000D018A" w:rsidRDefault="000D018A" w:rsidP="001D5C37">
            <w:pPr>
              <w:jc w:val="center"/>
              <w:rPr>
                <w:b/>
                <w:bCs/>
              </w:rPr>
            </w:pPr>
            <w:r>
              <w:rPr>
                <w:rFonts w:hint="eastAsia"/>
                <w:b/>
                <w:bCs/>
              </w:rPr>
              <w:t>6</w:t>
            </w:r>
          </w:p>
        </w:tc>
        <w:tc>
          <w:tcPr>
            <w:tcW w:w="2716" w:type="dxa"/>
            <w:tcBorders>
              <w:bottom w:val="single" w:sz="4" w:space="0" w:color="auto"/>
            </w:tcBorders>
          </w:tcPr>
          <w:p w14:paraId="59473DFC" w14:textId="77777777" w:rsidR="000D018A" w:rsidRDefault="000D018A" w:rsidP="001D5C37">
            <w:pPr>
              <w:rPr>
                <w:b/>
                <w:bCs/>
              </w:rPr>
            </w:pPr>
          </w:p>
        </w:tc>
        <w:tc>
          <w:tcPr>
            <w:tcW w:w="1080" w:type="dxa"/>
            <w:tcBorders>
              <w:bottom w:val="single" w:sz="4" w:space="0" w:color="auto"/>
            </w:tcBorders>
          </w:tcPr>
          <w:p w14:paraId="1D21C976" w14:textId="77777777" w:rsidR="000D018A" w:rsidRDefault="000D018A" w:rsidP="001D5C37">
            <w:pPr>
              <w:rPr>
                <w:b/>
                <w:bCs/>
              </w:rPr>
            </w:pPr>
          </w:p>
        </w:tc>
        <w:tc>
          <w:tcPr>
            <w:tcW w:w="900" w:type="dxa"/>
            <w:tcBorders>
              <w:bottom w:val="single" w:sz="4" w:space="0" w:color="auto"/>
            </w:tcBorders>
          </w:tcPr>
          <w:p w14:paraId="343A7056" w14:textId="77777777" w:rsidR="000D018A" w:rsidRDefault="000D018A" w:rsidP="001D5C37"/>
        </w:tc>
        <w:tc>
          <w:tcPr>
            <w:tcW w:w="1080" w:type="dxa"/>
            <w:tcBorders>
              <w:bottom w:val="single" w:sz="4" w:space="0" w:color="auto"/>
            </w:tcBorders>
          </w:tcPr>
          <w:p w14:paraId="40F45D1F" w14:textId="77777777" w:rsidR="000D018A" w:rsidRDefault="000D018A" w:rsidP="001D5C37"/>
        </w:tc>
        <w:tc>
          <w:tcPr>
            <w:tcW w:w="1080" w:type="dxa"/>
            <w:tcBorders>
              <w:bottom w:val="single" w:sz="4" w:space="0" w:color="auto"/>
            </w:tcBorders>
          </w:tcPr>
          <w:p w14:paraId="79A54BD8" w14:textId="77777777" w:rsidR="000D018A" w:rsidRDefault="000D018A" w:rsidP="001D5C37">
            <w:pPr>
              <w:rPr>
                <w:b/>
                <w:bCs/>
              </w:rPr>
            </w:pPr>
          </w:p>
        </w:tc>
        <w:tc>
          <w:tcPr>
            <w:tcW w:w="1260" w:type="dxa"/>
            <w:tcBorders>
              <w:bottom w:val="single" w:sz="4" w:space="0" w:color="auto"/>
            </w:tcBorders>
          </w:tcPr>
          <w:p w14:paraId="555B98A6" w14:textId="77777777" w:rsidR="000D018A" w:rsidRDefault="000D018A" w:rsidP="001D5C37"/>
        </w:tc>
      </w:tr>
      <w:tr w:rsidR="000D018A" w14:paraId="2590EEF9" w14:textId="77777777" w:rsidTr="001D5C37">
        <w:trPr>
          <w:cantSplit/>
          <w:trHeight w:val="390"/>
          <w:jc w:val="center"/>
        </w:trPr>
        <w:tc>
          <w:tcPr>
            <w:tcW w:w="719" w:type="dxa"/>
            <w:vMerge/>
          </w:tcPr>
          <w:p w14:paraId="21119E40" w14:textId="77777777" w:rsidR="000D018A" w:rsidRDefault="000D018A" w:rsidP="001D5C37">
            <w:pPr>
              <w:rPr>
                <w:b/>
                <w:bCs/>
              </w:rPr>
            </w:pPr>
          </w:p>
        </w:tc>
        <w:tc>
          <w:tcPr>
            <w:tcW w:w="721" w:type="dxa"/>
            <w:tcBorders>
              <w:bottom w:val="single" w:sz="4" w:space="0" w:color="auto"/>
            </w:tcBorders>
          </w:tcPr>
          <w:p w14:paraId="3BF0B260" w14:textId="77777777" w:rsidR="000D018A" w:rsidRDefault="000D018A" w:rsidP="001D5C37">
            <w:pPr>
              <w:jc w:val="center"/>
              <w:rPr>
                <w:b/>
                <w:bCs/>
              </w:rPr>
            </w:pPr>
            <w:r>
              <w:rPr>
                <w:rFonts w:hint="eastAsia"/>
                <w:b/>
                <w:bCs/>
              </w:rPr>
              <w:t>7</w:t>
            </w:r>
          </w:p>
        </w:tc>
        <w:tc>
          <w:tcPr>
            <w:tcW w:w="2716" w:type="dxa"/>
            <w:tcBorders>
              <w:bottom w:val="single" w:sz="4" w:space="0" w:color="auto"/>
            </w:tcBorders>
          </w:tcPr>
          <w:p w14:paraId="1BF7DE66" w14:textId="77777777" w:rsidR="000D018A" w:rsidRDefault="000D018A" w:rsidP="001D5C37">
            <w:pPr>
              <w:rPr>
                <w:b/>
                <w:bCs/>
              </w:rPr>
            </w:pPr>
          </w:p>
        </w:tc>
        <w:tc>
          <w:tcPr>
            <w:tcW w:w="1080" w:type="dxa"/>
            <w:tcBorders>
              <w:bottom w:val="single" w:sz="4" w:space="0" w:color="auto"/>
            </w:tcBorders>
          </w:tcPr>
          <w:p w14:paraId="0F1BBA83" w14:textId="77777777" w:rsidR="000D018A" w:rsidRDefault="000D018A" w:rsidP="001D5C37">
            <w:pPr>
              <w:rPr>
                <w:b/>
                <w:bCs/>
              </w:rPr>
            </w:pPr>
          </w:p>
        </w:tc>
        <w:tc>
          <w:tcPr>
            <w:tcW w:w="900" w:type="dxa"/>
            <w:tcBorders>
              <w:bottom w:val="single" w:sz="4" w:space="0" w:color="auto"/>
            </w:tcBorders>
          </w:tcPr>
          <w:p w14:paraId="35CEE3B2" w14:textId="77777777" w:rsidR="000D018A" w:rsidRDefault="000D018A" w:rsidP="001D5C37"/>
        </w:tc>
        <w:tc>
          <w:tcPr>
            <w:tcW w:w="1080" w:type="dxa"/>
            <w:tcBorders>
              <w:bottom w:val="single" w:sz="4" w:space="0" w:color="auto"/>
            </w:tcBorders>
          </w:tcPr>
          <w:p w14:paraId="5D01EEAA" w14:textId="77777777" w:rsidR="000D018A" w:rsidRDefault="000D018A" w:rsidP="001D5C37"/>
        </w:tc>
        <w:tc>
          <w:tcPr>
            <w:tcW w:w="1080" w:type="dxa"/>
            <w:tcBorders>
              <w:bottom w:val="single" w:sz="4" w:space="0" w:color="auto"/>
            </w:tcBorders>
          </w:tcPr>
          <w:p w14:paraId="2E2DE925" w14:textId="77777777" w:rsidR="000D018A" w:rsidRDefault="000D018A" w:rsidP="001D5C37">
            <w:pPr>
              <w:rPr>
                <w:b/>
                <w:bCs/>
              </w:rPr>
            </w:pPr>
          </w:p>
        </w:tc>
        <w:tc>
          <w:tcPr>
            <w:tcW w:w="1260" w:type="dxa"/>
            <w:tcBorders>
              <w:bottom w:val="single" w:sz="4" w:space="0" w:color="auto"/>
            </w:tcBorders>
          </w:tcPr>
          <w:p w14:paraId="3255EDCF" w14:textId="77777777" w:rsidR="000D018A" w:rsidRDefault="000D018A" w:rsidP="001D5C37"/>
        </w:tc>
      </w:tr>
      <w:tr w:rsidR="000D018A" w14:paraId="62A917A4" w14:textId="77777777" w:rsidTr="001D5C37">
        <w:trPr>
          <w:cantSplit/>
          <w:trHeight w:val="330"/>
          <w:jc w:val="center"/>
        </w:trPr>
        <w:tc>
          <w:tcPr>
            <w:tcW w:w="719" w:type="dxa"/>
            <w:vMerge/>
          </w:tcPr>
          <w:p w14:paraId="442C98F4" w14:textId="77777777" w:rsidR="000D018A" w:rsidRDefault="000D018A" w:rsidP="001D5C37">
            <w:pPr>
              <w:rPr>
                <w:b/>
                <w:bCs/>
              </w:rPr>
            </w:pPr>
          </w:p>
        </w:tc>
        <w:tc>
          <w:tcPr>
            <w:tcW w:w="721" w:type="dxa"/>
            <w:tcBorders>
              <w:bottom w:val="single" w:sz="4" w:space="0" w:color="auto"/>
            </w:tcBorders>
          </w:tcPr>
          <w:p w14:paraId="7DF4A1F4" w14:textId="77777777" w:rsidR="000D018A" w:rsidRDefault="000D018A" w:rsidP="001D5C37">
            <w:pPr>
              <w:jc w:val="center"/>
              <w:rPr>
                <w:b/>
                <w:bCs/>
              </w:rPr>
            </w:pPr>
            <w:r>
              <w:rPr>
                <w:rFonts w:hint="eastAsia"/>
                <w:b/>
                <w:bCs/>
              </w:rPr>
              <w:t>8</w:t>
            </w:r>
          </w:p>
        </w:tc>
        <w:tc>
          <w:tcPr>
            <w:tcW w:w="2716" w:type="dxa"/>
            <w:tcBorders>
              <w:bottom w:val="single" w:sz="4" w:space="0" w:color="auto"/>
            </w:tcBorders>
          </w:tcPr>
          <w:p w14:paraId="2CF5FB43" w14:textId="77777777" w:rsidR="000D018A" w:rsidRDefault="000D018A" w:rsidP="001D5C37">
            <w:pPr>
              <w:rPr>
                <w:b/>
                <w:bCs/>
              </w:rPr>
            </w:pPr>
          </w:p>
        </w:tc>
        <w:tc>
          <w:tcPr>
            <w:tcW w:w="1080" w:type="dxa"/>
            <w:tcBorders>
              <w:bottom w:val="single" w:sz="4" w:space="0" w:color="auto"/>
            </w:tcBorders>
          </w:tcPr>
          <w:p w14:paraId="73B50949" w14:textId="77777777" w:rsidR="000D018A" w:rsidRDefault="000D018A" w:rsidP="001D5C37">
            <w:pPr>
              <w:rPr>
                <w:b/>
                <w:bCs/>
              </w:rPr>
            </w:pPr>
          </w:p>
        </w:tc>
        <w:tc>
          <w:tcPr>
            <w:tcW w:w="900" w:type="dxa"/>
            <w:tcBorders>
              <w:bottom w:val="single" w:sz="4" w:space="0" w:color="auto"/>
            </w:tcBorders>
          </w:tcPr>
          <w:p w14:paraId="03322E75" w14:textId="77777777" w:rsidR="000D018A" w:rsidRDefault="000D018A" w:rsidP="001D5C37"/>
        </w:tc>
        <w:tc>
          <w:tcPr>
            <w:tcW w:w="1080" w:type="dxa"/>
            <w:tcBorders>
              <w:bottom w:val="single" w:sz="4" w:space="0" w:color="auto"/>
            </w:tcBorders>
          </w:tcPr>
          <w:p w14:paraId="372CF893" w14:textId="77777777" w:rsidR="000D018A" w:rsidRDefault="000D018A" w:rsidP="001D5C37"/>
        </w:tc>
        <w:tc>
          <w:tcPr>
            <w:tcW w:w="1080" w:type="dxa"/>
            <w:tcBorders>
              <w:bottom w:val="single" w:sz="4" w:space="0" w:color="auto"/>
            </w:tcBorders>
          </w:tcPr>
          <w:p w14:paraId="5348F07A" w14:textId="77777777" w:rsidR="000D018A" w:rsidRDefault="000D018A" w:rsidP="001D5C37">
            <w:pPr>
              <w:rPr>
                <w:b/>
                <w:bCs/>
              </w:rPr>
            </w:pPr>
          </w:p>
        </w:tc>
        <w:tc>
          <w:tcPr>
            <w:tcW w:w="1260" w:type="dxa"/>
            <w:tcBorders>
              <w:bottom w:val="single" w:sz="4" w:space="0" w:color="auto"/>
            </w:tcBorders>
          </w:tcPr>
          <w:p w14:paraId="303E5755" w14:textId="77777777" w:rsidR="000D018A" w:rsidRDefault="000D018A" w:rsidP="001D5C37">
            <w:pPr>
              <w:rPr>
                <w:b/>
                <w:bCs/>
              </w:rPr>
            </w:pPr>
          </w:p>
        </w:tc>
      </w:tr>
      <w:tr w:rsidR="000D018A" w14:paraId="765EE626" w14:textId="77777777" w:rsidTr="001D5C37">
        <w:trPr>
          <w:cantSplit/>
          <w:trHeight w:val="330"/>
          <w:jc w:val="center"/>
        </w:trPr>
        <w:tc>
          <w:tcPr>
            <w:tcW w:w="719" w:type="dxa"/>
            <w:vMerge/>
          </w:tcPr>
          <w:p w14:paraId="0BFCDE86" w14:textId="77777777" w:rsidR="000D018A" w:rsidRDefault="000D018A" w:rsidP="001D5C37">
            <w:pPr>
              <w:rPr>
                <w:b/>
                <w:bCs/>
              </w:rPr>
            </w:pPr>
          </w:p>
        </w:tc>
        <w:tc>
          <w:tcPr>
            <w:tcW w:w="721" w:type="dxa"/>
            <w:tcBorders>
              <w:bottom w:val="single" w:sz="4" w:space="0" w:color="auto"/>
            </w:tcBorders>
          </w:tcPr>
          <w:p w14:paraId="7EF17C63" w14:textId="77777777" w:rsidR="000D018A" w:rsidRDefault="000D018A" w:rsidP="001D5C37">
            <w:pPr>
              <w:jc w:val="center"/>
              <w:rPr>
                <w:b/>
                <w:bCs/>
              </w:rPr>
            </w:pPr>
            <w:r>
              <w:rPr>
                <w:rFonts w:hint="eastAsia"/>
                <w:b/>
                <w:bCs/>
              </w:rPr>
              <w:t>9</w:t>
            </w:r>
          </w:p>
        </w:tc>
        <w:tc>
          <w:tcPr>
            <w:tcW w:w="2716" w:type="dxa"/>
            <w:tcBorders>
              <w:bottom w:val="single" w:sz="4" w:space="0" w:color="auto"/>
            </w:tcBorders>
          </w:tcPr>
          <w:p w14:paraId="113DEDA2" w14:textId="77777777" w:rsidR="000D018A" w:rsidRDefault="000D018A" w:rsidP="001D5C37">
            <w:pPr>
              <w:rPr>
                <w:b/>
                <w:bCs/>
              </w:rPr>
            </w:pPr>
          </w:p>
        </w:tc>
        <w:tc>
          <w:tcPr>
            <w:tcW w:w="1080" w:type="dxa"/>
            <w:tcBorders>
              <w:bottom w:val="single" w:sz="4" w:space="0" w:color="auto"/>
            </w:tcBorders>
          </w:tcPr>
          <w:p w14:paraId="0FD22982" w14:textId="77777777" w:rsidR="000D018A" w:rsidRDefault="000D018A" w:rsidP="001D5C37">
            <w:pPr>
              <w:rPr>
                <w:b/>
                <w:bCs/>
              </w:rPr>
            </w:pPr>
          </w:p>
        </w:tc>
        <w:tc>
          <w:tcPr>
            <w:tcW w:w="900" w:type="dxa"/>
            <w:tcBorders>
              <w:bottom w:val="single" w:sz="4" w:space="0" w:color="auto"/>
            </w:tcBorders>
          </w:tcPr>
          <w:p w14:paraId="0C8F28E9" w14:textId="77777777" w:rsidR="000D018A" w:rsidRDefault="000D018A" w:rsidP="001D5C37"/>
        </w:tc>
        <w:tc>
          <w:tcPr>
            <w:tcW w:w="1080" w:type="dxa"/>
            <w:tcBorders>
              <w:bottom w:val="single" w:sz="4" w:space="0" w:color="auto"/>
            </w:tcBorders>
          </w:tcPr>
          <w:p w14:paraId="6B212D76" w14:textId="77777777" w:rsidR="000D018A" w:rsidRDefault="000D018A" w:rsidP="001D5C37"/>
        </w:tc>
        <w:tc>
          <w:tcPr>
            <w:tcW w:w="1080" w:type="dxa"/>
            <w:tcBorders>
              <w:bottom w:val="single" w:sz="4" w:space="0" w:color="auto"/>
            </w:tcBorders>
          </w:tcPr>
          <w:p w14:paraId="72D9F842" w14:textId="77777777" w:rsidR="000D018A" w:rsidRDefault="000D018A" w:rsidP="001D5C37">
            <w:pPr>
              <w:rPr>
                <w:b/>
                <w:bCs/>
              </w:rPr>
            </w:pPr>
          </w:p>
        </w:tc>
        <w:tc>
          <w:tcPr>
            <w:tcW w:w="1260" w:type="dxa"/>
            <w:tcBorders>
              <w:bottom w:val="single" w:sz="4" w:space="0" w:color="auto"/>
            </w:tcBorders>
          </w:tcPr>
          <w:p w14:paraId="2F15E780" w14:textId="77777777" w:rsidR="000D018A" w:rsidRDefault="000D018A" w:rsidP="001D5C37">
            <w:pPr>
              <w:rPr>
                <w:b/>
                <w:bCs/>
              </w:rPr>
            </w:pPr>
          </w:p>
        </w:tc>
      </w:tr>
      <w:tr w:rsidR="000D018A" w14:paraId="1EF69468" w14:textId="77777777" w:rsidTr="001D5C37">
        <w:trPr>
          <w:cantSplit/>
          <w:trHeight w:val="330"/>
          <w:jc w:val="center"/>
        </w:trPr>
        <w:tc>
          <w:tcPr>
            <w:tcW w:w="719" w:type="dxa"/>
            <w:vMerge/>
          </w:tcPr>
          <w:p w14:paraId="31B0390A" w14:textId="77777777" w:rsidR="000D018A" w:rsidRDefault="000D018A" w:rsidP="001D5C37">
            <w:pPr>
              <w:rPr>
                <w:b/>
                <w:bCs/>
              </w:rPr>
            </w:pPr>
          </w:p>
        </w:tc>
        <w:tc>
          <w:tcPr>
            <w:tcW w:w="721" w:type="dxa"/>
            <w:tcBorders>
              <w:bottom w:val="single" w:sz="4" w:space="0" w:color="auto"/>
            </w:tcBorders>
          </w:tcPr>
          <w:p w14:paraId="50890A93" w14:textId="77777777" w:rsidR="000D018A" w:rsidRDefault="000D018A" w:rsidP="001D5C37">
            <w:pPr>
              <w:jc w:val="center"/>
              <w:rPr>
                <w:b/>
                <w:bCs/>
              </w:rPr>
            </w:pPr>
            <w:r>
              <w:rPr>
                <w:rFonts w:hint="eastAsia"/>
                <w:b/>
                <w:bCs/>
              </w:rPr>
              <w:t>10</w:t>
            </w:r>
          </w:p>
        </w:tc>
        <w:tc>
          <w:tcPr>
            <w:tcW w:w="2716" w:type="dxa"/>
            <w:tcBorders>
              <w:bottom w:val="single" w:sz="4" w:space="0" w:color="auto"/>
            </w:tcBorders>
          </w:tcPr>
          <w:p w14:paraId="3467905B" w14:textId="77777777" w:rsidR="000D018A" w:rsidRDefault="000D018A" w:rsidP="001D5C37">
            <w:pPr>
              <w:rPr>
                <w:b/>
                <w:bCs/>
              </w:rPr>
            </w:pPr>
          </w:p>
        </w:tc>
        <w:tc>
          <w:tcPr>
            <w:tcW w:w="1080" w:type="dxa"/>
            <w:tcBorders>
              <w:bottom w:val="single" w:sz="4" w:space="0" w:color="auto"/>
            </w:tcBorders>
          </w:tcPr>
          <w:p w14:paraId="0419BC91" w14:textId="77777777" w:rsidR="000D018A" w:rsidRDefault="000D018A" w:rsidP="001D5C37">
            <w:pPr>
              <w:rPr>
                <w:b/>
                <w:bCs/>
              </w:rPr>
            </w:pPr>
          </w:p>
        </w:tc>
        <w:tc>
          <w:tcPr>
            <w:tcW w:w="900" w:type="dxa"/>
            <w:tcBorders>
              <w:bottom w:val="single" w:sz="4" w:space="0" w:color="auto"/>
            </w:tcBorders>
          </w:tcPr>
          <w:p w14:paraId="6A63C16B" w14:textId="77777777" w:rsidR="000D018A" w:rsidRDefault="000D018A" w:rsidP="001D5C37"/>
        </w:tc>
        <w:tc>
          <w:tcPr>
            <w:tcW w:w="1080" w:type="dxa"/>
            <w:tcBorders>
              <w:bottom w:val="single" w:sz="4" w:space="0" w:color="auto"/>
            </w:tcBorders>
          </w:tcPr>
          <w:p w14:paraId="10000F4C" w14:textId="77777777" w:rsidR="000D018A" w:rsidRDefault="000D018A" w:rsidP="001D5C37"/>
        </w:tc>
        <w:tc>
          <w:tcPr>
            <w:tcW w:w="1080" w:type="dxa"/>
            <w:tcBorders>
              <w:bottom w:val="single" w:sz="4" w:space="0" w:color="auto"/>
            </w:tcBorders>
          </w:tcPr>
          <w:p w14:paraId="6D579FE3" w14:textId="77777777" w:rsidR="000D018A" w:rsidRDefault="000D018A" w:rsidP="001D5C37">
            <w:pPr>
              <w:rPr>
                <w:b/>
                <w:bCs/>
              </w:rPr>
            </w:pPr>
          </w:p>
        </w:tc>
        <w:tc>
          <w:tcPr>
            <w:tcW w:w="1260" w:type="dxa"/>
            <w:tcBorders>
              <w:bottom w:val="single" w:sz="4" w:space="0" w:color="auto"/>
            </w:tcBorders>
          </w:tcPr>
          <w:p w14:paraId="559DBA07" w14:textId="77777777" w:rsidR="000D018A" w:rsidRDefault="000D018A" w:rsidP="001D5C37">
            <w:pPr>
              <w:rPr>
                <w:b/>
                <w:bCs/>
              </w:rPr>
            </w:pPr>
          </w:p>
        </w:tc>
      </w:tr>
      <w:tr w:rsidR="000D018A" w14:paraId="00857349" w14:textId="77777777" w:rsidTr="001D5C37">
        <w:trPr>
          <w:cantSplit/>
          <w:trHeight w:val="345"/>
          <w:jc w:val="center"/>
        </w:trPr>
        <w:tc>
          <w:tcPr>
            <w:tcW w:w="719" w:type="dxa"/>
            <w:vMerge/>
          </w:tcPr>
          <w:p w14:paraId="74A828E7" w14:textId="77777777" w:rsidR="000D018A" w:rsidRDefault="000D018A" w:rsidP="001D5C37">
            <w:pPr>
              <w:rPr>
                <w:b/>
                <w:bCs/>
              </w:rPr>
            </w:pPr>
          </w:p>
        </w:tc>
        <w:tc>
          <w:tcPr>
            <w:tcW w:w="721" w:type="dxa"/>
            <w:tcBorders>
              <w:bottom w:val="single" w:sz="4" w:space="0" w:color="auto"/>
            </w:tcBorders>
          </w:tcPr>
          <w:p w14:paraId="72361EED" w14:textId="77777777" w:rsidR="000D018A" w:rsidRDefault="000D018A" w:rsidP="001D5C37">
            <w:pPr>
              <w:ind w:firstLineChars="100" w:firstLine="211"/>
              <w:rPr>
                <w:b/>
                <w:bCs/>
              </w:rPr>
            </w:pPr>
            <w:r>
              <w:rPr>
                <w:rFonts w:hint="eastAsia"/>
                <w:b/>
                <w:bCs/>
              </w:rPr>
              <w:t>11</w:t>
            </w:r>
          </w:p>
        </w:tc>
        <w:tc>
          <w:tcPr>
            <w:tcW w:w="2716" w:type="dxa"/>
            <w:tcBorders>
              <w:bottom w:val="single" w:sz="4" w:space="0" w:color="auto"/>
            </w:tcBorders>
          </w:tcPr>
          <w:p w14:paraId="214D516D" w14:textId="77777777" w:rsidR="000D018A" w:rsidRDefault="000D018A" w:rsidP="001D5C37">
            <w:pPr>
              <w:rPr>
                <w:b/>
                <w:bCs/>
              </w:rPr>
            </w:pPr>
          </w:p>
        </w:tc>
        <w:tc>
          <w:tcPr>
            <w:tcW w:w="1080" w:type="dxa"/>
            <w:tcBorders>
              <w:bottom w:val="single" w:sz="4" w:space="0" w:color="auto"/>
            </w:tcBorders>
          </w:tcPr>
          <w:p w14:paraId="2E3988A8" w14:textId="77777777" w:rsidR="000D018A" w:rsidRDefault="000D018A" w:rsidP="001D5C37">
            <w:pPr>
              <w:rPr>
                <w:b/>
                <w:bCs/>
              </w:rPr>
            </w:pPr>
          </w:p>
        </w:tc>
        <w:tc>
          <w:tcPr>
            <w:tcW w:w="900" w:type="dxa"/>
            <w:tcBorders>
              <w:bottom w:val="single" w:sz="4" w:space="0" w:color="auto"/>
            </w:tcBorders>
          </w:tcPr>
          <w:p w14:paraId="703C6880" w14:textId="77777777" w:rsidR="000D018A" w:rsidRDefault="000D018A" w:rsidP="001D5C37"/>
        </w:tc>
        <w:tc>
          <w:tcPr>
            <w:tcW w:w="1080" w:type="dxa"/>
            <w:tcBorders>
              <w:bottom w:val="single" w:sz="4" w:space="0" w:color="auto"/>
            </w:tcBorders>
          </w:tcPr>
          <w:p w14:paraId="5881DDAD" w14:textId="77777777" w:rsidR="000D018A" w:rsidRDefault="000D018A" w:rsidP="001D5C37">
            <w:pPr>
              <w:rPr>
                <w:b/>
                <w:bCs/>
              </w:rPr>
            </w:pPr>
          </w:p>
        </w:tc>
        <w:tc>
          <w:tcPr>
            <w:tcW w:w="1080" w:type="dxa"/>
            <w:tcBorders>
              <w:bottom w:val="single" w:sz="4" w:space="0" w:color="auto"/>
            </w:tcBorders>
          </w:tcPr>
          <w:p w14:paraId="09221456" w14:textId="77777777" w:rsidR="000D018A" w:rsidRDefault="000D018A" w:rsidP="001D5C37">
            <w:pPr>
              <w:rPr>
                <w:b/>
                <w:bCs/>
              </w:rPr>
            </w:pPr>
          </w:p>
        </w:tc>
        <w:tc>
          <w:tcPr>
            <w:tcW w:w="1260" w:type="dxa"/>
            <w:tcBorders>
              <w:bottom w:val="single" w:sz="4" w:space="0" w:color="auto"/>
            </w:tcBorders>
          </w:tcPr>
          <w:p w14:paraId="7B72DC96" w14:textId="77777777" w:rsidR="000D018A" w:rsidRDefault="000D018A" w:rsidP="001D5C37">
            <w:pPr>
              <w:rPr>
                <w:b/>
                <w:bCs/>
              </w:rPr>
            </w:pPr>
          </w:p>
        </w:tc>
      </w:tr>
      <w:tr w:rsidR="000D018A" w14:paraId="56265929" w14:textId="77777777" w:rsidTr="001D5C37">
        <w:trPr>
          <w:cantSplit/>
          <w:trHeight w:val="285"/>
          <w:jc w:val="center"/>
        </w:trPr>
        <w:tc>
          <w:tcPr>
            <w:tcW w:w="719" w:type="dxa"/>
            <w:vMerge/>
          </w:tcPr>
          <w:p w14:paraId="1AA476B0" w14:textId="77777777" w:rsidR="000D018A" w:rsidRDefault="000D018A" w:rsidP="001D5C37">
            <w:pPr>
              <w:rPr>
                <w:b/>
                <w:bCs/>
              </w:rPr>
            </w:pPr>
          </w:p>
        </w:tc>
        <w:tc>
          <w:tcPr>
            <w:tcW w:w="721" w:type="dxa"/>
            <w:tcBorders>
              <w:bottom w:val="single" w:sz="4" w:space="0" w:color="auto"/>
            </w:tcBorders>
          </w:tcPr>
          <w:p w14:paraId="3269F623" w14:textId="77777777" w:rsidR="000D018A" w:rsidRDefault="000D018A" w:rsidP="001D5C37">
            <w:pPr>
              <w:ind w:firstLineChars="100" w:firstLine="211"/>
              <w:rPr>
                <w:b/>
                <w:bCs/>
              </w:rPr>
            </w:pPr>
            <w:r>
              <w:rPr>
                <w:rFonts w:hint="eastAsia"/>
                <w:b/>
                <w:bCs/>
              </w:rPr>
              <w:t>12</w:t>
            </w:r>
          </w:p>
        </w:tc>
        <w:tc>
          <w:tcPr>
            <w:tcW w:w="2716" w:type="dxa"/>
            <w:tcBorders>
              <w:bottom w:val="single" w:sz="4" w:space="0" w:color="auto"/>
            </w:tcBorders>
          </w:tcPr>
          <w:p w14:paraId="26146489" w14:textId="77777777" w:rsidR="000D018A" w:rsidRDefault="000D018A" w:rsidP="001D5C37">
            <w:pPr>
              <w:rPr>
                <w:b/>
                <w:bCs/>
              </w:rPr>
            </w:pPr>
          </w:p>
        </w:tc>
        <w:tc>
          <w:tcPr>
            <w:tcW w:w="1080" w:type="dxa"/>
            <w:tcBorders>
              <w:bottom w:val="single" w:sz="4" w:space="0" w:color="auto"/>
            </w:tcBorders>
          </w:tcPr>
          <w:p w14:paraId="7761A65C" w14:textId="77777777" w:rsidR="000D018A" w:rsidRDefault="000D018A" w:rsidP="001D5C37">
            <w:pPr>
              <w:rPr>
                <w:b/>
                <w:bCs/>
              </w:rPr>
            </w:pPr>
          </w:p>
        </w:tc>
        <w:tc>
          <w:tcPr>
            <w:tcW w:w="900" w:type="dxa"/>
            <w:tcBorders>
              <w:bottom w:val="single" w:sz="4" w:space="0" w:color="auto"/>
            </w:tcBorders>
          </w:tcPr>
          <w:p w14:paraId="7837FDA9" w14:textId="77777777" w:rsidR="000D018A" w:rsidRDefault="000D018A" w:rsidP="001D5C37"/>
        </w:tc>
        <w:tc>
          <w:tcPr>
            <w:tcW w:w="1080" w:type="dxa"/>
            <w:tcBorders>
              <w:bottom w:val="single" w:sz="4" w:space="0" w:color="auto"/>
            </w:tcBorders>
          </w:tcPr>
          <w:p w14:paraId="170B23B9" w14:textId="77777777" w:rsidR="000D018A" w:rsidRDefault="000D018A" w:rsidP="001D5C37">
            <w:pPr>
              <w:rPr>
                <w:b/>
                <w:bCs/>
              </w:rPr>
            </w:pPr>
          </w:p>
        </w:tc>
        <w:tc>
          <w:tcPr>
            <w:tcW w:w="1080" w:type="dxa"/>
            <w:tcBorders>
              <w:bottom w:val="single" w:sz="4" w:space="0" w:color="auto"/>
            </w:tcBorders>
          </w:tcPr>
          <w:p w14:paraId="21663644" w14:textId="77777777" w:rsidR="000D018A" w:rsidRDefault="000D018A" w:rsidP="001D5C37">
            <w:pPr>
              <w:rPr>
                <w:b/>
                <w:bCs/>
              </w:rPr>
            </w:pPr>
          </w:p>
        </w:tc>
        <w:tc>
          <w:tcPr>
            <w:tcW w:w="1260" w:type="dxa"/>
            <w:tcBorders>
              <w:bottom w:val="single" w:sz="4" w:space="0" w:color="auto"/>
            </w:tcBorders>
          </w:tcPr>
          <w:p w14:paraId="693CA22C" w14:textId="77777777" w:rsidR="000D018A" w:rsidRDefault="000D018A" w:rsidP="001D5C37">
            <w:pPr>
              <w:rPr>
                <w:b/>
                <w:bCs/>
              </w:rPr>
            </w:pPr>
          </w:p>
        </w:tc>
      </w:tr>
      <w:tr w:rsidR="000D018A" w14:paraId="05FBCF55" w14:textId="77777777" w:rsidTr="001D5C37">
        <w:trPr>
          <w:cantSplit/>
          <w:trHeight w:val="285"/>
          <w:jc w:val="center"/>
        </w:trPr>
        <w:tc>
          <w:tcPr>
            <w:tcW w:w="719" w:type="dxa"/>
            <w:vMerge/>
            <w:tcBorders>
              <w:bottom w:val="single" w:sz="4" w:space="0" w:color="auto"/>
            </w:tcBorders>
          </w:tcPr>
          <w:p w14:paraId="1837584F" w14:textId="77777777" w:rsidR="000D018A" w:rsidRDefault="000D018A" w:rsidP="001D5C37">
            <w:pPr>
              <w:rPr>
                <w:b/>
                <w:bCs/>
              </w:rPr>
            </w:pPr>
          </w:p>
        </w:tc>
        <w:tc>
          <w:tcPr>
            <w:tcW w:w="721" w:type="dxa"/>
            <w:tcBorders>
              <w:bottom w:val="single" w:sz="4" w:space="0" w:color="auto"/>
            </w:tcBorders>
          </w:tcPr>
          <w:p w14:paraId="1E437D15" w14:textId="77777777" w:rsidR="000D018A" w:rsidRDefault="000D018A" w:rsidP="001D5C37">
            <w:pPr>
              <w:ind w:firstLineChars="100" w:firstLine="211"/>
              <w:rPr>
                <w:b/>
                <w:bCs/>
              </w:rPr>
            </w:pPr>
            <w:r>
              <w:rPr>
                <w:rFonts w:hint="eastAsia"/>
                <w:b/>
                <w:bCs/>
              </w:rPr>
              <w:t>13</w:t>
            </w:r>
          </w:p>
        </w:tc>
        <w:tc>
          <w:tcPr>
            <w:tcW w:w="2716" w:type="dxa"/>
            <w:tcBorders>
              <w:bottom w:val="single" w:sz="4" w:space="0" w:color="auto"/>
            </w:tcBorders>
          </w:tcPr>
          <w:p w14:paraId="1E2252D1" w14:textId="77777777" w:rsidR="000D018A" w:rsidRDefault="000D018A" w:rsidP="001D5C37">
            <w:pPr>
              <w:rPr>
                <w:b/>
                <w:bCs/>
              </w:rPr>
            </w:pPr>
          </w:p>
        </w:tc>
        <w:tc>
          <w:tcPr>
            <w:tcW w:w="1080" w:type="dxa"/>
            <w:tcBorders>
              <w:bottom w:val="single" w:sz="4" w:space="0" w:color="auto"/>
            </w:tcBorders>
          </w:tcPr>
          <w:p w14:paraId="25CFDAA5" w14:textId="77777777" w:rsidR="000D018A" w:rsidRDefault="000D018A" w:rsidP="001D5C37">
            <w:pPr>
              <w:rPr>
                <w:b/>
                <w:bCs/>
              </w:rPr>
            </w:pPr>
          </w:p>
        </w:tc>
        <w:tc>
          <w:tcPr>
            <w:tcW w:w="900" w:type="dxa"/>
            <w:tcBorders>
              <w:bottom w:val="single" w:sz="4" w:space="0" w:color="auto"/>
            </w:tcBorders>
          </w:tcPr>
          <w:p w14:paraId="3203A0B1" w14:textId="77777777" w:rsidR="000D018A" w:rsidRDefault="000D018A" w:rsidP="001D5C37"/>
        </w:tc>
        <w:tc>
          <w:tcPr>
            <w:tcW w:w="1080" w:type="dxa"/>
            <w:tcBorders>
              <w:bottom w:val="single" w:sz="4" w:space="0" w:color="auto"/>
            </w:tcBorders>
          </w:tcPr>
          <w:p w14:paraId="50387B58" w14:textId="77777777" w:rsidR="000D018A" w:rsidRDefault="000D018A" w:rsidP="001D5C37">
            <w:pPr>
              <w:rPr>
                <w:b/>
                <w:bCs/>
              </w:rPr>
            </w:pPr>
          </w:p>
        </w:tc>
        <w:tc>
          <w:tcPr>
            <w:tcW w:w="1080" w:type="dxa"/>
            <w:tcBorders>
              <w:bottom w:val="single" w:sz="4" w:space="0" w:color="auto"/>
            </w:tcBorders>
          </w:tcPr>
          <w:p w14:paraId="21E0BF07" w14:textId="77777777" w:rsidR="000D018A" w:rsidRDefault="000D018A" w:rsidP="001D5C37">
            <w:pPr>
              <w:rPr>
                <w:b/>
                <w:bCs/>
              </w:rPr>
            </w:pPr>
          </w:p>
        </w:tc>
        <w:tc>
          <w:tcPr>
            <w:tcW w:w="1260" w:type="dxa"/>
            <w:tcBorders>
              <w:bottom w:val="single" w:sz="4" w:space="0" w:color="auto"/>
            </w:tcBorders>
          </w:tcPr>
          <w:p w14:paraId="460D4423" w14:textId="77777777" w:rsidR="000D018A" w:rsidRDefault="000D018A" w:rsidP="001D5C37">
            <w:pPr>
              <w:rPr>
                <w:b/>
                <w:bCs/>
              </w:rPr>
            </w:pPr>
          </w:p>
        </w:tc>
      </w:tr>
    </w:tbl>
    <w:p w14:paraId="284D9079" w14:textId="77777777" w:rsidR="000D018A" w:rsidRDefault="000D018A" w:rsidP="000D018A">
      <w:pPr>
        <w:rPr>
          <w:b/>
          <w:bCs/>
          <w:sz w:val="24"/>
        </w:rPr>
      </w:pPr>
    </w:p>
    <w:p w14:paraId="42AC4C52" w14:textId="77777777" w:rsidR="000D018A" w:rsidRDefault="000D018A" w:rsidP="000D018A"/>
    <w:p w14:paraId="66F8C1E0" w14:textId="77777777" w:rsidR="000D018A" w:rsidRDefault="000D018A" w:rsidP="000D018A">
      <w:pPr>
        <w:ind w:firstLineChars="196" w:firstLine="472"/>
        <w:rPr>
          <w:b/>
          <w:bCs/>
          <w:sz w:val="24"/>
        </w:rPr>
      </w:pPr>
      <w:r>
        <w:rPr>
          <w:rFonts w:hint="eastAsia"/>
          <w:b/>
          <w:bCs/>
          <w:sz w:val="24"/>
        </w:rPr>
        <w:t>需方</w:t>
      </w:r>
      <w:r>
        <w:rPr>
          <w:rFonts w:hint="eastAsia"/>
          <w:b/>
          <w:bCs/>
          <w:sz w:val="24"/>
        </w:rPr>
        <w:t>: (</w:t>
      </w:r>
      <w:r>
        <w:rPr>
          <w:rFonts w:hint="eastAsia"/>
          <w:b/>
          <w:bCs/>
          <w:sz w:val="24"/>
        </w:rPr>
        <w:t>签字</w:t>
      </w:r>
      <w:r>
        <w:rPr>
          <w:rFonts w:hint="eastAsia"/>
          <w:b/>
          <w:bCs/>
          <w:sz w:val="24"/>
        </w:rPr>
        <w:t xml:space="preserve">)                                        </w:t>
      </w:r>
      <w:r>
        <w:rPr>
          <w:rFonts w:hint="eastAsia"/>
          <w:b/>
          <w:bCs/>
          <w:sz w:val="24"/>
        </w:rPr>
        <w:t>供方</w:t>
      </w:r>
      <w:r>
        <w:rPr>
          <w:rFonts w:hint="eastAsia"/>
          <w:b/>
          <w:bCs/>
          <w:sz w:val="24"/>
        </w:rPr>
        <w:t>:(</w:t>
      </w:r>
      <w:r>
        <w:rPr>
          <w:rFonts w:hint="eastAsia"/>
          <w:b/>
          <w:bCs/>
          <w:sz w:val="24"/>
        </w:rPr>
        <w:t>签字</w:t>
      </w:r>
      <w:r>
        <w:rPr>
          <w:rFonts w:hint="eastAsia"/>
          <w:b/>
          <w:bCs/>
          <w:sz w:val="24"/>
        </w:rPr>
        <w:t xml:space="preserve">)   </w:t>
      </w:r>
    </w:p>
    <w:p w14:paraId="70329147" w14:textId="77777777" w:rsidR="000D018A" w:rsidRDefault="000D018A" w:rsidP="000D018A">
      <w:pPr>
        <w:rPr>
          <w:b/>
          <w:bCs/>
          <w:sz w:val="24"/>
        </w:rPr>
      </w:pPr>
    </w:p>
    <w:p w14:paraId="5EFC4801" w14:textId="77777777" w:rsidR="000D018A" w:rsidRDefault="000D018A" w:rsidP="000D018A">
      <w:pPr>
        <w:rPr>
          <w:b/>
          <w:bCs/>
          <w:sz w:val="24"/>
        </w:rPr>
      </w:pPr>
    </w:p>
    <w:p w14:paraId="0F6327E8" w14:textId="77777777" w:rsidR="000D018A" w:rsidRDefault="000D018A" w:rsidP="000D018A">
      <w:pPr>
        <w:rPr>
          <w:b/>
          <w:bCs/>
          <w:sz w:val="24"/>
        </w:rPr>
      </w:pPr>
      <w:r>
        <w:rPr>
          <w:rFonts w:hint="eastAsia"/>
          <w:b/>
          <w:bCs/>
          <w:sz w:val="24"/>
        </w:rPr>
        <w:t>附件二</w:t>
      </w:r>
    </w:p>
    <w:p w14:paraId="69FEA514" w14:textId="77777777" w:rsidR="000D018A" w:rsidRDefault="000D018A" w:rsidP="000D018A">
      <w:pPr>
        <w:jc w:val="center"/>
        <w:rPr>
          <w:b/>
          <w:bCs/>
          <w:sz w:val="30"/>
        </w:rPr>
      </w:pPr>
      <w:r>
        <w:rPr>
          <w:rFonts w:hint="eastAsia"/>
          <w:b/>
          <w:bCs/>
          <w:sz w:val="30"/>
        </w:rPr>
        <w:t>医疗设备配件及耗材的价格清单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333"/>
        <w:gridCol w:w="1514"/>
        <w:gridCol w:w="1678"/>
        <w:gridCol w:w="1187"/>
        <w:gridCol w:w="1521"/>
      </w:tblGrid>
      <w:tr w:rsidR="000D018A" w14:paraId="068029B9" w14:textId="77777777" w:rsidTr="001D5C37">
        <w:trPr>
          <w:trHeight w:val="465"/>
          <w:jc w:val="center"/>
        </w:trPr>
        <w:tc>
          <w:tcPr>
            <w:tcW w:w="697" w:type="dxa"/>
          </w:tcPr>
          <w:p w14:paraId="690FDA23" w14:textId="77777777" w:rsidR="000D018A" w:rsidRDefault="000D018A" w:rsidP="001D5C37">
            <w:pPr>
              <w:jc w:val="center"/>
              <w:rPr>
                <w:b/>
                <w:bCs/>
                <w:sz w:val="24"/>
              </w:rPr>
            </w:pPr>
            <w:r>
              <w:rPr>
                <w:rFonts w:hint="eastAsia"/>
                <w:b/>
                <w:bCs/>
                <w:sz w:val="24"/>
              </w:rPr>
              <w:t>编号</w:t>
            </w:r>
          </w:p>
        </w:tc>
        <w:tc>
          <w:tcPr>
            <w:tcW w:w="2333" w:type="dxa"/>
          </w:tcPr>
          <w:p w14:paraId="203063CF" w14:textId="77777777" w:rsidR="000D018A" w:rsidRDefault="000D018A" w:rsidP="001D5C37">
            <w:pPr>
              <w:jc w:val="center"/>
              <w:rPr>
                <w:b/>
                <w:bCs/>
                <w:sz w:val="24"/>
              </w:rPr>
            </w:pPr>
            <w:r>
              <w:rPr>
                <w:rFonts w:hint="eastAsia"/>
                <w:b/>
                <w:bCs/>
                <w:sz w:val="24"/>
              </w:rPr>
              <w:t>配件或耗材名称</w:t>
            </w:r>
          </w:p>
        </w:tc>
        <w:tc>
          <w:tcPr>
            <w:tcW w:w="1514" w:type="dxa"/>
          </w:tcPr>
          <w:p w14:paraId="7B71AFAC" w14:textId="77777777" w:rsidR="000D018A" w:rsidRDefault="000D018A" w:rsidP="001D5C37">
            <w:pPr>
              <w:jc w:val="center"/>
              <w:rPr>
                <w:b/>
                <w:bCs/>
                <w:sz w:val="24"/>
              </w:rPr>
            </w:pPr>
            <w:r>
              <w:rPr>
                <w:rFonts w:hint="eastAsia"/>
                <w:b/>
                <w:bCs/>
                <w:sz w:val="24"/>
              </w:rPr>
              <w:t>规格型号</w:t>
            </w:r>
          </w:p>
        </w:tc>
        <w:tc>
          <w:tcPr>
            <w:tcW w:w="1678" w:type="dxa"/>
          </w:tcPr>
          <w:p w14:paraId="536D5185" w14:textId="77777777" w:rsidR="000D018A" w:rsidRDefault="000D018A" w:rsidP="001D5C37">
            <w:pPr>
              <w:jc w:val="center"/>
              <w:rPr>
                <w:b/>
                <w:bCs/>
                <w:sz w:val="24"/>
              </w:rPr>
            </w:pPr>
            <w:r>
              <w:rPr>
                <w:rFonts w:hint="eastAsia"/>
                <w:b/>
                <w:bCs/>
                <w:sz w:val="24"/>
              </w:rPr>
              <w:t>生产厂商</w:t>
            </w:r>
          </w:p>
        </w:tc>
        <w:tc>
          <w:tcPr>
            <w:tcW w:w="1187" w:type="dxa"/>
          </w:tcPr>
          <w:p w14:paraId="23DD34DC" w14:textId="77777777" w:rsidR="000D018A" w:rsidRDefault="000D018A" w:rsidP="001D5C37">
            <w:pPr>
              <w:jc w:val="center"/>
              <w:rPr>
                <w:b/>
                <w:bCs/>
                <w:sz w:val="24"/>
              </w:rPr>
            </w:pPr>
            <w:r>
              <w:rPr>
                <w:rFonts w:hint="eastAsia"/>
                <w:b/>
                <w:bCs/>
                <w:sz w:val="24"/>
              </w:rPr>
              <w:t>单位</w:t>
            </w:r>
          </w:p>
        </w:tc>
        <w:tc>
          <w:tcPr>
            <w:tcW w:w="1521" w:type="dxa"/>
          </w:tcPr>
          <w:p w14:paraId="784191B8" w14:textId="77777777" w:rsidR="000D018A" w:rsidRDefault="000D018A" w:rsidP="001D5C37">
            <w:pPr>
              <w:jc w:val="center"/>
              <w:rPr>
                <w:b/>
                <w:bCs/>
                <w:sz w:val="24"/>
              </w:rPr>
            </w:pPr>
            <w:r>
              <w:rPr>
                <w:rFonts w:hint="eastAsia"/>
                <w:b/>
                <w:bCs/>
                <w:sz w:val="24"/>
              </w:rPr>
              <w:t>供应价格</w:t>
            </w:r>
          </w:p>
        </w:tc>
      </w:tr>
      <w:tr w:rsidR="000D018A" w14:paraId="03117756" w14:textId="77777777" w:rsidTr="001D5C37">
        <w:trPr>
          <w:trHeight w:val="450"/>
          <w:jc w:val="center"/>
        </w:trPr>
        <w:tc>
          <w:tcPr>
            <w:tcW w:w="697" w:type="dxa"/>
          </w:tcPr>
          <w:p w14:paraId="7DCD44A4" w14:textId="77777777" w:rsidR="000D018A" w:rsidRDefault="000D018A" w:rsidP="001D5C37">
            <w:r>
              <w:rPr>
                <w:rFonts w:hint="eastAsia"/>
              </w:rPr>
              <w:t>1</w:t>
            </w:r>
          </w:p>
        </w:tc>
        <w:tc>
          <w:tcPr>
            <w:tcW w:w="2333" w:type="dxa"/>
            <w:vAlign w:val="bottom"/>
          </w:tcPr>
          <w:p w14:paraId="46CF4EC0" w14:textId="77777777" w:rsidR="000D018A" w:rsidRDefault="000D018A" w:rsidP="001D5C37">
            <w:pPr>
              <w:rPr>
                <w:rFonts w:ascii="宋体" w:hAnsi="宋体" w:cs="宋体"/>
                <w:sz w:val="24"/>
              </w:rPr>
            </w:pPr>
          </w:p>
        </w:tc>
        <w:tc>
          <w:tcPr>
            <w:tcW w:w="1514" w:type="dxa"/>
            <w:vAlign w:val="bottom"/>
          </w:tcPr>
          <w:p w14:paraId="1A0CE94E" w14:textId="77777777" w:rsidR="000D018A" w:rsidRDefault="000D018A" w:rsidP="001D5C37">
            <w:pPr>
              <w:rPr>
                <w:sz w:val="24"/>
              </w:rPr>
            </w:pPr>
          </w:p>
        </w:tc>
        <w:tc>
          <w:tcPr>
            <w:tcW w:w="1678" w:type="dxa"/>
          </w:tcPr>
          <w:p w14:paraId="7C5F08BC" w14:textId="77777777" w:rsidR="000D018A" w:rsidRDefault="000D018A" w:rsidP="001D5C37"/>
        </w:tc>
        <w:tc>
          <w:tcPr>
            <w:tcW w:w="1187" w:type="dxa"/>
            <w:vAlign w:val="center"/>
          </w:tcPr>
          <w:p w14:paraId="64DF055D" w14:textId="77777777" w:rsidR="000D018A" w:rsidRDefault="000D018A" w:rsidP="001D5C37">
            <w:pPr>
              <w:jc w:val="center"/>
            </w:pPr>
          </w:p>
        </w:tc>
        <w:tc>
          <w:tcPr>
            <w:tcW w:w="1521" w:type="dxa"/>
            <w:vAlign w:val="center"/>
          </w:tcPr>
          <w:p w14:paraId="5ADD9E5F" w14:textId="77777777" w:rsidR="000D018A" w:rsidRDefault="000D018A" w:rsidP="001D5C37">
            <w:pPr>
              <w:jc w:val="center"/>
            </w:pPr>
          </w:p>
        </w:tc>
      </w:tr>
      <w:tr w:rsidR="000D018A" w14:paraId="64872B38" w14:textId="77777777" w:rsidTr="001D5C37">
        <w:trPr>
          <w:trHeight w:val="465"/>
          <w:jc w:val="center"/>
        </w:trPr>
        <w:tc>
          <w:tcPr>
            <w:tcW w:w="697" w:type="dxa"/>
          </w:tcPr>
          <w:p w14:paraId="501BC308" w14:textId="77777777" w:rsidR="000D018A" w:rsidRDefault="000D018A" w:rsidP="001D5C37">
            <w:r>
              <w:rPr>
                <w:rFonts w:hint="eastAsia"/>
              </w:rPr>
              <w:t>2</w:t>
            </w:r>
          </w:p>
        </w:tc>
        <w:tc>
          <w:tcPr>
            <w:tcW w:w="2333" w:type="dxa"/>
          </w:tcPr>
          <w:p w14:paraId="5415EADD" w14:textId="77777777" w:rsidR="000D018A" w:rsidRDefault="000D018A" w:rsidP="001D5C37">
            <w:pPr>
              <w:rPr>
                <w:b/>
              </w:rPr>
            </w:pPr>
          </w:p>
        </w:tc>
        <w:tc>
          <w:tcPr>
            <w:tcW w:w="1514" w:type="dxa"/>
            <w:vAlign w:val="bottom"/>
          </w:tcPr>
          <w:p w14:paraId="67E012C6" w14:textId="77777777" w:rsidR="000D018A" w:rsidRDefault="000D018A" w:rsidP="001D5C37">
            <w:pPr>
              <w:rPr>
                <w:sz w:val="24"/>
              </w:rPr>
            </w:pPr>
          </w:p>
        </w:tc>
        <w:tc>
          <w:tcPr>
            <w:tcW w:w="1678" w:type="dxa"/>
          </w:tcPr>
          <w:p w14:paraId="1A3D24C0" w14:textId="77777777" w:rsidR="000D018A" w:rsidRDefault="000D018A" w:rsidP="001D5C37"/>
        </w:tc>
        <w:tc>
          <w:tcPr>
            <w:tcW w:w="1187" w:type="dxa"/>
            <w:vAlign w:val="center"/>
          </w:tcPr>
          <w:p w14:paraId="36B7A607" w14:textId="77777777" w:rsidR="000D018A" w:rsidRDefault="000D018A" w:rsidP="001D5C37">
            <w:pPr>
              <w:jc w:val="center"/>
            </w:pPr>
          </w:p>
        </w:tc>
        <w:tc>
          <w:tcPr>
            <w:tcW w:w="1521" w:type="dxa"/>
            <w:vAlign w:val="center"/>
          </w:tcPr>
          <w:p w14:paraId="3E6930F0" w14:textId="77777777" w:rsidR="000D018A" w:rsidRDefault="000D018A" w:rsidP="001D5C37">
            <w:pPr>
              <w:jc w:val="center"/>
            </w:pPr>
          </w:p>
        </w:tc>
      </w:tr>
      <w:tr w:rsidR="000D018A" w14:paraId="29146BA3" w14:textId="77777777" w:rsidTr="001D5C37">
        <w:trPr>
          <w:trHeight w:val="465"/>
          <w:jc w:val="center"/>
        </w:trPr>
        <w:tc>
          <w:tcPr>
            <w:tcW w:w="697" w:type="dxa"/>
          </w:tcPr>
          <w:p w14:paraId="309200DA" w14:textId="77777777" w:rsidR="000D018A" w:rsidRDefault="000D018A" w:rsidP="001D5C37">
            <w:r>
              <w:rPr>
                <w:rFonts w:hint="eastAsia"/>
              </w:rPr>
              <w:t>3</w:t>
            </w:r>
          </w:p>
        </w:tc>
        <w:tc>
          <w:tcPr>
            <w:tcW w:w="2333" w:type="dxa"/>
          </w:tcPr>
          <w:p w14:paraId="6C37682F" w14:textId="77777777" w:rsidR="000D018A" w:rsidRDefault="000D018A" w:rsidP="001D5C37">
            <w:pPr>
              <w:rPr>
                <w:b/>
              </w:rPr>
            </w:pPr>
          </w:p>
        </w:tc>
        <w:tc>
          <w:tcPr>
            <w:tcW w:w="1514" w:type="dxa"/>
            <w:vAlign w:val="bottom"/>
          </w:tcPr>
          <w:p w14:paraId="24A4CDBC" w14:textId="77777777" w:rsidR="000D018A" w:rsidRDefault="000D018A" w:rsidP="001D5C37">
            <w:pPr>
              <w:rPr>
                <w:sz w:val="24"/>
              </w:rPr>
            </w:pPr>
          </w:p>
        </w:tc>
        <w:tc>
          <w:tcPr>
            <w:tcW w:w="1678" w:type="dxa"/>
          </w:tcPr>
          <w:p w14:paraId="6175661C" w14:textId="77777777" w:rsidR="000D018A" w:rsidRDefault="000D018A" w:rsidP="001D5C37"/>
        </w:tc>
        <w:tc>
          <w:tcPr>
            <w:tcW w:w="1187" w:type="dxa"/>
            <w:vAlign w:val="center"/>
          </w:tcPr>
          <w:p w14:paraId="6FDB1E94" w14:textId="77777777" w:rsidR="000D018A" w:rsidRDefault="000D018A" w:rsidP="001D5C37">
            <w:pPr>
              <w:jc w:val="center"/>
            </w:pPr>
          </w:p>
        </w:tc>
        <w:tc>
          <w:tcPr>
            <w:tcW w:w="1521" w:type="dxa"/>
            <w:vAlign w:val="center"/>
          </w:tcPr>
          <w:p w14:paraId="44310EDF" w14:textId="77777777" w:rsidR="000D018A" w:rsidRDefault="000D018A" w:rsidP="001D5C37">
            <w:pPr>
              <w:jc w:val="center"/>
            </w:pPr>
          </w:p>
        </w:tc>
      </w:tr>
      <w:tr w:rsidR="000D018A" w14:paraId="055C3611" w14:textId="77777777" w:rsidTr="001D5C37">
        <w:trPr>
          <w:trHeight w:val="450"/>
          <w:jc w:val="center"/>
        </w:trPr>
        <w:tc>
          <w:tcPr>
            <w:tcW w:w="697" w:type="dxa"/>
          </w:tcPr>
          <w:p w14:paraId="0F7211E7" w14:textId="77777777" w:rsidR="000D018A" w:rsidRDefault="000D018A" w:rsidP="001D5C37">
            <w:r>
              <w:rPr>
                <w:rFonts w:hint="eastAsia"/>
              </w:rPr>
              <w:t>4</w:t>
            </w:r>
          </w:p>
        </w:tc>
        <w:tc>
          <w:tcPr>
            <w:tcW w:w="2333" w:type="dxa"/>
            <w:vAlign w:val="bottom"/>
          </w:tcPr>
          <w:p w14:paraId="26257B8C" w14:textId="77777777" w:rsidR="000D018A" w:rsidRDefault="000D018A" w:rsidP="001D5C37">
            <w:pPr>
              <w:rPr>
                <w:rFonts w:ascii="宋体" w:hAnsi="宋体" w:cs="宋体"/>
                <w:sz w:val="24"/>
              </w:rPr>
            </w:pPr>
          </w:p>
        </w:tc>
        <w:tc>
          <w:tcPr>
            <w:tcW w:w="1514" w:type="dxa"/>
            <w:vAlign w:val="center"/>
          </w:tcPr>
          <w:p w14:paraId="07017F48" w14:textId="77777777" w:rsidR="000D018A" w:rsidRDefault="000D018A" w:rsidP="001D5C37">
            <w:pPr>
              <w:rPr>
                <w:rFonts w:hAnsi="宋体"/>
                <w:spacing w:val="20"/>
              </w:rPr>
            </w:pPr>
          </w:p>
        </w:tc>
        <w:tc>
          <w:tcPr>
            <w:tcW w:w="1678" w:type="dxa"/>
          </w:tcPr>
          <w:p w14:paraId="5F7CA354" w14:textId="77777777" w:rsidR="000D018A" w:rsidRDefault="000D018A" w:rsidP="001D5C37"/>
        </w:tc>
        <w:tc>
          <w:tcPr>
            <w:tcW w:w="1187" w:type="dxa"/>
            <w:vAlign w:val="center"/>
          </w:tcPr>
          <w:p w14:paraId="4B92B3DE" w14:textId="77777777" w:rsidR="000D018A" w:rsidRDefault="000D018A" w:rsidP="001D5C37">
            <w:pPr>
              <w:jc w:val="center"/>
            </w:pPr>
          </w:p>
        </w:tc>
        <w:tc>
          <w:tcPr>
            <w:tcW w:w="1521" w:type="dxa"/>
            <w:vAlign w:val="center"/>
          </w:tcPr>
          <w:p w14:paraId="560B2A22" w14:textId="77777777" w:rsidR="000D018A" w:rsidRDefault="000D018A" w:rsidP="001D5C37">
            <w:pPr>
              <w:jc w:val="center"/>
            </w:pPr>
          </w:p>
        </w:tc>
      </w:tr>
      <w:tr w:rsidR="000D018A" w14:paraId="04A65761" w14:textId="77777777" w:rsidTr="001D5C37">
        <w:trPr>
          <w:trHeight w:val="450"/>
          <w:jc w:val="center"/>
        </w:trPr>
        <w:tc>
          <w:tcPr>
            <w:tcW w:w="697" w:type="dxa"/>
          </w:tcPr>
          <w:p w14:paraId="3D92EA3D" w14:textId="77777777" w:rsidR="000D018A" w:rsidRDefault="000D018A" w:rsidP="001D5C37">
            <w:r>
              <w:rPr>
                <w:rFonts w:hint="eastAsia"/>
              </w:rPr>
              <w:t>5</w:t>
            </w:r>
          </w:p>
        </w:tc>
        <w:tc>
          <w:tcPr>
            <w:tcW w:w="2333" w:type="dxa"/>
            <w:vAlign w:val="center"/>
          </w:tcPr>
          <w:p w14:paraId="48310B9D" w14:textId="77777777" w:rsidR="000D018A" w:rsidRDefault="000D018A" w:rsidP="001D5C37">
            <w:pPr>
              <w:rPr>
                <w:rFonts w:hAnsi="宋体"/>
                <w:spacing w:val="20"/>
              </w:rPr>
            </w:pPr>
          </w:p>
        </w:tc>
        <w:tc>
          <w:tcPr>
            <w:tcW w:w="1514" w:type="dxa"/>
            <w:vAlign w:val="center"/>
          </w:tcPr>
          <w:p w14:paraId="1C975DA1" w14:textId="77777777" w:rsidR="000D018A" w:rsidRDefault="000D018A" w:rsidP="001D5C37">
            <w:pPr>
              <w:rPr>
                <w:rFonts w:hAnsi="宋体"/>
                <w:spacing w:val="20"/>
              </w:rPr>
            </w:pPr>
          </w:p>
        </w:tc>
        <w:tc>
          <w:tcPr>
            <w:tcW w:w="1678" w:type="dxa"/>
          </w:tcPr>
          <w:p w14:paraId="75EFA9EC" w14:textId="77777777" w:rsidR="000D018A" w:rsidRDefault="000D018A" w:rsidP="001D5C37"/>
        </w:tc>
        <w:tc>
          <w:tcPr>
            <w:tcW w:w="1187" w:type="dxa"/>
            <w:vAlign w:val="center"/>
          </w:tcPr>
          <w:p w14:paraId="0656CB08" w14:textId="77777777" w:rsidR="000D018A" w:rsidRDefault="000D018A" w:rsidP="001D5C37">
            <w:pPr>
              <w:jc w:val="center"/>
            </w:pPr>
          </w:p>
        </w:tc>
        <w:tc>
          <w:tcPr>
            <w:tcW w:w="1521" w:type="dxa"/>
            <w:vAlign w:val="center"/>
          </w:tcPr>
          <w:p w14:paraId="4AB7B4F7" w14:textId="77777777" w:rsidR="000D018A" w:rsidRDefault="000D018A" w:rsidP="001D5C37">
            <w:pPr>
              <w:jc w:val="center"/>
            </w:pPr>
          </w:p>
        </w:tc>
      </w:tr>
      <w:tr w:rsidR="000D018A" w14:paraId="642E00C9" w14:textId="77777777" w:rsidTr="001D5C37">
        <w:trPr>
          <w:trHeight w:val="450"/>
          <w:jc w:val="center"/>
        </w:trPr>
        <w:tc>
          <w:tcPr>
            <w:tcW w:w="697" w:type="dxa"/>
          </w:tcPr>
          <w:p w14:paraId="7C72CA13" w14:textId="77777777" w:rsidR="000D018A" w:rsidRDefault="000D018A" w:rsidP="001D5C37">
            <w:r>
              <w:rPr>
                <w:rFonts w:hint="eastAsia"/>
              </w:rPr>
              <w:t>6</w:t>
            </w:r>
          </w:p>
        </w:tc>
        <w:tc>
          <w:tcPr>
            <w:tcW w:w="2333" w:type="dxa"/>
            <w:vAlign w:val="center"/>
          </w:tcPr>
          <w:p w14:paraId="5ABF30B0" w14:textId="77777777" w:rsidR="000D018A" w:rsidRDefault="000D018A" w:rsidP="001D5C37">
            <w:pPr>
              <w:rPr>
                <w:rFonts w:hAnsi="宋体"/>
                <w:spacing w:val="20"/>
              </w:rPr>
            </w:pPr>
          </w:p>
        </w:tc>
        <w:tc>
          <w:tcPr>
            <w:tcW w:w="1514" w:type="dxa"/>
            <w:vAlign w:val="center"/>
          </w:tcPr>
          <w:p w14:paraId="73BBBE74" w14:textId="77777777" w:rsidR="000D018A" w:rsidRDefault="000D018A" w:rsidP="001D5C37">
            <w:pPr>
              <w:rPr>
                <w:rFonts w:hAnsi="宋体"/>
                <w:spacing w:val="20"/>
              </w:rPr>
            </w:pPr>
          </w:p>
        </w:tc>
        <w:tc>
          <w:tcPr>
            <w:tcW w:w="1678" w:type="dxa"/>
          </w:tcPr>
          <w:p w14:paraId="04866546" w14:textId="77777777" w:rsidR="000D018A" w:rsidRDefault="000D018A" w:rsidP="001D5C37"/>
        </w:tc>
        <w:tc>
          <w:tcPr>
            <w:tcW w:w="1187" w:type="dxa"/>
            <w:vAlign w:val="center"/>
          </w:tcPr>
          <w:p w14:paraId="32E7EF18" w14:textId="77777777" w:rsidR="000D018A" w:rsidRDefault="000D018A" w:rsidP="001D5C37">
            <w:pPr>
              <w:jc w:val="center"/>
            </w:pPr>
          </w:p>
        </w:tc>
        <w:tc>
          <w:tcPr>
            <w:tcW w:w="1521" w:type="dxa"/>
            <w:vAlign w:val="center"/>
          </w:tcPr>
          <w:p w14:paraId="06CC3C32" w14:textId="77777777" w:rsidR="000D018A" w:rsidRDefault="000D018A" w:rsidP="001D5C37">
            <w:pPr>
              <w:jc w:val="center"/>
            </w:pPr>
          </w:p>
        </w:tc>
      </w:tr>
      <w:tr w:rsidR="000D018A" w14:paraId="33990F55" w14:textId="77777777" w:rsidTr="001D5C37">
        <w:trPr>
          <w:trHeight w:val="450"/>
          <w:jc w:val="center"/>
        </w:trPr>
        <w:tc>
          <w:tcPr>
            <w:tcW w:w="697" w:type="dxa"/>
          </w:tcPr>
          <w:p w14:paraId="53E108D1" w14:textId="77777777" w:rsidR="000D018A" w:rsidRDefault="000D018A" w:rsidP="001D5C37">
            <w:r>
              <w:rPr>
                <w:rFonts w:hint="eastAsia"/>
              </w:rPr>
              <w:t>7</w:t>
            </w:r>
          </w:p>
        </w:tc>
        <w:tc>
          <w:tcPr>
            <w:tcW w:w="2333" w:type="dxa"/>
            <w:vAlign w:val="center"/>
          </w:tcPr>
          <w:p w14:paraId="7B1C260B" w14:textId="77777777" w:rsidR="000D018A" w:rsidRDefault="000D018A" w:rsidP="001D5C37">
            <w:pPr>
              <w:rPr>
                <w:rFonts w:hAnsi="宋体"/>
                <w:spacing w:val="20"/>
              </w:rPr>
            </w:pPr>
          </w:p>
        </w:tc>
        <w:tc>
          <w:tcPr>
            <w:tcW w:w="1514" w:type="dxa"/>
            <w:vAlign w:val="center"/>
          </w:tcPr>
          <w:p w14:paraId="01EC7853" w14:textId="77777777" w:rsidR="000D018A" w:rsidRDefault="000D018A" w:rsidP="001D5C37">
            <w:pPr>
              <w:rPr>
                <w:rFonts w:hAnsi="宋体"/>
                <w:spacing w:val="20"/>
              </w:rPr>
            </w:pPr>
          </w:p>
        </w:tc>
        <w:tc>
          <w:tcPr>
            <w:tcW w:w="1678" w:type="dxa"/>
          </w:tcPr>
          <w:p w14:paraId="67D0B33C" w14:textId="77777777" w:rsidR="000D018A" w:rsidRDefault="000D018A" w:rsidP="001D5C37"/>
        </w:tc>
        <w:tc>
          <w:tcPr>
            <w:tcW w:w="1187" w:type="dxa"/>
            <w:vAlign w:val="center"/>
          </w:tcPr>
          <w:p w14:paraId="4C78EFA6" w14:textId="77777777" w:rsidR="000D018A" w:rsidRDefault="000D018A" w:rsidP="001D5C37">
            <w:pPr>
              <w:jc w:val="center"/>
            </w:pPr>
          </w:p>
        </w:tc>
        <w:tc>
          <w:tcPr>
            <w:tcW w:w="1521" w:type="dxa"/>
            <w:vAlign w:val="center"/>
          </w:tcPr>
          <w:p w14:paraId="568E7E88" w14:textId="77777777" w:rsidR="000D018A" w:rsidRDefault="000D018A" w:rsidP="001D5C37">
            <w:pPr>
              <w:jc w:val="center"/>
            </w:pPr>
          </w:p>
        </w:tc>
      </w:tr>
    </w:tbl>
    <w:p w14:paraId="11EE0740" w14:textId="77777777" w:rsidR="000D018A" w:rsidRDefault="000D018A" w:rsidP="000D018A">
      <w:pPr>
        <w:rPr>
          <w:b/>
          <w:bCs/>
          <w:sz w:val="24"/>
        </w:rPr>
      </w:pPr>
      <w:r>
        <w:rPr>
          <w:rFonts w:hint="eastAsia"/>
          <w:b/>
          <w:bCs/>
          <w:sz w:val="24"/>
        </w:rPr>
        <w:t>供方保证在合同签定</w:t>
      </w:r>
      <w:r>
        <w:rPr>
          <w:rFonts w:hint="eastAsia"/>
          <w:b/>
          <w:bCs/>
          <w:sz w:val="24"/>
        </w:rPr>
        <w:t xml:space="preserve">         </w:t>
      </w:r>
      <w:r>
        <w:rPr>
          <w:rFonts w:hint="eastAsia"/>
          <w:b/>
          <w:bCs/>
          <w:sz w:val="24"/>
        </w:rPr>
        <w:t>年内以不高于上述价格供应设备相应配件及耗品</w:t>
      </w:r>
    </w:p>
    <w:p w14:paraId="7398CDC8" w14:textId="0E31339C" w:rsidR="000D018A" w:rsidRDefault="00542D7A" w:rsidP="000D018A">
      <w:pPr>
        <w:rPr>
          <w:b/>
          <w:bCs/>
          <w:sz w:val="24"/>
        </w:rPr>
      </w:pPr>
      <w:r>
        <w:rPr>
          <w:noProof/>
        </w:rPr>
        <w:pict w14:anchorId="69E19580">
          <v:line id="直接连接符 5" o:spid="_x0000_s5122"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8pt,-.05pt" to="1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"/>
        </w:pict>
      </w:r>
    </w:p>
    <w:p w14:paraId="481B5FF3" w14:textId="77777777" w:rsidR="000D018A" w:rsidRDefault="000D018A" w:rsidP="000D018A">
      <w:pPr>
        <w:ind w:firstLineChars="300" w:firstLine="723"/>
        <w:rPr>
          <w:b/>
          <w:bCs/>
          <w:sz w:val="24"/>
        </w:rPr>
      </w:pPr>
      <w:r>
        <w:rPr>
          <w:rFonts w:hint="eastAsia"/>
          <w:b/>
          <w:bCs/>
          <w:sz w:val="24"/>
        </w:rPr>
        <w:t>需方</w:t>
      </w:r>
      <w:r>
        <w:rPr>
          <w:rFonts w:hint="eastAsia"/>
          <w:b/>
          <w:bCs/>
          <w:sz w:val="24"/>
        </w:rPr>
        <w:t>: (</w:t>
      </w:r>
      <w:r>
        <w:rPr>
          <w:rFonts w:hint="eastAsia"/>
          <w:b/>
          <w:bCs/>
          <w:sz w:val="24"/>
        </w:rPr>
        <w:t>签字</w:t>
      </w:r>
      <w:r>
        <w:rPr>
          <w:rFonts w:hint="eastAsia"/>
          <w:b/>
          <w:bCs/>
          <w:sz w:val="24"/>
        </w:rPr>
        <w:t xml:space="preserve">)                                    </w:t>
      </w:r>
      <w:r>
        <w:rPr>
          <w:rFonts w:hint="eastAsia"/>
          <w:b/>
          <w:bCs/>
          <w:sz w:val="24"/>
        </w:rPr>
        <w:t>供方</w:t>
      </w:r>
      <w:r>
        <w:rPr>
          <w:rFonts w:hint="eastAsia"/>
          <w:b/>
          <w:bCs/>
          <w:sz w:val="24"/>
        </w:rPr>
        <w:t>:(</w:t>
      </w:r>
      <w:r>
        <w:rPr>
          <w:rFonts w:hint="eastAsia"/>
          <w:b/>
          <w:bCs/>
          <w:sz w:val="24"/>
        </w:rPr>
        <w:t>签字</w:t>
      </w:r>
      <w:r>
        <w:rPr>
          <w:rFonts w:hint="eastAsia"/>
          <w:b/>
          <w:bCs/>
          <w:sz w:val="24"/>
        </w:rPr>
        <w:t>)</w:t>
      </w:r>
    </w:p>
    <w:p w14:paraId="5D3CD580" w14:textId="77777777" w:rsidR="000D018A" w:rsidRDefault="000D018A" w:rsidP="000D018A">
      <w:pPr>
        <w:rPr>
          <w:b/>
          <w:bCs/>
          <w:sz w:val="24"/>
        </w:rPr>
      </w:pPr>
    </w:p>
    <w:p w14:paraId="01D782BE" w14:textId="77777777" w:rsidR="000D018A" w:rsidRDefault="000D018A" w:rsidP="000D018A"/>
    <w:p w14:paraId="7701728F" w14:textId="77777777" w:rsidR="00563421" w:rsidRDefault="00563421">
      <w:pPr>
        <w:rPr>
          <w:b/>
          <w:bCs/>
          <w:sz w:val="24"/>
          <w:szCs w:val="24"/>
        </w:rPr>
      </w:pPr>
    </w:p>
    <w:p w14:paraId="0D94D8D4" w14:textId="77777777" w:rsidR="00563421" w:rsidRDefault="00563421">
      <w:pPr>
        <w:pStyle w:val="ab"/>
        <w:rPr>
          <w:b/>
          <w:bCs/>
          <w:sz w:val="24"/>
          <w:szCs w:val="24"/>
        </w:rPr>
      </w:pPr>
    </w:p>
    <w:p w14:paraId="224F00AE" w14:textId="77777777" w:rsidR="00563421" w:rsidRDefault="00563421">
      <w:pPr>
        <w:pStyle w:val="1"/>
        <w:rPr>
          <w:rFonts w:cs="宋体"/>
          <w:color w:val="auto"/>
        </w:rPr>
        <w:sectPr w:rsidR="00563421">
          <w:pgSz w:w="11906" w:h="16838"/>
          <w:pgMar w:top="1474" w:right="1797" w:bottom="1247" w:left="1797" w:header="851" w:footer="851" w:gutter="0"/>
          <w:cols w:space="720"/>
          <w:titlePg/>
          <w:docGrid w:linePitch="312"/>
        </w:sectPr>
      </w:pPr>
      <w:bookmarkStart w:id="170" w:name="_Toc317116872"/>
      <w:bookmarkStart w:id="171" w:name="_Toc13023"/>
      <w:bookmarkStart w:id="172" w:name="_Toc47388386"/>
    </w:p>
    <w:p w14:paraId="4BD9C783" w14:textId="77777777" w:rsidR="00563421" w:rsidRDefault="007A1507">
      <w:pPr>
        <w:pStyle w:val="1"/>
        <w:rPr>
          <w:rFonts w:cs="Times New Roman"/>
          <w:color w:val="auto"/>
        </w:rPr>
      </w:pPr>
      <w:r>
        <w:rPr>
          <w:rFonts w:cs="宋体" w:hint="eastAsia"/>
          <w:color w:val="auto"/>
        </w:rPr>
        <w:lastRenderedPageBreak/>
        <w:t>第六章</w:t>
      </w:r>
      <w:r>
        <w:rPr>
          <w:color w:val="auto"/>
        </w:rPr>
        <w:t xml:space="preserve">  </w:t>
      </w:r>
      <w:r>
        <w:rPr>
          <w:rFonts w:cs="宋体" w:hint="eastAsia"/>
          <w:color w:val="auto"/>
        </w:rPr>
        <w:t>投标文件格式</w:t>
      </w:r>
      <w:bookmarkEnd w:id="170"/>
      <w:bookmarkEnd w:id="171"/>
      <w:bookmarkEnd w:id="172"/>
    </w:p>
    <w:p w14:paraId="7CC7BE2F" w14:textId="74F3473C" w:rsidR="00563421" w:rsidRDefault="007A1507">
      <w:pPr>
        <w:snapToGrid w:val="0"/>
        <w:spacing w:beforeLines="50" w:before="120" w:after="50" w:line="360" w:lineRule="auto"/>
        <w:rPr>
          <w:rFonts w:ascii="宋体"/>
          <w:b/>
          <w:bCs/>
        </w:rPr>
      </w:pPr>
      <w:r>
        <w:rPr>
          <w:rFonts w:ascii="宋体" w:cs="宋体"/>
          <w:b/>
          <w:bCs/>
        </w:rPr>
        <w:t>1.</w:t>
      </w:r>
      <w:r>
        <w:rPr>
          <w:rFonts w:ascii="宋体" w:cs="宋体" w:hint="eastAsia"/>
          <w:b/>
          <w:bCs/>
        </w:rPr>
        <w:t>封面格式</w:t>
      </w:r>
      <w:r w:rsidR="00FD185E">
        <w:rPr>
          <w:rFonts w:ascii="宋体" w:cs="宋体" w:hint="eastAsia"/>
          <w:b/>
          <w:bCs/>
        </w:rPr>
        <w:t>（适用于标项一、标项二</w:t>
      </w:r>
      <w:r w:rsidR="007B0A59">
        <w:rPr>
          <w:rFonts w:ascii="宋体" w:cs="宋体" w:hint="eastAsia"/>
          <w:b/>
          <w:bCs/>
        </w:rPr>
        <w:t>、标项三</w:t>
      </w:r>
      <w:r w:rsidR="00FD185E">
        <w:rPr>
          <w:rFonts w:ascii="宋体" w:cs="宋体" w:hint="eastAsia"/>
          <w:b/>
          <w:bCs/>
        </w:rPr>
        <w:t>）</w:t>
      </w:r>
      <w:r>
        <w:rPr>
          <w:rFonts w:ascii="宋体" w:cs="宋体" w:hint="eastAsia"/>
          <w:b/>
          <w:bCs/>
        </w:rPr>
        <w:t>：</w:t>
      </w:r>
    </w:p>
    <w:p w14:paraId="15D809DD" w14:textId="77777777" w:rsidR="00563421" w:rsidRDefault="00563421">
      <w:pPr>
        <w:snapToGrid w:val="0"/>
        <w:spacing w:beforeLines="50" w:before="120" w:after="50" w:line="360" w:lineRule="auto"/>
        <w:ind w:firstLineChars="98" w:firstLine="207"/>
        <w:rPr>
          <w:rFonts w:ascii="宋体"/>
          <w:b/>
          <w:bCs/>
        </w:rPr>
      </w:pPr>
    </w:p>
    <w:p w14:paraId="1BFF0F45" w14:textId="77777777" w:rsidR="00563421" w:rsidRDefault="007A1507">
      <w:pPr>
        <w:snapToGrid w:val="0"/>
        <w:spacing w:beforeLines="50" w:before="120" w:after="50" w:line="360" w:lineRule="auto"/>
        <w:jc w:val="center"/>
        <w:rPr>
          <w:rFonts w:ascii="宋体"/>
        </w:rPr>
      </w:pPr>
      <w:r>
        <w:rPr>
          <w:rFonts w:ascii="宋体" w:cs="宋体"/>
          <w:b/>
          <w:bCs/>
        </w:rPr>
        <w:t xml:space="preserve">                                            </w:t>
      </w:r>
      <w:r>
        <w:rPr>
          <w:rFonts w:ascii="宋体" w:cs="宋体" w:hint="eastAsia"/>
          <w:b/>
          <w:bCs/>
        </w:rPr>
        <w:t>正本</w:t>
      </w:r>
      <w:r>
        <w:rPr>
          <w:rFonts w:ascii="宋体" w:cs="宋体"/>
          <w:b/>
          <w:bCs/>
        </w:rPr>
        <w:t>/</w:t>
      </w:r>
      <w:r>
        <w:rPr>
          <w:rFonts w:ascii="宋体" w:cs="宋体" w:hint="eastAsia"/>
          <w:b/>
          <w:bCs/>
        </w:rPr>
        <w:t>或副本</w:t>
      </w:r>
    </w:p>
    <w:p w14:paraId="22F99572" w14:textId="77777777" w:rsidR="00563421" w:rsidRDefault="007A1507">
      <w:pPr>
        <w:snapToGrid w:val="0"/>
        <w:spacing w:beforeLines="50" w:before="120" w:after="50" w:line="360" w:lineRule="auto"/>
        <w:jc w:val="center"/>
        <w:rPr>
          <w:rFonts w:ascii="宋体"/>
        </w:rPr>
      </w:pPr>
      <w:r>
        <w:rPr>
          <w:rFonts w:ascii="宋体" w:cs="宋体" w:hint="eastAsia"/>
        </w:rPr>
        <w:t>投</w:t>
      </w:r>
      <w:r>
        <w:rPr>
          <w:rFonts w:ascii="宋体" w:cs="宋体"/>
        </w:rPr>
        <w:t xml:space="preserve"> </w:t>
      </w:r>
      <w:r>
        <w:rPr>
          <w:rFonts w:ascii="宋体" w:cs="宋体" w:hint="eastAsia"/>
        </w:rPr>
        <w:t>标</w:t>
      </w:r>
      <w:r>
        <w:rPr>
          <w:rFonts w:ascii="宋体" w:cs="宋体"/>
        </w:rPr>
        <w:t xml:space="preserve"> </w:t>
      </w:r>
      <w:r>
        <w:rPr>
          <w:rFonts w:ascii="宋体" w:cs="宋体" w:hint="eastAsia"/>
        </w:rPr>
        <w:t>文</w:t>
      </w:r>
      <w:r>
        <w:rPr>
          <w:rFonts w:ascii="宋体" w:cs="宋体"/>
        </w:rPr>
        <w:t xml:space="preserve"> </w:t>
      </w:r>
      <w:r>
        <w:rPr>
          <w:rFonts w:ascii="宋体" w:cs="宋体" w:hint="eastAsia"/>
        </w:rPr>
        <w:t>件（商务技术文件</w:t>
      </w:r>
      <w:r>
        <w:rPr>
          <w:rFonts w:ascii="宋体" w:cs="宋体"/>
        </w:rPr>
        <w:t>/</w:t>
      </w:r>
      <w:r>
        <w:rPr>
          <w:rFonts w:ascii="宋体" w:cs="宋体" w:hint="eastAsia"/>
        </w:rPr>
        <w:t>报价文件）</w:t>
      </w:r>
    </w:p>
    <w:p w14:paraId="5BE705E9" w14:textId="77777777" w:rsidR="00563421" w:rsidRDefault="00563421">
      <w:pPr>
        <w:snapToGrid w:val="0"/>
        <w:spacing w:beforeLines="50" w:before="120" w:after="50" w:line="360" w:lineRule="auto"/>
        <w:ind w:firstLineChars="2883" w:firstLine="6054"/>
        <w:rPr>
          <w:rFonts w:ascii="宋体"/>
        </w:rPr>
      </w:pPr>
    </w:p>
    <w:p w14:paraId="48DAB122" w14:textId="0EEE6187" w:rsidR="00563421" w:rsidRDefault="007A1507">
      <w:pPr>
        <w:snapToGrid w:val="0"/>
        <w:spacing w:beforeLines="50" w:before="120" w:after="50" w:line="360" w:lineRule="auto"/>
        <w:ind w:firstLineChars="450" w:firstLine="945"/>
        <w:rPr>
          <w:rFonts w:ascii="宋体"/>
        </w:rPr>
      </w:pPr>
      <w:r>
        <w:rPr>
          <w:rFonts w:ascii="宋体" w:hAnsi="宋体" w:cs="宋体" w:hint="eastAsia"/>
        </w:rPr>
        <w:t xml:space="preserve">项目名称： </w:t>
      </w:r>
      <w:r w:rsidR="00542D7A">
        <w:rPr>
          <w:rFonts w:ascii="宋体" w:hAnsi="宋体" w:cs="宋体" w:hint="eastAsia"/>
        </w:rPr>
        <w:t>丽水市人民医院采购移动DR和多功能骨科手术床、一体化产床项目</w:t>
      </w:r>
    </w:p>
    <w:p w14:paraId="08CA3800" w14:textId="77777777" w:rsidR="00563421" w:rsidRDefault="007A1507">
      <w:pPr>
        <w:snapToGrid w:val="0"/>
        <w:spacing w:beforeLines="50" w:before="120" w:after="50" w:line="360" w:lineRule="auto"/>
        <w:ind w:firstLineChars="200" w:firstLine="420"/>
        <w:rPr>
          <w:rFonts w:ascii="宋体"/>
        </w:rPr>
      </w:pPr>
      <w:r>
        <w:rPr>
          <w:rFonts w:ascii="宋体" w:hAnsi="宋体" w:cs="宋体"/>
        </w:rPr>
        <w:t xml:space="preserve">     </w:t>
      </w:r>
      <w:r>
        <w:rPr>
          <w:rFonts w:ascii="宋体" w:hAnsi="宋体" w:cs="宋体" w:hint="eastAsia"/>
        </w:rPr>
        <w:t>项目编号：CBNB-20221028G</w:t>
      </w:r>
    </w:p>
    <w:p w14:paraId="50D318E3" w14:textId="77777777" w:rsidR="00563421" w:rsidRDefault="007A1507">
      <w:pPr>
        <w:snapToGrid w:val="0"/>
        <w:spacing w:beforeLines="50" w:before="120" w:after="50" w:line="360" w:lineRule="auto"/>
        <w:ind w:firstLineChars="450" w:firstLine="945"/>
        <w:rPr>
          <w:rFonts w:ascii="宋体"/>
        </w:rPr>
      </w:pPr>
      <w:r>
        <w:rPr>
          <w:rFonts w:ascii="宋体" w:cs="宋体" w:hint="eastAsia"/>
        </w:rPr>
        <w:t>投标人名称（加盖公章）：</w:t>
      </w:r>
    </w:p>
    <w:p w14:paraId="4D6EA1D8" w14:textId="77777777" w:rsidR="00563421" w:rsidRDefault="007A1507">
      <w:pPr>
        <w:snapToGrid w:val="0"/>
        <w:spacing w:beforeLines="50" w:before="120" w:after="50" w:line="360" w:lineRule="auto"/>
        <w:ind w:firstLineChars="450" w:firstLine="945"/>
        <w:rPr>
          <w:rFonts w:ascii="宋体"/>
        </w:rPr>
      </w:pPr>
      <w:r>
        <w:rPr>
          <w:rFonts w:ascii="宋体" w:cs="宋体" w:hint="eastAsia"/>
        </w:rPr>
        <w:t>投标人地址：</w:t>
      </w:r>
    </w:p>
    <w:p w14:paraId="2843AC18" w14:textId="77777777" w:rsidR="00563421" w:rsidRDefault="007A1507">
      <w:pPr>
        <w:snapToGrid w:val="0"/>
        <w:spacing w:before="50" w:after="50" w:line="360" w:lineRule="auto"/>
        <w:outlineLvl w:val="1"/>
      </w:pPr>
      <w:r>
        <w:rPr>
          <w:rFonts w:ascii="宋体" w:cs="宋体"/>
        </w:rPr>
        <w:t xml:space="preserve">                                                 </w:t>
      </w:r>
      <w:bookmarkStart w:id="173" w:name="_Toc23227"/>
      <w:bookmarkStart w:id="174" w:name="_Toc447886499"/>
      <w:bookmarkStart w:id="175" w:name="_Toc447886361"/>
      <w:bookmarkStart w:id="176" w:name="_Toc47388387"/>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bookmarkEnd w:id="173"/>
      <w:bookmarkEnd w:id="174"/>
      <w:bookmarkEnd w:id="175"/>
      <w:bookmarkEnd w:id="176"/>
    </w:p>
    <w:p w14:paraId="472DD947" w14:textId="77777777" w:rsidR="00563421" w:rsidRDefault="00563421">
      <w:pPr>
        <w:snapToGrid w:val="0"/>
        <w:spacing w:beforeLines="50" w:before="120" w:after="50"/>
        <w:rPr>
          <w:rFonts w:ascii="宋体"/>
        </w:rPr>
      </w:pPr>
    </w:p>
    <w:p w14:paraId="44F55A5A" w14:textId="77777777" w:rsidR="00563421" w:rsidRDefault="007A1507">
      <w:pPr>
        <w:snapToGrid w:val="0"/>
        <w:spacing w:beforeLines="50" w:before="120" w:after="50"/>
        <w:jc w:val="center"/>
        <w:rPr>
          <w:rFonts w:ascii="宋体"/>
        </w:rPr>
        <w:sectPr w:rsidR="00563421">
          <w:pgSz w:w="11906" w:h="16838"/>
          <w:pgMar w:top="1474" w:right="1797" w:bottom="1247" w:left="1797" w:header="851" w:footer="851" w:gutter="0"/>
          <w:cols w:space="720"/>
          <w:titlePg/>
          <w:docGrid w:linePitch="312"/>
        </w:sectPr>
      </w:pPr>
      <w:r>
        <w:rPr>
          <w:rFonts w:ascii="宋体" w:hAnsi="宋体" w:cs="宋体" w:hint="eastAsia"/>
          <w:b/>
        </w:rPr>
        <w:t>注：</w:t>
      </w:r>
      <w:r>
        <w:rPr>
          <w:rFonts w:hint="eastAsia"/>
          <w:b/>
        </w:rPr>
        <w:t>联合体投标的，可只由联合体牵头人盖章。</w:t>
      </w:r>
    </w:p>
    <w:p w14:paraId="1397F535" w14:textId="77777777" w:rsidR="00563421" w:rsidRDefault="007A1507">
      <w:pPr>
        <w:snapToGrid w:val="0"/>
        <w:spacing w:beforeLines="50" w:before="120" w:after="50"/>
        <w:rPr>
          <w:rFonts w:ascii="宋体" w:hAnsi="宋体" w:cs="宋体"/>
        </w:rPr>
      </w:pPr>
      <w:r>
        <w:rPr>
          <w:rFonts w:ascii="宋体" w:hAnsi="宋体" w:cs="宋体" w:hint="eastAsia"/>
        </w:rPr>
        <w:lastRenderedPageBreak/>
        <w:t>1.报价文件：</w:t>
      </w:r>
    </w:p>
    <w:p w14:paraId="47A6A2CF" w14:textId="394F5A05" w:rsidR="00563421" w:rsidRDefault="007A1507">
      <w:pPr>
        <w:snapToGrid w:val="0"/>
        <w:spacing w:beforeLines="50" w:before="120" w:after="50"/>
        <w:rPr>
          <w:rFonts w:ascii="宋体"/>
        </w:rPr>
      </w:pPr>
      <w:r>
        <w:rPr>
          <w:rFonts w:ascii="Arial" w:hAnsi="Arial" w:cs="宋体" w:hint="eastAsia"/>
        </w:rPr>
        <w:t>（</w:t>
      </w:r>
      <w:r>
        <w:rPr>
          <w:rFonts w:ascii="Arial" w:hAnsi="Arial" w:cs="宋体" w:hint="eastAsia"/>
        </w:rPr>
        <w:t>1</w:t>
      </w:r>
      <w:r>
        <w:rPr>
          <w:rFonts w:ascii="Arial" w:hAnsi="Arial" w:cs="宋体" w:hint="eastAsia"/>
        </w:rPr>
        <w:t>）投标函</w:t>
      </w:r>
      <w:r w:rsidR="007B0A59">
        <w:rPr>
          <w:rFonts w:ascii="宋体" w:cs="宋体" w:hint="eastAsia"/>
          <w:b/>
          <w:bCs/>
        </w:rPr>
        <w:t>（适用于标项一、标项二、标项三）</w:t>
      </w:r>
      <w:r>
        <w:rPr>
          <w:rFonts w:ascii="宋体" w:hAnsi="宋体" w:cs="宋体" w:hint="eastAsia"/>
        </w:rPr>
        <w:t>：</w:t>
      </w:r>
    </w:p>
    <w:p w14:paraId="5EC0ADA6" w14:textId="77777777" w:rsidR="00563421" w:rsidRDefault="007A1507">
      <w:pPr>
        <w:pStyle w:val="ac"/>
        <w:widowControl/>
        <w:spacing w:line="360" w:lineRule="auto"/>
        <w:ind w:firstLine="0"/>
        <w:jc w:val="center"/>
        <w:rPr>
          <w:rFonts w:ascii="Arial" w:hAnsi="Arial" w:cs="Arial"/>
          <w:b/>
          <w:bCs/>
          <w:sz w:val="24"/>
          <w:szCs w:val="24"/>
        </w:rPr>
      </w:pPr>
      <w:r>
        <w:rPr>
          <w:rFonts w:ascii="Arial" w:hAnsi="Arial" w:hint="eastAsia"/>
          <w:b/>
          <w:bCs/>
          <w:sz w:val="24"/>
          <w:szCs w:val="24"/>
        </w:rPr>
        <w:t>投标函</w:t>
      </w:r>
    </w:p>
    <w:p w14:paraId="20D299F7" w14:textId="77777777" w:rsidR="00563421" w:rsidRDefault="00563421">
      <w:pPr>
        <w:pStyle w:val="ac"/>
        <w:widowControl/>
        <w:spacing w:line="360" w:lineRule="auto"/>
        <w:ind w:firstLine="0"/>
        <w:jc w:val="center"/>
        <w:rPr>
          <w:rFonts w:ascii="Arial" w:hAnsi="Arial" w:cs="Arial"/>
          <w:b/>
          <w:bCs/>
          <w:sz w:val="24"/>
          <w:szCs w:val="24"/>
        </w:rPr>
      </w:pPr>
    </w:p>
    <w:p w14:paraId="4A695858" w14:textId="77777777" w:rsidR="00563421" w:rsidRDefault="007A1507">
      <w:pPr>
        <w:pStyle w:val="ac"/>
        <w:widowControl/>
        <w:spacing w:line="360" w:lineRule="auto"/>
        <w:ind w:firstLine="0"/>
        <w:jc w:val="left"/>
        <w:rPr>
          <w:rFonts w:ascii="Arial" w:hAnsi="Arial" w:cs="Arial"/>
          <w:sz w:val="21"/>
          <w:szCs w:val="21"/>
        </w:rPr>
      </w:pPr>
      <w:r>
        <w:rPr>
          <w:rFonts w:ascii="Arial" w:hAnsi="Arial" w:hint="eastAsia"/>
          <w:sz w:val="21"/>
          <w:szCs w:val="21"/>
          <w:u w:val="single"/>
        </w:rPr>
        <w:t>致（采购代理机构）</w:t>
      </w:r>
      <w:r>
        <w:rPr>
          <w:rFonts w:ascii="Arial" w:hAnsi="Arial" w:hint="eastAsia"/>
          <w:sz w:val="21"/>
          <w:szCs w:val="21"/>
        </w:rPr>
        <w:t>：</w:t>
      </w:r>
    </w:p>
    <w:p w14:paraId="466F09FA" w14:textId="77777777" w:rsidR="00563421" w:rsidRDefault="007A1507">
      <w:pPr>
        <w:pStyle w:val="ac"/>
        <w:widowControl/>
        <w:spacing w:line="360" w:lineRule="auto"/>
        <w:jc w:val="left"/>
        <w:rPr>
          <w:rFonts w:ascii="Arial" w:hAnsi="Arial" w:cs="Arial"/>
          <w:sz w:val="21"/>
          <w:szCs w:val="21"/>
        </w:rPr>
      </w:pPr>
      <w:r>
        <w:rPr>
          <w:rFonts w:ascii="Arial" w:hAnsi="Arial" w:cs="Arial"/>
          <w:sz w:val="21"/>
          <w:szCs w:val="21"/>
        </w:rPr>
        <w:t xml:space="preserve">   </w:t>
      </w:r>
      <w:r>
        <w:rPr>
          <w:rFonts w:ascii="Arial" w:hAnsi="Arial" w:hint="eastAsia"/>
          <w:sz w:val="21"/>
          <w:szCs w:val="21"/>
          <w:u w:val="single"/>
        </w:rPr>
        <w:t>（投标人全称）</w:t>
      </w:r>
      <w:r>
        <w:rPr>
          <w:rFonts w:ascii="Arial" w:hAnsi="Arial" w:hint="eastAsia"/>
          <w:sz w:val="21"/>
          <w:szCs w:val="21"/>
        </w:rPr>
        <w:t>授权</w:t>
      </w:r>
      <w:r>
        <w:rPr>
          <w:rFonts w:ascii="Arial" w:hAnsi="Arial" w:hint="eastAsia"/>
          <w:sz w:val="21"/>
          <w:szCs w:val="21"/>
          <w:u w:val="single"/>
        </w:rPr>
        <w:t>（授权代表姓名、职务）</w:t>
      </w:r>
      <w:r>
        <w:rPr>
          <w:rFonts w:ascii="Arial" w:hAnsi="Arial" w:cs="Arial"/>
          <w:sz w:val="21"/>
          <w:szCs w:val="21"/>
          <w:u w:val="single"/>
        </w:rPr>
        <w:t xml:space="preserve"> </w:t>
      </w:r>
      <w:r>
        <w:rPr>
          <w:rFonts w:ascii="Arial" w:hAnsi="Arial" w:hint="eastAsia"/>
          <w:sz w:val="21"/>
          <w:szCs w:val="21"/>
        </w:rPr>
        <w:t>为本公司（单位）合法代理人，参加贵方组织的</w:t>
      </w:r>
      <w:r>
        <w:rPr>
          <w:rFonts w:ascii="Arial" w:hAnsi="Arial" w:hint="eastAsia"/>
          <w:sz w:val="21"/>
          <w:szCs w:val="21"/>
          <w:u w:val="single"/>
        </w:rPr>
        <w:t>（项目编号、项目名称）</w:t>
      </w:r>
      <w:r>
        <w:rPr>
          <w:rFonts w:ascii="Arial" w:hAnsi="Arial" w:cs="Arial"/>
          <w:sz w:val="21"/>
          <w:szCs w:val="21"/>
          <w:u w:val="single"/>
        </w:rPr>
        <w:t xml:space="preserve"> </w:t>
      </w:r>
      <w:r>
        <w:rPr>
          <w:rFonts w:ascii="Arial" w:hAnsi="Arial" w:hint="eastAsia"/>
          <w:sz w:val="21"/>
          <w:szCs w:val="21"/>
        </w:rPr>
        <w:t>招投标活动，代表本公司（单位）处理招投标活动中的一切事宜，为对</w:t>
      </w:r>
      <w:r>
        <w:rPr>
          <w:rFonts w:ascii="Arial" w:hAnsi="Arial" w:hint="eastAsia"/>
          <w:sz w:val="21"/>
          <w:szCs w:val="21"/>
          <w:u w:val="single"/>
        </w:rPr>
        <w:t>（货物名称）</w:t>
      </w:r>
      <w:r>
        <w:rPr>
          <w:rFonts w:ascii="Arial" w:hAnsi="Arial" w:hint="eastAsia"/>
          <w:sz w:val="21"/>
          <w:szCs w:val="21"/>
        </w:rPr>
        <w:t>进行投标，在此：</w:t>
      </w:r>
    </w:p>
    <w:p w14:paraId="2CDE85C7" w14:textId="77777777" w:rsidR="00563421" w:rsidRDefault="007A1507">
      <w:pPr>
        <w:pStyle w:val="ac"/>
        <w:widowControl/>
        <w:spacing w:line="360" w:lineRule="auto"/>
        <w:ind w:firstLine="0"/>
        <w:jc w:val="left"/>
        <w:rPr>
          <w:rFonts w:ascii="Arial" w:hAnsi="Arial" w:cs="Arial"/>
          <w:sz w:val="21"/>
          <w:szCs w:val="21"/>
        </w:rPr>
      </w:pPr>
      <w:r>
        <w:rPr>
          <w:rFonts w:ascii="Arial" w:hAnsi="Arial" w:cs="Arial"/>
          <w:sz w:val="21"/>
          <w:szCs w:val="21"/>
        </w:rPr>
        <w:t>1</w:t>
      </w:r>
      <w:r>
        <w:rPr>
          <w:rFonts w:ascii="Arial" w:hAnsi="Arial" w:hint="eastAsia"/>
          <w:sz w:val="21"/>
          <w:szCs w:val="21"/>
        </w:rPr>
        <w:t>、提供招标文件中“投标须知”规定的全部投标文件：报价文件、资格证明文件及商务技术文件；</w:t>
      </w:r>
    </w:p>
    <w:p w14:paraId="6FBEE17B" w14:textId="77777777" w:rsidR="00563421" w:rsidRDefault="007A1507">
      <w:pPr>
        <w:pStyle w:val="ac"/>
        <w:widowControl/>
        <w:numPr>
          <w:ilvl w:val="0"/>
          <w:numId w:val="14"/>
        </w:numPr>
        <w:spacing w:line="360" w:lineRule="auto"/>
        <w:ind w:firstLine="0"/>
        <w:jc w:val="left"/>
        <w:rPr>
          <w:rFonts w:ascii="Arial" w:hAnsi="Arial" w:cs="Arial"/>
          <w:sz w:val="21"/>
          <w:szCs w:val="21"/>
        </w:rPr>
      </w:pPr>
      <w:r>
        <w:rPr>
          <w:rFonts w:ascii="Arial" w:hAnsi="Arial" w:hint="eastAsia"/>
          <w:sz w:val="21"/>
          <w:szCs w:val="21"/>
        </w:rPr>
        <w:t>据此函，签字代表宣布并承诺如下：</w:t>
      </w:r>
    </w:p>
    <w:p w14:paraId="08DD22C0" w14:textId="77777777" w:rsidR="00563421" w:rsidRDefault="007A1507">
      <w:pPr>
        <w:pStyle w:val="ac"/>
        <w:widowControl/>
        <w:spacing w:line="360" w:lineRule="auto"/>
        <w:ind w:firstLine="0"/>
        <w:jc w:val="left"/>
        <w:rPr>
          <w:rFonts w:ascii="Arial" w:hAnsi="Arial" w:cs="Arial"/>
          <w:sz w:val="21"/>
          <w:szCs w:val="21"/>
        </w:rPr>
      </w:pPr>
      <w:r>
        <w:rPr>
          <w:rFonts w:ascii="Arial" w:hAnsi="Arial" w:cs="Arial"/>
          <w:sz w:val="21"/>
          <w:szCs w:val="21"/>
        </w:rPr>
        <w:t xml:space="preserve">    </w:t>
      </w:r>
      <w:r>
        <w:rPr>
          <w:rFonts w:ascii="Arial" w:hAnsi="Arial" w:hint="eastAsia"/>
          <w:sz w:val="21"/>
          <w:szCs w:val="21"/>
        </w:rPr>
        <w:t>（</w:t>
      </w:r>
      <w:r>
        <w:rPr>
          <w:rFonts w:ascii="Arial" w:hAnsi="Arial" w:cs="Arial"/>
          <w:sz w:val="21"/>
          <w:szCs w:val="21"/>
        </w:rPr>
        <w:t>1</w:t>
      </w:r>
      <w:r>
        <w:rPr>
          <w:rFonts w:ascii="Arial" w:hAnsi="Arial" w:hint="eastAsia"/>
          <w:sz w:val="21"/>
          <w:szCs w:val="21"/>
        </w:rPr>
        <w:t>）本报价已经包含了所供货物应纳的税金及招标文件规定的报价方式应包含的其它费用。本报价在投标有效期内固定不变，并在合同有效期内不受利率波动的影响。</w:t>
      </w:r>
    </w:p>
    <w:p w14:paraId="268AC4FE" w14:textId="77777777" w:rsidR="00563421" w:rsidRDefault="007A1507">
      <w:pPr>
        <w:pStyle w:val="ac"/>
        <w:widowControl/>
        <w:numPr>
          <w:ilvl w:val="0"/>
          <w:numId w:val="15"/>
        </w:numPr>
        <w:spacing w:line="360" w:lineRule="auto"/>
        <w:ind w:firstLineChars="200" w:firstLine="404"/>
        <w:jc w:val="left"/>
        <w:rPr>
          <w:rFonts w:ascii="Arial" w:hAnsi="Arial" w:cs="Arial"/>
          <w:sz w:val="21"/>
          <w:szCs w:val="21"/>
        </w:rPr>
      </w:pPr>
      <w:r>
        <w:rPr>
          <w:rFonts w:ascii="Arial" w:hAnsi="Arial" w:hint="eastAsia"/>
          <w:sz w:val="21"/>
          <w:szCs w:val="21"/>
        </w:rPr>
        <w:t>本投标自开标之日起</w:t>
      </w:r>
      <w:r>
        <w:rPr>
          <w:rFonts w:ascii="Arial" w:hAnsi="Arial" w:cs="Arial" w:hint="eastAsia"/>
          <w:sz w:val="21"/>
          <w:szCs w:val="21"/>
          <w:u w:val="single"/>
        </w:rPr>
        <w:t>90</w:t>
      </w:r>
      <w:r>
        <w:rPr>
          <w:rFonts w:ascii="Arial" w:hAnsi="Arial" w:hint="eastAsia"/>
          <w:sz w:val="21"/>
          <w:szCs w:val="21"/>
        </w:rPr>
        <w:t>天内有效。</w:t>
      </w:r>
    </w:p>
    <w:p w14:paraId="34B40251" w14:textId="77777777" w:rsidR="00563421" w:rsidRDefault="007A1507">
      <w:pPr>
        <w:pStyle w:val="ac"/>
        <w:widowControl/>
        <w:numPr>
          <w:ilvl w:val="0"/>
          <w:numId w:val="15"/>
        </w:numPr>
        <w:spacing w:line="360" w:lineRule="auto"/>
        <w:ind w:firstLineChars="200" w:firstLine="404"/>
        <w:jc w:val="left"/>
        <w:rPr>
          <w:rFonts w:ascii="Arial" w:hAnsi="Arial" w:cs="Arial"/>
          <w:sz w:val="21"/>
          <w:szCs w:val="21"/>
        </w:rPr>
      </w:pPr>
      <w:r>
        <w:rPr>
          <w:rFonts w:ascii="Arial" w:hAnsi="Arial" w:hint="eastAsia"/>
          <w:sz w:val="21"/>
          <w:szCs w:val="21"/>
        </w:rPr>
        <w:t>我们已详细审查全部招标文件及有关的澄清</w:t>
      </w:r>
      <w:r>
        <w:rPr>
          <w:rFonts w:ascii="Arial" w:hAnsi="Arial" w:cs="Arial"/>
          <w:sz w:val="21"/>
          <w:szCs w:val="21"/>
        </w:rPr>
        <w:t>/</w:t>
      </w:r>
      <w:r>
        <w:rPr>
          <w:rFonts w:ascii="Arial" w:hAnsi="Arial" w:hint="eastAsia"/>
          <w:sz w:val="21"/>
          <w:szCs w:val="21"/>
        </w:rPr>
        <w:t>修改文件</w:t>
      </w:r>
      <w:r>
        <w:rPr>
          <w:rFonts w:ascii="Arial" w:hAnsi="Arial" w:cs="Arial"/>
          <w:sz w:val="21"/>
          <w:szCs w:val="21"/>
        </w:rPr>
        <w:t>(</w:t>
      </w:r>
      <w:r>
        <w:rPr>
          <w:rFonts w:ascii="Arial" w:hAnsi="Arial" w:hint="eastAsia"/>
          <w:sz w:val="21"/>
          <w:szCs w:val="21"/>
        </w:rPr>
        <w:t>若有的话</w:t>
      </w:r>
      <w:r>
        <w:rPr>
          <w:rFonts w:ascii="Arial" w:hAnsi="Arial" w:cs="Arial"/>
          <w:sz w:val="21"/>
          <w:szCs w:val="21"/>
        </w:rPr>
        <w:t>)</w:t>
      </w:r>
      <w:r>
        <w:rPr>
          <w:rFonts w:ascii="Arial" w:hAnsi="Arial" w:hint="eastAsia"/>
          <w:sz w:val="21"/>
          <w:szCs w:val="21"/>
        </w:rPr>
        <w:t>，我们完全理解并同意放弃对这方面提出任何异议的权利。保证遵守招标文件有关条款规定。</w:t>
      </w:r>
    </w:p>
    <w:p w14:paraId="78C9A02F" w14:textId="77777777" w:rsidR="00563421" w:rsidRDefault="007A1507">
      <w:pPr>
        <w:pStyle w:val="ac"/>
        <w:widowControl/>
        <w:numPr>
          <w:ilvl w:val="0"/>
          <w:numId w:val="15"/>
        </w:numPr>
        <w:spacing w:line="360" w:lineRule="auto"/>
        <w:ind w:firstLineChars="200" w:firstLine="404"/>
        <w:jc w:val="left"/>
        <w:rPr>
          <w:rFonts w:ascii="Arial" w:hAnsi="Arial" w:cs="Arial"/>
          <w:sz w:val="21"/>
          <w:szCs w:val="21"/>
        </w:rPr>
      </w:pPr>
      <w:r>
        <w:rPr>
          <w:rFonts w:ascii="Arial" w:hAnsi="Arial" w:hint="eastAsia"/>
          <w:sz w:val="21"/>
          <w:szCs w:val="21"/>
        </w:rPr>
        <w:t>保证在中标后忠实地执行与采购人所签署的合同，并承担合同规定的责任义务。保证在中标后按照招标文件的规定支付中标服务费。</w:t>
      </w:r>
    </w:p>
    <w:p w14:paraId="6A132535" w14:textId="77777777" w:rsidR="00563421" w:rsidRDefault="007A1507">
      <w:pPr>
        <w:pStyle w:val="ac"/>
        <w:widowControl/>
        <w:numPr>
          <w:ilvl w:val="0"/>
          <w:numId w:val="15"/>
        </w:numPr>
        <w:spacing w:line="360" w:lineRule="auto"/>
        <w:ind w:firstLineChars="200" w:firstLine="404"/>
        <w:jc w:val="left"/>
        <w:rPr>
          <w:rFonts w:ascii="Arial" w:hAnsi="Arial" w:cs="Arial"/>
          <w:sz w:val="21"/>
          <w:szCs w:val="21"/>
        </w:rPr>
      </w:pPr>
      <w:r>
        <w:rPr>
          <w:rFonts w:ascii="Arial" w:hAnsi="Arial" w:hint="eastAsia"/>
          <w:sz w:val="21"/>
          <w:szCs w:val="21"/>
        </w:rPr>
        <w:t>承诺应贵方要求提供任何与该项目投标有关的数据、情况和技术资料。</w:t>
      </w:r>
    </w:p>
    <w:p w14:paraId="7B873F16" w14:textId="77777777" w:rsidR="00563421" w:rsidRDefault="007A1507">
      <w:pPr>
        <w:pStyle w:val="ac"/>
        <w:widowControl/>
        <w:numPr>
          <w:ilvl w:val="0"/>
          <w:numId w:val="15"/>
        </w:numPr>
        <w:spacing w:line="360" w:lineRule="auto"/>
        <w:ind w:firstLineChars="200" w:firstLine="404"/>
        <w:jc w:val="left"/>
        <w:rPr>
          <w:rFonts w:ascii="Arial" w:hAnsi="Arial" w:cs="Arial"/>
          <w:sz w:val="21"/>
          <w:szCs w:val="21"/>
        </w:rPr>
      </w:pPr>
      <w:r>
        <w:rPr>
          <w:rFonts w:ascii="Arial" w:hAnsi="Arial" w:hint="eastAsia"/>
          <w:sz w:val="21"/>
          <w:szCs w:val="21"/>
        </w:rPr>
        <w:t>我们承诺，与为采购人采购本次招标的货物进行设计、编制规范和其他文件所委托的咨询公司或其附属机构无任何直接或间接的关联。</w:t>
      </w:r>
    </w:p>
    <w:p w14:paraId="0E8C3139" w14:textId="77777777" w:rsidR="00563421" w:rsidRDefault="007A1507">
      <w:pPr>
        <w:pStyle w:val="ac"/>
        <w:widowControl/>
        <w:numPr>
          <w:ilvl w:val="0"/>
          <w:numId w:val="15"/>
        </w:numPr>
        <w:spacing w:line="360" w:lineRule="auto"/>
        <w:ind w:firstLineChars="200" w:firstLine="404"/>
        <w:jc w:val="left"/>
        <w:rPr>
          <w:rFonts w:ascii="Arial" w:hAnsi="Arial" w:cs="Arial"/>
          <w:sz w:val="21"/>
          <w:szCs w:val="21"/>
        </w:rPr>
      </w:pPr>
      <w:r>
        <w:rPr>
          <w:rFonts w:ascii="Arial" w:hAnsi="Arial" w:hint="eastAsia"/>
          <w:sz w:val="21"/>
          <w:szCs w:val="21"/>
        </w:rPr>
        <w:t>投标人已详细审查并理解全部招标文件，已完全明确招标文件中的全部内容。如有违反，愿意接受监管机构相应的处理。</w:t>
      </w:r>
    </w:p>
    <w:p w14:paraId="3348FF7F" w14:textId="77777777" w:rsidR="00563421" w:rsidRDefault="007A1507">
      <w:pPr>
        <w:pStyle w:val="ac"/>
        <w:widowControl/>
        <w:spacing w:line="360" w:lineRule="auto"/>
        <w:ind w:firstLine="0"/>
        <w:jc w:val="left"/>
        <w:rPr>
          <w:rFonts w:ascii="Arial" w:hAnsi="Arial" w:cs="Arial"/>
          <w:sz w:val="21"/>
          <w:szCs w:val="21"/>
        </w:rPr>
      </w:pPr>
      <w:r>
        <w:rPr>
          <w:rFonts w:ascii="Arial" w:hAnsi="Arial" w:cs="Arial"/>
          <w:sz w:val="21"/>
          <w:szCs w:val="21"/>
        </w:rPr>
        <w:t>4</w:t>
      </w:r>
      <w:r>
        <w:rPr>
          <w:rFonts w:ascii="Arial" w:hAnsi="Arial" w:hint="eastAsia"/>
          <w:sz w:val="21"/>
          <w:szCs w:val="21"/>
        </w:rPr>
        <w:t>、与本投标有关的一切往来通讯请寄：</w:t>
      </w:r>
    </w:p>
    <w:p w14:paraId="127E6FED" w14:textId="77777777" w:rsidR="00563421" w:rsidRDefault="007A1507">
      <w:pPr>
        <w:pStyle w:val="ac"/>
        <w:widowControl/>
        <w:spacing w:line="360" w:lineRule="auto"/>
        <w:jc w:val="left"/>
        <w:rPr>
          <w:rFonts w:ascii="Arial" w:hAnsi="Arial" w:cs="Arial"/>
          <w:sz w:val="21"/>
          <w:szCs w:val="21"/>
        </w:rPr>
      </w:pPr>
      <w:r>
        <w:rPr>
          <w:rFonts w:ascii="Arial" w:hAnsi="Arial" w:hint="eastAsia"/>
          <w:sz w:val="21"/>
          <w:szCs w:val="21"/>
        </w:rPr>
        <w:t>地址：</w:t>
      </w:r>
      <w:r>
        <w:rPr>
          <w:rFonts w:ascii="Arial" w:hAnsi="Arial" w:cs="Arial"/>
          <w:sz w:val="21"/>
          <w:szCs w:val="21"/>
          <w:u w:val="single"/>
        </w:rPr>
        <w:t xml:space="preserve">                                                   </w:t>
      </w:r>
    </w:p>
    <w:p w14:paraId="179880D6" w14:textId="77777777" w:rsidR="00563421" w:rsidRDefault="007A1507">
      <w:pPr>
        <w:pStyle w:val="ac"/>
        <w:widowControl/>
        <w:spacing w:line="360" w:lineRule="auto"/>
        <w:jc w:val="left"/>
        <w:rPr>
          <w:rFonts w:ascii="Arial" w:hAnsi="Arial" w:cs="Arial"/>
          <w:sz w:val="21"/>
          <w:szCs w:val="21"/>
          <w:u w:val="single"/>
        </w:rPr>
      </w:pPr>
      <w:r>
        <w:rPr>
          <w:rFonts w:ascii="Arial" w:hAnsi="Arial" w:hint="eastAsia"/>
          <w:sz w:val="21"/>
          <w:szCs w:val="21"/>
        </w:rPr>
        <w:t>邮编：</w:t>
      </w:r>
      <w:r>
        <w:rPr>
          <w:rFonts w:ascii="Arial" w:hAnsi="Arial" w:cs="Arial"/>
          <w:sz w:val="21"/>
          <w:szCs w:val="21"/>
          <w:u w:val="single"/>
        </w:rPr>
        <w:t xml:space="preserve">            </w:t>
      </w:r>
      <w:r>
        <w:rPr>
          <w:rFonts w:ascii="Arial" w:hAnsi="Arial" w:hint="eastAsia"/>
          <w:sz w:val="21"/>
          <w:szCs w:val="21"/>
        </w:rPr>
        <w:t>电话：</w:t>
      </w:r>
      <w:r>
        <w:rPr>
          <w:rFonts w:ascii="Arial" w:hAnsi="Arial" w:cs="Arial"/>
          <w:sz w:val="21"/>
          <w:szCs w:val="21"/>
          <w:u w:val="single"/>
        </w:rPr>
        <w:t xml:space="preserve">              </w:t>
      </w:r>
      <w:r>
        <w:rPr>
          <w:rFonts w:ascii="Arial" w:hAnsi="Arial" w:hint="eastAsia"/>
          <w:sz w:val="21"/>
          <w:szCs w:val="21"/>
        </w:rPr>
        <w:t>传真：</w:t>
      </w:r>
      <w:r>
        <w:rPr>
          <w:rFonts w:ascii="Arial" w:hAnsi="Arial" w:cs="Arial"/>
          <w:sz w:val="21"/>
          <w:szCs w:val="21"/>
          <w:u w:val="single"/>
        </w:rPr>
        <w:t xml:space="preserve">             </w:t>
      </w:r>
    </w:p>
    <w:p w14:paraId="50934BE3" w14:textId="77777777" w:rsidR="00563421" w:rsidRDefault="00563421">
      <w:pPr>
        <w:pStyle w:val="ac"/>
        <w:widowControl/>
        <w:spacing w:line="360" w:lineRule="auto"/>
        <w:jc w:val="left"/>
        <w:rPr>
          <w:rFonts w:ascii="Arial" w:hAnsi="Arial" w:cs="Arial"/>
          <w:sz w:val="21"/>
          <w:szCs w:val="21"/>
        </w:rPr>
      </w:pPr>
    </w:p>
    <w:p w14:paraId="3DD31B82" w14:textId="77777777" w:rsidR="00563421" w:rsidRDefault="007A1507">
      <w:pPr>
        <w:pStyle w:val="ad"/>
        <w:tabs>
          <w:tab w:val="left" w:pos="2472"/>
        </w:tabs>
        <w:snapToGrid w:val="0"/>
        <w:spacing w:beforeLines="0" w:afterLines="0" w:line="360" w:lineRule="auto"/>
        <w:jc w:val="left"/>
        <w:rPr>
          <w:rFonts w:hAnsi="宋体"/>
          <w:sz w:val="21"/>
          <w:szCs w:val="21"/>
        </w:rPr>
      </w:pPr>
      <w:r>
        <w:rPr>
          <w:rFonts w:hAnsi="宋体" w:hint="eastAsia"/>
          <w:sz w:val="21"/>
          <w:szCs w:val="21"/>
        </w:rPr>
        <w:t>投标人名称</w:t>
      </w:r>
      <w:r>
        <w:rPr>
          <w:rFonts w:hAnsi="宋体"/>
          <w:sz w:val="21"/>
          <w:szCs w:val="21"/>
        </w:rPr>
        <w:t>(</w:t>
      </w:r>
      <w:r>
        <w:rPr>
          <w:rFonts w:hAnsi="宋体" w:hint="eastAsia"/>
          <w:sz w:val="21"/>
          <w:szCs w:val="21"/>
        </w:rPr>
        <w:t>公章</w:t>
      </w:r>
      <w:r>
        <w:rPr>
          <w:rFonts w:hAnsi="宋体"/>
          <w:sz w:val="21"/>
          <w:szCs w:val="21"/>
        </w:rPr>
        <w:t xml:space="preserve">):___________________          </w:t>
      </w:r>
    </w:p>
    <w:p w14:paraId="66D30E1C" w14:textId="77777777" w:rsidR="00563421" w:rsidRDefault="007A1507">
      <w:pPr>
        <w:snapToGrid w:val="0"/>
        <w:spacing w:line="360" w:lineRule="auto"/>
        <w:rPr>
          <w:rFonts w:ascii="宋体"/>
        </w:rPr>
      </w:pPr>
      <w:r>
        <w:rPr>
          <w:rFonts w:hAnsi="宋体" w:cs="宋体" w:hint="eastAsia"/>
        </w:rPr>
        <w:t>日期</w:t>
      </w:r>
      <w:r>
        <w:rPr>
          <w:rFonts w:hAnsi="宋体"/>
        </w:rPr>
        <w:t>:_____</w:t>
      </w:r>
      <w:r>
        <w:rPr>
          <w:rFonts w:hAnsi="宋体" w:cs="宋体" w:hint="eastAsia"/>
        </w:rPr>
        <w:t>年</w:t>
      </w:r>
      <w:r>
        <w:rPr>
          <w:rFonts w:hAnsi="宋体"/>
        </w:rPr>
        <w:t>___</w:t>
      </w:r>
      <w:r>
        <w:rPr>
          <w:rFonts w:hAnsi="宋体" w:cs="宋体" w:hint="eastAsia"/>
        </w:rPr>
        <w:t>月</w:t>
      </w:r>
      <w:r>
        <w:rPr>
          <w:rFonts w:hAnsi="宋体"/>
        </w:rPr>
        <w:t>___</w:t>
      </w:r>
      <w:r>
        <w:rPr>
          <w:rFonts w:hAnsi="宋体" w:cs="宋体" w:hint="eastAsia"/>
        </w:rPr>
        <w:t>日</w:t>
      </w:r>
    </w:p>
    <w:p w14:paraId="49D137BD" w14:textId="77777777" w:rsidR="00563421" w:rsidRDefault="007A1507">
      <w:pPr>
        <w:snapToGrid w:val="0"/>
        <w:spacing w:beforeLines="50" w:before="120" w:after="50"/>
        <w:rPr>
          <w:rFonts w:hAnsi="宋体"/>
        </w:rPr>
      </w:pPr>
      <w:r>
        <w:rPr>
          <w:rFonts w:ascii="宋体" w:hAnsi="宋体" w:cs="宋体" w:hint="eastAsia"/>
          <w:b/>
        </w:rPr>
        <w:t>注：</w:t>
      </w:r>
      <w:r>
        <w:rPr>
          <w:rFonts w:hint="eastAsia"/>
          <w:b/>
        </w:rPr>
        <w:t>联合体投标的，可只由联合体牵头人盖章。</w:t>
      </w:r>
    </w:p>
    <w:p w14:paraId="7A543941" w14:textId="2E7DDE5A" w:rsidR="00563421" w:rsidRDefault="007A1507">
      <w:pPr>
        <w:snapToGrid w:val="0"/>
        <w:spacing w:before="50" w:after="50"/>
        <w:rPr>
          <w:rFonts w:ascii="宋体"/>
        </w:rPr>
      </w:pPr>
      <w:r>
        <w:rPr>
          <w:rFonts w:hAnsi="宋体"/>
        </w:rPr>
        <w:br w:type="page"/>
      </w:r>
      <w:r>
        <w:rPr>
          <w:rFonts w:hAnsi="宋体"/>
        </w:rPr>
        <w:lastRenderedPageBreak/>
        <w:t>（</w:t>
      </w:r>
      <w:r>
        <w:rPr>
          <w:rFonts w:hAnsi="宋体" w:hint="eastAsia"/>
        </w:rPr>
        <w:t>2</w:t>
      </w:r>
      <w:r>
        <w:rPr>
          <w:rFonts w:hAnsi="宋体"/>
        </w:rPr>
        <w:t>）</w:t>
      </w:r>
      <w:r>
        <w:rPr>
          <w:rFonts w:ascii="宋体" w:hAnsi="宋体" w:cs="宋体" w:hint="eastAsia"/>
        </w:rPr>
        <w:t>开标一览表</w:t>
      </w:r>
      <w:r w:rsidR="007B0A59">
        <w:rPr>
          <w:rFonts w:ascii="宋体" w:cs="宋体" w:hint="eastAsia"/>
          <w:b/>
          <w:bCs/>
        </w:rPr>
        <w:t>（适用于标项一、标项二、标项三）</w:t>
      </w:r>
      <w:r>
        <w:rPr>
          <w:rFonts w:hAnsi="宋体" w:cs="宋体" w:hint="eastAsia"/>
        </w:rPr>
        <w:t>：</w:t>
      </w:r>
    </w:p>
    <w:p w14:paraId="0C256C86" w14:textId="77777777" w:rsidR="00563421" w:rsidRDefault="007A1507">
      <w:pPr>
        <w:snapToGrid w:val="0"/>
        <w:spacing w:before="50" w:after="50" w:line="360" w:lineRule="auto"/>
        <w:jc w:val="center"/>
        <w:rPr>
          <w:rFonts w:ascii="宋体"/>
          <w:b/>
          <w:bCs/>
        </w:rPr>
      </w:pPr>
      <w:r>
        <w:rPr>
          <w:rFonts w:ascii="宋体" w:hAnsi="宋体" w:cs="宋体" w:hint="eastAsia"/>
          <w:b/>
          <w:bCs/>
        </w:rPr>
        <w:t>开标一览表</w:t>
      </w:r>
    </w:p>
    <w:p w14:paraId="12C1188A" w14:textId="77777777" w:rsidR="00563421" w:rsidRDefault="007A1507">
      <w:pPr>
        <w:snapToGrid w:val="0"/>
        <w:spacing w:before="50" w:after="50" w:line="360" w:lineRule="auto"/>
        <w:rPr>
          <w:rFonts w:ascii="宋体" w:hAnsi="宋体" w:cs="宋体"/>
          <w:u w:val="single"/>
        </w:rPr>
      </w:pPr>
      <w:r>
        <w:rPr>
          <w:rFonts w:ascii="宋体" w:hAnsi="宋体" w:cs="宋体" w:hint="eastAsia"/>
        </w:rPr>
        <w:t>项目编号：</w:t>
      </w:r>
      <w:r>
        <w:rPr>
          <w:rFonts w:ascii="宋体" w:hAnsi="宋体" w:cs="宋体"/>
          <w:u w:val="single"/>
        </w:rPr>
        <w:t xml:space="preserve">                     </w:t>
      </w:r>
      <w:r>
        <w:rPr>
          <w:rFonts w:ascii="宋体" w:hAnsi="宋体" w:cs="宋体" w:hint="eastAsia"/>
        </w:rPr>
        <w:t>投标人名称：</w:t>
      </w:r>
      <w:r>
        <w:rPr>
          <w:rFonts w:ascii="宋体" w:hAnsi="宋体" w:cs="宋体"/>
          <w:u w:val="single"/>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5"/>
        <w:gridCol w:w="2702"/>
        <w:gridCol w:w="4551"/>
      </w:tblGrid>
      <w:tr w:rsidR="00563421" w14:paraId="7C799FB8" w14:textId="77777777">
        <w:trPr>
          <w:trHeight w:val="1565"/>
        </w:trPr>
        <w:tc>
          <w:tcPr>
            <w:tcW w:w="748" w:type="pct"/>
            <w:vAlign w:val="center"/>
          </w:tcPr>
          <w:p w14:paraId="14D72108" w14:textId="77777777" w:rsidR="00563421" w:rsidRDefault="007A1507">
            <w:pPr>
              <w:spacing w:line="400" w:lineRule="exact"/>
              <w:rPr>
                <w:rFonts w:ascii="宋体" w:hAnsi="宋体"/>
              </w:rPr>
            </w:pPr>
            <w:r>
              <w:rPr>
                <w:rFonts w:ascii="宋体" w:hAnsi="宋体" w:hint="eastAsia"/>
              </w:rPr>
              <w:t>序号</w:t>
            </w:r>
          </w:p>
        </w:tc>
        <w:tc>
          <w:tcPr>
            <w:tcW w:w="1584" w:type="pct"/>
            <w:vAlign w:val="center"/>
          </w:tcPr>
          <w:p w14:paraId="1C1ADA8B" w14:textId="77777777" w:rsidR="00563421" w:rsidRDefault="007A1507">
            <w:pPr>
              <w:spacing w:line="400" w:lineRule="exact"/>
              <w:jc w:val="center"/>
              <w:rPr>
                <w:rFonts w:ascii="宋体" w:hAnsi="宋体"/>
              </w:rPr>
            </w:pPr>
            <w:r>
              <w:rPr>
                <w:rFonts w:ascii="宋体" w:hAnsi="宋体" w:hint="eastAsia"/>
              </w:rPr>
              <w:t>采购标的名称</w:t>
            </w:r>
          </w:p>
        </w:tc>
        <w:tc>
          <w:tcPr>
            <w:tcW w:w="2668" w:type="pct"/>
            <w:vAlign w:val="center"/>
          </w:tcPr>
          <w:p w14:paraId="4D3EC789" w14:textId="77777777" w:rsidR="00563421" w:rsidRDefault="007A1507">
            <w:pPr>
              <w:spacing w:line="400" w:lineRule="exact"/>
              <w:jc w:val="center"/>
              <w:rPr>
                <w:rFonts w:ascii="宋体" w:hAnsi="宋体"/>
              </w:rPr>
            </w:pPr>
            <w:r>
              <w:rPr>
                <w:rFonts w:ascii="宋体" w:hAnsi="宋体" w:hint="eastAsia"/>
              </w:rPr>
              <w:t>投标报价</w:t>
            </w:r>
          </w:p>
        </w:tc>
      </w:tr>
      <w:tr w:rsidR="00563421" w14:paraId="1E191E60" w14:textId="77777777">
        <w:trPr>
          <w:trHeight w:val="1131"/>
        </w:trPr>
        <w:tc>
          <w:tcPr>
            <w:tcW w:w="748" w:type="pct"/>
            <w:vAlign w:val="center"/>
          </w:tcPr>
          <w:p w14:paraId="60F14496" w14:textId="77777777" w:rsidR="00563421" w:rsidRDefault="007A1507">
            <w:pPr>
              <w:spacing w:line="400" w:lineRule="exact"/>
              <w:jc w:val="center"/>
              <w:rPr>
                <w:rFonts w:ascii="宋体" w:hAnsi="宋体" w:cs="宋体"/>
              </w:rPr>
            </w:pPr>
            <w:r>
              <w:rPr>
                <w:rFonts w:ascii="宋体" w:hAnsi="宋体" w:cs="宋体" w:hint="eastAsia"/>
              </w:rPr>
              <w:t>1</w:t>
            </w:r>
          </w:p>
        </w:tc>
        <w:tc>
          <w:tcPr>
            <w:tcW w:w="1584" w:type="pct"/>
            <w:vAlign w:val="center"/>
          </w:tcPr>
          <w:p w14:paraId="22E11A51" w14:textId="77777777" w:rsidR="00563421" w:rsidRDefault="00563421">
            <w:pPr>
              <w:spacing w:line="400" w:lineRule="exact"/>
              <w:jc w:val="center"/>
              <w:rPr>
                <w:rFonts w:ascii="宋体" w:hAnsi="宋体"/>
              </w:rPr>
            </w:pPr>
          </w:p>
        </w:tc>
        <w:tc>
          <w:tcPr>
            <w:tcW w:w="2668" w:type="pct"/>
            <w:vAlign w:val="center"/>
          </w:tcPr>
          <w:p w14:paraId="30BB5784" w14:textId="77777777" w:rsidR="00563421" w:rsidRDefault="00563421">
            <w:pPr>
              <w:jc w:val="center"/>
              <w:rPr>
                <w:rFonts w:ascii="宋体" w:hAnsi="宋体"/>
              </w:rPr>
            </w:pPr>
          </w:p>
        </w:tc>
      </w:tr>
      <w:tr w:rsidR="00563421" w14:paraId="5E2F0D9D" w14:textId="77777777">
        <w:trPr>
          <w:trHeight w:val="1131"/>
        </w:trPr>
        <w:tc>
          <w:tcPr>
            <w:tcW w:w="2332" w:type="pct"/>
            <w:gridSpan w:val="2"/>
            <w:vAlign w:val="center"/>
          </w:tcPr>
          <w:p w14:paraId="44AEFDED" w14:textId="77777777" w:rsidR="00563421" w:rsidRDefault="007A1507">
            <w:pPr>
              <w:spacing w:line="400" w:lineRule="exact"/>
              <w:jc w:val="center"/>
              <w:rPr>
                <w:rFonts w:ascii="宋体" w:hAnsi="宋体"/>
              </w:rPr>
            </w:pPr>
            <w:r>
              <w:rPr>
                <w:rFonts w:ascii="宋体" w:hAnsi="宋体" w:hint="eastAsia"/>
              </w:rPr>
              <w:t>投标总价</w:t>
            </w:r>
          </w:p>
        </w:tc>
        <w:tc>
          <w:tcPr>
            <w:tcW w:w="2668" w:type="pct"/>
            <w:vAlign w:val="center"/>
          </w:tcPr>
          <w:p w14:paraId="085037A8" w14:textId="77777777" w:rsidR="00563421" w:rsidRDefault="007A1507">
            <w:pPr>
              <w:spacing w:line="400" w:lineRule="exact"/>
              <w:jc w:val="center"/>
              <w:rPr>
                <w:rFonts w:ascii="宋体" w:hAnsi="宋体"/>
              </w:rPr>
            </w:pPr>
            <w:r>
              <w:rPr>
                <w:rFonts w:ascii="宋体" w:hAnsi="宋体"/>
              </w:rPr>
              <w:t>大写：</w:t>
            </w:r>
          </w:p>
          <w:p w14:paraId="0873D13F" w14:textId="77777777" w:rsidR="00563421" w:rsidRDefault="007A1507">
            <w:pPr>
              <w:pStyle w:val="ab"/>
              <w:jc w:val="center"/>
            </w:pPr>
            <w:r>
              <w:rPr>
                <w:rFonts w:ascii="宋体" w:hAnsi="宋体" w:cs="Times New Roman" w:hint="eastAsia"/>
                <w:sz w:val="21"/>
                <w:szCs w:val="21"/>
              </w:rPr>
              <w:t>小写：</w:t>
            </w:r>
          </w:p>
        </w:tc>
      </w:tr>
    </w:tbl>
    <w:p w14:paraId="4E2A34EC" w14:textId="77777777" w:rsidR="00563421" w:rsidRDefault="00563421">
      <w:pPr>
        <w:snapToGrid w:val="0"/>
        <w:spacing w:before="50" w:after="50" w:line="360" w:lineRule="auto"/>
        <w:rPr>
          <w:rFonts w:ascii="宋体"/>
        </w:rPr>
      </w:pPr>
    </w:p>
    <w:p w14:paraId="443D295C" w14:textId="77777777" w:rsidR="00563421" w:rsidRDefault="007A1507">
      <w:pPr>
        <w:snapToGrid w:val="0"/>
        <w:spacing w:before="50" w:after="50" w:line="360" w:lineRule="auto"/>
        <w:rPr>
          <w:rFonts w:ascii="宋体"/>
        </w:rPr>
      </w:pPr>
      <w:r>
        <w:rPr>
          <w:rFonts w:ascii="宋体" w:hAnsi="宋体" w:cs="宋体"/>
        </w:rPr>
        <w:t xml:space="preserve">                    </w:t>
      </w:r>
    </w:p>
    <w:p w14:paraId="79689046" w14:textId="77777777" w:rsidR="00563421" w:rsidRDefault="007A1507">
      <w:pPr>
        <w:snapToGrid w:val="0"/>
        <w:spacing w:line="360" w:lineRule="auto"/>
        <w:jc w:val="left"/>
        <w:rPr>
          <w:rFonts w:ascii="宋体"/>
        </w:rPr>
      </w:pPr>
      <w:r>
        <w:rPr>
          <w:rFonts w:ascii="宋体" w:hAnsi="宋体" w:cs="宋体" w:hint="eastAsia"/>
        </w:rPr>
        <w:t>注</w:t>
      </w:r>
      <w:r>
        <w:rPr>
          <w:rFonts w:ascii="宋体" w:hAnsi="宋体" w:cs="宋体"/>
        </w:rPr>
        <w:t>: 1</w:t>
      </w:r>
      <w:r>
        <w:rPr>
          <w:rFonts w:ascii="宋体" w:hAnsi="宋体" w:cs="宋体" w:hint="eastAsia"/>
        </w:rPr>
        <w:t>、报价一经涂改，应在涂改处加盖单位公章或者由法定代表人或授权委托人签字或盖章，否则其投标作无效标处理。</w:t>
      </w:r>
    </w:p>
    <w:p w14:paraId="3B73D62D" w14:textId="77777777" w:rsidR="00563421" w:rsidRDefault="00563421">
      <w:pPr>
        <w:snapToGrid w:val="0"/>
        <w:spacing w:line="360" w:lineRule="auto"/>
        <w:ind w:leftChars="-72" w:left="-21" w:rightChars="-389" w:right="-817" w:hangingChars="62" w:hanging="130"/>
        <w:rPr>
          <w:rFonts w:ascii="宋体"/>
        </w:rPr>
      </w:pPr>
    </w:p>
    <w:p w14:paraId="65EC42DA" w14:textId="77777777" w:rsidR="00563421" w:rsidRDefault="00563421">
      <w:pPr>
        <w:snapToGrid w:val="0"/>
        <w:spacing w:line="360" w:lineRule="auto"/>
        <w:ind w:leftChars="-72" w:left="-21" w:rightChars="-389" w:right="-817" w:hangingChars="62" w:hanging="130"/>
        <w:rPr>
          <w:rFonts w:ascii="宋体"/>
        </w:rPr>
      </w:pPr>
    </w:p>
    <w:p w14:paraId="33CDA27A" w14:textId="77777777" w:rsidR="00563421" w:rsidRDefault="007A1507">
      <w:pPr>
        <w:pStyle w:val="ad"/>
        <w:tabs>
          <w:tab w:val="left" w:pos="2472"/>
        </w:tabs>
        <w:snapToGrid w:val="0"/>
        <w:spacing w:beforeLines="0" w:afterLines="0" w:line="360" w:lineRule="auto"/>
        <w:jc w:val="left"/>
        <w:rPr>
          <w:rFonts w:hAnsi="宋体"/>
          <w:sz w:val="21"/>
          <w:szCs w:val="21"/>
        </w:rPr>
      </w:pPr>
      <w:r>
        <w:rPr>
          <w:rFonts w:hAnsi="宋体" w:hint="eastAsia"/>
          <w:sz w:val="21"/>
          <w:szCs w:val="21"/>
        </w:rPr>
        <w:t>投标人名称</w:t>
      </w:r>
      <w:r>
        <w:rPr>
          <w:rFonts w:hAnsi="宋体"/>
          <w:sz w:val="21"/>
          <w:szCs w:val="21"/>
        </w:rPr>
        <w:t>(</w:t>
      </w:r>
      <w:r>
        <w:rPr>
          <w:rFonts w:hAnsi="宋体" w:hint="eastAsia"/>
          <w:sz w:val="21"/>
          <w:szCs w:val="21"/>
        </w:rPr>
        <w:t>公章</w:t>
      </w:r>
      <w:r>
        <w:rPr>
          <w:rFonts w:hAnsi="宋体"/>
          <w:sz w:val="21"/>
          <w:szCs w:val="21"/>
        </w:rPr>
        <w:t xml:space="preserve">):___________________         </w:t>
      </w:r>
    </w:p>
    <w:p w14:paraId="72DEF0C4" w14:textId="77777777" w:rsidR="00563421" w:rsidRDefault="007A1507">
      <w:pPr>
        <w:pStyle w:val="ad"/>
        <w:tabs>
          <w:tab w:val="left" w:pos="2472"/>
        </w:tabs>
        <w:snapToGrid w:val="0"/>
        <w:spacing w:beforeLines="0" w:afterLines="0" w:line="360" w:lineRule="auto"/>
        <w:jc w:val="left"/>
        <w:rPr>
          <w:rFonts w:hAnsi="宋体" w:cs="Times New Roman"/>
        </w:rPr>
      </w:pPr>
      <w:r>
        <w:rPr>
          <w:rFonts w:hAnsi="宋体" w:hint="eastAsia"/>
          <w:sz w:val="21"/>
          <w:szCs w:val="21"/>
        </w:rPr>
        <w:t>日期</w:t>
      </w:r>
      <w:r>
        <w:rPr>
          <w:rFonts w:hAnsi="宋体"/>
          <w:sz w:val="21"/>
          <w:szCs w:val="21"/>
        </w:rPr>
        <w:t>:_____</w:t>
      </w:r>
      <w:r>
        <w:rPr>
          <w:rFonts w:hAnsi="宋体" w:hint="eastAsia"/>
          <w:sz w:val="21"/>
          <w:szCs w:val="21"/>
        </w:rPr>
        <w:t>年</w:t>
      </w:r>
      <w:r>
        <w:rPr>
          <w:rFonts w:hAnsi="宋体"/>
          <w:sz w:val="21"/>
          <w:szCs w:val="21"/>
        </w:rPr>
        <w:t>___</w:t>
      </w:r>
      <w:r>
        <w:rPr>
          <w:rFonts w:hAnsi="宋体" w:hint="eastAsia"/>
          <w:sz w:val="21"/>
          <w:szCs w:val="21"/>
        </w:rPr>
        <w:t>月</w:t>
      </w:r>
      <w:r>
        <w:rPr>
          <w:rFonts w:hAnsi="宋体"/>
          <w:sz w:val="21"/>
          <w:szCs w:val="21"/>
        </w:rPr>
        <w:t>___</w:t>
      </w:r>
      <w:r>
        <w:rPr>
          <w:rFonts w:hAnsi="宋体" w:hint="eastAsia"/>
          <w:sz w:val="21"/>
          <w:szCs w:val="21"/>
        </w:rPr>
        <w:t>日</w:t>
      </w:r>
    </w:p>
    <w:p w14:paraId="6DC79639" w14:textId="77777777" w:rsidR="00563421" w:rsidRDefault="00563421">
      <w:pPr>
        <w:pStyle w:val="ab"/>
        <w:rPr>
          <w:rFonts w:ascii="宋体" w:hAnsi="宋体" w:cs="宋体"/>
        </w:rPr>
      </w:pPr>
    </w:p>
    <w:p w14:paraId="1CDAEED6" w14:textId="77777777" w:rsidR="00563421" w:rsidRDefault="007A1507">
      <w:pPr>
        <w:snapToGrid w:val="0"/>
        <w:spacing w:beforeLines="50" w:before="120" w:after="50"/>
        <w:rPr>
          <w:rFonts w:hAnsi="宋体"/>
        </w:rPr>
      </w:pPr>
      <w:r>
        <w:rPr>
          <w:rFonts w:ascii="宋体" w:hAnsi="宋体" w:cs="宋体" w:hint="eastAsia"/>
          <w:b/>
        </w:rPr>
        <w:t>注：</w:t>
      </w:r>
      <w:r>
        <w:rPr>
          <w:rFonts w:hint="eastAsia"/>
          <w:b/>
        </w:rPr>
        <w:t>联合体投标的，可只由联合体牵头人盖章。</w:t>
      </w:r>
    </w:p>
    <w:p w14:paraId="16095166" w14:textId="697564DE" w:rsidR="00563421" w:rsidRDefault="007A1507">
      <w:pPr>
        <w:pStyle w:val="ad"/>
        <w:snapToGrid w:val="0"/>
        <w:spacing w:beforeLines="0" w:afterLines="0" w:line="240" w:lineRule="auto"/>
        <w:rPr>
          <w:rFonts w:hAnsi="宋体"/>
          <w:sz w:val="21"/>
          <w:szCs w:val="21"/>
        </w:rPr>
      </w:pPr>
      <w:r>
        <w:rPr>
          <w:rFonts w:hAnsi="宋体" w:cs="Times New Roman"/>
          <w:sz w:val="21"/>
          <w:szCs w:val="21"/>
        </w:rPr>
        <w:br w:type="page"/>
      </w:r>
      <w:r>
        <w:rPr>
          <w:rFonts w:hAnsi="宋体" w:cs="Times New Roman"/>
          <w:sz w:val="21"/>
          <w:szCs w:val="21"/>
        </w:rPr>
        <w:lastRenderedPageBreak/>
        <w:t>（</w:t>
      </w:r>
      <w:r>
        <w:rPr>
          <w:rFonts w:hAnsi="宋体" w:cs="Times New Roman" w:hint="eastAsia"/>
          <w:sz w:val="21"/>
          <w:szCs w:val="21"/>
        </w:rPr>
        <w:t>3</w:t>
      </w:r>
      <w:r>
        <w:rPr>
          <w:rFonts w:hAnsi="宋体" w:cs="Times New Roman"/>
          <w:sz w:val="21"/>
          <w:szCs w:val="21"/>
        </w:rPr>
        <w:t>）</w:t>
      </w:r>
      <w:r>
        <w:rPr>
          <w:rFonts w:hAnsi="宋体" w:hint="eastAsia"/>
          <w:sz w:val="21"/>
          <w:szCs w:val="21"/>
        </w:rPr>
        <w:t>投标报价明细表</w:t>
      </w:r>
      <w:r w:rsidR="007B0A59">
        <w:rPr>
          <w:rFonts w:hint="eastAsia"/>
          <w:b/>
          <w:bCs/>
        </w:rPr>
        <w:t>（适用于标项一、标项二、标项三）</w:t>
      </w:r>
      <w:r>
        <w:rPr>
          <w:rFonts w:hAnsi="宋体" w:hint="eastAsia"/>
          <w:sz w:val="21"/>
          <w:szCs w:val="21"/>
        </w:rPr>
        <w:t>：</w:t>
      </w:r>
      <w:r>
        <w:rPr>
          <w:rFonts w:hAnsi="宋体"/>
          <w:sz w:val="21"/>
          <w:szCs w:val="21"/>
        </w:rPr>
        <w:t xml:space="preserve">       </w:t>
      </w:r>
    </w:p>
    <w:p w14:paraId="7E847EBB" w14:textId="77777777" w:rsidR="00563421" w:rsidRDefault="007A1507">
      <w:pPr>
        <w:pStyle w:val="ad"/>
        <w:snapToGrid w:val="0"/>
        <w:spacing w:beforeLines="0" w:afterLines="0" w:line="240" w:lineRule="auto"/>
        <w:jc w:val="center"/>
        <w:rPr>
          <w:rFonts w:hAnsi="宋体" w:cs="Times New Roman"/>
          <w:sz w:val="21"/>
          <w:szCs w:val="21"/>
        </w:rPr>
      </w:pPr>
      <w:r>
        <w:rPr>
          <w:rFonts w:hAnsi="宋体" w:hint="eastAsia"/>
          <w:b/>
          <w:bCs/>
          <w:sz w:val="21"/>
          <w:szCs w:val="21"/>
        </w:rPr>
        <w:t>设备报价明细表</w:t>
      </w:r>
    </w:p>
    <w:p w14:paraId="3BFED37B" w14:textId="77777777" w:rsidR="00563421" w:rsidRDefault="007A1507">
      <w:pPr>
        <w:pStyle w:val="ad"/>
        <w:snapToGrid w:val="0"/>
        <w:spacing w:beforeLines="0" w:afterLines="0"/>
        <w:jc w:val="left"/>
        <w:rPr>
          <w:rFonts w:hAnsi="宋体" w:cs="Times New Roman"/>
          <w:sz w:val="21"/>
          <w:szCs w:val="21"/>
        </w:rPr>
      </w:pPr>
      <w:r>
        <w:rPr>
          <w:rFonts w:hAnsi="宋体" w:hint="eastAsia"/>
          <w:sz w:val="21"/>
          <w:szCs w:val="21"/>
        </w:rPr>
        <w:t>项目编号：</w:t>
      </w:r>
      <w:r>
        <w:rPr>
          <w:rFonts w:hAnsi="宋体"/>
          <w:sz w:val="21"/>
          <w:szCs w:val="21"/>
          <w:u w:val="single"/>
        </w:rPr>
        <w:t xml:space="preserve">                     </w:t>
      </w:r>
      <w:r>
        <w:rPr>
          <w:rFonts w:hAnsi="宋体" w:hint="eastAsia"/>
          <w:sz w:val="21"/>
          <w:szCs w:val="21"/>
        </w:rPr>
        <w:t>项目名称：</w:t>
      </w:r>
      <w:r>
        <w:rPr>
          <w:rFonts w:hAnsi="宋体"/>
          <w:sz w:val="21"/>
          <w:szCs w:val="21"/>
          <w:u w:val="single"/>
        </w:rPr>
        <w:t xml:space="preserve">                                 </w:t>
      </w:r>
      <w:r>
        <w:rPr>
          <w:rFonts w:hAnsi="宋体"/>
          <w:sz w:val="21"/>
          <w:szCs w:val="21"/>
        </w:rPr>
        <w:t xml:space="preserve">                                  </w:t>
      </w:r>
      <w:r>
        <w:rPr>
          <w:rFonts w:hAnsi="宋体" w:hint="eastAsia"/>
          <w:sz w:val="21"/>
          <w:szCs w:val="21"/>
        </w:rPr>
        <w:t>金额单位：人民币（元）</w:t>
      </w:r>
    </w:p>
    <w:tbl>
      <w:tblPr>
        <w:tblW w:w="8528" w:type="dxa"/>
        <w:tblInd w:w="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13"/>
        <w:gridCol w:w="1535"/>
        <w:gridCol w:w="1023"/>
        <w:gridCol w:w="1364"/>
        <w:gridCol w:w="1535"/>
        <w:gridCol w:w="1194"/>
        <w:gridCol w:w="1364"/>
      </w:tblGrid>
      <w:tr w:rsidR="00563421" w14:paraId="7951538B" w14:textId="77777777">
        <w:tc>
          <w:tcPr>
            <w:tcW w:w="513" w:type="dxa"/>
            <w:tcBorders>
              <w:tl2br w:val="nil"/>
              <w:tr2bl w:val="nil"/>
            </w:tcBorders>
            <w:vAlign w:val="center"/>
          </w:tcPr>
          <w:p w14:paraId="3A03DFCA" w14:textId="77777777" w:rsidR="00563421" w:rsidRDefault="007A1507">
            <w:pPr>
              <w:tabs>
                <w:tab w:val="left" w:pos="1418"/>
              </w:tabs>
              <w:snapToGrid w:val="0"/>
              <w:spacing w:before="50" w:after="50" w:line="400" w:lineRule="exact"/>
              <w:jc w:val="center"/>
              <w:rPr>
                <w:rFonts w:ascii="宋体"/>
                <w:spacing w:val="20"/>
              </w:rPr>
            </w:pPr>
            <w:r>
              <w:rPr>
                <w:rFonts w:ascii="宋体" w:hAnsi="宋体" w:cs="宋体" w:hint="eastAsia"/>
              </w:rPr>
              <w:t>序号</w:t>
            </w:r>
          </w:p>
        </w:tc>
        <w:tc>
          <w:tcPr>
            <w:tcW w:w="1535" w:type="dxa"/>
            <w:tcBorders>
              <w:tl2br w:val="nil"/>
              <w:tr2bl w:val="nil"/>
            </w:tcBorders>
            <w:vAlign w:val="center"/>
          </w:tcPr>
          <w:p w14:paraId="41AD1483" w14:textId="77777777" w:rsidR="00563421" w:rsidRDefault="007A1507">
            <w:pPr>
              <w:tabs>
                <w:tab w:val="left" w:pos="1418"/>
              </w:tabs>
              <w:snapToGrid w:val="0"/>
              <w:spacing w:before="50" w:after="50" w:line="400" w:lineRule="exact"/>
              <w:jc w:val="center"/>
              <w:rPr>
                <w:rFonts w:ascii="宋体"/>
                <w:spacing w:val="20"/>
              </w:rPr>
            </w:pPr>
            <w:r>
              <w:rPr>
                <w:rFonts w:ascii="宋体" w:hAnsi="宋体" w:cs="宋体" w:hint="eastAsia"/>
              </w:rPr>
              <w:t>设备名称</w:t>
            </w:r>
          </w:p>
        </w:tc>
        <w:tc>
          <w:tcPr>
            <w:tcW w:w="1023" w:type="dxa"/>
            <w:tcBorders>
              <w:tl2br w:val="nil"/>
              <w:tr2bl w:val="nil"/>
            </w:tcBorders>
            <w:vAlign w:val="center"/>
          </w:tcPr>
          <w:p w14:paraId="27F8AE0C" w14:textId="77777777" w:rsidR="00563421" w:rsidRDefault="007A1507">
            <w:pPr>
              <w:pStyle w:val="afff2"/>
              <w:snapToGrid w:val="0"/>
              <w:spacing w:before="50" w:after="50" w:line="400" w:lineRule="exact"/>
              <w:rPr>
                <w:rFonts w:ascii="宋体" w:eastAsia="宋体" w:hAnsi="宋体" w:cs="Times New Roman"/>
                <w:sz w:val="21"/>
                <w:szCs w:val="21"/>
              </w:rPr>
            </w:pPr>
            <w:r>
              <w:rPr>
                <w:rFonts w:ascii="宋体" w:eastAsia="宋体" w:hAnsi="宋体" w:cs="宋体" w:hint="eastAsia"/>
                <w:sz w:val="21"/>
                <w:szCs w:val="21"/>
              </w:rPr>
              <w:t>产地品牌</w:t>
            </w:r>
          </w:p>
        </w:tc>
        <w:tc>
          <w:tcPr>
            <w:tcW w:w="1364" w:type="dxa"/>
            <w:tcBorders>
              <w:tl2br w:val="nil"/>
              <w:tr2bl w:val="nil"/>
            </w:tcBorders>
            <w:vAlign w:val="center"/>
          </w:tcPr>
          <w:p w14:paraId="0A39CEA4" w14:textId="77777777" w:rsidR="00563421" w:rsidRDefault="007A1507">
            <w:pPr>
              <w:tabs>
                <w:tab w:val="left" w:pos="1418"/>
              </w:tabs>
              <w:snapToGrid w:val="0"/>
              <w:spacing w:before="50" w:after="50" w:line="400" w:lineRule="exact"/>
              <w:jc w:val="center"/>
              <w:rPr>
                <w:rFonts w:ascii="宋体"/>
                <w:spacing w:val="20"/>
              </w:rPr>
            </w:pPr>
            <w:r>
              <w:rPr>
                <w:rFonts w:ascii="宋体" w:hAnsi="宋体" w:cs="宋体" w:hint="eastAsia"/>
              </w:rPr>
              <w:t>规格型号</w:t>
            </w:r>
          </w:p>
        </w:tc>
        <w:tc>
          <w:tcPr>
            <w:tcW w:w="1535" w:type="dxa"/>
            <w:tcBorders>
              <w:tl2br w:val="nil"/>
              <w:tr2bl w:val="nil"/>
            </w:tcBorders>
            <w:vAlign w:val="center"/>
          </w:tcPr>
          <w:p w14:paraId="66B9199B" w14:textId="77777777" w:rsidR="00563421" w:rsidRDefault="007A1507">
            <w:pPr>
              <w:tabs>
                <w:tab w:val="left" w:pos="1418"/>
              </w:tabs>
              <w:snapToGrid w:val="0"/>
              <w:spacing w:before="50" w:after="50" w:line="400" w:lineRule="exact"/>
              <w:jc w:val="center"/>
              <w:rPr>
                <w:rFonts w:ascii="宋体"/>
                <w:spacing w:val="20"/>
              </w:rPr>
            </w:pPr>
            <w:r>
              <w:rPr>
                <w:rFonts w:ascii="宋体" w:hAnsi="宋体" w:cs="宋体" w:hint="eastAsia"/>
              </w:rPr>
              <w:t>单位及数量</w:t>
            </w:r>
          </w:p>
        </w:tc>
        <w:tc>
          <w:tcPr>
            <w:tcW w:w="1194" w:type="dxa"/>
            <w:tcBorders>
              <w:tl2br w:val="nil"/>
              <w:tr2bl w:val="nil"/>
            </w:tcBorders>
            <w:vAlign w:val="center"/>
          </w:tcPr>
          <w:p w14:paraId="661839B4" w14:textId="77777777" w:rsidR="00563421" w:rsidRDefault="007A1507">
            <w:pPr>
              <w:tabs>
                <w:tab w:val="left" w:pos="1418"/>
              </w:tabs>
              <w:snapToGrid w:val="0"/>
              <w:spacing w:before="50" w:after="50" w:line="400" w:lineRule="exact"/>
              <w:jc w:val="center"/>
              <w:rPr>
                <w:rFonts w:ascii="宋体"/>
                <w:spacing w:val="20"/>
              </w:rPr>
            </w:pPr>
            <w:r>
              <w:rPr>
                <w:rFonts w:ascii="宋体" w:hAnsi="宋体" w:cs="宋体" w:hint="eastAsia"/>
              </w:rPr>
              <w:t>单价（元）</w:t>
            </w:r>
          </w:p>
        </w:tc>
        <w:tc>
          <w:tcPr>
            <w:tcW w:w="1364" w:type="dxa"/>
            <w:tcBorders>
              <w:tl2br w:val="nil"/>
              <w:tr2bl w:val="nil"/>
            </w:tcBorders>
            <w:vAlign w:val="center"/>
          </w:tcPr>
          <w:p w14:paraId="4A6AABE5" w14:textId="77777777" w:rsidR="00563421" w:rsidRDefault="007A1507">
            <w:pPr>
              <w:tabs>
                <w:tab w:val="left" w:pos="1418"/>
              </w:tabs>
              <w:snapToGrid w:val="0"/>
              <w:spacing w:before="50" w:after="50" w:line="400" w:lineRule="exact"/>
              <w:jc w:val="center"/>
              <w:rPr>
                <w:rFonts w:ascii="宋体"/>
                <w:spacing w:val="20"/>
              </w:rPr>
            </w:pPr>
            <w:r>
              <w:rPr>
                <w:rFonts w:ascii="宋体" w:hAnsi="宋体" w:cs="宋体" w:hint="eastAsia"/>
              </w:rPr>
              <w:t>金额（元）</w:t>
            </w:r>
          </w:p>
        </w:tc>
      </w:tr>
      <w:tr w:rsidR="00563421" w14:paraId="1693D3F0" w14:textId="77777777">
        <w:tc>
          <w:tcPr>
            <w:tcW w:w="513" w:type="dxa"/>
            <w:tcBorders>
              <w:tl2br w:val="nil"/>
              <w:tr2bl w:val="nil"/>
            </w:tcBorders>
          </w:tcPr>
          <w:p w14:paraId="3FFEF627"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33361D58" w14:textId="77777777" w:rsidR="00563421" w:rsidRDefault="00563421">
            <w:pPr>
              <w:tabs>
                <w:tab w:val="left" w:pos="1418"/>
              </w:tabs>
              <w:snapToGrid w:val="0"/>
              <w:spacing w:before="50" w:after="50" w:line="400" w:lineRule="exact"/>
              <w:jc w:val="center"/>
              <w:rPr>
                <w:rFonts w:ascii="宋体"/>
                <w:spacing w:val="20"/>
              </w:rPr>
            </w:pPr>
          </w:p>
        </w:tc>
        <w:tc>
          <w:tcPr>
            <w:tcW w:w="1023" w:type="dxa"/>
            <w:tcBorders>
              <w:tl2br w:val="nil"/>
              <w:tr2bl w:val="nil"/>
            </w:tcBorders>
          </w:tcPr>
          <w:p w14:paraId="3E109761"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1D8C38FC"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2772DFBC" w14:textId="77777777" w:rsidR="00563421" w:rsidRDefault="00563421">
            <w:pPr>
              <w:tabs>
                <w:tab w:val="left" w:pos="1418"/>
              </w:tabs>
              <w:snapToGrid w:val="0"/>
              <w:spacing w:before="50" w:after="50" w:line="400" w:lineRule="exact"/>
              <w:jc w:val="center"/>
              <w:rPr>
                <w:rFonts w:ascii="宋体"/>
                <w:spacing w:val="20"/>
              </w:rPr>
            </w:pPr>
          </w:p>
        </w:tc>
        <w:tc>
          <w:tcPr>
            <w:tcW w:w="1194" w:type="dxa"/>
            <w:tcBorders>
              <w:tl2br w:val="nil"/>
              <w:tr2bl w:val="nil"/>
            </w:tcBorders>
          </w:tcPr>
          <w:p w14:paraId="7CFDEE02"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34A0C434" w14:textId="77777777" w:rsidR="00563421" w:rsidRDefault="00563421">
            <w:pPr>
              <w:tabs>
                <w:tab w:val="left" w:pos="1418"/>
              </w:tabs>
              <w:snapToGrid w:val="0"/>
              <w:spacing w:before="50" w:after="50" w:line="400" w:lineRule="exact"/>
              <w:jc w:val="center"/>
              <w:rPr>
                <w:rFonts w:ascii="宋体"/>
                <w:spacing w:val="20"/>
              </w:rPr>
            </w:pPr>
          </w:p>
        </w:tc>
      </w:tr>
      <w:tr w:rsidR="00563421" w14:paraId="46AD66F8" w14:textId="77777777">
        <w:tc>
          <w:tcPr>
            <w:tcW w:w="513" w:type="dxa"/>
            <w:tcBorders>
              <w:tl2br w:val="nil"/>
              <w:tr2bl w:val="nil"/>
            </w:tcBorders>
          </w:tcPr>
          <w:p w14:paraId="403657E2"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7FD64DB1" w14:textId="77777777" w:rsidR="00563421" w:rsidRDefault="00563421">
            <w:pPr>
              <w:tabs>
                <w:tab w:val="left" w:pos="1418"/>
              </w:tabs>
              <w:snapToGrid w:val="0"/>
              <w:spacing w:before="50" w:after="50" w:line="400" w:lineRule="exact"/>
              <w:jc w:val="center"/>
              <w:rPr>
                <w:rFonts w:ascii="宋体"/>
                <w:spacing w:val="20"/>
              </w:rPr>
            </w:pPr>
          </w:p>
        </w:tc>
        <w:tc>
          <w:tcPr>
            <w:tcW w:w="1023" w:type="dxa"/>
            <w:tcBorders>
              <w:tl2br w:val="nil"/>
              <w:tr2bl w:val="nil"/>
            </w:tcBorders>
          </w:tcPr>
          <w:p w14:paraId="5B6F8246"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5FE5A4C0"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07EE341E" w14:textId="77777777" w:rsidR="00563421" w:rsidRDefault="00563421">
            <w:pPr>
              <w:tabs>
                <w:tab w:val="left" w:pos="1418"/>
              </w:tabs>
              <w:snapToGrid w:val="0"/>
              <w:spacing w:before="50" w:after="50" w:line="400" w:lineRule="exact"/>
              <w:jc w:val="center"/>
              <w:rPr>
                <w:rFonts w:ascii="宋体"/>
                <w:spacing w:val="20"/>
              </w:rPr>
            </w:pPr>
          </w:p>
        </w:tc>
        <w:tc>
          <w:tcPr>
            <w:tcW w:w="1194" w:type="dxa"/>
            <w:tcBorders>
              <w:tl2br w:val="nil"/>
              <w:tr2bl w:val="nil"/>
            </w:tcBorders>
          </w:tcPr>
          <w:p w14:paraId="5852189F"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60876EAA" w14:textId="77777777" w:rsidR="00563421" w:rsidRDefault="00563421">
            <w:pPr>
              <w:tabs>
                <w:tab w:val="left" w:pos="1418"/>
              </w:tabs>
              <w:snapToGrid w:val="0"/>
              <w:spacing w:before="50" w:after="50" w:line="400" w:lineRule="exact"/>
              <w:jc w:val="center"/>
              <w:rPr>
                <w:rFonts w:ascii="宋体"/>
                <w:spacing w:val="20"/>
              </w:rPr>
            </w:pPr>
          </w:p>
        </w:tc>
      </w:tr>
      <w:tr w:rsidR="00563421" w14:paraId="05DC56AD" w14:textId="77777777">
        <w:tc>
          <w:tcPr>
            <w:tcW w:w="513" w:type="dxa"/>
            <w:tcBorders>
              <w:tl2br w:val="nil"/>
              <w:tr2bl w:val="nil"/>
            </w:tcBorders>
          </w:tcPr>
          <w:p w14:paraId="05541190"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05327026" w14:textId="77777777" w:rsidR="00563421" w:rsidRDefault="00563421">
            <w:pPr>
              <w:tabs>
                <w:tab w:val="left" w:pos="1418"/>
              </w:tabs>
              <w:snapToGrid w:val="0"/>
              <w:spacing w:before="50" w:after="50" w:line="400" w:lineRule="exact"/>
              <w:jc w:val="center"/>
              <w:rPr>
                <w:rFonts w:ascii="宋体"/>
                <w:spacing w:val="20"/>
              </w:rPr>
            </w:pPr>
          </w:p>
        </w:tc>
        <w:tc>
          <w:tcPr>
            <w:tcW w:w="1023" w:type="dxa"/>
            <w:tcBorders>
              <w:tl2br w:val="nil"/>
              <w:tr2bl w:val="nil"/>
            </w:tcBorders>
          </w:tcPr>
          <w:p w14:paraId="7B050312"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0A53BC42"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4969E70C" w14:textId="77777777" w:rsidR="00563421" w:rsidRDefault="00563421">
            <w:pPr>
              <w:tabs>
                <w:tab w:val="left" w:pos="1418"/>
              </w:tabs>
              <w:snapToGrid w:val="0"/>
              <w:spacing w:before="50" w:after="50" w:line="400" w:lineRule="exact"/>
              <w:jc w:val="center"/>
              <w:rPr>
                <w:rFonts w:ascii="宋体"/>
                <w:spacing w:val="20"/>
              </w:rPr>
            </w:pPr>
          </w:p>
        </w:tc>
        <w:tc>
          <w:tcPr>
            <w:tcW w:w="1194" w:type="dxa"/>
            <w:tcBorders>
              <w:tl2br w:val="nil"/>
              <w:tr2bl w:val="nil"/>
            </w:tcBorders>
          </w:tcPr>
          <w:p w14:paraId="7ED1A49A"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4BA4A1B4" w14:textId="77777777" w:rsidR="00563421" w:rsidRDefault="00563421">
            <w:pPr>
              <w:tabs>
                <w:tab w:val="left" w:pos="1418"/>
              </w:tabs>
              <w:snapToGrid w:val="0"/>
              <w:spacing w:before="50" w:after="50" w:line="400" w:lineRule="exact"/>
              <w:jc w:val="center"/>
              <w:rPr>
                <w:rFonts w:ascii="宋体"/>
                <w:spacing w:val="20"/>
              </w:rPr>
            </w:pPr>
          </w:p>
        </w:tc>
      </w:tr>
      <w:tr w:rsidR="00563421" w14:paraId="70AFE0F0" w14:textId="77777777">
        <w:trPr>
          <w:trHeight w:val="369"/>
        </w:trPr>
        <w:tc>
          <w:tcPr>
            <w:tcW w:w="513" w:type="dxa"/>
            <w:tcBorders>
              <w:tl2br w:val="nil"/>
              <w:tr2bl w:val="nil"/>
            </w:tcBorders>
          </w:tcPr>
          <w:p w14:paraId="70F5EDFB"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25B7ACCC" w14:textId="77777777" w:rsidR="00563421" w:rsidRDefault="00563421">
            <w:pPr>
              <w:tabs>
                <w:tab w:val="left" w:pos="1418"/>
              </w:tabs>
              <w:snapToGrid w:val="0"/>
              <w:spacing w:before="50" w:after="50" w:line="400" w:lineRule="exact"/>
              <w:jc w:val="center"/>
              <w:rPr>
                <w:rFonts w:ascii="宋体"/>
                <w:spacing w:val="20"/>
              </w:rPr>
            </w:pPr>
          </w:p>
        </w:tc>
        <w:tc>
          <w:tcPr>
            <w:tcW w:w="1023" w:type="dxa"/>
            <w:tcBorders>
              <w:tl2br w:val="nil"/>
              <w:tr2bl w:val="nil"/>
            </w:tcBorders>
          </w:tcPr>
          <w:p w14:paraId="126CD645"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7464C578"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58F87378" w14:textId="77777777" w:rsidR="00563421" w:rsidRDefault="00563421">
            <w:pPr>
              <w:tabs>
                <w:tab w:val="left" w:pos="1418"/>
              </w:tabs>
              <w:snapToGrid w:val="0"/>
              <w:spacing w:before="50" w:after="50" w:line="400" w:lineRule="exact"/>
              <w:jc w:val="center"/>
              <w:rPr>
                <w:rFonts w:ascii="宋体"/>
                <w:spacing w:val="20"/>
              </w:rPr>
            </w:pPr>
          </w:p>
        </w:tc>
        <w:tc>
          <w:tcPr>
            <w:tcW w:w="1194" w:type="dxa"/>
            <w:tcBorders>
              <w:tl2br w:val="nil"/>
              <w:tr2bl w:val="nil"/>
            </w:tcBorders>
          </w:tcPr>
          <w:p w14:paraId="4E72AB91"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202CC5E0" w14:textId="77777777" w:rsidR="00563421" w:rsidRDefault="00563421">
            <w:pPr>
              <w:tabs>
                <w:tab w:val="left" w:pos="1418"/>
              </w:tabs>
              <w:snapToGrid w:val="0"/>
              <w:spacing w:before="50" w:after="50" w:line="400" w:lineRule="exact"/>
              <w:jc w:val="center"/>
              <w:rPr>
                <w:rFonts w:ascii="宋体"/>
                <w:spacing w:val="20"/>
              </w:rPr>
            </w:pPr>
          </w:p>
        </w:tc>
      </w:tr>
      <w:tr w:rsidR="00563421" w14:paraId="73B88CE9" w14:textId="77777777">
        <w:trPr>
          <w:trHeight w:val="351"/>
        </w:trPr>
        <w:tc>
          <w:tcPr>
            <w:tcW w:w="513" w:type="dxa"/>
            <w:tcBorders>
              <w:tl2br w:val="nil"/>
              <w:tr2bl w:val="nil"/>
            </w:tcBorders>
          </w:tcPr>
          <w:p w14:paraId="26554ABB"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31209F02" w14:textId="77777777" w:rsidR="00563421" w:rsidRDefault="007A1507">
            <w:pPr>
              <w:tabs>
                <w:tab w:val="left" w:pos="1418"/>
              </w:tabs>
              <w:snapToGrid w:val="0"/>
              <w:spacing w:before="50" w:after="50" w:line="400" w:lineRule="exact"/>
              <w:jc w:val="center"/>
              <w:rPr>
                <w:rFonts w:ascii="宋体"/>
                <w:spacing w:val="20"/>
              </w:rPr>
            </w:pPr>
            <w:r>
              <w:rPr>
                <w:rFonts w:ascii="宋体" w:cs="宋体" w:hint="eastAsia"/>
                <w:spacing w:val="20"/>
              </w:rPr>
              <w:t>……</w:t>
            </w:r>
          </w:p>
        </w:tc>
        <w:tc>
          <w:tcPr>
            <w:tcW w:w="1023" w:type="dxa"/>
            <w:tcBorders>
              <w:tl2br w:val="nil"/>
              <w:tr2bl w:val="nil"/>
            </w:tcBorders>
          </w:tcPr>
          <w:p w14:paraId="4B80D69C"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28B5F212"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67145662" w14:textId="77777777" w:rsidR="00563421" w:rsidRDefault="00563421">
            <w:pPr>
              <w:tabs>
                <w:tab w:val="left" w:pos="1418"/>
              </w:tabs>
              <w:snapToGrid w:val="0"/>
              <w:spacing w:before="50" w:after="50" w:line="400" w:lineRule="exact"/>
              <w:jc w:val="center"/>
              <w:rPr>
                <w:rFonts w:ascii="宋体"/>
                <w:spacing w:val="20"/>
              </w:rPr>
            </w:pPr>
          </w:p>
        </w:tc>
        <w:tc>
          <w:tcPr>
            <w:tcW w:w="1194" w:type="dxa"/>
            <w:tcBorders>
              <w:tl2br w:val="nil"/>
              <w:tr2bl w:val="nil"/>
            </w:tcBorders>
          </w:tcPr>
          <w:p w14:paraId="1242D023"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28377CB9" w14:textId="77777777" w:rsidR="00563421" w:rsidRDefault="00563421">
            <w:pPr>
              <w:tabs>
                <w:tab w:val="left" w:pos="1418"/>
              </w:tabs>
              <w:snapToGrid w:val="0"/>
              <w:spacing w:before="50" w:after="50" w:line="400" w:lineRule="exact"/>
              <w:jc w:val="center"/>
              <w:rPr>
                <w:rFonts w:ascii="宋体"/>
                <w:spacing w:val="20"/>
              </w:rPr>
            </w:pPr>
          </w:p>
        </w:tc>
      </w:tr>
      <w:tr w:rsidR="00563421" w14:paraId="32B3AFE6" w14:textId="77777777">
        <w:trPr>
          <w:trHeight w:val="475"/>
        </w:trPr>
        <w:tc>
          <w:tcPr>
            <w:tcW w:w="513" w:type="dxa"/>
            <w:tcBorders>
              <w:tl2br w:val="nil"/>
              <w:tr2bl w:val="nil"/>
            </w:tcBorders>
          </w:tcPr>
          <w:p w14:paraId="0A02C055" w14:textId="77777777" w:rsidR="00563421" w:rsidRDefault="00563421">
            <w:pPr>
              <w:tabs>
                <w:tab w:val="left" w:pos="1418"/>
              </w:tabs>
              <w:snapToGrid w:val="0"/>
              <w:spacing w:before="50" w:after="50" w:line="400" w:lineRule="exact"/>
              <w:jc w:val="center"/>
              <w:rPr>
                <w:rFonts w:ascii="宋体"/>
                <w:spacing w:val="20"/>
              </w:rPr>
            </w:pPr>
          </w:p>
        </w:tc>
        <w:tc>
          <w:tcPr>
            <w:tcW w:w="1535" w:type="dxa"/>
            <w:vMerge w:val="restart"/>
            <w:tcBorders>
              <w:tl2br w:val="nil"/>
              <w:tr2bl w:val="nil"/>
            </w:tcBorders>
            <w:vAlign w:val="center"/>
          </w:tcPr>
          <w:p w14:paraId="26992FC2" w14:textId="77777777" w:rsidR="00563421" w:rsidRDefault="007A1507">
            <w:pPr>
              <w:tabs>
                <w:tab w:val="left" w:pos="1418"/>
              </w:tabs>
              <w:snapToGrid w:val="0"/>
              <w:spacing w:before="50" w:after="50" w:line="400" w:lineRule="exact"/>
              <w:jc w:val="center"/>
              <w:rPr>
                <w:rFonts w:ascii="宋体"/>
                <w:spacing w:val="20"/>
              </w:rPr>
            </w:pPr>
            <w:r>
              <w:rPr>
                <w:rFonts w:ascii="宋体" w:hAnsi="宋体" w:cs="宋体" w:hint="eastAsia"/>
                <w:b/>
                <w:bCs/>
                <w:spacing w:val="20"/>
              </w:rPr>
              <w:t>专用耗材</w:t>
            </w:r>
          </w:p>
        </w:tc>
        <w:tc>
          <w:tcPr>
            <w:tcW w:w="1023" w:type="dxa"/>
            <w:tcBorders>
              <w:tl2br w:val="nil"/>
              <w:tr2bl w:val="nil"/>
            </w:tcBorders>
          </w:tcPr>
          <w:p w14:paraId="5DC9E5C3"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25806433"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4990C3C1" w14:textId="77777777" w:rsidR="00563421" w:rsidRDefault="00563421">
            <w:pPr>
              <w:tabs>
                <w:tab w:val="left" w:pos="1418"/>
              </w:tabs>
              <w:snapToGrid w:val="0"/>
              <w:spacing w:before="50" w:after="50" w:line="400" w:lineRule="exact"/>
              <w:jc w:val="center"/>
              <w:rPr>
                <w:rFonts w:ascii="宋体"/>
                <w:spacing w:val="20"/>
              </w:rPr>
            </w:pPr>
          </w:p>
        </w:tc>
        <w:tc>
          <w:tcPr>
            <w:tcW w:w="1194" w:type="dxa"/>
            <w:tcBorders>
              <w:tl2br w:val="nil"/>
              <w:tr2bl w:val="nil"/>
            </w:tcBorders>
          </w:tcPr>
          <w:p w14:paraId="51B2AB0A"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4E587600" w14:textId="77777777" w:rsidR="00563421" w:rsidRDefault="00563421">
            <w:pPr>
              <w:tabs>
                <w:tab w:val="left" w:pos="1418"/>
              </w:tabs>
              <w:snapToGrid w:val="0"/>
              <w:spacing w:before="50" w:after="50" w:line="400" w:lineRule="exact"/>
              <w:jc w:val="center"/>
              <w:rPr>
                <w:rFonts w:ascii="宋体"/>
                <w:spacing w:val="20"/>
              </w:rPr>
            </w:pPr>
          </w:p>
        </w:tc>
      </w:tr>
      <w:tr w:rsidR="00563421" w14:paraId="53C2F445" w14:textId="77777777">
        <w:trPr>
          <w:trHeight w:val="475"/>
        </w:trPr>
        <w:tc>
          <w:tcPr>
            <w:tcW w:w="513" w:type="dxa"/>
            <w:tcBorders>
              <w:tl2br w:val="nil"/>
              <w:tr2bl w:val="nil"/>
            </w:tcBorders>
          </w:tcPr>
          <w:p w14:paraId="326FD27D" w14:textId="77777777" w:rsidR="00563421" w:rsidRDefault="00563421">
            <w:pPr>
              <w:tabs>
                <w:tab w:val="left" w:pos="1418"/>
              </w:tabs>
              <w:snapToGrid w:val="0"/>
              <w:spacing w:before="50" w:after="50" w:line="400" w:lineRule="exact"/>
              <w:jc w:val="center"/>
              <w:rPr>
                <w:rFonts w:ascii="宋体"/>
                <w:spacing w:val="20"/>
              </w:rPr>
            </w:pPr>
          </w:p>
        </w:tc>
        <w:tc>
          <w:tcPr>
            <w:tcW w:w="1535" w:type="dxa"/>
            <w:vMerge/>
            <w:tcBorders>
              <w:tl2br w:val="nil"/>
              <w:tr2bl w:val="nil"/>
            </w:tcBorders>
          </w:tcPr>
          <w:p w14:paraId="06EAC747" w14:textId="77777777" w:rsidR="00563421" w:rsidRDefault="00563421">
            <w:pPr>
              <w:tabs>
                <w:tab w:val="left" w:pos="1418"/>
              </w:tabs>
              <w:snapToGrid w:val="0"/>
              <w:spacing w:before="50" w:after="50" w:line="400" w:lineRule="exact"/>
              <w:jc w:val="center"/>
              <w:rPr>
                <w:rFonts w:ascii="宋体"/>
                <w:b/>
                <w:bCs/>
                <w:spacing w:val="20"/>
              </w:rPr>
            </w:pPr>
          </w:p>
        </w:tc>
        <w:tc>
          <w:tcPr>
            <w:tcW w:w="1023" w:type="dxa"/>
            <w:tcBorders>
              <w:tl2br w:val="nil"/>
              <w:tr2bl w:val="nil"/>
            </w:tcBorders>
          </w:tcPr>
          <w:p w14:paraId="77EB954E"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23CBB91D" w14:textId="77777777" w:rsidR="00563421" w:rsidRDefault="00563421">
            <w:pPr>
              <w:tabs>
                <w:tab w:val="left" w:pos="1418"/>
              </w:tabs>
              <w:snapToGrid w:val="0"/>
              <w:spacing w:before="50" w:after="50" w:line="400" w:lineRule="exact"/>
              <w:jc w:val="center"/>
              <w:rPr>
                <w:rFonts w:ascii="宋体"/>
                <w:spacing w:val="20"/>
              </w:rPr>
            </w:pPr>
          </w:p>
        </w:tc>
        <w:tc>
          <w:tcPr>
            <w:tcW w:w="1535" w:type="dxa"/>
            <w:tcBorders>
              <w:tl2br w:val="nil"/>
              <w:tr2bl w:val="nil"/>
            </w:tcBorders>
          </w:tcPr>
          <w:p w14:paraId="5989570A" w14:textId="77777777" w:rsidR="00563421" w:rsidRDefault="00563421">
            <w:pPr>
              <w:tabs>
                <w:tab w:val="left" w:pos="1418"/>
              </w:tabs>
              <w:snapToGrid w:val="0"/>
              <w:spacing w:before="50" w:after="50" w:line="400" w:lineRule="exact"/>
              <w:jc w:val="center"/>
              <w:rPr>
                <w:rFonts w:ascii="宋体"/>
                <w:spacing w:val="20"/>
              </w:rPr>
            </w:pPr>
          </w:p>
        </w:tc>
        <w:tc>
          <w:tcPr>
            <w:tcW w:w="1194" w:type="dxa"/>
            <w:tcBorders>
              <w:tl2br w:val="nil"/>
              <w:tr2bl w:val="nil"/>
            </w:tcBorders>
          </w:tcPr>
          <w:p w14:paraId="04DCFBBE" w14:textId="77777777" w:rsidR="00563421" w:rsidRDefault="00563421">
            <w:pPr>
              <w:tabs>
                <w:tab w:val="left" w:pos="1418"/>
              </w:tabs>
              <w:snapToGrid w:val="0"/>
              <w:spacing w:before="50" w:after="50" w:line="400" w:lineRule="exact"/>
              <w:jc w:val="center"/>
              <w:rPr>
                <w:rFonts w:ascii="宋体"/>
                <w:spacing w:val="20"/>
              </w:rPr>
            </w:pPr>
          </w:p>
        </w:tc>
        <w:tc>
          <w:tcPr>
            <w:tcW w:w="1364" w:type="dxa"/>
            <w:tcBorders>
              <w:tl2br w:val="nil"/>
              <w:tr2bl w:val="nil"/>
            </w:tcBorders>
          </w:tcPr>
          <w:p w14:paraId="2CB26B16" w14:textId="77777777" w:rsidR="00563421" w:rsidRDefault="00563421">
            <w:pPr>
              <w:tabs>
                <w:tab w:val="left" w:pos="1418"/>
              </w:tabs>
              <w:snapToGrid w:val="0"/>
              <w:spacing w:before="50" w:after="50" w:line="400" w:lineRule="exact"/>
              <w:jc w:val="center"/>
              <w:rPr>
                <w:rFonts w:ascii="宋体"/>
                <w:spacing w:val="20"/>
              </w:rPr>
            </w:pPr>
          </w:p>
        </w:tc>
      </w:tr>
      <w:tr w:rsidR="00563421" w14:paraId="73707EF2" w14:textId="77777777">
        <w:tc>
          <w:tcPr>
            <w:tcW w:w="7164" w:type="dxa"/>
            <w:gridSpan w:val="6"/>
            <w:tcBorders>
              <w:tl2br w:val="nil"/>
              <w:tr2bl w:val="nil"/>
            </w:tcBorders>
          </w:tcPr>
          <w:p w14:paraId="7921EDA1" w14:textId="77777777" w:rsidR="00563421" w:rsidRDefault="007A1507">
            <w:pPr>
              <w:tabs>
                <w:tab w:val="left" w:pos="1418"/>
              </w:tabs>
              <w:snapToGrid w:val="0"/>
              <w:spacing w:before="50" w:after="50" w:line="400" w:lineRule="exact"/>
              <w:jc w:val="center"/>
              <w:rPr>
                <w:rFonts w:ascii="宋体"/>
                <w:spacing w:val="20"/>
              </w:rPr>
            </w:pPr>
            <w:r>
              <w:rPr>
                <w:rFonts w:ascii="宋体" w:hAnsi="宋体" w:cs="宋体" w:hint="eastAsia"/>
                <w:spacing w:val="20"/>
              </w:rPr>
              <w:t>设备报价合计</w:t>
            </w:r>
            <w:r>
              <w:rPr>
                <w:rFonts w:ascii="宋体" w:hAnsi="宋体" w:cs="宋体" w:hint="eastAsia"/>
              </w:rPr>
              <w:t>（元）</w:t>
            </w:r>
          </w:p>
        </w:tc>
        <w:tc>
          <w:tcPr>
            <w:tcW w:w="1364" w:type="dxa"/>
            <w:tcBorders>
              <w:tl2br w:val="nil"/>
              <w:tr2bl w:val="nil"/>
            </w:tcBorders>
          </w:tcPr>
          <w:p w14:paraId="25A62F47" w14:textId="77777777" w:rsidR="00563421" w:rsidRDefault="00563421">
            <w:pPr>
              <w:tabs>
                <w:tab w:val="left" w:pos="1418"/>
              </w:tabs>
              <w:snapToGrid w:val="0"/>
              <w:spacing w:before="50" w:after="50" w:line="400" w:lineRule="exact"/>
              <w:jc w:val="center"/>
              <w:rPr>
                <w:rFonts w:ascii="宋体"/>
                <w:spacing w:val="20"/>
              </w:rPr>
            </w:pPr>
          </w:p>
        </w:tc>
      </w:tr>
    </w:tbl>
    <w:p w14:paraId="3DC3070B" w14:textId="77777777" w:rsidR="00563421" w:rsidRDefault="00563421">
      <w:pPr>
        <w:snapToGrid w:val="0"/>
        <w:spacing w:line="360" w:lineRule="auto"/>
        <w:ind w:firstLineChars="200" w:firstLine="420"/>
        <w:jc w:val="left"/>
        <w:rPr>
          <w:rFonts w:ascii="宋体"/>
        </w:rPr>
      </w:pPr>
    </w:p>
    <w:p w14:paraId="7DF21805" w14:textId="77777777" w:rsidR="00563421" w:rsidRDefault="007A1507">
      <w:pPr>
        <w:snapToGrid w:val="0"/>
        <w:spacing w:line="360" w:lineRule="auto"/>
        <w:ind w:firstLineChars="200" w:firstLine="420"/>
        <w:jc w:val="left"/>
        <w:rPr>
          <w:rFonts w:ascii="宋体" w:hAnsi="宋体" w:cs="宋体"/>
        </w:rPr>
      </w:pPr>
      <w:r>
        <w:rPr>
          <w:rFonts w:ascii="宋体" w:hAnsi="宋体" w:cs="宋体" w:hint="eastAsia"/>
        </w:rPr>
        <w:t>分别报出每台设备的金额。</w:t>
      </w:r>
    </w:p>
    <w:p w14:paraId="4B906EA7" w14:textId="77777777" w:rsidR="00563421" w:rsidRDefault="00563421">
      <w:pPr>
        <w:tabs>
          <w:tab w:val="left" w:pos="1418"/>
        </w:tabs>
        <w:snapToGrid w:val="0"/>
        <w:spacing w:before="50" w:after="50"/>
        <w:ind w:left="1418" w:hanging="567"/>
        <w:jc w:val="center"/>
        <w:rPr>
          <w:rFonts w:ascii="宋体"/>
          <w:spacing w:val="20"/>
          <w:u w:val="single"/>
        </w:rPr>
      </w:pPr>
    </w:p>
    <w:p w14:paraId="7EF1D9CD" w14:textId="77777777" w:rsidR="00563421" w:rsidRDefault="007A1507">
      <w:pPr>
        <w:pStyle w:val="ad"/>
        <w:tabs>
          <w:tab w:val="left" w:pos="2472"/>
        </w:tabs>
        <w:snapToGrid w:val="0"/>
        <w:spacing w:beforeLines="0" w:afterLines="0" w:line="360" w:lineRule="auto"/>
        <w:jc w:val="left"/>
        <w:rPr>
          <w:rFonts w:hAnsi="宋体"/>
          <w:sz w:val="21"/>
          <w:szCs w:val="21"/>
        </w:rPr>
      </w:pPr>
      <w:r>
        <w:rPr>
          <w:rFonts w:hAnsi="宋体" w:hint="eastAsia"/>
          <w:sz w:val="21"/>
          <w:szCs w:val="21"/>
        </w:rPr>
        <w:t>投标人名称</w:t>
      </w:r>
      <w:r>
        <w:rPr>
          <w:rFonts w:hAnsi="宋体"/>
          <w:sz w:val="21"/>
          <w:szCs w:val="21"/>
        </w:rPr>
        <w:t>(</w:t>
      </w:r>
      <w:r>
        <w:rPr>
          <w:rFonts w:hAnsi="宋体" w:hint="eastAsia"/>
          <w:sz w:val="21"/>
          <w:szCs w:val="21"/>
        </w:rPr>
        <w:t>公章</w:t>
      </w:r>
      <w:r>
        <w:rPr>
          <w:rFonts w:hAnsi="宋体"/>
          <w:sz w:val="21"/>
          <w:szCs w:val="21"/>
        </w:rPr>
        <w:t xml:space="preserve">):___________________          </w:t>
      </w:r>
    </w:p>
    <w:p w14:paraId="1F3D8536" w14:textId="77777777" w:rsidR="00563421" w:rsidRDefault="007A1507">
      <w:pPr>
        <w:snapToGrid w:val="0"/>
        <w:spacing w:before="50" w:after="50"/>
        <w:rPr>
          <w:rFonts w:ascii="宋体"/>
          <w:spacing w:val="20"/>
          <w:u w:val="single"/>
        </w:rPr>
      </w:pPr>
      <w:r>
        <w:rPr>
          <w:rFonts w:hAnsi="宋体" w:cs="宋体" w:hint="eastAsia"/>
        </w:rPr>
        <w:t>日期</w:t>
      </w:r>
      <w:r>
        <w:rPr>
          <w:rFonts w:hAnsi="宋体"/>
        </w:rPr>
        <w:t>:_____</w:t>
      </w:r>
      <w:r>
        <w:rPr>
          <w:rFonts w:hAnsi="宋体" w:cs="宋体" w:hint="eastAsia"/>
        </w:rPr>
        <w:t>年</w:t>
      </w:r>
      <w:r>
        <w:rPr>
          <w:rFonts w:hAnsi="宋体"/>
        </w:rPr>
        <w:t>___</w:t>
      </w:r>
      <w:r>
        <w:rPr>
          <w:rFonts w:hAnsi="宋体" w:cs="宋体" w:hint="eastAsia"/>
        </w:rPr>
        <w:t>月</w:t>
      </w:r>
      <w:r>
        <w:rPr>
          <w:rFonts w:hAnsi="宋体"/>
        </w:rPr>
        <w:t>___</w:t>
      </w:r>
      <w:r>
        <w:rPr>
          <w:rFonts w:hAnsi="宋体" w:cs="宋体" w:hint="eastAsia"/>
        </w:rPr>
        <w:t>日</w:t>
      </w:r>
    </w:p>
    <w:p w14:paraId="162C2649" w14:textId="77777777" w:rsidR="00563421" w:rsidRDefault="00563421">
      <w:pPr>
        <w:pStyle w:val="ad"/>
        <w:snapToGrid w:val="0"/>
        <w:spacing w:beforeLines="0" w:afterLines="0" w:line="240" w:lineRule="auto"/>
        <w:rPr>
          <w:rFonts w:hAnsi="宋体" w:cs="Times New Roman"/>
          <w:sz w:val="21"/>
          <w:szCs w:val="21"/>
        </w:rPr>
      </w:pPr>
    </w:p>
    <w:p w14:paraId="36C584CE" w14:textId="77777777" w:rsidR="00563421" w:rsidRDefault="007A1507">
      <w:pPr>
        <w:pStyle w:val="ac"/>
        <w:spacing w:line="520" w:lineRule="exact"/>
        <w:ind w:firstLine="0"/>
        <w:jc w:val="left"/>
        <w:rPr>
          <w:rFonts w:hAnsi="宋体"/>
          <w:sz w:val="21"/>
          <w:szCs w:val="21"/>
        </w:rPr>
        <w:sectPr w:rsidR="00563421">
          <w:pgSz w:w="11906" w:h="16838"/>
          <w:pgMar w:top="1474" w:right="1797" w:bottom="1247" w:left="1797" w:header="851" w:footer="851" w:gutter="0"/>
          <w:cols w:space="720"/>
          <w:titlePg/>
          <w:docGrid w:linePitch="312"/>
        </w:sectPr>
      </w:pPr>
      <w:r>
        <w:rPr>
          <w:rFonts w:hAnsi="宋体" w:hint="eastAsia"/>
          <w:b/>
        </w:rPr>
        <w:t>注：</w:t>
      </w:r>
      <w:r>
        <w:rPr>
          <w:rFonts w:hint="eastAsia"/>
          <w:b/>
        </w:rPr>
        <w:t>联合体投标的，可只由联合体牵头人盖章。</w:t>
      </w:r>
    </w:p>
    <w:p w14:paraId="528494D9" w14:textId="67DB1100" w:rsidR="00563421" w:rsidRDefault="007A1507">
      <w:pPr>
        <w:pStyle w:val="ac"/>
        <w:spacing w:line="520" w:lineRule="exact"/>
        <w:ind w:firstLine="0"/>
        <w:jc w:val="left"/>
        <w:rPr>
          <w:rFonts w:hAnsi="宋体" w:cs="Times New Roman"/>
          <w:sz w:val="21"/>
          <w:szCs w:val="21"/>
        </w:rPr>
      </w:pPr>
      <w:r>
        <w:rPr>
          <w:rFonts w:hAnsi="宋体" w:hint="eastAsia"/>
          <w:sz w:val="21"/>
          <w:szCs w:val="21"/>
        </w:rPr>
        <w:lastRenderedPageBreak/>
        <w:t>（4）中小企业声明函</w:t>
      </w:r>
      <w:r w:rsidR="007B0A59">
        <w:rPr>
          <w:rFonts w:hint="eastAsia"/>
          <w:b/>
          <w:bCs/>
        </w:rPr>
        <w:t>（适用于标项一、标项二、标项三）</w:t>
      </w:r>
      <w:r>
        <w:rPr>
          <w:rFonts w:hAnsi="宋体" w:hint="eastAsia"/>
          <w:sz w:val="21"/>
          <w:szCs w:val="21"/>
        </w:rPr>
        <w:t>：</w:t>
      </w:r>
    </w:p>
    <w:p w14:paraId="434F23A5" w14:textId="77777777" w:rsidR="00563421" w:rsidRDefault="00563421">
      <w:pPr>
        <w:pStyle w:val="ac"/>
        <w:spacing w:line="520" w:lineRule="exact"/>
        <w:ind w:firstLine="0"/>
        <w:rPr>
          <w:rFonts w:cs="Times New Roman"/>
          <w:b/>
          <w:bCs/>
          <w:sz w:val="24"/>
          <w:szCs w:val="24"/>
        </w:rPr>
      </w:pPr>
    </w:p>
    <w:p w14:paraId="4E175079" w14:textId="77777777" w:rsidR="00563421" w:rsidRDefault="007A1507">
      <w:pPr>
        <w:snapToGrid w:val="0"/>
        <w:spacing w:afterLines="50" w:after="120" w:line="360" w:lineRule="auto"/>
        <w:jc w:val="center"/>
        <w:rPr>
          <w:b/>
          <w:bCs/>
        </w:rPr>
      </w:pPr>
      <w:r>
        <w:rPr>
          <w:rFonts w:cs="宋体" w:hint="eastAsia"/>
          <w:b/>
          <w:bCs/>
        </w:rPr>
        <w:t>中小企业声明函</w:t>
      </w:r>
    </w:p>
    <w:p w14:paraId="6F77227F" w14:textId="77777777" w:rsidR="00563421" w:rsidRDefault="00563421">
      <w:pPr>
        <w:spacing w:line="360" w:lineRule="auto"/>
        <w:rPr>
          <w:rFonts w:ascii="宋体"/>
          <w:b/>
          <w:bCs/>
          <w:spacing w:val="6"/>
        </w:rPr>
      </w:pPr>
    </w:p>
    <w:p w14:paraId="48735B98" w14:textId="77777777" w:rsidR="00563421" w:rsidRDefault="007A1507">
      <w:pPr>
        <w:spacing w:line="360" w:lineRule="auto"/>
        <w:ind w:firstLineChars="200" w:firstLine="444"/>
        <w:rPr>
          <w:rFonts w:ascii="宋体"/>
          <w:spacing w:val="6"/>
        </w:rPr>
      </w:pPr>
      <w:r>
        <w:rPr>
          <w:rFonts w:ascii="宋体" w:hAnsi="宋体" w:cs="宋体" w:hint="eastAsia"/>
          <w:spacing w:val="6"/>
        </w:rPr>
        <w:t>本公司（联合体）郑重声明，根据《政府采购促进中小企业发展管理办法》（财库﹝</w:t>
      </w:r>
      <w:r>
        <w:rPr>
          <w:rFonts w:ascii="宋体" w:hAnsi="宋体" w:cs="宋体"/>
          <w:spacing w:val="6"/>
        </w:rPr>
        <w:t>2020</w:t>
      </w:r>
      <w:r>
        <w:rPr>
          <w:rFonts w:ascii="宋体" w:hAnsi="宋体" w:cs="宋体" w:hint="eastAsia"/>
          <w:spacing w:val="6"/>
        </w:rPr>
        <w:t>﹞</w:t>
      </w:r>
      <w:r>
        <w:rPr>
          <w:rFonts w:ascii="宋体" w:hAnsi="宋体" w:cs="宋体"/>
          <w:spacing w:val="6"/>
        </w:rPr>
        <w:t xml:space="preserve">46 </w:t>
      </w:r>
      <w:r>
        <w:rPr>
          <w:rFonts w:ascii="宋体" w:hAnsi="宋体" w:cs="宋体" w:hint="eastAsia"/>
          <w:spacing w:val="6"/>
        </w:rPr>
        <w:t>号）的规定，本公司（联合体）参加</w:t>
      </w:r>
      <w:r>
        <w:rPr>
          <w:rFonts w:ascii="宋体" w:hAnsi="宋体" w:cs="宋体" w:hint="eastAsia"/>
          <w:spacing w:val="6"/>
          <w:u w:val="single"/>
        </w:rPr>
        <w:t>（单位名称）</w:t>
      </w:r>
      <w:r>
        <w:rPr>
          <w:rFonts w:ascii="宋体" w:hAnsi="宋体" w:cs="宋体" w:hint="eastAsia"/>
          <w:spacing w:val="6"/>
        </w:rPr>
        <w:t>的</w:t>
      </w:r>
      <w:r>
        <w:rPr>
          <w:rFonts w:ascii="宋体" w:hAnsi="宋体" w:cs="宋体" w:hint="eastAsia"/>
          <w:spacing w:val="6"/>
          <w:u w:val="single"/>
        </w:rPr>
        <w:t>（项目名称）</w:t>
      </w:r>
      <w:r>
        <w:rPr>
          <w:rFonts w:ascii="宋体" w:hAnsi="宋体" w:cs="宋体" w:hint="eastAsia"/>
          <w:spacing w:val="6"/>
        </w:rPr>
        <w:t>采购活动，提供的货物全部由符合政策要求的中小企业制造。相关企业（含联合体中的中小企业、签订分包意向协议的中小企业）的具体情况如下：</w:t>
      </w:r>
    </w:p>
    <w:p w14:paraId="0C8DC0FF" w14:textId="77777777" w:rsidR="00563421" w:rsidRDefault="007A1507">
      <w:pPr>
        <w:spacing w:line="360" w:lineRule="auto"/>
        <w:ind w:firstLineChars="200" w:firstLine="444"/>
        <w:rPr>
          <w:rFonts w:ascii="宋体"/>
          <w:spacing w:val="6"/>
        </w:rPr>
      </w:pPr>
      <w:r>
        <w:rPr>
          <w:rFonts w:ascii="宋体" w:hAnsi="宋体" w:cs="宋体"/>
          <w:spacing w:val="6"/>
        </w:rPr>
        <w:t xml:space="preserve">1. </w:t>
      </w:r>
      <w:r>
        <w:rPr>
          <w:rFonts w:ascii="宋体" w:hAnsi="宋体" w:cs="宋体" w:hint="eastAsia"/>
          <w:spacing w:val="6"/>
          <w:u w:val="single"/>
        </w:rPr>
        <w:t>（标的名称）</w:t>
      </w:r>
      <w:r>
        <w:rPr>
          <w:rFonts w:ascii="宋体" w:hAnsi="宋体" w:cs="宋体"/>
          <w:spacing w:val="6"/>
          <w:u w:val="single"/>
        </w:rPr>
        <w:t xml:space="preserve"> </w:t>
      </w:r>
      <w:r>
        <w:rPr>
          <w:rFonts w:ascii="宋体" w:hAnsi="宋体" w:cs="宋体" w:hint="eastAsia"/>
          <w:spacing w:val="6"/>
        </w:rPr>
        <w:t>，属于</w:t>
      </w:r>
      <w:r>
        <w:rPr>
          <w:rFonts w:ascii="宋体" w:hAnsi="宋体" w:cs="宋体" w:hint="eastAsia"/>
          <w:spacing w:val="6"/>
          <w:u w:val="single"/>
        </w:rPr>
        <w:t>工业</w:t>
      </w:r>
      <w:r>
        <w:rPr>
          <w:rFonts w:ascii="宋体" w:hAnsi="宋体" w:cs="宋体" w:hint="eastAsia"/>
          <w:spacing w:val="6"/>
        </w:rPr>
        <w:t>行业；制造商为</w:t>
      </w:r>
      <w:r>
        <w:rPr>
          <w:rFonts w:ascii="宋体" w:hAnsi="宋体" w:cs="宋体" w:hint="eastAsia"/>
          <w:spacing w:val="6"/>
          <w:u w:val="single"/>
        </w:rPr>
        <w:t>（企业名称）</w:t>
      </w:r>
      <w:r>
        <w:rPr>
          <w:rFonts w:ascii="宋体" w:hAnsi="宋体" w:cs="宋体" w:hint="eastAsia"/>
          <w:spacing w:val="6"/>
        </w:rPr>
        <w:t>，从业人员</w:t>
      </w:r>
      <w:r>
        <w:rPr>
          <w:rFonts w:ascii="宋体" w:hAnsi="宋体" w:cs="宋体"/>
          <w:spacing w:val="6"/>
          <w:u w:val="single"/>
        </w:rPr>
        <w:t xml:space="preserve">      </w:t>
      </w:r>
      <w:r>
        <w:rPr>
          <w:rFonts w:ascii="宋体" w:hAnsi="宋体" w:cs="宋体" w:hint="eastAsia"/>
          <w:spacing w:val="6"/>
        </w:rPr>
        <w:t>人，营业收入为</w:t>
      </w:r>
      <w:r>
        <w:rPr>
          <w:rFonts w:ascii="宋体" w:hAnsi="宋体" w:cs="宋体"/>
          <w:spacing w:val="6"/>
          <w:u w:val="single"/>
        </w:rPr>
        <w:t xml:space="preserve">      </w:t>
      </w:r>
      <w:r>
        <w:rPr>
          <w:rFonts w:ascii="宋体" w:hAnsi="宋体" w:cs="宋体" w:hint="eastAsia"/>
          <w:spacing w:val="6"/>
        </w:rPr>
        <w:t>万元</w:t>
      </w:r>
      <w:r>
        <w:rPr>
          <w:rFonts w:ascii="宋体" w:hAnsi="宋体" w:cs="宋体"/>
          <w:vertAlign w:val="superscript"/>
        </w:rPr>
        <w:t>1</w:t>
      </w:r>
      <w:r>
        <w:rPr>
          <w:rFonts w:ascii="宋体" w:hAnsi="宋体" w:cs="宋体" w:hint="eastAsia"/>
          <w:spacing w:val="6"/>
        </w:rPr>
        <w:t>，资产总额为</w:t>
      </w:r>
      <w:r>
        <w:rPr>
          <w:rFonts w:ascii="宋体" w:hAnsi="宋体" w:cs="宋体"/>
          <w:spacing w:val="6"/>
          <w:u w:val="single"/>
        </w:rPr>
        <w:t xml:space="preserve">    </w:t>
      </w:r>
      <w:r>
        <w:rPr>
          <w:rFonts w:ascii="宋体" w:hAnsi="宋体" w:cs="宋体" w:hint="eastAsia"/>
          <w:spacing w:val="6"/>
        </w:rPr>
        <w:t>万元，属于</w:t>
      </w:r>
      <w:r>
        <w:rPr>
          <w:rFonts w:ascii="宋体" w:hAnsi="宋体" w:cs="宋体" w:hint="eastAsia"/>
          <w:spacing w:val="6"/>
          <w:u w:val="single"/>
        </w:rPr>
        <w:t>（中型企业、小型企业、微型企业）</w:t>
      </w:r>
      <w:r>
        <w:rPr>
          <w:rFonts w:ascii="宋体" w:hAnsi="宋体" w:cs="宋体" w:hint="eastAsia"/>
          <w:spacing w:val="6"/>
        </w:rPr>
        <w:t>；</w:t>
      </w:r>
    </w:p>
    <w:p w14:paraId="3531A3E5" w14:textId="77777777" w:rsidR="00563421" w:rsidRDefault="007A1507">
      <w:pPr>
        <w:spacing w:line="360" w:lineRule="auto"/>
        <w:ind w:firstLineChars="200" w:firstLine="444"/>
        <w:rPr>
          <w:rFonts w:ascii="宋体"/>
          <w:spacing w:val="6"/>
        </w:rPr>
      </w:pPr>
      <w:r>
        <w:rPr>
          <w:rFonts w:ascii="宋体" w:hAnsi="宋体" w:cs="宋体"/>
          <w:spacing w:val="6"/>
        </w:rPr>
        <w:t>2.</w:t>
      </w:r>
      <w:r>
        <w:rPr>
          <w:rFonts w:ascii="宋体" w:hAnsi="宋体" w:cs="宋体"/>
          <w:spacing w:val="6"/>
          <w:u w:val="single"/>
        </w:rPr>
        <w:t xml:space="preserve"> </w:t>
      </w:r>
      <w:r>
        <w:rPr>
          <w:rFonts w:ascii="宋体" w:hAnsi="宋体" w:cs="宋体" w:hint="eastAsia"/>
          <w:spacing w:val="6"/>
          <w:u w:val="single"/>
        </w:rPr>
        <w:t>（标的名称）</w:t>
      </w:r>
      <w:r>
        <w:rPr>
          <w:rFonts w:ascii="宋体" w:hAnsi="宋体" w:cs="宋体"/>
          <w:spacing w:val="6"/>
          <w:u w:val="single"/>
        </w:rPr>
        <w:t xml:space="preserve"> </w:t>
      </w:r>
      <w:r>
        <w:rPr>
          <w:rFonts w:ascii="宋体" w:hAnsi="宋体" w:cs="宋体" w:hint="eastAsia"/>
          <w:spacing w:val="6"/>
        </w:rPr>
        <w:t>，属于</w:t>
      </w:r>
      <w:r>
        <w:rPr>
          <w:rFonts w:ascii="宋体" w:hAnsi="宋体" w:cs="宋体" w:hint="eastAsia"/>
          <w:spacing w:val="6"/>
          <w:u w:val="single"/>
        </w:rPr>
        <w:t>工业</w:t>
      </w:r>
      <w:r>
        <w:rPr>
          <w:rFonts w:ascii="宋体" w:hAnsi="宋体" w:cs="宋体" w:hint="eastAsia"/>
          <w:spacing w:val="6"/>
        </w:rPr>
        <w:t>行业；制造商为</w:t>
      </w:r>
      <w:r>
        <w:rPr>
          <w:rFonts w:ascii="宋体" w:hAnsi="宋体" w:cs="宋体" w:hint="eastAsia"/>
          <w:spacing w:val="6"/>
          <w:u w:val="single"/>
        </w:rPr>
        <w:t>（企业名称）</w:t>
      </w:r>
      <w:r>
        <w:rPr>
          <w:rFonts w:ascii="宋体" w:hAnsi="宋体" w:cs="宋体" w:hint="eastAsia"/>
          <w:spacing w:val="6"/>
        </w:rPr>
        <w:t>，从业人员</w:t>
      </w:r>
      <w:r>
        <w:rPr>
          <w:rFonts w:ascii="宋体" w:hAnsi="宋体" w:cs="宋体"/>
          <w:spacing w:val="6"/>
          <w:u w:val="single"/>
        </w:rPr>
        <w:t xml:space="preserve">     </w:t>
      </w:r>
      <w:r>
        <w:rPr>
          <w:rFonts w:ascii="宋体" w:hAnsi="宋体" w:cs="宋体" w:hint="eastAsia"/>
          <w:spacing w:val="6"/>
        </w:rPr>
        <w:t>人，营业收入为</w:t>
      </w:r>
      <w:r>
        <w:rPr>
          <w:rFonts w:ascii="宋体" w:hAnsi="宋体" w:cs="宋体"/>
          <w:spacing w:val="6"/>
          <w:u w:val="single"/>
        </w:rPr>
        <w:t xml:space="preserve">    </w:t>
      </w:r>
      <w:r>
        <w:rPr>
          <w:rFonts w:ascii="宋体" w:hAnsi="宋体" w:cs="宋体" w:hint="eastAsia"/>
          <w:spacing w:val="6"/>
        </w:rPr>
        <w:t>万元，资产总额为</w:t>
      </w:r>
      <w:r>
        <w:rPr>
          <w:rFonts w:ascii="宋体" w:hAnsi="宋体" w:cs="宋体"/>
          <w:spacing w:val="6"/>
          <w:u w:val="single"/>
        </w:rPr>
        <w:t xml:space="preserve">    </w:t>
      </w:r>
      <w:r>
        <w:rPr>
          <w:rFonts w:ascii="宋体" w:hAnsi="宋体" w:cs="宋体" w:hint="eastAsia"/>
          <w:spacing w:val="6"/>
        </w:rPr>
        <w:t>万元，属于</w:t>
      </w:r>
      <w:r>
        <w:rPr>
          <w:rFonts w:ascii="宋体" w:hAnsi="宋体" w:cs="宋体" w:hint="eastAsia"/>
          <w:spacing w:val="6"/>
          <w:u w:val="single"/>
        </w:rPr>
        <w:t>（中型企业、小型企业、微型企业）</w:t>
      </w:r>
      <w:r>
        <w:rPr>
          <w:rFonts w:ascii="宋体" w:hAnsi="宋体" w:cs="宋体" w:hint="eastAsia"/>
          <w:spacing w:val="6"/>
        </w:rPr>
        <w:t>；</w:t>
      </w:r>
    </w:p>
    <w:p w14:paraId="4C6956F1" w14:textId="77777777" w:rsidR="00563421" w:rsidRDefault="007A1507">
      <w:pPr>
        <w:spacing w:line="360" w:lineRule="auto"/>
        <w:ind w:firstLineChars="200" w:firstLine="444"/>
        <w:rPr>
          <w:rFonts w:ascii="宋体"/>
          <w:spacing w:val="6"/>
        </w:rPr>
      </w:pPr>
      <w:r>
        <w:rPr>
          <w:rFonts w:ascii="宋体" w:hAnsi="宋体" w:cs="宋体" w:hint="eastAsia"/>
          <w:spacing w:val="6"/>
        </w:rPr>
        <w:t>……</w:t>
      </w:r>
    </w:p>
    <w:p w14:paraId="003931B9" w14:textId="77777777" w:rsidR="00563421" w:rsidRDefault="007A1507">
      <w:pPr>
        <w:spacing w:line="360" w:lineRule="auto"/>
        <w:ind w:firstLineChars="200" w:firstLine="444"/>
        <w:rPr>
          <w:rFonts w:ascii="宋体"/>
          <w:spacing w:val="6"/>
        </w:rPr>
      </w:pPr>
      <w:r>
        <w:rPr>
          <w:rFonts w:ascii="宋体" w:hAnsi="宋体" w:cs="宋体" w:hint="eastAsia"/>
          <w:spacing w:val="6"/>
        </w:rPr>
        <w:t>以上企业，不属于大企业的分支机构，不存在控股股东为大企业的情形，也不存在与大企业的负责人为同一人的情形。</w:t>
      </w:r>
    </w:p>
    <w:p w14:paraId="2D353557" w14:textId="77777777" w:rsidR="00563421" w:rsidRDefault="007A1507">
      <w:pPr>
        <w:spacing w:line="360" w:lineRule="auto"/>
        <w:ind w:firstLineChars="200" w:firstLine="444"/>
        <w:rPr>
          <w:rFonts w:ascii="宋体"/>
          <w:spacing w:val="6"/>
        </w:rPr>
      </w:pPr>
      <w:r>
        <w:rPr>
          <w:rFonts w:ascii="宋体" w:hAnsi="宋体" w:cs="宋体" w:hint="eastAsia"/>
          <w:spacing w:val="6"/>
        </w:rPr>
        <w:t>本企业对上述声明内容的真实性负责。如有虚假，将依法承担相应责任。</w:t>
      </w:r>
    </w:p>
    <w:p w14:paraId="6D4C07BF" w14:textId="77777777" w:rsidR="00563421" w:rsidRDefault="007A1507">
      <w:pPr>
        <w:spacing w:line="360" w:lineRule="auto"/>
        <w:ind w:firstLineChars="200" w:firstLine="444"/>
        <w:rPr>
          <w:rFonts w:ascii="宋体"/>
          <w:spacing w:val="6"/>
        </w:rPr>
      </w:pPr>
      <w:r>
        <w:rPr>
          <w:rFonts w:ascii="宋体" w:hAnsi="宋体" w:cs="宋体"/>
          <w:spacing w:val="6"/>
        </w:rPr>
        <w:t xml:space="preserve">                        </w:t>
      </w:r>
    </w:p>
    <w:p w14:paraId="18D21B02" w14:textId="77777777" w:rsidR="00563421" w:rsidRDefault="007A1507">
      <w:pPr>
        <w:spacing w:line="360" w:lineRule="auto"/>
        <w:ind w:firstLineChars="1500" w:firstLine="3330"/>
        <w:rPr>
          <w:rFonts w:ascii="宋体"/>
          <w:spacing w:val="6"/>
        </w:rPr>
      </w:pPr>
      <w:r>
        <w:rPr>
          <w:rFonts w:ascii="宋体" w:hAnsi="宋体" w:cs="宋体" w:hint="eastAsia"/>
          <w:spacing w:val="6"/>
        </w:rPr>
        <w:t>企业名称（盖章）：</w:t>
      </w:r>
    </w:p>
    <w:p w14:paraId="4F62CF80" w14:textId="77777777" w:rsidR="00563421" w:rsidRDefault="007A1507">
      <w:pPr>
        <w:spacing w:line="360" w:lineRule="auto"/>
        <w:ind w:firstLineChars="200" w:firstLine="444"/>
        <w:rPr>
          <w:rFonts w:ascii="宋体"/>
          <w:spacing w:val="6"/>
        </w:rPr>
      </w:pPr>
      <w:r>
        <w:rPr>
          <w:rFonts w:ascii="宋体" w:hAnsi="宋体" w:cs="宋体"/>
          <w:spacing w:val="6"/>
        </w:rPr>
        <w:t xml:space="preserve">                         </w:t>
      </w:r>
      <w:r>
        <w:rPr>
          <w:rFonts w:ascii="宋体" w:hAnsi="宋体" w:cs="宋体" w:hint="eastAsia"/>
          <w:spacing w:val="6"/>
        </w:rPr>
        <w:t>日期：</w:t>
      </w:r>
    </w:p>
    <w:p w14:paraId="1CBF4F0C" w14:textId="77777777" w:rsidR="00563421" w:rsidRDefault="007A1507">
      <w:pPr>
        <w:widowControl/>
        <w:tabs>
          <w:tab w:val="left" w:pos="606"/>
        </w:tabs>
        <w:spacing w:line="360" w:lineRule="auto"/>
        <w:jc w:val="left"/>
        <w:rPr>
          <w:rFonts w:ascii="宋体"/>
          <w:kern w:val="0"/>
        </w:rPr>
      </w:pPr>
      <w:r>
        <w:rPr>
          <w:rFonts w:ascii="宋体" w:hAnsi="宋体" w:cs="宋体"/>
          <w:spacing w:val="-6"/>
          <w:kern w:val="0"/>
        </w:rPr>
        <w:t>1</w:t>
      </w:r>
      <w:r>
        <w:rPr>
          <w:rFonts w:ascii="宋体" w:hAnsi="宋体" w:cs="宋体" w:hint="eastAsia"/>
          <w:kern w:val="0"/>
        </w:rPr>
        <w:t>、从业人员、营业收入、资产总额填报上一年度数据，无上一年度数据的新成立企业可不填报。</w:t>
      </w:r>
    </w:p>
    <w:p w14:paraId="72484843" w14:textId="77777777" w:rsidR="00563421" w:rsidRDefault="007A1507">
      <w:pPr>
        <w:widowControl/>
        <w:tabs>
          <w:tab w:val="left" w:pos="606"/>
        </w:tabs>
        <w:spacing w:line="360" w:lineRule="auto"/>
        <w:jc w:val="left"/>
        <w:rPr>
          <w:rFonts w:ascii="宋体"/>
          <w:kern w:val="0"/>
        </w:rPr>
      </w:pPr>
      <w:r>
        <w:rPr>
          <w:rFonts w:ascii="宋体" w:hAnsi="宋体" w:cs="宋体"/>
          <w:kern w:val="0"/>
        </w:rPr>
        <w:t>2</w:t>
      </w:r>
      <w:r>
        <w:rPr>
          <w:rFonts w:ascii="宋体" w:hAnsi="宋体" w:cs="宋体" w:hint="eastAsia"/>
          <w:kern w:val="0"/>
        </w:rPr>
        <w:t>、工业：从业人员</w:t>
      </w:r>
      <w:r>
        <w:rPr>
          <w:rFonts w:ascii="宋体" w:hAnsi="宋体" w:cs="宋体"/>
          <w:kern w:val="0"/>
        </w:rPr>
        <w:t>1000</w:t>
      </w:r>
      <w:r>
        <w:rPr>
          <w:rFonts w:ascii="宋体" w:hAnsi="宋体" w:cs="宋体" w:hint="eastAsia"/>
          <w:kern w:val="0"/>
        </w:rPr>
        <w:t>人以下或营业收入</w:t>
      </w:r>
      <w:r>
        <w:rPr>
          <w:rFonts w:ascii="宋体" w:hAnsi="宋体" w:cs="宋体"/>
          <w:kern w:val="0"/>
        </w:rPr>
        <w:t>40000</w:t>
      </w:r>
      <w:r>
        <w:rPr>
          <w:rFonts w:ascii="宋体" w:hAnsi="宋体" w:cs="宋体" w:hint="eastAsia"/>
          <w:kern w:val="0"/>
        </w:rPr>
        <w:t>万元以下的为中小微型企业。其中，从业人员</w:t>
      </w:r>
      <w:r>
        <w:rPr>
          <w:rFonts w:ascii="宋体" w:hAnsi="宋体" w:cs="宋体"/>
          <w:kern w:val="0"/>
        </w:rPr>
        <w:t>300</w:t>
      </w:r>
      <w:r>
        <w:rPr>
          <w:rFonts w:ascii="宋体" w:hAnsi="宋体" w:cs="宋体" w:hint="eastAsia"/>
          <w:kern w:val="0"/>
        </w:rPr>
        <w:t>人及以上，且营业收入</w:t>
      </w:r>
      <w:r>
        <w:rPr>
          <w:rFonts w:ascii="宋体" w:hAnsi="宋体" w:cs="宋体"/>
          <w:kern w:val="0"/>
        </w:rPr>
        <w:t>2000</w:t>
      </w:r>
      <w:r>
        <w:rPr>
          <w:rFonts w:ascii="宋体" w:hAnsi="宋体" w:cs="宋体" w:hint="eastAsia"/>
          <w:kern w:val="0"/>
        </w:rPr>
        <w:t>万元及以上的为中型企业；从业人员</w:t>
      </w:r>
      <w:r>
        <w:rPr>
          <w:rFonts w:ascii="宋体" w:hAnsi="宋体" w:cs="宋体"/>
          <w:kern w:val="0"/>
        </w:rPr>
        <w:t>20</w:t>
      </w:r>
      <w:r>
        <w:rPr>
          <w:rFonts w:ascii="宋体" w:hAnsi="宋体" w:cs="宋体" w:hint="eastAsia"/>
          <w:kern w:val="0"/>
        </w:rPr>
        <w:t>人及以上，且营业收入</w:t>
      </w:r>
      <w:r>
        <w:rPr>
          <w:rFonts w:ascii="宋体" w:hAnsi="宋体" w:cs="宋体"/>
          <w:kern w:val="0"/>
        </w:rPr>
        <w:t>300</w:t>
      </w:r>
      <w:r>
        <w:rPr>
          <w:rFonts w:ascii="宋体" w:hAnsi="宋体" w:cs="宋体" w:hint="eastAsia"/>
          <w:kern w:val="0"/>
        </w:rPr>
        <w:t>万元及以上的为小型企业；从业人员</w:t>
      </w:r>
      <w:r>
        <w:rPr>
          <w:rFonts w:ascii="宋体" w:hAnsi="宋体" w:cs="宋体"/>
          <w:kern w:val="0"/>
        </w:rPr>
        <w:t>20</w:t>
      </w:r>
      <w:r>
        <w:rPr>
          <w:rFonts w:ascii="宋体" w:hAnsi="宋体" w:cs="宋体" w:hint="eastAsia"/>
          <w:kern w:val="0"/>
        </w:rPr>
        <w:t>人以下或营业收入</w:t>
      </w:r>
      <w:r>
        <w:rPr>
          <w:rFonts w:ascii="宋体" w:hAnsi="宋体" w:cs="宋体"/>
          <w:kern w:val="0"/>
        </w:rPr>
        <w:t>300</w:t>
      </w:r>
      <w:r>
        <w:rPr>
          <w:rFonts w:ascii="宋体" w:hAnsi="宋体" w:cs="宋体" w:hint="eastAsia"/>
          <w:kern w:val="0"/>
        </w:rPr>
        <w:t>万元以下的为微型企业。</w:t>
      </w:r>
    </w:p>
    <w:p w14:paraId="5A09286D" w14:textId="77777777" w:rsidR="00563421" w:rsidRDefault="00563421">
      <w:pPr>
        <w:widowControl/>
        <w:spacing w:line="360" w:lineRule="auto"/>
        <w:jc w:val="center"/>
        <w:rPr>
          <w:rFonts w:ascii="宋体"/>
          <w:b/>
          <w:bCs/>
          <w:kern w:val="0"/>
        </w:rPr>
      </w:pPr>
    </w:p>
    <w:p w14:paraId="2C60C1A1" w14:textId="77777777" w:rsidR="00563421" w:rsidRDefault="007A1507">
      <w:pPr>
        <w:snapToGrid w:val="0"/>
        <w:spacing w:line="360" w:lineRule="auto"/>
        <w:jc w:val="left"/>
        <w:rPr>
          <w:rFonts w:ascii="宋体"/>
        </w:rPr>
      </w:pPr>
      <w:r>
        <w:rPr>
          <w:rFonts w:ascii="宋体" w:hAnsi="宋体" w:cs="宋体" w:hint="eastAsia"/>
          <w:b/>
          <w:bCs/>
          <w:kern w:val="0"/>
        </w:rPr>
        <w:t>注：适用小微企业政策的请提供，未提供的不享受小微企业政策</w:t>
      </w:r>
      <w:r>
        <w:rPr>
          <w:rFonts w:ascii="宋体" w:hAnsi="宋体" w:cs="宋体" w:hint="eastAsia"/>
          <w:b/>
          <w:bCs/>
        </w:rPr>
        <w:t>。</w:t>
      </w:r>
    </w:p>
    <w:p w14:paraId="16F103C6" w14:textId="77777777" w:rsidR="00563421" w:rsidRDefault="00563421">
      <w:pPr>
        <w:adjustRightInd w:val="0"/>
        <w:snapToGrid w:val="0"/>
        <w:spacing w:line="360" w:lineRule="auto"/>
        <w:jc w:val="left"/>
        <w:rPr>
          <w:rFonts w:ascii="宋体"/>
        </w:rPr>
      </w:pPr>
    </w:p>
    <w:p w14:paraId="372A84F1" w14:textId="77777777" w:rsidR="00563421" w:rsidRDefault="00563421">
      <w:pPr>
        <w:pStyle w:val="ac"/>
        <w:spacing w:line="520" w:lineRule="exact"/>
        <w:ind w:firstLine="0"/>
        <w:jc w:val="left"/>
        <w:rPr>
          <w:rFonts w:hAnsi="宋体"/>
          <w:sz w:val="21"/>
          <w:szCs w:val="21"/>
        </w:rPr>
        <w:sectPr w:rsidR="00563421">
          <w:pgSz w:w="11906" w:h="16838"/>
          <w:pgMar w:top="1474" w:right="1797" w:bottom="1247" w:left="1797" w:header="851" w:footer="851" w:gutter="0"/>
          <w:cols w:space="720"/>
          <w:titlePg/>
          <w:docGrid w:linePitch="312"/>
        </w:sectPr>
      </w:pPr>
    </w:p>
    <w:p w14:paraId="753AEC5C" w14:textId="5201D992" w:rsidR="00563421" w:rsidRDefault="007A1507">
      <w:pPr>
        <w:pStyle w:val="ac"/>
        <w:spacing w:line="520" w:lineRule="exact"/>
        <w:ind w:firstLine="0"/>
        <w:jc w:val="left"/>
        <w:rPr>
          <w:rFonts w:hAnsi="宋体" w:cs="Times New Roman"/>
          <w:sz w:val="21"/>
          <w:szCs w:val="21"/>
        </w:rPr>
      </w:pPr>
      <w:r>
        <w:rPr>
          <w:rFonts w:hAnsi="宋体" w:hint="eastAsia"/>
          <w:sz w:val="21"/>
          <w:szCs w:val="21"/>
        </w:rPr>
        <w:lastRenderedPageBreak/>
        <w:t>（5）残疾人福利性单位声明函</w:t>
      </w:r>
      <w:r w:rsidR="007B0A59">
        <w:rPr>
          <w:rFonts w:hint="eastAsia"/>
          <w:b/>
          <w:bCs/>
        </w:rPr>
        <w:t>（适用于标项一、标项二、标项三）</w:t>
      </w:r>
      <w:r>
        <w:rPr>
          <w:rFonts w:hAnsi="宋体" w:hint="eastAsia"/>
          <w:sz w:val="21"/>
          <w:szCs w:val="21"/>
        </w:rPr>
        <w:t>：</w:t>
      </w:r>
    </w:p>
    <w:p w14:paraId="708A8B51" w14:textId="77777777" w:rsidR="00563421" w:rsidRDefault="00563421">
      <w:pPr>
        <w:jc w:val="center"/>
        <w:rPr>
          <w:rFonts w:ascii="宋体" w:cs="宋体"/>
          <w:b/>
          <w:kern w:val="0"/>
        </w:rPr>
      </w:pPr>
    </w:p>
    <w:p w14:paraId="0E0F930C" w14:textId="77777777" w:rsidR="00563421" w:rsidRDefault="007A1507">
      <w:pPr>
        <w:spacing w:line="588" w:lineRule="exact"/>
        <w:jc w:val="center"/>
        <w:rPr>
          <w:rFonts w:ascii="宋体"/>
          <w:b/>
          <w:bCs/>
          <w:spacing w:val="6"/>
        </w:rPr>
      </w:pPr>
      <w:bookmarkStart w:id="177" w:name="OLE_LINK14"/>
      <w:bookmarkStart w:id="178" w:name="OLE_LINK13"/>
      <w:r>
        <w:rPr>
          <w:rFonts w:ascii="宋体" w:hAnsi="宋体" w:cs="宋体" w:hint="eastAsia"/>
          <w:b/>
          <w:bCs/>
          <w:spacing w:val="6"/>
        </w:rPr>
        <w:t>残疾人福利性单位声明函</w:t>
      </w:r>
    </w:p>
    <w:bookmarkEnd w:id="177"/>
    <w:bookmarkEnd w:id="178"/>
    <w:p w14:paraId="0688E723" w14:textId="77777777" w:rsidR="00563421" w:rsidRDefault="00563421">
      <w:pPr>
        <w:spacing w:line="588" w:lineRule="exact"/>
        <w:rPr>
          <w:rFonts w:ascii="宋体"/>
          <w:b/>
          <w:bCs/>
          <w:spacing w:val="6"/>
        </w:rPr>
      </w:pPr>
    </w:p>
    <w:p w14:paraId="4D17F0E5" w14:textId="77777777" w:rsidR="00563421" w:rsidRDefault="007A1507">
      <w:pPr>
        <w:spacing w:line="588" w:lineRule="exact"/>
        <w:ind w:firstLineChars="200" w:firstLine="444"/>
        <w:rPr>
          <w:rFonts w:ascii="宋体"/>
          <w:spacing w:val="6"/>
        </w:rPr>
      </w:pPr>
      <w:r>
        <w:rPr>
          <w:rFonts w:ascii="宋体" w:hAnsi="宋体" w:cs="宋体" w:hint="eastAsia"/>
          <w:spacing w:val="6"/>
        </w:rPr>
        <w:t>本单位郑重声明，根据《财政部</w:t>
      </w:r>
      <w:r>
        <w:rPr>
          <w:rFonts w:ascii="宋体" w:hAnsi="宋体" w:cs="宋体"/>
          <w:spacing w:val="6"/>
        </w:rPr>
        <w:t xml:space="preserve"> </w:t>
      </w:r>
      <w:r>
        <w:rPr>
          <w:rFonts w:ascii="宋体" w:hAnsi="宋体" w:cs="宋体" w:hint="eastAsia"/>
          <w:spacing w:val="6"/>
        </w:rPr>
        <w:t>民政部</w:t>
      </w:r>
      <w:r>
        <w:rPr>
          <w:rFonts w:ascii="宋体" w:hAnsi="宋体" w:cs="宋体"/>
          <w:spacing w:val="6"/>
        </w:rPr>
        <w:t xml:space="preserve"> </w:t>
      </w:r>
      <w:r>
        <w:rPr>
          <w:rFonts w:ascii="宋体" w:hAnsi="宋体" w:cs="宋体" w:hint="eastAsia"/>
          <w:spacing w:val="6"/>
        </w:rPr>
        <w:t>中国残疾人联合会关于促进残疾人就业政府采购政策的通知》（财库</w:t>
      </w:r>
      <w:r>
        <w:rPr>
          <w:rFonts w:ascii="宋体" w:hAnsi="宋体" w:cs="宋体" w:hint="eastAsia"/>
        </w:rPr>
        <w:t>〔</w:t>
      </w:r>
      <w:r>
        <w:rPr>
          <w:rFonts w:ascii="宋体" w:hAnsi="宋体" w:cs="宋体"/>
        </w:rPr>
        <w:t>2017</w:t>
      </w:r>
      <w:r>
        <w:rPr>
          <w:rFonts w:ascii="宋体" w:hAnsi="宋体" w:cs="宋体" w:hint="eastAsia"/>
        </w:rPr>
        <w:t>〕</w:t>
      </w:r>
      <w:r>
        <w:rPr>
          <w:rFonts w:ascii="宋体" w:hAnsi="宋体" w:cs="宋体"/>
        </w:rPr>
        <w:t xml:space="preserve"> 141</w:t>
      </w:r>
      <w:r>
        <w:rPr>
          <w:rFonts w:ascii="宋体" w:hAnsi="宋体" w:cs="宋体" w:hint="eastAsia"/>
          <w:spacing w:val="6"/>
        </w:rPr>
        <w:t>号）的规定，本单位为符合条件的残疾人福利性单位，且本单位参加</w:t>
      </w:r>
      <w:r>
        <w:rPr>
          <w:rFonts w:ascii="宋体" w:hAnsi="宋体" w:cs="宋体"/>
          <w:spacing w:val="6"/>
        </w:rPr>
        <w:t>______</w:t>
      </w:r>
      <w:r>
        <w:rPr>
          <w:rFonts w:ascii="宋体" w:hAnsi="宋体" w:cs="宋体" w:hint="eastAsia"/>
          <w:spacing w:val="6"/>
        </w:rPr>
        <w:t>单位的</w:t>
      </w:r>
      <w:r>
        <w:rPr>
          <w:rFonts w:ascii="宋体" w:hAnsi="宋体" w:cs="宋体"/>
          <w:spacing w:val="6"/>
        </w:rPr>
        <w:t>______</w:t>
      </w:r>
      <w:r>
        <w:rPr>
          <w:rFonts w:ascii="宋体" w:hAnsi="宋体" w:cs="宋体" w:hint="eastAsia"/>
          <w:spacing w:val="6"/>
        </w:rPr>
        <w:t>项目采购活动提供本单位制造的货物（由本单位承担工程</w:t>
      </w:r>
      <w:r>
        <w:rPr>
          <w:rFonts w:ascii="宋体" w:hAnsi="宋体" w:cs="宋体"/>
          <w:spacing w:val="6"/>
        </w:rPr>
        <w:t>/</w:t>
      </w:r>
      <w:r>
        <w:rPr>
          <w:rFonts w:ascii="宋体" w:hAnsi="宋体" w:cs="宋体" w:hint="eastAsia"/>
          <w:spacing w:val="6"/>
        </w:rPr>
        <w:t>提供服务），或者提供其他残疾人福利性单位制造的货物（不包括使用非残疾人福利性单位注册商标的货物）。</w:t>
      </w:r>
    </w:p>
    <w:p w14:paraId="2A817076" w14:textId="77777777" w:rsidR="00563421" w:rsidRDefault="007A1507">
      <w:pPr>
        <w:spacing w:line="588" w:lineRule="exact"/>
        <w:ind w:firstLineChars="200" w:firstLine="444"/>
        <w:rPr>
          <w:rFonts w:ascii="宋体"/>
          <w:spacing w:val="6"/>
        </w:rPr>
      </w:pPr>
      <w:r>
        <w:rPr>
          <w:rFonts w:ascii="宋体" w:hAnsi="宋体" w:cs="宋体" w:hint="eastAsia"/>
          <w:spacing w:val="6"/>
        </w:rPr>
        <w:t>本单位对上述声明的真实性负责。如有虚假，将依法承担相应责任。</w:t>
      </w:r>
    </w:p>
    <w:p w14:paraId="42C42E97" w14:textId="77777777" w:rsidR="00563421" w:rsidRDefault="00563421">
      <w:pPr>
        <w:spacing w:line="588" w:lineRule="exact"/>
        <w:ind w:firstLineChars="200" w:firstLine="444"/>
        <w:rPr>
          <w:rFonts w:ascii="宋体"/>
          <w:spacing w:val="6"/>
        </w:rPr>
      </w:pPr>
    </w:p>
    <w:p w14:paraId="7B3C3AE2" w14:textId="77777777" w:rsidR="00563421" w:rsidRDefault="00563421">
      <w:pPr>
        <w:spacing w:line="588" w:lineRule="exact"/>
        <w:ind w:firstLineChars="200" w:firstLine="444"/>
        <w:rPr>
          <w:rFonts w:ascii="宋体"/>
          <w:spacing w:val="6"/>
        </w:rPr>
      </w:pPr>
    </w:p>
    <w:p w14:paraId="50ABDCBF" w14:textId="77777777" w:rsidR="00563421" w:rsidRDefault="007A1507">
      <w:pPr>
        <w:tabs>
          <w:tab w:val="left" w:pos="4860"/>
        </w:tabs>
        <w:spacing w:line="588" w:lineRule="exact"/>
        <w:ind w:right="1560" w:firstLineChars="200" w:firstLine="444"/>
        <w:jc w:val="center"/>
        <w:rPr>
          <w:rFonts w:ascii="宋体" w:hAnsi="宋体" w:cs="宋体"/>
          <w:spacing w:val="6"/>
        </w:rPr>
      </w:pPr>
      <w:r>
        <w:rPr>
          <w:rFonts w:ascii="宋体" w:hAnsi="宋体" w:cs="宋体"/>
          <w:spacing w:val="6"/>
        </w:rPr>
        <w:t xml:space="preserve">               </w:t>
      </w:r>
      <w:r>
        <w:rPr>
          <w:rFonts w:ascii="宋体" w:hAnsi="宋体" w:cs="宋体" w:hint="eastAsia"/>
          <w:spacing w:val="6"/>
        </w:rPr>
        <w:t>单位名称（盖章）：</w:t>
      </w:r>
    </w:p>
    <w:p w14:paraId="6C4073E9" w14:textId="77777777" w:rsidR="00563421" w:rsidRDefault="007A1507">
      <w:pPr>
        <w:tabs>
          <w:tab w:val="left" w:pos="4860"/>
        </w:tabs>
        <w:spacing w:line="588" w:lineRule="exact"/>
        <w:ind w:right="1560" w:firstLineChars="200" w:firstLine="444"/>
        <w:jc w:val="center"/>
        <w:rPr>
          <w:rFonts w:ascii="宋体" w:hAnsi="宋体" w:cs="宋体"/>
          <w:spacing w:val="6"/>
        </w:rPr>
      </w:pPr>
      <w:r>
        <w:rPr>
          <w:rFonts w:ascii="宋体" w:hAnsi="宋体" w:cs="宋体" w:hint="eastAsia"/>
          <w:spacing w:val="6"/>
        </w:rPr>
        <w:t xml:space="preserve">     </w:t>
      </w:r>
      <w:r>
        <w:rPr>
          <w:rFonts w:ascii="宋体" w:hAnsi="宋体" w:cs="宋体"/>
          <w:spacing w:val="6"/>
        </w:rPr>
        <w:t xml:space="preserve"> </w:t>
      </w:r>
      <w:r>
        <w:rPr>
          <w:rFonts w:ascii="宋体" w:hAnsi="宋体" w:cs="宋体" w:hint="eastAsia"/>
          <w:spacing w:val="6"/>
        </w:rPr>
        <w:t>日</w:t>
      </w:r>
      <w:r>
        <w:rPr>
          <w:rFonts w:ascii="宋体" w:hAnsi="宋体" w:cs="宋体"/>
          <w:spacing w:val="6"/>
        </w:rPr>
        <w:t xml:space="preserve">  </w:t>
      </w:r>
      <w:r>
        <w:rPr>
          <w:rFonts w:ascii="宋体" w:hAnsi="宋体" w:cs="宋体" w:hint="eastAsia"/>
          <w:spacing w:val="6"/>
        </w:rPr>
        <w:t>期：</w:t>
      </w:r>
    </w:p>
    <w:p w14:paraId="7FAB9A64" w14:textId="77777777" w:rsidR="00563421" w:rsidRDefault="00563421">
      <w:pPr>
        <w:pStyle w:val="ab"/>
      </w:pPr>
    </w:p>
    <w:p w14:paraId="754EEC21" w14:textId="77777777" w:rsidR="00563421" w:rsidRDefault="00563421"/>
    <w:p w14:paraId="6FC5AD4A" w14:textId="77777777" w:rsidR="00563421" w:rsidRDefault="00563421">
      <w:pPr>
        <w:pStyle w:val="ab"/>
      </w:pPr>
    </w:p>
    <w:p w14:paraId="0D95E11A" w14:textId="77777777" w:rsidR="00563421" w:rsidRDefault="00563421"/>
    <w:p w14:paraId="49E9679B" w14:textId="77777777" w:rsidR="00563421" w:rsidRDefault="00563421">
      <w:pPr>
        <w:pStyle w:val="ab"/>
      </w:pPr>
    </w:p>
    <w:p w14:paraId="1A3871E3" w14:textId="77777777" w:rsidR="00563421" w:rsidRDefault="007A1507">
      <w:r>
        <w:rPr>
          <w:rFonts w:hint="eastAsia"/>
        </w:rPr>
        <w:t>（</w:t>
      </w:r>
      <w:r>
        <w:rPr>
          <w:rFonts w:hint="eastAsia"/>
        </w:rPr>
        <w:t>6</w:t>
      </w:r>
      <w:r>
        <w:rPr>
          <w:rFonts w:hint="eastAsia"/>
        </w:rPr>
        <w:t>）</w:t>
      </w:r>
      <w:r>
        <w:rPr>
          <w:rFonts w:ascii="Arial" w:hAnsi="Arial" w:cs="宋体" w:hint="eastAsia"/>
        </w:rPr>
        <w:t>投标人针对报价需要说明的其他文件和说明</w:t>
      </w:r>
    </w:p>
    <w:p w14:paraId="0275DD5F" w14:textId="77777777" w:rsidR="00563421" w:rsidRDefault="007A1507">
      <w:pPr>
        <w:pStyle w:val="ac"/>
        <w:snapToGrid w:val="0"/>
        <w:spacing w:line="360" w:lineRule="auto"/>
        <w:ind w:firstLine="0"/>
        <w:rPr>
          <w:b/>
          <w:bCs/>
        </w:rPr>
      </w:pPr>
      <w:r>
        <w:rPr>
          <w:rFonts w:hAnsi="宋体" w:cs="Times New Roman"/>
        </w:rPr>
        <w:br w:type="page"/>
      </w:r>
    </w:p>
    <w:p w14:paraId="7EBA390F" w14:textId="77777777" w:rsidR="00563421" w:rsidRDefault="007A1507">
      <w:pPr>
        <w:spacing w:line="360" w:lineRule="auto"/>
        <w:ind w:firstLineChars="100" w:firstLine="211"/>
        <w:rPr>
          <w:b/>
          <w:bCs/>
        </w:rPr>
      </w:pPr>
      <w:r>
        <w:rPr>
          <w:rFonts w:ascii="宋体" w:hAnsi="宋体" w:cs="宋体" w:hint="eastAsia"/>
          <w:b/>
          <w:bCs/>
        </w:rPr>
        <w:lastRenderedPageBreak/>
        <w:t>二、资格证明文件</w:t>
      </w:r>
      <w:r>
        <w:rPr>
          <w:rFonts w:cs="宋体" w:hint="eastAsia"/>
          <w:b/>
          <w:bCs/>
        </w:rPr>
        <w:t>：</w:t>
      </w:r>
    </w:p>
    <w:p w14:paraId="492BF374" w14:textId="47E50754" w:rsidR="00563421" w:rsidRDefault="007A1507">
      <w:pPr>
        <w:outlineLvl w:val="2"/>
        <w:rPr>
          <w:rFonts w:cs="宋体"/>
          <w:b/>
          <w:bCs/>
        </w:rPr>
      </w:pPr>
      <w:bookmarkStart w:id="179" w:name="_Toc275865606"/>
      <w:r>
        <w:rPr>
          <w:rFonts w:cs="宋体" w:hint="eastAsia"/>
          <w:b/>
          <w:bCs/>
        </w:rPr>
        <w:t>（</w:t>
      </w:r>
      <w:r>
        <w:rPr>
          <w:rFonts w:cs="宋体" w:hint="eastAsia"/>
          <w:b/>
          <w:bCs/>
        </w:rPr>
        <w:t>1</w:t>
      </w:r>
      <w:r>
        <w:rPr>
          <w:rFonts w:cs="宋体" w:hint="eastAsia"/>
          <w:b/>
          <w:bCs/>
        </w:rPr>
        <w:t>）投标人的营业执照副本复印件</w:t>
      </w:r>
      <w:r w:rsidR="007B0A59">
        <w:rPr>
          <w:rFonts w:ascii="宋体" w:cs="宋体" w:hint="eastAsia"/>
          <w:b/>
          <w:bCs/>
        </w:rPr>
        <w:t>（适用于标项一、标项二、标项三）</w:t>
      </w:r>
    </w:p>
    <w:p w14:paraId="3627956A" w14:textId="77777777" w:rsidR="00563421" w:rsidRDefault="00563421">
      <w:pPr>
        <w:outlineLvl w:val="2"/>
        <w:rPr>
          <w:rFonts w:cs="宋体"/>
          <w:b/>
          <w:bCs/>
        </w:rPr>
      </w:pPr>
    </w:p>
    <w:p w14:paraId="279BC90B" w14:textId="77777777" w:rsidR="00563421" w:rsidRDefault="00563421">
      <w:pPr>
        <w:outlineLvl w:val="2"/>
        <w:rPr>
          <w:rFonts w:cs="宋体"/>
          <w:b/>
          <w:bCs/>
        </w:rPr>
      </w:pPr>
    </w:p>
    <w:p w14:paraId="23318455" w14:textId="77777777" w:rsidR="007B0A59" w:rsidRDefault="007A1507" w:rsidP="007B0A59">
      <w:pPr>
        <w:outlineLvl w:val="2"/>
        <w:rPr>
          <w:rFonts w:ascii="宋体" w:cs="宋体" w:hint="eastAsia"/>
          <w:b/>
          <w:bCs/>
        </w:rPr>
      </w:pPr>
      <w:r>
        <w:rPr>
          <w:rFonts w:cs="宋体" w:hint="eastAsia"/>
          <w:b/>
          <w:bCs/>
        </w:rPr>
        <w:t>（</w:t>
      </w:r>
      <w:r>
        <w:rPr>
          <w:rFonts w:cs="宋体" w:hint="eastAsia"/>
          <w:b/>
          <w:bCs/>
        </w:rPr>
        <w:t>2</w:t>
      </w:r>
      <w:r>
        <w:rPr>
          <w:rFonts w:cs="宋体" w:hint="eastAsia"/>
          <w:b/>
          <w:bCs/>
        </w:rPr>
        <w:t>）投标人资格声明函</w:t>
      </w:r>
      <w:r w:rsidR="007B0A59">
        <w:rPr>
          <w:rFonts w:ascii="宋体" w:cs="宋体" w:hint="eastAsia"/>
          <w:b/>
          <w:bCs/>
        </w:rPr>
        <w:t>（适用于标项一、标项二、标项三）</w:t>
      </w:r>
    </w:p>
    <w:p w14:paraId="277CF463" w14:textId="3DAE69FA" w:rsidR="00563421" w:rsidRDefault="007A1507" w:rsidP="007B0A59">
      <w:pPr>
        <w:jc w:val="center"/>
        <w:outlineLvl w:val="2"/>
        <w:rPr>
          <w:b/>
          <w:bCs/>
        </w:rPr>
      </w:pPr>
      <w:r>
        <w:rPr>
          <w:rFonts w:cs="宋体" w:hint="eastAsia"/>
          <w:b/>
          <w:bCs/>
        </w:rPr>
        <w:t>投标人资格声明函</w:t>
      </w:r>
      <w:bookmarkEnd w:id="179"/>
    </w:p>
    <w:p w14:paraId="7FB82F63" w14:textId="77777777" w:rsidR="00563421" w:rsidRDefault="00563421">
      <w:pPr>
        <w:rPr>
          <w:rFonts w:ascii="宋体"/>
          <w:b/>
          <w:bCs/>
        </w:rPr>
      </w:pPr>
    </w:p>
    <w:p w14:paraId="57FED65C" w14:textId="77777777" w:rsidR="00563421" w:rsidRDefault="007A1507">
      <w:pPr>
        <w:spacing w:line="360" w:lineRule="auto"/>
        <w:rPr>
          <w:rFonts w:ascii="宋体"/>
          <w:b/>
          <w:bCs/>
        </w:rPr>
      </w:pPr>
      <w:r>
        <w:rPr>
          <w:rFonts w:ascii="宋体" w:hAnsi="宋体" w:cs="宋体" w:hint="eastAsia"/>
          <w:b/>
          <w:bCs/>
        </w:rPr>
        <w:t>宁波中基国际招标有限公司：</w:t>
      </w:r>
    </w:p>
    <w:p w14:paraId="667268C0" w14:textId="77777777" w:rsidR="00563421" w:rsidRDefault="007A1507">
      <w:pPr>
        <w:numPr>
          <w:ilvl w:val="0"/>
          <w:numId w:val="16"/>
        </w:numPr>
        <w:snapToGrid w:val="0"/>
        <w:spacing w:line="360" w:lineRule="auto"/>
        <w:ind w:firstLineChars="202" w:firstLine="424"/>
        <w:rPr>
          <w:rFonts w:ascii="宋体"/>
        </w:rPr>
      </w:pPr>
      <w:r>
        <w:rPr>
          <w:rFonts w:ascii="宋体" w:hAnsi="宋体" w:cs="宋体" w:hint="eastAsia"/>
        </w:rPr>
        <w:t>我方具备《中华人民共和国政府采购法》第二十二条规定资格条件：</w:t>
      </w:r>
    </w:p>
    <w:p w14:paraId="4E298C14" w14:textId="77777777" w:rsidR="00563421" w:rsidRDefault="007A1507">
      <w:pPr>
        <w:snapToGrid w:val="0"/>
        <w:spacing w:line="360" w:lineRule="auto"/>
        <w:ind w:firstLineChars="300" w:firstLine="630"/>
        <w:rPr>
          <w:rFonts w:ascii="宋体"/>
        </w:rPr>
      </w:pPr>
      <w:r>
        <w:rPr>
          <w:rFonts w:ascii="宋体" w:hAnsi="宋体" w:cs="宋体" w:hint="eastAsia"/>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2AEFBE8C" w14:textId="77777777" w:rsidR="00563421" w:rsidRDefault="007A1507">
      <w:pPr>
        <w:snapToGrid w:val="0"/>
        <w:spacing w:line="360" w:lineRule="auto"/>
        <w:ind w:firstLineChars="202" w:firstLine="424"/>
        <w:rPr>
          <w:rFonts w:ascii="宋体"/>
        </w:rPr>
      </w:pPr>
      <w:r>
        <w:rPr>
          <w:rFonts w:ascii="宋体" w:hAnsi="宋体" w:cs="宋体"/>
        </w:rPr>
        <w:t>2</w:t>
      </w:r>
      <w:r>
        <w:rPr>
          <w:rFonts w:ascii="宋体" w:hAnsi="宋体" w:cs="宋体" w:hint="eastAsia"/>
        </w:rPr>
        <w:t>、我方的单位负责人与所参投的本采购项目的其他投标人的单位负责人不为同一人且与其他投标人之间不存在直接控股、管理关系。</w:t>
      </w:r>
    </w:p>
    <w:p w14:paraId="4A6DCE2F" w14:textId="77777777" w:rsidR="00563421" w:rsidRDefault="007A1507">
      <w:pPr>
        <w:snapToGrid w:val="0"/>
        <w:spacing w:line="360" w:lineRule="auto"/>
        <w:ind w:firstLineChars="202" w:firstLine="424"/>
        <w:rPr>
          <w:rFonts w:ascii="宋体"/>
        </w:rPr>
      </w:pPr>
      <w:r>
        <w:rPr>
          <w:rFonts w:ascii="宋体" w:hAnsi="宋体" w:cs="宋体"/>
        </w:rPr>
        <w:t>3</w:t>
      </w:r>
      <w:r>
        <w:rPr>
          <w:rFonts w:ascii="宋体" w:hAnsi="宋体" w:cs="宋体" w:hint="eastAsia"/>
        </w:rPr>
        <w:t>、我方不是本采购项目提供整体设计、规范编制或者项目管理、监理、检测等服务的供应商。</w:t>
      </w:r>
    </w:p>
    <w:p w14:paraId="718BCC4B" w14:textId="77777777" w:rsidR="00563421" w:rsidRDefault="007A1507">
      <w:pPr>
        <w:snapToGrid w:val="0"/>
        <w:spacing w:line="360" w:lineRule="auto"/>
        <w:ind w:firstLineChars="202" w:firstLine="424"/>
        <w:rPr>
          <w:rFonts w:ascii="宋体"/>
        </w:rPr>
      </w:pPr>
      <w:r>
        <w:rPr>
          <w:rFonts w:ascii="宋体" w:hAnsi="宋体" w:cs="宋体"/>
        </w:rPr>
        <w:t>4</w:t>
      </w:r>
      <w:r>
        <w:rPr>
          <w:rFonts w:ascii="宋体" w:hAnsi="宋体" w:cs="宋体" w:hint="eastAsia"/>
        </w:rPr>
        <w:t>、我方未被“信用中国”（</w:t>
      </w:r>
      <w:r>
        <w:rPr>
          <w:rFonts w:ascii="宋体" w:hAnsi="宋体" w:cs="宋体"/>
        </w:rPr>
        <w:t>www.creditchina.gov.cn)</w:t>
      </w:r>
      <w:r>
        <w:rPr>
          <w:rFonts w:ascii="宋体" w:hAnsi="宋体" w:cs="宋体" w:hint="eastAsia"/>
        </w:rPr>
        <w:t>、中国政府采购网（</w:t>
      </w:r>
      <w:r>
        <w:rPr>
          <w:rFonts w:ascii="宋体" w:hAnsi="宋体" w:cs="宋体"/>
        </w:rPr>
        <w:t>www.ccgp.gov.cn</w:t>
      </w:r>
      <w:r>
        <w:rPr>
          <w:rFonts w:ascii="宋体" w:hAnsi="宋体" w:cs="宋体" w:hint="eastAsia"/>
        </w:rPr>
        <w:t>）列入失信被执行人、重大税收违法案件当事人名单、政府采购严重违法失信行为记录名单。</w:t>
      </w:r>
    </w:p>
    <w:p w14:paraId="1B2956AE" w14:textId="77777777" w:rsidR="00563421" w:rsidRDefault="007A1507">
      <w:pPr>
        <w:spacing w:line="360" w:lineRule="auto"/>
        <w:ind w:firstLine="420"/>
        <w:rPr>
          <w:rFonts w:ascii="宋体"/>
          <w:b/>
          <w:bCs/>
        </w:rPr>
      </w:pPr>
      <w:r>
        <w:rPr>
          <w:rFonts w:ascii="宋体" w:hAnsi="宋体" w:cs="宋体" w:hint="eastAsia"/>
        </w:rPr>
        <w:t>我方对上述声明的真实性负责。本次招标采购活动中，如有违法、违规、弄虚作假行为，所造成的损失、不良后果及法律责任，一律由我我方承担</w:t>
      </w:r>
    </w:p>
    <w:p w14:paraId="1BEF0763" w14:textId="77777777" w:rsidR="00563421" w:rsidRDefault="00563421">
      <w:pPr>
        <w:spacing w:line="360" w:lineRule="auto"/>
        <w:ind w:firstLine="420"/>
        <w:rPr>
          <w:rFonts w:ascii="宋体"/>
          <w:b/>
          <w:bCs/>
        </w:rPr>
      </w:pPr>
    </w:p>
    <w:p w14:paraId="3BFB20F4" w14:textId="77777777" w:rsidR="00563421" w:rsidRDefault="00563421">
      <w:pPr>
        <w:spacing w:line="360" w:lineRule="auto"/>
        <w:ind w:firstLine="420"/>
        <w:rPr>
          <w:rFonts w:ascii="宋体"/>
          <w:b/>
          <w:bCs/>
        </w:rPr>
      </w:pPr>
    </w:p>
    <w:p w14:paraId="2C2C0F20" w14:textId="77777777" w:rsidR="00563421" w:rsidRDefault="007A1507">
      <w:pPr>
        <w:spacing w:line="360" w:lineRule="auto"/>
        <w:ind w:firstLine="420"/>
        <w:rPr>
          <w:rFonts w:ascii="宋体"/>
          <w:b/>
          <w:bCs/>
        </w:rPr>
      </w:pPr>
      <w:r>
        <w:rPr>
          <w:rFonts w:ascii="宋体" w:hAnsi="宋体" w:cs="宋体" w:hint="eastAsia"/>
          <w:b/>
          <w:bCs/>
        </w:rPr>
        <w:t>特此声明！</w:t>
      </w:r>
    </w:p>
    <w:p w14:paraId="314D1A57" w14:textId="77777777" w:rsidR="00563421" w:rsidRDefault="00563421">
      <w:pPr>
        <w:adjustRightInd w:val="0"/>
        <w:snapToGrid w:val="0"/>
        <w:spacing w:line="360" w:lineRule="auto"/>
        <w:ind w:left="425"/>
        <w:rPr>
          <w:rFonts w:ascii="宋体"/>
          <w:spacing w:val="4"/>
        </w:rPr>
      </w:pPr>
    </w:p>
    <w:p w14:paraId="75F83BAB" w14:textId="77777777" w:rsidR="00563421" w:rsidRDefault="007A1507">
      <w:pPr>
        <w:spacing w:line="360" w:lineRule="auto"/>
        <w:ind w:firstLineChars="1750" w:firstLine="3675"/>
      </w:pPr>
      <w:r>
        <w:rPr>
          <w:rFonts w:cs="宋体" w:hint="eastAsia"/>
        </w:rPr>
        <w:t>投标人（盖章）：</w:t>
      </w:r>
    </w:p>
    <w:p w14:paraId="4F15F493" w14:textId="77777777" w:rsidR="00563421" w:rsidRDefault="007A1507">
      <w:pPr>
        <w:spacing w:line="360" w:lineRule="auto"/>
      </w:pPr>
      <w:r>
        <w:t xml:space="preserve">                                    </w:t>
      </w:r>
      <w:r>
        <w:rPr>
          <w:rFonts w:cs="宋体" w:hint="eastAsia"/>
        </w:rPr>
        <w:t>日</w:t>
      </w:r>
      <w:r>
        <w:t xml:space="preserve">    </w:t>
      </w:r>
      <w:r>
        <w:rPr>
          <w:rFonts w:cs="宋体" w:hint="eastAsia"/>
        </w:rPr>
        <w:t>期：</w:t>
      </w:r>
    </w:p>
    <w:p w14:paraId="18548325" w14:textId="77777777" w:rsidR="00563421" w:rsidRDefault="00563421">
      <w:pPr>
        <w:spacing w:line="360" w:lineRule="auto"/>
      </w:pPr>
    </w:p>
    <w:p w14:paraId="7D37F0D0" w14:textId="77777777" w:rsidR="00563421" w:rsidRDefault="007A1507">
      <w:pPr>
        <w:pStyle w:val="ab"/>
        <w:rPr>
          <w:rFonts w:ascii="宋体" w:hAnsi="宋体" w:cs="宋体"/>
          <w:sz w:val="21"/>
          <w:szCs w:val="21"/>
        </w:rPr>
      </w:pPr>
      <w:r>
        <w:rPr>
          <w:rFonts w:ascii="宋体" w:hAnsi="宋体" w:cs="宋体" w:hint="eastAsia"/>
          <w:sz w:val="21"/>
          <w:szCs w:val="21"/>
        </w:rPr>
        <w:t>注：联合体投标的，可只由联合体牵头人盖章。</w:t>
      </w:r>
    </w:p>
    <w:p w14:paraId="661E5B9D" w14:textId="77777777" w:rsidR="00563421" w:rsidRDefault="00563421"/>
    <w:p w14:paraId="35AD8036" w14:textId="77777777" w:rsidR="00563421" w:rsidRDefault="00563421">
      <w:pPr>
        <w:pStyle w:val="ab"/>
      </w:pPr>
    </w:p>
    <w:p w14:paraId="5C1C59DA" w14:textId="677FF62B" w:rsidR="00563421" w:rsidRDefault="00563421"/>
    <w:p w14:paraId="3313BFCA" w14:textId="77777777" w:rsidR="000D018A" w:rsidRPr="000D018A" w:rsidRDefault="000D018A" w:rsidP="000D018A">
      <w:pPr>
        <w:pStyle w:val="a2"/>
      </w:pPr>
    </w:p>
    <w:p w14:paraId="46AFEFEA" w14:textId="795E8D1F" w:rsidR="00563421" w:rsidRDefault="007A1507">
      <w:pPr>
        <w:spacing w:line="360" w:lineRule="auto"/>
        <w:rPr>
          <w:rFonts w:asciiTheme="minorEastAsia" w:eastAsiaTheme="minorEastAsia" w:hAnsiTheme="minorEastAsia" w:cs="宋体"/>
          <w:kern w:val="0"/>
        </w:rPr>
      </w:pPr>
      <w:r>
        <w:rPr>
          <w:rFonts w:hint="eastAsia"/>
          <w:b/>
          <w:bCs/>
        </w:rPr>
        <w:t>（</w:t>
      </w:r>
      <w:r>
        <w:rPr>
          <w:rFonts w:hint="eastAsia"/>
          <w:b/>
          <w:bCs/>
        </w:rPr>
        <w:t>3</w:t>
      </w:r>
      <w:r>
        <w:rPr>
          <w:rFonts w:hint="eastAsia"/>
          <w:b/>
          <w:bCs/>
        </w:rPr>
        <w:t>）</w:t>
      </w:r>
      <w:r>
        <w:rPr>
          <w:rFonts w:cs="宋体" w:hint="eastAsia"/>
          <w:b/>
          <w:bCs/>
        </w:rPr>
        <w:t>投标人的特定条件的证明文件</w:t>
      </w:r>
      <w:r w:rsidR="007B0A59">
        <w:rPr>
          <w:rFonts w:ascii="宋体" w:cs="宋体" w:hint="eastAsia"/>
          <w:b/>
          <w:bCs/>
        </w:rPr>
        <w:t>（适用于标项一、标项二、标项三）</w:t>
      </w:r>
      <w:r>
        <w:rPr>
          <w:rFonts w:cs="宋体" w:hint="eastAsia"/>
          <w:b/>
          <w:bCs/>
        </w:rPr>
        <w:t>：</w:t>
      </w:r>
      <w:r>
        <w:rPr>
          <w:rFonts w:asciiTheme="minorEastAsia" w:eastAsiaTheme="minorEastAsia" w:hAnsiTheme="minorEastAsia" w:cs="宋体" w:hint="eastAsia"/>
          <w:kern w:val="0"/>
        </w:rPr>
        <w:t xml:space="preserve">第二类、第三类医疗器械生产企业提供《医疗器械生产许可证》复印件、第一类医疗器械生产企业提供第一类医疗器械生产备案凭证复印件。 </w:t>
      </w:r>
    </w:p>
    <w:p w14:paraId="6693B72D" w14:textId="77777777" w:rsidR="00563421" w:rsidRDefault="007A1507">
      <w:pPr>
        <w:rPr>
          <w:rFonts w:asciiTheme="minorEastAsia" w:eastAsiaTheme="minorEastAsia" w:hAnsiTheme="minorEastAsia" w:cs="宋体"/>
          <w:kern w:val="0"/>
        </w:rPr>
      </w:pPr>
      <w:r>
        <w:rPr>
          <w:rFonts w:asciiTheme="minorEastAsia" w:eastAsiaTheme="minorEastAsia" w:hAnsiTheme="minorEastAsia" w:cs="宋体" w:hint="eastAsia"/>
          <w:kern w:val="0"/>
        </w:rPr>
        <w:t>投标人为医疗器械经营企业的：第三类医疗器械经营企业提供《医疗器械经营许可证》复印件、第二类医疗器械经营企业提供第二类医疗器械经营备案凭证复印件。</w:t>
      </w:r>
    </w:p>
    <w:p w14:paraId="4BE72B03" w14:textId="77777777" w:rsidR="00563421" w:rsidRDefault="007A1507">
      <w:pPr>
        <w:rPr>
          <w:rFonts w:ascii="宋体" w:hAnsi="宋体" w:cs="宋体"/>
          <w:b/>
          <w:bCs/>
        </w:rPr>
      </w:pPr>
      <w:r>
        <w:rPr>
          <w:rFonts w:ascii="宋体" w:hAnsi="宋体" w:cs="宋体"/>
          <w:b/>
          <w:bCs/>
        </w:rPr>
        <w:br w:type="page"/>
      </w:r>
    </w:p>
    <w:p w14:paraId="7E6A00FB" w14:textId="5813F2BD" w:rsidR="00563421" w:rsidRDefault="007A1507">
      <w:pPr>
        <w:rPr>
          <w:rFonts w:ascii="宋体" w:hAnsi="宋体"/>
          <w:b/>
          <w:kern w:val="0"/>
        </w:rPr>
      </w:pPr>
      <w:r>
        <w:rPr>
          <w:rFonts w:ascii="宋体" w:hAnsi="宋体" w:cs="宋体" w:hint="eastAsia"/>
          <w:b/>
          <w:bCs/>
        </w:rPr>
        <w:lastRenderedPageBreak/>
        <w:t>（</w:t>
      </w:r>
      <w:r>
        <w:rPr>
          <w:rFonts w:ascii="宋体" w:hAnsi="宋体" w:cs="宋体"/>
          <w:b/>
          <w:bCs/>
        </w:rPr>
        <w:t>4</w:t>
      </w:r>
      <w:r>
        <w:rPr>
          <w:rFonts w:ascii="宋体" w:hAnsi="宋体" w:cs="宋体" w:hint="eastAsia"/>
          <w:b/>
          <w:bCs/>
        </w:rPr>
        <w:t>）</w:t>
      </w:r>
      <w:r>
        <w:rPr>
          <w:rFonts w:ascii="宋体" w:hAnsi="宋体" w:hint="eastAsia"/>
          <w:b/>
          <w:kern w:val="0"/>
        </w:rPr>
        <w:t>联合投标协议书</w:t>
      </w:r>
      <w:r w:rsidR="007B0A59">
        <w:rPr>
          <w:rFonts w:ascii="宋体" w:cs="宋体" w:hint="eastAsia"/>
          <w:b/>
          <w:bCs/>
        </w:rPr>
        <w:t>（适用于标项一、标项二、标项三）</w:t>
      </w:r>
    </w:p>
    <w:p w14:paraId="43B496CB" w14:textId="77777777" w:rsidR="00563421" w:rsidRDefault="00563421">
      <w:pPr>
        <w:widowControl/>
        <w:adjustRightInd w:val="0"/>
        <w:spacing w:line="360" w:lineRule="auto"/>
        <w:jc w:val="left"/>
        <w:rPr>
          <w:rFonts w:ascii="宋体"/>
          <w:spacing w:val="4"/>
        </w:rPr>
      </w:pPr>
    </w:p>
    <w:p w14:paraId="0209BC19" w14:textId="77777777" w:rsidR="00563421" w:rsidRDefault="007A1507">
      <w:pPr>
        <w:jc w:val="center"/>
        <w:rPr>
          <w:rFonts w:ascii="宋体" w:hAnsi="宋体"/>
          <w:b/>
          <w:kern w:val="0"/>
        </w:rPr>
      </w:pPr>
      <w:r>
        <w:rPr>
          <w:rFonts w:ascii="宋体" w:hAnsi="宋体" w:hint="eastAsia"/>
          <w:b/>
          <w:kern w:val="0"/>
        </w:rPr>
        <w:t>联合投标协议书</w:t>
      </w:r>
    </w:p>
    <w:p w14:paraId="4A81B019" w14:textId="77777777" w:rsidR="00563421" w:rsidRDefault="007A1507">
      <w:pPr>
        <w:jc w:val="center"/>
        <w:rPr>
          <w:rFonts w:ascii="宋体" w:hAnsi="宋体"/>
          <w:b/>
          <w:kern w:val="0"/>
        </w:rPr>
      </w:pPr>
      <w:r>
        <w:rPr>
          <w:rFonts w:ascii="宋体" w:hAnsi="宋体" w:hint="eastAsia"/>
        </w:rPr>
        <w:t>（联合体投标须提供）</w:t>
      </w:r>
    </w:p>
    <w:p w14:paraId="6C4D7E95" w14:textId="77777777" w:rsidR="00563421" w:rsidRDefault="007A1507">
      <w:pPr>
        <w:pStyle w:val="ac"/>
        <w:overflowPunct w:val="0"/>
        <w:spacing w:beforeLines="10" w:before="31" w:line="500" w:lineRule="exact"/>
        <w:ind w:left="842" w:hanging="422"/>
        <w:rPr>
          <w:rFonts w:hAnsi="宋体"/>
          <w:b/>
          <w:sz w:val="21"/>
          <w:szCs w:val="21"/>
        </w:rPr>
      </w:pPr>
      <w:r>
        <w:rPr>
          <w:rFonts w:hAnsi="宋体" w:hint="eastAsia"/>
          <w:b/>
          <w:sz w:val="21"/>
          <w:szCs w:val="21"/>
        </w:rPr>
        <w:t>甲方：</w:t>
      </w:r>
    </w:p>
    <w:p w14:paraId="73FE0041" w14:textId="77777777" w:rsidR="00563421" w:rsidRDefault="007A1507">
      <w:pPr>
        <w:pStyle w:val="ac"/>
        <w:overflowPunct w:val="0"/>
        <w:spacing w:beforeLines="10" w:before="31" w:line="500" w:lineRule="exact"/>
        <w:ind w:left="842" w:hanging="422"/>
        <w:rPr>
          <w:rFonts w:hAnsi="宋体"/>
          <w:b/>
          <w:sz w:val="21"/>
          <w:szCs w:val="21"/>
        </w:rPr>
      </w:pPr>
      <w:r>
        <w:rPr>
          <w:rFonts w:hAnsi="宋体" w:hint="eastAsia"/>
          <w:b/>
          <w:sz w:val="21"/>
          <w:szCs w:val="21"/>
        </w:rPr>
        <w:t>乙方：</w:t>
      </w:r>
    </w:p>
    <w:p w14:paraId="725CADA1" w14:textId="77777777" w:rsidR="00563421" w:rsidRDefault="007A1507">
      <w:pPr>
        <w:pStyle w:val="ac"/>
        <w:spacing w:line="500" w:lineRule="exact"/>
        <w:ind w:leftChars="-51" w:left="313" w:hanging="420"/>
        <w:rPr>
          <w:rFonts w:hAnsi="宋体"/>
          <w:sz w:val="21"/>
          <w:szCs w:val="21"/>
        </w:rPr>
      </w:pPr>
      <w:r>
        <w:rPr>
          <w:rFonts w:hAnsi="宋体" w:hint="eastAsia"/>
          <w:sz w:val="21"/>
          <w:szCs w:val="21"/>
        </w:rPr>
        <w:t>各方经协商，就响应</w:t>
      </w:r>
      <w:r>
        <w:rPr>
          <w:rFonts w:hAnsi="宋体" w:hint="eastAsia"/>
          <w:sz w:val="21"/>
          <w:szCs w:val="21"/>
          <w:u w:val="single"/>
        </w:rPr>
        <w:t xml:space="preserve">       </w:t>
      </w:r>
      <w:r>
        <w:rPr>
          <w:rFonts w:hAnsi="宋体" w:hint="eastAsia"/>
          <w:sz w:val="21"/>
          <w:szCs w:val="21"/>
        </w:rPr>
        <w:t>（招标方）组织实施的</w:t>
      </w:r>
      <w:r>
        <w:rPr>
          <w:rFonts w:hAnsi="宋体" w:hint="eastAsia"/>
          <w:sz w:val="21"/>
          <w:szCs w:val="21"/>
          <w:u w:val="single"/>
        </w:rPr>
        <w:t xml:space="preserve">    </w:t>
      </w:r>
      <w:r>
        <w:rPr>
          <w:rFonts w:hAnsi="宋体" w:hint="eastAsia"/>
          <w:sz w:val="21"/>
          <w:szCs w:val="21"/>
        </w:rPr>
        <w:t>项目（采购编号：</w:t>
      </w:r>
      <w:r>
        <w:rPr>
          <w:rFonts w:hAnsi="宋体" w:hint="eastAsia"/>
          <w:sz w:val="21"/>
          <w:szCs w:val="21"/>
          <w:u w:val="single"/>
        </w:rPr>
        <w:t xml:space="preserve">                </w:t>
      </w:r>
      <w:r>
        <w:rPr>
          <w:rFonts w:hAnsi="宋体" w:hint="eastAsia"/>
          <w:sz w:val="21"/>
          <w:szCs w:val="21"/>
        </w:rPr>
        <w:t>招标活动联合进行投标之事宜，达成如下协议：</w:t>
      </w:r>
    </w:p>
    <w:p w14:paraId="687DE89B" w14:textId="77777777" w:rsidR="00563421" w:rsidRDefault="007A1507">
      <w:pPr>
        <w:pStyle w:val="ac"/>
        <w:spacing w:line="500" w:lineRule="exact"/>
        <w:ind w:leftChars="-51" w:left="313" w:hanging="420"/>
        <w:rPr>
          <w:rFonts w:hAnsi="宋体"/>
          <w:sz w:val="21"/>
          <w:szCs w:val="21"/>
        </w:rPr>
      </w:pPr>
      <w:r>
        <w:rPr>
          <w:rFonts w:hAnsi="宋体" w:hint="eastAsia"/>
          <w:sz w:val="21"/>
          <w:szCs w:val="21"/>
        </w:rPr>
        <w:t>一、各方一致决定，以</w:t>
      </w:r>
      <w:r>
        <w:rPr>
          <w:rFonts w:hAnsi="宋体" w:hint="eastAsia"/>
          <w:sz w:val="21"/>
          <w:szCs w:val="21"/>
          <w:u w:val="single"/>
        </w:rPr>
        <w:t xml:space="preserve">                        </w:t>
      </w:r>
      <w:r>
        <w:rPr>
          <w:rFonts w:hAnsi="宋体" w:hint="eastAsia"/>
          <w:sz w:val="21"/>
          <w:szCs w:val="21"/>
        </w:rPr>
        <w:t>为联合体牵头人，</w:t>
      </w:r>
      <w:r>
        <w:rPr>
          <w:rFonts w:hAnsi="宋体" w:hint="eastAsia"/>
          <w:sz w:val="21"/>
          <w:szCs w:val="21"/>
          <w:u w:val="single"/>
        </w:rPr>
        <w:t xml:space="preserve">                 </w:t>
      </w:r>
      <w:r>
        <w:rPr>
          <w:rFonts w:hAnsi="宋体" w:hint="eastAsia"/>
          <w:sz w:val="21"/>
          <w:szCs w:val="21"/>
        </w:rPr>
        <w:t>为联合体成员，共同进行投标，并按照招标文件的规定分别提交资格文件。</w:t>
      </w:r>
    </w:p>
    <w:p w14:paraId="41516A89" w14:textId="77777777" w:rsidR="00563421" w:rsidRDefault="007A1507">
      <w:pPr>
        <w:pStyle w:val="ac"/>
        <w:spacing w:line="500" w:lineRule="exact"/>
        <w:ind w:leftChars="-51" w:left="313" w:hanging="420"/>
        <w:rPr>
          <w:rFonts w:hAnsi="宋体"/>
          <w:sz w:val="21"/>
          <w:szCs w:val="21"/>
        </w:rPr>
      </w:pPr>
      <w:r>
        <w:rPr>
          <w:rFonts w:hAnsi="宋体" w:hint="eastAsia"/>
          <w:sz w:val="21"/>
          <w:szCs w:val="21"/>
        </w:rPr>
        <w:t>二、在本次投标过程中，联合体牵头人的法定代表人或其委托代理人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14:paraId="6B70D6A5" w14:textId="77777777" w:rsidR="00563421" w:rsidRDefault="007A1507">
      <w:pPr>
        <w:pStyle w:val="ac"/>
        <w:spacing w:line="500" w:lineRule="exact"/>
        <w:ind w:leftChars="-51" w:left="313" w:hanging="420"/>
        <w:rPr>
          <w:rFonts w:hAnsi="宋体"/>
          <w:sz w:val="21"/>
          <w:szCs w:val="21"/>
        </w:rPr>
      </w:pPr>
      <w:r>
        <w:rPr>
          <w:rFonts w:hAnsi="宋体" w:hint="eastAsia"/>
          <w:sz w:val="21"/>
          <w:szCs w:val="21"/>
        </w:rPr>
        <w:t>三、联合投标其余各方保证对联合体牵头人为响应本次招标而提供的产品和服务提供全部质量保证及售后服务支持。</w:t>
      </w:r>
    </w:p>
    <w:p w14:paraId="62E75FB7" w14:textId="77777777" w:rsidR="00563421" w:rsidRDefault="007A1507">
      <w:pPr>
        <w:pStyle w:val="ac"/>
        <w:spacing w:line="500" w:lineRule="exact"/>
        <w:ind w:leftChars="-51" w:left="313" w:hanging="420"/>
        <w:rPr>
          <w:rFonts w:hAnsi="宋体"/>
          <w:sz w:val="21"/>
          <w:szCs w:val="21"/>
        </w:rPr>
      </w:pPr>
      <w:r>
        <w:rPr>
          <w:rFonts w:hAnsi="宋体" w:hint="eastAsia"/>
          <w:sz w:val="21"/>
          <w:szCs w:val="21"/>
        </w:rPr>
        <w:t>四、本次联合投标中，甲方承担的工作和义务为：</w:t>
      </w:r>
      <w:r>
        <w:rPr>
          <w:rFonts w:hAnsi="宋体" w:hint="eastAsia"/>
          <w:sz w:val="21"/>
          <w:szCs w:val="21"/>
          <w:u w:val="single"/>
        </w:rPr>
        <w:t xml:space="preserve">                          </w:t>
      </w:r>
    </w:p>
    <w:p w14:paraId="614FDF59" w14:textId="77777777" w:rsidR="00563421" w:rsidRDefault="007A1507">
      <w:pPr>
        <w:pStyle w:val="ac"/>
        <w:spacing w:line="500" w:lineRule="exact"/>
        <w:ind w:leftChars="-51" w:left="313" w:hanging="420"/>
        <w:rPr>
          <w:rFonts w:hAnsi="宋体"/>
          <w:sz w:val="21"/>
          <w:szCs w:val="21"/>
        </w:rPr>
      </w:pPr>
      <w:r>
        <w:rPr>
          <w:rFonts w:hAnsi="宋体" w:hint="eastAsia"/>
          <w:sz w:val="21"/>
          <w:szCs w:val="21"/>
        </w:rPr>
        <w:t xml:space="preserve">                    甲方承担本项目的工作和义务占合同总金额的</w:t>
      </w:r>
      <w:r>
        <w:rPr>
          <w:rFonts w:hAnsi="宋体" w:hint="eastAsia"/>
          <w:sz w:val="21"/>
          <w:szCs w:val="21"/>
          <w:u w:val="single"/>
        </w:rPr>
        <w:t xml:space="preserve"> </w:t>
      </w:r>
      <w:r>
        <w:rPr>
          <w:rFonts w:hAnsi="宋体"/>
          <w:sz w:val="21"/>
          <w:szCs w:val="21"/>
          <w:u w:val="single"/>
        </w:rPr>
        <w:t xml:space="preserve"> </w:t>
      </w:r>
      <w:r>
        <w:rPr>
          <w:rFonts w:hAnsi="宋体" w:hint="eastAsia"/>
          <w:sz w:val="21"/>
          <w:szCs w:val="21"/>
          <w:u w:val="single"/>
        </w:rPr>
        <w:t xml:space="preserve">  </w:t>
      </w:r>
      <w:r>
        <w:rPr>
          <w:rFonts w:hAnsi="宋体" w:hint="eastAsia"/>
          <w:sz w:val="21"/>
          <w:szCs w:val="21"/>
        </w:rPr>
        <w:t>%</w:t>
      </w:r>
    </w:p>
    <w:p w14:paraId="50383A70" w14:textId="77777777" w:rsidR="00563421" w:rsidRDefault="007A1507">
      <w:pPr>
        <w:pStyle w:val="ac"/>
        <w:spacing w:line="500" w:lineRule="exact"/>
        <w:ind w:leftChars="-51" w:left="313" w:hanging="420"/>
        <w:rPr>
          <w:rFonts w:hAnsi="宋体"/>
          <w:sz w:val="21"/>
          <w:szCs w:val="21"/>
        </w:rPr>
      </w:pPr>
      <w:r>
        <w:rPr>
          <w:rFonts w:hAnsi="宋体" w:hint="eastAsia"/>
          <w:sz w:val="21"/>
          <w:szCs w:val="21"/>
        </w:rPr>
        <w:t xml:space="preserve">                    乙方承担的工作和义务为：</w:t>
      </w:r>
      <w:r>
        <w:rPr>
          <w:rFonts w:hAnsi="宋体" w:hint="eastAsia"/>
          <w:sz w:val="21"/>
          <w:szCs w:val="21"/>
          <w:u w:val="single"/>
        </w:rPr>
        <w:t xml:space="preserve">                          </w:t>
      </w:r>
      <w:r>
        <w:rPr>
          <w:rFonts w:hAnsi="宋体" w:hint="eastAsia"/>
          <w:sz w:val="21"/>
          <w:szCs w:val="21"/>
        </w:rPr>
        <w:t xml:space="preserve">        </w:t>
      </w:r>
    </w:p>
    <w:p w14:paraId="1826C41D" w14:textId="77777777" w:rsidR="00563421" w:rsidRDefault="007A1507">
      <w:pPr>
        <w:pStyle w:val="ac"/>
        <w:spacing w:line="500" w:lineRule="exact"/>
        <w:ind w:leftChars="-51" w:left="313" w:hanging="420"/>
        <w:rPr>
          <w:rFonts w:hAnsi="宋体"/>
          <w:sz w:val="21"/>
          <w:szCs w:val="21"/>
        </w:rPr>
      </w:pPr>
      <w:r>
        <w:rPr>
          <w:rFonts w:hAnsi="宋体" w:hint="eastAsia"/>
          <w:sz w:val="21"/>
          <w:szCs w:val="21"/>
        </w:rPr>
        <w:t xml:space="preserve">                    乙方承担本项目的工作和义务占合同总金额的</w:t>
      </w:r>
      <w:r>
        <w:rPr>
          <w:rFonts w:hAnsi="宋体" w:hint="eastAsia"/>
          <w:sz w:val="21"/>
          <w:szCs w:val="21"/>
          <w:u w:val="single"/>
        </w:rPr>
        <w:t xml:space="preserve">  </w:t>
      </w:r>
      <w:r>
        <w:rPr>
          <w:rFonts w:hAnsi="宋体"/>
          <w:sz w:val="21"/>
          <w:szCs w:val="21"/>
          <w:u w:val="single"/>
        </w:rPr>
        <w:t xml:space="preserve"> </w:t>
      </w:r>
      <w:r>
        <w:rPr>
          <w:rFonts w:hAnsi="宋体" w:hint="eastAsia"/>
          <w:sz w:val="21"/>
          <w:szCs w:val="21"/>
          <w:u w:val="single"/>
        </w:rPr>
        <w:t xml:space="preserve"> </w:t>
      </w:r>
      <w:r>
        <w:rPr>
          <w:rFonts w:hAnsi="宋体" w:hint="eastAsia"/>
          <w:sz w:val="21"/>
          <w:szCs w:val="21"/>
        </w:rPr>
        <w:t>%</w:t>
      </w:r>
    </w:p>
    <w:p w14:paraId="223E55D1" w14:textId="77777777" w:rsidR="00563421" w:rsidRDefault="007A1507">
      <w:pPr>
        <w:pStyle w:val="ac"/>
        <w:spacing w:line="500" w:lineRule="exact"/>
        <w:ind w:leftChars="-51" w:left="313" w:hanging="420"/>
        <w:rPr>
          <w:rFonts w:hAnsi="宋体"/>
          <w:sz w:val="21"/>
          <w:szCs w:val="21"/>
        </w:rPr>
      </w:pPr>
      <w:r>
        <w:rPr>
          <w:rFonts w:hAnsi="宋体" w:hint="eastAsia"/>
          <w:sz w:val="21"/>
          <w:szCs w:val="21"/>
        </w:rPr>
        <w:t>五、有关本次联合投标的其他事宜：</w:t>
      </w:r>
    </w:p>
    <w:p w14:paraId="4C6EFF21" w14:textId="77777777" w:rsidR="00563421" w:rsidRDefault="007A1507">
      <w:pPr>
        <w:pStyle w:val="ac"/>
        <w:spacing w:line="500" w:lineRule="exact"/>
        <w:ind w:leftChars="-51" w:left="313" w:hanging="420"/>
        <w:rPr>
          <w:rFonts w:hAnsi="宋体"/>
          <w:sz w:val="21"/>
          <w:szCs w:val="21"/>
        </w:rPr>
      </w:pPr>
      <w:r>
        <w:rPr>
          <w:rFonts w:hAnsi="宋体" w:hint="eastAsia"/>
          <w:sz w:val="21"/>
          <w:szCs w:val="21"/>
        </w:rPr>
        <w:t>六、本协议提交采购人后，联合投标各方不得以任何形式对上述实质内容进行修改或撤销。</w:t>
      </w:r>
    </w:p>
    <w:p w14:paraId="593E6469" w14:textId="77777777" w:rsidR="00563421" w:rsidRDefault="007A1507">
      <w:pPr>
        <w:pStyle w:val="ac"/>
        <w:spacing w:line="500" w:lineRule="exact"/>
        <w:ind w:leftChars="-51" w:left="313" w:hanging="420"/>
        <w:rPr>
          <w:rFonts w:hAnsi="宋体"/>
          <w:sz w:val="21"/>
          <w:szCs w:val="21"/>
        </w:rPr>
      </w:pPr>
      <w:r>
        <w:rPr>
          <w:rFonts w:hAnsi="宋体" w:hint="eastAsia"/>
          <w:sz w:val="21"/>
          <w:szCs w:val="21"/>
        </w:rPr>
        <w:t>七、本协议一式二份，签约各方各持一份。</w:t>
      </w:r>
    </w:p>
    <w:p w14:paraId="499EFEAA" w14:textId="77777777" w:rsidR="00563421" w:rsidRDefault="00563421">
      <w:pPr>
        <w:pStyle w:val="ac"/>
        <w:spacing w:line="500" w:lineRule="exact"/>
        <w:ind w:left="840" w:hanging="420"/>
        <w:rPr>
          <w:rFonts w:hAnsi="宋体"/>
          <w:sz w:val="21"/>
          <w:szCs w:val="21"/>
        </w:rPr>
      </w:pPr>
    </w:p>
    <w:p w14:paraId="739C9686" w14:textId="77777777" w:rsidR="00563421" w:rsidRDefault="007A1507">
      <w:pPr>
        <w:pStyle w:val="ac"/>
        <w:spacing w:line="360" w:lineRule="auto"/>
        <w:ind w:left="840" w:hanging="420"/>
        <w:rPr>
          <w:rFonts w:hAnsi="宋体"/>
          <w:sz w:val="21"/>
          <w:szCs w:val="21"/>
        </w:rPr>
      </w:pPr>
      <w:r>
        <w:rPr>
          <w:rFonts w:hAnsi="宋体" w:hint="eastAsia"/>
          <w:sz w:val="21"/>
          <w:szCs w:val="21"/>
        </w:rPr>
        <w:t xml:space="preserve">甲方单位（盖章）：                            乙方单位（盖章）：           </w:t>
      </w:r>
    </w:p>
    <w:p w14:paraId="5947798E" w14:textId="77777777" w:rsidR="00563421" w:rsidRDefault="00563421">
      <w:pPr>
        <w:pStyle w:val="ac"/>
        <w:spacing w:line="360" w:lineRule="auto"/>
        <w:ind w:left="840" w:hanging="420"/>
        <w:rPr>
          <w:rFonts w:hAnsi="宋体"/>
          <w:sz w:val="21"/>
          <w:szCs w:val="21"/>
        </w:rPr>
      </w:pPr>
    </w:p>
    <w:p w14:paraId="260F2590" w14:textId="77777777" w:rsidR="00563421" w:rsidRDefault="007A1507">
      <w:pPr>
        <w:pStyle w:val="ac"/>
        <w:spacing w:line="360" w:lineRule="auto"/>
        <w:ind w:left="840" w:hanging="420"/>
        <w:rPr>
          <w:rFonts w:hAnsi="宋体"/>
          <w:sz w:val="21"/>
          <w:szCs w:val="21"/>
        </w:rPr>
      </w:pPr>
      <w:r>
        <w:rPr>
          <w:rFonts w:hAnsi="宋体" w:hint="eastAsia"/>
          <w:sz w:val="21"/>
          <w:szCs w:val="21"/>
        </w:rPr>
        <w:t>法定代表人或其委托代理人（签字或盖章）：      法定代表人或其委托代理人（签字或盖章）：</w:t>
      </w:r>
    </w:p>
    <w:p w14:paraId="2E20CB26" w14:textId="77777777" w:rsidR="00563421" w:rsidRDefault="00563421">
      <w:pPr>
        <w:snapToGrid w:val="0"/>
        <w:spacing w:line="360" w:lineRule="auto"/>
        <w:rPr>
          <w:rFonts w:ascii="宋体" w:hAnsi="宋体" w:cs="宋体"/>
        </w:rPr>
      </w:pPr>
    </w:p>
    <w:p w14:paraId="100C1CB1" w14:textId="17B17F01" w:rsidR="00563421" w:rsidRDefault="007A1507" w:rsidP="000D018A">
      <w:pPr>
        <w:snapToGrid w:val="0"/>
        <w:spacing w:line="360" w:lineRule="auto"/>
        <w:rPr>
          <w:rFonts w:ascii="宋体"/>
          <w:spacing w:val="4"/>
        </w:rPr>
      </w:pPr>
      <w:r>
        <w:rPr>
          <w:rFonts w:ascii="宋体" w:hAnsi="宋体" w:cs="宋体" w:hint="eastAsia"/>
        </w:rPr>
        <w:t>日期：2022年  月   日                     日期：2002年  月   日</w:t>
      </w:r>
      <w:r>
        <w:rPr>
          <w:rFonts w:ascii="宋体"/>
          <w:spacing w:val="4"/>
        </w:rPr>
        <w:br w:type="page"/>
      </w:r>
    </w:p>
    <w:p w14:paraId="3BB56939" w14:textId="77777777" w:rsidR="00563421" w:rsidRDefault="007A1507">
      <w:pPr>
        <w:rPr>
          <w:rFonts w:ascii="宋体" w:hAnsi="宋体" w:cs="宋体"/>
          <w:b/>
          <w:bCs/>
        </w:rPr>
      </w:pPr>
      <w:r>
        <w:rPr>
          <w:rFonts w:ascii="宋体" w:hint="eastAsia"/>
          <w:spacing w:val="4"/>
        </w:rPr>
        <w:lastRenderedPageBreak/>
        <w:t>三、</w:t>
      </w:r>
      <w:r>
        <w:rPr>
          <w:rFonts w:ascii="宋体" w:hAnsi="宋体" w:cs="宋体" w:hint="eastAsia"/>
          <w:b/>
          <w:bCs/>
        </w:rPr>
        <w:t>商务技术文件</w:t>
      </w:r>
    </w:p>
    <w:p w14:paraId="39928F04" w14:textId="08067A9C" w:rsidR="00563421" w:rsidRDefault="007A1507">
      <w:pPr>
        <w:snapToGrid w:val="0"/>
        <w:spacing w:beforeLines="50" w:before="156" w:after="50"/>
        <w:jc w:val="left"/>
        <w:rPr>
          <w:rFonts w:asciiTheme="minorEastAsia" w:eastAsiaTheme="minorEastAsia" w:hAnsiTheme="minorEastAsia" w:cs="宋体"/>
        </w:rPr>
      </w:pPr>
      <w:r>
        <w:rPr>
          <w:rFonts w:ascii="宋体" w:hAnsi="宋体" w:cs="宋体" w:hint="eastAsia"/>
        </w:rPr>
        <w:t>（1）</w:t>
      </w:r>
      <w:r>
        <w:rPr>
          <w:rFonts w:asciiTheme="minorEastAsia" w:eastAsiaTheme="minorEastAsia" w:hAnsiTheme="minorEastAsia" w:cs="宋体" w:hint="eastAsia"/>
        </w:rPr>
        <w:t>符合性自查表</w:t>
      </w:r>
      <w:r w:rsidR="007B0A59">
        <w:rPr>
          <w:rFonts w:ascii="宋体" w:cs="宋体" w:hint="eastAsia"/>
          <w:b/>
          <w:bCs/>
        </w:rPr>
        <w:t>（适用于标项一、标项二、标项三）</w:t>
      </w:r>
    </w:p>
    <w:p w14:paraId="46856817" w14:textId="77777777" w:rsidR="00563421" w:rsidRDefault="007A1507">
      <w:pPr>
        <w:snapToGrid w:val="0"/>
        <w:spacing w:beforeLines="50" w:before="156" w:after="50"/>
        <w:jc w:val="center"/>
        <w:rPr>
          <w:rFonts w:ascii="宋体" w:hAnsi="宋体" w:cs="宋体"/>
          <w:b/>
          <w:kern w:val="0"/>
        </w:rPr>
      </w:pPr>
      <w:r>
        <w:rPr>
          <w:rFonts w:ascii="宋体" w:hAnsi="宋体" w:cs="宋体" w:hint="eastAsia"/>
          <w:b/>
        </w:rPr>
        <w:t>符合性自查表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firstRow="1" w:lastRow="0" w:firstColumn="1" w:lastColumn="0" w:noHBand="0" w:noVBand="1"/>
      </w:tblPr>
      <w:tblGrid>
        <w:gridCol w:w="1149"/>
        <w:gridCol w:w="4313"/>
        <w:gridCol w:w="1260"/>
        <w:gridCol w:w="1716"/>
      </w:tblGrid>
      <w:tr w:rsidR="00563421" w14:paraId="798B0231" w14:textId="77777777">
        <w:trPr>
          <w:trHeight w:val="94"/>
          <w:jc w:val="center"/>
        </w:trPr>
        <w:tc>
          <w:tcPr>
            <w:tcW w:w="1149" w:type="dxa"/>
            <w:tcBorders>
              <w:top w:val="single" w:sz="4" w:space="0" w:color="auto"/>
              <w:left w:val="single" w:sz="4" w:space="0" w:color="auto"/>
              <w:bottom w:val="single" w:sz="4" w:space="0" w:color="auto"/>
              <w:right w:val="single" w:sz="4" w:space="0" w:color="auto"/>
            </w:tcBorders>
            <w:vAlign w:val="center"/>
          </w:tcPr>
          <w:p w14:paraId="06F719D1" w14:textId="77777777" w:rsidR="00563421" w:rsidRDefault="007A1507">
            <w:pPr>
              <w:jc w:val="center"/>
              <w:rPr>
                <w:rFonts w:ascii="宋体" w:hAnsi="宋体" w:cs="宋体"/>
                <w:szCs w:val="20"/>
              </w:rPr>
            </w:pPr>
            <w:r>
              <w:rPr>
                <w:rFonts w:ascii="宋体" w:hAnsi="宋体" w:cs="宋体" w:hint="eastAsia"/>
              </w:rPr>
              <w:t>评审内容</w:t>
            </w:r>
          </w:p>
        </w:tc>
        <w:tc>
          <w:tcPr>
            <w:tcW w:w="4313" w:type="dxa"/>
            <w:tcBorders>
              <w:top w:val="single" w:sz="4" w:space="0" w:color="auto"/>
              <w:left w:val="single" w:sz="4" w:space="0" w:color="auto"/>
              <w:bottom w:val="single" w:sz="4" w:space="0" w:color="auto"/>
              <w:right w:val="single" w:sz="4" w:space="0" w:color="auto"/>
            </w:tcBorders>
            <w:vAlign w:val="center"/>
          </w:tcPr>
          <w:p w14:paraId="50A62A23" w14:textId="77777777" w:rsidR="00563421" w:rsidRDefault="007A1507">
            <w:pPr>
              <w:jc w:val="center"/>
              <w:rPr>
                <w:rFonts w:ascii="宋体" w:hAnsi="宋体" w:cs="宋体"/>
              </w:rPr>
            </w:pPr>
            <w:r>
              <w:rPr>
                <w:rFonts w:ascii="宋体" w:hAnsi="宋体" w:cs="宋体" w:hint="eastAsia"/>
              </w:rPr>
              <w:t>采购文件要求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11AB57EF" w14:textId="77777777" w:rsidR="00563421" w:rsidRDefault="007A1507">
            <w:pPr>
              <w:jc w:val="center"/>
              <w:rPr>
                <w:rFonts w:ascii="宋体" w:hAnsi="宋体" w:cs="宋体"/>
              </w:rPr>
            </w:pPr>
            <w:r>
              <w:rPr>
                <w:rFonts w:ascii="宋体" w:hAnsi="宋体" w:cs="宋体" w:hint="eastAsia"/>
              </w:rPr>
              <w:t>自查结论</w:t>
            </w:r>
          </w:p>
        </w:tc>
        <w:tc>
          <w:tcPr>
            <w:tcW w:w="1716" w:type="dxa"/>
            <w:tcBorders>
              <w:top w:val="single" w:sz="4" w:space="0" w:color="auto"/>
              <w:left w:val="single" w:sz="4" w:space="0" w:color="auto"/>
              <w:bottom w:val="single" w:sz="4" w:space="0" w:color="auto"/>
              <w:right w:val="single" w:sz="4" w:space="0" w:color="auto"/>
            </w:tcBorders>
            <w:vAlign w:val="center"/>
          </w:tcPr>
          <w:p w14:paraId="75592FC8" w14:textId="77777777" w:rsidR="00563421" w:rsidRDefault="007A1507">
            <w:pPr>
              <w:jc w:val="center"/>
              <w:rPr>
                <w:rFonts w:ascii="宋体" w:hAnsi="宋体" w:cs="宋体"/>
              </w:rPr>
            </w:pPr>
            <w:r>
              <w:rPr>
                <w:rFonts w:ascii="宋体" w:hAnsi="宋体" w:cs="宋体" w:hint="eastAsia"/>
              </w:rPr>
              <w:t>证明资料</w:t>
            </w:r>
          </w:p>
        </w:tc>
      </w:tr>
      <w:tr w:rsidR="00563421" w14:paraId="57490ABC" w14:textId="77777777">
        <w:trPr>
          <w:trHeight w:val="90"/>
          <w:jc w:val="center"/>
        </w:trPr>
        <w:tc>
          <w:tcPr>
            <w:tcW w:w="1149" w:type="dxa"/>
            <w:vMerge w:val="restart"/>
            <w:tcBorders>
              <w:top w:val="single" w:sz="4" w:space="0" w:color="auto"/>
              <w:left w:val="single" w:sz="4" w:space="0" w:color="auto"/>
              <w:bottom w:val="single" w:sz="4" w:space="0" w:color="auto"/>
              <w:right w:val="single" w:sz="4" w:space="0" w:color="auto"/>
            </w:tcBorders>
            <w:vAlign w:val="center"/>
          </w:tcPr>
          <w:p w14:paraId="64DFF96D" w14:textId="77777777" w:rsidR="00563421" w:rsidRDefault="007A1507">
            <w:pPr>
              <w:rPr>
                <w:rFonts w:ascii="宋体" w:hAnsi="宋体" w:cs="宋体"/>
              </w:rPr>
            </w:pPr>
            <w:r>
              <w:rPr>
                <w:rFonts w:ascii="宋体" w:hAnsi="宋体" w:cs="宋体" w:hint="eastAsia"/>
              </w:rPr>
              <w:t>符合性审</w:t>
            </w:r>
          </w:p>
          <w:p w14:paraId="7F70AC86" w14:textId="77777777" w:rsidR="00563421" w:rsidRDefault="007A1507">
            <w:pPr>
              <w:rPr>
                <w:rFonts w:ascii="宋体" w:hAnsi="宋体" w:cs="宋体"/>
              </w:rPr>
            </w:pPr>
            <w:r>
              <w:rPr>
                <w:rFonts w:ascii="宋体" w:hAnsi="宋体" w:cs="宋体" w:hint="eastAsia"/>
              </w:rPr>
              <w:t>查（商务技术文件）</w:t>
            </w:r>
          </w:p>
        </w:tc>
        <w:tc>
          <w:tcPr>
            <w:tcW w:w="4313" w:type="dxa"/>
            <w:tcBorders>
              <w:top w:val="single" w:sz="4" w:space="0" w:color="auto"/>
              <w:left w:val="single" w:sz="4" w:space="0" w:color="auto"/>
              <w:bottom w:val="single" w:sz="4" w:space="0" w:color="auto"/>
              <w:right w:val="single" w:sz="4" w:space="0" w:color="auto"/>
            </w:tcBorders>
            <w:vAlign w:val="center"/>
          </w:tcPr>
          <w:p w14:paraId="2097A065" w14:textId="77777777" w:rsidR="00563421" w:rsidRDefault="007A1507">
            <w:pPr>
              <w:tabs>
                <w:tab w:val="left" w:pos="612"/>
              </w:tabs>
              <w:rPr>
                <w:rFonts w:ascii="宋体" w:hAnsi="宋体" w:cs="宋体"/>
                <w:szCs w:val="24"/>
              </w:rPr>
            </w:pPr>
            <w:r>
              <w:rPr>
                <w:rFonts w:ascii="宋体" w:hAnsi="宋体" w:cs="宋体" w:hint="eastAsia"/>
              </w:rPr>
              <w:t>（一）按照采购文件规定要求签署或盖章；</w:t>
            </w:r>
          </w:p>
        </w:tc>
        <w:tc>
          <w:tcPr>
            <w:tcW w:w="1260" w:type="dxa"/>
            <w:tcBorders>
              <w:top w:val="single" w:sz="4" w:space="0" w:color="auto"/>
              <w:left w:val="single" w:sz="4" w:space="0" w:color="auto"/>
              <w:bottom w:val="single" w:sz="4" w:space="0" w:color="auto"/>
              <w:right w:val="single" w:sz="4" w:space="0" w:color="auto"/>
            </w:tcBorders>
            <w:vAlign w:val="center"/>
          </w:tcPr>
          <w:p w14:paraId="73F10526" w14:textId="77777777" w:rsidR="00563421" w:rsidRDefault="007A1507">
            <w:pPr>
              <w:rPr>
                <w:rFonts w:ascii="宋体" w:hAnsi="宋体" w:cs="宋体"/>
                <w:kern w:val="0"/>
                <w:szCs w:val="20"/>
              </w:rPr>
            </w:pPr>
            <w:r>
              <w:rPr>
                <w:rFonts w:ascii="宋体" w:hAnsi="宋体" w:cs="宋体" w:hint="eastAsia"/>
              </w:rPr>
              <w:t xml:space="preserve">□通过 </w:t>
            </w:r>
          </w:p>
          <w:p w14:paraId="005F876F" w14:textId="77777777" w:rsidR="00563421" w:rsidRDefault="007A1507">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14:paraId="6BDB4DEA" w14:textId="77777777" w:rsidR="00563421" w:rsidRDefault="007A1507">
            <w:pPr>
              <w:rPr>
                <w:rFonts w:ascii="宋体" w:hAnsi="宋体" w:cs="宋体"/>
              </w:rPr>
            </w:pPr>
            <w:r>
              <w:rPr>
                <w:rFonts w:ascii="宋体" w:hAnsi="宋体" w:cs="宋体" w:hint="eastAsia"/>
              </w:rPr>
              <w:t>第（ ）页</w:t>
            </w:r>
          </w:p>
        </w:tc>
      </w:tr>
      <w:tr w:rsidR="00563421" w14:paraId="78D8C086" w14:textId="77777777">
        <w:trPr>
          <w:trHeight w:val="140"/>
          <w:jc w:val="center"/>
        </w:trPr>
        <w:tc>
          <w:tcPr>
            <w:tcW w:w="1149" w:type="dxa"/>
            <w:vMerge/>
            <w:tcBorders>
              <w:top w:val="single" w:sz="4" w:space="0" w:color="auto"/>
              <w:left w:val="single" w:sz="4" w:space="0" w:color="auto"/>
              <w:bottom w:val="single" w:sz="4" w:space="0" w:color="auto"/>
              <w:right w:val="single" w:sz="4" w:space="0" w:color="auto"/>
            </w:tcBorders>
            <w:vAlign w:val="center"/>
          </w:tcPr>
          <w:p w14:paraId="282DB8C6" w14:textId="77777777" w:rsidR="00563421" w:rsidRDefault="00563421">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14:paraId="7D163BAC" w14:textId="77777777" w:rsidR="00563421" w:rsidRDefault="007A1507">
            <w:pPr>
              <w:tabs>
                <w:tab w:val="left" w:pos="612"/>
              </w:tabs>
              <w:rPr>
                <w:rFonts w:ascii="宋体" w:hAnsi="宋体" w:cs="宋体"/>
                <w:szCs w:val="24"/>
              </w:rPr>
            </w:pPr>
            <w:r>
              <w:rPr>
                <w:rFonts w:ascii="宋体" w:hAnsi="宋体" w:cs="宋体" w:hint="eastAsia"/>
              </w:rPr>
              <w:t>（二）投标文件有法定代表人签署本人姓名（或印盖本人姓名章），或签署人提供有效的法定代表人授权委托书且授权委托书填写项目齐全的；</w:t>
            </w:r>
          </w:p>
        </w:tc>
        <w:tc>
          <w:tcPr>
            <w:tcW w:w="1260" w:type="dxa"/>
            <w:tcBorders>
              <w:top w:val="single" w:sz="4" w:space="0" w:color="auto"/>
              <w:left w:val="single" w:sz="4" w:space="0" w:color="auto"/>
              <w:bottom w:val="single" w:sz="4" w:space="0" w:color="auto"/>
              <w:right w:val="single" w:sz="4" w:space="0" w:color="auto"/>
            </w:tcBorders>
            <w:vAlign w:val="center"/>
          </w:tcPr>
          <w:p w14:paraId="58FC3B15" w14:textId="77777777" w:rsidR="00563421" w:rsidRDefault="007A1507">
            <w:pPr>
              <w:rPr>
                <w:rFonts w:ascii="宋体" w:hAnsi="宋体" w:cs="宋体"/>
                <w:kern w:val="0"/>
                <w:szCs w:val="20"/>
              </w:rPr>
            </w:pPr>
            <w:r>
              <w:rPr>
                <w:rFonts w:ascii="宋体" w:hAnsi="宋体" w:cs="宋体" w:hint="eastAsia"/>
              </w:rPr>
              <w:t xml:space="preserve">□通过 </w:t>
            </w:r>
          </w:p>
          <w:p w14:paraId="5F73695F" w14:textId="77777777" w:rsidR="00563421" w:rsidRDefault="007A1507">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14:paraId="699E4C0F" w14:textId="77777777" w:rsidR="00563421" w:rsidRDefault="007A1507">
            <w:pPr>
              <w:rPr>
                <w:rFonts w:ascii="宋体" w:hAnsi="宋体" w:cs="宋体"/>
              </w:rPr>
            </w:pPr>
            <w:r>
              <w:rPr>
                <w:rFonts w:ascii="宋体" w:hAnsi="宋体" w:cs="宋体" w:hint="eastAsia"/>
              </w:rPr>
              <w:t>第（ ）页</w:t>
            </w:r>
          </w:p>
        </w:tc>
      </w:tr>
      <w:tr w:rsidR="00563421" w14:paraId="51E373A4" w14:textId="77777777">
        <w:trPr>
          <w:trHeight w:val="470"/>
          <w:jc w:val="center"/>
        </w:trPr>
        <w:tc>
          <w:tcPr>
            <w:tcW w:w="1149" w:type="dxa"/>
            <w:vMerge/>
            <w:tcBorders>
              <w:top w:val="single" w:sz="4" w:space="0" w:color="auto"/>
              <w:left w:val="single" w:sz="4" w:space="0" w:color="auto"/>
              <w:bottom w:val="single" w:sz="4" w:space="0" w:color="auto"/>
              <w:right w:val="single" w:sz="4" w:space="0" w:color="auto"/>
            </w:tcBorders>
            <w:vAlign w:val="center"/>
          </w:tcPr>
          <w:p w14:paraId="2E5ED628" w14:textId="77777777" w:rsidR="00563421" w:rsidRDefault="00563421">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14:paraId="074A9194" w14:textId="77777777" w:rsidR="00563421" w:rsidRDefault="007A1507">
            <w:pPr>
              <w:tabs>
                <w:tab w:val="left" w:pos="612"/>
              </w:tabs>
              <w:rPr>
                <w:rFonts w:ascii="宋体" w:hAnsi="宋体" w:cs="宋体"/>
                <w:szCs w:val="24"/>
              </w:rPr>
            </w:pPr>
            <w:r>
              <w:rPr>
                <w:rFonts w:ascii="宋体" w:hAnsi="宋体" w:cs="宋体" w:hint="eastAsia"/>
              </w:rPr>
              <w:t>（三）投标文件项目齐全；</w:t>
            </w:r>
          </w:p>
        </w:tc>
        <w:tc>
          <w:tcPr>
            <w:tcW w:w="1260" w:type="dxa"/>
            <w:tcBorders>
              <w:top w:val="single" w:sz="4" w:space="0" w:color="auto"/>
              <w:left w:val="single" w:sz="4" w:space="0" w:color="auto"/>
              <w:bottom w:val="single" w:sz="4" w:space="0" w:color="auto"/>
              <w:right w:val="single" w:sz="4" w:space="0" w:color="auto"/>
            </w:tcBorders>
            <w:vAlign w:val="center"/>
          </w:tcPr>
          <w:p w14:paraId="52BF9476" w14:textId="77777777" w:rsidR="00563421" w:rsidRDefault="007A1507">
            <w:pPr>
              <w:rPr>
                <w:rFonts w:ascii="宋体" w:hAnsi="宋体" w:cs="宋体"/>
                <w:kern w:val="0"/>
                <w:szCs w:val="20"/>
              </w:rPr>
            </w:pPr>
            <w:r>
              <w:rPr>
                <w:rFonts w:ascii="宋体" w:hAnsi="宋体" w:cs="宋体" w:hint="eastAsia"/>
              </w:rPr>
              <w:t xml:space="preserve">□通过 </w:t>
            </w:r>
          </w:p>
          <w:p w14:paraId="1AAF4777" w14:textId="77777777" w:rsidR="00563421" w:rsidRDefault="007A1507">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14:paraId="5155567A" w14:textId="77777777" w:rsidR="00563421" w:rsidRDefault="007A1507">
            <w:pPr>
              <w:rPr>
                <w:rFonts w:ascii="宋体" w:hAnsi="宋体" w:cs="宋体"/>
              </w:rPr>
            </w:pPr>
            <w:r>
              <w:rPr>
                <w:rFonts w:ascii="宋体" w:hAnsi="宋体" w:cs="宋体" w:hint="eastAsia"/>
              </w:rPr>
              <w:t>第（ ）页</w:t>
            </w:r>
          </w:p>
        </w:tc>
      </w:tr>
      <w:tr w:rsidR="00563421" w14:paraId="0B88E469" w14:textId="77777777">
        <w:trPr>
          <w:trHeight w:val="90"/>
          <w:jc w:val="center"/>
        </w:trPr>
        <w:tc>
          <w:tcPr>
            <w:tcW w:w="1149" w:type="dxa"/>
            <w:vMerge/>
            <w:tcBorders>
              <w:top w:val="single" w:sz="4" w:space="0" w:color="auto"/>
              <w:left w:val="single" w:sz="4" w:space="0" w:color="auto"/>
              <w:bottom w:val="single" w:sz="4" w:space="0" w:color="auto"/>
              <w:right w:val="single" w:sz="4" w:space="0" w:color="auto"/>
            </w:tcBorders>
            <w:vAlign w:val="center"/>
          </w:tcPr>
          <w:p w14:paraId="1DD834F2" w14:textId="77777777" w:rsidR="00563421" w:rsidRDefault="00563421">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14:paraId="0A73DDA4" w14:textId="77777777" w:rsidR="00563421" w:rsidRDefault="007A1507">
            <w:pPr>
              <w:tabs>
                <w:tab w:val="left" w:pos="612"/>
              </w:tabs>
              <w:rPr>
                <w:rFonts w:ascii="宋体" w:hAnsi="宋体" w:cs="宋体"/>
                <w:szCs w:val="24"/>
              </w:rPr>
            </w:pPr>
            <w:r>
              <w:rPr>
                <w:rFonts w:ascii="宋体" w:hAnsi="宋体" w:cs="宋体" w:hint="eastAsia"/>
              </w:rPr>
              <w:t>（四）投标文件标明的响应或偏离与事实相符且无虚假投标的；</w:t>
            </w:r>
          </w:p>
        </w:tc>
        <w:tc>
          <w:tcPr>
            <w:tcW w:w="1260" w:type="dxa"/>
            <w:tcBorders>
              <w:top w:val="single" w:sz="4" w:space="0" w:color="auto"/>
              <w:left w:val="single" w:sz="4" w:space="0" w:color="auto"/>
              <w:bottom w:val="single" w:sz="4" w:space="0" w:color="auto"/>
              <w:right w:val="single" w:sz="4" w:space="0" w:color="auto"/>
            </w:tcBorders>
            <w:vAlign w:val="center"/>
          </w:tcPr>
          <w:p w14:paraId="1A0A991F" w14:textId="77777777" w:rsidR="00563421" w:rsidRDefault="007A1507">
            <w:pPr>
              <w:rPr>
                <w:rFonts w:ascii="宋体" w:hAnsi="宋体" w:cs="宋体"/>
                <w:kern w:val="0"/>
                <w:szCs w:val="20"/>
              </w:rPr>
            </w:pPr>
            <w:r>
              <w:rPr>
                <w:rFonts w:ascii="宋体" w:hAnsi="宋体" w:cs="宋体" w:hint="eastAsia"/>
              </w:rPr>
              <w:t xml:space="preserve">□通过 </w:t>
            </w:r>
          </w:p>
          <w:p w14:paraId="23A10B1D" w14:textId="77777777" w:rsidR="00563421" w:rsidRDefault="007A1507">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14:paraId="74340AA2" w14:textId="77777777" w:rsidR="00563421" w:rsidRDefault="007A1507">
            <w:pPr>
              <w:rPr>
                <w:rFonts w:ascii="宋体" w:hAnsi="宋体" w:cs="宋体"/>
              </w:rPr>
            </w:pPr>
            <w:r>
              <w:rPr>
                <w:rFonts w:ascii="宋体" w:hAnsi="宋体" w:cs="宋体" w:hint="eastAsia"/>
              </w:rPr>
              <w:t>第（ ）页</w:t>
            </w:r>
          </w:p>
        </w:tc>
      </w:tr>
      <w:tr w:rsidR="00563421" w14:paraId="2D794DD6" w14:textId="77777777">
        <w:trPr>
          <w:trHeight w:val="382"/>
          <w:jc w:val="center"/>
        </w:trPr>
        <w:tc>
          <w:tcPr>
            <w:tcW w:w="1149" w:type="dxa"/>
            <w:vMerge/>
            <w:tcBorders>
              <w:top w:val="single" w:sz="4" w:space="0" w:color="auto"/>
              <w:left w:val="single" w:sz="4" w:space="0" w:color="auto"/>
              <w:bottom w:val="single" w:sz="4" w:space="0" w:color="auto"/>
              <w:right w:val="single" w:sz="4" w:space="0" w:color="auto"/>
            </w:tcBorders>
            <w:vAlign w:val="center"/>
          </w:tcPr>
          <w:p w14:paraId="1DAF57DA" w14:textId="77777777" w:rsidR="00563421" w:rsidRDefault="00563421">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14:paraId="6ACA1983" w14:textId="77777777" w:rsidR="00563421" w:rsidRDefault="007A1507">
            <w:pPr>
              <w:tabs>
                <w:tab w:val="left" w:pos="612"/>
              </w:tabs>
              <w:rPr>
                <w:rFonts w:ascii="宋体" w:hAnsi="宋体" w:cs="宋体"/>
                <w:szCs w:val="24"/>
              </w:rPr>
            </w:pPr>
            <w:r>
              <w:rPr>
                <w:rFonts w:ascii="宋体" w:hAnsi="宋体" w:cs="宋体" w:hint="eastAsia"/>
              </w:rPr>
              <w:t>（五）投标文件的实质性内容使用中文表述且意思表述明确，前后无矛盾且使用计量单位符合采购文件要求的；</w:t>
            </w:r>
          </w:p>
        </w:tc>
        <w:tc>
          <w:tcPr>
            <w:tcW w:w="1260" w:type="dxa"/>
            <w:tcBorders>
              <w:top w:val="single" w:sz="4" w:space="0" w:color="auto"/>
              <w:left w:val="single" w:sz="4" w:space="0" w:color="auto"/>
              <w:bottom w:val="single" w:sz="4" w:space="0" w:color="auto"/>
              <w:right w:val="single" w:sz="4" w:space="0" w:color="auto"/>
            </w:tcBorders>
            <w:vAlign w:val="center"/>
          </w:tcPr>
          <w:p w14:paraId="6641B631" w14:textId="77777777" w:rsidR="00563421" w:rsidRDefault="007A1507">
            <w:pPr>
              <w:rPr>
                <w:rFonts w:ascii="宋体" w:hAnsi="宋体" w:cs="宋体"/>
                <w:szCs w:val="20"/>
              </w:rPr>
            </w:pPr>
            <w:r>
              <w:rPr>
                <w:rFonts w:ascii="宋体" w:hAnsi="宋体" w:cs="宋体" w:hint="eastAsia"/>
              </w:rPr>
              <w:t xml:space="preserve">□通过 </w:t>
            </w:r>
          </w:p>
          <w:p w14:paraId="01F75C88" w14:textId="77777777" w:rsidR="00563421" w:rsidRDefault="007A1507">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14:paraId="09A58202" w14:textId="77777777" w:rsidR="00563421" w:rsidRDefault="007A1507">
            <w:pPr>
              <w:rPr>
                <w:rFonts w:ascii="宋体" w:hAnsi="宋体" w:cs="宋体"/>
              </w:rPr>
            </w:pPr>
            <w:r>
              <w:rPr>
                <w:rFonts w:ascii="宋体" w:hAnsi="宋体" w:cs="宋体" w:hint="eastAsia"/>
              </w:rPr>
              <w:t>第（ ）页</w:t>
            </w:r>
          </w:p>
        </w:tc>
      </w:tr>
      <w:tr w:rsidR="00563421" w14:paraId="137AF9AF" w14:textId="77777777">
        <w:trPr>
          <w:trHeight w:val="994"/>
          <w:jc w:val="center"/>
        </w:trPr>
        <w:tc>
          <w:tcPr>
            <w:tcW w:w="1149" w:type="dxa"/>
            <w:vMerge/>
            <w:tcBorders>
              <w:top w:val="single" w:sz="4" w:space="0" w:color="auto"/>
              <w:left w:val="single" w:sz="4" w:space="0" w:color="auto"/>
              <w:bottom w:val="single" w:sz="4" w:space="0" w:color="auto"/>
              <w:right w:val="single" w:sz="4" w:space="0" w:color="auto"/>
            </w:tcBorders>
            <w:vAlign w:val="center"/>
          </w:tcPr>
          <w:p w14:paraId="21ABE3AD" w14:textId="77777777" w:rsidR="00563421" w:rsidRDefault="00563421">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14:paraId="5A4A1F60" w14:textId="77777777" w:rsidR="00563421" w:rsidRDefault="007A1507">
            <w:pPr>
              <w:tabs>
                <w:tab w:val="left" w:pos="612"/>
              </w:tabs>
              <w:rPr>
                <w:rFonts w:ascii="宋体" w:hAnsi="宋体" w:cs="宋体"/>
                <w:szCs w:val="24"/>
              </w:rPr>
            </w:pPr>
            <w:r>
              <w:rPr>
                <w:rFonts w:ascii="宋体" w:hAnsi="宋体" w:cs="宋体" w:hint="eastAsia"/>
              </w:rPr>
              <w:t>（六）带“★”的条款满足采购文件要求、已实质性响应采购文件要求且投标文件无采购人不能接受的附加条件的；</w:t>
            </w:r>
          </w:p>
        </w:tc>
        <w:tc>
          <w:tcPr>
            <w:tcW w:w="1260" w:type="dxa"/>
            <w:tcBorders>
              <w:top w:val="single" w:sz="4" w:space="0" w:color="auto"/>
              <w:left w:val="single" w:sz="4" w:space="0" w:color="auto"/>
              <w:bottom w:val="single" w:sz="4" w:space="0" w:color="auto"/>
              <w:right w:val="single" w:sz="4" w:space="0" w:color="auto"/>
            </w:tcBorders>
            <w:vAlign w:val="center"/>
          </w:tcPr>
          <w:p w14:paraId="68A29EEB" w14:textId="77777777" w:rsidR="00563421" w:rsidRDefault="007A1507">
            <w:pPr>
              <w:rPr>
                <w:rFonts w:ascii="宋体" w:hAnsi="宋体" w:cs="宋体"/>
                <w:kern w:val="0"/>
                <w:szCs w:val="20"/>
              </w:rPr>
            </w:pPr>
            <w:r>
              <w:rPr>
                <w:rFonts w:ascii="宋体" w:hAnsi="宋体" w:cs="宋体" w:hint="eastAsia"/>
              </w:rPr>
              <w:t xml:space="preserve">□通过 </w:t>
            </w:r>
          </w:p>
          <w:p w14:paraId="41B79B40" w14:textId="77777777" w:rsidR="00563421" w:rsidRDefault="007A1507">
            <w:pPr>
              <w:rPr>
                <w:rFonts w:ascii="宋体" w:hAnsi="宋体" w:cs="宋体"/>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14:paraId="3BCBC615" w14:textId="77777777" w:rsidR="00563421" w:rsidRDefault="007A1507">
            <w:pPr>
              <w:rPr>
                <w:rFonts w:ascii="宋体" w:hAnsi="宋体" w:cs="宋体"/>
              </w:rPr>
            </w:pPr>
            <w:r>
              <w:rPr>
                <w:rFonts w:ascii="宋体" w:hAnsi="宋体" w:cs="宋体" w:hint="eastAsia"/>
              </w:rPr>
              <w:t>第（ ）页</w:t>
            </w:r>
          </w:p>
        </w:tc>
      </w:tr>
      <w:tr w:rsidR="00563421" w14:paraId="51541224" w14:textId="77777777">
        <w:trPr>
          <w:trHeight w:val="205"/>
          <w:jc w:val="center"/>
        </w:trPr>
        <w:tc>
          <w:tcPr>
            <w:tcW w:w="1149" w:type="dxa"/>
            <w:vMerge/>
            <w:tcBorders>
              <w:top w:val="single" w:sz="4" w:space="0" w:color="auto"/>
              <w:left w:val="single" w:sz="4" w:space="0" w:color="auto"/>
              <w:bottom w:val="single" w:sz="4" w:space="0" w:color="auto"/>
              <w:right w:val="single" w:sz="4" w:space="0" w:color="auto"/>
            </w:tcBorders>
            <w:vAlign w:val="center"/>
          </w:tcPr>
          <w:p w14:paraId="6FC9712F" w14:textId="77777777" w:rsidR="00563421" w:rsidRDefault="00563421">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14:paraId="1E080446" w14:textId="77777777" w:rsidR="00563421" w:rsidRDefault="007A1507">
            <w:pPr>
              <w:tabs>
                <w:tab w:val="left" w:pos="612"/>
              </w:tabs>
              <w:rPr>
                <w:rFonts w:ascii="宋体" w:hAnsi="宋体" w:cs="宋体"/>
                <w:szCs w:val="24"/>
              </w:rPr>
            </w:pPr>
            <w:r>
              <w:rPr>
                <w:rFonts w:ascii="宋体" w:hAnsi="宋体" w:cs="宋体" w:hint="eastAsia"/>
              </w:rPr>
              <w:t>（七）投标技术方案明确，不存在一个或一个以上备选（替代）投标方案的；</w:t>
            </w:r>
          </w:p>
        </w:tc>
        <w:tc>
          <w:tcPr>
            <w:tcW w:w="1260" w:type="dxa"/>
            <w:tcBorders>
              <w:top w:val="single" w:sz="4" w:space="0" w:color="auto"/>
              <w:left w:val="single" w:sz="4" w:space="0" w:color="auto"/>
              <w:bottom w:val="single" w:sz="4" w:space="0" w:color="auto"/>
              <w:right w:val="single" w:sz="4" w:space="0" w:color="auto"/>
            </w:tcBorders>
            <w:vAlign w:val="center"/>
          </w:tcPr>
          <w:p w14:paraId="3498AFFF" w14:textId="77777777" w:rsidR="00563421" w:rsidRDefault="007A1507">
            <w:pPr>
              <w:rPr>
                <w:rFonts w:ascii="宋体" w:hAnsi="宋体" w:cs="宋体"/>
                <w:kern w:val="0"/>
                <w:szCs w:val="20"/>
              </w:rPr>
            </w:pPr>
            <w:r>
              <w:rPr>
                <w:rFonts w:ascii="宋体" w:hAnsi="宋体" w:cs="宋体" w:hint="eastAsia"/>
              </w:rPr>
              <w:t xml:space="preserve">□通过 </w:t>
            </w:r>
          </w:p>
          <w:p w14:paraId="60A496D0" w14:textId="77777777" w:rsidR="00563421" w:rsidRDefault="007A1507">
            <w:pPr>
              <w:rPr>
                <w:rFonts w:ascii="宋体" w:hAnsi="宋体" w:cs="宋体"/>
                <w:szCs w:val="24"/>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14:paraId="253A86DA" w14:textId="77777777" w:rsidR="00563421" w:rsidRDefault="007A1507">
            <w:pPr>
              <w:rPr>
                <w:rFonts w:ascii="宋体" w:hAnsi="宋体" w:cs="宋体"/>
                <w:szCs w:val="24"/>
              </w:rPr>
            </w:pPr>
            <w:r>
              <w:rPr>
                <w:rFonts w:ascii="宋体" w:hAnsi="宋体" w:cs="宋体" w:hint="eastAsia"/>
              </w:rPr>
              <w:t>第（ ）页</w:t>
            </w:r>
          </w:p>
        </w:tc>
      </w:tr>
      <w:tr w:rsidR="00563421" w14:paraId="27540C81" w14:textId="77777777">
        <w:trPr>
          <w:trHeight w:val="382"/>
          <w:jc w:val="center"/>
        </w:trPr>
        <w:tc>
          <w:tcPr>
            <w:tcW w:w="1149" w:type="dxa"/>
            <w:vMerge/>
            <w:tcBorders>
              <w:top w:val="single" w:sz="4" w:space="0" w:color="auto"/>
              <w:left w:val="single" w:sz="4" w:space="0" w:color="auto"/>
              <w:bottom w:val="single" w:sz="4" w:space="0" w:color="auto"/>
              <w:right w:val="single" w:sz="4" w:space="0" w:color="auto"/>
            </w:tcBorders>
            <w:vAlign w:val="center"/>
          </w:tcPr>
          <w:p w14:paraId="2148CAB8" w14:textId="77777777" w:rsidR="00563421" w:rsidRDefault="00563421">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14:paraId="0095ADF1" w14:textId="77777777" w:rsidR="00563421" w:rsidRDefault="007A1507">
            <w:pPr>
              <w:tabs>
                <w:tab w:val="left" w:pos="612"/>
              </w:tabs>
              <w:rPr>
                <w:rFonts w:ascii="宋体" w:hAnsi="宋体" w:cs="宋体"/>
                <w:szCs w:val="24"/>
              </w:rPr>
            </w:pPr>
            <w:r>
              <w:rPr>
                <w:rFonts w:ascii="宋体" w:hAnsi="宋体" w:cs="宋体" w:hint="eastAsia"/>
              </w:rPr>
              <w:t>（八）商务技术文件中未出现投标报价的；</w:t>
            </w:r>
          </w:p>
        </w:tc>
        <w:tc>
          <w:tcPr>
            <w:tcW w:w="1260" w:type="dxa"/>
            <w:tcBorders>
              <w:top w:val="single" w:sz="4" w:space="0" w:color="auto"/>
              <w:left w:val="single" w:sz="4" w:space="0" w:color="auto"/>
              <w:bottom w:val="single" w:sz="4" w:space="0" w:color="auto"/>
              <w:right w:val="single" w:sz="4" w:space="0" w:color="auto"/>
            </w:tcBorders>
            <w:vAlign w:val="center"/>
          </w:tcPr>
          <w:p w14:paraId="093EB9C4" w14:textId="77777777" w:rsidR="00563421" w:rsidRDefault="007A1507">
            <w:pPr>
              <w:rPr>
                <w:rFonts w:ascii="宋体" w:hAnsi="宋体" w:cs="宋体"/>
                <w:kern w:val="0"/>
                <w:szCs w:val="20"/>
              </w:rPr>
            </w:pPr>
            <w:r>
              <w:rPr>
                <w:rFonts w:ascii="宋体" w:hAnsi="宋体" w:cs="宋体" w:hint="eastAsia"/>
              </w:rPr>
              <w:t xml:space="preserve">□通过 </w:t>
            </w:r>
          </w:p>
          <w:p w14:paraId="4669450F" w14:textId="77777777" w:rsidR="00563421" w:rsidRDefault="007A1507">
            <w:pPr>
              <w:rPr>
                <w:rFonts w:ascii="宋体" w:hAnsi="宋体" w:cs="宋体"/>
                <w:szCs w:val="24"/>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14:paraId="4F8B1FE9" w14:textId="77777777" w:rsidR="00563421" w:rsidRDefault="007A1507">
            <w:pPr>
              <w:rPr>
                <w:rFonts w:ascii="宋体" w:hAnsi="宋体" w:cs="宋体"/>
                <w:szCs w:val="24"/>
              </w:rPr>
            </w:pPr>
            <w:r>
              <w:rPr>
                <w:rFonts w:ascii="宋体" w:hAnsi="宋体" w:cs="宋体" w:hint="eastAsia"/>
              </w:rPr>
              <w:t>第（ ）页</w:t>
            </w:r>
          </w:p>
        </w:tc>
      </w:tr>
      <w:tr w:rsidR="00563421" w14:paraId="32F6CDB4" w14:textId="77777777">
        <w:trPr>
          <w:trHeight w:val="90"/>
          <w:jc w:val="center"/>
        </w:trPr>
        <w:tc>
          <w:tcPr>
            <w:tcW w:w="1149" w:type="dxa"/>
            <w:vMerge/>
            <w:tcBorders>
              <w:top w:val="single" w:sz="4" w:space="0" w:color="auto"/>
              <w:left w:val="single" w:sz="4" w:space="0" w:color="auto"/>
              <w:bottom w:val="single" w:sz="4" w:space="0" w:color="auto"/>
              <w:right w:val="single" w:sz="4" w:space="0" w:color="auto"/>
            </w:tcBorders>
            <w:vAlign w:val="center"/>
          </w:tcPr>
          <w:p w14:paraId="5E70890D" w14:textId="77777777" w:rsidR="00563421" w:rsidRDefault="00563421">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14:paraId="1E46AFE9" w14:textId="77777777" w:rsidR="00563421" w:rsidRDefault="007A1507">
            <w:pPr>
              <w:tabs>
                <w:tab w:val="left" w:pos="612"/>
              </w:tabs>
              <w:rPr>
                <w:rFonts w:ascii="宋体" w:hAnsi="宋体" w:cs="宋体"/>
                <w:szCs w:val="24"/>
              </w:rPr>
            </w:pPr>
            <w:r>
              <w:rPr>
                <w:rFonts w:ascii="宋体" w:hAnsi="宋体" w:cs="宋体" w:hint="eastAsia"/>
              </w:rPr>
              <w:t>（九）不存在法律、法规和采购文件规定的其他无效情形；</w:t>
            </w:r>
          </w:p>
        </w:tc>
        <w:tc>
          <w:tcPr>
            <w:tcW w:w="1260" w:type="dxa"/>
            <w:tcBorders>
              <w:top w:val="single" w:sz="4" w:space="0" w:color="auto"/>
              <w:left w:val="single" w:sz="4" w:space="0" w:color="auto"/>
              <w:bottom w:val="single" w:sz="4" w:space="0" w:color="auto"/>
              <w:right w:val="single" w:sz="4" w:space="0" w:color="auto"/>
            </w:tcBorders>
            <w:vAlign w:val="center"/>
          </w:tcPr>
          <w:p w14:paraId="18D73E9C" w14:textId="77777777" w:rsidR="00563421" w:rsidRDefault="007A1507">
            <w:pPr>
              <w:rPr>
                <w:rFonts w:ascii="宋体" w:hAnsi="宋体" w:cs="宋体"/>
                <w:kern w:val="0"/>
                <w:szCs w:val="20"/>
              </w:rPr>
            </w:pPr>
            <w:r>
              <w:rPr>
                <w:rFonts w:ascii="宋体" w:hAnsi="宋体" w:cs="宋体" w:hint="eastAsia"/>
              </w:rPr>
              <w:t xml:space="preserve">□通过 </w:t>
            </w:r>
          </w:p>
          <w:p w14:paraId="1489ACA8" w14:textId="77777777" w:rsidR="00563421" w:rsidRDefault="007A1507">
            <w:pPr>
              <w:rPr>
                <w:rFonts w:ascii="宋体" w:hAnsi="宋体" w:cs="宋体"/>
                <w:szCs w:val="24"/>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14:paraId="00B1758A" w14:textId="77777777" w:rsidR="00563421" w:rsidRDefault="007A1507">
            <w:pPr>
              <w:rPr>
                <w:rFonts w:ascii="宋体" w:hAnsi="宋体" w:cs="宋体"/>
                <w:szCs w:val="24"/>
              </w:rPr>
            </w:pPr>
            <w:r>
              <w:rPr>
                <w:rFonts w:ascii="宋体" w:hAnsi="宋体" w:cs="宋体" w:hint="eastAsia"/>
              </w:rPr>
              <w:t>第（ ）页</w:t>
            </w:r>
          </w:p>
        </w:tc>
      </w:tr>
      <w:tr w:rsidR="00563421" w14:paraId="5D47796D" w14:textId="77777777">
        <w:trPr>
          <w:trHeight w:val="90"/>
          <w:jc w:val="center"/>
        </w:trPr>
        <w:tc>
          <w:tcPr>
            <w:tcW w:w="1149" w:type="dxa"/>
            <w:vMerge/>
            <w:tcBorders>
              <w:top w:val="single" w:sz="4" w:space="0" w:color="auto"/>
              <w:left w:val="single" w:sz="4" w:space="0" w:color="auto"/>
              <w:bottom w:val="single" w:sz="4" w:space="0" w:color="auto"/>
              <w:right w:val="single" w:sz="4" w:space="0" w:color="auto"/>
            </w:tcBorders>
            <w:vAlign w:val="center"/>
          </w:tcPr>
          <w:p w14:paraId="413E506D" w14:textId="77777777" w:rsidR="00563421" w:rsidRDefault="00563421">
            <w:pPr>
              <w:rPr>
                <w:rFonts w:ascii="宋体" w:hAnsi="宋体" w:cs="宋体"/>
              </w:rPr>
            </w:pPr>
          </w:p>
        </w:tc>
        <w:tc>
          <w:tcPr>
            <w:tcW w:w="4313" w:type="dxa"/>
            <w:tcBorders>
              <w:top w:val="single" w:sz="4" w:space="0" w:color="auto"/>
              <w:left w:val="single" w:sz="4" w:space="0" w:color="auto"/>
              <w:bottom w:val="single" w:sz="4" w:space="0" w:color="auto"/>
              <w:right w:val="single" w:sz="4" w:space="0" w:color="auto"/>
            </w:tcBorders>
            <w:vAlign w:val="center"/>
          </w:tcPr>
          <w:p w14:paraId="0EA0495E" w14:textId="77777777" w:rsidR="00563421" w:rsidRDefault="007A1507">
            <w:pPr>
              <w:tabs>
                <w:tab w:val="left" w:pos="612"/>
              </w:tabs>
              <w:rPr>
                <w:rFonts w:ascii="宋体" w:hAnsi="宋体" w:cs="宋体"/>
                <w:szCs w:val="24"/>
              </w:rPr>
            </w:pPr>
            <w:r>
              <w:rPr>
                <w:rFonts w:ascii="宋体" w:hAnsi="宋体" w:cs="宋体" w:hint="eastAsia"/>
              </w:rPr>
              <w:t>（十）不存在投标文件的有效期不满足采购文件要求情形；</w:t>
            </w:r>
          </w:p>
        </w:tc>
        <w:tc>
          <w:tcPr>
            <w:tcW w:w="1260" w:type="dxa"/>
            <w:tcBorders>
              <w:top w:val="single" w:sz="4" w:space="0" w:color="auto"/>
              <w:left w:val="single" w:sz="4" w:space="0" w:color="auto"/>
              <w:bottom w:val="single" w:sz="4" w:space="0" w:color="auto"/>
              <w:right w:val="single" w:sz="4" w:space="0" w:color="auto"/>
            </w:tcBorders>
            <w:vAlign w:val="center"/>
          </w:tcPr>
          <w:p w14:paraId="362B5C30" w14:textId="77777777" w:rsidR="00563421" w:rsidRDefault="007A1507">
            <w:pPr>
              <w:rPr>
                <w:rFonts w:ascii="宋体" w:hAnsi="宋体" w:cs="宋体"/>
                <w:kern w:val="0"/>
                <w:szCs w:val="20"/>
              </w:rPr>
            </w:pPr>
            <w:r>
              <w:rPr>
                <w:rFonts w:ascii="宋体" w:hAnsi="宋体" w:cs="宋体" w:hint="eastAsia"/>
              </w:rPr>
              <w:t xml:space="preserve">□通过 </w:t>
            </w:r>
          </w:p>
          <w:p w14:paraId="387C6A64" w14:textId="77777777" w:rsidR="00563421" w:rsidRDefault="007A1507">
            <w:pPr>
              <w:rPr>
                <w:rFonts w:ascii="宋体" w:hAnsi="宋体" w:cs="宋体"/>
                <w:szCs w:val="24"/>
              </w:rPr>
            </w:pPr>
            <w:r>
              <w:rPr>
                <w:rFonts w:ascii="宋体" w:hAnsi="宋体" w:cs="宋体" w:hint="eastAsia"/>
              </w:rPr>
              <w:t>□不通过</w:t>
            </w:r>
          </w:p>
        </w:tc>
        <w:tc>
          <w:tcPr>
            <w:tcW w:w="1716" w:type="dxa"/>
            <w:tcBorders>
              <w:top w:val="single" w:sz="4" w:space="0" w:color="auto"/>
              <w:left w:val="single" w:sz="4" w:space="0" w:color="auto"/>
              <w:bottom w:val="single" w:sz="4" w:space="0" w:color="auto"/>
              <w:right w:val="single" w:sz="4" w:space="0" w:color="auto"/>
            </w:tcBorders>
            <w:vAlign w:val="center"/>
          </w:tcPr>
          <w:p w14:paraId="180A46B6" w14:textId="77777777" w:rsidR="00563421" w:rsidRDefault="007A1507">
            <w:pPr>
              <w:rPr>
                <w:rFonts w:ascii="宋体" w:hAnsi="宋体" w:cs="宋体"/>
                <w:szCs w:val="24"/>
              </w:rPr>
            </w:pPr>
            <w:r>
              <w:rPr>
                <w:rFonts w:ascii="宋体" w:hAnsi="宋体" w:cs="宋体" w:hint="eastAsia"/>
              </w:rPr>
              <w:t>第（ ）页</w:t>
            </w:r>
          </w:p>
        </w:tc>
      </w:tr>
    </w:tbl>
    <w:p w14:paraId="1A0A251D" w14:textId="77777777" w:rsidR="00563421" w:rsidRDefault="007A1507">
      <w:pPr>
        <w:snapToGrid w:val="0"/>
        <w:spacing w:beforeLines="50" w:before="156" w:after="50"/>
        <w:rPr>
          <w:rFonts w:ascii="宋体" w:hAnsi="宋体" w:cs="宋体"/>
        </w:rPr>
      </w:pPr>
      <w:r>
        <w:rPr>
          <w:rFonts w:ascii="宋体" w:hAnsi="宋体" w:cs="宋体" w:hint="eastAsia"/>
          <w:b/>
        </w:rPr>
        <w:t>备注：供应商自查表将作为供应商有效性审查的重要内容之一，供应商必须严格按照其内容及序列要求在投标文件中对应如实提供，对符合性证明文件的任何缺漏和不符合项将会直接导致投标无效！</w:t>
      </w:r>
    </w:p>
    <w:p w14:paraId="123E8D33" w14:textId="77777777" w:rsidR="00563421" w:rsidRDefault="007A1507">
      <w:pPr>
        <w:widowControl/>
        <w:adjustRightInd w:val="0"/>
        <w:spacing w:line="360" w:lineRule="auto"/>
        <w:jc w:val="left"/>
        <w:rPr>
          <w:rFonts w:ascii="宋体"/>
          <w:spacing w:val="4"/>
        </w:rPr>
      </w:pPr>
      <w:r>
        <w:rPr>
          <w:rFonts w:ascii="宋体"/>
          <w:spacing w:val="4"/>
        </w:rPr>
        <w:br w:type="page"/>
      </w:r>
    </w:p>
    <w:p w14:paraId="04BB91D5" w14:textId="6FDFD3DC" w:rsidR="00563421" w:rsidRDefault="007A1507">
      <w:pPr>
        <w:widowControl/>
        <w:adjustRightInd w:val="0"/>
        <w:spacing w:line="360" w:lineRule="auto"/>
        <w:jc w:val="left"/>
        <w:rPr>
          <w:rFonts w:ascii="宋体"/>
          <w:spacing w:val="4"/>
        </w:rPr>
      </w:pPr>
      <w:r>
        <w:rPr>
          <w:rFonts w:ascii="宋体" w:hint="eastAsia"/>
          <w:spacing w:val="4"/>
        </w:rPr>
        <w:lastRenderedPageBreak/>
        <w:t>（2）法定代表人身份证明</w:t>
      </w:r>
      <w:r w:rsidR="007B0A59">
        <w:rPr>
          <w:rFonts w:ascii="宋体" w:cs="宋体" w:hint="eastAsia"/>
          <w:b/>
          <w:bCs/>
        </w:rPr>
        <w:t>（适用于标项一、标项二、标项三）</w:t>
      </w:r>
    </w:p>
    <w:p w14:paraId="2AD6439D" w14:textId="77777777" w:rsidR="00563421" w:rsidRDefault="00563421">
      <w:pPr>
        <w:snapToGrid w:val="0"/>
        <w:spacing w:beforeLines="50" w:before="156" w:after="50"/>
        <w:rPr>
          <w:rFonts w:ascii="宋体"/>
        </w:rPr>
      </w:pPr>
    </w:p>
    <w:p w14:paraId="78ECB074" w14:textId="77777777" w:rsidR="00563421" w:rsidRDefault="007A1507">
      <w:pPr>
        <w:widowControl/>
        <w:spacing w:line="360" w:lineRule="auto"/>
        <w:jc w:val="center"/>
        <w:rPr>
          <w:rFonts w:ascii="Arial" w:hAnsi="Arial" w:cs="Arial"/>
          <w:b/>
          <w:bCs/>
        </w:rPr>
      </w:pPr>
      <w:r>
        <w:rPr>
          <w:rFonts w:ascii="Arial" w:hAnsi="Arial" w:cs="宋体" w:hint="eastAsia"/>
          <w:b/>
          <w:bCs/>
        </w:rPr>
        <w:t>法定代表人身份证明</w:t>
      </w:r>
    </w:p>
    <w:p w14:paraId="2B3A4ADA" w14:textId="77777777" w:rsidR="00563421" w:rsidRDefault="00563421">
      <w:pPr>
        <w:widowControl/>
        <w:adjustRightInd w:val="0"/>
        <w:spacing w:line="360" w:lineRule="auto"/>
        <w:jc w:val="left"/>
        <w:rPr>
          <w:rFonts w:ascii="Arial" w:hAnsi="Arial" w:cs="Arial"/>
          <w:b/>
          <w:bCs/>
        </w:rPr>
      </w:pPr>
    </w:p>
    <w:p w14:paraId="765658A5" w14:textId="77777777" w:rsidR="00563421" w:rsidRDefault="007A1507">
      <w:pPr>
        <w:widowControl/>
        <w:spacing w:line="360" w:lineRule="auto"/>
        <w:rPr>
          <w:rFonts w:ascii="Arial" w:hAnsi="Arial" w:cs="Arial"/>
        </w:rPr>
      </w:pPr>
      <w:r>
        <w:rPr>
          <w:rFonts w:ascii="Arial" w:hAnsi="Arial" w:cs="宋体" w:hint="eastAsia"/>
        </w:rPr>
        <w:t>单位名称：</w:t>
      </w:r>
      <w:r>
        <w:rPr>
          <w:rFonts w:ascii="Arial" w:hAnsi="Arial" w:cs="Arial"/>
          <w:u w:val="single"/>
        </w:rPr>
        <w:t xml:space="preserve">                                      </w:t>
      </w:r>
    </w:p>
    <w:p w14:paraId="6993AEC5" w14:textId="77777777" w:rsidR="00563421" w:rsidRDefault="007A1507">
      <w:pPr>
        <w:widowControl/>
        <w:spacing w:line="360" w:lineRule="auto"/>
        <w:rPr>
          <w:rFonts w:ascii="Arial" w:hAnsi="Arial" w:cs="Arial"/>
        </w:rPr>
      </w:pPr>
      <w:r>
        <w:rPr>
          <w:rFonts w:ascii="Arial" w:hAnsi="Arial" w:cs="宋体" w:hint="eastAsia"/>
        </w:rPr>
        <w:t>地</w:t>
      </w:r>
      <w:r>
        <w:rPr>
          <w:rFonts w:ascii="Arial" w:hAnsi="Arial" w:cs="Arial"/>
        </w:rPr>
        <w:t xml:space="preserve">    </w:t>
      </w:r>
      <w:r>
        <w:rPr>
          <w:rFonts w:ascii="Arial" w:hAnsi="Arial" w:cs="宋体" w:hint="eastAsia"/>
        </w:rPr>
        <w:t>址：</w:t>
      </w:r>
      <w:r>
        <w:rPr>
          <w:rFonts w:ascii="Arial" w:hAnsi="Arial" w:cs="Arial"/>
          <w:u w:val="single"/>
        </w:rPr>
        <w:t xml:space="preserve">                                      </w:t>
      </w:r>
    </w:p>
    <w:p w14:paraId="61A4AD15" w14:textId="77777777" w:rsidR="00563421" w:rsidRDefault="007A1507">
      <w:pPr>
        <w:widowControl/>
        <w:spacing w:line="360" w:lineRule="auto"/>
        <w:rPr>
          <w:rFonts w:ascii="Arial" w:hAnsi="Arial" w:cs="Arial"/>
        </w:rPr>
      </w:pPr>
      <w:r>
        <w:rPr>
          <w:rFonts w:ascii="Arial" w:hAnsi="Arial" w:cs="宋体" w:hint="eastAsia"/>
        </w:rPr>
        <w:t>姓</w:t>
      </w:r>
      <w:r>
        <w:rPr>
          <w:rFonts w:ascii="Arial" w:hAnsi="Arial" w:cs="Arial"/>
        </w:rPr>
        <w:t xml:space="preserve">    </w:t>
      </w:r>
      <w:r>
        <w:rPr>
          <w:rFonts w:ascii="Arial" w:hAnsi="Arial" w:cs="宋体" w:hint="eastAsia"/>
        </w:rPr>
        <w:t>名：</w:t>
      </w:r>
      <w:r>
        <w:rPr>
          <w:rFonts w:ascii="Arial" w:hAnsi="Arial" w:cs="Arial"/>
          <w:u w:val="single"/>
        </w:rPr>
        <w:t xml:space="preserve">                    </w:t>
      </w:r>
      <w:r>
        <w:rPr>
          <w:rFonts w:ascii="Arial" w:hAnsi="Arial" w:cs="Arial"/>
        </w:rPr>
        <w:t xml:space="preserve"> </w:t>
      </w:r>
      <w:r>
        <w:rPr>
          <w:rFonts w:ascii="Arial" w:hAnsi="Arial" w:cs="宋体" w:hint="eastAsia"/>
        </w:rPr>
        <w:t>性</w:t>
      </w:r>
      <w:r>
        <w:rPr>
          <w:rFonts w:ascii="Arial" w:hAnsi="Arial" w:cs="Arial"/>
        </w:rPr>
        <w:t xml:space="preserve">    </w:t>
      </w:r>
      <w:r>
        <w:rPr>
          <w:rFonts w:ascii="Arial" w:hAnsi="Arial" w:cs="宋体" w:hint="eastAsia"/>
        </w:rPr>
        <w:t>别：</w:t>
      </w:r>
      <w:r>
        <w:rPr>
          <w:rFonts w:ascii="Arial" w:hAnsi="Arial" w:cs="Arial"/>
          <w:u w:val="single"/>
        </w:rPr>
        <w:t xml:space="preserve">                    </w:t>
      </w:r>
    </w:p>
    <w:p w14:paraId="0590DF97" w14:textId="77777777" w:rsidR="00563421" w:rsidRDefault="007A1507">
      <w:pPr>
        <w:widowControl/>
        <w:spacing w:line="360" w:lineRule="auto"/>
        <w:rPr>
          <w:rFonts w:ascii="Arial" w:hAnsi="Arial" w:cs="Arial"/>
          <w:u w:val="single"/>
        </w:rPr>
      </w:pPr>
      <w:r>
        <w:rPr>
          <w:rFonts w:ascii="Arial" w:hAnsi="Arial" w:cs="宋体" w:hint="eastAsia"/>
        </w:rPr>
        <w:t>年</w:t>
      </w:r>
      <w:r>
        <w:rPr>
          <w:rFonts w:ascii="Arial" w:hAnsi="Arial" w:cs="Arial"/>
        </w:rPr>
        <w:t xml:space="preserve">    </w:t>
      </w:r>
      <w:r>
        <w:rPr>
          <w:rFonts w:ascii="Arial" w:hAnsi="Arial" w:cs="宋体" w:hint="eastAsia"/>
        </w:rPr>
        <w:t>龄：</w:t>
      </w:r>
      <w:r>
        <w:rPr>
          <w:rFonts w:ascii="Arial" w:hAnsi="Arial" w:cs="Arial"/>
          <w:u w:val="single"/>
        </w:rPr>
        <w:t xml:space="preserve">                    </w:t>
      </w:r>
      <w:r>
        <w:rPr>
          <w:rFonts w:ascii="Arial" w:hAnsi="Arial" w:cs="Arial"/>
        </w:rPr>
        <w:t xml:space="preserve"> </w:t>
      </w:r>
      <w:r>
        <w:rPr>
          <w:rFonts w:ascii="Arial" w:hAnsi="Arial" w:cs="宋体" w:hint="eastAsia"/>
        </w:rPr>
        <w:t>职</w:t>
      </w:r>
      <w:r>
        <w:rPr>
          <w:rFonts w:ascii="Arial" w:hAnsi="Arial" w:cs="Arial"/>
        </w:rPr>
        <w:t xml:space="preserve">    </w:t>
      </w:r>
      <w:r>
        <w:rPr>
          <w:rFonts w:ascii="Arial" w:hAnsi="Arial" w:cs="宋体" w:hint="eastAsia"/>
        </w:rPr>
        <w:t>务：</w:t>
      </w:r>
      <w:r>
        <w:rPr>
          <w:rFonts w:ascii="Arial" w:hAnsi="Arial" w:cs="Arial"/>
          <w:u w:val="single"/>
        </w:rPr>
        <w:t xml:space="preserve">                    </w:t>
      </w:r>
    </w:p>
    <w:p w14:paraId="21DE58FB" w14:textId="77777777" w:rsidR="00563421" w:rsidRDefault="007A1507">
      <w:pPr>
        <w:widowControl/>
        <w:spacing w:line="360" w:lineRule="auto"/>
        <w:rPr>
          <w:rFonts w:ascii="Arial" w:hAnsi="Arial" w:cs="Arial"/>
        </w:rPr>
      </w:pPr>
      <w:r>
        <w:rPr>
          <w:rFonts w:ascii="Arial" w:hAnsi="Arial" w:cs="宋体" w:hint="eastAsia"/>
        </w:rPr>
        <w:t>身份证号码：</w:t>
      </w:r>
      <w:r>
        <w:rPr>
          <w:rFonts w:ascii="Arial" w:hAnsi="Arial" w:cs="Arial"/>
          <w:u w:val="single"/>
        </w:rPr>
        <w:t xml:space="preserve">                                    </w:t>
      </w:r>
    </w:p>
    <w:p w14:paraId="6A0866B4" w14:textId="77777777" w:rsidR="00563421" w:rsidRDefault="007A1507">
      <w:pPr>
        <w:widowControl/>
        <w:spacing w:line="360" w:lineRule="auto"/>
        <w:rPr>
          <w:rFonts w:ascii="Arial" w:hAnsi="Arial" w:cs="Arial"/>
        </w:rPr>
      </w:pPr>
      <w:r>
        <w:rPr>
          <w:rFonts w:ascii="Arial" w:hAnsi="Arial" w:cs="Arial"/>
        </w:rPr>
        <w:t xml:space="preserve">    </w:t>
      </w:r>
      <w:r>
        <w:rPr>
          <w:rFonts w:ascii="Arial" w:hAnsi="Arial" w:cs="宋体" w:hint="eastAsia"/>
        </w:rPr>
        <w:t>系</w:t>
      </w:r>
      <w:r>
        <w:rPr>
          <w:rFonts w:ascii="Arial" w:hAnsi="Arial" w:cs="Arial"/>
          <w:u w:val="single"/>
        </w:rPr>
        <w:t xml:space="preserve">         </w:t>
      </w:r>
      <w:r>
        <w:rPr>
          <w:rFonts w:ascii="Arial" w:hAnsi="Arial" w:cs="宋体" w:hint="eastAsia"/>
          <w:u w:val="single"/>
        </w:rPr>
        <w:t>（投标人名称）</w:t>
      </w:r>
      <w:r>
        <w:rPr>
          <w:rFonts w:ascii="Arial" w:hAnsi="Arial" w:cs="Arial"/>
          <w:u w:val="single"/>
        </w:rPr>
        <w:t xml:space="preserve">      </w:t>
      </w:r>
      <w:r>
        <w:rPr>
          <w:rFonts w:ascii="Arial" w:hAnsi="Arial" w:cs="宋体" w:hint="eastAsia"/>
        </w:rPr>
        <w:t>的法定代表人，为</w:t>
      </w:r>
      <w:r>
        <w:rPr>
          <w:rFonts w:ascii="Arial" w:hAnsi="Arial" w:cs="Arial"/>
          <w:u w:val="single"/>
        </w:rPr>
        <w:t xml:space="preserve">     </w:t>
      </w:r>
      <w:r>
        <w:rPr>
          <w:rFonts w:ascii="Arial" w:hAnsi="Arial" w:cs="宋体" w:hint="eastAsia"/>
          <w:u w:val="single"/>
        </w:rPr>
        <w:t>（招标编号、项目名称）</w:t>
      </w:r>
      <w:r>
        <w:rPr>
          <w:rFonts w:ascii="Arial" w:hAnsi="Arial" w:cs="Arial"/>
          <w:u w:val="single"/>
        </w:rPr>
        <w:t xml:space="preserve">   </w:t>
      </w:r>
      <w:r>
        <w:rPr>
          <w:rFonts w:ascii="Arial" w:hAnsi="Arial" w:cs="宋体" w:hint="eastAsia"/>
        </w:rPr>
        <w:t>项目，签署上述项目的投标文件，进行合同谈判、签署合同和处理与之有关的一切事宜。</w:t>
      </w:r>
    </w:p>
    <w:p w14:paraId="5F58F935" w14:textId="77777777" w:rsidR="00563421" w:rsidRDefault="007A1507">
      <w:pPr>
        <w:widowControl/>
        <w:spacing w:line="360" w:lineRule="auto"/>
        <w:rPr>
          <w:rFonts w:ascii="Arial" w:hAnsi="Arial" w:cs="Arial"/>
        </w:rPr>
      </w:pPr>
      <w:r>
        <w:rPr>
          <w:rFonts w:ascii="Arial" w:hAnsi="Arial" w:cs="Arial"/>
        </w:rPr>
        <w:t xml:space="preserve">    </w:t>
      </w:r>
      <w:r>
        <w:rPr>
          <w:rFonts w:ascii="Arial" w:hAnsi="Arial" w:cs="宋体" w:hint="eastAsia"/>
        </w:rPr>
        <w:t>特此证明。</w:t>
      </w:r>
    </w:p>
    <w:p w14:paraId="735D3CB8" w14:textId="77777777" w:rsidR="00563421" w:rsidRDefault="00563421">
      <w:pPr>
        <w:widowControl/>
        <w:spacing w:line="360" w:lineRule="auto"/>
        <w:rPr>
          <w:rFonts w:ascii="Arial" w:hAnsi="Arial" w:cs="Arial"/>
        </w:rPr>
      </w:pPr>
    </w:p>
    <w:p w14:paraId="5AEF5035" w14:textId="77777777" w:rsidR="00563421" w:rsidRDefault="007A1507">
      <w:pPr>
        <w:widowControl/>
        <w:spacing w:line="360" w:lineRule="auto"/>
        <w:rPr>
          <w:rFonts w:ascii="Arial" w:hAnsi="Arial" w:cs="Arial"/>
        </w:rPr>
      </w:pPr>
      <w:r>
        <w:rPr>
          <w:rFonts w:ascii="Arial" w:hAnsi="Arial" w:cs="宋体" w:hint="eastAsia"/>
        </w:rPr>
        <w:t>后附法定代表人身份证正反面复印件，加盖公章。</w:t>
      </w:r>
    </w:p>
    <w:p w14:paraId="29E4FAB7" w14:textId="77777777" w:rsidR="00563421" w:rsidRDefault="00563421">
      <w:pPr>
        <w:widowControl/>
        <w:spacing w:line="360" w:lineRule="auto"/>
        <w:rPr>
          <w:rFonts w:ascii="Arial" w:hAnsi="Arial" w:cs="Arial"/>
        </w:rPr>
      </w:pPr>
    </w:p>
    <w:p w14:paraId="507302D0" w14:textId="77777777" w:rsidR="00563421" w:rsidRDefault="00563421">
      <w:pPr>
        <w:widowControl/>
        <w:spacing w:line="360" w:lineRule="auto"/>
        <w:rPr>
          <w:rFonts w:ascii="Arial" w:hAnsi="Arial" w:cs="Arial"/>
        </w:rPr>
      </w:pPr>
    </w:p>
    <w:p w14:paraId="673FD893" w14:textId="77777777" w:rsidR="00563421" w:rsidRDefault="00563421">
      <w:pPr>
        <w:widowControl/>
        <w:spacing w:line="360" w:lineRule="auto"/>
        <w:rPr>
          <w:rFonts w:ascii="Arial" w:hAnsi="Arial" w:cs="Arial"/>
        </w:rPr>
      </w:pPr>
    </w:p>
    <w:p w14:paraId="176478A4" w14:textId="77777777" w:rsidR="00563421" w:rsidRDefault="00563421">
      <w:pPr>
        <w:widowControl/>
        <w:spacing w:line="360" w:lineRule="auto"/>
        <w:rPr>
          <w:rFonts w:ascii="Arial" w:hAnsi="Arial" w:cs="Arial"/>
        </w:rPr>
      </w:pPr>
    </w:p>
    <w:p w14:paraId="0474DB03" w14:textId="77777777" w:rsidR="00563421" w:rsidRDefault="00563421">
      <w:pPr>
        <w:widowControl/>
        <w:spacing w:line="360" w:lineRule="auto"/>
        <w:rPr>
          <w:rFonts w:ascii="Arial" w:hAnsi="Arial" w:cs="Arial"/>
        </w:rPr>
      </w:pPr>
    </w:p>
    <w:p w14:paraId="1202B4BF" w14:textId="77777777" w:rsidR="00563421" w:rsidRDefault="007A1507">
      <w:pPr>
        <w:pStyle w:val="ad"/>
        <w:tabs>
          <w:tab w:val="left" w:pos="2472"/>
        </w:tabs>
        <w:snapToGrid w:val="0"/>
        <w:spacing w:beforeLines="0" w:afterLines="0" w:line="360" w:lineRule="auto"/>
        <w:jc w:val="left"/>
        <w:rPr>
          <w:rFonts w:hAnsi="宋体"/>
          <w:sz w:val="21"/>
          <w:szCs w:val="21"/>
        </w:rPr>
      </w:pPr>
      <w:r>
        <w:rPr>
          <w:rFonts w:hAnsi="宋体" w:hint="eastAsia"/>
          <w:sz w:val="21"/>
          <w:szCs w:val="21"/>
        </w:rPr>
        <w:t>投标人名称</w:t>
      </w:r>
      <w:r>
        <w:rPr>
          <w:rFonts w:hAnsi="宋体"/>
          <w:sz w:val="21"/>
          <w:szCs w:val="21"/>
        </w:rPr>
        <w:t>(</w:t>
      </w:r>
      <w:r>
        <w:rPr>
          <w:rFonts w:hAnsi="宋体" w:hint="eastAsia"/>
          <w:sz w:val="21"/>
          <w:szCs w:val="21"/>
        </w:rPr>
        <w:t>公章</w:t>
      </w:r>
      <w:r>
        <w:rPr>
          <w:rFonts w:hAnsi="宋体"/>
          <w:sz w:val="21"/>
          <w:szCs w:val="21"/>
        </w:rPr>
        <w:t xml:space="preserve">):___________________        </w:t>
      </w:r>
    </w:p>
    <w:p w14:paraId="0CDCAEC6" w14:textId="77777777" w:rsidR="00563421" w:rsidRDefault="007A1507">
      <w:pPr>
        <w:snapToGrid w:val="0"/>
        <w:spacing w:beforeLines="50" w:before="156" w:after="50"/>
        <w:rPr>
          <w:rFonts w:ascii="宋体"/>
        </w:rPr>
      </w:pPr>
      <w:r>
        <w:rPr>
          <w:rFonts w:hAnsi="宋体" w:cs="宋体" w:hint="eastAsia"/>
        </w:rPr>
        <w:t>日期</w:t>
      </w:r>
      <w:r>
        <w:rPr>
          <w:rFonts w:hAnsi="宋体"/>
        </w:rPr>
        <w:t>:_____</w:t>
      </w:r>
      <w:r>
        <w:rPr>
          <w:rFonts w:hAnsi="宋体" w:cs="宋体" w:hint="eastAsia"/>
        </w:rPr>
        <w:t>年</w:t>
      </w:r>
      <w:r>
        <w:rPr>
          <w:rFonts w:hAnsi="宋体"/>
        </w:rPr>
        <w:t>___</w:t>
      </w:r>
      <w:r>
        <w:rPr>
          <w:rFonts w:hAnsi="宋体" w:cs="宋体" w:hint="eastAsia"/>
        </w:rPr>
        <w:t>月</w:t>
      </w:r>
      <w:r>
        <w:rPr>
          <w:rFonts w:hAnsi="宋体"/>
        </w:rPr>
        <w:t>___</w:t>
      </w:r>
      <w:r>
        <w:rPr>
          <w:rFonts w:hAnsi="宋体" w:cs="宋体" w:hint="eastAsia"/>
        </w:rPr>
        <w:t>日</w:t>
      </w:r>
    </w:p>
    <w:p w14:paraId="09299BEE" w14:textId="77777777" w:rsidR="00563421" w:rsidRDefault="00563421">
      <w:pPr>
        <w:snapToGrid w:val="0"/>
        <w:spacing w:line="360" w:lineRule="auto"/>
        <w:jc w:val="center"/>
        <w:rPr>
          <w:rFonts w:ascii="宋体"/>
        </w:rPr>
      </w:pPr>
    </w:p>
    <w:p w14:paraId="1C4F9D34" w14:textId="77777777" w:rsidR="00563421" w:rsidRDefault="00563421">
      <w:pPr>
        <w:snapToGrid w:val="0"/>
        <w:spacing w:line="360" w:lineRule="auto"/>
        <w:jc w:val="center"/>
        <w:rPr>
          <w:rFonts w:ascii="宋体"/>
        </w:rPr>
      </w:pPr>
    </w:p>
    <w:p w14:paraId="354EA005" w14:textId="77777777" w:rsidR="00563421" w:rsidRDefault="00563421">
      <w:pPr>
        <w:snapToGrid w:val="0"/>
        <w:spacing w:line="360" w:lineRule="auto"/>
        <w:jc w:val="center"/>
        <w:rPr>
          <w:rFonts w:ascii="宋体"/>
        </w:rPr>
      </w:pPr>
    </w:p>
    <w:p w14:paraId="245DA846" w14:textId="77777777" w:rsidR="00563421" w:rsidRDefault="00563421">
      <w:pPr>
        <w:snapToGrid w:val="0"/>
        <w:spacing w:line="360" w:lineRule="auto"/>
        <w:jc w:val="center"/>
        <w:rPr>
          <w:rFonts w:ascii="宋体"/>
        </w:rPr>
      </w:pPr>
    </w:p>
    <w:p w14:paraId="380D51B5" w14:textId="77777777" w:rsidR="00563421" w:rsidRDefault="00563421">
      <w:pPr>
        <w:snapToGrid w:val="0"/>
        <w:spacing w:line="360" w:lineRule="auto"/>
        <w:jc w:val="center"/>
        <w:rPr>
          <w:rFonts w:ascii="宋体"/>
        </w:rPr>
      </w:pPr>
    </w:p>
    <w:p w14:paraId="72046325" w14:textId="77777777" w:rsidR="00563421" w:rsidRDefault="007A1507">
      <w:pPr>
        <w:snapToGrid w:val="0"/>
        <w:spacing w:before="50" w:afterLines="50" w:after="156"/>
        <w:jc w:val="left"/>
        <w:rPr>
          <w:rFonts w:ascii="宋体" w:hAnsi="宋体" w:cs="宋体"/>
          <w:b/>
          <w:bCs/>
        </w:rPr>
      </w:pPr>
      <w:r>
        <w:rPr>
          <w:rFonts w:ascii="宋体" w:hAnsi="宋体" w:cs="宋体" w:hint="eastAsia"/>
          <w:b/>
          <w:bCs/>
        </w:rPr>
        <w:t>附：法定代表人身份证正反面复印件。</w:t>
      </w:r>
    </w:p>
    <w:p w14:paraId="2D5C6CD7" w14:textId="77777777" w:rsidR="00563421" w:rsidRDefault="007A1507">
      <w:pPr>
        <w:snapToGrid w:val="0"/>
        <w:spacing w:before="50" w:afterLines="50" w:after="156"/>
        <w:jc w:val="left"/>
        <w:rPr>
          <w:rFonts w:ascii="宋体"/>
          <w:b/>
          <w:bCs/>
        </w:rPr>
      </w:pPr>
      <w:r>
        <w:rPr>
          <w:rFonts w:ascii="宋体" w:hint="eastAsia"/>
          <w:b/>
          <w:bCs/>
        </w:rPr>
        <w:t>注：联合体投标的，可只由联合体牵头人盖章。</w:t>
      </w:r>
    </w:p>
    <w:p w14:paraId="4DC84B3F" w14:textId="77777777" w:rsidR="00563421" w:rsidRDefault="007A1507">
      <w:pPr>
        <w:snapToGrid w:val="0"/>
        <w:spacing w:line="360" w:lineRule="auto"/>
        <w:jc w:val="left"/>
        <w:rPr>
          <w:rFonts w:ascii="宋体"/>
        </w:rPr>
      </w:pPr>
      <w:r>
        <w:rPr>
          <w:rFonts w:ascii="宋体"/>
        </w:rPr>
        <w:br w:type="page"/>
      </w:r>
    </w:p>
    <w:p w14:paraId="17FB933F" w14:textId="77777777" w:rsidR="00563421" w:rsidRDefault="007A1507">
      <w:pPr>
        <w:snapToGrid w:val="0"/>
        <w:spacing w:line="360" w:lineRule="auto"/>
        <w:jc w:val="center"/>
        <w:rPr>
          <w:rFonts w:ascii="宋体"/>
          <w:b/>
          <w:bCs/>
        </w:rPr>
      </w:pPr>
      <w:r>
        <w:rPr>
          <w:rFonts w:ascii="宋体" w:hAnsi="宋体" w:cs="宋体" w:hint="eastAsia"/>
          <w:b/>
          <w:bCs/>
        </w:rPr>
        <w:lastRenderedPageBreak/>
        <w:t>法定代表人授权委托书</w:t>
      </w:r>
    </w:p>
    <w:p w14:paraId="294C85D2" w14:textId="77777777" w:rsidR="00563421" w:rsidRDefault="007A1507">
      <w:pPr>
        <w:snapToGrid w:val="0"/>
        <w:spacing w:line="360" w:lineRule="auto"/>
        <w:jc w:val="center"/>
        <w:rPr>
          <w:rFonts w:ascii="宋体"/>
          <w:b/>
          <w:bCs/>
        </w:rPr>
      </w:pPr>
      <w:r>
        <w:rPr>
          <w:rFonts w:ascii="宋体" w:hint="eastAsia"/>
          <w:b/>
          <w:bCs/>
        </w:rPr>
        <w:t>（非联合体投标人适用）</w:t>
      </w:r>
    </w:p>
    <w:p w14:paraId="77B68A06" w14:textId="77777777" w:rsidR="00563421" w:rsidRDefault="00563421">
      <w:pPr>
        <w:snapToGrid w:val="0"/>
        <w:spacing w:line="360" w:lineRule="auto"/>
        <w:rPr>
          <w:rFonts w:ascii="宋体" w:hAnsi="宋体" w:cs="宋体"/>
        </w:rPr>
      </w:pPr>
    </w:p>
    <w:p w14:paraId="30DA05FC" w14:textId="77777777" w:rsidR="00563421" w:rsidRDefault="007A1507">
      <w:pPr>
        <w:snapToGrid w:val="0"/>
        <w:spacing w:line="360" w:lineRule="auto"/>
        <w:rPr>
          <w:rFonts w:ascii="宋体"/>
          <w:b/>
          <w:bCs/>
        </w:rPr>
      </w:pPr>
      <w:r>
        <w:rPr>
          <w:rFonts w:ascii="宋体" w:hAnsi="宋体" w:cs="宋体" w:hint="eastAsia"/>
        </w:rPr>
        <w:t>致：</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（采购人名称）</w:t>
      </w:r>
      <w:r>
        <w:rPr>
          <w:rFonts w:ascii="宋体" w:hAnsi="宋体" w:cs="宋体"/>
          <w:b/>
          <w:bCs/>
        </w:rPr>
        <w:t xml:space="preserve"> </w:t>
      </w:r>
      <w:r>
        <w:rPr>
          <w:rFonts w:ascii="宋体" w:hAnsi="宋体" w:cs="宋体" w:hint="eastAsia"/>
        </w:rPr>
        <w:t>：</w:t>
      </w:r>
    </w:p>
    <w:p w14:paraId="37246D7D" w14:textId="77777777" w:rsidR="00563421" w:rsidRDefault="007A1507">
      <w:pPr>
        <w:snapToGrid w:val="0"/>
        <w:spacing w:line="360" w:lineRule="auto"/>
        <w:ind w:firstLineChars="300" w:firstLine="630"/>
        <w:rPr>
          <w:rFonts w:ascii="宋体"/>
        </w:rPr>
      </w:pPr>
      <w:r>
        <w:rPr>
          <w:rFonts w:ascii="宋体" w:hAnsi="宋体" w:cs="宋体" w:hint="eastAsia"/>
        </w:rPr>
        <w:t>我</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（姓名）系</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rPr>
        <w:t>（投标人名称）的法定代表人，现授权委托本单位在职职工</w:t>
      </w:r>
      <w:r>
        <w:rPr>
          <w:rFonts w:ascii="宋体" w:hAnsi="宋体" w:cs="宋体"/>
        </w:rPr>
        <w:t xml:space="preserve"> </w:t>
      </w:r>
      <w:r>
        <w:rPr>
          <w:rFonts w:ascii="宋体" w:hAnsi="宋体" w:cs="宋体"/>
          <w:u w:val="single"/>
        </w:rPr>
        <w:t xml:space="preserve">              </w:t>
      </w:r>
      <w:r>
        <w:rPr>
          <w:rFonts w:ascii="宋体" w:hAnsi="宋体" w:cs="宋体" w:hint="eastAsia"/>
        </w:rPr>
        <w:t>（姓名）以我方的名义参加</w:t>
      </w:r>
      <w:r>
        <w:rPr>
          <w:rFonts w:ascii="宋体" w:hAnsi="宋体" w:cs="宋体"/>
          <w:u w:val="single"/>
        </w:rPr>
        <w:t xml:space="preserve">   ABC</w:t>
      </w:r>
      <w:r>
        <w:rPr>
          <w:rFonts w:ascii="宋体" w:hAnsi="宋体" w:cs="宋体" w:hint="eastAsia"/>
          <w:u w:val="single"/>
        </w:rPr>
        <w:t>单位</w:t>
      </w:r>
      <w:r>
        <w:rPr>
          <w:rFonts w:ascii="宋体" w:hAnsi="宋体" w:cs="宋体"/>
          <w:u w:val="single"/>
        </w:rPr>
        <w:t>XYZ</w:t>
      </w:r>
      <w:r>
        <w:rPr>
          <w:rFonts w:ascii="宋体" w:hAnsi="宋体" w:cs="宋体" w:hint="eastAsia"/>
          <w:u w:val="single"/>
        </w:rPr>
        <w:t>政府采购</w:t>
      </w:r>
      <w:r>
        <w:rPr>
          <w:rFonts w:ascii="宋体" w:hAnsi="宋体" w:cs="宋体"/>
          <w:u w:val="single"/>
        </w:rPr>
        <w:t xml:space="preserve">          </w:t>
      </w:r>
      <w:r>
        <w:rPr>
          <w:rFonts w:ascii="宋体" w:hAnsi="宋体" w:cs="宋体" w:hint="eastAsia"/>
        </w:rPr>
        <w:t>项目的投标活动，并代表我方全权办理针对上述项目的投标、开标、评标、签约等具体事务和签署相关文件。</w:t>
      </w:r>
    </w:p>
    <w:p w14:paraId="0B891F31" w14:textId="77777777" w:rsidR="00563421" w:rsidRDefault="007A1507">
      <w:pPr>
        <w:snapToGrid w:val="0"/>
        <w:spacing w:line="360" w:lineRule="auto"/>
        <w:rPr>
          <w:rFonts w:ascii="宋体"/>
        </w:rPr>
      </w:pPr>
      <w:r>
        <w:rPr>
          <w:rFonts w:ascii="宋体" w:hAnsi="宋体" w:cs="宋体"/>
        </w:rPr>
        <w:t xml:space="preserve">    </w:t>
      </w:r>
      <w:r>
        <w:rPr>
          <w:rFonts w:ascii="宋体" w:hAnsi="宋体" w:cs="宋体" w:hint="eastAsia"/>
        </w:rPr>
        <w:t>我方对被授权人的签名事项负全部责任。</w:t>
      </w:r>
    </w:p>
    <w:p w14:paraId="267E58EB" w14:textId="77777777" w:rsidR="00563421" w:rsidRDefault="007A1507">
      <w:pPr>
        <w:snapToGrid w:val="0"/>
        <w:spacing w:line="360" w:lineRule="auto"/>
        <w:ind w:firstLine="480"/>
        <w:rPr>
          <w:rFonts w:ascii="宋体"/>
        </w:rPr>
      </w:pPr>
      <w:r>
        <w:rPr>
          <w:rFonts w:ascii="宋体" w:hAnsi="宋体" w:cs="宋体" w:hint="eastAsia"/>
          <w:u w:val="single"/>
        </w:rPr>
        <w:t>在撤销授权的书面通知以前，本授权书一直有效。</w:t>
      </w:r>
      <w:r>
        <w:rPr>
          <w:rFonts w:ascii="宋体" w:hAnsi="宋体" w:cs="宋体" w:hint="eastAsia"/>
        </w:rPr>
        <w:t>被授权人在授权书有效期内签署的所有文件不因授权的撤销而失效。</w:t>
      </w:r>
    </w:p>
    <w:p w14:paraId="5825F919" w14:textId="77777777" w:rsidR="00563421" w:rsidRDefault="007A1507">
      <w:pPr>
        <w:snapToGrid w:val="0"/>
        <w:spacing w:line="360" w:lineRule="auto"/>
        <w:ind w:firstLine="480"/>
        <w:rPr>
          <w:rFonts w:ascii="宋体"/>
        </w:rPr>
      </w:pPr>
      <w:r>
        <w:rPr>
          <w:rFonts w:ascii="宋体" w:hAnsi="宋体" w:cs="宋体" w:hint="eastAsia"/>
        </w:rPr>
        <w:t>被授权人无转委托权，特此委托。</w:t>
      </w:r>
    </w:p>
    <w:p w14:paraId="43D22A18" w14:textId="77777777" w:rsidR="00563421" w:rsidRDefault="00563421">
      <w:pPr>
        <w:snapToGrid w:val="0"/>
        <w:spacing w:line="360" w:lineRule="auto"/>
        <w:rPr>
          <w:rFonts w:ascii="宋体"/>
        </w:rPr>
      </w:pPr>
    </w:p>
    <w:p w14:paraId="70A5B7C7" w14:textId="77777777" w:rsidR="00563421" w:rsidRDefault="007A1507">
      <w:pPr>
        <w:snapToGrid w:val="0"/>
        <w:spacing w:line="360" w:lineRule="auto"/>
        <w:rPr>
          <w:rFonts w:ascii="宋体"/>
          <w:u w:val="single"/>
        </w:rPr>
      </w:pPr>
      <w:r>
        <w:rPr>
          <w:rFonts w:ascii="宋体" w:hAnsi="宋体" w:cs="宋体" w:hint="eastAsia"/>
        </w:rPr>
        <w:t>被授权人签名或盖章：</w:t>
      </w:r>
      <w:r>
        <w:rPr>
          <w:rFonts w:ascii="宋体" w:hAnsi="宋体" w:cs="宋体"/>
          <w:u w:val="single"/>
        </w:rPr>
        <w:t xml:space="preserve">          </w:t>
      </w:r>
      <w:r>
        <w:rPr>
          <w:rFonts w:ascii="宋体" w:hAnsi="宋体" w:cs="宋体"/>
        </w:rPr>
        <w:t xml:space="preserve">                 </w:t>
      </w:r>
      <w:r>
        <w:rPr>
          <w:rFonts w:ascii="宋体" w:hAnsi="宋体" w:cs="宋体" w:hint="eastAsia"/>
        </w:rPr>
        <w:t>法定代表人签名或盖章：</w:t>
      </w:r>
      <w:r>
        <w:rPr>
          <w:rFonts w:ascii="宋体" w:hAnsi="宋体" w:cs="宋体"/>
          <w:u w:val="single"/>
        </w:rPr>
        <w:t xml:space="preserve">          </w:t>
      </w:r>
    </w:p>
    <w:p w14:paraId="20883E10" w14:textId="77777777" w:rsidR="00563421" w:rsidRDefault="007A1507">
      <w:pPr>
        <w:snapToGrid w:val="0"/>
        <w:spacing w:line="360" w:lineRule="auto"/>
        <w:ind w:firstLineChars="400" w:firstLine="840"/>
        <w:rPr>
          <w:rFonts w:ascii="宋体"/>
        </w:rPr>
      </w:pPr>
      <w:r>
        <w:rPr>
          <w:rFonts w:ascii="宋体" w:hAnsi="宋体" w:cs="宋体" w:hint="eastAsia"/>
        </w:rPr>
        <w:t>职务：</w:t>
      </w:r>
      <w:r>
        <w:rPr>
          <w:rFonts w:ascii="宋体" w:hAnsi="宋体" w:cs="宋体"/>
          <w:u w:val="single"/>
        </w:rPr>
        <w:t xml:space="preserve">           </w:t>
      </w:r>
      <w:r>
        <w:rPr>
          <w:rFonts w:ascii="宋体" w:hAnsi="宋体" w:cs="宋体"/>
        </w:rPr>
        <w:t xml:space="preserve">                          </w:t>
      </w:r>
      <w:r>
        <w:rPr>
          <w:rFonts w:ascii="宋体" w:hAnsi="宋体" w:cs="宋体" w:hint="eastAsia"/>
        </w:rPr>
        <w:t>职务：</w:t>
      </w:r>
      <w:r>
        <w:rPr>
          <w:rFonts w:ascii="宋体" w:hAnsi="宋体" w:cs="宋体"/>
          <w:u w:val="single"/>
        </w:rPr>
        <w:t xml:space="preserve">           </w:t>
      </w:r>
    </w:p>
    <w:p w14:paraId="25C1AD87" w14:textId="77777777" w:rsidR="00563421" w:rsidRDefault="007A1507">
      <w:pPr>
        <w:snapToGrid w:val="0"/>
        <w:spacing w:line="360" w:lineRule="auto"/>
        <w:rPr>
          <w:rFonts w:ascii="宋体"/>
        </w:rPr>
      </w:pPr>
      <w:r>
        <w:rPr>
          <w:rFonts w:ascii="宋体" w:hAnsi="宋体" w:cs="宋体" w:hint="eastAsia"/>
        </w:rPr>
        <w:t>被授权人身份证号码：</w:t>
      </w:r>
      <w:r>
        <w:rPr>
          <w:rFonts w:ascii="宋体" w:hAnsi="宋体" w:cs="宋体"/>
          <w:u w:val="single"/>
        </w:rPr>
        <w:t xml:space="preserve">                             </w:t>
      </w:r>
      <w:r>
        <w:rPr>
          <w:rFonts w:ascii="宋体" w:hAnsi="宋体" w:cs="宋体"/>
        </w:rPr>
        <w:t xml:space="preserve"> </w:t>
      </w:r>
    </w:p>
    <w:p w14:paraId="122AD2FC" w14:textId="77777777" w:rsidR="00563421" w:rsidRDefault="007A1507">
      <w:pPr>
        <w:snapToGrid w:val="0"/>
        <w:spacing w:line="360" w:lineRule="auto"/>
        <w:rPr>
          <w:rFonts w:ascii="宋体"/>
        </w:rPr>
      </w:pPr>
      <w:r>
        <w:rPr>
          <w:rFonts w:ascii="宋体" w:hAnsi="宋体" w:cs="宋体" w:hint="eastAsia"/>
        </w:rPr>
        <w:t>法定代表人身份证号码：</w:t>
      </w:r>
      <w:r>
        <w:rPr>
          <w:rFonts w:ascii="宋体" w:hAnsi="宋体" w:cs="宋体"/>
          <w:u w:val="single"/>
        </w:rPr>
        <w:t xml:space="preserve">                           </w:t>
      </w:r>
    </w:p>
    <w:p w14:paraId="0FECD734" w14:textId="77777777" w:rsidR="00563421" w:rsidRDefault="00563421">
      <w:pPr>
        <w:snapToGrid w:val="0"/>
        <w:spacing w:line="360" w:lineRule="auto"/>
        <w:rPr>
          <w:rFonts w:ascii="宋体"/>
        </w:rPr>
      </w:pPr>
    </w:p>
    <w:p w14:paraId="0C08AE93" w14:textId="77777777" w:rsidR="00563421" w:rsidRDefault="00563421">
      <w:pPr>
        <w:snapToGrid w:val="0"/>
        <w:spacing w:line="360" w:lineRule="auto"/>
        <w:rPr>
          <w:rFonts w:ascii="宋体"/>
        </w:rPr>
      </w:pPr>
    </w:p>
    <w:p w14:paraId="441DF839" w14:textId="77777777" w:rsidR="00563421" w:rsidRDefault="007A1507">
      <w:pPr>
        <w:pStyle w:val="ad"/>
        <w:tabs>
          <w:tab w:val="left" w:pos="2472"/>
        </w:tabs>
        <w:snapToGrid w:val="0"/>
        <w:spacing w:beforeLines="0" w:afterLines="0" w:line="360" w:lineRule="auto"/>
        <w:ind w:firstLine="474"/>
        <w:jc w:val="left"/>
        <w:rPr>
          <w:rFonts w:hAnsi="宋体"/>
          <w:sz w:val="21"/>
          <w:szCs w:val="21"/>
        </w:rPr>
      </w:pPr>
      <w:r>
        <w:rPr>
          <w:rFonts w:hAnsi="宋体" w:hint="eastAsia"/>
          <w:sz w:val="21"/>
          <w:szCs w:val="21"/>
        </w:rPr>
        <w:t>投标人名称</w:t>
      </w:r>
      <w:r>
        <w:rPr>
          <w:rFonts w:hAnsi="宋体"/>
          <w:sz w:val="21"/>
          <w:szCs w:val="21"/>
        </w:rPr>
        <w:t>(</w:t>
      </w:r>
      <w:r>
        <w:rPr>
          <w:rFonts w:hAnsi="宋体" w:hint="eastAsia"/>
          <w:sz w:val="21"/>
          <w:szCs w:val="21"/>
        </w:rPr>
        <w:t>公章</w:t>
      </w:r>
      <w:r>
        <w:rPr>
          <w:rFonts w:hAnsi="宋体"/>
          <w:sz w:val="21"/>
          <w:szCs w:val="21"/>
        </w:rPr>
        <w:t>):___________________</w:t>
      </w:r>
    </w:p>
    <w:p w14:paraId="4CC86CBC" w14:textId="77777777" w:rsidR="00563421" w:rsidRDefault="007A1507">
      <w:pPr>
        <w:snapToGrid w:val="0"/>
        <w:spacing w:line="360" w:lineRule="auto"/>
        <w:rPr>
          <w:rFonts w:ascii="宋体"/>
        </w:rPr>
      </w:pPr>
      <w:r>
        <w:rPr>
          <w:rFonts w:ascii="宋体" w:hAnsi="宋体" w:cs="宋体" w:hint="eastAsia"/>
        </w:rPr>
        <w:t>日期</w:t>
      </w:r>
      <w:r>
        <w:rPr>
          <w:rFonts w:ascii="宋体" w:hAnsi="宋体" w:cs="宋体"/>
        </w:rPr>
        <w:t>:_____</w:t>
      </w:r>
      <w:r>
        <w:rPr>
          <w:rFonts w:ascii="宋体" w:hAnsi="宋体" w:cs="宋体" w:hint="eastAsia"/>
        </w:rPr>
        <w:t>年</w:t>
      </w:r>
      <w:r>
        <w:rPr>
          <w:rFonts w:ascii="宋体" w:hAnsi="宋体" w:cs="宋体"/>
        </w:rPr>
        <w:t>___</w:t>
      </w:r>
      <w:r>
        <w:rPr>
          <w:rFonts w:ascii="宋体" w:hAnsi="宋体" w:cs="宋体" w:hint="eastAsia"/>
        </w:rPr>
        <w:t>月</w:t>
      </w:r>
      <w:r>
        <w:rPr>
          <w:rFonts w:ascii="宋体" w:hAnsi="宋体" w:cs="宋体"/>
        </w:rPr>
        <w:t>___</w:t>
      </w:r>
      <w:r>
        <w:rPr>
          <w:rFonts w:ascii="宋体" w:hAnsi="宋体" w:cs="宋体" w:hint="eastAsia"/>
        </w:rPr>
        <w:t>日</w:t>
      </w:r>
    </w:p>
    <w:p w14:paraId="400053D2" w14:textId="77777777" w:rsidR="00563421" w:rsidRDefault="00563421">
      <w:pPr>
        <w:snapToGrid w:val="0"/>
        <w:spacing w:line="360" w:lineRule="auto"/>
        <w:jc w:val="left"/>
        <w:rPr>
          <w:rFonts w:ascii="宋体"/>
        </w:rPr>
      </w:pPr>
    </w:p>
    <w:p w14:paraId="679C6BDD" w14:textId="77777777" w:rsidR="00563421" w:rsidRDefault="00563421">
      <w:pPr>
        <w:snapToGrid w:val="0"/>
        <w:spacing w:before="50" w:afterLines="50" w:after="156"/>
        <w:jc w:val="left"/>
        <w:rPr>
          <w:rFonts w:ascii="宋体"/>
        </w:rPr>
      </w:pPr>
    </w:p>
    <w:p w14:paraId="76E2EF8C" w14:textId="77777777" w:rsidR="00563421" w:rsidRDefault="00563421">
      <w:pPr>
        <w:snapToGrid w:val="0"/>
        <w:spacing w:before="50" w:afterLines="50" w:after="156"/>
        <w:jc w:val="left"/>
        <w:rPr>
          <w:rFonts w:ascii="宋体"/>
        </w:rPr>
      </w:pPr>
    </w:p>
    <w:p w14:paraId="7B0CCE22" w14:textId="77777777" w:rsidR="00563421" w:rsidRDefault="00563421">
      <w:pPr>
        <w:snapToGrid w:val="0"/>
        <w:spacing w:before="50" w:afterLines="50" w:after="156"/>
        <w:jc w:val="left"/>
        <w:rPr>
          <w:rFonts w:ascii="宋体"/>
          <w:b/>
          <w:bCs/>
        </w:rPr>
      </w:pPr>
    </w:p>
    <w:p w14:paraId="354CED5B" w14:textId="77777777" w:rsidR="00563421" w:rsidRDefault="00563421">
      <w:pPr>
        <w:snapToGrid w:val="0"/>
        <w:spacing w:before="50" w:afterLines="50" w:after="156"/>
        <w:jc w:val="left"/>
        <w:rPr>
          <w:rFonts w:ascii="宋体"/>
          <w:b/>
          <w:bCs/>
        </w:rPr>
      </w:pPr>
    </w:p>
    <w:p w14:paraId="633A9166" w14:textId="77777777" w:rsidR="00563421" w:rsidRDefault="007A1507">
      <w:pPr>
        <w:pStyle w:val="ab"/>
      </w:pPr>
      <w:r>
        <w:br w:type="page"/>
      </w:r>
    </w:p>
    <w:p w14:paraId="58E8F1FC" w14:textId="77777777" w:rsidR="00563421" w:rsidRDefault="007A1507">
      <w:pPr>
        <w:pStyle w:val="ad"/>
        <w:spacing w:before="156" w:after="156" w:line="240" w:lineRule="auto"/>
        <w:jc w:val="center"/>
        <w:rPr>
          <w:b/>
        </w:rPr>
      </w:pPr>
      <w:r>
        <w:rPr>
          <w:b/>
        </w:rPr>
        <w:lastRenderedPageBreak/>
        <w:t>联合投标授权委托书</w:t>
      </w:r>
    </w:p>
    <w:p w14:paraId="7B983B04" w14:textId="77777777" w:rsidR="00563421" w:rsidRDefault="007A1507">
      <w:pPr>
        <w:pStyle w:val="ac"/>
        <w:spacing w:line="240" w:lineRule="auto"/>
        <w:ind w:left="840" w:hanging="420"/>
        <w:jc w:val="center"/>
        <w:rPr>
          <w:rFonts w:hAnsi="宋体"/>
          <w:sz w:val="21"/>
          <w:szCs w:val="21"/>
        </w:rPr>
      </w:pPr>
      <w:r>
        <w:rPr>
          <w:rFonts w:hAnsi="宋体" w:hint="eastAsia"/>
          <w:sz w:val="21"/>
          <w:szCs w:val="21"/>
        </w:rPr>
        <w:t>（联合体投标须提供）</w:t>
      </w:r>
    </w:p>
    <w:p w14:paraId="1A1D0CEE" w14:textId="77777777" w:rsidR="00563421" w:rsidRDefault="00563421">
      <w:pPr>
        <w:pStyle w:val="ac"/>
        <w:spacing w:line="480" w:lineRule="auto"/>
        <w:ind w:leftChars="-51" w:left="-107" w:firstLineChars="200" w:firstLine="404"/>
        <w:rPr>
          <w:rFonts w:hAnsi="宋体"/>
          <w:sz w:val="21"/>
          <w:szCs w:val="21"/>
        </w:rPr>
      </w:pPr>
    </w:p>
    <w:p w14:paraId="6785BF54" w14:textId="77777777" w:rsidR="00563421" w:rsidRDefault="007A1507">
      <w:pPr>
        <w:pStyle w:val="ac"/>
        <w:spacing w:line="480" w:lineRule="auto"/>
        <w:ind w:leftChars="-51" w:left="-107" w:firstLineChars="200" w:firstLine="404"/>
        <w:rPr>
          <w:rFonts w:hAnsi="宋体"/>
          <w:sz w:val="21"/>
          <w:szCs w:val="21"/>
        </w:rPr>
      </w:pPr>
      <w:r>
        <w:rPr>
          <w:rFonts w:hAnsi="宋体" w:hint="eastAsia"/>
          <w:sz w:val="21"/>
          <w:szCs w:val="21"/>
        </w:rPr>
        <w:t>本授权委托书声明：根据</w:t>
      </w:r>
      <w:r>
        <w:rPr>
          <w:rFonts w:hAnsi="宋体" w:hint="eastAsia"/>
          <w:sz w:val="21"/>
          <w:szCs w:val="21"/>
          <w:u w:val="single"/>
        </w:rPr>
        <w:t xml:space="preserve">             </w:t>
      </w:r>
      <w:r>
        <w:rPr>
          <w:rFonts w:hAnsi="宋体" w:hint="eastAsia"/>
          <w:sz w:val="21"/>
          <w:szCs w:val="21"/>
        </w:rPr>
        <w:t>与</w:t>
      </w:r>
      <w:r>
        <w:rPr>
          <w:rFonts w:hAnsi="宋体" w:hint="eastAsia"/>
          <w:sz w:val="21"/>
          <w:szCs w:val="21"/>
          <w:u w:val="single"/>
        </w:rPr>
        <w:t xml:space="preserve">             </w:t>
      </w:r>
      <w:r>
        <w:rPr>
          <w:rFonts w:hAnsi="宋体" w:hint="eastAsia"/>
          <w:sz w:val="21"/>
          <w:szCs w:val="21"/>
        </w:rPr>
        <w:t>签订的《联合投标协议书》的内容，联合体牵头人</w:t>
      </w:r>
      <w:r>
        <w:rPr>
          <w:rFonts w:hAnsi="宋体" w:hint="eastAsia"/>
          <w:sz w:val="21"/>
          <w:szCs w:val="21"/>
          <w:u w:val="single"/>
        </w:rPr>
        <w:t xml:space="preserve">            </w:t>
      </w:r>
      <w:r>
        <w:rPr>
          <w:rFonts w:hAnsi="宋体" w:hint="eastAsia"/>
          <w:sz w:val="21"/>
          <w:szCs w:val="21"/>
        </w:rPr>
        <w:t>的法定代表人</w:t>
      </w:r>
      <w:r>
        <w:rPr>
          <w:rFonts w:hAnsi="宋体" w:hint="eastAsia"/>
          <w:sz w:val="21"/>
          <w:szCs w:val="21"/>
          <w:u w:val="single"/>
        </w:rPr>
        <w:t xml:space="preserve">            </w:t>
      </w:r>
      <w:r>
        <w:rPr>
          <w:rFonts w:hAnsi="宋体" w:hint="eastAsia"/>
          <w:sz w:val="21"/>
          <w:szCs w:val="21"/>
        </w:rPr>
        <w:t>现授权</w:t>
      </w:r>
      <w:r>
        <w:rPr>
          <w:rFonts w:hAnsi="宋体" w:hint="eastAsia"/>
          <w:sz w:val="21"/>
          <w:szCs w:val="21"/>
          <w:u w:val="single"/>
        </w:rPr>
        <w:t xml:space="preserve">             </w:t>
      </w:r>
      <w:r>
        <w:rPr>
          <w:rFonts w:hAnsi="宋体" w:hint="eastAsia"/>
          <w:sz w:val="21"/>
          <w:szCs w:val="21"/>
        </w:rPr>
        <w:t xml:space="preserve">为联合投标委托代理人，委托代理人在投标、开标、评标、合同谈判过程中所签署的一切文件和处理与这有关的一切事务，联合投标各方均予以认可并遵守。 </w:t>
      </w:r>
    </w:p>
    <w:p w14:paraId="1109F48D" w14:textId="77777777" w:rsidR="00563421" w:rsidRDefault="007A1507">
      <w:pPr>
        <w:pStyle w:val="ac"/>
        <w:spacing w:line="480" w:lineRule="auto"/>
        <w:ind w:leftChars="-51" w:left="-107" w:firstLineChars="200" w:firstLine="404"/>
        <w:rPr>
          <w:rFonts w:hAnsi="宋体"/>
          <w:sz w:val="21"/>
          <w:szCs w:val="21"/>
        </w:rPr>
      </w:pPr>
      <w:r>
        <w:rPr>
          <w:rFonts w:hAnsi="宋体" w:hint="eastAsia"/>
          <w:sz w:val="21"/>
          <w:szCs w:val="21"/>
        </w:rPr>
        <w:t xml:space="preserve">特此委托。 </w:t>
      </w:r>
    </w:p>
    <w:p w14:paraId="45F78270" w14:textId="77777777" w:rsidR="00563421" w:rsidRDefault="007A1507">
      <w:pPr>
        <w:pStyle w:val="ac"/>
        <w:spacing w:line="480" w:lineRule="auto"/>
        <w:ind w:leftChars="-51" w:left="-107" w:firstLineChars="200" w:firstLine="404"/>
        <w:rPr>
          <w:rFonts w:hAnsi="宋体"/>
          <w:sz w:val="21"/>
          <w:szCs w:val="21"/>
        </w:rPr>
      </w:pPr>
      <w:r>
        <w:rPr>
          <w:rFonts w:hAnsi="宋体"/>
          <w:sz w:val="21"/>
          <w:szCs w:val="21"/>
        </w:rPr>
        <w:t xml:space="preserve">     </w:t>
      </w:r>
    </w:p>
    <w:p w14:paraId="4353EBE3" w14:textId="77777777" w:rsidR="00563421" w:rsidRDefault="007A1507">
      <w:pPr>
        <w:pStyle w:val="ac"/>
        <w:spacing w:line="480" w:lineRule="auto"/>
        <w:ind w:leftChars="-51" w:left="-107" w:firstLineChars="200" w:firstLine="404"/>
        <w:rPr>
          <w:rFonts w:hAnsi="宋体"/>
          <w:sz w:val="21"/>
          <w:szCs w:val="21"/>
        </w:rPr>
      </w:pPr>
      <w:r>
        <w:rPr>
          <w:rFonts w:hAnsi="宋体" w:hint="eastAsia"/>
          <w:sz w:val="21"/>
          <w:szCs w:val="21"/>
        </w:rPr>
        <w:t>投标人（盖章）：</w:t>
      </w:r>
    </w:p>
    <w:p w14:paraId="058D3E35" w14:textId="77777777" w:rsidR="00563421" w:rsidRDefault="007A1507">
      <w:pPr>
        <w:pStyle w:val="ac"/>
        <w:spacing w:line="480" w:lineRule="auto"/>
        <w:ind w:leftChars="-51" w:left="-107" w:firstLineChars="200" w:firstLine="404"/>
        <w:rPr>
          <w:rFonts w:hAnsi="宋体"/>
          <w:sz w:val="21"/>
          <w:szCs w:val="21"/>
        </w:rPr>
      </w:pPr>
      <w:r>
        <w:rPr>
          <w:rFonts w:hAnsi="宋体" w:hint="eastAsia"/>
          <w:sz w:val="21"/>
          <w:szCs w:val="21"/>
        </w:rPr>
        <w:t xml:space="preserve">法定代表人（签字或盖章）： </w:t>
      </w:r>
    </w:p>
    <w:p w14:paraId="16982975" w14:textId="77777777" w:rsidR="00563421" w:rsidRDefault="007A1507">
      <w:pPr>
        <w:pStyle w:val="ac"/>
        <w:spacing w:line="480" w:lineRule="auto"/>
        <w:ind w:leftChars="-51" w:left="-107" w:firstLineChars="200" w:firstLine="404"/>
        <w:rPr>
          <w:rFonts w:hAnsi="宋体"/>
          <w:sz w:val="21"/>
          <w:szCs w:val="21"/>
        </w:rPr>
      </w:pPr>
      <w:r>
        <w:rPr>
          <w:rFonts w:hAnsi="宋体" w:hint="eastAsia"/>
          <w:sz w:val="21"/>
          <w:szCs w:val="21"/>
        </w:rPr>
        <w:t xml:space="preserve">日期：2022年  月  日 </w:t>
      </w:r>
    </w:p>
    <w:p w14:paraId="667B3BCD" w14:textId="77777777" w:rsidR="00563421" w:rsidRDefault="007A1507">
      <w:pPr>
        <w:pStyle w:val="ac"/>
        <w:spacing w:line="480" w:lineRule="auto"/>
        <w:ind w:leftChars="-51" w:left="-107" w:firstLineChars="200" w:firstLine="404"/>
        <w:rPr>
          <w:rFonts w:hAnsi="宋体"/>
          <w:sz w:val="21"/>
          <w:szCs w:val="21"/>
        </w:rPr>
      </w:pPr>
      <w:r>
        <w:rPr>
          <w:rFonts w:hAnsi="宋体"/>
          <w:sz w:val="21"/>
          <w:szCs w:val="21"/>
        </w:rPr>
        <w:t xml:space="preserve"> </w:t>
      </w:r>
    </w:p>
    <w:p w14:paraId="20B2208F" w14:textId="77777777" w:rsidR="00563421" w:rsidRDefault="007A1507">
      <w:pPr>
        <w:pStyle w:val="ac"/>
        <w:spacing w:line="480" w:lineRule="auto"/>
        <w:ind w:leftChars="-51" w:left="-107" w:firstLineChars="200" w:firstLine="404"/>
        <w:rPr>
          <w:rFonts w:hAnsi="宋体"/>
          <w:sz w:val="21"/>
          <w:szCs w:val="21"/>
        </w:rPr>
      </w:pPr>
      <w:r>
        <w:rPr>
          <w:rFonts w:hAnsi="宋体" w:hint="eastAsia"/>
          <w:sz w:val="21"/>
          <w:szCs w:val="21"/>
        </w:rPr>
        <w:t>委托代理人（签字或盖章）；</w:t>
      </w:r>
    </w:p>
    <w:p w14:paraId="6C97D5CE" w14:textId="77777777" w:rsidR="00563421" w:rsidRDefault="007A1507">
      <w:pPr>
        <w:pStyle w:val="ac"/>
        <w:spacing w:line="480" w:lineRule="auto"/>
        <w:ind w:leftChars="-51" w:left="-107" w:firstLineChars="200" w:firstLine="404"/>
        <w:rPr>
          <w:rFonts w:hAnsi="宋体"/>
          <w:sz w:val="21"/>
          <w:szCs w:val="21"/>
        </w:rPr>
      </w:pPr>
      <w:r>
        <w:rPr>
          <w:rFonts w:hAnsi="宋体" w:hint="eastAsia"/>
          <w:sz w:val="21"/>
          <w:szCs w:val="21"/>
        </w:rPr>
        <w:t>日期：2022年  月  日</w:t>
      </w:r>
    </w:p>
    <w:p w14:paraId="17F22118" w14:textId="77777777" w:rsidR="00563421" w:rsidRDefault="00563421">
      <w:pPr>
        <w:pStyle w:val="ac"/>
        <w:spacing w:line="480" w:lineRule="auto"/>
        <w:ind w:left="840" w:hanging="420"/>
        <w:rPr>
          <w:rFonts w:hAnsi="宋体"/>
          <w:sz w:val="21"/>
          <w:szCs w:val="21"/>
        </w:rPr>
      </w:pPr>
    </w:p>
    <w:p w14:paraId="3EEC66DE" w14:textId="77777777" w:rsidR="00563421" w:rsidRDefault="007A1507">
      <w:pPr>
        <w:pStyle w:val="ac"/>
        <w:spacing w:line="480" w:lineRule="auto"/>
        <w:ind w:left="842" w:hanging="422"/>
        <w:rPr>
          <w:rFonts w:hAnsi="宋体"/>
          <w:b/>
          <w:bCs/>
          <w:sz w:val="21"/>
          <w:szCs w:val="21"/>
        </w:rPr>
      </w:pPr>
      <w:r>
        <w:rPr>
          <w:rFonts w:hAnsi="宋体" w:hint="eastAsia"/>
          <w:b/>
          <w:bCs/>
          <w:sz w:val="21"/>
          <w:szCs w:val="21"/>
        </w:rPr>
        <w:t>注：联合体投标的，此委托书由联合体牵头人的法定代表人签署，并加盖联合体牵头人单位章。</w:t>
      </w:r>
    </w:p>
    <w:p w14:paraId="0E3321A0" w14:textId="77777777" w:rsidR="00563421" w:rsidRDefault="00563421">
      <w:pPr>
        <w:snapToGrid w:val="0"/>
        <w:spacing w:before="50" w:afterLines="50" w:after="156"/>
        <w:jc w:val="left"/>
        <w:rPr>
          <w:rFonts w:ascii="宋体"/>
        </w:rPr>
      </w:pPr>
    </w:p>
    <w:p w14:paraId="5A9DBBD5" w14:textId="77777777" w:rsidR="00563421" w:rsidRDefault="00563421">
      <w:pPr>
        <w:snapToGrid w:val="0"/>
        <w:spacing w:before="50" w:afterLines="50" w:after="156"/>
        <w:jc w:val="left"/>
        <w:rPr>
          <w:rFonts w:ascii="宋体"/>
        </w:rPr>
      </w:pPr>
    </w:p>
    <w:p w14:paraId="703BC9DF" w14:textId="77777777" w:rsidR="00563421" w:rsidRDefault="00563421">
      <w:pPr>
        <w:snapToGrid w:val="0"/>
        <w:spacing w:before="50" w:afterLines="50" w:after="156"/>
        <w:jc w:val="left"/>
        <w:rPr>
          <w:rFonts w:ascii="宋体"/>
        </w:rPr>
      </w:pPr>
    </w:p>
    <w:p w14:paraId="40BC54A4" w14:textId="77777777" w:rsidR="00563421" w:rsidRDefault="00563421">
      <w:pPr>
        <w:snapToGrid w:val="0"/>
        <w:spacing w:before="50" w:afterLines="50" w:after="156"/>
        <w:jc w:val="left"/>
        <w:rPr>
          <w:rFonts w:ascii="宋体"/>
        </w:rPr>
      </w:pPr>
    </w:p>
    <w:p w14:paraId="1407EF52" w14:textId="77777777" w:rsidR="00563421" w:rsidRDefault="00563421">
      <w:pPr>
        <w:snapToGrid w:val="0"/>
        <w:spacing w:before="50" w:afterLines="50" w:after="156"/>
        <w:jc w:val="left"/>
        <w:rPr>
          <w:rFonts w:ascii="宋体"/>
          <w:b/>
          <w:bCs/>
        </w:rPr>
      </w:pPr>
    </w:p>
    <w:p w14:paraId="0F74EB2B" w14:textId="77777777" w:rsidR="00563421" w:rsidRDefault="00563421">
      <w:pPr>
        <w:snapToGrid w:val="0"/>
        <w:spacing w:before="50" w:afterLines="50" w:after="156"/>
        <w:jc w:val="left"/>
        <w:rPr>
          <w:rFonts w:ascii="宋体"/>
          <w:b/>
          <w:bCs/>
        </w:rPr>
      </w:pPr>
    </w:p>
    <w:p w14:paraId="136E83F3" w14:textId="77777777" w:rsidR="00563421" w:rsidRDefault="00563421">
      <w:pPr>
        <w:snapToGrid w:val="0"/>
        <w:spacing w:before="50" w:afterLines="50" w:after="156"/>
        <w:jc w:val="left"/>
        <w:rPr>
          <w:rFonts w:ascii="宋体"/>
          <w:b/>
          <w:bCs/>
        </w:rPr>
      </w:pPr>
    </w:p>
    <w:p w14:paraId="11C8C504" w14:textId="77777777" w:rsidR="00563421" w:rsidRDefault="00563421">
      <w:pPr>
        <w:snapToGrid w:val="0"/>
        <w:spacing w:before="50" w:afterLines="50" w:after="156"/>
        <w:jc w:val="left"/>
        <w:rPr>
          <w:rFonts w:ascii="宋体"/>
          <w:b/>
          <w:bCs/>
        </w:rPr>
      </w:pPr>
    </w:p>
    <w:p w14:paraId="5E3AE5B8" w14:textId="4C9788B9" w:rsidR="00563421" w:rsidRDefault="007A1507">
      <w:pPr>
        <w:snapToGrid w:val="0"/>
        <w:spacing w:before="50" w:line="360" w:lineRule="auto"/>
        <w:jc w:val="left"/>
        <w:rPr>
          <w:rFonts w:ascii="宋体"/>
        </w:rPr>
      </w:pPr>
      <w:r>
        <w:rPr>
          <w:rFonts w:ascii="宋体"/>
          <w:b/>
          <w:bCs/>
        </w:rPr>
        <w:br w:type="page"/>
      </w:r>
      <w:r>
        <w:rPr>
          <w:rFonts w:ascii="宋体"/>
          <w:b/>
          <w:bCs/>
        </w:rPr>
        <w:lastRenderedPageBreak/>
        <w:t>（</w:t>
      </w:r>
      <w:r>
        <w:rPr>
          <w:rFonts w:ascii="宋体" w:hint="eastAsia"/>
          <w:b/>
          <w:bCs/>
        </w:rPr>
        <w:t>3</w:t>
      </w:r>
      <w:r>
        <w:rPr>
          <w:rFonts w:ascii="宋体"/>
          <w:b/>
          <w:bCs/>
        </w:rPr>
        <w:t>）</w:t>
      </w:r>
      <w:r>
        <w:rPr>
          <w:rFonts w:ascii="宋体" w:hAnsi="宋体" w:cs="宋体" w:hint="eastAsia"/>
          <w:b/>
          <w:bCs/>
        </w:rPr>
        <w:t>商务条款响应（偏离）表</w:t>
      </w:r>
      <w:r w:rsidR="007B0A59">
        <w:rPr>
          <w:rFonts w:ascii="宋体" w:cs="宋体" w:hint="eastAsia"/>
          <w:b/>
          <w:bCs/>
        </w:rPr>
        <w:t>（适用于标项一、标项二、标项三）</w:t>
      </w:r>
      <w:r>
        <w:rPr>
          <w:rFonts w:ascii="宋体" w:hAnsi="宋体" w:cs="宋体" w:hint="eastAsia"/>
        </w:rPr>
        <w:t>：</w:t>
      </w:r>
    </w:p>
    <w:p w14:paraId="148BB7B0" w14:textId="77777777" w:rsidR="00563421" w:rsidRDefault="00563421">
      <w:pPr>
        <w:snapToGrid w:val="0"/>
        <w:spacing w:before="50" w:line="360" w:lineRule="auto"/>
        <w:jc w:val="left"/>
        <w:rPr>
          <w:rFonts w:ascii="宋体"/>
        </w:rPr>
      </w:pPr>
    </w:p>
    <w:p w14:paraId="4F12875F" w14:textId="77777777" w:rsidR="00563421" w:rsidRDefault="007A1507">
      <w:pPr>
        <w:snapToGrid w:val="0"/>
        <w:spacing w:before="50" w:line="360" w:lineRule="auto"/>
        <w:jc w:val="center"/>
        <w:rPr>
          <w:rFonts w:ascii="宋体"/>
          <w:b/>
          <w:bCs/>
        </w:rPr>
      </w:pPr>
      <w:r>
        <w:rPr>
          <w:rFonts w:ascii="宋体" w:hAnsi="宋体" w:cs="宋体" w:hint="eastAsia"/>
          <w:b/>
          <w:bCs/>
        </w:rPr>
        <w:t>商务条款响应（偏离）表</w:t>
      </w:r>
    </w:p>
    <w:p w14:paraId="14E01657" w14:textId="77777777" w:rsidR="00563421" w:rsidRDefault="00563421">
      <w:pPr>
        <w:snapToGrid w:val="0"/>
        <w:spacing w:before="50" w:line="360" w:lineRule="auto"/>
        <w:jc w:val="center"/>
        <w:rPr>
          <w:rFonts w:ascii="宋体"/>
        </w:rPr>
      </w:pPr>
    </w:p>
    <w:p w14:paraId="73C5BE60" w14:textId="77777777" w:rsidR="00563421" w:rsidRDefault="007A1507">
      <w:pPr>
        <w:snapToGrid w:val="0"/>
        <w:spacing w:before="50" w:line="360" w:lineRule="auto"/>
        <w:jc w:val="left"/>
        <w:rPr>
          <w:rFonts w:ascii="宋体"/>
          <w:u w:val="single"/>
        </w:rPr>
      </w:pPr>
      <w:r>
        <w:rPr>
          <w:rFonts w:ascii="宋体" w:hAnsi="宋体" w:cs="宋体" w:hint="eastAsia"/>
        </w:rPr>
        <w:t>项目编号：</w:t>
      </w:r>
      <w:r>
        <w:rPr>
          <w:rFonts w:ascii="宋体" w:hAnsi="宋体" w:cs="宋体"/>
          <w:u w:val="single"/>
        </w:rPr>
        <w:t xml:space="preserve">                   </w:t>
      </w:r>
      <w:r>
        <w:rPr>
          <w:rFonts w:ascii="宋体" w:hAnsi="宋体" w:cs="宋体"/>
        </w:rPr>
        <w:t xml:space="preserve">           </w:t>
      </w:r>
      <w:r>
        <w:rPr>
          <w:rFonts w:hAnsi="宋体" w:hint="eastAsia"/>
        </w:rPr>
        <w:t>标项号：</w:t>
      </w:r>
      <w:r>
        <w:rPr>
          <w:rFonts w:hAnsi="宋体"/>
          <w:u w:val="single"/>
        </w:rPr>
        <w:t xml:space="preserve">                </w:t>
      </w:r>
    </w:p>
    <w:tbl>
      <w:tblPr>
        <w:tblW w:w="8528" w:type="dxa"/>
        <w:tblInd w:w="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700"/>
        <w:gridCol w:w="1260"/>
        <w:gridCol w:w="3020"/>
      </w:tblGrid>
      <w:tr w:rsidR="00563421" w14:paraId="363FB3BC" w14:textId="77777777">
        <w:trPr>
          <w:trHeight w:val="642"/>
        </w:trPr>
        <w:tc>
          <w:tcPr>
            <w:tcW w:w="1548" w:type="dxa"/>
            <w:tcBorders>
              <w:top w:val="single" w:sz="4" w:space="0" w:color="auto"/>
              <w:bottom w:val="single" w:sz="4" w:space="0" w:color="auto"/>
              <w:right w:val="single" w:sz="4" w:space="0" w:color="auto"/>
            </w:tcBorders>
          </w:tcPr>
          <w:p w14:paraId="0425609D" w14:textId="77777777" w:rsidR="00563421" w:rsidRDefault="007A1507">
            <w:pPr>
              <w:snapToGrid w:val="0"/>
              <w:spacing w:beforeLines="50" w:before="156" w:line="400" w:lineRule="exact"/>
              <w:jc w:val="center"/>
              <w:rPr>
                <w:rFonts w:ascii="宋体"/>
              </w:rPr>
            </w:pPr>
            <w:r>
              <w:rPr>
                <w:rFonts w:ascii="宋体" w:hAnsi="宋体" w:cs="宋体" w:hint="eastAsia"/>
              </w:rPr>
              <w:t>名称</w:t>
            </w:r>
          </w:p>
        </w:tc>
        <w:tc>
          <w:tcPr>
            <w:tcW w:w="2700" w:type="dxa"/>
            <w:tcBorders>
              <w:top w:val="single" w:sz="4" w:space="0" w:color="auto"/>
              <w:left w:val="single" w:sz="4" w:space="0" w:color="auto"/>
              <w:bottom w:val="single" w:sz="4" w:space="0" w:color="auto"/>
              <w:right w:val="single" w:sz="4" w:space="0" w:color="auto"/>
            </w:tcBorders>
          </w:tcPr>
          <w:p w14:paraId="28F824B4" w14:textId="77777777" w:rsidR="00563421" w:rsidRDefault="007A1507">
            <w:pPr>
              <w:snapToGrid w:val="0"/>
              <w:spacing w:beforeLines="50" w:before="156" w:line="400" w:lineRule="exact"/>
              <w:rPr>
                <w:rFonts w:ascii="宋体"/>
              </w:rPr>
            </w:pPr>
            <w:r>
              <w:rPr>
                <w:rFonts w:ascii="宋体" w:hAnsi="宋体" w:cs="宋体" w:hint="eastAsia"/>
              </w:rPr>
              <w:t>招标文件要求</w:t>
            </w:r>
          </w:p>
        </w:tc>
        <w:tc>
          <w:tcPr>
            <w:tcW w:w="1260" w:type="dxa"/>
            <w:tcBorders>
              <w:top w:val="single" w:sz="4" w:space="0" w:color="auto"/>
              <w:left w:val="single" w:sz="4" w:space="0" w:color="auto"/>
              <w:bottom w:val="single" w:sz="4" w:space="0" w:color="auto"/>
              <w:right w:val="single" w:sz="4" w:space="0" w:color="auto"/>
            </w:tcBorders>
          </w:tcPr>
          <w:p w14:paraId="52A4D3AC" w14:textId="77777777" w:rsidR="00563421" w:rsidRDefault="007A1507">
            <w:pPr>
              <w:snapToGrid w:val="0"/>
              <w:spacing w:beforeLines="50" w:before="156" w:line="400" w:lineRule="exact"/>
              <w:rPr>
                <w:rFonts w:ascii="宋体"/>
              </w:rPr>
            </w:pPr>
            <w:r>
              <w:rPr>
                <w:rFonts w:ascii="宋体" w:hAnsi="宋体" w:cs="宋体" w:hint="eastAsia"/>
              </w:rPr>
              <w:t>是否响应</w:t>
            </w:r>
          </w:p>
        </w:tc>
        <w:tc>
          <w:tcPr>
            <w:tcW w:w="3020" w:type="dxa"/>
            <w:tcBorders>
              <w:top w:val="single" w:sz="4" w:space="0" w:color="auto"/>
              <w:left w:val="single" w:sz="4" w:space="0" w:color="auto"/>
              <w:bottom w:val="single" w:sz="4" w:space="0" w:color="auto"/>
            </w:tcBorders>
          </w:tcPr>
          <w:p w14:paraId="185955DD" w14:textId="77777777" w:rsidR="00563421" w:rsidRDefault="007A1507">
            <w:pPr>
              <w:snapToGrid w:val="0"/>
              <w:spacing w:beforeLines="50" w:before="156" w:line="400" w:lineRule="exact"/>
              <w:rPr>
                <w:rFonts w:ascii="宋体"/>
              </w:rPr>
            </w:pPr>
            <w:r>
              <w:rPr>
                <w:rFonts w:ascii="宋体" w:hAnsi="宋体" w:cs="宋体" w:hint="eastAsia"/>
              </w:rPr>
              <w:t>投标人的承诺或说明</w:t>
            </w:r>
          </w:p>
        </w:tc>
      </w:tr>
      <w:tr w:rsidR="00563421" w14:paraId="0E570D52" w14:textId="77777777">
        <w:trPr>
          <w:trHeight w:val="469"/>
        </w:trPr>
        <w:tc>
          <w:tcPr>
            <w:tcW w:w="1548" w:type="dxa"/>
            <w:tcBorders>
              <w:top w:val="single" w:sz="4" w:space="0" w:color="auto"/>
              <w:bottom w:val="single" w:sz="4" w:space="0" w:color="auto"/>
              <w:right w:val="single" w:sz="4" w:space="0" w:color="auto"/>
            </w:tcBorders>
            <w:vAlign w:val="center"/>
          </w:tcPr>
          <w:p w14:paraId="44DF12D5" w14:textId="77777777" w:rsidR="00563421" w:rsidRDefault="00563421">
            <w:pPr>
              <w:snapToGrid w:val="0"/>
              <w:spacing w:line="400" w:lineRule="exact"/>
              <w:rPr>
                <w:rFonts w:ascii="宋体"/>
              </w:rPr>
            </w:pPr>
          </w:p>
        </w:tc>
        <w:tc>
          <w:tcPr>
            <w:tcW w:w="2700" w:type="dxa"/>
            <w:tcBorders>
              <w:top w:val="single" w:sz="4" w:space="0" w:color="auto"/>
              <w:left w:val="single" w:sz="4" w:space="0" w:color="auto"/>
              <w:bottom w:val="single" w:sz="4" w:space="0" w:color="auto"/>
              <w:right w:val="single" w:sz="4" w:space="0" w:color="auto"/>
            </w:tcBorders>
          </w:tcPr>
          <w:p w14:paraId="3CE23F8F" w14:textId="77777777" w:rsidR="00563421" w:rsidRDefault="00563421">
            <w:pPr>
              <w:snapToGrid w:val="0"/>
              <w:spacing w:beforeLines="50" w:before="156" w:line="400" w:lineRule="exact"/>
              <w:rPr>
                <w:rFonts w:ascii="宋体"/>
              </w:rPr>
            </w:pPr>
          </w:p>
        </w:tc>
        <w:tc>
          <w:tcPr>
            <w:tcW w:w="1260" w:type="dxa"/>
            <w:tcBorders>
              <w:top w:val="single" w:sz="4" w:space="0" w:color="auto"/>
              <w:left w:val="single" w:sz="4" w:space="0" w:color="auto"/>
              <w:bottom w:val="single" w:sz="4" w:space="0" w:color="auto"/>
              <w:right w:val="single" w:sz="4" w:space="0" w:color="auto"/>
            </w:tcBorders>
          </w:tcPr>
          <w:p w14:paraId="4EAD240B" w14:textId="77777777" w:rsidR="00563421" w:rsidRDefault="00563421">
            <w:pPr>
              <w:snapToGrid w:val="0"/>
              <w:spacing w:beforeLines="50" w:before="156" w:line="400" w:lineRule="exact"/>
              <w:rPr>
                <w:rFonts w:ascii="宋体"/>
              </w:rPr>
            </w:pPr>
          </w:p>
        </w:tc>
        <w:tc>
          <w:tcPr>
            <w:tcW w:w="3020" w:type="dxa"/>
            <w:tcBorders>
              <w:top w:val="single" w:sz="4" w:space="0" w:color="auto"/>
              <w:left w:val="single" w:sz="4" w:space="0" w:color="auto"/>
              <w:bottom w:val="single" w:sz="4" w:space="0" w:color="auto"/>
            </w:tcBorders>
          </w:tcPr>
          <w:p w14:paraId="634CA4B1" w14:textId="77777777" w:rsidR="00563421" w:rsidRDefault="00563421">
            <w:pPr>
              <w:snapToGrid w:val="0"/>
              <w:spacing w:beforeLines="50" w:before="156" w:line="400" w:lineRule="exact"/>
              <w:rPr>
                <w:rFonts w:ascii="宋体"/>
              </w:rPr>
            </w:pPr>
          </w:p>
        </w:tc>
      </w:tr>
      <w:tr w:rsidR="00563421" w14:paraId="19D63AE6" w14:textId="77777777">
        <w:trPr>
          <w:trHeight w:val="719"/>
        </w:trPr>
        <w:tc>
          <w:tcPr>
            <w:tcW w:w="1548" w:type="dxa"/>
            <w:tcBorders>
              <w:top w:val="single" w:sz="4" w:space="0" w:color="auto"/>
              <w:bottom w:val="single" w:sz="4" w:space="0" w:color="auto"/>
              <w:right w:val="single" w:sz="4" w:space="0" w:color="auto"/>
            </w:tcBorders>
            <w:vAlign w:val="center"/>
          </w:tcPr>
          <w:p w14:paraId="3CA6AF4C" w14:textId="77777777" w:rsidR="00563421" w:rsidRDefault="00563421">
            <w:pPr>
              <w:snapToGrid w:val="0"/>
              <w:spacing w:line="400" w:lineRule="exact"/>
              <w:rPr>
                <w:rFonts w:ascii="宋体"/>
              </w:rPr>
            </w:pPr>
          </w:p>
        </w:tc>
        <w:tc>
          <w:tcPr>
            <w:tcW w:w="2700" w:type="dxa"/>
            <w:tcBorders>
              <w:top w:val="single" w:sz="4" w:space="0" w:color="auto"/>
              <w:left w:val="single" w:sz="4" w:space="0" w:color="auto"/>
              <w:bottom w:val="single" w:sz="4" w:space="0" w:color="auto"/>
              <w:right w:val="single" w:sz="4" w:space="0" w:color="auto"/>
            </w:tcBorders>
          </w:tcPr>
          <w:p w14:paraId="619FCC67" w14:textId="77777777" w:rsidR="00563421" w:rsidRDefault="00563421">
            <w:pPr>
              <w:snapToGrid w:val="0"/>
              <w:spacing w:beforeLines="50" w:before="156" w:line="400" w:lineRule="exact"/>
              <w:rPr>
                <w:rFonts w:ascii="宋体"/>
              </w:rPr>
            </w:pPr>
          </w:p>
        </w:tc>
        <w:tc>
          <w:tcPr>
            <w:tcW w:w="1260" w:type="dxa"/>
            <w:tcBorders>
              <w:top w:val="single" w:sz="4" w:space="0" w:color="auto"/>
              <w:left w:val="single" w:sz="4" w:space="0" w:color="auto"/>
              <w:bottom w:val="single" w:sz="4" w:space="0" w:color="auto"/>
              <w:right w:val="single" w:sz="4" w:space="0" w:color="auto"/>
            </w:tcBorders>
          </w:tcPr>
          <w:p w14:paraId="4A71646F" w14:textId="77777777" w:rsidR="00563421" w:rsidRDefault="00563421">
            <w:pPr>
              <w:snapToGrid w:val="0"/>
              <w:spacing w:beforeLines="50" w:before="156" w:line="400" w:lineRule="exact"/>
              <w:rPr>
                <w:rFonts w:ascii="宋体"/>
              </w:rPr>
            </w:pPr>
          </w:p>
        </w:tc>
        <w:tc>
          <w:tcPr>
            <w:tcW w:w="3020" w:type="dxa"/>
            <w:tcBorders>
              <w:top w:val="single" w:sz="4" w:space="0" w:color="auto"/>
              <w:left w:val="single" w:sz="4" w:space="0" w:color="auto"/>
              <w:bottom w:val="single" w:sz="4" w:space="0" w:color="auto"/>
            </w:tcBorders>
          </w:tcPr>
          <w:p w14:paraId="7B26C811" w14:textId="77777777" w:rsidR="00563421" w:rsidRDefault="00563421">
            <w:pPr>
              <w:snapToGrid w:val="0"/>
              <w:spacing w:beforeLines="50" w:before="156" w:line="400" w:lineRule="exact"/>
              <w:rPr>
                <w:rFonts w:ascii="宋体"/>
              </w:rPr>
            </w:pPr>
          </w:p>
        </w:tc>
      </w:tr>
      <w:tr w:rsidR="00563421" w14:paraId="7A121A67" w14:textId="77777777">
        <w:trPr>
          <w:trHeight w:val="938"/>
        </w:trPr>
        <w:tc>
          <w:tcPr>
            <w:tcW w:w="1548" w:type="dxa"/>
            <w:tcBorders>
              <w:top w:val="single" w:sz="4" w:space="0" w:color="auto"/>
              <w:bottom w:val="single" w:sz="4" w:space="0" w:color="auto"/>
              <w:right w:val="single" w:sz="4" w:space="0" w:color="auto"/>
            </w:tcBorders>
            <w:vAlign w:val="center"/>
          </w:tcPr>
          <w:p w14:paraId="4A9E53CF" w14:textId="77777777" w:rsidR="00563421" w:rsidRDefault="00563421">
            <w:pPr>
              <w:snapToGrid w:val="0"/>
              <w:spacing w:line="400" w:lineRule="exact"/>
              <w:rPr>
                <w:rFonts w:ascii="宋体"/>
              </w:rPr>
            </w:pPr>
          </w:p>
        </w:tc>
        <w:tc>
          <w:tcPr>
            <w:tcW w:w="2700" w:type="dxa"/>
            <w:tcBorders>
              <w:top w:val="single" w:sz="4" w:space="0" w:color="auto"/>
              <w:left w:val="single" w:sz="4" w:space="0" w:color="auto"/>
              <w:bottom w:val="single" w:sz="4" w:space="0" w:color="auto"/>
              <w:right w:val="single" w:sz="4" w:space="0" w:color="auto"/>
            </w:tcBorders>
          </w:tcPr>
          <w:p w14:paraId="37020644" w14:textId="77777777" w:rsidR="00563421" w:rsidRDefault="00563421">
            <w:pPr>
              <w:snapToGrid w:val="0"/>
              <w:spacing w:beforeLines="50" w:before="156" w:line="400" w:lineRule="exact"/>
              <w:rPr>
                <w:rFonts w:ascii="宋体"/>
              </w:rPr>
            </w:pPr>
          </w:p>
        </w:tc>
        <w:tc>
          <w:tcPr>
            <w:tcW w:w="1260" w:type="dxa"/>
            <w:tcBorders>
              <w:top w:val="single" w:sz="4" w:space="0" w:color="auto"/>
              <w:left w:val="single" w:sz="4" w:space="0" w:color="auto"/>
              <w:bottom w:val="single" w:sz="4" w:space="0" w:color="auto"/>
              <w:right w:val="single" w:sz="4" w:space="0" w:color="auto"/>
            </w:tcBorders>
          </w:tcPr>
          <w:p w14:paraId="63B71EEA" w14:textId="77777777" w:rsidR="00563421" w:rsidRDefault="00563421">
            <w:pPr>
              <w:snapToGrid w:val="0"/>
              <w:spacing w:beforeLines="50" w:before="156" w:line="400" w:lineRule="exact"/>
              <w:rPr>
                <w:rFonts w:ascii="宋体"/>
              </w:rPr>
            </w:pPr>
          </w:p>
        </w:tc>
        <w:tc>
          <w:tcPr>
            <w:tcW w:w="3020" w:type="dxa"/>
            <w:tcBorders>
              <w:top w:val="single" w:sz="4" w:space="0" w:color="auto"/>
              <w:left w:val="single" w:sz="4" w:space="0" w:color="auto"/>
              <w:bottom w:val="single" w:sz="4" w:space="0" w:color="auto"/>
            </w:tcBorders>
          </w:tcPr>
          <w:p w14:paraId="0329EA67" w14:textId="77777777" w:rsidR="00563421" w:rsidRDefault="00563421">
            <w:pPr>
              <w:snapToGrid w:val="0"/>
              <w:spacing w:beforeLines="50" w:before="156" w:line="400" w:lineRule="exact"/>
              <w:rPr>
                <w:rFonts w:ascii="宋体"/>
              </w:rPr>
            </w:pPr>
          </w:p>
        </w:tc>
      </w:tr>
      <w:tr w:rsidR="00563421" w14:paraId="4BCA308F" w14:textId="77777777">
        <w:trPr>
          <w:trHeight w:val="820"/>
        </w:trPr>
        <w:tc>
          <w:tcPr>
            <w:tcW w:w="1548" w:type="dxa"/>
            <w:tcBorders>
              <w:top w:val="single" w:sz="4" w:space="0" w:color="auto"/>
              <w:bottom w:val="single" w:sz="4" w:space="0" w:color="auto"/>
              <w:right w:val="single" w:sz="4" w:space="0" w:color="auto"/>
            </w:tcBorders>
            <w:vAlign w:val="center"/>
          </w:tcPr>
          <w:p w14:paraId="238BC8F9" w14:textId="77777777" w:rsidR="00563421" w:rsidRDefault="00563421">
            <w:pPr>
              <w:snapToGrid w:val="0"/>
              <w:spacing w:line="400" w:lineRule="exact"/>
              <w:rPr>
                <w:rFonts w:ascii="宋体"/>
              </w:rPr>
            </w:pPr>
          </w:p>
        </w:tc>
        <w:tc>
          <w:tcPr>
            <w:tcW w:w="2700" w:type="dxa"/>
            <w:tcBorders>
              <w:top w:val="single" w:sz="4" w:space="0" w:color="auto"/>
              <w:left w:val="single" w:sz="4" w:space="0" w:color="auto"/>
              <w:bottom w:val="single" w:sz="4" w:space="0" w:color="auto"/>
              <w:right w:val="single" w:sz="4" w:space="0" w:color="auto"/>
            </w:tcBorders>
          </w:tcPr>
          <w:p w14:paraId="44A9C40F" w14:textId="77777777" w:rsidR="00563421" w:rsidRDefault="00563421">
            <w:pPr>
              <w:snapToGrid w:val="0"/>
              <w:spacing w:beforeLines="50" w:before="156" w:line="400" w:lineRule="exact"/>
              <w:rPr>
                <w:rFonts w:ascii="宋体"/>
              </w:rPr>
            </w:pPr>
          </w:p>
        </w:tc>
        <w:tc>
          <w:tcPr>
            <w:tcW w:w="1260" w:type="dxa"/>
            <w:tcBorders>
              <w:top w:val="single" w:sz="4" w:space="0" w:color="auto"/>
              <w:left w:val="single" w:sz="4" w:space="0" w:color="auto"/>
              <w:bottom w:val="single" w:sz="4" w:space="0" w:color="auto"/>
              <w:right w:val="single" w:sz="4" w:space="0" w:color="auto"/>
            </w:tcBorders>
          </w:tcPr>
          <w:p w14:paraId="3FD357DA" w14:textId="77777777" w:rsidR="00563421" w:rsidRDefault="00563421">
            <w:pPr>
              <w:snapToGrid w:val="0"/>
              <w:spacing w:beforeLines="50" w:before="156" w:line="400" w:lineRule="exact"/>
              <w:rPr>
                <w:rFonts w:ascii="宋体"/>
              </w:rPr>
            </w:pPr>
          </w:p>
        </w:tc>
        <w:tc>
          <w:tcPr>
            <w:tcW w:w="3020" w:type="dxa"/>
            <w:tcBorders>
              <w:top w:val="single" w:sz="4" w:space="0" w:color="auto"/>
              <w:left w:val="single" w:sz="4" w:space="0" w:color="auto"/>
              <w:bottom w:val="single" w:sz="4" w:space="0" w:color="auto"/>
            </w:tcBorders>
          </w:tcPr>
          <w:p w14:paraId="29DE2F52" w14:textId="77777777" w:rsidR="00563421" w:rsidRDefault="00563421">
            <w:pPr>
              <w:snapToGrid w:val="0"/>
              <w:spacing w:beforeLines="50" w:before="156" w:line="400" w:lineRule="exact"/>
              <w:rPr>
                <w:rFonts w:ascii="宋体"/>
              </w:rPr>
            </w:pPr>
          </w:p>
        </w:tc>
      </w:tr>
      <w:tr w:rsidR="00563421" w14:paraId="21C198A3" w14:textId="77777777">
        <w:tc>
          <w:tcPr>
            <w:tcW w:w="1548" w:type="dxa"/>
            <w:tcBorders>
              <w:top w:val="single" w:sz="4" w:space="0" w:color="auto"/>
              <w:bottom w:val="single" w:sz="4" w:space="0" w:color="auto"/>
              <w:right w:val="single" w:sz="4" w:space="0" w:color="auto"/>
            </w:tcBorders>
            <w:vAlign w:val="center"/>
          </w:tcPr>
          <w:p w14:paraId="26B5BAA3" w14:textId="77777777" w:rsidR="00563421" w:rsidRDefault="00563421">
            <w:pPr>
              <w:snapToGrid w:val="0"/>
              <w:spacing w:line="400" w:lineRule="exact"/>
              <w:rPr>
                <w:rFonts w:ascii="宋体"/>
              </w:rPr>
            </w:pPr>
          </w:p>
        </w:tc>
        <w:tc>
          <w:tcPr>
            <w:tcW w:w="2700" w:type="dxa"/>
            <w:tcBorders>
              <w:top w:val="single" w:sz="4" w:space="0" w:color="auto"/>
              <w:left w:val="single" w:sz="4" w:space="0" w:color="auto"/>
              <w:bottom w:val="single" w:sz="4" w:space="0" w:color="auto"/>
              <w:right w:val="single" w:sz="4" w:space="0" w:color="auto"/>
            </w:tcBorders>
          </w:tcPr>
          <w:p w14:paraId="24C5CD24" w14:textId="77777777" w:rsidR="00563421" w:rsidRDefault="00563421">
            <w:pPr>
              <w:snapToGrid w:val="0"/>
              <w:spacing w:beforeLines="50" w:before="156" w:line="400" w:lineRule="exact"/>
              <w:rPr>
                <w:rFonts w:ascii="宋体"/>
              </w:rPr>
            </w:pPr>
          </w:p>
        </w:tc>
        <w:tc>
          <w:tcPr>
            <w:tcW w:w="1260" w:type="dxa"/>
            <w:tcBorders>
              <w:top w:val="single" w:sz="4" w:space="0" w:color="auto"/>
              <w:left w:val="single" w:sz="4" w:space="0" w:color="auto"/>
              <w:bottom w:val="single" w:sz="4" w:space="0" w:color="auto"/>
              <w:right w:val="single" w:sz="4" w:space="0" w:color="auto"/>
            </w:tcBorders>
          </w:tcPr>
          <w:p w14:paraId="535BB452" w14:textId="77777777" w:rsidR="00563421" w:rsidRDefault="00563421">
            <w:pPr>
              <w:snapToGrid w:val="0"/>
              <w:spacing w:beforeLines="50" w:before="156" w:line="400" w:lineRule="exact"/>
              <w:rPr>
                <w:rFonts w:ascii="宋体"/>
              </w:rPr>
            </w:pPr>
          </w:p>
        </w:tc>
        <w:tc>
          <w:tcPr>
            <w:tcW w:w="3020" w:type="dxa"/>
            <w:tcBorders>
              <w:top w:val="single" w:sz="4" w:space="0" w:color="auto"/>
              <w:left w:val="single" w:sz="4" w:space="0" w:color="auto"/>
              <w:bottom w:val="single" w:sz="4" w:space="0" w:color="auto"/>
            </w:tcBorders>
          </w:tcPr>
          <w:p w14:paraId="00218A41" w14:textId="77777777" w:rsidR="00563421" w:rsidRDefault="00563421">
            <w:pPr>
              <w:snapToGrid w:val="0"/>
              <w:spacing w:beforeLines="50" w:before="156" w:line="400" w:lineRule="exact"/>
              <w:rPr>
                <w:rFonts w:ascii="宋体"/>
              </w:rPr>
            </w:pPr>
          </w:p>
        </w:tc>
      </w:tr>
      <w:tr w:rsidR="00563421" w14:paraId="7D03834E" w14:textId="77777777">
        <w:tc>
          <w:tcPr>
            <w:tcW w:w="1548" w:type="dxa"/>
            <w:tcBorders>
              <w:top w:val="single" w:sz="4" w:space="0" w:color="auto"/>
              <w:bottom w:val="single" w:sz="4" w:space="0" w:color="auto"/>
              <w:right w:val="single" w:sz="4" w:space="0" w:color="auto"/>
            </w:tcBorders>
          </w:tcPr>
          <w:p w14:paraId="1B096176" w14:textId="77777777" w:rsidR="00563421" w:rsidRDefault="00563421">
            <w:pPr>
              <w:snapToGrid w:val="0"/>
              <w:spacing w:beforeLines="50" w:before="156" w:line="400" w:lineRule="exact"/>
              <w:rPr>
                <w:rFonts w:ascii="宋体"/>
              </w:rPr>
            </w:pPr>
          </w:p>
        </w:tc>
        <w:tc>
          <w:tcPr>
            <w:tcW w:w="2700" w:type="dxa"/>
            <w:tcBorders>
              <w:top w:val="single" w:sz="4" w:space="0" w:color="auto"/>
              <w:left w:val="single" w:sz="4" w:space="0" w:color="auto"/>
              <w:bottom w:val="single" w:sz="4" w:space="0" w:color="auto"/>
              <w:right w:val="single" w:sz="4" w:space="0" w:color="auto"/>
            </w:tcBorders>
          </w:tcPr>
          <w:p w14:paraId="51ECAF3A" w14:textId="77777777" w:rsidR="00563421" w:rsidRDefault="00563421">
            <w:pPr>
              <w:snapToGrid w:val="0"/>
              <w:spacing w:beforeLines="50" w:before="156" w:line="400" w:lineRule="exact"/>
              <w:rPr>
                <w:rFonts w:ascii="宋体"/>
              </w:rPr>
            </w:pPr>
          </w:p>
        </w:tc>
        <w:tc>
          <w:tcPr>
            <w:tcW w:w="1260" w:type="dxa"/>
            <w:tcBorders>
              <w:top w:val="single" w:sz="4" w:space="0" w:color="auto"/>
              <w:left w:val="single" w:sz="4" w:space="0" w:color="auto"/>
              <w:bottom w:val="single" w:sz="4" w:space="0" w:color="auto"/>
              <w:right w:val="single" w:sz="4" w:space="0" w:color="auto"/>
            </w:tcBorders>
          </w:tcPr>
          <w:p w14:paraId="000B293A" w14:textId="77777777" w:rsidR="00563421" w:rsidRDefault="00563421">
            <w:pPr>
              <w:snapToGrid w:val="0"/>
              <w:spacing w:beforeLines="50" w:before="156" w:line="400" w:lineRule="exact"/>
              <w:rPr>
                <w:rFonts w:ascii="宋体"/>
              </w:rPr>
            </w:pPr>
          </w:p>
        </w:tc>
        <w:tc>
          <w:tcPr>
            <w:tcW w:w="3020" w:type="dxa"/>
            <w:tcBorders>
              <w:top w:val="single" w:sz="4" w:space="0" w:color="auto"/>
              <w:left w:val="single" w:sz="4" w:space="0" w:color="auto"/>
              <w:bottom w:val="single" w:sz="4" w:space="0" w:color="auto"/>
            </w:tcBorders>
          </w:tcPr>
          <w:p w14:paraId="473951CA" w14:textId="77777777" w:rsidR="00563421" w:rsidRDefault="00563421">
            <w:pPr>
              <w:snapToGrid w:val="0"/>
              <w:spacing w:beforeLines="50" w:before="156" w:line="400" w:lineRule="exact"/>
              <w:rPr>
                <w:rFonts w:ascii="宋体"/>
              </w:rPr>
            </w:pPr>
          </w:p>
        </w:tc>
      </w:tr>
    </w:tbl>
    <w:p w14:paraId="0AD13569" w14:textId="77777777" w:rsidR="00563421" w:rsidRDefault="007A1507">
      <w:pPr>
        <w:snapToGrid w:val="0"/>
        <w:spacing w:before="50"/>
        <w:rPr>
          <w:rFonts w:ascii="宋体" w:hAnsi="宋体" w:cs="宋体"/>
          <w:kern w:val="0"/>
        </w:rPr>
      </w:pPr>
      <w:r>
        <w:rPr>
          <w:rFonts w:ascii="宋体" w:hAnsi="宋体" w:cs="宋体" w:hint="eastAsia"/>
        </w:rPr>
        <w:t>注:投标人须按第二章 招标需求</w:t>
      </w:r>
      <w:r>
        <w:rPr>
          <w:rFonts w:ascii="宋体" w:hAnsi="宋体" w:cs="宋体" w:hint="eastAsia"/>
          <w:b/>
          <w:bCs/>
        </w:rPr>
        <w:t>一、商务要求中</w:t>
      </w:r>
      <w:r>
        <w:rPr>
          <w:rFonts w:ascii="宋体" w:hAnsi="宋体" w:cs="宋体" w:hint="eastAsia"/>
        </w:rPr>
        <w:t>逐条填写，在说明栏如实填写“正偏离”、“无偏离”或“负偏离”。</w:t>
      </w:r>
    </w:p>
    <w:p w14:paraId="16FAAA2E" w14:textId="77777777" w:rsidR="00563421" w:rsidRDefault="00563421">
      <w:pPr>
        <w:snapToGrid w:val="0"/>
        <w:spacing w:before="50"/>
        <w:jc w:val="left"/>
        <w:rPr>
          <w:rFonts w:ascii="宋体"/>
        </w:rPr>
      </w:pPr>
    </w:p>
    <w:p w14:paraId="295F608F" w14:textId="77777777" w:rsidR="00563421" w:rsidRDefault="00563421">
      <w:pPr>
        <w:snapToGrid w:val="0"/>
        <w:spacing w:before="50"/>
        <w:jc w:val="left"/>
        <w:rPr>
          <w:rFonts w:ascii="宋体"/>
        </w:rPr>
      </w:pPr>
    </w:p>
    <w:p w14:paraId="4B080A1E" w14:textId="77777777" w:rsidR="00563421" w:rsidRDefault="00563421">
      <w:pPr>
        <w:snapToGrid w:val="0"/>
        <w:spacing w:before="50"/>
        <w:jc w:val="left"/>
        <w:rPr>
          <w:rFonts w:ascii="宋体"/>
        </w:rPr>
      </w:pPr>
    </w:p>
    <w:p w14:paraId="0E78F545" w14:textId="77777777" w:rsidR="00563421" w:rsidRDefault="007A1507">
      <w:pPr>
        <w:pStyle w:val="ad"/>
        <w:tabs>
          <w:tab w:val="left" w:pos="2472"/>
        </w:tabs>
        <w:snapToGrid w:val="0"/>
        <w:spacing w:beforeLines="0" w:afterLines="0" w:line="360" w:lineRule="auto"/>
        <w:jc w:val="left"/>
        <w:rPr>
          <w:rFonts w:hAnsi="宋体"/>
          <w:sz w:val="21"/>
          <w:szCs w:val="21"/>
        </w:rPr>
      </w:pPr>
      <w:r>
        <w:rPr>
          <w:rFonts w:hAnsi="宋体" w:hint="eastAsia"/>
          <w:sz w:val="21"/>
          <w:szCs w:val="21"/>
        </w:rPr>
        <w:t>投标人名称</w:t>
      </w:r>
      <w:r>
        <w:rPr>
          <w:rFonts w:hAnsi="宋体"/>
          <w:sz w:val="21"/>
          <w:szCs w:val="21"/>
        </w:rPr>
        <w:t>(</w:t>
      </w:r>
      <w:r>
        <w:rPr>
          <w:rFonts w:hAnsi="宋体" w:hint="eastAsia"/>
          <w:sz w:val="21"/>
          <w:szCs w:val="21"/>
        </w:rPr>
        <w:t>公章</w:t>
      </w:r>
      <w:r>
        <w:rPr>
          <w:rFonts w:hAnsi="宋体"/>
          <w:sz w:val="21"/>
          <w:szCs w:val="21"/>
        </w:rPr>
        <w:t xml:space="preserve">):___________________                    </w:t>
      </w:r>
    </w:p>
    <w:p w14:paraId="51661FC6" w14:textId="77777777" w:rsidR="00563421" w:rsidRDefault="007A1507">
      <w:pPr>
        <w:snapToGrid w:val="0"/>
        <w:spacing w:before="50" w:afterLines="50" w:after="156"/>
        <w:jc w:val="left"/>
        <w:rPr>
          <w:rFonts w:ascii="宋体"/>
        </w:rPr>
      </w:pPr>
      <w:r>
        <w:rPr>
          <w:rFonts w:hAnsi="宋体" w:cs="宋体" w:hint="eastAsia"/>
        </w:rPr>
        <w:t>日期</w:t>
      </w:r>
      <w:r>
        <w:rPr>
          <w:rFonts w:hAnsi="宋体"/>
        </w:rPr>
        <w:t>:_____</w:t>
      </w:r>
      <w:r>
        <w:rPr>
          <w:rFonts w:hAnsi="宋体" w:cs="宋体" w:hint="eastAsia"/>
        </w:rPr>
        <w:t>年</w:t>
      </w:r>
      <w:r>
        <w:rPr>
          <w:rFonts w:hAnsi="宋体"/>
        </w:rPr>
        <w:t>___</w:t>
      </w:r>
      <w:r>
        <w:rPr>
          <w:rFonts w:hAnsi="宋体" w:cs="宋体" w:hint="eastAsia"/>
        </w:rPr>
        <w:t>月</w:t>
      </w:r>
      <w:r>
        <w:rPr>
          <w:rFonts w:hAnsi="宋体"/>
        </w:rPr>
        <w:t>___</w:t>
      </w:r>
      <w:r>
        <w:rPr>
          <w:rFonts w:hAnsi="宋体" w:cs="宋体" w:hint="eastAsia"/>
        </w:rPr>
        <w:t>日</w:t>
      </w:r>
    </w:p>
    <w:p w14:paraId="55DDC240" w14:textId="77777777" w:rsidR="00563421" w:rsidRDefault="00563421">
      <w:pPr>
        <w:snapToGrid w:val="0"/>
        <w:spacing w:before="50" w:afterLines="50" w:after="156"/>
        <w:jc w:val="left"/>
        <w:rPr>
          <w:rFonts w:ascii="宋体"/>
        </w:rPr>
      </w:pPr>
    </w:p>
    <w:p w14:paraId="3771EA7E" w14:textId="77777777" w:rsidR="00563421" w:rsidRDefault="007A1507">
      <w:pPr>
        <w:snapToGrid w:val="0"/>
        <w:spacing w:before="50" w:afterLines="50" w:after="156"/>
        <w:jc w:val="left"/>
        <w:rPr>
          <w:rFonts w:ascii="宋体"/>
        </w:rPr>
      </w:pPr>
      <w:r>
        <w:rPr>
          <w:rFonts w:ascii="宋体" w:hint="eastAsia"/>
          <w:b/>
          <w:bCs/>
        </w:rPr>
        <w:t>注：联合体投标的，可只由联合体牵头人盖章。</w:t>
      </w:r>
    </w:p>
    <w:p w14:paraId="283DA410" w14:textId="77777777" w:rsidR="00563421" w:rsidRDefault="00563421">
      <w:pPr>
        <w:snapToGrid w:val="0"/>
        <w:spacing w:before="50" w:afterLines="50" w:after="156"/>
        <w:jc w:val="left"/>
        <w:rPr>
          <w:rFonts w:ascii="宋体"/>
        </w:rPr>
      </w:pPr>
    </w:p>
    <w:p w14:paraId="5FCBCDCE" w14:textId="77777777" w:rsidR="00563421" w:rsidRDefault="00563421">
      <w:pPr>
        <w:snapToGrid w:val="0"/>
        <w:spacing w:before="50" w:afterLines="50" w:after="156"/>
        <w:jc w:val="left"/>
        <w:rPr>
          <w:rFonts w:ascii="宋体"/>
        </w:rPr>
      </w:pPr>
    </w:p>
    <w:p w14:paraId="28A3496E" w14:textId="7733E1B8" w:rsidR="00563421" w:rsidRDefault="007A1507">
      <w:pPr>
        <w:snapToGrid w:val="0"/>
        <w:spacing w:before="50" w:line="360" w:lineRule="auto"/>
        <w:jc w:val="left"/>
        <w:rPr>
          <w:rFonts w:ascii="宋体"/>
        </w:rPr>
      </w:pPr>
      <w:r>
        <w:rPr>
          <w:rFonts w:ascii="宋体"/>
        </w:rPr>
        <w:br w:type="page"/>
      </w:r>
      <w:r>
        <w:rPr>
          <w:rFonts w:ascii="宋体"/>
        </w:rPr>
        <w:lastRenderedPageBreak/>
        <w:t>（</w:t>
      </w:r>
      <w:r>
        <w:rPr>
          <w:rFonts w:ascii="宋体" w:hint="eastAsia"/>
        </w:rPr>
        <w:t>4</w:t>
      </w:r>
      <w:r>
        <w:rPr>
          <w:rFonts w:ascii="宋体"/>
        </w:rPr>
        <w:t>）</w:t>
      </w:r>
      <w:r>
        <w:rPr>
          <w:rFonts w:ascii="宋体" w:hAnsi="宋体" w:cs="宋体" w:hint="eastAsia"/>
        </w:rPr>
        <w:t>技术条款响应（偏离）表</w:t>
      </w:r>
      <w:r w:rsidR="007B0A59">
        <w:rPr>
          <w:rFonts w:ascii="宋体" w:cs="宋体" w:hint="eastAsia"/>
          <w:b/>
          <w:bCs/>
        </w:rPr>
        <w:t>（适用于标项一、标项二、标项三）</w:t>
      </w:r>
      <w:r>
        <w:rPr>
          <w:rFonts w:ascii="宋体" w:hAnsi="宋体" w:cs="宋体" w:hint="eastAsia"/>
        </w:rPr>
        <w:t>：</w:t>
      </w:r>
    </w:p>
    <w:p w14:paraId="1B44C287" w14:textId="77777777" w:rsidR="00563421" w:rsidRDefault="007A1507">
      <w:pPr>
        <w:spacing w:line="400" w:lineRule="exact"/>
        <w:jc w:val="center"/>
        <w:rPr>
          <w:rFonts w:ascii="宋体"/>
          <w:b/>
          <w:bCs/>
        </w:rPr>
      </w:pPr>
      <w:r>
        <w:rPr>
          <w:rFonts w:ascii="Arial" w:hAnsi="Arial" w:cs="宋体" w:hint="eastAsia"/>
          <w:b/>
          <w:bCs/>
        </w:rPr>
        <w:t>技术条款响应（偏离）表</w:t>
      </w:r>
    </w:p>
    <w:p w14:paraId="37E7660C" w14:textId="77777777" w:rsidR="00563421" w:rsidRDefault="007A1507">
      <w:pPr>
        <w:snapToGrid w:val="0"/>
        <w:spacing w:before="50" w:line="360" w:lineRule="auto"/>
        <w:jc w:val="left"/>
        <w:rPr>
          <w:rFonts w:ascii="宋体"/>
          <w:u w:val="single"/>
        </w:rPr>
      </w:pPr>
      <w:r>
        <w:rPr>
          <w:rFonts w:ascii="宋体" w:hAnsi="宋体" w:cs="宋体" w:hint="eastAsia"/>
        </w:rPr>
        <w:t>项目编号：</w:t>
      </w:r>
      <w:r>
        <w:rPr>
          <w:rFonts w:ascii="宋体" w:hAnsi="宋体" w:cs="宋体"/>
          <w:u w:val="single"/>
        </w:rPr>
        <w:t xml:space="preserve">                   </w:t>
      </w:r>
      <w:r>
        <w:rPr>
          <w:rFonts w:ascii="宋体" w:hAnsi="宋体" w:cs="宋体"/>
        </w:rPr>
        <w:t xml:space="preserve">           </w:t>
      </w:r>
      <w:r>
        <w:rPr>
          <w:rFonts w:ascii="宋体" w:hAnsi="宋体" w:cs="宋体" w:hint="eastAsia"/>
        </w:rPr>
        <w:t>标项号：</w:t>
      </w:r>
      <w:r>
        <w:rPr>
          <w:rFonts w:ascii="宋体" w:hAnsi="宋体" w:cs="宋体"/>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360"/>
        <w:gridCol w:w="2908"/>
        <w:gridCol w:w="1578"/>
      </w:tblGrid>
      <w:tr w:rsidR="00563421" w14:paraId="3EF3D10F" w14:textId="77777777">
        <w:trPr>
          <w:trHeight w:hRule="exact" w:val="780"/>
          <w:jc w:val="center"/>
        </w:trPr>
        <w:tc>
          <w:tcPr>
            <w:tcW w:w="794" w:type="dxa"/>
            <w:vAlign w:val="center"/>
          </w:tcPr>
          <w:p w14:paraId="4342AC42" w14:textId="77777777" w:rsidR="00563421" w:rsidRDefault="007A1507">
            <w:pPr>
              <w:spacing w:line="400" w:lineRule="exact"/>
              <w:jc w:val="center"/>
              <w:rPr>
                <w:rFonts w:ascii="宋体"/>
              </w:rPr>
            </w:pPr>
            <w:r>
              <w:rPr>
                <w:rFonts w:ascii="宋体" w:hAnsi="宋体" w:cs="宋体" w:hint="eastAsia"/>
              </w:rPr>
              <w:t>序号</w:t>
            </w:r>
          </w:p>
        </w:tc>
        <w:tc>
          <w:tcPr>
            <w:tcW w:w="3360" w:type="dxa"/>
            <w:vAlign w:val="center"/>
          </w:tcPr>
          <w:p w14:paraId="6FD727E8" w14:textId="77777777" w:rsidR="00563421" w:rsidRDefault="007A1507">
            <w:pPr>
              <w:spacing w:line="400" w:lineRule="exact"/>
              <w:jc w:val="center"/>
              <w:rPr>
                <w:rFonts w:ascii="宋体"/>
              </w:rPr>
            </w:pPr>
            <w:r>
              <w:rPr>
                <w:rFonts w:ascii="宋体" w:hAnsi="宋体" w:cs="宋体" w:hint="eastAsia"/>
              </w:rPr>
              <w:t>招标文件</w:t>
            </w:r>
          </w:p>
          <w:p w14:paraId="2C22D782" w14:textId="77777777" w:rsidR="00563421" w:rsidRDefault="007A1507">
            <w:pPr>
              <w:spacing w:line="400" w:lineRule="exact"/>
              <w:jc w:val="center"/>
              <w:rPr>
                <w:rFonts w:ascii="宋体"/>
              </w:rPr>
            </w:pPr>
            <w:r>
              <w:rPr>
                <w:rFonts w:ascii="宋体" w:hAnsi="宋体" w:cs="宋体" w:hint="eastAsia"/>
              </w:rPr>
              <w:t>技术规格、要求</w:t>
            </w:r>
          </w:p>
        </w:tc>
        <w:tc>
          <w:tcPr>
            <w:tcW w:w="2908" w:type="dxa"/>
            <w:vAlign w:val="center"/>
          </w:tcPr>
          <w:p w14:paraId="4FB2632D" w14:textId="77777777" w:rsidR="00563421" w:rsidRDefault="007A1507">
            <w:pPr>
              <w:spacing w:line="400" w:lineRule="exact"/>
              <w:jc w:val="center"/>
              <w:rPr>
                <w:rFonts w:ascii="宋体"/>
              </w:rPr>
            </w:pPr>
            <w:r>
              <w:rPr>
                <w:rFonts w:ascii="宋体" w:hAnsi="宋体" w:cs="宋体" w:hint="eastAsia"/>
              </w:rPr>
              <w:t>投标文件</w:t>
            </w:r>
          </w:p>
          <w:p w14:paraId="0993A418" w14:textId="77777777" w:rsidR="00563421" w:rsidRDefault="007A1507">
            <w:pPr>
              <w:spacing w:line="400" w:lineRule="exact"/>
              <w:jc w:val="center"/>
              <w:rPr>
                <w:rFonts w:ascii="宋体"/>
              </w:rPr>
            </w:pPr>
            <w:r>
              <w:rPr>
                <w:rFonts w:ascii="宋体" w:hAnsi="宋体" w:cs="宋体" w:hint="eastAsia"/>
              </w:rPr>
              <w:t>对应规格</w:t>
            </w:r>
          </w:p>
        </w:tc>
        <w:tc>
          <w:tcPr>
            <w:tcW w:w="1578" w:type="dxa"/>
            <w:vAlign w:val="center"/>
          </w:tcPr>
          <w:p w14:paraId="000AF208" w14:textId="77777777" w:rsidR="00563421" w:rsidRDefault="007A1507">
            <w:pPr>
              <w:spacing w:line="400" w:lineRule="exact"/>
              <w:jc w:val="center"/>
              <w:rPr>
                <w:rFonts w:ascii="宋体"/>
              </w:rPr>
            </w:pPr>
            <w:r>
              <w:rPr>
                <w:rFonts w:ascii="宋体" w:hAnsi="宋体" w:cs="宋体" w:hint="eastAsia"/>
              </w:rPr>
              <w:t>说明</w:t>
            </w:r>
          </w:p>
        </w:tc>
      </w:tr>
      <w:tr w:rsidR="00563421" w14:paraId="1A9136CC" w14:textId="77777777">
        <w:trPr>
          <w:trHeight w:hRule="exact" w:val="780"/>
          <w:jc w:val="center"/>
        </w:trPr>
        <w:tc>
          <w:tcPr>
            <w:tcW w:w="794" w:type="dxa"/>
            <w:vAlign w:val="center"/>
          </w:tcPr>
          <w:p w14:paraId="2AA7F01D" w14:textId="77777777" w:rsidR="00563421" w:rsidRDefault="00563421">
            <w:pPr>
              <w:spacing w:line="400" w:lineRule="exact"/>
              <w:jc w:val="center"/>
              <w:rPr>
                <w:rFonts w:ascii="宋体"/>
              </w:rPr>
            </w:pPr>
          </w:p>
        </w:tc>
        <w:tc>
          <w:tcPr>
            <w:tcW w:w="3360" w:type="dxa"/>
            <w:vAlign w:val="center"/>
          </w:tcPr>
          <w:p w14:paraId="07B34A7A" w14:textId="77777777" w:rsidR="00563421" w:rsidRDefault="00563421">
            <w:pPr>
              <w:spacing w:line="400" w:lineRule="exact"/>
              <w:jc w:val="center"/>
              <w:rPr>
                <w:rFonts w:ascii="宋体"/>
              </w:rPr>
            </w:pPr>
          </w:p>
        </w:tc>
        <w:tc>
          <w:tcPr>
            <w:tcW w:w="2908" w:type="dxa"/>
            <w:vAlign w:val="center"/>
          </w:tcPr>
          <w:p w14:paraId="043CD7CE" w14:textId="77777777" w:rsidR="00563421" w:rsidRDefault="00563421">
            <w:pPr>
              <w:spacing w:line="400" w:lineRule="exact"/>
              <w:jc w:val="center"/>
              <w:rPr>
                <w:rFonts w:ascii="宋体"/>
              </w:rPr>
            </w:pPr>
          </w:p>
        </w:tc>
        <w:tc>
          <w:tcPr>
            <w:tcW w:w="1578" w:type="dxa"/>
            <w:vAlign w:val="center"/>
          </w:tcPr>
          <w:p w14:paraId="2D2FB721" w14:textId="77777777" w:rsidR="00563421" w:rsidRDefault="00563421">
            <w:pPr>
              <w:spacing w:line="400" w:lineRule="exact"/>
              <w:jc w:val="center"/>
              <w:rPr>
                <w:rFonts w:ascii="宋体"/>
              </w:rPr>
            </w:pPr>
          </w:p>
        </w:tc>
      </w:tr>
      <w:tr w:rsidR="00563421" w14:paraId="187A494B" w14:textId="77777777">
        <w:trPr>
          <w:trHeight w:hRule="exact" w:val="780"/>
          <w:jc w:val="center"/>
        </w:trPr>
        <w:tc>
          <w:tcPr>
            <w:tcW w:w="794" w:type="dxa"/>
            <w:vAlign w:val="center"/>
          </w:tcPr>
          <w:p w14:paraId="4FEFE05D" w14:textId="77777777" w:rsidR="00563421" w:rsidRDefault="00563421">
            <w:pPr>
              <w:spacing w:line="400" w:lineRule="exact"/>
              <w:jc w:val="center"/>
              <w:rPr>
                <w:rFonts w:ascii="宋体"/>
              </w:rPr>
            </w:pPr>
          </w:p>
        </w:tc>
        <w:tc>
          <w:tcPr>
            <w:tcW w:w="3360" w:type="dxa"/>
            <w:vAlign w:val="center"/>
          </w:tcPr>
          <w:p w14:paraId="407F28BA" w14:textId="77777777" w:rsidR="00563421" w:rsidRDefault="00563421">
            <w:pPr>
              <w:spacing w:line="400" w:lineRule="exact"/>
              <w:jc w:val="center"/>
              <w:rPr>
                <w:rFonts w:ascii="宋体"/>
              </w:rPr>
            </w:pPr>
          </w:p>
        </w:tc>
        <w:tc>
          <w:tcPr>
            <w:tcW w:w="2908" w:type="dxa"/>
            <w:vAlign w:val="center"/>
          </w:tcPr>
          <w:p w14:paraId="694A3259" w14:textId="77777777" w:rsidR="00563421" w:rsidRDefault="00563421">
            <w:pPr>
              <w:spacing w:line="400" w:lineRule="exact"/>
              <w:jc w:val="center"/>
              <w:rPr>
                <w:rFonts w:ascii="宋体"/>
              </w:rPr>
            </w:pPr>
          </w:p>
        </w:tc>
        <w:tc>
          <w:tcPr>
            <w:tcW w:w="1578" w:type="dxa"/>
            <w:vAlign w:val="center"/>
          </w:tcPr>
          <w:p w14:paraId="5E7A64CF" w14:textId="77777777" w:rsidR="00563421" w:rsidRDefault="00563421">
            <w:pPr>
              <w:spacing w:line="400" w:lineRule="exact"/>
              <w:jc w:val="center"/>
              <w:rPr>
                <w:rFonts w:ascii="宋体"/>
              </w:rPr>
            </w:pPr>
          </w:p>
        </w:tc>
      </w:tr>
      <w:tr w:rsidR="00563421" w14:paraId="7D6B0C58" w14:textId="77777777">
        <w:trPr>
          <w:trHeight w:hRule="exact" w:val="780"/>
          <w:jc w:val="center"/>
        </w:trPr>
        <w:tc>
          <w:tcPr>
            <w:tcW w:w="794" w:type="dxa"/>
            <w:vAlign w:val="center"/>
          </w:tcPr>
          <w:p w14:paraId="265A91E6" w14:textId="77777777" w:rsidR="00563421" w:rsidRDefault="00563421">
            <w:pPr>
              <w:spacing w:line="400" w:lineRule="exact"/>
              <w:jc w:val="center"/>
              <w:rPr>
                <w:rFonts w:ascii="宋体"/>
              </w:rPr>
            </w:pPr>
          </w:p>
        </w:tc>
        <w:tc>
          <w:tcPr>
            <w:tcW w:w="3360" w:type="dxa"/>
            <w:vAlign w:val="center"/>
          </w:tcPr>
          <w:p w14:paraId="7B9BDB40" w14:textId="77777777" w:rsidR="00563421" w:rsidRDefault="00563421">
            <w:pPr>
              <w:spacing w:line="400" w:lineRule="exact"/>
              <w:jc w:val="center"/>
              <w:rPr>
                <w:rFonts w:ascii="宋体"/>
              </w:rPr>
            </w:pPr>
          </w:p>
        </w:tc>
        <w:tc>
          <w:tcPr>
            <w:tcW w:w="2908" w:type="dxa"/>
            <w:vAlign w:val="center"/>
          </w:tcPr>
          <w:p w14:paraId="25371705" w14:textId="77777777" w:rsidR="00563421" w:rsidRDefault="00563421">
            <w:pPr>
              <w:spacing w:line="400" w:lineRule="exact"/>
              <w:jc w:val="center"/>
              <w:rPr>
                <w:rFonts w:ascii="宋体"/>
              </w:rPr>
            </w:pPr>
          </w:p>
        </w:tc>
        <w:tc>
          <w:tcPr>
            <w:tcW w:w="1578" w:type="dxa"/>
            <w:vAlign w:val="center"/>
          </w:tcPr>
          <w:p w14:paraId="4D7ADC87" w14:textId="77777777" w:rsidR="00563421" w:rsidRDefault="00563421">
            <w:pPr>
              <w:spacing w:line="400" w:lineRule="exact"/>
              <w:jc w:val="center"/>
              <w:rPr>
                <w:rFonts w:ascii="宋体"/>
              </w:rPr>
            </w:pPr>
          </w:p>
        </w:tc>
      </w:tr>
      <w:tr w:rsidR="00563421" w14:paraId="52180B1E" w14:textId="77777777">
        <w:trPr>
          <w:trHeight w:hRule="exact" w:val="780"/>
          <w:jc w:val="center"/>
        </w:trPr>
        <w:tc>
          <w:tcPr>
            <w:tcW w:w="794" w:type="dxa"/>
            <w:vAlign w:val="center"/>
          </w:tcPr>
          <w:p w14:paraId="0EC57BFD" w14:textId="77777777" w:rsidR="00563421" w:rsidRDefault="00563421">
            <w:pPr>
              <w:spacing w:line="400" w:lineRule="exact"/>
              <w:jc w:val="center"/>
              <w:rPr>
                <w:rFonts w:ascii="宋体"/>
              </w:rPr>
            </w:pPr>
          </w:p>
        </w:tc>
        <w:tc>
          <w:tcPr>
            <w:tcW w:w="3360" w:type="dxa"/>
            <w:vAlign w:val="center"/>
          </w:tcPr>
          <w:p w14:paraId="493261AA" w14:textId="77777777" w:rsidR="00563421" w:rsidRDefault="00563421">
            <w:pPr>
              <w:spacing w:line="400" w:lineRule="exact"/>
              <w:jc w:val="center"/>
              <w:rPr>
                <w:rFonts w:ascii="宋体"/>
              </w:rPr>
            </w:pPr>
          </w:p>
        </w:tc>
        <w:tc>
          <w:tcPr>
            <w:tcW w:w="2908" w:type="dxa"/>
            <w:vAlign w:val="center"/>
          </w:tcPr>
          <w:p w14:paraId="2CD99EE9" w14:textId="77777777" w:rsidR="00563421" w:rsidRDefault="00563421">
            <w:pPr>
              <w:spacing w:line="400" w:lineRule="exact"/>
              <w:jc w:val="center"/>
              <w:rPr>
                <w:rFonts w:ascii="宋体"/>
              </w:rPr>
            </w:pPr>
          </w:p>
        </w:tc>
        <w:tc>
          <w:tcPr>
            <w:tcW w:w="1578" w:type="dxa"/>
            <w:vAlign w:val="center"/>
          </w:tcPr>
          <w:p w14:paraId="33B2168E" w14:textId="77777777" w:rsidR="00563421" w:rsidRDefault="00563421">
            <w:pPr>
              <w:spacing w:line="400" w:lineRule="exact"/>
              <w:jc w:val="center"/>
              <w:rPr>
                <w:rFonts w:ascii="宋体"/>
              </w:rPr>
            </w:pPr>
          </w:p>
        </w:tc>
      </w:tr>
      <w:tr w:rsidR="00563421" w14:paraId="5629F8EC" w14:textId="77777777">
        <w:trPr>
          <w:trHeight w:hRule="exact" w:val="780"/>
          <w:jc w:val="center"/>
        </w:trPr>
        <w:tc>
          <w:tcPr>
            <w:tcW w:w="794" w:type="dxa"/>
            <w:vAlign w:val="center"/>
          </w:tcPr>
          <w:p w14:paraId="7F6F6D50" w14:textId="77777777" w:rsidR="00563421" w:rsidRDefault="00563421">
            <w:pPr>
              <w:spacing w:line="400" w:lineRule="exact"/>
              <w:jc w:val="center"/>
              <w:rPr>
                <w:rFonts w:ascii="宋体"/>
              </w:rPr>
            </w:pPr>
          </w:p>
        </w:tc>
        <w:tc>
          <w:tcPr>
            <w:tcW w:w="3360" w:type="dxa"/>
            <w:vAlign w:val="center"/>
          </w:tcPr>
          <w:p w14:paraId="70C19A15" w14:textId="77777777" w:rsidR="00563421" w:rsidRDefault="00563421">
            <w:pPr>
              <w:spacing w:line="400" w:lineRule="exact"/>
              <w:jc w:val="center"/>
              <w:rPr>
                <w:rFonts w:ascii="宋体"/>
              </w:rPr>
            </w:pPr>
          </w:p>
        </w:tc>
        <w:tc>
          <w:tcPr>
            <w:tcW w:w="2908" w:type="dxa"/>
            <w:vAlign w:val="center"/>
          </w:tcPr>
          <w:p w14:paraId="4E4119EE" w14:textId="77777777" w:rsidR="00563421" w:rsidRDefault="00563421">
            <w:pPr>
              <w:spacing w:line="400" w:lineRule="exact"/>
              <w:jc w:val="center"/>
              <w:rPr>
                <w:rFonts w:ascii="宋体"/>
              </w:rPr>
            </w:pPr>
          </w:p>
        </w:tc>
        <w:tc>
          <w:tcPr>
            <w:tcW w:w="1578" w:type="dxa"/>
            <w:vAlign w:val="center"/>
          </w:tcPr>
          <w:p w14:paraId="328C9481" w14:textId="77777777" w:rsidR="00563421" w:rsidRDefault="00563421">
            <w:pPr>
              <w:spacing w:line="400" w:lineRule="exact"/>
              <w:jc w:val="center"/>
              <w:rPr>
                <w:rFonts w:ascii="宋体"/>
              </w:rPr>
            </w:pPr>
          </w:p>
        </w:tc>
      </w:tr>
      <w:tr w:rsidR="00563421" w14:paraId="13ED86E2" w14:textId="77777777">
        <w:trPr>
          <w:trHeight w:hRule="exact" w:val="780"/>
          <w:jc w:val="center"/>
        </w:trPr>
        <w:tc>
          <w:tcPr>
            <w:tcW w:w="794" w:type="dxa"/>
            <w:vAlign w:val="center"/>
          </w:tcPr>
          <w:p w14:paraId="233F4A55" w14:textId="77777777" w:rsidR="00563421" w:rsidRDefault="00563421">
            <w:pPr>
              <w:spacing w:line="400" w:lineRule="exact"/>
              <w:jc w:val="center"/>
              <w:rPr>
                <w:rFonts w:ascii="宋体"/>
              </w:rPr>
            </w:pPr>
          </w:p>
        </w:tc>
        <w:tc>
          <w:tcPr>
            <w:tcW w:w="3360" w:type="dxa"/>
            <w:vAlign w:val="center"/>
          </w:tcPr>
          <w:p w14:paraId="4E135520" w14:textId="77777777" w:rsidR="00563421" w:rsidRDefault="00563421">
            <w:pPr>
              <w:spacing w:line="400" w:lineRule="exact"/>
              <w:jc w:val="center"/>
              <w:rPr>
                <w:rFonts w:ascii="宋体"/>
              </w:rPr>
            </w:pPr>
          </w:p>
        </w:tc>
        <w:tc>
          <w:tcPr>
            <w:tcW w:w="2908" w:type="dxa"/>
            <w:vAlign w:val="center"/>
          </w:tcPr>
          <w:p w14:paraId="56B599F2" w14:textId="77777777" w:rsidR="00563421" w:rsidRDefault="00563421">
            <w:pPr>
              <w:spacing w:line="400" w:lineRule="exact"/>
              <w:jc w:val="center"/>
              <w:rPr>
                <w:rFonts w:ascii="宋体"/>
              </w:rPr>
            </w:pPr>
          </w:p>
        </w:tc>
        <w:tc>
          <w:tcPr>
            <w:tcW w:w="1578" w:type="dxa"/>
            <w:vAlign w:val="center"/>
          </w:tcPr>
          <w:p w14:paraId="0FDFB348" w14:textId="77777777" w:rsidR="00563421" w:rsidRDefault="00563421">
            <w:pPr>
              <w:spacing w:line="400" w:lineRule="exact"/>
              <w:jc w:val="center"/>
              <w:rPr>
                <w:rFonts w:ascii="宋体"/>
              </w:rPr>
            </w:pPr>
          </w:p>
        </w:tc>
      </w:tr>
      <w:tr w:rsidR="00563421" w14:paraId="01BE8E2E" w14:textId="77777777">
        <w:trPr>
          <w:trHeight w:hRule="exact" w:val="780"/>
          <w:jc w:val="center"/>
        </w:trPr>
        <w:tc>
          <w:tcPr>
            <w:tcW w:w="794" w:type="dxa"/>
            <w:vAlign w:val="center"/>
          </w:tcPr>
          <w:p w14:paraId="1A5C48A5" w14:textId="77777777" w:rsidR="00563421" w:rsidRDefault="00563421">
            <w:pPr>
              <w:spacing w:line="400" w:lineRule="exact"/>
              <w:jc w:val="center"/>
              <w:rPr>
                <w:rFonts w:ascii="宋体"/>
              </w:rPr>
            </w:pPr>
          </w:p>
        </w:tc>
        <w:tc>
          <w:tcPr>
            <w:tcW w:w="3360" w:type="dxa"/>
            <w:vAlign w:val="center"/>
          </w:tcPr>
          <w:p w14:paraId="615BB2CA" w14:textId="77777777" w:rsidR="00563421" w:rsidRDefault="00563421">
            <w:pPr>
              <w:spacing w:line="400" w:lineRule="exact"/>
              <w:jc w:val="center"/>
              <w:rPr>
                <w:rFonts w:ascii="宋体"/>
              </w:rPr>
            </w:pPr>
          </w:p>
        </w:tc>
        <w:tc>
          <w:tcPr>
            <w:tcW w:w="2908" w:type="dxa"/>
            <w:vAlign w:val="center"/>
          </w:tcPr>
          <w:p w14:paraId="15E6C8DA" w14:textId="77777777" w:rsidR="00563421" w:rsidRDefault="00563421">
            <w:pPr>
              <w:spacing w:line="400" w:lineRule="exact"/>
              <w:jc w:val="center"/>
              <w:rPr>
                <w:rFonts w:ascii="宋体"/>
              </w:rPr>
            </w:pPr>
          </w:p>
        </w:tc>
        <w:tc>
          <w:tcPr>
            <w:tcW w:w="1578" w:type="dxa"/>
            <w:vAlign w:val="center"/>
          </w:tcPr>
          <w:p w14:paraId="51B40206" w14:textId="77777777" w:rsidR="00563421" w:rsidRDefault="00563421">
            <w:pPr>
              <w:spacing w:line="400" w:lineRule="exact"/>
              <w:jc w:val="center"/>
              <w:rPr>
                <w:rFonts w:ascii="宋体"/>
              </w:rPr>
            </w:pPr>
          </w:p>
        </w:tc>
      </w:tr>
      <w:tr w:rsidR="00563421" w14:paraId="54D000C9" w14:textId="77777777">
        <w:trPr>
          <w:trHeight w:hRule="exact" w:val="780"/>
          <w:jc w:val="center"/>
        </w:trPr>
        <w:tc>
          <w:tcPr>
            <w:tcW w:w="794" w:type="dxa"/>
            <w:vAlign w:val="center"/>
          </w:tcPr>
          <w:p w14:paraId="066120B4" w14:textId="77777777" w:rsidR="00563421" w:rsidRDefault="00563421">
            <w:pPr>
              <w:spacing w:line="400" w:lineRule="exact"/>
              <w:jc w:val="center"/>
              <w:rPr>
                <w:rFonts w:ascii="宋体"/>
              </w:rPr>
            </w:pPr>
          </w:p>
        </w:tc>
        <w:tc>
          <w:tcPr>
            <w:tcW w:w="3360" w:type="dxa"/>
            <w:vAlign w:val="center"/>
          </w:tcPr>
          <w:p w14:paraId="57305064" w14:textId="77777777" w:rsidR="00563421" w:rsidRDefault="00563421">
            <w:pPr>
              <w:spacing w:line="400" w:lineRule="exact"/>
              <w:jc w:val="center"/>
              <w:rPr>
                <w:rFonts w:ascii="宋体"/>
              </w:rPr>
            </w:pPr>
          </w:p>
        </w:tc>
        <w:tc>
          <w:tcPr>
            <w:tcW w:w="2908" w:type="dxa"/>
            <w:vAlign w:val="center"/>
          </w:tcPr>
          <w:p w14:paraId="7388E33C" w14:textId="77777777" w:rsidR="00563421" w:rsidRDefault="00563421">
            <w:pPr>
              <w:spacing w:line="400" w:lineRule="exact"/>
              <w:jc w:val="center"/>
              <w:rPr>
                <w:rFonts w:ascii="宋体"/>
              </w:rPr>
            </w:pPr>
          </w:p>
        </w:tc>
        <w:tc>
          <w:tcPr>
            <w:tcW w:w="1578" w:type="dxa"/>
            <w:vAlign w:val="center"/>
          </w:tcPr>
          <w:p w14:paraId="65825A53" w14:textId="77777777" w:rsidR="00563421" w:rsidRDefault="00563421">
            <w:pPr>
              <w:spacing w:line="400" w:lineRule="exact"/>
              <w:jc w:val="center"/>
              <w:rPr>
                <w:rFonts w:ascii="宋体"/>
              </w:rPr>
            </w:pPr>
          </w:p>
        </w:tc>
      </w:tr>
      <w:tr w:rsidR="00563421" w14:paraId="7D2B8129" w14:textId="77777777">
        <w:trPr>
          <w:trHeight w:hRule="exact" w:val="780"/>
          <w:jc w:val="center"/>
        </w:trPr>
        <w:tc>
          <w:tcPr>
            <w:tcW w:w="794" w:type="dxa"/>
            <w:vAlign w:val="center"/>
          </w:tcPr>
          <w:p w14:paraId="4ABB08AB" w14:textId="77777777" w:rsidR="00563421" w:rsidRDefault="00563421">
            <w:pPr>
              <w:spacing w:line="400" w:lineRule="exact"/>
              <w:jc w:val="center"/>
              <w:rPr>
                <w:rFonts w:ascii="宋体"/>
              </w:rPr>
            </w:pPr>
          </w:p>
        </w:tc>
        <w:tc>
          <w:tcPr>
            <w:tcW w:w="3360" w:type="dxa"/>
            <w:vAlign w:val="center"/>
          </w:tcPr>
          <w:p w14:paraId="0448664F" w14:textId="77777777" w:rsidR="00563421" w:rsidRDefault="00563421">
            <w:pPr>
              <w:spacing w:line="400" w:lineRule="exact"/>
              <w:jc w:val="center"/>
              <w:rPr>
                <w:rFonts w:ascii="宋体"/>
              </w:rPr>
            </w:pPr>
          </w:p>
        </w:tc>
        <w:tc>
          <w:tcPr>
            <w:tcW w:w="2908" w:type="dxa"/>
            <w:vAlign w:val="center"/>
          </w:tcPr>
          <w:p w14:paraId="6889A489" w14:textId="77777777" w:rsidR="00563421" w:rsidRDefault="00563421">
            <w:pPr>
              <w:spacing w:line="400" w:lineRule="exact"/>
              <w:jc w:val="center"/>
              <w:rPr>
                <w:rFonts w:ascii="宋体"/>
              </w:rPr>
            </w:pPr>
          </w:p>
        </w:tc>
        <w:tc>
          <w:tcPr>
            <w:tcW w:w="1578" w:type="dxa"/>
            <w:vAlign w:val="center"/>
          </w:tcPr>
          <w:p w14:paraId="037A12AF" w14:textId="77777777" w:rsidR="00563421" w:rsidRDefault="00563421">
            <w:pPr>
              <w:spacing w:line="400" w:lineRule="exact"/>
              <w:jc w:val="center"/>
              <w:rPr>
                <w:rFonts w:ascii="宋体"/>
              </w:rPr>
            </w:pPr>
          </w:p>
        </w:tc>
      </w:tr>
      <w:tr w:rsidR="00563421" w14:paraId="1316509D" w14:textId="77777777">
        <w:trPr>
          <w:trHeight w:hRule="exact" w:val="780"/>
          <w:jc w:val="center"/>
        </w:trPr>
        <w:tc>
          <w:tcPr>
            <w:tcW w:w="794" w:type="dxa"/>
            <w:vAlign w:val="center"/>
          </w:tcPr>
          <w:p w14:paraId="09070DF0" w14:textId="77777777" w:rsidR="00563421" w:rsidRDefault="00563421">
            <w:pPr>
              <w:spacing w:line="400" w:lineRule="exact"/>
              <w:jc w:val="center"/>
              <w:rPr>
                <w:rFonts w:ascii="宋体"/>
              </w:rPr>
            </w:pPr>
          </w:p>
        </w:tc>
        <w:tc>
          <w:tcPr>
            <w:tcW w:w="3360" w:type="dxa"/>
            <w:vAlign w:val="center"/>
          </w:tcPr>
          <w:p w14:paraId="6EAE7665" w14:textId="77777777" w:rsidR="00563421" w:rsidRDefault="00563421">
            <w:pPr>
              <w:spacing w:line="400" w:lineRule="exact"/>
              <w:jc w:val="center"/>
              <w:rPr>
                <w:rFonts w:ascii="宋体"/>
              </w:rPr>
            </w:pPr>
          </w:p>
        </w:tc>
        <w:tc>
          <w:tcPr>
            <w:tcW w:w="2908" w:type="dxa"/>
            <w:vAlign w:val="center"/>
          </w:tcPr>
          <w:p w14:paraId="3600E219" w14:textId="77777777" w:rsidR="00563421" w:rsidRDefault="00563421">
            <w:pPr>
              <w:spacing w:line="400" w:lineRule="exact"/>
              <w:jc w:val="center"/>
              <w:rPr>
                <w:rFonts w:ascii="宋体"/>
              </w:rPr>
            </w:pPr>
          </w:p>
        </w:tc>
        <w:tc>
          <w:tcPr>
            <w:tcW w:w="1578" w:type="dxa"/>
            <w:vAlign w:val="center"/>
          </w:tcPr>
          <w:p w14:paraId="5AEEB804" w14:textId="77777777" w:rsidR="00563421" w:rsidRDefault="00563421">
            <w:pPr>
              <w:spacing w:line="400" w:lineRule="exact"/>
              <w:jc w:val="center"/>
              <w:rPr>
                <w:rFonts w:ascii="宋体"/>
              </w:rPr>
            </w:pPr>
          </w:p>
        </w:tc>
      </w:tr>
    </w:tbl>
    <w:p w14:paraId="5A1F64BC" w14:textId="77777777" w:rsidR="00563421" w:rsidRDefault="007A1507">
      <w:pPr>
        <w:snapToGrid w:val="0"/>
        <w:spacing w:before="50"/>
        <w:rPr>
          <w:rFonts w:ascii="宋体" w:hAnsi="宋体" w:cs="宋体"/>
          <w:kern w:val="0"/>
        </w:rPr>
      </w:pPr>
      <w:r>
        <w:rPr>
          <w:rFonts w:cs="宋体" w:hint="eastAsia"/>
        </w:rPr>
        <w:t>注：</w:t>
      </w:r>
      <w:r>
        <w:rPr>
          <w:rFonts w:ascii="宋体" w:hAnsi="宋体" w:cs="宋体" w:hint="eastAsia"/>
        </w:rPr>
        <w:t>注:投标人须按第二章 招标需求</w:t>
      </w:r>
      <w:r>
        <w:rPr>
          <w:rFonts w:ascii="宋体" w:hAnsi="宋体" w:cs="宋体" w:hint="eastAsia"/>
          <w:b/>
          <w:bCs/>
        </w:rPr>
        <w:t>二、技术需求</w:t>
      </w:r>
      <w:r>
        <w:rPr>
          <w:rFonts w:ascii="宋体" w:hAnsi="宋体" w:cs="宋体" w:hint="eastAsia"/>
        </w:rPr>
        <w:t>逐条填写，在说明栏如实填写“正偏离”、“无偏离”或“负偏离”。</w:t>
      </w:r>
    </w:p>
    <w:p w14:paraId="01686800" w14:textId="77777777" w:rsidR="00563421" w:rsidRDefault="007A1507">
      <w:pPr>
        <w:spacing w:line="400" w:lineRule="exact"/>
      </w:pPr>
      <w:r>
        <w:rPr>
          <w:rFonts w:hint="eastAsia"/>
        </w:rPr>
        <w:t>投标人（盖章）：</w:t>
      </w:r>
    </w:p>
    <w:p w14:paraId="1D6A8A77" w14:textId="77777777" w:rsidR="00563421" w:rsidRDefault="007A1507">
      <w:pPr>
        <w:pStyle w:val="ac"/>
        <w:spacing w:line="360" w:lineRule="exact"/>
        <w:ind w:firstLine="0"/>
        <w:jc w:val="left"/>
        <w:rPr>
          <w:rFonts w:hAnsi="宋体" w:cs="Times New Roman"/>
          <w:spacing w:val="6"/>
          <w:sz w:val="21"/>
          <w:szCs w:val="21"/>
        </w:rPr>
      </w:pPr>
      <w:r>
        <w:rPr>
          <w:rFonts w:hint="eastAsia"/>
          <w:sz w:val="21"/>
          <w:szCs w:val="21"/>
        </w:rPr>
        <w:t>日</w:t>
      </w:r>
      <w:r>
        <w:rPr>
          <w:sz w:val="21"/>
          <w:szCs w:val="21"/>
        </w:rPr>
        <w:t xml:space="preserve">  </w:t>
      </w:r>
      <w:r>
        <w:rPr>
          <w:rFonts w:hint="eastAsia"/>
          <w:sz w:val="21"/>
          <w:szCs w:val="21"/>
        </w:rPr>
        <w:t>期：</w:t>
      </w:r>
    </w:p>
    <w:p w14:paraId="1B4EAF21" w14:textId="77777777" w:rsidR="00563421" w:rsidRDefault="00563421">
      <w:pPr>
        <w:snapToGrid w:val="0"/>
        <w:spacing w:before="50" w:afterLines="50" w:after="156"/>
        <w:jc w:val="left"/>
        <w:rPr>
          <w:rFonts w:ascii="宋体"/>
        </w:rPr>
      </w:pPr>
    </w:p>
    <w:p w14:paraId="34A1574C" w14:textId="77777777" w:rsidR="00563421" w:rsidRDefault="007A1507">
      <w:pPr>
        <w:snapToGrid w:val="0"/>
        <w:spacing w:afterLines="50" w:after="156" w:line="360" w:lineRule="auto"/>
        <w:jc w:val="left"/>
        <w:rPr>
          <w:rFonts w:ascii="宋体"/>
          <w:b/>
          <w:bCs/>
        </w:rPr>
        <w:sectPr w:rsidR="00563421">
          <w:headerReference w:type="default" r:id="rId14"/>
          <w:footerReference w:type="default" r:id="rId15"/>
          <w:pgSz w:w="11906" w:h="16838"/>
          <w:pgMar w:top="1474" w:right="1797" w:bottom="1247" w:left="1797" w:header="851" w:footer="851" w:gutter="0"/>
          <w:cols w:space="720"/>
          <w:docGrid w:type="lines" w:linePitch="312"/>
        </w:sectPr>
      </w:pPr>
      <w:r>
        <w:rPr>
          <w:rFonts w:ascii="宋体" w:hint="eastAsia"/>
          <w:b/>
          <w:bCs/>
        </w:rPr>
        <w:t>注：联合体投标的，可只由联合体牵头人盖章。</w:t>
      </w:r>
    </w:p>
    <w:p w14:paraId="2C9ED9B0" w14:textId="43796278" w:rsidR="00563421" w:rsidRDefault="00FD185E">
      <w:pPr>
        <w:snapToGrid w:val="0"/>
        <w:spacing w:afterLines="50" w:after="156" w:line="360" w:lineRule="auto"/>
        <w:jc w:val="left"/>
        <w:rPr>
          <w:rFonts w:ascii="宋体" w:hAnsi="宋体"/>
        </w:rPr>
      </w:pPr>
      <w:r>
        <w:rPr>
          <w:rFonts w:ascii="宋体" w:hAnsi="宋体" w:hint="eastAsia"/>
        </w:rPr>
        <w:lastRenderedPageBreak/>
        <w:t>（5）业绩一览表</w:t>
      </w:r>
      <w:r w:rsidR="007B0A59">
        <w:rPr>
          <w:rFonts w:ascii="宋体" w:cs="宋体" w:hint="eastAsia"/>
          <w:b/>
          <w:bCs/>
        </w:rPr>
        <w:t>（适用于标项一、标项二、标项三）</w:t>
      </w:r>
      <w:bookmarkStart w:id="180" w:name="_GoBack"/>
      <w:bookmarkEnd w:id="180"/>
    </w:p>
    <w:p w14:paraId="6511F350" w14:textId="77777777" w:rsidR="00563421" w:rsidRDefault="007A1507">
      <w:pPr>
        <w:snapToGrid w:val="0"/>
        <w:spacing w:afterLines="50" w:after="156" w:line="360" w:lineRule="auto"/>
        <w:jc w:val="center"/>
        <w:rPr>
          <w:rFonts w:ascii="宋体" w:hAnsi="宋体"/>
          <w:b/>
          <w:bCs/>
        </w:rPr>
      </w:pPr>
      <w:r>
        <w:rPr>
          <w:rFonts w:ascii="宋体" w:hAnsi="宋体" w:hint="eastAsia"/>
          <w:b/>
          <w:bCs/>
        </w:rPr>
        <w:t>业绩一览表</w:t>
      </w:r>
    </w:p>
    <w:p w14:paraId="7CB0395C" w14:textId="77777777" w:rsidR="00563421" w:rsidRDefault="007A1507">
      <w:pPr>
        <w:pStyle w:val="af4"/>
        <w:snapToGrid w:val="0"/>
        <w:spacing w:line="360" w:lineRule="auto"/>
        <w:ind w:left="420" w:hanging="420"/>
        <w:rPr>
          <w:rFonts w:ascii="宋体" w:hAnsi="宋体"/>
          <w:sz w:val="21"/>
        </w:rPr>
      </w:pPr>
      <w:r>
        <w:rPr>
          <w:rFonts w:ascii="宋体" w:hAnsi="宋体" w:hint="eastAsia"/>
          <w:sz w:val="21"/>
        </w:rPr>
        <w:t>（投标人</w:t>
      </w:r>
      <w:r>
        <w:rPr>
          <w:rFonts w:ascii="宋体" w:hAnsi="宋体"/>
          <w:sz w:val="21"/>
        </w:rPr>
        <w:t>同类项目合同复印件）</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080"/>
        <w:gridCol w:w="1080"/>
        <w:gridCol w:w="1440"/>
        <w:gridCol w:w="2160"/>
        <w:gridCol w:w="2160"/>
      </w:tblGrid>
      <w:tr w:rsidR="00563421" w14:paraId="559F15DA" w14:textId="7777777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14:paraId="0F957928" w14:textId="77777777" w:rsidR="00563421" w:rsidRDefault="007A1507">
            <w:pPr>
              <w:snapToGrid w:val="0"/>
              <w:spacing w:line="400" w:lineRule="exact"/>
              <w:jc w:val="center"/>
              <w:rPr>
                <w:rFonts w:ascii="宋体" w:hAnsi="宋体"/>
              </w:rPr>
            </w:pPr>
            <w:r>
              <w:rPr>
                <w:rFonts w:ascii="宋体" w:hAnsi="宋体" w:hint="eastAsia"/>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14:paraId="7455BB62" w14:textId="77777777" w:rsidR="00563421" w:rsidRDefault="007A1507">
            <w:pPr>
              <w:snapToGrid w:val="0"/>
              <w:spacing w:line="400" w:lineRule="exact"/>
              <w:jc w:val="center"/>
              <w:rPr>
                <w:rFonts w:ascii="宋体" w:hAnsi="宋体"/>
              </w:rPr>
            </w:pPr>
            <w:r>
              <w:rPr>
                <w:rFonts w:ascii="宋体" w:hAnsi="宋体" w:hint="eastAsia"/>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1802A639" w14:textId="77777777" w:rsidR="00563421" w:rsidRDefault="007A1507">
            <w:pPr>
              <w:snapToGrid w:val="0"/>
              <w:spacing w:line="400" w:lineRule="exact"/>
              <w:jc w:val="center"/>
              <w:rPr>
                <w:rFonts w:ascii="宋体" w:hAnsi="宋体"/>
              </w:rPr>
            </w:pPr>
            <w:r>
              <w:rPr>
                <w:rFonts w:hint="eastAsia"/>
              </w:rPr>
              <w:t>数量（套）</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38AFA9DB" w14:textId="77777777" w:rsidR="00563421" w:rsidRDefault="007A1507">
            <w:pPr>
              <w:snapToGrid w:val="0"/>
              <w:spacing w:line="400" w:lineRule="exact"/>
              <w:jc w:val="center"/>
              <w:rPr>
                <w:rFonts w:ascii="宋体" w:hAnsi="宋体"/>
              </w:rPr>
            </w:pPr>
            <w:r>
              <w:rPr>
                <w:rFonts w:ascii="宋体" w:hAnsi="宋体" w:hint="eastAsia"/>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46140588" w14:textId="77777777" w:rsidR="00563421" w:rsidRDefault="007A1507">
            <w:pPr>
              <w:snapToGrid w:val="0"/>
              <w:spacing w:line="400" w:lineRule="exact"/>
              <w:jc w:val="center"/>
              <w:rPr>
                <w:rFonts w:ascii="宋体" w:hAnsi="宋体"/>
              </w:rPr>
            </w:pPr>
            <w:r>
              <w:rPr>
                <w:rFonts w:ascii="宋体" w:hAnsi="宋体" w:hint="eastAsia"/>
              </w:rPr>
              <w:t>合同</w:t>
            </w:r>
          </w:p>
          <w:p w14:paraId="09251D7C" w14:textId="77777777" w:rsidR="00563421" w:rsidRDefault="007A1507">
            <w:pPr>
              <w:snapToGrid w:val="0"/>
              <w:spacing w:line="400" w:lineRule="exact"/>
              <w:jc w:val="center"/>
              <w:rPr>
                <w:rFonts w:ascii="宋体" w:hAnsi="宋体"/>
              </w:rPr>
            </w:pPr>
            <w:r>
              <w:rPr>
                <w:rFonts w:ascii="宋体" w:hAnsi="宋体" w:hint="eastAsia"/>
              </w:rPr>
              <w:t>金额</w:t>
            </w:r>
          </w:p>
          <w:p w14:paraId="6FE8C0D0" w14:textId="77777777" w:rsidR="00563421" w:rsidRDefault="007A1507">
            <w:pPr>
              <w:snapToGrid w:val="0"/>
              <w:spacing w:line="400" w:lineRule="exact"/>
              <w:jc w:val="center"/>
              <w:rPr>
                <w:rFonts w:ascii="宋体" w:hAnsi="宋体"/>
              </w:rPr>
            </w:pPr>
            <w:r>
              <w:rPr>
                <w:rFonts w:ascii="宋体" w:hAnsi="宋体" w:hint="eastAsia"/>
              </w:rPr>
              <w:t>（万元）</w:t>
            </w:r>
          </w:p>
        </w:tc>
        <w:tc>
          <w:tcPr>
            <w:tcW w:w="2160" w:type="dxa"/>
            <w:tcBorders>
              <w:top w:val="single" w:sz="4" w:space="0" w:color="auto"/>
              <w:left w:val="single" w:sz="4" w:space="0" w:color="auto"/>
              <w:bottom w:val="single" w:sz="4" w:space="0" w:color="auto"/>
              <w:right w:val="single" w:sz="4" w:space="0" w:color="auto"/>
            </w:tcBorders>
            <w:vAlign w:val="center"/>
          </w:tcPr>
          <w:p w14:paraId="4F39D031" w14:textId="77777777" w:rsidR="00563421" w:rsidRDefault="007A1507">
            <w:pPr>
              <w:snapToGrid w:val="0"/>
              <w:spacing w:line="400" w:lineRule="exact"/>
              <w:jc w:val="center"/>
              <w:rPr>
                <w:rFonts w:ascii="宋体" w:hAnsi="宋体"/>
              </w:rPr>
            </w:pPr>
            <w:r>
              <w:rPr>
                <w:rFonts w:ascii="宋体" w:hAnsi="宋体" w:hint="eastAsia"/>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77F4BF8A" w14:textId="77777777" w:rsidR="00563421" w:rsidRDefault="007A1507">
            <w:pPr>
              <w:snapToGrid w:val="0"/>
              <w:spacing w:line="400" w:lineRule="exact"/>
              <w:jc w:val="center"/>
              <w:rPr>
                <w:rFonts w:ascii="宋体" w:hAnsi="宋体"/>
              </w:rPr>
            </w:pPr>
            <w:r>
              <w:rPr>
                <w:rFonts w:ascii="宋体" w:hAnsi="宋体" w:hint="eastAsia"/>
              </w:rPr>
              <w:t>采购人联系人及</w:t>
            </w:r>
          </w:p>
          <w:p w14:paraId="036505E0" w14:textId="77777777" w:rsidR="00563421" w:rsidRDefault="007A1507">
            <w:pPr>
              <w:snapToGrid w:val="0"/>
              <w:spacing w:line="400" w:lineRule="exact"/>
              <w:jc w:val="center"/>
              <w:rPr>
                <w:rFonts w:ascii="宋体" w:hAnsi="宋体"/>
              </w:rPr>
            </w:pPr>
            <w:r>
              <w:rPr>
                <w:rFonts w:ascii="宋体" w:hAnsi="宋体" w:hint="eastAsia"/>
              </w:rPr>
              <w:t>联系电话</w:t>
            </w:r>
          </w:p>
        </w:tc>
      </w:tr>
      <w:tr w:rsidR="00563421" w14:paraId="00517288" w14:textId="77777777">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14:paraId="53161DDE" w14:textId="77777777" w:rsidR="00563421" w:rsidRDefault="00563421">
            <w:pPr>
              <w:widowControl/>
              <w:spacing w:line="400" w:lineRule="exact"/>
              <w:jc w:val="left"/>
              <w:rPr>
                <w:rFonts w:ascii="宋体" w:hAnsi="宋体"/>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1284A70A" w14:textId="77777777" w:rsidR="00563421" w:rsidRDefault="00563421">
            <w:pPr>
              <w:widowControl/>
              <w:spacing w:line="400" w:lineRule="exact"/>
              <w:jc w:val="left"/>
              <w:rPr>
                <w:rFonts w:ascii="宋体" w:hAnsi="宋体"/>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608F8DD" w14:textId="77777777" w:rsidR="00563421" w:rsidRDefault="00563421">
            <w:pPr>
              <w:widowControl/>
              <w:spacing w:line="400" w:lineRule="exact"/>
              <w:jc w:val="left"/>
              <w:rPr>
                <w:rFonts w:ascii="宋体" w:hAnsi="宋体"/>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213FDBAD" w14:textId="77777777" w:rsidR="00563421" w:rsidRDefault="00563421">
            <w:pPr>
              <w:widowControl/>
              <w:spacing w:line="400" w:lineRule="exact"/>
              <w:jc w:val="left"/>
              <w:rPr>
                <w:rFonts w:ascii="宋体" w:hAnsi="宋体"/>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29DB47D4" w14:textId="77777777" w:rsidR="00563421" w:rsidRDefault="00563421">
            <w:pPr>
              <w:widowControl/>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vAlign w:val="center"/>
          </w:tcPr>
          <w:p w14:paraId="5C5F4A89" w14:textId="77777777" w:rsidR="00563421" w:rsidRDefault="007A1507">
            <w:pPr>
              <w:snapToGrid w:val="0"/>
              <w:spacing w:line="400" w:lineRule="exact"/>
              <w:jc w:val="center"/>
              <w:rPr>
                <w:rFonts w:ascii="宋体" w:hAnsi="宋体"/>
              </w:rPr>
            </w:pPr>
            <w:r>
              <w:rPr>
                <w:rFonts w:ascii="宋体" w:hAnsi="宋体" w:hint="eastAsia"/>
              </w:rPr>
              <w:t>合同</w:t>
            </w:r>
          </w:p>
        </w:tc>
        <w:tc>
          <w:tcPr>
            <w:tcW w:w="2160" w:type="dxa"/>
            <w:vMerge/>
            <w:tcBorders>
              <w:top w:val="single" w:sz="4" w:space="0" w:color="auto"/>
              <w:left w:val="single" w:sz="4" w:space="0" w:color="auto"/>
              <w:bottom w:val="single" w:sz="4" w:space="0" w:color="auto"/>
              <w:right w:val="single" w:sz="4" w:space="0" w:color="auto"/>
            </w:tcBorders>
            <w:vAlign w:val="center"/>
          </w:tcPr>
          <w:p w14:paraId="4EBB3E4A" w14:textId="77777777" w:rsidR="00563421" w:rsidRDefault="00563421">
            <w:pPr>
              <w:widowControl/>
              <w:spacing w:line="400" w:lineRule="exact"/>
              <w:jc w:val="left"/>
              <w:rPr>
                <w:rFonts w:ascii="宋体" w:hAnsi="宋体"/>
              </w:rPr>
            </w:pPr>
          </w:p>
        </w:tc>
      </w:tr>
      <w:tr w:rsidR="00563421" w14:paraId="03237022"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4FA3701F" w14:textId="77777777" w:rsidR="00563421" w:rsidRDefault="00563421">
            <w:pPr>
              <w:snapToGrid w:val="0"/>
              <w:spacing w:line="400" w:lineRule="exact"/>
              <w:jc w:val="left"/>
              <w:rPr>
                <w:rFonts w:ascii="宋体" w:hAnsi="宋体"/>
              </w:rPr>
            </w:pPr>
          </w:p>
        </w:tc>
        <w:tc>
          <w:tcPr>
            <w:tcW w:w="3420" w:type="dxa"/>
            <w:tcBorders>
              <w:top w:val="single" w:sz="4" w:space="0" w:color="auto"/>
              <w:left w:val="single" w:sz="4" w:space="0" w:color="auto"/>
              <w:bottom w:val="single" w:sz="4" w:space="0" w:color="auto"/>
              <w:right w:val="single" w:sz="4" w:space="0" w:color="auto"/>
            </w:tcBorders>
          </w:tcPr>
          <w:p w14:paraId="4C112F40" w14:textId="77777777" w:rsidR="00563421" w:rsidRDefault="00563421">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4A4E983F" w14:textId="77777777" w:rsidR="00563421" w:rsidRDefault="00563421">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4433753D" w14:textId="77777777" w:rsidR="00563421" w:rsidRDefault="00563421">
            <w:pPr>
              <w:snapToGrid w:val="0"/>
              <w:spacing w:line="400" w:lineRule="exact"/>
              <w:jc w:val="left"/>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14:paraId="05258286" w14:textId="77777777" w:rsidR="00563421" w:rsidRDefault="00563421">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14:paraId="0B0D0E99" w14:textId="77777777" w:rsidR="00563421" w:rsidRDefault="00563421">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14:paraId="0EF5B4BD" w14:textId="77777777" w:rsidR="00563421" w:rsidRDefault="00563421">
            <w:pPr>
              <w:snapToGrid w:val="0"/>
              <w:spacing w:line="400" w:lineRule="exact"/>
              <w:jc w:val="left"/>
              <w:rPr>
                <w:rFonts w:ascii="宋体" w:hAnsi="宋体"/>
              </w:rPr>
            </w:pPr>
          </w:p>
        </w:tc>
      </w:tr>
      <w:tr w:rsidR="00563421" w14:paraId="7FCDD484"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0191880B" w14:textId="77777777" w:rsidR="00563421" w:rsidRDefault="00563421">
            <w:pPr>
              <w:snapToGrid w:val="0"/>
              <w:spacing w:line="400" w:lineRule="exact"/>
              <w:jc w:val="left"/>
              <w:rPr>
                <w:rFonts w:ascii="宋体" w:hAnsi="宋体"/>
              </w:rPr>
            </w:pPr>
          </w:p>
        </w:tc>
        <w:tc>
          <w:tcPr>
            <w:tcW w:w="3420" w:type="dxa"/>
            <w:tcBorders>
              <w:top w:val="single" w:sz="4" w:space="0" w:color="auto"/>
              <w:left w:val="single" w:sz="4" w:space="0" w:color="auto"/>
              <w:bottom w:val="single" w:sz="4" w:space="0" w:color="auto"/>
              <w:right w:val="single" w:sz="4" w:space="0" w:color="auto"/>
            </w:tcBorders>
          </w:tcPr>
          <w:p w14:paraId="471CD09C" w14:textId="77777777" w:rsidR="00563421" w:rsidRDefault="00563421">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377BCD81" w14:textId="77777777" w:rsidR="00563421" w:rsidRDefault="00563421">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2387969F" w14:textId="77777777" w:rsidR="00563421" w:rsidRDefault="00563421">
            <w:pPr>
              <w:snapToGrid w:val="0"/>
              <w:spacing w:line="400" w:lineRule="exact"/>
              <w:jc w:val="left"/>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14:paraId="23AA138D" w14:textId="77777777" w:rsidR="00563421" w:rsidRDefault="00563421">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14:paraId="4EBCCE21" w14:textId="77777777" w:rsidR="00563421" w:rsidRDefault="00563421">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14:paraId="3C3CB3E3" w14:textId="77777777" w:rsidR="00563421" w:rsidRDefault="00563421">
            <w:pPr>
              <w:snapToGrid w:val="0"/>
              <w:spacing w:line="400" w:lineRule="exact"/>
              <w:jc w:val="left"/>
              <w:rPr>
                <w:rFonts w:ascii="宋体" w:hAnsi="宋体"/>
              </w:rPr>
            </w:pPr>
          </w:p>
        </w:tc>
      </w:tr>
      <w:tr w:rsidR="00563421" w14:paraId="4892F22B"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165ECFFB" w14:textId="77777777" w:rsidR="00563421" w:rsidRDefault="00563421">
            <w:pPr>
              <w:snapToGrid w:val="0"/>
              <w:spacing w:line="400" w:lineRule="exact"/>
              <w:jc w:val="left"/>
              <w:rPr>
                <w:rFonts w:ascii="宋体" w:hAnsi="宋体"/>
              </w:rPr>
            </w:pPr>
          </w:p>
        </w:tc>
        <w:tc>
          <w:tcPr>
            <w:tcW w:w="3420" w:type="dxa"/>
            <w:tcBorders>
              <w:top w:val="single" w:sz="4" w:space="0" w:color="auto"/>
              <w:left w:val="single" w:sz="4" w:space="0" w:color="auto"/>
              <w:bottom w:val="single" w:sz="4" w:space="0" w:color="auto"/>
              <w:right w:val="single" w:sz="4" w:space="0" w:color="auto"/>
            </w:tcBorders>
          </w:tcPr>
          <w:p w14:paraId="4E5D85C2" w14:textId="77777777" w:rsidR="00563421" w:rsidRDefault="00563421">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74E13871" w14:textId="77777777" w:rsidR="00563421" w:rsidRDefault="00563421">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7F3F4680" w14:textId="77777777" w:rsidR="00563421" w:rsidRDefault="00563421">
            <w:pPr>
              <w:snapToGrid w:val="0"/>
              <w:spacing w:line="400" w:lineRule="exact"/>
              <w:jc w:val="left"/>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14:paraId="39809BA7" w14:textId="77777777" w:rsidR="00563421" w:rsidRDefault="00563421">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14:paraId="15E038F3" w14:textId="77777777" w:rsidR="00563421" w:rsidRDefault="00563421">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14:paraId="55F58F9A" w14:textId="77777777" w:rsidR="00563421" w:rsidRDefault="00563421">
            <w:pPr>
              <w:snapToGrid w:val="0"/>
              <w:spacing w:line="400" w:lineRule="exact"/>
              <w:jc w:val="left"/>
              <w:rPr>
                <w:rFonts w:ascii="宋体" w:hAnsi="宋体"/>
              </w:rPr>
            </w:pPr>
          </w:p>
        </w:tc>
      </w:tr>
      <w:tr w:rsidR="00563421" w14:paraId="1124FBEF"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486132B0" w14:textId="77777777" w:rsidR="00563421" w:rsidRDefault="00563421">
            <w:pPr>
              <w:snapToGrid w:val="0"/>
              <w:spacing w:line="400" w:lineRule="exact"/>
              <w:jc w:val="left"/>
              <w:rPr>
                <w:rFonts w:ascii="宋体" w:hAnsi="宋体"/>
              </w:rPr>
            </w:pPr>
          </w:p>
        </w:tc>
        <w:tc>
          <w:tcPr>
            <w:tcW w:w="3420" w:type="dxa"/>
            <w:tcBorders>
              <w:top w:val="single" w:sz="4" w:space="0" w:color="auto"/>
              <w:left w:val="single" w:sz="4" w:space="0" w:color="auto"/>
              <w:bottom w:val="single" w:sz="4" w:space="0" w:color="auto"/>
              <w:right w:val="single" w:sz="4" w:space="0" w:color="auto"/>
            </w:tcBorders>
          </w:tcPr>
          <w:p w14:paraId="53E26653" w14:textId="77777777" w:rsidR="00563421" w:rsidRDefault="00563421">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2F7C5692" w14:textId="77777777" w:rsidR="00563421" w:rsidRDefault="00563421">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5011DF67" w14:textId="77777777" w:rsidR="00563421" w:rsidRDefault="00563421">
            <w:pPr>
              <w:snapToGrid w:val="0"/>
              <w:spacing w:line="400" w:lineRule="exact"/>
              <w:jc w:val="left"/>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14:paraId="58B44D61" w14:textId="77777777" w:rsidR="00563421" w:rsidRDefault="00563421">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14:paraId="18096FB6" w14:textId="77777777" w:rsidR="00563421" w:rsidRDefault="00563421">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14:paraId="3D0F5B0E" w14:textId="77777777" w:rsidR="00563421" w:rsidRDefault="00563421">
            <w:pPr>
              <w:snapToGrid w:val="0"/>
              <w:spacing w:line="400" w:lineRule="exact"/>
              <w:jc w:val="left"/>
              <w:rPr>
                <w:rFonts w:ascii="宋体" w:hAnsi="宋体"/>
              </w:rPr>
            </w:pPr>
          </w:p>
        </w:tc>
      </w:tr>
      <w:tr w:rsidR="00563421" w14:paraId="314E22A6" w14:textId="77777777">
        <w:trPr>
          <w:trHeight w:val="649"/>
        </w:trPr>
        <w:tc>
          <w:tcPr>
            <w:tcW w:w="2628" w:type="dxa"/>
            <w:tcBorders>
              <w:top w:val="single" w:sz="4" w:space="0" w:color="auto"/>
              <w:left w:val="single" w:sz="4" w:space="0" w:color="auto"/>
              <w:bottom w:val="single" w:sz="4" w:space="0" w:color="auto"/>
              <w:right w:val="single" w:sz="4" w:space="0" w:color="auto"/>
            </w:tcBorders>
          </w:tcPr>
          <w:p w14:paraId="52E1BD1D" w14:textId="77777777" w:rsidR="00563421" w:rsidRDefault="00563421">
            <w:pPr>
              <w:snapToGrid w:val="0"/>
              <w:spacing w:line="400" w:lineRule="exact"/>
              <w:jc w:val="left"/>
              <w:rPr>
                <w:rFonts w:ascii="宋体" w:hAnsi="宋体"/>
              </w:rPr>
            </w:pPr>
          </w:p>
        </w:tc>
        <w:tc>
          <w:tcPr>
            <w:tcW w:w="3420" w:type="dxa"/>
            <w:tcBorders>
              <w:top w:val="single" w:sz="4" w:space="0" w:color="auto"/>
              <w:left w:val="single" w:sz="4" w:space="0" w:color="auto"/>
              <w:bottom w:val="single" w:sz="4" w:space="0" w:color="auto"/>
              <w:right w:val="single" w:sz="4" w:space="0" w:color="auto"/>
            </w:tcBorders>
          </w:tcPr>
          <w:p w14:paraId="3920F1B4" w14:textId="77777777" w:rsidR="00563421" w:rsidRDefault="00563421">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3FE55D02" w14:textId="77777777" w:rsidR="00563421" w:rsidRDefault="00563421">
            <w:pPr>
              <w:snapToGrid w:val="0"/>
              <w:spacing w:line="400" w:lineRule="exact"/>
              <w:jc w:val="left"/>
              <w:rPr>
                <w:rFonts w:ascii="宋体" w:hAnsi="宋体"/>
              </w:rPr>
            </w:pPr>
          </w:p>
        </w:tc>
        <w:tc>
          <w:tcPr>
            <w:tcW w:w="1080" w:type="dxa"/>
            <w:tcBorders>
              <w:top w:val="single" w:sz="4" w:space="0" w:color="auto"/>
              <w:left w:val="single" w:sz="4" w:space="0" w:color="auto"/>
              <w:bottom w:val="single" w:sz="4" w:space="0" w:color="auto"/>
              <w:right w:val="single" w:sz="4" w:space="0" w:color="auto"/>
            </w:tcBorders>
          </w:tcPr>
          <w:p w14:paraId="5D2DEEAA" w14:textId="77777777" w:rsidR="00563421" w:rsidRDefault="00563421">
            <w:pPr>
              <w:snapToGrid w:val="0"/>
              <w:spacing w:line="400" w:lineRule="exact"/>
              <w:jc w:val="left"/>
              <w:rPr>
                <w:rFonts w:ascii="宋体" w:hAnsi="宋体"/>
              </w:rPr>
            </w:pPr>
          </w:p>
        </w:tc>
        <w:tc>
          <w:tcPr>
            <w:tcW w:w="1440" w:type="dxa"/>
            <w:tcBorders>
              <w:top w:val="single" w:sz="4" w:space="0" w:color="auto"/>
              <w:left w:val="single" w:sz="4" w:space="0" w:color="auto"/>
              <w:bottom w:val="single" w:sz="4" w:space="0" w:color="auto"/>
              <w:right w:val="single" w:sz="4" w:space="0" w:color="auto"/>
            </w:tcBorders>
          </w:tcPr>
          <w:p w14:paraId="4629E0E6" w14:textId="77777777" w:rsidR="00563421" w:rsidRDefault="00563421">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14:paraId="4FA5BC08" w14:textId="77777777" w:rsidR="00563421" w:rsidRDefault="00563421">
            <w:pPr>
              <w:snapToGrid w:val="0"/>
              <w:spacing w:line="400" w:lineRule="exact"/>
              <w:jc w:val="left"/>
              <w:rPr>
                <w:rFonts w:ascii="宋体" w:hAnsi="宋体"/>
              </w:rPr>
            </w:pPr>
          </w:p>
        </w:tc>
        <w:tc>
          <w:tcPr>
            <w:tcW w:w="2160" w:type="dxa"/>
            <w:tcBorders>
              <w:top w:val="single" w:sz="4" w:space="0" w:color="auto"/>
              <w:left w:val="single" w:sz="4" w:space="0" w:color="auto"/>
              <w:bottom w:val="single" w:sz="4" w:space="0" w:color="auto"/>
              <w:right w:val="single" w:sz="4" w:space="0" w:color="auto"/>
            </w:tcBorders>
          </w:tcPr>
          <w:p w14:paraId="242B6F00" w14:textId="77777777" w:rsidR="00563421" w:rsidRDefault="00563421">
            <w:pPr>
              <w:snapToGrid w:val="0"/>
              <w:spacing w:line="400" w:lineRule="exact"/>
              <w:jc w:val="left"/>
              <w:rPr>
                <w:rFonts w:ascii="宋体" w:hAnsi="宋体"/>
              </w:rPr>
            </w:pPr>
          </w:p>
        </w:tc>
      </w:tr>
    </w:tbl>
    <w:p w14:paraId="1D94175E" w14:textId="77777777" w:rsidR="00563421" w:rsidRDefault="00563421">
      <w:pPr>
        <w:pStyle w:val="a8"/>
        <w:snapToGrid w:val="0"/>
        <w:rPr>
          <w:rFonts w:ascii="宋体" w:eastAsia="宋体" w:hAnsi="宋体"/>
          <w:sz w:val="21"/>
          <w:szCs w:val="21"/>
        </w:rPr>
      </w:pPr>
    </w:p>
    <w:p w14:paraId="55513B8D" w14:textId="77777777" w:rsidR="00563421" w:rsidRDefault="007A1507">
      <w:pPr>
        <w:pStyle w:val="ad"/>
        <w:tabs>
          <w:tab w:val="left" w:pos="2472"/>
        </w:tabs>
        <w:snapToGrid w:val="0"/>
        <w:spacing w:beforeLines="0" w:afterLines="0" w:line="360" w:lineRule="auto"/>
        <w:jc w:val="left"/>
        <w:rPr>
          <w:rFonts w:hAnsi="宋体"/>
          <w:sz w:val="21"/>
        </w:rPr>
      </w:pPr>
      <w:r>
        <w:rPr>
          <w:rFonts w:hAnsi="宋体" w:hint="eastAsia"/>
          <w:sz w:val="21"/>
        </w:rPr>
        <w:t xml:space="preserve">投标人名称(公章):___________________           </w:t>
      </w:r>
    </w:p>
    <w:p w14:paraId="2866783A" w14:textId="77777777" w:rsidR="00563421" w:rsidRDefault="007A1507">
      <w:pPr>
        <w:snapToGrid w:val="0"/>
        <w:spacing w:before="50" w:line="360" w:lineRule="auto"/>
        <w:jc w:val="left"/>
        <w:rPr>
          <w:rFonts w:asciiTheme="minorEastAsia" w:eastAsiaTheme="minorEastAsia" w:hAnsiTheme="minorEastAsia"/>
        </w:rPr>
      </w:pPr>
      <w:r>
        <w:rPr>
          <w:rFonts w:ascii="宋体" w:hAnsi="宋体" w:hint="eastAsia"/>
        </w:rPr>
        <w:t>日期:_____年___月___日</w:t>
      </w:r>
    </w:p>
    <w:sectPr w:rsidR="00563421">
      <w:pgSz w:w="16838" w:h="11906" w:orient="landscape"/>
      <w:pgMar w:top="1797" w:right="1474" w:bottom="1797" w:left="1247"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C1EEA" w14:textId="77777777" w:rsidR="00542D7A" w:rsidRDefault="00542D7A">
      <w:r>
        <w:separator/>
      </w:r>
    </w:p>
  </w:endnote>
  <w:endnote w:type="continuationSeparator" w:id="0">
    <w:p w14:paraId="54E909DE" w14:textId="77777777" w:rsidR="00542D7A" w:rsidRDefault="0054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汉鼎简细圆">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falt">
    <w:altName w:val="MingLiU-ExtB"/>
    <w:charset w:val="88"/>
    <w:family w:val="auto"/>
    <w:pitch w:val="default"/>
    <w:sig w:usb0="00000000" w:usb1="00000000" w:usb2="00000010" w:usb3="00000000" w:csb0="00100000" w:csb1="00000000"/>
  </w:font>
  <w:font w:name="Thorndale">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BCEBE" w14:textId="77777777" w:rsidR="00542D7A" w:rsidRDefault="00542D7A">
    <w:pPr>
      <w:pStyle w:val="af1"/>
      <w:jc w:val="center"/>
      <w:rPr>
        <w:rFonts w:cs="Times New Roman"/>
      </w:rPr>
    </w:pPr>
    <w:r>
      <w:pict w14:anchorId="3260E28C">
        <v:shapetype id="_x0000_t202" coordsize="21600,21600" o:spt="202" path="m,l,21600r21600,l21600,xe">
          <v:stroke joinstyle="miter"/>
          <v:path gradientshapeok="t" o:connecttype="rect"/>
        </v:shapetype>
        <v:shape id="_x0000_s4097" type="#_x0000_t202" style="position:absolute;left:0;text-align:left;margin-left:0;margin-top:0;width:4.55pt;height:10.3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" filled="f" stroked="f">
          <v:textbox style="mso-fit-shape-to-text:t" inset="0,0,0,0">
            <w:txbxContent>
              <w:p w14:paraId="408D3B86" w14:textId="77777777" w:rsidR="00542D7A" w:rsidRDefault="00542D7A">
                <w:pPr>
                  <w:pStyle w:val="af1"/>
                  <w:jc w:val="center"/>
                  <w:rPr>
                    <w:rFonts w:cs="Times New Roman"/>
                  </w:rPr>
                </w:pPr>
                <w:r>
                  <w:fldChar w:fldCharType="begin"/>
                </w:r>
                <w:r>
                  <w:instrText xml:space="preserve"> PAGE   \* MERGEFORMAT </w:instrText>
                </w:r>
                <w:r>
                  <w:fldChar w:fldCharType="separate"/>
                </w:r>
                <w:r w:rsidR="007B0A59" w:rsidRPr="007B0A59">
                  <w:rPr>
                    <w:noProof/>
                    <w:lang w:val="zh-CN"/>
                  </w:rPr>
                  <w:t>7</w:t>
                </w:r>
                <w:r>
                  <w:rPr>
                    <w:lang w:val="zh-CN"/>
                  </w:rPr>
                  <w:fldChar w:fldCharType="end"/>
                </w:r>
              </w:p>
            </w:txbxContent>
          </v:textbox>
          <w10:wrap anchorx="margin"/>
        </v:shape>
      </w:pict>
    </w:r>
  </w:p>
  <w:p w14:paraId="1FC732FB" w14:textId="77777777" w:rsidR="00542D7A" w:rsidRDefault="00542D7A">
    <w:pPr>
      <w:pStyle w:val="af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892576"/>
    </w:sdtPr>
    <w:sdtContent>
      <w:p w14:paraId="4763A2A2" w14:textId="77777777" w:rsidR="00542D7A" w:rsidRDefault="00542D7A">
        <w:pPr>
          <w:pStyle w:val="af1"/>
          <w:jc w:val="center"/>
        </w:pPr>
        <w:r>
          <w:fldChar w:fldCharType="begin"/>
        </w:r>
        <w:r>
          <w:instrText>PAGE   \* MERGEFORMAT</w:instrText>
        </w:r>
        <w:r>
          <w:fldChar w:fldCharType="separate"/>
        </w:r>
        <w:r w:rsidR="007B0A59" w:rsidRPr="007B0A59">
          <w:rPr>
            <w:noProof/>
            <w:lang w:val="zh-CN"/>
          </w:rPr>
          <w:t>48</w:t>
        </w:r>
        <w:r>
          <w:rPr>
            <w:lang w:val="zh-CN"/>
          </w:rPr>
          <w:fldChar w:fldCharType="end"/>
        </w:r>
      </w:p>
    </w:sdtContent>
  </w:sdt>
  <w:p w14:paraId="5462FB4A" w14:textId="77777777" w:rsidR="00542D7A" w:rsidRDefault="00542D7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9CB06" w14:textId="77777777" w:rsidR="00542D7A" w:rsidRDefault="00542D7A">
    <w:pPr>
      <w:pStyle w:val="af1"/>
      <w:rPr>
        <w:rFonts w:cs="Times New Roman"/>
      </w:rPr>
    </w:pPr>
    <w:r>
      <w:pict w14:anchorId="49DFE9D4">
        <v:shapetype id="_x0000_t202" coordsize="21600,21600" o:spt="202" path="m,l,21600r21600,l21600,xe">
          <v:stroke joinstyle="miter"/>
          <v:path gradientshapeok="t" o:connecttype="rect"/>
        </v:shapetype>
        <v:shape id="文本框 1" o:spid="_x0000_s4098" type="#_x0000_t202" style="position:absolute;margin-left:0;margin-top:-13.4pt;width:16.55pt;height:23.75pt;z-index:251660288;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" filled="f" stroked="f">
          <v:textbox inset="0,0,0,0">
            <w:txbxContent>
              <w:p w14:paraId="523984D9" w14:textId="77777777" w:rsidR="00542D7A" w:rsidRDefault="00542D7A">
                <w:pPr>
                  <w:snapToGrid w:val="0"/>
                  <w:rPr>
                    <w:sz w:val="18"/>
                    <w:szCs w:val="18"/>
                  </w:rPr>
                </w:pPr>
                <w:r>
                  <w:fldChar w:fldCharType="begin"/>
                </w:r>
                <w:r>
                  <w:instrText xml:space="preserve"> PAGE  \* MERGEFORMAT </w:instrText>
                </w:r>
                <w:r>
                  <w:fldChar w:fldCharType="separate"/>
                </w:r>
                <w:r w:rsidR="007B0A59" w:rsidRPr="007B0A59">
                  <w:rPr>
                    <w:noProof/>
                    <w:sz w:val="18"/>
                    <w:szCs w:val="18"/>
                  </w:rPr>
                  <w:t>47</w:t>
                </w:r>
                <w:r>
                  <w:rPr>
                    <w:sz w:val="18"/>
                    <w:szCs w:val="18"/>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6371B" w14:textId="77777777" w:rsidR="00542D7A" w:rsidRDefault="00542D7A">
    <w:pPr>
      <w:pStyle w:val="af1"/>
      <w:ind w:right="360" w:firstLine="360"/>
      <w:rPr>
        <w:rFonts w:cs="Times New Roman"/>
      </w:rPr>
    </w:pPr>
    <w:r>
      <w:pict w14:anchorId="2E1A431B">
        <v:shapetype id="_x0000_t202" coordsize="21600,21600" o:spt="202" path="m,l,21600r21600,l21600,xe">
          <v:stroke joinstyle="miter"/>
          <v:path gradientshapeok="t" o:connecttype="rect"/>
        </v:shapetype>
        <v:shape id="文本框 4" o:spid="_x0000_s4099" type="#_x0000_t202" style="position:absolute;left:0;text-align:left;margin-left:0;margin-top:0;width:9.05pt;height:10.35pt;z-index:251661312;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IZFJFS8AQAAUAMAAA4AAAAAAAAAAAAAAAAALgIAAGRycy9lMm9E&#10;b2MueG1sUEsBAi0AFAAGAAgAAAAhAAiJARHXAAAAAwEAAA8AAAAAAAAAAAAAAAAAFgQAAGRycy9k&#10;b3ducmV2LnhtbFBLBQYAAAAABAAEAPMAAAAaBQAAAAA=&#10;" filled="f" stroked="f">
          <v:textbox style="mso-fit-shape-to-text:t" inset="0,0,0,0">
            <w:txbxContent>
              <w:p w14:paraId="3B5CFDB0" w14:textId="77777777" w:rsidR="00542D7A" w:rsidRDefault="00542D7A">
                <w:pPr>
                  <w:pStyle w:val="af1"/>
                  <w:rPr>
                    <w:rStyle w:val="afb"/>
                    <w:rFonts w:cs="Times New Roman"/>
                  </w:rPr>
                </w:pPr>
                <w:r>
                  <w:rPr>
                    <w:rStyle w:val="afb"/>
                  </w:rPr>
                  <w:fldChar w:fldCharType="begin"/>
                </w:r>
                <w:r>
                  <w:rPr>
                    <w:rStyle w:val="afb"/>
                  </w:rPr>
                  <w:instrText xml:space="preserve">PAGE  </w:instrText>
                </w:r>
                <w:r>
                  <w:rPr>
                    <w:rStyle w:val="afb"/>
                  </w:rPr>
                  <w:fldChar w:fldCharType="separate"/>
                </w:r>
                <w:r w:rsidR="007B0A59">
                  <w:rPr>
                    <w:rStyle w:val="afb"/>
                    <w:noProof/>
                  </w:rPr>
                  <w:t>59</w:t>
                </w:r>
                <w:r>
                  <w:rPr>
                    <w:rStyle w:val="afb"/>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1F010A" w14:textId="77777777" w:rsidR="00542D7A" w:rsidRDefault="00542D7A">
      <w:r>
        <w:separator/>
      </w:r>
    </w:p>
  </w:footnote>
  <w:footnote w:type="continuationSeparator" w:id="0">
    <w:p w14:paraId="3D910463" w14:textId="77777777" w:rsidR="00542D7A" w:rsidRDefault="00542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25DF9" w14:textId="77777777" w:rsidR="00542D7A" w:rsidRDefault="00542D7A">
    <w:pPr>
      <w:pStyle w:val="af2"/>
      <w:pBdr>
        <w:bottom w:val="none" w:sz="0" w:space="0" w:color="auto"/>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4A4F7" w14:textId="77777777" w:rsidR="00542D7A" w:rsidRDefault="00542D7A">
    <w:pPr>
      <w:pStyle w:val="af2"/>
      <w:pBdr>
        <w:bottom w:val="none" w:sz="0" w:space="0" w:color="auto"/>
      </w:pBdr>
      <w:jc w:val="both"/>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125BE"/>
    <w:multiLevelType w:val="singleLevel"/>
    <w:tmpl w:val="D06125BE"/>
    <w:lvl w:ilvl="0">
      <w:start w:val="1"/>
      <w:numFmt w:val="decimal"/>
      <w:lvlText w:val="(%1)"/>
      <w:lvlJc w:val="left"/>
      <w:pPr>
        <w:ind w:left="851" w:hanging="425"/>
      </w:pPr>
      <w:rPr>
        <w:rFonts w:hint="default"/>
      </w:rPr>
    </w:lvl>
  </w:abstractNum>
  <w:abstractNum w:abstractNumId="1">
    <w:nsid w:val="FFFFFF7E"/>
    <w:multiLevelType w:val="singleLevel"/>
    <w:tmpl w:val="FFFFFF7E"/>
    <w:lvl w:ilvl="0">
      <w:start w:val="1"/>
      <w:numFmt w:val="decimal"/>
      <w:pStyle w:val="NoteLevel6"/>
      <w:lvlText w:val="%1."/>
      <w:lvlJc w:val="left"/>
      <w:pPr>
        <w:tabs>
          <w:tab w:val="left" w:pos="1200"/>
        </w:tabs>
        <w:ind w:left="1200" w:hanging="360"/>
      </w:pPr>
    </w:lvl>
  </w:abstractNum>
  <w:abstractNum w:abstractNumId="2">
    <w:nsid w:val="00000003"/>
    <w:multiLevelType w:val="singleLevel"/>
    <w:tmpl w:val="00000003"/>
    <w:lvl w:ilvl="0">
      <w:start w:val="2"/>
      <w:numFmt w:val="decimal"/>
      <w:suff w:val="nothing"/>
      <w:lvlText w:val="（%1）"/>
      <w:lvlJc w:val="left"/>
    </w:lvl>
  </w:abstractNum>
  <w:abstractNum w:abstractNumId="3">
    <w:nsid w:val="00000005"/>
    <w:multiLevelType w:val="multilevel"/>
    <w:tmpl w:val="00000005"/>
    <w:lvl w:ilvl="0">
      <w:start w:val="1"/>
      <w:numFmt w:val="japaneseCounting"/>
      <w:pStyle w:val="3"/>
      <w:lvlText w:val="第%1章"/>
      <w:lvlJc w:val="left"/>
      <w:pPr>
        <w:tabs>
          <w:tab w:val="left" w:pos="1200"/>
        </w:tabs>
        <w:ind w:left="1200" w:hanging="12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5"/>
      <w:lvlText w:val="%5)"/>
      <w:lvlJc w:val="left"/>
      <w:pPr>
        <w:tabs>
          <w:tab w:val="left" w:pos="2100"/>
        </w:tabs>
        <w:ind w:left="2100" w:hanging="420"/>
      </w:pPr>
    </w:lvl>
    <w:lvl w:ilvl="5">
      <w:start w:val="1"/>
      <w:numFmt w:val="lowerRoman"/>
      <w:pStyle w:val="6"/>
      <w:lvlText w:val="%6."/>
      <w:lvlJc w:val="right"/>
      <w:pPr>
        <w:tabs>
          <w:tab w:val="left" w:pos="2520"/>
        </w:tabs>
        <w:ind w:left="2520" w:hanging="420"/>
      </w:pPr>
    </w:lvl>
    <w:lvl w:ilvl="6">
      <w:start w:val="1"/>
      <w:numFmt w:val="decimal"/>
      <w:pStyle w:val="7"/>
      <w:lvlText w:val="%7."/>
      <w:lvlJc w:val="left"/>
      <w:pPr>
        <w:tabs>
          <w:tab w:val="left" w:pos="2940"/>
        </w:tabs>
        <w:ind w:left="2940" w:hanging="420"/>
      </w:pPr>
    </w:lvl>
    <w:lvl w:ilvl="7">
      <w:start w:val="1"/>
      <w:numFmt w:val="lowerLetter"/>
      <w:pStyle w:val="8"/>
      <w:lvlText w:val="%8)"/>
      <w:lvlJc w:val="left"/>
      <w:pPr>
        <w:tabs>
          <w:tab w:val="left" w:pos="3360"/>
        </w:tabs>
        <w:ind w:left="3360" w:hanging="420"/>
      </w:pPr>
    </w:lvl>
    <w:lvl w:ilvl="8">
      <w:start w:val="1"/>
      <w:numFmt w:val="lowerRoman"/>
      <w:pStyle w:val="9"/>
      <w:lvlText w:val="%9."/>
      <w:lvlJc w:val="right"/>
      <w:pPr>
        <w:tabs>
          <w:tab w:val="left" w:pos="3780"/>
        </w:tabs>
        <w:ind w:left="3780" w:hanging="420"/>
      </w:pPr>
    </w:lvl>
  </w:abstractNum>
  <w:abstractNum w:abstractNumId="4">
    <w:nsid w:val="00000006"/>
    <w:multiLevelType w:val="singleLevel"/>
    <w:tmpl w:val="00000006"/>
    <w:lvl w:ilvl="0">
      <w:start w:val="1"/>
      <w:numFmt w:val="decimal"/>
      <w:suff w:val="nothing"/>
      <w:lvlText w:val="%1、"/>
      <w:lvlJc w:val="left"/>
    </w:lvl>
  </w:abstractNum>
  <w:abstractNum w:abstractNumId="5">
    <w:nsid w:val="00000007"/>
    <w:multiLevelType w:val="singleLevel"/>
    <w:tmpl w:val="00000007"/>
    <w:lvl w:ilvl="0">
      <w:start w:val="1"/>
      <w:numFmt w:val="chineseCounting"/>
      <w:pStyle w:val="ItemListinTable"/>
      <w:suff w:val="nothing"/>
      <w:lvlText w:val="%1、"/>
      <w:lvlJc w:val="left"/>
    </w:lvl>
  </w:abstractNum>
  <w:abstractNum w:abstractNumId="6">
    <w:nsid w:val="0000000B"/>
    <w:multiLevelType w:val="singleLevel"/>
    <w:tmpl w:val="0000000B"/>
    <w:lvl w:ilvl="0">
      <w:start w:val="1"/>
      <w:numFmt w:val="decimal"/>
      <w:suff w:val="nothing"/>
      <w:lvlText w:val="（%1）"/>
      <w:lvlJc w:val="left"/>
      <w:pPr>
        <w:ind w:firstLine="400"/>
      </w:pPr>
      <w:rPr>
        <w:rFonts w:hint="default"/>
      </w:rPr>
    </w:lvl>
  </w:abstractNum>
  <w:abstractNum w:abstractNumId="7">
    <w:nsid w:val="0000000C"/>
    <w:multiLevelType w:val="singleLevel"/>
    <w:tmpl w:val="0000000C"/>
    <w:lvl w:ilvl="0">
      <w:start w:val="11"/>
      <w:numFmt w:val="decimal"/>
      <w:suff w:val="nothing"/>
      <w:lvlText w:val="%1."/>
      <w:lvlJc w:val="left"/>
    </w:lvl>
  </w:abstractNum>
  <w:abstractNum w:abstractNumId="8">
    <w:nsid w:val="0000000D"/>
    <w:multiLevelType w:val="singleLevel"/>
    <w:tmpl w:val="0000000D"/>
    <w:lvl w:ilvl="0">
      <w:start w:val="1"/>
      <w:numFmt w:val="decimal"/>
      <w:pStyle w:val="NoteLevel3"/>
      <w:lvlText w:val="%1."/>
      <w:lvlJc w:val="left"/>
      <w:pPr>
        <w:tabs>
          <w:tab w:val="left" w:pos="1200"/>
        </w:tabs>
        <w:ind w:left="1200" w:hanging="360"/>
      </w:pPr>
    </w:lvl>
  </w:abstractNum>
  <w:abstractNum w:abstractNumId="9">
    <w:nsid w:val="00000015"/>
    <w:multiLevelType w:val="singleLevel"/>
    <w:tmpl w:val="00000015"/>
    <w:lvl w:ilvl="0">
      <w:start w:val="2"/>
      <w:numFmt w:val="decimal"/>
      <w:suff w:val="nothing"/>
      <w:lvlText w:val="%1、"/>
      <w:lvlJc w:val="left"/>
    </w:lvl>
  </w:abstractNum>
  <w:abstractNum w:abstractNumId="10">
    <w:nsid w:val="0000001F"/>
    <w:multiLevelType w:val="multilevel"/>
    <w:tmpl w:val="0000001F"/>
    <w:lvl w:ilvl="0">
      <w:start w:val="1"/>
      <w:numFmt w:val="decimal"/>
      <w:pStyle w:val="33-1-1"/>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0485011F"/>
    <w:multiLevelType w:val="singleLevel"/>
    <w:tmpl w:val="0485011F"/>
    <w:lvl w:ilvl="0">
      <w:start w:val="1"/>
      <w:numFmt w:val="decimal"/>
      <w:lvlText w:val="(%1)"/>
      <w:lvlJc w:val="left"/>
      <w:pPr>
        <w:ind w:left="851" w:hanging="425"/>
      </w:pPr>
      <w:rPr>
        <w:rFonts w:hint="default"/>
      </w:rPr>
    </w:lvl>
  </w:abstractNum>
  <w:abstractNum w:abstractNumId="12">
    <w:nsid w:val="0E5A4BA2"/>
    <w:multiLevelType w:val="multilevel"/>
    <w:tmpl w:val="0E5A4BA2"/>
    <w:lvl w:ilvl="0">
      <w:start w:val="1"/>
      <w:numFmt w:val="chineseCountingThousand"/>
      <w:pStyle w:val="21"/>
      <w:lvlText w:val="第%1章"/>
      <w:lvlJc w:val="left"/>
      <w:pPr>
        <w:ind w:left="425" w:hanging="425"/>
      </w:pPr>
      <w:rPr>
        <w:rFonts w:hint="eastAsia"/>
        <w:sz w:val="36"/>
        <w:szCs w:val="36"/>
      </w:rPr>
    </w:lvl>
    <w:lvl w:ilvl="1">
      <w:start w:val="1"/>
      <w:numFmt w:val="decimal"/>
      <w:isLgl/>
      <w:lvlText w:val="%1.%2"/>
      <w:lvlJc w:val="left"/>
      <w:pPr>
        <w:ind w:left="992" w:hanging="567"/>
      </w:pPr>
      <w:rPr>
        <w:rFonts w:hint="eastAsia"/>
      </w:rPr>
    </w:lvl>
    <w:lvl w:ilvl="2">
      <w:start w:val="1"/>
      <w:numFmt w:val="decimal"/>
      <w:isLgl/>
      <w:lvlText w:val="%1.%2.%3"/>
      <w:lvlJc w:val="left"/>
      <w:pPr>
        <w:ind w:left="1418" w:hanging="567"/>
      </w:pPr>
      <w:rPr>
        <w:rFonts w:hint="eastAsia"/>
      </w:rPr>
    </w:lvl>
    <w:lvl w:ilvl="3">
      <w:start w:val="1"/>
      <w:numFmt w:val="decimal"/>
      <w:isLgl/>
      <w:lvlText w:val="%1.%2.%3.%4"/>
      <w:lvlJc w:val="left"/>
      <w:pPr>
        <w:ind w:left="1984" w:hanging="708"/>
      </w:pPr>
      <w:rPr>
        <w:rFonts w:hint="eastAsia"/>
      </w:rPr>
    </w:lvl>
    <w:lvl w:ilvl="4">
      <w:start w:val="1"/>
      <w:numFmt w:val="decimal"/>
      <w:pStyle w:val="NoteLevel5"/>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3">
    <w:nsid w:val="22926F30"/>
    <w:multiLevelType w:val="multilevel"/>
    <w:tmpl w:val="22926F30"/>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29D120CC"/>
    <w:multiLevelType w:val="singleLevel"/>
    <w:tmpl w:val="29D120CC"/>
    <w:lvl w:ilvl="0">
      <w:start w:val="1"/>
      <w:numFmt w:val="decimal"/>
      <w:suff w:val="nothing"/>
      <w:lvlText w:val="（%1）"/>
      <w:lvlJc w:val="left"/>
    </w:lvl>
  </w:abstractNum>
  <w:abstractNum w:abstractNumId="15">
    <w:nsid w:val="2C5917C3"/>
    <w:multiLevelType w:val="multilevel"/>
    <w:tmpl w:val="2C5917C3"/>
    <w:lvl w:ilvl="0">
      <w:start w:val="1"/>
      <w:numFmt w:val="none"/>
      <w:suff w:val="nothing"/>
      <w:lvlText w:val="%1——"/>
      <w:lvlJc w:val="left"/>
      <w:pPr>
        <w:ind w:left="2393" w:hanging="408"/>
      </w:pPr>
    </w:lvl>
    <w:lvl w:ilvl="1">
      <w:start w:val="1"/>
      <w:numFmt w:val="bullet"/>
      <w:pStyle w:val="a"/>
      <w:lvlText w:val=""/>
      <w:lvlJc w:val="left"/>
      <w:pPr>
        <w:tabs>
          <w:tab w:val="left" w:pos="760"/>
        </w:tabs>
        <w:ind w:left="1264" w:hanging="413"/>
      </w:pPr>
      <w:rPr>
        <w:rFonts w:ascii="Symbol" w:hAnsi="Symbol" w:cs="Symbol" w:hint="default"/>
        <w:color w:val="auto"/>
      </w:rPr>
    </w:lvl>
    <w:lvl w:ilvl="2">
      <w:start w:val="1"/>
      <w:numFmt w:val="bullet"/>
      <w:pStyle w:val="a0"/>
      <w:lvlText w:val=""/>
      <w:lvlJc w:val="left"/>
      <w:pPr>
        <w:tabs>
          <w:tab w:val="left" w:pos="1678"/>
        </w:tabs>
        <w:ind w:left="1678" w:hanging="414"/>
      </w:pPr>
      <w:rPr>
        <w:rFonts w:ascii="Symbol" w:hAnsi="Symbol" w:cs="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16">
    <w:nsid w:val="49D5323B"/>
    <w:multiLevelType w:val="multilevel"/>
    <w:tmpl w:val="49D5323B"/>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567CFDD7"/>
    <w:multiLevelType w:val="singleLevel"/>
    <w:tmpl w:val="567CFDD7"/>
    <w:lvl w:ilvl="0">
      <w:start w:val="1"/>
      <w:numFmt w:val="decimal"/>
      <w:suff w:val="nothing"/>
      <w:lvlText w:val="%1、"/>
      <w:lvlJc w:val="left"/>
    </w:lvl>
  </w:abstractNum>
  <w:num w:numId="1">
    <w:abstractNumId w:val="3"/>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8"/>
  </w:num>
  <w:num w:numId="7">
    <w:abstractNumId w:val="5"/>
  </w:num>
  <w:num w:numId="8">
    <w:abstractNumId w:val="0"/>
  </w:num>
  <w:num w:numId="9">
    <w:abstractNumId w:val="11"/>
  </w:num>
  <w:num w:numId="10">
    <w:abstractNumId w:val="6"/>
  </w:num>
  <w:num w:numId="11">
    <w:abstractNumId w:val="1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17"/>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5123"/>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BookNames" w:val="?¡ì?????????¡ì?¡ì?"/>
    <w:docVar w:name="commondata" w:val="eyJoZGlkIjoiYjZkZDk2Y2RhZDUxM2EwYmNlNzEyYmJmYjQ5YTBjM2UifQ=="/>
    <w:docVar w:name="CurUserName" w:val="??¡ì??? ???¡ì??? 1???????¡ì?????¡ì????¡ì???H1h1Level 1 Topic HeadingH11H12H111H13H1... Char"/>
    <w:docVar w:name="DeleteMarces" w:val="?¡ì?????????¡ì?¡ì???~????b ?~??????¡§????"/>
    <w:docVar w:name="DocName" w:val="w:rsidR"/>
    <w:docVar w:name="OldInfo" w:val="??????"/>
  </w:docVars>
  <w:rsids>
    <w:rsidRoot w:val="00172A27"/>
    <w:rsid w:val="000049CD"/>
    <w:rsid w:val="00005E47"/>
    <w:rsid w:val="00010A2C"/>
    <w:rsid w:val="000112D8"/>
    <w:rsid w:val="00015B7B"/>
    <w:rsid w:val="00021FF7"/>
    <w:rsid w:val="000327A3"/>
    <w:rsid w:val="00033472"/>
    <w:rsid w:val="00033B44"/>
    <w:rsid w:val="000345C2"/>
    <w:rsid w:val="00035679"/>
    <w:rsid w:val="00035824"/>
    <w:rsid w:val="00036646"/>
    <w:rsid w:val="00037FFA"/>
    <w:rsid w:val="00041FDA"/>
    <w:rsid w:val="00042A8E"/>
    <w:rsid w:val="0004424B"/>
    <w:rsid w:val="000503C2"/>
    <w:rsid w:val="00053B09"/>
    <w:rsid w:val="00054378"/>
    <w:rsid w:val="0005668C"/>
    <w:rsid w:val="0006051B"/>
    <w:rsid w:val="0006108D"/>
    <w:rsid w:val="00062050"/>
    <w:rsid w:val="000621A1"/>
    <w:rsid w:val="00062805"/>
    <w:rsid w:val="00063BF3"/>
    <w:rsid w:val="00064033"/>
    <w:rsid w:val="00070469"/>
    <w:rsid w:val="0007142A"/>
    <w:rsid w:val="00071A95"/>
    <w:rsid w:val="000738F4"/>
    <w:rsid w:val="00073E34"/>
    <w:rsid w:val="00074256"/>
    <w:rsid w:val="000803DB"/>
    <w:rsid w:val="0008192E"/>
    <w:rsid w:val="0008431C"/>
    <w:rsid w:val="00090C82"/>
    <w:rsid w:val="00090EC1"/>
    <w:rsid w:val="00091F00"/>
    <w:rsid w:val="00093C91"/>
    <w:rsid w:val="00093EC1"/>
    <w:rsid w:val="00097AD4"/>
    <w:rsid w:val="00097FF8"/>
    <w:rsid w:val="000A2C88"/>
    <w:rsid w:val="000A3785"/>
    <w:rsid w:val="000A555E"/>
    <w:rsid w:val="000A6393"/>
    <w:rsid w:val="000B00A3"/>
    <w:rsid w:val="000B08DA"/>
    <w:rsid w:val="000B23DC"/>
    <w:rsid w:val="000B26C8"/>
    <w:rsid w:val="000B3673"/>
    <w:rsid w:val="000B3C9B"/>
    <w:rsid w:val="000B4307"/>
    <w:rsid w:val="000B5AE1"/>
    <w:rsid w:val="000B6EA7"/>
    <w:rsid w:val="000C1383"/>
    <w:rsid w:val="000C1EE4"/>
    <w:rsid w:val="000C4B41"/>
    <w:rsid w:val="000C4FDD"/>
    <w:rsid w:val="000C516F"/>
    <w:rsid w:val="000C766B"/>
    <w:rsid w:val="000D018A"/>
    <w:rsid w:val="000D0500"/>
    <w:rsid w:val="000D0F41"/>
    <w:rsid w:val="000D1351"/>
    <w:rsid w:val="000D21D7"/>
    <w:rsid w:val="000D2B5A"/>
    <w:rsid w:val="000D5400"/>
    <w:rsid w:val="000D701E"/>
    <w:rsid w:val="000D796C"/>
    <w:rsid w:val="000E12B4"/>
    <w:rsid w:val="000E14B2"/>
    <w:rsid w:val="000E3D93"/>
    <w:rsid w:val="000E677F"/>
    <w:rsid w:val="000E7418"/>
    <w:rsid w:val="000F2188"/>
    <w:rsid w:val="000F2D65"/>
    <w:rsid w:val="000F3F73"/>
    <w:rsid w:val="000F5421"/>
    <w:rsid w:val="000F5648"/>
    <w:rsid w:val="000F598A"/>
    <w:rsid w:val="000F7912"/>
    <w:rsid w:val="00100F91"/>
    <w:rsid w:val="001010CE"/>
    <w:rsid w:val="00102782"/>
    <w:rsid w:val="00103334"/>
    <w:rsid w:val="001055CA"/>
    <w:rsid w:val="001104E3"/>
    <w:rsid w:val="00112436"/>
    <w:rsid w:val="001136FC"/>
    <w:rsid w:val="001174E0"/>
    <w:rsid w:val="00120E07"/>
    <w:rsid w:val="00121864"/>
    <w:rsid w:val="001224BE"/>
    <w:rsid w:val="00130D10"/>
    <w:rsid w:val="00131C44"/>
    <w:rsid w:val="001341A1"/>
    <w:rsid w:val="0013519F"/>
    <w:rsid w:val="00135942"/>
    <w:rsid w:val="001360B5"/>
    <w:rsid w:val="00142C92"/>
    <w:rsid w:val="00144B53"/>
    <w:rsid w:val="00154D49"/>
    <w:rsid w:val="00154DD7"/>
    <w:rsid w:val="00155930"/>
    <w:rsid w:val="00155E94"/>
    <w:rsid w:val="00162296"/>
    <w:rsid w:val="00162B94"/>
    <w:rsid w:val="00162D88"/>
    <w:rsid w:val="0016378D"/>
    <w:rsid w:val="001642A1"/>
    <w:rsid w:val="0016583C"/>
    <w:rsid w:val="00166CD6"/>
    <w:rsid w:val="00167E56"/>
    <w:rsid w:val="0017073C"/>
    <w:rsid w:val="00170CAE"/>
    <w:rsid w:val="00171834"/>
    <w:rsid w:val="00172A27"/>
    <w:rsid w:val="00173BC1"/>
    <w:rsid w:val="00174294"/>
    <w:rsid w:val="00182035"/>
    <w:rsid w:val="001830B3"/>
    <w:rsid w:val="001836DD"/>
    <w:rsid w:val="00183887"/>
    <w:rsid w:val="0018481A"/>
    <w:rsid w:val="00185343"/>
    <w:rsid w:val="0018621B"/>
    <w:rsid w:val="00187EC3"/>
    <w:rsid w:val="0019386F"/>
    <w:rsid w:val="00197508"/>
    <w:rsid w:val="001A0A83"/>
    <w:rsid w:val="001A2A45"/>
    <w:rsid w:val="001A2B1C"/>
    <w:rsid w:val="001A5E8D"/>
    <w:rsid w:val="001A6884"/>
    <w:rsid w:val="001B4BC4"/>
    <w:rsid w:val="001B619E"/>
    <w:rsid w:val="001B6B2C"/>
    <w:rsid w:val="001B6E44"/>
    <w:rsid w:val="001B794C"/>
    <w:rsid w:val="001B7A8D"/>
    <w:rsid w:val="001B7B8F"/>
    <w:rsid w:val="001C01BE"/>
    <w:rsid w:val="001C15EF"/>
    <w:rsid w:val="001C37C0"/>
    <w:rsid w:val="001C3834"/>
    <w:rsid w:val="001C4529"/>
    <w:rsid w:val="001C4D5A"/>
    <w:rsid w:val="001D135E"/>
    <w:rsid w:val="001D288E"/>
    <w:rsid w:val="001D3324"/>
    <w:rsid w:val="001D53BC"/>
    <w:rsid w:val="001D5C37"/>
    <w:rsid w:val="001D5E95"/>
    <w:rsid w:val="001E17C4"/>
    <w:rsid w:val="001E48B4"/>
    <w:rsid w:val="001E50D3"/>
    <w:rsid w:val="001E5FE6"/>
    <w:rsid w:val="001F2B28"/>
    <w:rsid w:val="001F3DBE"/>
    <w:rsid w:val="001F4201"/>
    <w:rsid w:val="001F6CB8"/>
    <w:rsid w:val="0020163F"/>
    <w:rsid w:val="002031F7"/>
    <w:rsid w:val="00204FEE"/>
    <w:rsid w:val="002065DC"/>
    <w:rsid w:val="0020670E"/>
    <w:rsid w:val="00210618"/>
    <w:rsid w:val="00210718"/>
    <w:rsid w:val="00211417"/>
    <w:rsid w:val="0021304A"/>
    <w:rsid w:val="00213DD0"/>
    <w:rsid w:val="00215274"/>
    <w:rsid w:val="00215FB9"/>
    <w:rsid w:val="002200D7"/>
    <w:rsid w:val="0022194B"/>
    <w:rsid w:val="00222AD3"/>
    <w:rsid w:val="00224FDC"/>
    <w:rsid w:val="002253D6"/>
    <w:rsid w:val="00227059"/>
    <w:rsid w:val="00227649"/>
    <w:rsid w:val="00227C3B"/>
    <w:rsid w:val="00231FCA"/>
    <w:rsid w:val="002328B4"/>
    <w:rsid w:val="00232C22"/>
    <w:rsid w:val="00233A62"/>
    <w:rsid w:val="00234C40"/>
    <w:rsid w:val="00240115"/>
    <w:rsid w:val="00241BD1"/>
    <w:rsid w:val="00244384"/>
    <w:rsid w:val="00245CF3"/>
    <w:rsid w:val="002471B3"/>
    <w:rsid w:val="00250CBF"/>
    <w:rsid w:val="00251145"/>
    <w:rsid w:val="00261BDD"/>
    <w:rsid w:val="00262DCF"/>
    <w:rsid w:val="00262F39"/>
    <w:rsid w:val="00265F1F"/>
    <w:rsid w:val="00267A10"/>
    <w:rsid w:val="0027124A"/>
    <w:rsid w:val="00271804"/>
    <w:rsid w:val="0027610A"/>
    <w:rsid w:val="00280DE3"/>
    <w:rsid w:val="00281821"/>
    <w:rsid w:val="00282E0B"/>
    <w:rsid w:val="0028661E"/>
    <w:rsid w:val="00287653"/>
    <w:rsid w:val="00287F91"/>
    <w:rsid w:val="00290D16"/>
    <w:rsid w:val="0029114C"/>
    <w:rsid w:val="00292882"/>
    <w:rsid w:val="00293FF2"/>
    <w:rsid w:val="00294A12"/>
    <w:rsid w:val="00295B44"/>
    <w:rsid w:val="00297ED1"/>
    <w:rsid w:val="002A0823"/>
    <w:rsid w:val="002A154C"/>
    <w:rsid w:val="002A3F8E"/>
    <w:rsid w:val="002A56AF"/>
    <w:rsid w:val="002A636E"/>
    <w:rsid w:val="002B0CBD"/>
    <w:rsid w:val="002B2510"/>
    <w:rsid w:val="002B312E"/>
    <w:rsid w:val="002B4090"/>
    <w:rsid w:val="002B40ED"/>
    <w:rsid w:val="002B468D"/>
    <w:rsid w:val="002B6ED3"/>
    <w:rsid w:val="002C0D58"/>
    <w:rsid w:val="002C2F3E"/>
    <w:rsid w:val="002C303E"/>
    <w:rsid w:val="002C36B3"/>
    <w:rsid w:val="002C5FEB"/>
    <w:rsid w:val="002C78B6"/>
    <w:rsid w:val="002D0748"/>
    <w:rsid w:val="002D2B7C"/>
    <w:rsid w:val="002D748D"/>
    <w:rsid w:val="002E104E"/>
    <w:rsid w:val="002E2061"/>
    <w:rsid w:val="002E254A"/>
    <w:rsid w:val="002E34E8"/>
    <w:rsid w:val="002E35A6"/>
    <w:rsid w:val="002E38EA"/>
    <w:rsid w:val="002F0249"/>
    <w:rsid w:val="002F0DE5"/>
    <w:rsid w:val="002F63AA"/>
    <w:rsid w:val="002F7F5F"/>
    <w:rsid w:val="00302676"/>
    <w:rsid w:val="0030365B"/>
    <w:rsid w:val="00305438"/>
    <w:rsid w:val="0031042E"/>
    <w:rsid w:val="003152A5"/>
    <w:rsid w:val="00317C07"/>
    <w:rsid w:val="00323149"/>
    <w:rsid w:val="003271C6"/>
    <w:rsid w:val="00327B34"/>
    <w:rsid w:val="00327CFC"/>
    <w:rsid w:val="0033278E"/>
    <w:rsid w:val="003327E1"/>
    <w:rsid w:val="00333EC5"/>
    <w:rsid w:val="00334227"/>
    <w:rsid w:val="00340AA7"/>
    <w:rsid w:val="003424C4"/>
    <w:rsid w:val="00345DC8"/>
    <w:rsid w:val="00346ED0"/>
    <w:rsid w:val="00346F6A"/>
    <w:rsid w:val="003471D1"/>
    <w:rsid w:val="0035047D"/>
    <w:rsid w:val="00350876"/>
    <w:rsid w:val="003521FA"/>
    <w:rsid w:val="0035337F"/>
    <w:rsid w:val="003541B4"/>
    <w:rsid w:val="003561AC"/>
    <w:rsid w:val="00357848"/>
    <w:rsid w:val="00357E25"/>
    <w:rsid w:val="003616A0"/>
    <w:rsid w:val="00362B7D"/>
    <w:rsid w:val="00362E1D"/>
    <w:rsid w:val="00363E3D"/>
    <w:rsid w:val="00366942"/>
    <w:rsid w:val="00370C44"/>
    <w:rsid w:val="00370C71"/>
    <w:rsid w:val="00373232"/>
    <w:rsid w:val="00373FB2"/>
    <w:rsid w:val="0037516C"/>
    <w:rsid w:val="0037723A"/>
    <w:rsid w:val="00380634"/>
    <w:rsid w:val="003816EE"/>
    <w:rsid w:val="0038208E"/>
    <w:rsid w:val="00385A22"/>
    <w:rsid w:val="003870C7"/>
    <w:rsid w:val="00392830"/>
    <w:rsid w:val="00395D8E"/>
    <w:rsid w:val="00396D0C"/>
    <w:rsid w:val="003A1EBA"/>
    <w:rsid w:val="003A2A39"/>
    <w:rsid w:val="003A2C49"/>
    <w:rsid w:val="003A58B3"/>
    <w:rsid w:val="003A679A"/>
    <w:rsid w:val="003B1086"/>
    <w:rsid w:val="003B12C9"/>
    <w:rsid w:val="003B351D"/>
    <w:rsid w:val="003B50B9"/>
    <w:rsid w:val="003B62B2"/>
    <w:rsid w:val="003B70A7"/>
    <w:rsid w:val="003B7110"/>
    <w:rsid w:val="003B71DD"/>
    <w:rsid w:val="003C1A3A"/>
    <w:rsid w:val="003C2BB3"/>
    <w:rsid w:val="003C2D4A"/>
    <w:rsid w:val="003C3673"/>
    <w:rsid w:val="003D528C"/>
    <w:rsid w:val="003D7B39"/>
    <w:rsid w:val="003E05CB"/>
    <w:rsid w:val="003E1A91"/>
    <w:rsid w:val="003E32D8"/>
    <w:rsid w:val="003E40E5"/>
    <w:rsid w:val="003E7967"/>
    <w:rsid w:val="003F0520"/>
    <w:rsid w:val="003F1BBE"/>
    <w:rsid w:val="003F1EEC"/>
    <w:rsid w:val="003F22A7"/>
    <w:rsid w:val="003F53C0"/>
    <w:rsid w:val="003F6C47"/>
    <w:rsid w:val="0040027F"/>
    <w:rsid w:val="00401340"/>
    <w:rsid w:val="00403306"/>
    <w:rsid w:val="004035A2"/>
    <w:rsid w:val="00406297"/>
    <w:rsid w:val="004077F8"/>
    <w:rsid w:val="0041279A"/>
    <w:rsid w:val="0041294C"/>
    <w:rsid w:val="004139B9"/>
    <w:rsid w:val="0041687A"/>
    <w:rsid w:val="004208B5"/>
    <w:rsid w:val="0042154B"/>
    <w:rsid w:val="0042160A"/>
    <w:rsid w:val="00423EA6"/>
    <w:rsid w:val="00424540"/>
    <w:rsid w:val="00425785"/>
    <w:rsid w:val="004258E1"/>
    <w:rsid w:val="00427D09"/>
    <w:rsid w:val="00435A7F"/>
    <w:rsid w:val="00435BE5"/>
    <w:rsid w:val="00436E97"/>
    <w:rsid w:val="00437095"/>
    <w:rsid w:val="00440B7F"/>
    <w:rsid w:val="00440ED2"/>
    <w:rsid w:val="004413D3"/>
    <w:rsid w:val="0044147E"/>
    <w:rsid w:val="00442895"/>
    <w:rsid w:val="00443CED"/>
    <w:rsid w:val="00444F94"/>
    <w:rsid w:val="004502D9"/>
    <w:rsid w:val="004522E9"/>
    <w:rsid w:val="004551DA"/>
    <w:rsid w:val="00455863"/>
    <w:rsid w:val="00457AE2"/>
    <w:rsid w:val="00461481"/>
    <w:rsid w:val="00462285"/>
    <w:rsid w:val="00462550"/>
    <w:rsid w:val="004636EC"/>
    <w:rsid w:val="004661B9"/>
    <w:rsid w:val="00466AAA"/>
    <w:rsid w:val="0047442F"/>
    <w:rsid w:val="0047495F"/>
    <w:rsid w:val="00477D19"/>
    <w:rsid w:val="004809E5"/>
    <w:rsid w:val="00486554"/>
    <w:rsid w:val="0048771D"/>
    <w:rsid w:val="004905DD"/>
    <w:rsid w:val="00490D43"/>
    <w:rsid w:val="00491088"/>
    <w:rsid w:val="00494BF7"/>
    <w:rsid w:val="00495676"/>
    <w:rsid w:val="004962A4"/>
    <w:rsid w:val="004A0028"/>
    <w:rsid w:val="004A62DF"/>
    <w:rsid w:val="004A77CB"/>
    <w:rsid w:val="004A7CCC"/>
    <w:rsid w:val="004B0927"/>
    <w:rsid w:val="004B1F7B"/>
    <w:rsid w:val="004B24D8"/>
    <w:rsid w:val="004B2B02"/>
    <w:rsid w:val="004B34E5"/>
    <w:rsid w:val="004B3EEA"/>
    <w:rsid w:val="004B54B3"/>
    <w:rsid w:val="004C459C"/>
    <w:rsid w:val="004C49BE"/>
    <w:rsid w:val="004C5CD3"/>
    <w:rsid w:val="004C608E"/>
    <w:rsid w:val="004D0B92"/>
    <w:rsid w:val="004D6573"/>
    <w:rsid w:val="004E28FB"/>
    <w:rsid w:val="004E4B22"/>
    <w:rsid w:val="004E65EA"/>
    <w:rsid w:val="004F2C1F"/>
    <w:rsid w:val="004F35ED"/>
    <w:rsid w:val="004F54EE"/>
    <w:rsid w:val="004F6BCD"/>
    <w:rsid w:val="004F7116"/>
    <w:rsid w:val="0050178D"/>
    <w:rsid w:val="00501F4A"/>
    <w:rsid w:val="00502312"/>
    <w:rsid w:val="0051211E"/>
    <w:rsid w:val="00513884"/>
    <w:rsid w:val="00514E69"/>
    <w:rsid w:val="00514EA8"/>
    <w:rsid w:val="00521A76"/>
    <w:rsid w:val="00522AFB"/>
    <w:rsid w:val="00524984"/>
    <w:rsid w:val="00524BFE"/>
    <w:rsid w:val="00526FFA"/>
    <w:rsid w:val="00531EAC"/>
    <w:rsid w:val="00532C24"/>
    <w:rsid w:val="00532D32"/>
    <w:rsid w:val="00533DB4"/>
    <w:rsid w:val="005352C8"/>
    <w:rsid w:val="005401BB"/>
    <w:rsid w:val="0054028B"/>
    <w:rsid w:val="00540988"/>
    <w:rsid w:val="0054197C"/>
    <w:rsid w:val="00542D7A"/>
    <w:rsid w:val="0054570C"/>
    <w:rsid w:val="0054648E"/>
    <w:rsid w:val="00546539"/>
    <w:rsid w:val="00553F5D"/>
    <w:rsid w:val="00554C69"/>
    <w:rsid w:val="00556C4F"/>
    <w:rsid w:val="005571E2"/>
    <w:rsid w:val="0056035A"/>
    <w:rsid w:val="00560FE1"/>
    <w:rsid w:val="00561D09"/>
    <w:rsid w:val="00562337"/>
    <w:rsid w:val="00563421"/>
    <w:rsid w:val="005642A5"/>
    <w:rsid w:val="005650BD"/>
    <w:rsid w:val="0056547C"/>
    <w:rsid w:val="005674B8"/>
    <w:rsid w:val="00567A61"/>
    <w:rsid w:val="00571F65"/>
    <w:rsid w:val="00576B6F"/>
    <w:rsid w:val="005827D4"/>
    <w:rsid w:val="00584321"/>
    <w:rsid w:val="005847B5"/>
    <w:rsid w:val="0059160B"/>
    <w:rsid w:val="00592DC3"/>
    <w:rsid w:val="005939CE"/>
    <w:rsid w:val="00594015"/>
    <w:rsid w:val="005940DD"/>
    <w:rsid w:val="0059504E"/>
    <w:rsid w:val="00596D40"/>
    <w:rsid w:val="005A766E"/>
    <w:rsid w:val="005A7FAB"/>
    <w:rsid w:val="005B106A"/>
    <w:rsid w:val="005B2699"/>
    <w:rsid w:val="005B2916"/>
    <w:rsid w:val="005B3820"/>
    <w:rsid w:val="005B52FA"/>
    <w:rsid w:val="005B684A"/>
    <w:rsid w:val="005D1127"/>
    <w:rsid w:val="005D3490"/>
    <w:rsid w:val="005D4230"/>
    <w:rsid w:val="005E239D"/>
    <w:rsid w:val="005E599E"/>
    <w:rsid w:val="005F0DAA"/>
    <w:rsid w:val="005F1B69"/>
    <w:rsid w:val="005F4991"/>
    <w:rsid w:val="00601652"/>
    <w:rsid w:val="00602BC9"/>
    <w:rsid w:val="00602CDC"/>
    <w:rsid w:val="0060375E"/>
    <w:rsid w:val="00603A96"/>
    <w:rsid w:val="006058A7"/>
    <w:rsid w:val="006060E2"/>
    <w:rsid w:val="0061249A"/>
    <w:rsid w:val="0061390C"/>
    <w:rsid w:val="006143C0"/>
    <w:rsid w:val="00616750"/>
    <w:rsid w:val="00617400"/>
    <w:rsid w:val="00620E3B"/>
    <w:rsid w:val="006228DD"/>
    <w:rsid w:val="0062353A"/>
    <w:rsid w:val="00623FD6"/>
    <w:rsid w:val="0062432F"/>
    <w:rsid w:val="00626F6F"/>
    <w:rsid w:val="00634E05"/>
    <w:rsid w:val="006352D5"/>
    <w:rsid w:val="00643F5A"/>
    <w:rsid w:val="006444EA"/>
    <w:rsid w:val="00646114"/>
    <w:rsid w:val="006465FE"/>
    <w:rsid w:val="006541D7"/>
    <w:rsid w:val="00654D43"/>
    <w:rsid w:val="00661315"/>
    <w:rsid w:val="00662AFA"/>
    <w:rsid w:val="00665E1F"/>
    <w:rsid w:val="0066703F"/>
    <w:rsid w:val="0067095C"/>
    <w:rsid w:val="00673B27"/>
    <w:rsid w:val="00675C56"/>
    <w:rsid w:val="00684DD4"/>
    <w:rsid w:val="00685D97"/>
    <w:rsid w:val="00691BA9"/>
    <w:rsid w:val="00693B4A"/>
    <w:rsid w:val="0069442A"/>
    <w:rsid w:val="006952FD"/>
    <w:rsid w:val="006A0711"/>
    <w:rsid w:val="006A219C"/>
    <w:rsid w:val="006A573B"/>
    <w:rsid w:val="006A6F2A"/>
    <w:rsid w:val="006B0474"/>
    <w:rsid w:val="006B075F"/>
    <w:rsid w:val="006B4255"/>
    <w:rsid w:val="006B44E1"/>
    <w:rsid w:val="006B4EB6"/>
    <w:rsid w:val="006C3420"/>
    <w:rsid w:val="006C3E04"/>
    <w:rsid w:val="006D157E"/>
    <w:rsid w:val="006D23F3"/>
    <w:rsid w:val="006D34F5"/>
    <w:rsid w:val="006D367C"/>
    <w:rsid w:val="006D5B61"/>
    <w:rsid w:val="006D7BB3"/>
    <w:rsid w:val="006D7CCA"/>
    <w:rsid w:val="006E0AC6"/>
    <w:rsid w:val="006E2754"/>
    <w:rsid w:val="006E2839"/>
    <w:rsid w:val="006E3ADA"/>
    <w:rsid w:val="006E6C95"/>
    <w:rsid w:val="006F036C"/>
    <w:rsid w:val="006F2D4E"/>
    <w:rsid w:val="006F4088"/>
    <w:rsid w:val="006F41D9"/>
    <w:rsid w:val="006F52DC"/>
    <w:rsid w:val="006F6CB0"/>
    <w:rsid w:val="0070020C"/>
    <w:rsid w:val="00700396"/>
    <w:rsid w:val="00703367"/>
    <w:rsid w:val="007057EF"/>
    <w:rsid w:val="0071043E"/>
    <w:rsid w:val="00710C1A"/>
    <w:rsid w:val="007119ED"/>
    <w:rsid w:val="00712118"/>
    <w:rsid w:val="00712282"/>
    <w:rsid w:val="00715468"/>
    <w:rsid w:val="00716DC3"/>
    <w:rsid w:val="00717ECD"/>
    <w:rsid w:val="007209FB"/>
    <w:rsid w:val="00721AC0"/>
    <w:rsid w:val="00721B0C"/>
    <w:rsid w:val="00723BD9"/>
    <w:rsid w:val="007254C9"/>
    <w:rsid w:val="007265A9"/>
    <w:rsid w:val="0073012C"/>
    <w:rsid w:val="007333C0"/>
    <w:rsid w:val="00733B25"/>
    <w:rsid w:val="00734CB6"/>
    <w:rsid w:val="00735C00"/>
    <w:rsid w:val="00737487"/>
    <w:rsid w:val="007411EC"/>
    <w:rsid w:val="00741CFA"/>
    <w:rsid w:val="00744C4B"/>
    <w:rsid w:val="00744C7C"/>
    <w:rsid w:val="00744FBE"/>
    <w:rsid w:val="0075011A"/>
    <w:rsid w:val="0075236A"/>
    <w:rsid w:val="00752915"/>
    <w:rsid w:val="00754AA6"/>
    <w:rsid w:val="00757C9B"/>
    <w:rsid w:val="0076223C"/>
    <w:rsid w:val="00764A29"/>
    <w:rsid w:val="00767265"/>
    <w:rsid w:val="00767DBB"/>
    <w:rsid w:val="007722F2"/>
    <w:rsid w:val="00773232"/>
    <w:rsid w:val="007735B6"/>
    <w:rsid w:val="0077451F"/>
    <w:rsid w:val="00780AFB"/>
    <w:rsid w:val="0078513E"/>
    <w:rsid w:val="00785739"/>
    <w:rsid w:val="0078653A"/>
    <w:rsid w:val="00786631"/>
    <w:rsid w:val="00786D33"/>
    <w:rsid w:val="007908DD"/>
    <w:rsid w:val="007942B9"/>
    <w:rsid w:val="007961D5"/>
    <w:rsid w:val="007A1507"/>
    <w:rsid w:val="007A2065"/>
    <w:rsid w:val="007A3FC3"/>
    <w:rsid w:val="007A40EF"/>
    <w:rsid w:val="007A5D19"/>
    <w:rsid w:val="007A6268"/>
    <w:rsid w:val="007A641D"/>
    <w:rsid w:val="007A6977"/>
    <w:rsid w:val="007B0A59"/>
    <w:rsid w:val="007B25EC"/>
    <w:rsid w:val="007B304D"/>
    <w:rsid w:val="007B5289"/>
    <w:rsid w:val="007B533A"/>
    <w:rsid w:val="007B707F"/>
    <w:rsid w:val="007C137C"/>
    <w:rsid w:val="007C4CA4"/>
    <w:rsid w:val="007C5A0B"/>
    <w:rsid w:val="007D0422"/>
    <w:rsid w:val="007D255C"/>
    <w:rsid w:val="007D27AB"/>
    <w:rsid w:val="007D3B05"/>
    <w:rsid w:val="007D5A45"/>
    <w:rsid w:val="007D6024"/>
    <w:rsid w:val="007D7FC1"/>
    <w:rsid w:val="007E104B"/>
    <w:rsid w:val="007E1EFD"/>
    <w:rsid w:val="007E2E82"/>
    <w:rsid w:val="007E4B2B"/>
    <w:rsid w:val="007E4E7A"/>
    <w:rsid w:val="007E58D2"/>
    <w:rsid w:val="007E6978"/>
    <w:rsid w:val="007E6CA3"/>
    <w:rsid w:val="007E7413"/>
    <w:rsid w:val="007F5B8E"/>
    <w:rsid w:val="007F6240"/>
    <w:rsid w:val="007F71BE"/>
    <w:rsid w:val="0080141A"/>
    <w:rsid w:val="008019F1"/>
    <w:rsid w:val="0080239E"/>
    <w:rsid w:val="00802B71"/>
    <w:rsid w:val="008033AB"/>
    <w:rsid w:val="00803CEB"/>
    <w:rsid w:val="008041AB"/>
    <w:rsid w:val="00805878"/>
    <w:rsid w:val="00811461"/>
    <w:rsid w:val="00815A72"/>
    <w:rsid w:val="008163CB"/>
    <w:rsid w:val="00816A8B"/>
    <w:rsid w:val="008176F5"/>
    <w:rsid w:val="008244DD"/>
    <w:rsid w:val="00831FEA"/>
    <w:rsid w:val="0083397E"/>
    <w:rsid w:val="008350D7"/>
    <w:rsid w:val="00836588"/>
    <w:rsid w:val="00837832"/>
    <w:rsid w:val="0084036C"/>
    <w:rsid w:val="008409A3"/>
    <w:rsid w:val="00840B81"/>
    <w:rsid w:val="00844985"/>
    <w:rsid w:val="00846663"/>
    <w:rsid w:val="00850251"/>
    <w:rsid w:val="008507F9"/>
    <w:rsid w:val="008509C0"/>
    <w:rsid w:val="00850CA9"/>
    <w:rsid w:val="0085311B"/>
    <w:rsid w:val="00857C85"/>
    <w:rsid w:val="00861E94"/>
    <w:rsid w:val="00863AE8"/>
    <w:rsid w:val="008643C1"/>
    <w:rsid w:val="00864C0B"/>
    <w:rsid w:val="0086628D"/>
    <w:rsid w:val="008665A8"/>
    <w:rsid w:val="00871043"/>
    <w:rsid w:val="0087191A"/>
    <w:rsid w:val="00871B11"/>
    <w:rsid w:val="00874338"/>
    <w:rsid w:val="00874697"/>
    <w:rsid w:val="00884779"/>
    <w:rsid w:val="00886CB3"/>
    <w:rsid w:val="0089142B"/>
    <w:rsid w:val="00891451"/>
    <w:rsid w:val="008915FB"/>
    <w:rsid w:val="00891CBA"/>
    <w:rsid w:val="00891DE5"/>
    <w:rsid w:val="00892629"/>
    <w:rsid w:val="00893905"/>
    <w:rsid w:val="00895A4F"/>
    <w:rsid w:val="008A12C6"/>
    <w:rsid w:val="008A1755"/>
    <w:rsid w:val="008A30D8"/>
    <w:rsid w:val="008A40B4"/>
    <w:rsid w:val="008A517F"/>
    <w:rsid w:val="008A7415"/>
    <w:rsid w:val="008B0BC9"/>
    <w:rsid w:val="008B1454"/>
    <w:rsid w:val="008B3568"/>
    <w:rsid w:val="008B46A0"/>
    <w:rsid w:val="008B5055"/>
    <w:rsid w:val="008B5401"/>
    <w:rsid w:val="008C09E6"/>
    <w:rsid w:val="008C1D52"/>
    <w:rsid w:val="008C1DEC"/>
    <w:rsid w:val="008C1EB6"/>
    <w:rsid w:val="008C272F"/>
    <w:rsid w:val="008C4165"/>
    <w:rsid w:val="008C73C6"/>
    <w:rsid w:val="008C7C24"/>
    <w:rsid w:val="008D0BFD"/>
    <w:rsid w:val="008D1A96"/>
    <w:rsid w:val="008D39FF"/>
    <w:rsid w:val="008D7D9F"/>
    <w:rsid w:val="008E0F28"/>
    <w:rsid w:val="008E26D5"/>
    <w:rsid w:val="008E31AF"/>
    <w:rsid w:val="008E7B87"/>
    <w:rsid w:val="00900515"/>
    <w:rsid w:val="009012F6"/>
    <w:rsid w:val="009042F3"/>
    <w:rsid w:val="00906CEC"/>
    <w:rsid w:val="009077FD"/>
    <w:rsid w:val="00911BCA"/>
    <w:rsid w:val="0091394E"/>
    <w:rsid w:val="00920D99"/>
    <w:rsid w:val="009218E5"/>
    <w:rsid w:val="0092266F"/>
    <w:rsid w:val="009236A2"/>
    <w:rsid w:val="00923721"/>
    <w:rsid w:val="00924E25"/>
    <w:rsid w:val="00930A6F"/>
    <w:rsid w:val="009314F8"/>
    <w:rsid w:val="00933A1D"/>
    <w:rsid w:val="0093432E"/>
    <w:rsid w:val="009349B4"/>
    <w:rsid w:val="00935477"/>
    <w:rsid w:val="0093552B"/>
    <w:rsid w:val="009402DA"/>
    <w:rsid w:val="009406A0"/>
    <w:rsid w:val="00940E05"/>
    <w:rsid w:val="00940FF4"/>
    <w:rsid w:val="00941307"/>
    <w:rsid w:val="009462DB"/>
    <w:rsid w:val="00947918"/>
    <w:rsid w:val="00947DED"/>
    <w:rsid w:val="00951148"/>
    <w:rsid w:val="0095225A"/>
    <w:rsid w:val="00953404"/>
    <w:rsid w:val="009554B4"/>
    <w:rsid w:val="00957791"/>
    <w:rsid w:val="0095783B"/>
    <w:rsid w:val="009641F4"/>
    <w:rsid w:val="0096565A"/>
    <w:rsid w:val="00966C37"/>
    <w:rsid w:val="00966EE5"/>
    <w:rsid w:val="009670AC"/>
    <w:rsid w:val="009673F7"/>
    <w:rsid w:val="009674C4"/>
    <w:rsid w:val="00967B6F"/>
    <w:rsid w:val="00967E7F"/>
    <w:rsid w:val="00970C1A"/>
    <w:rsid w:val="00974596"/>
    <w:rsid w:val="00974E25"/>
    <w:rsid w:val="009801C8"/>
    <w:rsid w:val="009838EC"/>
    <w:rsid w:val="00984837"/>
    <w:rsid w:val="0098633E"/>
    <w:rsid w:val="00990014"/>
    <w:rsid w:val="00990D10"/>
    <w:rsid w:val="00992927"/>
    <w:rsid w:val="00996D01"/>
    <w:rsid w:val="009A1C10"/>
    <w:rsid w:val="009A2C46"/>
    <w:rsid w:val="009A2EA7"/>
    <w:rsid w:val="009A356C"/>
    <w:rsid w:val="009A3DA5"/>
    <w:rsid w:val="009A7F20"/>
    <w:rsid w:val="009B0FC7"/>
    <w:rsid w:val="009B5659"/>
    <w:rsid w:val="009C1D4C"/>
    <w:rsid w:val="009C2527"/>
    <w:rsid w:val="009C35FF"/>
    <w:rsid w:val="009C36A9"/>
    <w:rsid w:val="009C4476"/>
    <w:rsid w:val="009D380B"/>
    <w:rsid w:val="009D66D8"/>
    <w:rsid w:val="009D68B6"/>
    <w:rsid w:val="009D71A9"/>
    <w:rsid w:val="009D76AE"/>
    <w:rsid w:val="009D7F44"/>
    <w:rsid w:val="009E10FD"/>
    <w:rsid w:val="009E1D76"/>
    <w:rsid w:val="009E3155"/>
    <w:rsid w:val="009E4B58"/>
    <w:rsid w:val="009F0CB0"/>
    <w:rsid w:val="009F588F"/>
    <w:rsid w:val="009F6C9F"/>
    <w:rsid w:val="00A01D1B"/>
    <w:rsid w:val="00A02197"/>
    <w:rsid w:val="00A02A49"/>
    <w:rsid w:val="00A0364A"/>
    <w:rsid w:val="00A05943"/>
    <w:rsid w:val="00A062D0"/>
    <w:rsid w:val="00A17C60"/>
    <w:rsid w:val="00A225F3"/>
    <w:rsid w:val="00A22A5E"/>
    <w:rsid w:val="00A22CC6"/>
    <w:rsid w:val="00A246B5"/>
    <w:rsid w:val="00A260F4"/>
    <w:rsid w:val="00A26EB6"/>
    <w:rsid w:val="00A274AC"/>
    <w:rsid w:val="00A27B08"/>
    <w:rsid w:val="00A32DBF"/>
    <w:rsid w:val="00A34640"/>
    <w:rsid w:val="00A42F3F"/>
    <w:rsid w:val="00A51C1C"/>
    <w:rsid w:val="00A51F4B"/>
    <w:rsid w:val="00A526A3"/>
    <w:rsid w:val="00A5293E"/>
    <w:rsid w:val="00A535B3"/>
    <w:rsid w:val="00A6135B"/>
    <w:rsid w:val="00A637B2"/>
    <w:rsid w:val="00A63D08"/>
    <w:rsid w:val="00A64CAB"/>
    <w:rsid w:val="00A67931"/>
    <w:rsid w:val="00A702D7"/>
    <w:rsid w:val="00A70E22"/>
    <w:rsid w:val="00A7192B"/>
    <w:rsid w:val="00A7475B"/>
    <w:rsid w:val="00A74E9A"/>
    <w:rsid w:val="00A76B86"/>
    <w:rsid w:val="00A77C6B"/>
    <w:rsid w:val="00A81520"/>
    <w:rsid w:val="00A82AC0"/>
    <w:rsid w:val="00A84270"/>
    <w:rsid w:val="00A9149B"/>
    <w:rsid w:val="00A91866"/>
    <w:rsid w:val="00A9234B"/>
    <w:rsid w:val="00A950BE"/>
    <w:rsid w:val="00A969B1"/>
    <w:rsid w:val="00AA0013"/>
    <w:rsid w:val="00AA0923"/>
    <w:rsid w:val="00AA3781"/>
    <w:rsid w:val="00AA40FB"/>
    <w:rsid w:val="00AA5405"/>
    <w:rsid w:val="00AA589B"/>
    <w:rsid w:val="00AA6F57"/>
    <w:rsid w:val="00AA7544"/>
    <w:rsid w:val="00AB1B5E"/>
    <w:rsid w:val="00AB5573"/>
    <w:rsid w:val="00AB6191"/>
    <w:rsid w:val="00AB6C79"/>
    <w:rsid w:val="00AB783D"/>
    <w:rsid w:val="00AB7E6A"/>
    <w:rsid w:val="00AC0280"/>
    <w:rsid w:val="00AC3A39"/>
    <w:rsid w:val="00AC4D13"/>
    <w:rsid w:val="00AC5649"/>
    <w:rsid w:val="00AC7415"/>
    <w:rsid w:val="00AD07A2"/>
    <w:rsid w:val="00AD08E8"/>
    <w:rsid w:val="00AD2579"/>
    <w:rsid w:val="00AD30BE"/>
    <w:rsid w:val="00AD65D0"/>
    <w:rsid w:val="00AE0CF6"/>
    <w:rsid w:val="00AE1AC6"/>
    <w:rsid w:val="00AE1C41"/>
    <w:rsid w:val="00AE5213"/>
    <w:rsid w:val="00AE772A"/>
    <w:rsid w:val="00AF160B"/>
    <w:rsid w:val="00AF1648"/>
    <w:rsid w:val="00B0324A"/>
    <w:rsid w:val="00B04931"/>
    <w:rsid w:val="00B058BB"/>
    <w:rsid w:val="00B07354"/>
    <w:rsid w:val="00B07D9D"/>
    <w:rsid w:val="00B1140F"/>
    <w:rsid w:val="00B11634"/>
    <w:rsid w:val="00B11AEC"/>
    <w:rsid w:val="00B1427E"/>
    <w:rsid w:val="00B16A83"/>
    <w:rsid w:val="00B17F39"/>
    <w:rsid w:val="00B209D6"/>
    <w:rsid w:val="00B21EDE"/>
    <w:rsid w:val="00B27FB2"/>
    <w:rsid w:val="00B31213"/>
    <w:rsid w:val="00B31D06"/>
    <w:rsid w:val="00B34682"/>
    <w:rsid w:val="00B37F26"/>
    <w:rsid w:val="00B37F82"/>
    <w:rsid w:val="00B400F7"/>
    <w:rsid w:val="00B41259"/>
    <w:rsid w:val="00B4300D"/>
    <w:rsid w:val="00B44135"/>
    <w:rsid w:val="00B44725"/>
    <w:rsid w:val="00B45231"/>
    <w:rsid w:val="00B5006C"/>
    <w:rsid w:val="00B513FF"/>
    <w:rsid w:val="00B55F1C"/>
    <w:rsid w:val="00B56012"/>
    <w:rsid w:val="00B5621E"/>
    <w:rsid w:val="00B619EA"/>
    <w:rsid w:val="00B61BBF"/>
    <w:rsid w:val="00B647C7"/>
    <w:rsid w:val="00B6586E"/>
    <w:rsid w:val="00B65C3E"/>
    <w:rsid w:val="00B710D4"/>
    <w:rsid w:val="00B72A92"/>
    <w:rsid w:val="00B7389E"/>
    <w:rsid w:val="00B76B9F"/>
    <w:rsid w:val="00B817BA"/>
    <w:rsid w:val="00B81E5F"/>
    <w:rsid w:val="00B87467"/>
    <w:rsid w:val="00B91C53"/>
    <w:rsid w:val="00B93043"/>
    <w:rsid w:val="00B93899"/>
    <w:rsid w:val="00B96FAF"/>
    <w:rsid w:val="00BA184C"/>
    <w:rsid w:val="00BA3574"/>
    <w:rsid w:val="00BA5EF8"/>
    <w:rsid w:val="00BA7450"/>
    <w:rsid w:val="00BA7BBA"/>
    <w:rsid w:val="00BB0E3A"/>
    <w:rsid w:val="00BB292D"/>
    <w:rsid w:val="00BC29E1"/>
    <w:rsid w:val="00BC50CF"/>
    <w:rsid w:val="00BC534B"/>
    <w:rsid w:val="00BC5D5D"/>
    <w:rsid w:val="00BC6AFA"/>
    <w:rsid w:val="00BC6E9F"/>
    <w:rsid w:val="00BD2133"/>
    <w:rsid w:val="00BD2FDE"/>
    <w:rsid w:val="00BD4A72"/>
    <w:rsid w:val="00BE0B08"/>
    <w:rsid w:val="00BE0C47"/>
    <w:rsid w:val="00BE1DFB"/>
    <w:rsid w:val="00BE1E6E"/>
    <w:rsid w:val="00BE24F6"/>
    <w:rsid w:val="00BE4133"/>
    <w:rsid w:val="00BE5D2E"/>
    <w:rsid w:val="00BE60D3"/>
    <w:rsid w:val="00BF12A1"/>
    <w:rsid w:val="00BF2C17"/>
    <w:rsid w:val="00BF316E"/>
    <w:rsid w:val="00BF6F1B"/>
    <w:rsid w:val="00BF725C"/>
    <w:rsid w:val="00C030DE"/>
    <w:rsid w:val="00C0620E"/>
    <w:rsid w:val="00C11321"/>
    <w:rsid w:val="00C1265D"/>
    <w:rsid w:val="00C133E6"/>
    <w:rsid w:val="00C141F1"/>
    <w:rsid w:val="00C1516C"/>
    <w:rsid w:val="00C236A5"/>
    <w:rsid w:val="00C23798"/>
    <w:rsid w:val="00C3145A"/>
    <w:rsid w:val="00C31EC3"/>
    <w:rsid w:val="00C33F2B"/>
    <w:rsid w:val="00C355A8"/>
    <w:rsid w:val="00C36F66"/>
    <w:rsid w:val="00C37FA9"/>
    <w:rsid w:val="00C40288"/>
    <w:rsid w:val="00C4091F"/>
    <w:rsid w:val="00C42443"/>
    <w:rsid w:val="00C51DCC"/>
    <w:rsid w:val="00C540C6"/>
    <w:rsid w:val="00C54170"/>
    <w:rsid w:val="00C56CB5"/>
    <w:rsid w:val="00C60483"/>
    <w:rsid w:val="00C6144A"/>
    <w:rsid w:val="00C61B9A"/>
    <w:rsid w:val="00C63046"/>
    <w:rsid w:val="00C637AB"/>
    <w:rsid w:val="00C67485"/>
    <w:rsid w:val="00C67C50"/>
    <w:rsid w:val="00C7386D"/>
    <w:rsid w:val="00C7455A"/>
    <w:rsid w:val="00C74E1F"/>
    <w:rsid w:val="00C76B0A"/>
    <w:rsid w:val="00C77AE6"/>
    <w:rsid w:val="00C80A13"/>
    <w:rsid w:val="00C82240"/>
    <w:rsid w:val="00C822A6"/>
    <w:rsid w:val="00C82AFE"/>
    <w:rsid w:val="00C849CB"/>
    <w:rsid w:val="00C854F7"/>
    <w:rsid w:val="00C90CDF"/>
    <w:rsid w:val="00C9593A"/>
    <w:rsid w:val="00C962D5"/>
    <w:rsid w:val="00CA03CE"/>
    <w:rsid w:val="00CA3B06"/>
    <w:rsid w:val="00CA3B70"/>
    <w:rsid w:val="00CA6646"/>
    <w:rsid w:val="00CA7746"/>
    <w:rsid w:val="00CB0C4F"/>
    <w:rsid w:val="00CB228C"/>
    <w:rsid w:val="00CB2BE6"/>
    <w:rsid w:val="00CB5E4F"/>
    <w:rsid w:val="00CB67A5"/>
    <w:rsid w:val="00CB7AA1"/>
    <w:rsid w:val="00CC1AF1"/>
    <w:rsid w:val="00CC1E8E"/>
    <w:rsid w:val="00CC1EE2"/>
    <w:rsid w:val="00CC2F1B"/>
    <w:rsid w:val="00CC424C"/>
    <w:rsid w:val="00CC43BC"/>
    <w:rsid w:val="00CC4746"/>
    <w:rsid w:val="00CC5FBE"/>
    <w:rsid w:val="00CC60E4"/>
    <w:rsid w:val="00CC768C"/>
    <w:rsid w:val="00CD1B38"/>
    <w:rsid w:val="00CD4EF1"/>
    <w:rsid w:val="00CD5252"/>
    <w:rsid w:val="00CD5A51"/>
    <w:rsid w:val="00CE045D"/>
    <w:rsid w:val="00CE0D56"/>
    <w:rsid w:val="00CE428D"/>
    <w:rsid w:val="00CF02BE"/>
    <w:rsid w:val="00CF0E51"/>
    <w:rsid w:val="00CF21A7"/>
    <w:rsid w:val="00CF33EF"/>
    <w:rsid w:val="00CF4C4D"/>
    <w:rsid w:val="00CF52F9"/>
    <w:rsid w:val="00D00215"/>
    <w:rsid w:val="00D00B29"/>
    <w:rsid w:val="00D04265"/>
    <w:rsid w:val="00D0426A"/>
    <w:rsid w:val="00D0619A"/>
    <w:rsid w:val="00D0635E"/>
    <w:rsid w:val="00D10127"/>
    <w:rsid w:val="00D148B3"/>
    <w:rsid w:val="00D16B49"/>
    <w:rsid w:val="00D17B2F"/>
    <w:rsid w:val="00D202A0"/>
    <w:rsid w:val="00D2136F"/>
    <w:rsid w:val="00D21699"/>
    <w:rsid w:val="00D2329B"/>
    <w:rsid w:val="00D25916"/>
    <w:rsid w:val="00D265A4"/>
    <w:rsid w:val="00D3178A"/>
    <w:rsid w:val="00D3486C"/>
    <w:rsid w:val="00D34F26"/>
    <w:rsid w:val="00D36723"/>
    <w:rsid w:val="00D379FE"/>
    <w:rsid w:val="00D37F77"/>
    <w:rsid w:val="00D40C8F"/>
    <w:rsid w:val="00D42D23"/>
    <w:rsid w:val="00D4317B"/>
    <w:rsid w:val="00D441A9"/>
    <w:rsid w:val="00D44BA1"/>
    <w:rsid w:val="00D46202"/>
    <w:rsid w:val="00D4701D"/>
    <w:rsid w:val="00D47F2A"/>
    <w:rsid w:val="00D5121D"/>
    <w:rsid w:val="00D52D1C"/>
    <w:rsid w:val="00D554CA"/>
    <w:rsid w:val="00D55B94"/>
    <w:rsid w:val="00D623DE"/>
    <w:rsid w:val="00D62D26"/>
    <w:rsid w:val="00D63F97"/>
    <w:rsid w:val="00D67896"/>
    <w:rsid w:val="00D67C58"/>
    <w:rsid w:val="00D70435"/>
    <w:rsid w:val="00D7089E"/>
    <w:rsid w:val="00D71A67"/>
    <w:rsid w:val="00D71B90"/>
    <w:rsid w:val="00D720BF"/>
    <w:rsid w:val="00D73E36"/>
    <w:rsid w:val="00D83F82"/>
    <w:rsid w:val="00D844F9"/>
    <w:rsid w:val="00D8481B"/>
    <w:rsid w:val="00D84FE6"/>
    <w:rsid w:val="00D85DAD"/>
    <w:rsid w:val="00D86C88"/>
    <w:rsid w:val="00D87014"/>
    <w:rsid w:val="00D8711F"/>
    <w:rsid w:val="00D874F4"/>
    <w:rsid w:val="00D87E66"/>
    <w:rsid w:val="00D912C9"/>
    <w:rsid w:val="00DA004C"/>
    <w:rsid w:val="00DA0200"/>
    <w:rsid w:val="00DA24E7"/>
    <w:rsid w:val="00DA4A05"/>
    <w:rsid w:val="00DA4E30"/>
    <w:rsid w:val="00DA5B48"/>
    <w:rsid w:val="00DA615B"/>
    <w:rsid w:val="00DA653F"/>
    <w:rsid w:val="00DB03BB"/>
    <w:rsid w:val="00DB108C"/>
    <w:rsid w:val="00DB1338"/>
    <w:rsid w:val="00DB3245"/>
    <w:rsid w:val="00DB64E9"/>
    <w:rsid w:val="00DB766D"/>
    <w:rsid w:val="00DC00A5"/>
    <w:rsid w:val="00DC4179"/>
    <w:rsid w:val="00DC48E6"/>
    <w:rsid w:val="00DC7E57"/>
    <w:rsid w:val="00DD0F2F"/>
    <w:rsid w:val="00DD13C3"/>
    <w:rsid w:val="00DD145D"/>
    <w:rsid w:val="00DD2314"/>
    <w:rsid w:val="00DD3203"/>
    <w:rsid w:val="00DD3844"/>
    <w:rsid w:val="00DD70AC"/>
    <w:rsid w:val="00DE1ECA"/>
    <w:rsid w:val="00DE3B01"/>
    <w:rsid w:val="00DE3D80"/>
    <w:rsid w:val="00DE3FBC"/>
    <w:rsid w:val="00DF007B"/>
    <w:rsid w:val="00DF183B"/>
    <w:rsid w:val="00DF3350"/>
    <w:rsid w:val="00DF3592"/>
    <w:rsid w:val="00DF4B1D"/>
    <w:rsid w:val="00DF7436"/>
    <w:rsid w:val="00DF77E8"/>
    <w:rsid w:val="00E00E8F"/>
    <w:rsid w:val="00E01CB1"/>
    <w:rsid w:val="00E039B6"/>
    <w:rsid w:val="00E0475C"/>
    <w:rsid w:val="00E077E4"/>
    <w:rsid w:val="00E07EB0"/>
    <w:rsid w:val="00E10EA2"/>
    <w:rsid w:val="00E13D52"/>
    <w:rsid w:val="00E143B3"/>
    <w:rsid w:val="00E151FA"/>
    <w:rsid w:val="00E171F8"/>
    <w:rsid w:val="00E21A2C"/>
    <w:rsid w:val="00E21AD0"/>
    <w:rsid w:val="00E22CC6"/>
    <w:rsid w:val="00E24AFE"/>
    <w:rsid w:val="00E26F18"/>
    <w:rsid w:val="00E30F8A"/>
    <w:rsid w:val="00E310DF"/>
    <w:rsid w:val="00E31D17"/>
    <w:rsid w:val="00E31E6F"/>
    <w:rsid w:val="00E3360C"/>
    <w:rsid w:val="00E33674"/>
    <w:rsid w:val="00E353D4"/>
    <w:rsid w:val="00E35B47"/>
    <w:rsid w:val="00E434E3"/>
    <w:rsid w:val="00E452A4"/>
    <w:rsid w:val="00E5153E"/>
    <w:rsid w:val="00E524D1"/>
    <w:rsid w:val="00E535CE"/>
    <w:rsid w:val="00E543DC"/>
    <w:rsid w:val="00E61730"/>
    <w:rsid w:val="00E654D5"/>
    <w:rsid w:val="00E65995"/>
    <w:rsid w:val="00E664FD"/>
    <w:rsid w:val="00E703AB"/>
    <w:rsid w:val="00E705EC"/>
    <w:rsid w:val="00E70874"/>
    <w:rsid w:val="00E73368"/>
    <w:rsid w:val="00E746B4"/>
    <w:rsid w:val="00E74A3C"/>
    <w:rsid w:val="00E777A2"/>
    <w:rsid w:val="00E81B07"/>
    <w:rsid w:val="00E84968"/>
    <w:rsid w:val="00E90C0E"/>
    <w:rsid w:val="00E90C30"/>
    <w:rsid w:val="00E91676"/>
    <w:rsid w:val="00E9555E"/>
    <w:rsid w:val="00E9709A"/>
    <w:rsid w:val="00E97EE7"/>
    <w:rsid w:val="00EA0F97"/>
    <w:rsid w:val="00EA1872"/>
    <w:rsid w:val="00EA27E1"/>
    <w:rsid w:val="00EA391C"/>
    <w:rsid w:val="00EA4EF7"/>
    <w:rsid w:val="00EA7261"/>
    <w:rsid w:val="00EB175A"/>
    <w:rsid w:val="00EB4E76"/>
    <w:rsid w:val="00EB6BF1"/>
    <w:rsid w:val="00EB76CD"/>
    <w:rsid w:val="00EC0BCA"/>
    <w:rsid w:val="00EC29E3"/>
    <w:rsid w:val="00EC535B"/>
    <w:rsid w:val="00ED08E2"/>
    <w:rsid w:val="00ED14E4"/>
    <w:rsid w:val="00ED1597"/>
    <w:rsid w:val="00ED2573"/>
    <w:rsid w:val="00ED2CD2"/>
    <w:rsid w:val="00ED3DF2"/>
    <w:rsid w:val="00ED58B0"/>
    <w:rsid w:val="00ED70A6"/>
    <w:rsid w:val="00ED7661"/>
    <w:rsid w:val="00ED7A90"/>
    <w:rsid w:val="00EE0D21"/>
    <w:rsid w:val="00EE101B"/>
    <w:rsid w:val="00EE1981"/>
    <w:rsid w:val="00EE1E69"/>
    <w:rsid w:val="00EE1E92"/>
    <w:rsid w:val="00EE3389"/>
    <w:rsid w:val="00EE42B0"/>
    <w:rsid w:val="00EE69F5"/>
    <w:rsid w:val="00EE7F63"/>
    <w:rsid w:val="00EF06B7"/>
    <w:rsid w:val="00EF1125"/>
    <w:rsid w:val="00EF1550"/>
    <w:rsid w:val="00EF2476"/>
    <w:rsid w:val="00EF28D8"/>
    <w:rsid w:val="00EF3E87"/>
    <w:rsid w:val="00EF3E92"/>
    <w:rsid w:val="00EF4B80"/>
    <w:rsid w:val="00F020E9"/>
    <w:rsid w:val="00F03DA5"/>
    <w:rsid w:val="00F04918"/>
    <w:rsid w:val="00F06544"/>
    <w:rsid w:val="00F075F0"/>
    <w:rsid w:val="00F079B6"/>
    <w:rsid w:val="00F113F4"/>
    <w:rsid w:val="00F13A10"/>
    <w:rsid w:val="00F17091"/>
    <w:rsid w:val="00F21961"/>
    <w:rsid w:val="00F21A4F"/>
    <w:rsid w:val="00F23699"/>
    <w:rsid w:val="00F24F02"/>
    <w:rsid w:val="00F263DB"/>
    <w:rsid w:val="00F3005D"/>
    <w:rsid w:val="00F37359"/>
    <w:rsid w:val="00F40774"/>
    <w:rsid w:val="00F426E3"/>
    <w:rsid w:val="00F4618C"/>
    <w:rsid w:val="00F46A4B"/>
    <w:rsid w:val="00F5260D"/>
    <w:rsid w:val="00F560E9"/>
    <w:rsid w:val="00F56A1C"/>
    <w:rsid w:val="00F56EC6"/>
    <w:rsid w:val="00F57572"/>
    <w:rsid w:val="00F578BE"/>
    <w:rsid w:val="00F57DED"/>
    <w:rsid w:val="00F62EAC"/>
    <w:rsid w:val="00F63E63"/>
    <w:rsid w:val="00F643E4"/>
    <w:rsid w:val="00F64AE3"/>
    <w:rsid w:val="00F674B8"/>
    <w:rsid w:val="00F72FE3"/>
    <w:rsid w:val="00F7332A"/>
    <w:rsid w:val="00F758B5"/>
    <w:rsid w:val="00F77580"/>
    <w:rsid w:val="00F8345F"/>
    <w:rsid w:val="00F9156A"/>
    <w:rsid w:val="00F928DD"/>
    <w:rsid w:val="00F93029"/>
    <w:rsid w:val="00F93219"/>
    <w:rsid w:val="00F93E4D"/>
    <w:rsid w:val="00F951BF"/>
    <w:rsid w:val="00F9526B"/>
    <w:rsid w:val="00F95403"/>
    <w:rsid w:val="00F96651"/>
    <w:rsid w:val="00FA051B"/>
    <w:rsid w:val="00FA0B1B"/>
    <w:rsid w:val="00FA4232"/>
    <w:rsid w:val="00FA4A60"/>
    <w:rsid w:val="00FA56FB"/>
    <w:rsid w:val="00FB09FC"/>
    <w:rsid w:val="00FB1289"/>
    <w:rsid w:val="00FB1C39"/>
    <w:rsid w:val="00FB2254"/>
    <w:rsid w:val="00FB477F"/>
    <w:rsid w:val="00FC3B3D"/>
    <w:rsid w:val="00FD185E"/>
    <w:rsid w:val="00FD1A37"/>
    <w:rsid w:val="00FD22B2"/>
    <w:rsid w:val="00FD37FF"/>
    <w:rsid w:val="00FD621C"/>
    <w:rsid w:val="00FD7A59"/>
    <w:rsid w:val="00FE0D61"/>
    <w:rsid w:val="00FE0DCB"/>
    <w:rsid w:val="00FE2153"/>
    <w:rsid w:val="00FE7F73"/>
    <w:rsid w:val="00FF41FB"/>
    <w:rsid w:val="00FF4F3C"/>
    <w:rsid w:val="00FF6365"/>
    <w:rsid w:val="01456A08"/>
    <w:rsid w:val="01C73FAA"/>
    <w:rsid w:val="04C56194"/>
    <w:rsid w:val="05014F82"/>
    <w:rsid w:val="05495D59"/>
    <w:rsid w:val="062A5DF7"/>
    <w:rsid w:val="079500F6"/>
    <w:rsid w:val="083C7EB4"/>
    <w:rsid w:val="08A91BD9"/>
    <w:rsid w:val="0B044101"/>
    <w:rsid w:val="0B9A5A90"/>
    <w:rsid w:val="0C063B21"/>
    <w:rsid w:val="0C0C2939"/>
    <w:rsid w:val="0C945E53"/>
    <w:rsid w:val="0CCC0564"/>
    <w:rsid w:val="0D380E95"/>
    <w:rsid w:val="0ED924DE"/>
    <w:rsid w:val="0FA97A45"/>
    <w:rsid w:val="111D7D2A"/>
    <w:rsid w:val="11555572"/>
    <w:rsid w:val="126E6D2B"/>
    <w:rsid w:val="12ED3C46"/>
    <w:rsid w:val="15347E88"/>
    <w:rsid w:val="17FA5823"/>
    <w:rsid w:val="189B7D05"/>
    <w:rsid w:val="18CC3E8C"/>
    <w:rsid w:val="19707D4F"/>
    <w:rsid w:val="1A385085"/>
    <w:rsid w:val="1A887069"/>
    <w:rsid w:val="1C7E25A5"/>
    <w:rsid w:val="1C960037"/>
    <w:rsid w:val="2181181C"/>
    <w:rsid w:val="21891265"/>
    <w:rsid w:val="21A525BC"/>
    <w:rsid w:val="21B76AE0"/>
    <w:rsid w:val="21CD6779"/>
    <w:rsid w:val="22D81D21"/>
    <w:rsid w:val="23594841"/>
    <w:rsid w:val="24386EC6"/>
    <w:rsid w:val="25853522"/>
    <w:rsid w:val="26936BE5"/>
    <w:rsid w:val="280D12AA"/>
    <w:rsid w:val="2C9D688B"/>
    <w:rsid w:val="2DDB3F6C"/>
    <w:rsid w:val="2E662DF3"/>
    <w:rsid w:val="2EEB6188"/>
    <w:rsid w:val="2F832EF4"/>
    <w:rsid w:val="2F9A4B34"/>
    <w:rsid w:val="322946C9"/>
    <w:rsid w:val="32AF737A"/>
    <w:rsid w:val="333A7FDD"/>
    <w:rsid w:val="3668693C"/>
    <w:rsid w:val="37392328"/>
    <w:rsid w:val="38334452"/>
    <w:rsid w:val="38803573"/>
    <w:rsid w:val="390E5784"/>
    <w:rsid w:val="39332945"/>
    <w:rsid w:val="39A763EE"/>
    <w:rsid w:val="3A916ECC"/>
    <w:rsid w:val="3B540F72"/>
    <w:rsid w:val="3BF3370C"/>
    <w:rsid w:val="3D8F4E37"/>
    <w:rsid w:val="3E1C1B38"/>
    <w:rsid w:val="3E43589F"/>
    <w:rsid w:val="3EBC3B56"/>
    <w:rsid w:val="3F4E1470"/>
    <w:rsid w:val="406330B9"/>
    <w:rsid w:val="41895373"/>
    <w:rsid w:val="419D5C78"/>
    <w:rsid w:val="41BC157F"/>
    <w:rsid w:val="42140B1B"/>
    <w:rsid w:val="42533248"/>
    <w:rsid w:val="42CE22CA"/>
    <w:rsid w:val="44617EC6"/>
    <w:rsid w:val="44632243"/>
    <w:rsid w:val="474E2445"/>
    <w:rsid w:val="47646C1E"/>
    <w:rsid w:val="47A508CD"/>
    <w:rsid w:val="47B02834"/>
    <w:rsid w:val="48896395"/>
    <w:rsid w:val="4A9455FE"/>
    <w:rsid w:val="4CE87C0B"/>
    <w:rsid w:val="4DEB3FAD"/>
    <w:rsid w:val="4F943D47"/>
    <w:rsid w:val="4F975D19"/>
    <w:rsid w:val="518D05C9"/>
    <w:rsid w:val="51A946CE"/>
    <w:rsid w:val="52B33145"/>
    <w:rsid w:val="54DA5359"/>
    <w:rsid w:val="55AC6AAE"/>
    <w:rsid w:val="568A7C35"/>
    <w:rsid w:val="584F7E8A"/>
    <w:rsid w:val="592F0511"/>
    <w:rsid w:val="59562159"/>
    <w:rsid w:val="5B4067A6"/>
    <w:rsid w:val="5D656AC5"/>
    <w:rsid w:val="5D7E0546"/>
    <w:rsid w:val="5FD02094"/>
    <w:rsid w:val="62D52568"/>
    <w:rsid w:val="632748F0"/>
    <w:rsid w:val="63555685"/>
    <w:rsid w:val="63A76588"/>
    <w:rsid w:val="6441132E"/>
    <w:rsid w:val="65635506"/>
    <w:rsid w:val="67286252"/>
    <w:rsid w:val="674342E3"/>
    <w:rsid w:val="68355788"/>
    <w:rsid w:val="68576637"/>
    <w:rsid w:val="6C4F7438"/>
    <w:rsid w:val="6C5740F9"/>
    <w:rsid w:val="6D184E6C"/>
    <w:rsid w:val="6D583572"/>
    <w:rsid w:val="6E680B4E"/>
    <w:rsid w:val="6EC801D0"/>
    <w:rsid w:val="6ED35967"/>
    <w:rsid w:val="6F4E54A4"/>
    <w:rsid w:val="6FB30EF7"/>
    <w:rsid w:val="6FB676E1"/>
    <w:rsid w:val="6FD61C0D"/>
    <w:rsid w:val="71607830"/>
    <w:rsid w:val="742324ED"/>
    <w:rsid w:val="75226B23"/>
    <w:rsid w:val="75C14E11"/>
    <w:rsid w:val="76515EBE"/>
    <w:rsid w:val="766234D3"/>
    <w:rsid w:val="78CE71F9"/>
    <w:rsid w:val="79605479"/>
    <w:rsid w:val="79BA462A"/>
    <w:rsid w:val="79D40FAF"/>
    <w:rsid w:val="7A441A53"/>
    <w:rsid w:val="7BEF5047"/>
    <w:rsid w:val="7C2366FD"/>
    <w:rsid w:val="7C2F48EF"/>
    <w:rsid w:val="7D7D79ED"/>
    <w:rsid w:val="7DDF6300"/>
    <w:rsid w:val="7E3D748B"/>
    <w:rsid w:val="7FDE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3"/>
    <o:shapelayout v:ext="edit">
      <o:idmap v:ext="edit" data="5"/>
    </o:shapelayout>
  </w:shapeDefaults>
  <w:decimalSymbol w:val="."/>
  <w:listSeparator w:val=","/>
  <w14:docId w14:val="7454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qFormat="1"/>
    <w:lsdException w:name="endnote reference" w:locked="1"/>
    <w:lsdException w:name="endnote text" w:qFormat="1"/>
    <w:lsdException w:name="table of authorities" w:locked="1"/>
    <w:lsdException w:name="macro" w:locked="1"/>
    <w:lsdException w:name="toa heading" w:locked="1"/>
    <w:lsdException w:name="List" w:semiHidden="0" w:unhideWhenUsed="0" w:qFormat="1"/>
    <w:lsdException w:name="List Bullet" w:locked="1"/>
    <w:lsdException w:name="List Number" w:qFormat="1"/>
    <w:lsdException w:name="List 2" w:qFormat="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qFormat="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uiPriority="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qFormat="1"/>
    <w:lsdException w:name="Body Text First Indent" w:qFormat="1"/>
    <w:lsdException w:name="Body Text First Indent 2" w:qFormat="1"/>
    <w:lsdException w:name="Note Heading" w:locked="1"/>
    <w:lsdException w:name="Body Text 2" w:qFormat="1"/>
    <w:lsdException w:name="Body Text 3" w:qFormat="1"/>
    <w:lsdException w:name="Body Text Indent 2" w:qFormat="1"/>
    <w:lsdException w:name="Body Text Indent 3" w:qFormat="1"/>
    <w:lsdException w:name="Block Text" w:locked="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E-mail Signature" w:lock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0" w:unhideWhenUsed="0" w:qFormat="1"/>
    <w:lsdException w:name="Table Theme" w:locked="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pPr>
      <w:widowControl w:val="0"/>
      <w:jc w:val="both"/>
    </w:pPr>
    <w:rPr>
      <w:kern w:val="2"/>
      <w:sz w:val="21"/>
      <w:szCs w:val="21"/>
    </w:rPr>
  </w:style>
  <w:style w:type="paragraph" w:styleId="1">
    <w:name w:val="heading 1"/>
    <w:basedOn w:val="a1"/>
    <w:next w:val="a1"/>
    <w:link w:val="1Char"/>
    <w:uiPriority w:val="99"/>
    <w:qFormat/>
    <w:pPr>
      <w:snapToGrid w:val="0"/>
      <w:spacing w:before="120" w:after="120" w:line="360" w:lineRule="auto"/>
      <w:jc w:val="center"/>
      <w:outlineLvl w:val="0"/>
    </w:pPr>
    <w:rPr>
      <w:rFonts w:ascii="Calibri" w:hAnsi="宋体" w:cs="Calibri"/>
      <w:b/>
      <w:bCs/>
      <w:color w:val="000000"/>
      <w:sz w:val="30"/>
      <w:szCs w:val="30"/>
    </w:rPr>
  </w:style>
  <w:style w:type="paragraph" w:styleId="2">
    <w:name w:val="heading 2"/>
    <w:basedOn w:val="a1"/>
    <w:next w:val="a1"/>
    <w:link w:val="2Char"/>
    <w:uiPriority w:val="99"/>
    <w:qFormat/>
    <w:pPr>
      <w:keepNext/>
      <w:keepLines/>
      <w:spacing w:before="260" w:after="260" w:line="413" w:lineRule="auto"/>
      <w:outlineLvl w:val="1"/>
    </w:pPr>
    <w:rPr>
      <w:rFonts w:ascii="Arial" w:eastAsia="黑体" w:hAnsi="Arial" w:cs="Arial"/>
      <w:b/>
      <w:bCs/>
      <w:sz w:val="32"/>
      <w:szCs w:val="32"/>
    </w:rPr>
  </w:style>
  <w:style w:type="paragraph" w:styleId="30">
    <w:name w:val="heading 3"/>
    <w:basedOn w:val="a1"/>
    <w:next w:val="a1"/>
    <w:link w:val="3Char"/>
    <w:uiPriority w:val="99"/>
    <w:qFormat/>
    <w:pPr>
      <w:keepNext/>
      <w:keepLines/>
      <w:adjustRightInd w:val="0"/>
      <w:spacing w:before="260" w:after="260" w:line="416" w:lineRule="atLeast"/>
      <w:textAlignment w:val="baseline"/>
      <w:outlineLvl w:val="2"/>
    </w:pPr>
    <w:rPr>
      <w:rFonts w:ascii="Calibri" w:hAnsi="Calibri" w:cs="Calibri"/>
      <w:b/>
      <w:bCs/>
      <w:kern w:val="0"/>
      <w:sz w:val="32"/>
      <w:szCs w:val="32"/>
    </w:rPr>
  </w:style>
  <w:style w:type="paragraph" w:styleId="4">
    <w:name w:val="heading 4"/>
    <w:basedOn w:val="a1"/>
    <w:next w:val="a1"/>
    <w:link w:val="4Char"/>
    <w:uiPriority w:val="99"/>
    <w:qFormat/>
    <w:pPr>
      <w:keepNext/>
      <w:keepLines/>
      <w:spacing w:before="280" w:after="290" w:line="372" w:lineRule="auto"/>
      <w:outlineLvl w:val="3"/>
    </w:pPr>
    <w:rPr>
      <w:rFonts w:ascii="Arial" w:eastAsia="黑体" w:hAnsi="Arial" w:cs="Arial"/>
      <w:b/>
      <w:bCs/>
      <w:sz w:val="28"/>
      <w:szCs w:val="28"/>
    </w:rPr>
  </w:style>
  <w:style w:type="paragraph" w:styleId="5">
    <w:name w:val="heading 5"/>
    <w:basedOn w:val="a1"/>
    <w:next w:val="a3"/>
    <w:link w:val="5Char"/>
    <w:uiPriority w:val="99"/>
    <w:qFormat/>
    <w:pPr>
      <w:keepNext/>
      <w:keepLines/>
      <w:numPr>
        <w:ilvl w:val="4"/>
        <w:numId w:val="1"/>
      </w:numPr>
      <w:spacing w:before="280" w:after="290" w:line="372" w:lineRule="auto"/>
      <w:outlineLvl w:val="4"/>
    </w:pPr>
    <w:rPr>
      <w:rFonts w:ascii="Calibri" w:hAnsi="Calibri" w:cs="Calibri"/>
      <w:b/>
      <w:bCs/>
      <w:sz w:val="28"/>
      <w:szCs w:val="28"/>
    </w:rPr>
  </w:style>
  <w:style w:type="paragraph" w:styleId="6">
    <w:name w:val="heading 6"/>
    <w:basedOn w:val="a1"/>
    <w:next w:val="a3"/>
    <w:link w:val="6Char"/>
    <w:uiPriority w:val="99"/>
    <w:qFormat/>
    <w:pPr>
      <w:keepNext/>
      <w:keepLines/>
      <w:numPr>
        <w:ilvl w:val="5"/>
        <w:numId w:val="1"/>
      </w:numPr>
      <w:spacing w:before="240" w:after="64" w:line="317" w:lineRule="auto"/>
      <w:outlineLvl w:val="5"/>
    </w:pPr>
    <w:rPr>
      <w:rFonts w:ascii="Arial" w:eastAsia="黑体" w:hAnsi="Arial" w:cs="Arial"/>
      <w:b/>
      <w:bCs/>
      <w:sz w:val="24"/>
      <w:szCs w:val="24"/>
    </w:rPr>
  </w:style>
  <w:style w:type="paragraph" w:styleId="7">
    <w:name w:val="heading 7"/>
    <w:basedOn w:val="a1"/>
    <w:next w:val="a3"/>
    <w:link w:val="7Char"/>
    <w:uiPriority w:val="99"/>
    <w:qFormat/>
    <w:pPr>
      <w:keepNext/>
      <w:keepLines/>
      <w:numPr>
        <w:ilvl w:val="6"/>
        <w:numId w:val="1"/>
      </w:numPr>
      <w:spacing w:before="240" w:after="64" w:line="317" w:lineRule="auto"/>
      <w:outlineLvl w:val="6"/>
    </w:pPr>
    <w:rPr>
      <w:rFonts w:ascii="Calibri" w:hAnsi="Calibri" w:cs="Calibri"/>
      <w:b/>
      <w:bCs/>
      <w:sz w:val="24"/>
      <w:szCs w:val="24"/>
    </w:rPr>
  </w:style>
  <w:style w:type="paragraph" w:styleId="8">
    <w:name w:val="heading 8"/>
    <w:basedOn w:val="a1"/>
    <w:next w:val="a3"/>
    <w:link w:val="8Char"/>
    <w:uiPriority w:val="99"/>
    <w:qFormat/>
    <w:pPr>
      <w:keepNext/>
      <w:keepLines/>
      <w:numPr>
        <w:ilvl w:val="7"/>
        <w:numId w:val="1"/>
      </w:numPr>
      <w:spacing w:before="240" w:after="64" w:line="317" w:lineRule="auto"/>
      <w:outlineLvl w:val="7"/>
    </w:pPr>
    <w:rPr>
      <w:rFonts w:ascii="Arial" w:eastAsia="黑体" w:hAnsi="Arial" w:cs="Arial"/>
      <w:sz w:val="24"/>
      <w:szCs w:val="24"/>
    </w:rPr>
  </w:style>
  <w:style w:type="paragraph" w:styleId="9">
    <w:name w:val="heading 9"/>
    <w:basedOn w:val="a1"/>
    <w:next w:val="a3"/>
    <w:link w:val="9Char"/>
    <w:uiPriority w:val="99"/>
    <w:qFormat/>
    <w:pPr>
      <w:keepNext/>
      <w:keepLines/>
      <w:numPr>
        <w:ilvl w:val="8"/>
        <w:numId w:val="1"/>
      </w:numPr>
      <w:spacing w:before="240" w:after="64" w:line="317" w:lineRule="auto"/>
      <w:outlineLvl w:val="8"/>
    </w:pPr>
    <w:rPr>
      <w:rFonts w:ascii="Arial" w:eastAsia="黑体" w:hAnsi="Arial" w:cs="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Title"/>
    <w:basedOn w:val="a1"/>
    <w:next w:val="a1"/>
    <w:link w:val="Char"/>
    <w:uiPriority w:val="10"/>
    <w:qFormat/>
    <w:pPr>
      <w:spacing w:before="240" w:after="60"/>
      <w:jc w:val="center"/>
      <w:outlineLvl w:val="0"/>
    </w:pPr>
    <w:rPr>
      <w:rFonts w:ascii="Cambria" w:hAnsi="Cambria" w:cs="Cambria"/>
      <w:b/>
      <w:bCs/>
      <w:sz w:val="32"/>
      <w:szCs w:val="32"/>
    </w:rPr>
  </w:style>
  <w:style w:type="paragraph" w:styleId="a3">
    <w:name w:val="Normal Indent"/>
    <w:basedOn w:val="a1"/>
    <w:link w:val="Char1"/>
    <w:uiPriority w:val="99"/>
    <w:qFormat/>
    <w:pPr>
      <w:ind w:firstLine="420"/>
    </w:pPr>
  </w:style>
  <w:style w:type="paragraph" w:styleId="70">
    <w:name w:val="toc 7"/>
    <w:basedOn w:val="a1"/>
    <w:next w:val="a1"/>
    <w:uiPriority w:val="99"/>
    <w:semiHidden/>
    <w:qFormat/>
    <w:pPr>
      <w:ind w:left="1260"/>
      <w:jc w:val="left"/>
    </w:pPr>
    <w:rPr>
      <w:sz w:val="18"/>
      <w:szCs w:val="18"/>
    </w:rPr>
  </w:style>
  <w:style w:type="paragraph" w:styleId="a7">
    <w:name w:val="List Number"/>
    <w:basedOn w:val="a1"/>
    <w:uiPriority w:val="99"/>
    <w:qFormat/>
    <w:pPr>
      <w:widowControl/>
      <w:tabs>
        <w:tab w:val="left" w:pos="454"/>
        <w:tab w:val="left" w:pos="720"/>
      </w:tabs>
      <w:spacing w:afterLines="50"/>
      <w:ind w:left="454" w:hanging="284"/>
      <w:jc w:val="left"/>
    </w:pPr>
    <w:rPr>
      <w:kern w:val="0"/>
      <w:sz w:val="24"/>
      <w:szCs w:val="24"/>
    </w:rPr>
  </w:style>
  <w:style w:type="paragraph" w:styleId="a8">
    <w:name w:val="caption"/>
    <w:basedOn w:val="a1"/>
    <w:next w:val="a1"/>
    <w:uiPriority w:val="99"/>
    <w:qFormat/>
    <w:pPr>
      <w:spacing w:before="152" w:after="160"/>
    </w:pPr>
    <w:rPr>
      <w:rFonts w:ascii="Arial" w:eastAsia="黑体" w:hAnsi="Arial" w:cs="Arial"/>
      <w:sz w:val="20"/>
      <w:szCs w:val="20"/>
    </w:rPr>
  </w:style>
  <w:style w:type="paragraph" w:styleId="a9">
    <w:name w:val="Document Map"/>
    <w:basedOn w:val="a1"/>
    <w:link w:val="Char0"/>
    <w:uiPriority w:val="99"/>
    <w:semiHidden/>
    <w:qFormat/>
    <w:pPr>
      <w:shd w:val="clear" w:color="auto" w:fill="000080"/>
    </w:pPr>
    <w:rPr>
      <w:rFonts w:ascii="Calibri" w:hAnsi="Calibri" w:cs="Calibri"/>
      <w:shd w:val="clear" w:color="auto" w:fill="000080"/>
    </w:rPr>
  </w:style>
  <w:style w:type="paragraph" w:styleId="aa">
    <w:name w:val="annotation text"/>
    <w:basedOn w:val="a1"/>
    <w:link w:val="Char2"/>
    <w:uiPriority w:val="99"/>
    <w:semiHidden/>
    <w:qFormat/>
    <w:pPr>
      <w:jc w:val="left"/>
    </w:pPr>
    <w:rPr>
      <w:rFonts w:ascii="Calibri" w:hAnsi="Calibri" w:cs="Calibri"/>
    </w:rPr>
  </w:style>
  <w:style w:type="paragraph" w:styleId="31">
    <w:name w:val="Body Text 3"/>
    <w:basedOn w:val="a1"/>
    <w:link w:val="3Char0"/>
    <w:uiPriority w:val="99"/>
    <w:qFormat/>
    <w:pPr>
      <w:snapToGrid w:val="0"/>
      <w:spacing w:before="50" w:after="50"/>
    </w:pPr>
    <w:rPr>
      <w:rFonts w:ascii="Calibri" w:eastAsia="仿宋_GB2312" w:hAnsi="宋体" w:cs="Calibri"/>
      <w:b/>
      <w:bCs/>
      <w:sz w:val="24"/>
      <w:szCs w:val="24"/>
    </w:rPr>
  </w:style>
  <w:style w:type="paragraph" w:styleId="ab">
    <w:name w:val="Body Text"/>
    <w:basedOn w:val="a1"/>
    <w:next w:val="a1"/>
    <w:link w:val="Char10"/>
    <w:uiPriority w:val="99"/>
    <w:qFormat/>
    <w:pPr>
      <w:spacing w:after="120"/>
    </w:pPr>
    <w:rPr>
      <w:rFonts w:ascii="Calibri" w:hAnsi="Calibri" w:cs="Calibri"/>
      <w:sz w:val="28"/>
      <w:szCs w:val="28"/>
    </w:rPr>
  </w:style>
  <w:style w:type="paragraph" w:styleId="ac">
    <w:name w:val="Body Text Indent"/>
    <w:basedOn w:val="a1"/>
    <w:next w:val="a1"/>
    <w:link w:val="Char3"/>
    <w:uiPriority w:val="99"/>
    <w:qFormat/>
    <w:pPr>
      <w:spacing w:line="200" w:lineRule="exact"/>
      <w:ind w:firstLine="301"/>
    </w:pPr>
    <w:rPr>
      <w:rFonts w:ascii="宋体" w:hAnsi="Courier New" w:cs="宋体"/>
      <w:spacing w:val="-4"/>
      <w:sz w:val="18"/>
      <w:szCs w:val="18"/>
    </w:rPr>
  </w:style>
  <w:style w:type="paragraph" w:styleId="32">
    <w:name w:val="List Number 3"/>
    <w:basedOn w:val="a1"/>
    <w:uiPriority w:val="99"/>
    <w:qFormat/>
    <w:pPr>
      <w:tabs>
        <w:tab w:val="left" w:pos="1200"/>
      </w:tabs>
      <w:ind w:left="1200" w:hanging="360"/>
    </w:pPr>
  </w:style>
  <w:style w:type="paragraph" w:styleId="20">
    <w:name w:val="List 2"/>
    <w:basedOn w:val="a1"/>
    <w:uiPriority w:val="99"/>
    <w:qFormat/>
    <w:pPr>
      <w:ind w:leftChars="200" w:left="100" w:hangingChars="200" w:hanging="200"/>
    </w:pPr>
    <w:rPr>
      <w:sz w:val="28"/>
      <w:szCs w:val="28"/>
    </w:rPr>
  </w:style>
  <w:style w:type="paragraph" w:styleId="50">
    <w:name w:val="toc 5"/>
    <w:basedOn w:val="a1"/>
    <w:next w:val="a1"/>
    <w:uiPriority w:val="99"/>
    <w:semiHidden/>
    <w:qFormat/>
    <w:pPr>
      <w:ind w:left="840"/>
      <w:jc w:val="left"/>
    </w:pPr>
    <w:rPr>
      <w:sz w:val="18"/>
      <w:szCs w:val="18"/>
    </w:rPr>
  </w:style>
  <w:style w:type="paragraph" w:styleId="33">
    <w:name w:val="toc 3"/>
    <w:basedOn w:val="a1"/>
    <w:next w:val="a1"/>
    <w:uiPriority w:val="99"/>
    <w:semiHidden/>
    <w:qFormat/>
    <w:pPr>
      <w:ind w:left="420"/>
      <w:jc w:val="left"/>
    </w:pPr>
    <w:rPr>
      <w:i/>
      <w:iCs/>
      <w:sz w:val="20"/>
      <w:szCs w:val="20"/>
    </w:rPr>
  </w:style>
  <w:style w:type="paragraph" w:styleId="ad">
    <w:name w:val="Plain Text"/>
    <w:basedOn w:val="a1"/>
    <w:link w:val="Char4"/>
    <w:uiPriority w:val="99"/>
    <w:qFormat/>
    <w:pPr>
      <w:spacing w:beforeLines="50" w:afterLines="50" w:line="400" w:lineRule="exact"/>
    </w:pPr>
    <w:rPr>
      <w:rFonts w:ascii="宋体" w:hAnsi="Courier New" w:cs="宋体"/>
      <w:sz w:val="24"/>
      <w:szCs w:val="24"/>
    </w:rPr>
  </w:style>
  <w:style w:type="paragraph" w:styleId="80">
    <w:name w:val="toc 8"/>
    <w:basedOn w:val="a1"/>
    <w:next w:val="a1"/>
    <w:uiPriority w:val="99"/>
    <w:semiHidden/>
    <w:qFormat/>
    <w:pPr>
      <w:ind w:left="1470"/>
      <w:jc w:val="left"/>
    </w:pPr>
    <w:rPr>
      <w:sz w:val="18"/>
      <w:szCs w:val="18"/>
    </w:rPr>
  </w:style>
  <w:style w:type="paragraph" w:styleId="ae">
    <w:name w:val="Date"/>
    <w:basedOn w:val="a1"/>
    <w:next w:val="a1"/>
    <w:link w:val="Char5"/>
    <w:uiPriority w:val="99"/>
    <w:qFormat/>
    <w:pPr>
      <w:ind w:leftChars="2500" w:left="2500"/>
    </w:pPr>
    <w:rPr>
      <w:rFonts w:ascii="Calibri" w:eastAsia="楷体_GB2312" w:hAnsi="Calibri" w:cs="Calibri"/>
      <w:sz w:val="32"/>
      <w:szCs w:val="32"/>
    </w:rPr>
  </w:style>
  <w:style w:type="paragraph" w:styleId="22">
    <w:name w:val="Body Text Indent 2"/>
    <w:basedOn w:val="a1"/>
    <w:link w:val="2Char0"/>
    <w:uiPriority w:val="99"/>
    <w:qFormat/>
    <w:pPr>
      <w:snapToGrid w:val="0"/>
      <w:ind w:firstLineChars="225" w:firstLine="542"/>
    </w:pPr>
    <w:rPr>
      <w:rFonts w:ascii="仿宋_GB2312" w:hAnsi="宋体" w:cs="仿宋_GB2312"/>
      <w:b/>
      <w:bCs/>
      <w:color w:val="000000"/>
      <w:sz w:val="24"/>
      <w:szCs w:val="24"/>
    </w:rPr>
  </w:style>
  <w:style w:type="paragraph" w:styleId="af">
    <w:name w:val="endnote text"/>
    <w:basedOn w:val="a1"/>
    <w:link w:val="Char6"/>
    <w:uiPriority w:val="99"/>
    <w:semiHidden/>
    <w:qFormat/>
    <w:pPr>
      <w:snapToGrid w:val="0"/>
      <w:jc w:val="left"/>
    </w:pPr>
    <w:rPr>
      <w:rFonts w:ascii="Calibri" w:hAnsi="Calibri" w:cs="Calibri"/>
    </w:rPr>
  </w:style>
  <w:style w:type="paragraph" w:styleId="af0">
    <w:name w:val="Balloon Text"/>
    <w:basedOn w:val="a1"/>
    <w:link w:val="Char7"/>
    <w:uiPriority w:val="99"/>
    <w:semiHidden/>
    <w:qFormat/>
    <w:rPr>
      <w:rFonts w:ascii="Calibri" w:hAnsi="Calibri" w:cs="Calibri"/>
      <w:sz w:val="18"/>
      <w:szCs w:val="18"/>
    </w:rPr>
  </w:style>
  <w:style w:type="paragraph" w:styleId="af1">
    <w:name w:val="footer"/>
    <w:basedOn w:val="a1"/>
    <w:link w:val="Char8"/>
    <w:uiPriority w:val="99"/>
    <w:qFormat/>
    <w:pPr>
      <w:tabs>
        <w:tab w:val="center" w:pos="4153"/>
        <w:tab w:val="right" w:pos="8306"/>
      </w:tabs>
      <w:snapToGrid w:val="0"/>
      <w:jc w:val="left"/>
    </w:pPr>
    <w:rPr>
      <w:rFonts w:ascii="Calibri" w:eastAsia="黑体" w:hAnsi="Calibri" w:cs="Calibri"/>
      <w:kern w:val="0"/>
      <w:sz w:val="18"/>
      <w:szCs w:val="18"/>
    </w:rPr>
  </w:style>
  <w:style w:type="paragraph" w:styleId="af2">
    <w:name w:val="header"/>
    <w:basedOn w:val="a1"/>
    <w:link w:val="Char9"/>
    <w:uiPriority w:val="99"/>
    <w:qFormat/>
    <w:pPr>
      <w:pBdr>
        <w:bottom w:val="single" w:sz="6" w:space="1" w:color="auto"/>
      </w:pBdr>
      <w:tabs>
        <w:tab w:val="center" w:pos="4153"/>
        <w:tab w:val="right" w:pos="8306"/>
      </w:tabs>
      <w:snapToGrid w:val="0"/>
      <w:jc w:val="center"/>
    </w:pPr>
    <w:rPr>
      <w:rFonts w:ascii="Calibri" w:eastAsia="仿宋_GB2312" w:hAnsi="Calibri" w:cs="Calibri"/>
      <w:sz w:val="18"/>
      <w:szCs w:val="18"/>
    </w:rPr>
  </w:style>
  <w:style w:type="paragraph" w:styleId="10">
    <w:name w:val="toc 1"/>
    <w:basedOn w:val="a1"/>
    <w:next w:val="a1"/>
    <w:uiPriority w:val="99"/>
    <w:semiHidden/>
    <w:qFormat/>
  </w:style>
  <w:style w:type="paragraph" w:styleId="40">
    <w:name w:val="toc 4"/>
    <w:basedOn w:val="a1"/>
    <w:next w:val="a1"/>
    <w:uiPriority w:val="99"/>
    <w:semiHidden/>
    <w:qFormat/>
    <w:pPr>
      <w:ind w:left="630"/>
      <w:jc w:val="left"/>
    </w:pPr>
    <w:rPr>
      <w:sz w:val="18"/>
      <w:szCs w:val="18"/>
    </w:rPr>
  </w:style>
  <w:style w:type="paragraph" w:styleId="af3">
    <w:name w:val="Subtitle"/>
    <w:basedOn w:val="a1"/>
    <w:next w:val="a1"/>
    <w:link w:val="Chara"/>
    <w:uiPriority w:val="99"/>
    <w:qFormat/>
    <w:pPr>
      <w:spacing w:before="240" w:after="60" w:line="312" w:lineRule="auto"/>
      <w:jc w:val="center"/>
      <w:outlineLvl w:val="1"/>
    </w:pPr>
    <w:rPr>
      <w:rFonts w:ascii="Cambria" w:hAnsi="Cambria" w:cs="Cambria"/>
      <w:b/>
      <w:bCs/>
      <w:kern w:val="28"/>
      <w:sz w:val="32"/>
      <w:szCs w:val="32"/>
    </w:rPr>
  </w:style>
  <w:style w:type="paragraph" w:styleId="af4">
    <w:name w:val="List"/>
    <w:basedOn w:val="a1"/>
    <w:uiPriority w:val="99"/>
    <w:qFormat/>
    <w:pPr>
      <w:ind w:left="200" w:hangingChars="200" w:hanging="200"/>
    </w:pPr>
    <w:rPr>
      <w:sz w:val="28"/>
      <w:szCs w:val="28"/>
    </w:rPr>
  </w:style>
  <w:style w:type="paragraph" w:styleId="af5">
    <w:name w:val="footnote text"/>
    <w:basedOn w:val="a1"/>
    <w:link w:val="Charb"/>
    <w:uiPriority w:val="99"/>
    <w:semiHidden/>
    <w:qFormat/>
    <w:pPr>
      <w:snapToGrid w:val="0"/>
      <w:jc w:val="left"/>
    </w:pPr>
    <w:rPr>
      <w:rFonts w:ascii="Calibri" w:hAnsi="Calibri" w:cs="Calibri"/>
      <w:sz w:val="18"/>
      <w:szCs w:val="18"/>
    </w:rPr>
  </w:style>
  <w:style w:type="paragraph" w:styleId="60">
    <w:name w:val="toc 6"/>
    <w:basedOn w:val="a1"/>
    <w:next w:val="a1"/>
    <w:uiPriority w:val="99"/>
    <w:semiHidden/>
    <w:qFormat/>
    <w:pPr>
      <w:ind w:left="1050"/>
      <w:jc w:val="left"/>
    </w:pPr>
    <w:rPr>
      <w:sz w:val="18"/>
      <w:szCs w:val="18"/>
    </w:rPr>
  </w:style>
  <w:style w:type="paragraph" w:styleId="34">
    <w:name w:val="Body Text Indent 3"/>
    <w:basedOn w:val="a1"/>
    <w:link w:val="3Char1"/>
    <w:uiPriority w:val="99"/>
    <w:qFormat/>
    <w:pPr>
      <w:snapToGrid w:val="0"/>
      <w:ind w:firstLineChars="200" w:firstLine="480"/>
      <w:jc w:val="left"/>
    </w:pPr>
    <w:rPr>
      <w:rFonts w:ascii="仿宋_GB2312" w:eastAsia="仿宋_GB2312" w:hAnsi="宋体" w:cs="仿宋_GB2312"/>
      <w:color w:val="000000"/>
      <w:sz w:val="24"/>
      <w:szCs w:val="24"/>
    </w:rPr>
  </w:style>
  <w:style w:type="paragraph" w:styleId="23">
    <w:name w:val="toc 2"/>
    <w:basedOn w:val="a1"/>
    <w:next w:val="a1"/>
    <w:uiPriority w:val="99"/>
    <w:semiHidden/>
    <w:qFormat/>
    <w:pPr>
      <w:ind w:left="210"/>
      <w:jc w:val="left"/>
    </w:pPr>
    <w:rPr>
      <w:smallCaps/>
      <w:sz w:val="20"/>
      <w:szCs w:val="20"/>
    </w:rPr>
  </w:style>
  <w:style w:type="paragraph" w:styleId="90">
    <w:name w:val="toc 9"/>
    <w:basedOn w:val="a1"/>
    <w:next w:val="a1"/>
    <w:uiPriority w:val="99"/>
    <w:semiHidden/>
    <w:qFormat/>
    <w:pPr>
      <w:ind w:left="1680"/>
      <w:jc w:val="left"/>
    </w:pPr>
    <w:rPr>
      <w:sz w:val="18"/>
      <w:szCs w:val="18"/>
    </w:rPr>
  </w:style>
  <w:style w:type="paragraph" w:styleId="24">
    <w:name w:val="Body Text 2"/>
    <w:basedOn w:val="a1"/>
    <w:link w:val="2Char1"/>
    <w:uiPriority w:val="99"/>
    <w:qFormat/>
    <w:pPr>
      <w:widowControl/>
      <w:snapToGrid w:val="0"/>
      <w:spacing w:before="50" w:afterLines="50" w:line="400" w:lineRule="exact"/>
      <w:jc w:val="left"/>
    </w:pPr>
    <w:rPr>
      <w:rFonts w:ascii="宋体" w:hAnsi="宋体" w:cs="宋体"/>
      <w:color w:val="000000"/>
      <w:sz w:val="24"/>
      <w:szCs w:val="24"/>
    </w:rPr>
  </w:style>
  <w:style w:type="paragraph" w:styleId="af6">
    <w:name w:val="Normal (Web)"/>
    <w:basedOn w:val="a1"/>
    <w:uiPriority w:val="99"/>
    <w:qFormat/>
    <w:pPr>
      <w:widowControl/>
      <w:spacing w:before="100" w:beforeAutospacing="1" w:after="100" w:afterAutospacing="1"/>
      <w:jc w:val="left"/>
    </w:pPr>
    <w:rPr>
      <w:kern w:val="0"/>
      <w:sz w:val="24"/>
      <w:szCs w:val="24"/>
    </w:rPr>
  </w:style>
  <w:style w:type="paragraph" w:styleId="af7">
    <w:name w:val="annotation subject"/>
    <w:basedOn w:val="aa"/>
    <w:next w:val="aa"/>
    <w:link w:val="Charc"/>
    <w:uiPriority w:val="99"/>
    <w:semiHidden/>
    <w:qFormat/>
    <w:rPr>
      <w:b/>
      <w:bCs/>
    </w:rPr>
  </w:style>
  <w:style w:type="paragraph" w:styleId="af8">
    <w:name w:val="Body Text First Indent"/>
    <w:basedOn w:val="ab"/>
    <w:link w:val="Char11"/>
    <w:uiPriority w:val="99"/>
    <w:qFormat/>
    <w:pPr>
      <w:ind w:firstLineChars="100" w:firstLine="420"/>
    </w:pPr>
    <w:rPr>
      <w:sz w:val="21"/>
      <w:szCs w:val="21"/>
    </w:rPr>
  </w:style>
  <w:style w:type="paragraph" w:styleId="25">
    <w:name w:val="Body Text First Indent 2"/>
    <w:basedOn w:val="ac"/>
    <w:next w:val="a1"/>
    <w:link w:val="2Char2"/>
    <w:uiPriority w:val="99"/>
    <w:qFormat/>
    <w:pPr>
      <w:spacing w:after="120" w:line="240" w:lineRule="auto"/>
      <w:ind w:leftChars="200" w:left="420" w:firstLineChars="200" w:firstLine="420"/>
    </w:pPr>
    <w:rPr>
      <w:rFonts w:ascii="Times New Roman" w:hAnsi="Times New Roman" w:cs="Times New Roman"/>
      <w:spacing w:val="0"/>
      <w:sz w:val="21"/>
      <w:szCs w:val="21"/>
    </w:rPr>
  </w:style>
  <w:style w:type="table" w:styleId="af9">
    <w:name w:val="Table Grid"/>
    <w:basedOn w:val="a5"/>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4"/>
    <w:uiPriority w:val="99"/>
    <w:qFormat/>
    <w:rPr>
      <w:b/>
      <w:bCs/>
    </w:rPr>
  </w:style>
  <w:style w:type="character" w:styleId="afb">
    <w:name w:val="page number"/>
    <w:basedOn w:val="a4"/>
    <w:uiPriority w:val="99"/>
    <w:qFormat/>
  </w:style>
  <w:style w:type="character" w:styleId="afc">
    <w:name w:val="FollowedHyperlink"/>
    <w:basedOn w:val="a4"/>
    <w:uiPriority w:val="99"/>
    <w:qFormat/>
    <w:rPr>
      <w:color w:val="800080"/>
      <w:u w:val="single"/>
    </w:rPr>
  </w:style>
  <w:style w:type="character" w:styleId="afd">
    <w:name w:val="Emphasis"/>
    <w:basedOn w:val="a4"/>
    <w:uiPriority w:val="99"/>
    <w:qFormat/>
    <w:rPr>
      <w:i/>
      <w:iCs/>
    </w:rPr>
  </w:style>
  <w:style w:type="character" w:styleId="afe">
    <w:name w:val="Hyperlink"/>
    <w:basedOn w:val="a4"/>
    <w:uiPriority w:val="99"/>
    <w:qFormat/>
    <w:rPr>
      <w:color w:val="0000FF"/>
      <w:u w:val="single"/>
    </w:rPr>
  </w:style>
  <w:style w:type="character" w:styleId="aff">
    <w:name w:val="annotation reference"/>
    <w:basedOn w:val="a4"/>
    <w:uiPriority w:val="99"/>
    <w:semiHidden/>
    <w:qFormat/>
    <w:rPr>
      <w:sz w:val="21"/>
      <w:szCs w:val="21"/>
    </w:rPr>
  </w:style>
  <w:style w:type="paragraph" w:customStyle="1" w:styleId="3">
    <w:name w:val="样式3"/>
    <w:basedOn w:val="ad"/>
    <w:uiPriority w:val="99"/>
    <w:qFormat/>
    <w:pPr>
      <w:numPr>
        <w:numId w:val="1"/>
      </w:numPr>
      <w:tabs>
        <w:tab w:val="left" w:pos="420"/>
      </w:tabs>
      <w:spacing w:line="360" w:lineRule="auto"/>
      <w:ind w:left="0" w:firstLineChars="200" w:firstLine="883"/>
      <w:jc w:val="left"/>
    </w:pPr>
    <w:rPr>
      <w:sz w:val="28"/>
      <w:szCs w:val="28"/>
    </w:rPr>
  </w:style>
  <w:style w:type="character" w:customStyle="1" w:styleId="1Char">
    <w:name w:val="标题 1 Char"/>
    <w:basedOn w:val="a4"/>
    <w:link w:val="1"/>
    <w:uiPriority w:val="99"/>
    <w:qFormat/>
    <w:locked/>
    <w:rPr>
      <w:rFonts w:hAnsi="宋体"/>
      <w:b/>
      <w:bCs/>
      <w:color w:val="000000"/>
      <w:kern w:val="2"/>
      <w:sz w:val="30"/>
      <w:szCs w:val="30"/>
    </w:rPr>
  </w:style>
  <w:style w:type="character" w:customStyle="1" w:styleId="2Char">
    <w:name w:val="标题 2 Char"/>
    <w:basedOn w:val="a4"/>
    <w:link w:val="2"/>
    <w:uiPriority w:val="99"/>
    <w:qFormat/>
    <w:locked/>
    <w:rPr>
      <w:rFonts w:ascii="Arial" w:eastAsia="黑体" w:hAnsi="Arial" w:cs="Arial"/>
      <w:b/>
      <w:bCs/>
      <w:kern w:val="2"/>
      <w:sz w:val="32"/>
      <w:szCs w:val="32"/>
    </w:rPr>
  </w:style>
  <w:style w:type="character" w:customStyle="1" w:styleId="3Char">
    <w:name w:val="标题 3 Char"/>
    <w:basedOn w:val="a4"/>
    <w:link w:val="30"/>
    <w:uiPriority w:val="99"/>
    <w:qFormat/>
    <w:locked/>
    <w:rPr>
      <w:b/>
      <w:bCs/>
      <w:sz w:val="32"/>
      <w:szCs w:val="32"/>
    </w:rPr>
  </w:style>
  <w:style w:type="character" w:customStyle="1" w:styleId="4Char">
    <w:name w:val="标题 4 Char"/>
    <w:basedOn w:val="a4"/>
    <w:link w:val="4"/>
    <w:uiPriority w:val="99"/>
    <w:qFormat/>
    <w:locked/>
    <w:rPr>
      <w:rFonts w:ascii="Arial" w:eastAsia="黑体" w:hAnsi="Arial" w:cs="Arial"/>
      <w:b/>
      <w:bCs/>
      <w:kern w:val="2"/>
      <w:sz w:val="28"/>
      <w:szCs w:val="28"/>
    </w:rPr>
  </w:style>
  <w:style w:type="character" w:customStyle="1" w:styleId="5Char">
    <w:name w:val="标题 5 Char"/>
    <w:basedOn w:val="a4"/>
    <w:link w:val="5"/>
    <w:uiPriority w:val="99"/>
    <w:qFormat/>
    <w:locked/>
    <w:rPr>
      <w:rFonts w:ascii="Calibri" w:hAnsi="Calibri" w:cs="Calibri"/>
      <w:b/>
      <w:bCs/>
      <w:sz w:val="28"/>
      <w:szCs w:val="28"/>
    </w:rPr>
  </w:style>
  <w:style w:type="character" w:customStyle="1" w:styleId="6Char">
    <w:name w:val="标题 6 Char"/>
    <w:basedOn w:val="a4"/>
    <w:link w:val="6"/>
    <w:uiPriority w:val="99"/>
    <w:qFormat/>
    <w:locked/>
    <w:rPr>
      <w:rFonts w:ascii="Arial" w:eastAsia="黑体" w:hAnsi="Arial" w:cs="Arial"/>
      <w:b/>
      <w:bCs/>
      <w:sz w:val="24"/>
      <w:szCs w:val="24"/>
    </w:rPr>
  </w:style>
  <w:style w:type="character" w:customStyle="1" w:styleId="7Char">
    <w:name w:val="标题 7 Char"/>
    <w:basedOn w:val="a4"/>
    <w:link w:val="7"/>
    <w:uiPriority w:val="99"/>
    <w:qFormat/>
    <w:locked/>
    <w:rPr>
      <w:rFonts w:ascii="Calibri" w:hAnsi="Calibri" w:cs="Calibri"/>
      <w:b/>
      <w:bCs/>
      <w:sz w:val="24"/>
      <w:szCs w:val="24"/>
    </w:rPr>
  </w:style>
  <w:style w:type="character" w:customStyle="1" w:styleId="8Char">
    <w:name w:val="标题 8 Char"/>
    <w:basedOn w:val="a4"/>
    <w:link w:val="8"/>
    <w:uiPriority w:val="99"/>
    <w:qFormat/>
    <w:locked/>
    <w:rPr>
      <w:rFonts w:ascii="Arial" w:eastAsia="黑体" w:hAnsi="Arial" w:cs="Arial"/>
      <w:sz w:val="24"/>
      <w:szCs w:val="24"/>
    </w:rPr>
  </w:style>
  <w:style w:type="character" w:customStyle="1" w:styleId="9Char">
    <w:name w:val="标题 9 Char"/>
    <w:basedOn w:val="a4"/>
    <w:link w:val="9"/>
    <w:uiPriority w:val="99"/>
    <w:qFormat/>
    <w:locked/>
    <w:rPr>
      <w:rFonts w:ascii="Arial" w:eastAsia="黑体" w:hAnsi="Arial" w:cs="Arial"/>
      <w:szCs w:val="21"/>
    </w:rPr>
  </w:style>
  <w:style w:type="character" w:customStyle="1" w:styleId="PlainTextChar">
    <w:name w:val="Plain Text Char"/>
    <w:basedOn w:val="a4"/>
    <w:uiPriority w:val="99"/>
    <w:qFormat/>
    <w:locked/>
    <w:rPr>
      <w:rFonts w:ascii="宋体" w:eastAsia="宋体" w:hAnsi="Courier New" w:cs="宋体"/>
      <w:sz w:val="21"/>
      <w:szCs w:val="21"/>
    </w:rPr>
  </w:style>
  <w:style w:type="character" w:customStyle="1" w:styleId="Char0">
    <w:name w:val="文档结构图 Char"/>
    <w:basedOn w:val="a4"/>
    <w:link w:val="a9"/>
    <w:uiPriority w:val="99"/>
    <w:qFormat/>
    <w:locked/>
    <w:rPr>
      <w:kern w:val="2"/>
      <w:sz w:val="24"/>
      <w:szCs w:val="24"/>
      <w:shd w:val="clear" w:color="auto" w:fill="000080"/>
    </w:rPr>
  </w:style>
  <w:style w:type="character" w:customStyle="1" w:styleId="Char2">
    <w:name w:val="批注文字 Char"/>
    <w:basedOn w:val="a4"/>
    <w:link w:val="aa"/>
    <w:uiPriority w:val="99"/>
    <w:qFormat/>
    <w:locked/>
    <w:rPr>
      <w:kern w:val="2"/>
      <w:sz w:val="24"/>
      <w:szCs w:val="24"/>
    </w:rPr>
  </w:style>
  <w:style w:type="character" w:customStyle="1" w:styleId="3Char0">
    <w:name w:val="正文文本 3 Char"/>
    <w:basedOn w:val="a4"/>
    <w:link w:val="31"/>
    <w:uiPriority w:val="99"/>
    <w:qFormat/>
    <w:locked/>
    <w:rPr>
      <w:rFonts w:eastAsia="仿宋_GB2312" w:hAnsi="宋体"/>
      <w:b/>
      <w:bCs/>
      <w:kern w:val="2"/>
      <w:sz w:val="24"/>
      <w:szCs w:val="24"/>
    </w:rPr>
  </w:style>
  <w:style w:type="character" w:customStyle="1" w:styleId="Char10">
    <w:name w:val="正文文本 Char1"/>
    <w:basedOn w:val="a4"/>
    <w:link w:val="ab"/>
    <w:uiPriority w:val="99"/>
    <w:qFormat/>
    <w:locked/>
    <w:rPr>
      <w:kern w:val="2"/>
      <w:sz w:val="24"/>
      <w:szCs w:val="24"/>
    </w:rPr>
  </w:style>
  <w:style w:type="character" w:customStyle="1" w:styleId="Char3">
    <w:name w:val="正文文本缩进 Char"/>
    <w:basedOn w:val="a4"/>
    <w:link w:val="ac"/>
    <w:uiPriority w:val="99"/>
    <w:qFormat/>
    <w:locked/>
    <w:rPr>
      <w:rFonts w:ascii="宋体" w:hAnsi="Courier New" w:cs="宋体"/>
      <w:spacing w:val="-4"/>
      <w:kern w:val="2"/>
      <w:sz w:val="18"/>
      <w:szCs w:val="18"/>
    </w:rPr>
  </w:style>
  <w:style w:type="character" w:customStyle="1" w:styleId="Char5">
    <w:name w:val="日期 Char"/>
    <w:basedOn w:val="a4"/>
    <w:link w:val="ae"/>
    <w:uiPriority w:val="99"/>
    <w:qFormat/>
    <w:locked/>
    <w:rPr>
      <w:rFonts w:eastAsia="楷体_GB2312"/>
      <w:kern w:val="2"/>
      <w:sz w:val="32"/>
      <w:szCs w:val="32"/>
    </w:rPr>
  </w:style>
  <w:style w:type="character" w:customStyle="1" w:styleId="2Char0">
    <w:name w:val="正文文本缩进 2 Char"/>
    <w:basedOn w:val="a4"/>
    <w:link w:val="22"/>
    <w:uiPriority w:val="99"/>
    <w:qFormat/>
    <w:locked/>
    <w:rPr>
      <w:rFonts w:ascii="仿宋_GB2312" w:hAnsi="宋体" w:cs="仿宋_GB2312"/>
      <w:b/>
      <w:bCs/>
      <w:color w:val="000000"/>
      <w:kern w:val="2"/>
      <w:sz w:val="24"/>
      <w:szCs w:val="24"/>
    </w:rPr>
  </w:style>
  <w:style w:type="character" w:customStyle="1" w:styleId="Char6">
    <w:name w:val="尾注文本 Char"/>
    <w:basedOn w:val="a4"/>
    <w:link w:val="af"/>
    <w:uiPriority w:val="99"/>
    <w:qFormat/>
    <w:locked/>
    <w:rPr>
      <w:kern w:val="2"/>
      <w:sz w:val="24"/>
      <w:szCs w:val="24"/>
    </w:rPr>
  </w:style>
  <w:style w:type="character" w:customStyle="1" w:styleId="Char7">
    <w:name w:val="批注框文本 Char"/>
    <w:basedOn w:val="a4"/>
    <w:link w:val="af0"/>
    <w:uiPriority w:val="99"/>
    <w:qFormat/>
    <w:locked/>
    <w:rPr>
      <w:kern w:val="2"/>
      <w:sz w:val="18"/>
      <w:szCs w:val="18"/>
    </w:rPr>
  </w:style>
  <w:style w:type="character" w:customStyle="1" w:styleId="Char8">
    <w:name w:val="页脚 Char"/>
    <w:basedOn w:val="a4"/>
    <w:link w:val="af1"/>
    <w:uiPriority w:val="99"/>
    <w:qFormat/>
    <w:locked/>
    <w:rPr>
      <w:rFonts w:eastAsia="黑体"/>
      <w:snapToGrid w:val="0"/>
      <w:sz w:val="18"/>
      <w:szCs w:val="18"/>
      <w:lang w:val="en-US" w:eastAsia="zh-CN"/>
    </w:rPr>
  </w:style>
  <w:style w:type="character" w:customStyle="1" w:styleId="Char9">
    <w:name w:val="页眉 Char"/>
    <w:basedOn w:val="a4"/>
    <w:link w:val="af2"/>
    <w:uiPriority w:val="99"/>
    <w:qFormat/>
    <w:locked/>
    <w:rPr>
      <w:rFonts w:eastAsia="仿宋_GB2312"/>
      <w:kern w:val="2"/>
      <w:sz w:val="18"/>
      <w:szCs w:val="18"/>
    </w:rPr>
  </w:style>
  <w:style w:type="character" w:customStyle="1" w:styleId="Chara">
    <w:name w:val="副标题 Char"/>
    <w:basedOn w:val="a4"/>
    <w:link w:val="af3"/>
    <w:uiPriority w:val="99"/>
    <w:qFormat/>
    <w:locked/>
    <w:rPr>
      <w:rFonts w:ascii="Cambria" w:hAnsi="Cambria" w:cs="Cambria"/>
      <w:b/>
      <w:bCs/>
      <w:kern w:val="28"/>
      <w:sz w:val="32"/>
      <w:szCs w:val="32"/>
    </w:rPr>
  </w:style>
  <w:style w:type="character" w:customStyle="1" w:styleId="Charb">
    <w:name w:val="脚注文本 Char"/>
    <w:basedOn w:val="a4"/>
    <w:link w:val="af5"/>
    <w:uiPriority w:val="99"/>
    <w:qFormat/>
    <w:locked/>
    <w:rPr>
      <w:kern w:val="2"/>
      <w:sz w:val="18"/>
      <w:szCs w:val="18"/>
    </w:rPr>
  </w:style>
  <w:style w:type="character" w:customStyle="1" w:styleId="3Char1">
    <w:name w:val="正文文本缩进 3 Char"/>
    <w:basedOn w:val="a4"/>
    <w:link w:val="34"/>
    <w:uiPriority w:val="99"/>
    <w:qFormat/>
    <w:locked/>
    <w:rPr>
      <w:rFonts w:ascii="仿宋_GB2312" w:eastAsia="仿宋_GB2312" w:hAnsi="宋体" w:cs="仿宋_GB2312"/>
      <w:color w:val="000000"/>
      <w:kern w:val="2"/>
      <w:sz w:val="24"/>
      <w:szCs w:val="24"/>
    </w:rPr>
  </w:style>
  <w:style w:type="character" w:customStyle="1" w:styleId="2Char1">
    <w:name w:val="正文文本 2 Char"/>
    <w:basedOn w:val="a4"/>
    <w:link w:val="24"/>
    <w:uiPriority w:val="99"/>
    <w:qFormat/>
    <w:locked/>
    <w:rPr>
      <w:rFonts w:ascii="宋体" w:eastAsia="宋体" w:cs="宋体"/>
      <w:color w:val="000000"/>
      <w:kern w:val="2"/>
      <w:sz w:val="24"/>
      <w:szCs w:val="24"/>
    </w:rPr>
  </w:style>
  <w:style w:type="character" w:customStyle="1" w:styleId="Char">
    <w:name w:val="标题 Char"/>
    <w:basedOn w:val="a4"/>
    <w:link w:val="a2"/>
    <w:uiPriority w:val="10"/>
    <w:qFormat/>
    <w:locked/>
    <w:rPr>
      <w:rFonts w:ascii="Cambria" w:hAnsi="Cambria" w:cs="Cambria"/>
      <w:b/>
      <w:bCs/>
      <w:kern w:val="2"/>
      <w:sz w:val="32"/>
      <w:szCs w:val="32"/>
    </w:rPr>
  </w:style>
  <w:style w:type="character" w:customStyle="1" w:styleId="Charc">
    <w:name w:val="批注主题 Char"/>
    <w:basedOn w:val="Char2"/>
    <w:link w:val="af7"/>
    <w:uiPriority w:val="99"/>
    <w:qFormat/>
    <w:locked/>
    <w:rPr>
      <w:b/>
      <w:bCs/>
      <w:kern w:val="2"/>
      <w:sz w:val="24"/>
      <w:szCs w:val="24"/>
    </w:rPr>
  </w:style>
  <w:style w:type="character" w:customStyle="1" w:styleId="Char11">
    <w:name w:val="正文首行缩进 Char1"/>
    <w:basedOn w:val="Char10"/>
    <w:link w:val="af8"/>
    <w:uiPriority w:val="99"/>
    <w:qFormat/>
    <w:locked/>
    <w:rPr>
      <w:kern w:val="2"/>
      <w:sz w:val="24"/>
      <w:szCs w:val="24"/>
    </w:rPr>
  </w:style>
  <w:style w:type="character" w:customStyle="1" w:styleId="2Char2">
    <w:name w:val="正文首行缩进 2 Char"/>
    <w:basedOn w:val="Char3"/>
    <w:link w:val="25"/>
    <w:uiPriority w:val="99"/>
    <w:qFormat/>
    <w:locked/>
    <w:rPr>
      <w:rFonts w:ascii="宋体" w:hAnsi="Courier New" w:cs="宋体"/>
      <w:spacing w:val="-4"/>
      <w:kern w:val="2"/>
      <w:sz w:val="21"/>
      <w:szCs w:val="21"/>
    </w:rPr>
  </w:style>
  <w:style w:type="character" w:customStyle="1" w:styleId="aff0">
    <w:name w:val="纯文本 字符"/>
    <w:uiPriority w:val="99"/>
    <w:qFormat/>
    <w:locked/>
    <w:rPr>
      <w:rFonts w:ascii="宋体" w:hAnsi="Courier New" w:cs="宋体"/>
      <w:kern w:val="2"/>
    </w:rPr>
  </w:style>
  <w:style w:type="character" w:customStyle="1" w:styleId="aff1">
    <w:name w:val="标题 字符"/>
    <w:uiPriority w:val="99"/>
    <w:qFormat/>
    <w:rPr>
      <w:rFonts w:ascii="等线 Light" w:eastAsia="等线 Light" w:cs="等线 Light"/>
      <w:b/>
      <w:bCs/>
      <w:kern w:val="2"/>
      <w:sz w:val="32"/>
      <w:szCs w:val="32"/>
    </w:rPr>
  </w:style>
  <w:style w:type="character" w:customStyle="1" w:styleId="font14zd">
    <w:name w:val="font14zd"/>
    <w:basedOn w:val="a4"/>
    <w:uiPriority w:val="99"/>
    <w:qFormat/>
  </w:style>
  <w:style w:type="character" w:customStyle="1" w:styleId="Char12">
    <w:name w:val="批注文字 Char1"/>
    <w:uiPriority w:val="99"/>
    <w:qFormat/>
    <w:locked/>
    <w:rPr>
      <w:rFonts w:ascii="Times New Roman" w:eastAsia="宋体" w:hAnsi="Times New Roman" w:cs="Times New Roman"/>
      <w:sz w:val="20"/>
      <w:szCs w:val="20"/>
    </w:rPr>
  </w:style>
  <w:style w:type="character" w:customStyle="1" w:styleId="Char13">
    <w:name w:val="尾注文本 Char1"/>
    <w:uiPriority w:val="99"/>
    <w:qFormat/>
    <w:rPr>
      <w:kern w:val="2"/>
      <w:sz w:val="24"/>
      <w:szCs w:val="24"/>
    </w:rPr>
  </w:style>
  <w:style w:type="character" w:customStyle="1" w:styleId="Char14">
    <w:name w:val="列出段落 Char1"/>
    <w:link w:val="11"/>
    <w:uiPriority w:val="99"/>
    <w:qFormat/>
    <w:locked/>
    <w:rPr>
      <w:rFonts w:ascii="Calibri" w:hAnsi="Calibri" w:cs="Calibri"/>
      <w:kern w:val="2"/>
      <w:sz w:val="22"/>
      <w:szCs w:val="22"/>
    </w:rPr>
  </w:style>
  <w:style w:type="paragraph" w:customStyle="1" w:styleId="11">
    <w:name w:val="列出段落11"/>
    <w:basedOn w:val="a1"/>
    <w:link w:val="Char14"/>
    <w:uiPriority w:val="99"/>
    <w:qFormat/>
    <w:pPr>
      <w:ind w:firstLineChars="200" w:firstLine="420"/>
    </w:pPr>
    <w:rPr>
      <w:rFonts w:ascii="Calibri" w:hAnsi="Calibri" w:cs="Calibri"/>
      <w:sz w:val="22"/>
      <w:szCs w:val="22"/>
    </w:rPr>
  </w:style>
  <w:style w:type="character" w:customStyle="1" w:styleId="12">
    <w:name w:val="页码1"/>
    <w:uiPriority w:val="99"/>
    <w:qFormat/>
  </w:style>
  <w:style w:type="character" w:customStyle="1" w:styleId="1H1h1Level1TopicHeadingH11H12H111H13H1CharChar">
    <w:name w:val="样式 标题 1合同标题卷标题H1h1Level 1 Topic HeadingH11H12H111H13H1... Char Char"/>
    <w:uiPriority w:val="99"/>
    <w:qFormat/>
    <w:rPr>
      <w:rFonts w:ascii="宋体" w:eastAsia="宋体" w:hAnsi="宋体" w:cs="宋体"/>
      <w:b/>
      <w:bCs/>
      <w:kern w:val="44"/>
      <w:sz w:val="44"/>
      <w:szCs w:val="44"/>
      <w:lang w:val="en-US" w:eastAsia="zh-CN"/>
    </w:rPr>
  </w:style>
  <w:style w:type="character" w:customStyle="1" w:styleId="2Char3">
    <w:name w:val="样式 正文缩进 + 首行缩进:  2 字符 Char"/>
    <w:link w:val="26"/>
    <w:uiPriority w:val="99"/>
    <w:qFormat/>
    <w:locked/>
    <w:rPr>
      <w:sz w:val="24"/>
      <w:szCs w:val="24"/>
    </w:rPr>
  </w:style>
  <w:style w:type="paragraph" w:customStyle="1" w:styleId="26">
    <w:name w:val="样式 正文缩进 + 首行缩进:  2 字符"/>
    <w:basedOn w:val="a3"/>
    <w:link w:val="2Char3"/>
    <w:uiPriority w:val="99"/>
    <w:qFormat/>
    <w:pPr>
      <w:spacing w:after="80" w:line="360" w:lineRule="auto"/>
      <w:ind w:firstLineChars="200" w:firstLine="480"/>
    </w:pPr>
    <w:rPr>
      <w:kern w:val="0"/>
      <w:sz w:val="24"/>
      <w:szCs w:val="24"/>
    </w:rPr>
  </w:style>
  <w:style w:type="character" w:customStyle="1" w:styleId="1H1h1Level1TopicHeadingH11H12H111H13H1Char">
    <w:name w:val="样式 标题 1合同标题卷标题H1h1Level 1 Topic HeadingH11H12H111H13H1... Char"/>
    <w:uiPriority w:val="99"/>
    <w:qFormat/>
    <w:rPr>
      <w:rFonts w:ascii="宋体" w:eastAsia="宋体" w:hAnsi="宋体" w:cs="宋体"/>
      <w:b/>
      <w:bCs/>
      <w:kern w:val="44"/>
      <w:sz w:val="44"/>
      <w:szCs w:val="44"/>
      <w:lang w:val="en-US" w:eastAsia="zh-CN"/>
    </w:rPr>
  </w:style>
  <w:style w:type="character" w:customStyle="1" w:styleId="Chard">
    <w:name w:val="文档正文 Char"/>
    <w:link w:val="aff2"/>
    <w:uiPriority w:val="99"/>
    <w:qFormat/>
    <w:locked/>
    <w:rPr>
      <w:rFonts w:ascii="Arial" w:hAnsi="Arial" w:cs="Arial"/>
      <w:sz w:val="24"/>
      <w:szCs w:val="24"/>
    </w:rPr>
  </w:style>
  <w:style w:type="paragraph" w:customStyle="1" w:styleId="aff2">
    <w:name w:val="文档正文"/>
    <w:basedOn w:val="a1"/>
    <w:link w:val="Chard"/>
    <w:uiPriority w:val="99"/>
    <w:qFormat/>
    <w:rPr>
      <w:rFonts w:ascii="Arial" w:hAnsi="Arial" w:cs="Arial"/>
      <w:kern w:val="0"/>
      <w:sz w:val="24"/>
      <w:szCs w:val="24"/>
    </w:rPr>
  </w:style>
  <w:style w:type="character" w:customStyle="1" w:styleId="aff3">
    <w:name w:val="页脚 字符"/>
    <w:uiPriority w:val="99"/>
    <w:qFormat/>
    <w:rPr>
      <w:rFonts w:ascii="Tahoma" w:eastAsia="微软雅黑" w:hAnsi="Tahoma" w:cs="Tahoma"/>
      <w:sz w:val="18"/>
      <w:szCs w:val="18"/>
    </w:rPr>
  </w:style>
  <w:style w:type="character" w:customStyle="1" w:styleId="font21">
    <w:name w:val="font21"/>
    <w:uiPriority w:val="99"/>
    <w:qFormat/>
    <w:rPr>
      <w:rFonts w:ascii="微软雅黑" w:eastAsia="微软雅黑" w:hAnsi="微软雅黑" w:cs="微软雅黑"/>
      <w:color w:val="auto"/>
      <w:sz w:val="18"/>
      <w:szCs w:val="18"/>
      <w:u w:val="none"/>
    </w:rPr>
  </w:style>
  <w:style w:type="character" w:customStyle="1" w:styleId="04-CharChar">
    <w:name w:val="04-正文 Char Char"/>
    <w:link w:val="04-"/>
    <w:uiPriority w:val="99"/>
    <w:qFormat/>
    <w:locked/>
    <w:rPr>
      <w:sz w:val="24"/>
      <w:szCs w:val="24"/>
    </w:rPr>
  </w:style>
  <w:style w:type="paragraph" w:customStyle="1" w:styleId="04-">
    <w:name w:val="04-正文"/>
    <w:basedOn w:val="a1"/>
    <w:link w:val="04-CharChar"/>
    <w:uiPriority w:val="99"/>
    <w:qFormat/>
    <w:pPr>
      <w:spacing w:line="360" w:lineRule="exact"/>
      <w:ind w:firstLine="420"/>
    </w:pPr>
    <w:rPr>
      <w:kern w:val="0"/>
      <w:sz w:val="24"/>
      <w:szCs w:val="24"/>
    </w:rPr>
  </w:style>
  <w:style w:type="character" w:customStyle="1" w:styleId="13">
    <w:name w:val="未处理的提及1"/>
    <w:uiPriority w:val="99"/>
    <w:qFormat/>
    <w:rPr>
      <w:color w:val="auto"/>
      <w:shd w:val="clear" w:color="auto" w:fill="auto"/>
    </w:rPr>
  </w:style>
  <w:style w:type="character" w:customStyle="1" w:styleId="text1">
    <w:name w:val="text1"/>
    <w:uiPriority w:val="99"/>
    <w:qFormat/>
    <w:rPr>
      <w:color w:val="000000"/>
      <w:sz w:val="24"/>
      <w:szCs w:val="24"/>
    </w:rPr>
  </w:style>
  <w:style w:type="character" w:customStyle="1" w:styleId="Chare">
    <w:name w:val="段 Char"/>
    <w:link w:val="aff4"/>
    <w:uiPriority w:val="99"/>
    <w:qFormat/>
    <w:locked/>
    <w:rPr>
      <w:rFonts w:ascii="宋体" w:cs="宋体"/>
      <w:sz w:val="21"/>
      <w:szCs w:val="21"/>
      <w:lang w:val="en-US" w:eastAsia="zh-CN"/>
    </w:rPr>
  </w:style>
  <w:style w:type="paragraph" w:customStyle="1" w:styleId="aff4">
    <w:name w:val="段"/>
    <w:link w:val="Chare"/>
    <w:uiPriority w:val="99"/>
    <w:qFormat/>
    <w:pPr>
      <w:autoSpaceDE w:val="0"/>
      <w:autoSpaceDN w:val="0"/>
      <w:ind w:firstLineChars="200" w:firstLine="200"/>
      <w:jc w:val="both"/>
    </w:pPr>
    <w:rPr>
      <w:rFonts w:ascii="宋体" w:cs="宋体"/>
      <w:sz w:val="21"/>
      <w:szCs w:val="21"/>
    </w:rPr>
  </w:style>
  <w:style w:type="character" w:customStyle="1" w:styleId="titleemph1">
    <w:name w:val="title_emph1"/>
    <w:uiPriority w:val="99"/>
    <w:qFormat/>
    <w:rPr>
      <w:rFonts w:ascii="Arial" w:hAnsi="Arial" w:cs="Arial"/>
      <w:b/>
      <w:bCs/>
      <w:sz w:val="18"/>
      <w:szCs w:val="18"/>
    </w:rPr>
  </w:style>
  <w:style w:type="character" w:customStyle="1" w:styleId="41">
    <w:name w:val="标题 41"/>
    <w:uiPriority w:val="99"/>
    <w:qFormat/>
  </w:style>
  <w:style w:type="character" w:customStyle="1" w:styleId="apple-style-span">
    <w:name w:val="apple-style-span"/>
    <w:uiPriority w:val="99"/>
    <w:qFormat/>
  </w:style>
  <w:style w:type="character" w:customStyle="1" w:styleId="04-Char">
    <w:name w:val="04-正文 Char"/>
    <w:uiPriority w:val="99"/>
    <w:qFormat/>
    <w:rPr>
      <w:rFonts w:eastAsia="仿宋"/>
      <w:kern w:val="2"/>
      <w:sz w:val="24"/>
      <w:szCs w:val="24"/>
    </w:rPr>
  </w:style>
  <w:style w:type="character" w:customStyle="1" w:styleId="Char15">
    <w:name w:val="纯文本 Char1"/>
    <w:uiPriority w:val="99"/>
    <w:qFormat/>
    <w:rPr>
      <w:rFonts w:ascii="宋体" w:eastAsia="宋体" w:hAnsi="Courier New" w:cs="宋体"/>
      <w:kern w:val="2"/>
      <w:sz w:val="21"/>
      <w:szCs w:val="21"/>
    </w:rPr>
  </w:style>
  <w:style w:type="character" w:customStyle="1" w:styleId="m171">
    <w:name w:val="m_171"/>
    <w:uiPriority w:val="99"/>
    <w:qFormat/>
  </w:style>
  <w:style w:type="character" w:customStyle="1" w:styleId="Char4">
    <w:name w:val="纯文本 Char"/>
    <w:link w:val="ad"/>
    <w:uiPriority w:val="99"/>
    <w:qFormat/>
    <w:locked/>
    <w:rPr>
      <w:rFonts w:ascii="宋体" w:eastAsia="宋体" w:hAnsi="Courier New" w:cs="宋体"/>
      <w:kern w:val="2"/>
      <w:sz w:val="24"/>
      <w:szCs w:val="24"/>
      <w:lang w:val="en-US" w:eastAsia="zh-CN"/>
    </w:rPr>
  </w:style>
  <w:style w:type="character" w:customStyle="1" w:styleId="aa1">
    <w:name w:val="aa1"/>
    <w:basedOn w:val="a4"/>
    <w:uiPriority w:val="99"/>
    <w:qFormat/>
  </w:style>
  <w:style w:type="character" w:customStyle="1" w:styleId="www1Char">
    <w:name w:val="www序号1) Char"/>
    <w:link w:val="www1"/>
    <w:uiPriority w:val="99"/>
    <w:qFormat/>
    <w:locked/>
    <w:rPr>
      <w:sz w:val="24"/>
      <w:szCs w:val="24"/>
    </w:rPr>
  </w:style>
  <w:style w:type="paragraph" w:customStyle="1" w:styleId="www1">
    <w:name w:val="www序号1)"/>
    <w:basedOn w:val="a1"/>
    <w:link w:val="www1Char"/>
    <w:uiPriority w:val="99"/>
    <w:qFormat/>
    <w:pPr>
      <w:tabs>
        <w:tab w:val="left" w:pos="2160"/>
      </w:tabs>
      <w:ind w:left="2160" w:hanging="420"/>
    </w:pPr>
    <w:rPr>
      <w:kern w:val="0"/>
      <w:sz w:val="24"/>
      <w:szCs w:val="24"/>
    </w:rPr>
  </w:style>
  <w:style w:type="character" w:customStyle="1" w:styleId="JD1-Char">
    <w:name w:val="JD1-正文 Char"/>
    <w:link w:val="JD1-"/>
    <w:uiPriority w:val="99"/>
    <w:qFormat/>
    <w:locked/>
    <w:rPr>
      <w:rFonts w:ascii="宋体" w:eastAsia="仿宋_GB2312" w:hAnsi="宋体" w:cs="宋体"/>
      <w:kern w:val="2"/>
      <w:sz w:val="24"/>
      <w:szCs w:val="24"/>
      <w:lang w:val="zh-CN"/>
    </w:rPr>
  </w:style>
  <w:style w:type="paragraph" w:customStyle="1" w:styleId="JD1-">
    <w:name w:val="JD1-正文"/>
    <w:basedOn w:val="a1"/>
    <w:link w:val="JD1-Char"/>
    <w:uiPriority w:val="99"/>
    <w:qFormat/>
    <w:pPr>
      <w:spacing w:line="360" w:lineRule="auto"/>
      <w:ind w:firstLine="480"/>
      <w:jc w:val="left"/>
    </w:pPr>
    <w:rPr>
      <w:rFonts w:ascii="宋体" w:eastAsia="仿宋_GB2312" w:hAnsi="宋体" w:cs="宋体"/>
      <w:sz w:val="24"/>
      <w:szCs w:val="24"/>
      <w:lang w:val="zh-CN"/>
    </w:rPr>
  </w:style>
  <w:style w:type="character" w:customStyle="1" w:styleId="apple-converted-space">
    <w:name w:val="apple-converted-space"/>
    <w:basedOn w:val="a4"/>
    <w:uiPriority w:val="99"/>
    <w:qFormat/>
  </w:style>
  <w:style w:type="character" w:customStyle="1" w:styleId="en">
    <w:name w:val="en"/>
    <w:basedOn w:val="a4"/>
    <w:uiPriority w:val="99"/>
    <w:qFormat/>
  </w:style>
  <w:style w:type="character" w:customStyle="1" w:styleId="H4">
    <w:name w:val="H4"/>
    <w:uiPriority w:val="99"/>
    <w:qFormat/>
  </w:style>
  <w:style w:type="character" w:customStyle="1" w:styleId="Charf">
    <w:name w:val="正文缩进 Char"/>
    <w:uiPriority w:val="99"/>
    <w:qFormat/>
    <w:locked/>
    <w:rPr>
      <w:kern w:val="2"/>
      <w:sz w:val="21"/>
      <w:szCs w:val="21"/>
    </w:rPr>
  </w:style>
  <w:style w:type="character" w:customStyle="1" w:styleId="TableTextCharCharCharChar">
    <w:name w:val="Table Text Char Char Char Char"/>
    <w:uiPriority w:val="99"/>
    <w:qFormat/>
    <w:rPr>
      <w:rFonts w:ascii="Arial" w:eastAsia="宋体" w:hAnsi="Arial" w:cs="Arial"/>
      <w:kern w:val="2"/>
      <w:sz w:val="18"/>
      <w:szCs w:val="18"/>
      <w:lang w:val="en-US" w:eastAsia="zh-CN"/>
    </w:rPr>
  </w:style>
  <w:style w:type="character" w:customStyle="1" w:styleId="aff5">
    <w:name w:val="批注框文本 字符"/>
    <w:uiPriority w:val="99"/>
    <w:qFormat/>
    <w:rPr>
      <w:rFonts w:ascii="Tahoma" w:eastAsia="微软雅黑" w:hAnsi="Tahoma" w:cs="Tahoma"/>
      <w:sz w:val="18"/>
      <w:szCs w:val="18"/>
    </w:rPr>
  </w:style>
  <w:style w:type="character" w:customStyle="1" w:styleId="Charf0">
    <w:name w:val="_正文段落 Char"/>
    <w:link w:val="aff6"/>
    <w:uiPriority w:val="99"/>
    <w:qFormat/>
    <w:locked/>
    <w:rPr>
      <w:rFonts w:ascii="宋体" w:eastAsia="仿宋_GB2312" w:hAnsi="宋体" w:cs="宋体"/>
      <w:sz w:val="24"/>
      <w:szCs w:val="24"/>
    </w:rPr>
  </w:style>
  <w:style w:type="paragraph" w:customStyle="1" w:styleId="aff6">
    <w:name w:val="_正文段落"/>
    <w:basedOn w:val="a1"/>
    <w:link w:val="Charf0"/>
    <w:uiPriority w:val="99"/>
    <w:qFormat/>
    <w:pPr>
      <w:spacing w:beforeLines="15" w:afterLines="15" w:line="360" w:lineRule="auto"/>
      <w:ind w:firstLineChars="200" w:firstLine="480"/>
    </w:pPr>
    <w:rPr>
      <w:rFonts w:ascii="宋体" w:eastAsia="仿宋_GB2312" w:hAnsi="宋体" w:cs="宋体"/>
      <w:kern w:val="0"/>
      <w:sz w:val="24"/>
      <w:szCs w:val="24"/>
    </w:rPr>
  </w:style>
  <w:style w:type="character" w:customStyle="1" w:styleId="Charf1">
    <w:name w:val="列出段落 Char"/>
    <w:uiPriority w:val="99"/>
    <w:qFormat/>
    <w:rPr>
      <w:rFonts w:ascii="Calibri" w:eastAsia="宋体" w:hAnsi="Calibri" w:cs="Calibri"/>
    </w:rPr>
  </w:style>
  <w:style w:type="character" w:customStyle="1" w:styleId="Char1">
    <w:name w:val="正文缩进 Char1"/>
    <w:link w:val="a3"/>
    <w:uiPriority w:val="99"/>
    <w:qFormat/>
    <w:locked/>
    <w:rPr>
      <w:kern w:val="2"/>
      <w:sz w:val="21"/>
      <w:szCs w:val="21"/>
    </w:rPr>
  </w:style>
  <w:style w:type="character" w:customStyle="1" w:styleId="m491">
    <w:name w:val="m_491"/>
    <w:uiPriority w:val="99"/>
    <w:qFormat/>
  </w:style>
  <w:style w:type="character" w:customStyle="1" w:styleId="m391">
    <w:name w:val="m_391"/>
    <w:uiPriority w:val="99"/>
    <w:qFormat/>
  </w:style>
  <w:style w:type="character" w:customStyle="1" w:styleId="Char16">
    <w:name w:val="副标题 Char1"/>
    <w:uiPriority w:val="99"/>
    <w:qFormat/>
    <w:rPr>
      <w:rFonts w:ascii="Cambria" w:hAnsi="Cambria" w:cs="Cambria"/>
      <w:b/>
      <w:bCs/>
      <w:kern w:val="28"/>
      <w:sz w:val="32"/>
      <w:szCs w:val="32"/>
    </w:rPr>
  </w:style>
  <w:style w:type="character" w:customStyle="1" w:styleId="aff7">
    <w:name w:val="页眉 字符"/>
    <w:uiPriority w:val="99"/>
    <w:qFormat/>
    <w:rPr>
      <w:rFonts w:ascii="Tahoma" w:eastAsia="微软雅黑" w:hAnsi="Tahoma" w:cs="Tahoma"/>
      <w:sz w:val="18"/>
      <w:szCs w:val="18"/>
    </w:rPr>
  </w:style>
  <w:style w:type="character" w:customStyle="1" w:styleId="Charf2">
    <w:name w:val="正文首行缩进 Char"/>
    <w:uiPriority w:val="99"/>
    <w:qFormat/>
    <w:rPr>
      <w:kern w:val="2"/>
      <w:sz w:val="24"/>
      <w:szCs w:val="24"/>
    </w:rPr>
  </w:style>
  <w:style w:type="character" w:customStyle="1" w:styleId="m01">
    <w:name w:val="m_01"/>
    <w:uiPriority w:val="99"/>
    <w:qFormat/>
  </w:style>
  <w:style w:type="character" w:customStyle="1" w:styleId="m461">
    <w:name w:val="m_461"/>
    <w:uiPriority w:val="99"/>
    <w:qFormat/>
  </w:style>
  <w:style w:type="character" w:customStyle="1" w:styleId="Char17">
    <w:name w:val="脚注文本 Char1"/>
    <w:uiPriority w:val="99"/>
    <w:qFormat/>
    <w:rPr>
      <w:kern w:val="2"/>
      <w:sz w:val="18"/>
      <w:szCs w:val="18"/>
    </w:rPr>
  </w:style>
  <w:style w:type="character" w:customStyle="1" w:styleId="Charf3">
    <w:name w:val="正文文本 Char"/>
    <w:uiPriority w:val="99"/>
    <w:qFormat/>
    <w:rPr>
      <w:kern w:val="2"/>
      <w:sz w:val="24"/>
      <w:szCs w:val="24"/>
    </w:rPr>
  </w:style>
  <w:style w:type="character" w:customStyle="1" w:styleId="Char18">
    <w:name w:val="文档结构图 Char1"/>
    <w:uiPriority w:val="99"/>
    <w:qFormat/>
    <w:rPr>
      <w:rFonts w:ascii="宋体" w:cs="宋体"/>
      <w:kern w:val="2"/>
      <w:sz w:val="18"/>
      <w:szCs w:val="18"/>
    </w:rPr>
  </w:style>
  <w:style w:type="character" w:customStyle="1" w:styleId="Charf4">
    <w:name w:val="二级标题 Char"/>
    <w:link w:val="aff8"/>
    <w:uiPriority w:val="99"/>
    <w:qFormat/>
    <w:locked/>
    <w:rPr>
      <w:rFonts w:ascii="宋体" w:eastAsia="宋体" w:cs="宋体"/>
      <w:b/>
      <w:bCs/>
      <w:sz w:val="30"/>
      <w:szCs w:val="30"/>
      <w:lang w:val="zh-CN"/>
    </w:rPr>
  </w:style>
  <w:style w:type="paragraph" w:customStyle="1" w:styleId="aff8">
    <w:name w:val="二级标题"/>
    <w:basedOn w:val="2"/>
    <w:link w:val="Charf4"/>
    <w:uiPriority w:val="99"/>
    <w:qFormat/>
    <w:pPr>
      <w:adjustRightInd w:val="0"/>
      <w:spacing w:beforeLines="50" w:after="0" w:line="360" w:lineRule="auto"/>
      <w:jc w:val="left"/>
      <w:textAlignment w:val="baseline"/>
    </w:pPr>
    <w:rPr>
      <w:rFonts w:ascii="宋体" w:eastAsia="宋体" w:hAnsi="Times New Roman" w:cs="宋体"/>
      <w:kern w:val="0"/>
      <w:sz w:val="30"/>
      <w:szCs w:val="30"/>
      <w:lang w:val="zh-CN"/>
    </w:rPr>
  </w:style>
  <w:style w:type="character" w:customStyle="1" w:styleId="1CharChar">
    <w:name w:val="标题 1 Char Char"/>
    <w:uiPriority w:val="99"/>
    <w:qFormat/>
    <w:rPr>
      <w:rFonts w:eastAsia="宋体"/>
      <w:b/>
      <w:bCs/>
      <w:spacing w:val="-2"/>
      <w:sz w:val="24"/>
      <w:szCs w:val="24"/>
      <w:lang w:val="en-US" w:eastAsia="zh-CN"/>
    </w:rPr>
  </w:style>
  <w:style w:type="character" w:customStyle="1" w:styleId="m51">
    <w:name w:val="m_51"/>
    <w:uiPriority w:val="99"/>
    <w:qFormat/>
  </w:style>
  <w:style w:type="character" w:customStyle="1" w:styleId="z21">
    <w:name w:val="z21"/>
    <w:uiPriority w:val="99"/>
    <w:qFormat/>
    <w:rPr>
      <w:color w:val="000000"/>
      <w:sz w:val="18"/>
      <w:szCs w:val="18"/>
    </w:rPr>
  </w:style>
  <w:style w:type="character" w:customStyle="1" w:styleId="a41">
    <w:name w:val="a41"/>
    <w:uiPriority w:val="99"/>
    <w:qFormat/>
    <w:rPr>
      <w:color w:val="auto"/>
      <w:sz w:val="26"/>
      <w:szCs w:val="26"/>
    </w:rPr>
  </w:style>
  <w:style w:type="character" w:customStyle="1" w:styleId="21Char">
    <w:name w:val="2.1样式 Char"/>
    <w:link w:val="21"/>
    <w:uiPriority w:val="99"/>
    <w:qFormat/>
    <w:locked/>
    <w:rPr>
      <w:rFonts w:ascii="Arial" w:eastAsia="黑体" w:hAnsi="Arial" w:cs="Arial"/>
      <w:b/>
      <w:bCs/>
      <w:kern w:val="0"/>
      <w:sz w:val="32"/>
      <w:szCs w:val="32"/>
    </w:rPr>
  </w:style>
  <w:style w:type="paragraph" w:customStyle="1" w:styleId="21">
    <w:name w:val="2.1样式"/>
    <w:basedOn w:val="2"/>
    <w:link w:val="21Char"/>
    <w:uiPriority w:val="99"/>
    <w:qFormat/>
    <w:pPr>
      <w:numPr>
        <w:numId w:val="2"/>
      </w:numPr>
      <w:spacing w:line="416" w:lineRule="auto"/>
    </w:pPr>
    <w:rPr>
      <w:kern w:val="0"/>
    </w:rPr>
  </w:style>
  <w:style w:type="character" w:customStyle="1" w:styleId="bookmark-item">
    <w:name w:val="bookmark-item"/>
    <w:uiPriority w:val="99"/>
    <w:qFormat/>
  </w:style>
  <w:style w:type="paragraph" w:customStyle="1" w:styleId="xl89">
    <w:name w:val="xl89"/>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CharCharCharCharCharChar">
    <w:name w:val="Char Char Char Char Char Char"/>
    <w:basedOn w:val="a1"/>
    <w:uiPriority w:val="99"/>
    <w:qFormat/>
    <w:pPr>
      <w:ind w:firstLineChars="200" w:firstLine="200"/>
    </w:pPr>
    <w:rPr>
      <w:rFonts w:ascii="Tahoma" w:hAnsi="Tahoma" w:cs="Tahoma"/>
      <w:sz w:val="24"/>
      <w:szCs w:val="24"/>
    </w:rPr>
  </w:style>
  <w:style w:type="paragraph" w:customStyle="1" w:styleId="NoteLevel1">
    <w:name w:val="Note Level 1"/>
    <w:basedOn w:val="a1"/>
    <w:uiPriority w:val="99"/>
    <w:qFormat/>
    <w:pPr>
      <w:keepNext/>
      <w:tabs>
        <w:tab w:val="left" w:pos="1200"/>
      </w:tabs>
      <w:ind w:left="450" w:hanging="450"/>
      <w:outlineLvl w:val="0"/>
    </w:pPr>
    <w:rPr>
      <w:rFonts w:ascii="宋体" w:hAnsi="Cambria" w:cs="宋体"/>
      <w:sz w:val="24"/>
      <w:szCs w:val="24"/>
    </w:rPr>
  </w:style>
  <w:style w:type="paragraph" w:customStyle="1" w:styleId="NormalNewNewNewNewNewNewNewNewNewNewNewNewNewNewNewNewNewNewNewNewNewNewNewNewNewNewNewNewNewNewNewNewNewNewNewNewNewNewNewNewNewNewNewNewNewNewNewNewNewNewNewNewNewNewNewNewNewNewNewNewNewN">
    <w:name w:val="Normal New New New New New New New New New New New New New New New New New New New New New New New New New New New New New New New New New New New New New New New New New New New New New New New New New New New New New New New New New New New New New N"/>
    <w:uiPriority w:val="99"/>
    <w:qFormat/>
    <w:pPr>
      <w:widowControl w:val="0"/>
      <w:jc w:val="both"/>
    </w:pPr>
    <w:rPr>
      <w:kern w:val="2"/>
      <w:sz w:val="28"/>
      <w:szCs w:val="28"/>
    </w:rPr>
  </w:style>
  <w:style w:type="paragraph" w:customStyle="1" w:styleId="33-1-1">
    <w:name w:val="33-1级列表编号-1"/>
    <w:basedOn w:val="a1"/>
    <w:next w:val="a1"/>
    <w:uiPriority w:val="99"/>
    <w:qFormat/>
    <w:pPr>
      <w:numPr>
        <w:numId w:val="3"/>
      </w:numPr>
      <w:adjustRightInd w:val="0"/>
      <w:spacing w:line="360" w:lineRule="exact"/>
    </w:pPr>
  </w:style>
  <w:style w:type="paragraph" w:customStyle="1" w:styleId="xl44">
    <w:name w:val="xl44"/>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210">
    <w:name w:val="正文空2格  1."/>
    <w:basedOn w:val="a1"/>
    <w:uiPriority w:val="99"/>
    <w:qFormat/>
    <w:pPr>
      <w:adjustRightInd w:val="0"/>
      <w:spacing w:line="360" w:lineRule="auto"/>
      <w:ind w:firstLineChars="200" w:firstLine="480"/>
      <w:textAlignment w:val="baseline"/>
    </w:pPr>
    <w:rPr>
      <w:rFonts w:ascii="宋体" w:eastAsia="仿宋" w:cs="宋体"/>
      <w:kern w:val="0"/>
      <w:sz w:val="28"/>
      <w:szCs w:val="28"/>
    </w:rPr>
  </w:style>
  <w:style w:type="paragraph" w:customStyle="1" w:styleId="xl39">
    <w:name w:val="xl39"/>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CharCharCharCharCharChar1">
    <w:name w:val="Char Char Char Char Char Char1"/>
    <w:basedOn w:val="a1"/>
    <w:uiPriority w:val="99"/>
    <w:qFormat/>
    <w:pPr>
      <w:ind w:firstLineChars="200" w:firstLine="200"/>
    </w:pPr>
    <w:rPr>
      <w:rFonts w:ascii="Tahoma" w:hAnsi="Tahoma" w:cs="Tahoma"/>
      <w:sz w:val="24"/>
      <w:szCs w:val="24"/>
    </w:rPr>
  </w:style>
  <w:style w:type="paragraph" w:customStyle="1" w:styleId="para">
    <w:name w:val="para"/>
    <w:basedOn w:val="a1"/>
    <w:uiPriority w:val="99"/>
    <w:qFormat/>
    <w:pPr>
      <w:widowControl/>
      <w:adjustRightInd w:val="0"/>
      <w:spacing w:before="160" w:line="360" w:lineRule="auto"/>
      <w:ind w:firstLine="425"/>
      <w:textAlignment w:val="baseline"/>
    </w:pPr>
    <w:rPr>
      <w:kern w:val="0"/>
      <w:sz w:val="24"/>
      <w:szCs w:val="24"/>
      <w:lang w:eastAsia="en-US"/>
    </w:rPr>
  </w:style>
  <w:style w:type="paragraph" w:customStyle="1" w:styleId="NoteLevel9">
    <w:name w:val="Note Level 9"/>
    <w:basedOn w:val="a1"/>
    <w:uiPriority w:val="99"/>
    <w:qFormat/>
    <w:pPr>
      <w:keepNext/>
      <w:numPr>
        <w:ilvl w:val="8"/>
        <w:numId w:val="4"/>
      </w:numPr>
      <w:ind w:left="3780" w:hanging="420"/>
      <w:outlineLvl w:val="8"/>
    </w:pPr>
    <w:rPr>
      <w:rFonts w:ascii="宋体" w:hAnsi="Cambria" w:cs="宋体"/>
      <w:sz w:val="24"/>
      <w:szCs w:val="24"/>
    </w:rPr>
  </w:style>
  <w:style w:type="paragraph" w:customStyle="1" w:styleId="xl25">
    <w:name w:val="xl25"/>
    <w:basedOn w:val="a1"/>
    <w:uiPriority w:val="99"/>
    <w:qFormat/>
    <w:pPr>
      <w:widowControl/>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NoteLevel7">
    <w:name w:val="Note Level 7"/>
    <w:basedOn w:val="a1"/>
    <w:uiPriority w:val="99"/>
    <w:qFormat/>
    <w:pPr>
      <w:keepNext/>
      <w:numPr>
        <w:ilvl w:val="6"/>
        <w:numId w:val="4"/>
      </w:numPr>
      <w:ind w:left="2940" w:hanging="420"/>
      <w:outlineLvl w:val="6"/>
    </w:pPr>
    <w:rPr>
      <w:rFonts w:ascii="宋体" w:hAnsi="Cambria" w:cs="宋体"/>
      <w:sz w:val="24"/>
      <w:szCs w:val="24"/>
    </w:rPr>
  </w:style>
  <w:style w:type="paragraph" w:customStyle="1" w:styleId="xl62">
    <w:name w:val="xl62"/>
    <w:basedOn w:val="a1"/>
    <w:uiPriority w:val="99"/>
    <w:qFormat/>
    <w:pPr>
      <w:widowControl/>
      <w:pBdr>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91">
    <w:name w:val="xl91"/>
    <w:basedOn w:val="a1"/>
    <w:uiPriority w:val="99"/>
    <w:qFormat/>
    <w:pPr>
      <w:widowControl/>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Charf5">
    <w:name w:val="Char"/>
    <w:basedOn w:val="a1"/>
    <w:uiPriority w:val="99"/>
    <w:qFormat/>
    <w:pPr>
      <w:ind w:firstLineChars="200" w:firstLine="200"/>
    </w:pPr>
    <w:rPr>
      <w:rFonts w:ascii="Tahoma" w:hAnsi="Tahoma" w:cs="Tahoma"/>
      <w:sz w:val="24"/>
      <w:szCs w:val="24"/>
    </w:rPr>
  </w:style>
  <w:style w:type="paragraph" w:customStyle="1" w:styleId="xl24">
    <w:name w:val="xl24"/>
    <w:basedOn w:val="a1"/>
    <w:uiPriority w:val="99"/>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1"/>
    <w:uiPriority w:val="99"/>
    <w:qFormat/>
    <w:pPr>
      <w:widowControl/>
      <w:pBdr>
        <w:top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85">
    <w:name w:val="xl85"/>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aff9">
    <w:name w:val="标准小三"/>
    <w:basedOn w:val="a1"/>
    <w:uiPriority w:val="99"/>
    <w:qFormat/>
    <w:pPr>
      <w:spacing w:line="700" w:lineRule="exact"/>
      <w:ind w:firstLineChars="200" w:firstLine="200"/>
    </w:pPr>
    <w:rPr>
      <w:rFonts w:ascii="宋体" w:eastAsia="仿宋_GB2312" w:hAnsi="Arial" w:cs="宋体"/>
      <w:kern w:val="0"/>
      <w:sz w:val="30"/>
      <w:szCs w:val="30"/>
    </w:rPr>
  </w:style>
  <w:style w:type="paragraph" w:customStyle="1" w:styleId="affa">
    <w:name w:val="正文－恩普"/>
    <w:basedOn w:val="a3"/>
    <w:uiPriority w:val="99"/>
    <w:qFormat/>
    <w:pPr>
      <w:widowControl/>
      <w:spacing w:afterLines="50" w:line="360" w:lineRule="auto"/>
      <w:ind w:firstLineChars="200" w:firstLine="480"/>
      <w:jc w:val="left"/>
    </w:pPr>
    <w:rPr>
      <w:kern w:val="0"/>
      <w:sz w:val="24"/>
      <w:szCs w:val="24"/>
    </w:rPr>
  </w:style>
  <w:style w:type="paragraph" w:customStyle="1" w:styleId="Style116">
    <w:name w:val="_Style 116"/>
    <w:basedOn w:val="a1"/>
    <w:next w:val="a1"/>
    <w:uiPriority w:val="99"/>
    <w:qFormat/>
    <w:pPr>
      <w:spacing w:line="360" w:lineRule="auto"/>
      <w:ind w:firstLine="600"/>
    </w:pPr>
    <w:rPr>
      <w:sz w:val="24"/>
      <w:szCs w:val="24"/>
    </w:rPr>
  </w:style>
  <w:style w:type="paragraph" w:customStyle="1" w:styleId="1H1h1Level1TopicHeadingH11H12H111H13H1">
    <w:name w:val="样式 标题 1合同标题卷标题H1h1Level 1 Topic HeadingH11H12H111H13H1..."/>
    <w:uiPriority w:val="99"/>
    <w:qFormat/>
    <w:rPr>
      <w:rFonts w:ascii="宋体" w:hAnsi="宋体" w:cs="宋体"/>
      <w:b/>
      <w:bCs/>
      <w:kern w:val="44"/>
      <w:sz w:val="24"/>
      <w:szCs w:val="24"/>
    </w:rPr>
  </w:style>
  <w:style w:type="paragraph" w:customStyle="1" w:styleId="xl30">
    <w:name w:val="xl30"/>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styleId="affb">
    <w:name w:val="No Spacing"/>
    <w:uiPriority w:val="99"/>
    <w:qFormat/>
    <w:pPr>
      <w:widowControl w:val="0"/>
      <w:spacing w:line="360" w:lineRule="auto"/>
    </w:pPr>
    <w:rPr>
      <w:kern w:val="2"/>
      <w:sz w:val="21"/>
      <w:szCs w:val="21"/>
    </w:rPr>
  </w:style>
  <w:style w:type="paragraph" w:customStyle="1" w:styleId="xl49">
    <w:name w:val="xl49"/>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xl43">
    <w:name w:val="xl43"/>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14">
    <w:name w:val="列出段落1"/>
    <w:basedOn w:val="a1"/>
    <w:uiPriority w:val="99"/>
    <w:qFormat/>
    <w:pPr>
      <w:ind w:firstLineChars="200" w:firstLine="420"/>
    </w:pPr>
  </w:style>
  <w:style w:type="paragraph" w:customStyle="1" w:styleId="xl80">
    <w:name w:val="xl80"/>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p19">
    <w:name w:val="p19"/>
    <w:basedOn w:val="a1"/>
    <w:uiPriority w:val="99"/>
    <w:qFormat/>
    <w:pPr>
      <w:widowControl/>
      <w:snapToGrid w:val="0"/>
      <w:spacing w:before="60" w:after="120" w:line="360" w:lineRule="auto"/>
      <w:ind w:firstLine="420"/>
    </w:pPr>
    <w:rPr>
      <w:rFonts w:ascii="宋体" w:hAnsi="宋体" w:cs="宋体"/>
      <w:color w:val="000000"/>
      <w:kern w:val="0"/>
      <w:sz w:val="24"/>
      <w:szCs w:val="24"/>
    </w:rPr>
  </w:style>
  <w:style w:type="paragraph" w:customStyle="1" w:styleId="Char20">
    <w:name w:val="Char2"/>
    <w:basedOn w:val="a1"/>
    <w:uiPriority w:val="99"/>
    <w:qFormat/>
    <w:rPr>
      <w:rFonts w:ascii="仿宋_GB2312" w:eastAsia="仿宋_GB2312" w:cs="仿宋_GB2312"/>
      <w:b/>
      <w:bCs/>
      <w:sz w:val="32"/>
      <w:szCs w:val="32"/>
    </w:rPr>
  </w:style>
  <w:style w:type="paragraph" w:customStyle="1" w:styleId="font8">
    <w:name w:val="font8"/>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0">
    <w:name w:val="font0"/>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1"/>
    <w:uiPriority w:val="99"/>
    <w:qFormat/>
    <w:pPr>
      <w:widowControl/>
      <w:spacing w:before="100" w:beforeAutospacing="1" w:after="100" w:afterAutospacing="1"/>
      <w:jc w:val="left"/>
    </w:pPr>
    <w:rPr>
      <w:rFonts w:ascii="宋体" w:hAnsi="宋体" w:cs="宋体"/>
      <w:color w:val="000000"/>
      <w:kern w:val="0"/>
      <w:sz w:val="24"/>
      <w:szCs w:val="24"/>
    </w:rPr>
  </w:style>
  <w:style w:type="paragraph" w:customStyle="1" w:styleId="300">
    <w:name w:val="样式 标题 3 + 左侧:  0 厘米 首行缩进:  0 厘米"/>
    <w:basedOn w:val="30"/>
    <w:uiPriority w:val="99"/>
    <w:qFormat/>
    <w:pPr>
      <w:tabs>
        <w:tab w:val="left" w:pos="720"/>
      </w:tabs>
      <w:adjustRightInd/>
      <w:spacing w:before="240" w:after="120" w:line="520" w:lineRule="atLeast"/>
      <w:ind w:leftChars="267" w:left="267" w:hangingChars="57" w:hanging="57"/>
      <w:textAlignment w:val="auto"/>
    </w:pPr>
    <w:rPr>
      <w:kern w:val="24"/>
      <w:sz w:val="28"/>
      <w:szCs w:val="28"/>
    </w:rPr>
  </w:style>
  <w:style w:type="paragraph" w:customStyle="1" w:styleId="15">
    <w:name w:val="样式 标题 1 + 两端对齐"/>
    <w:basedOn w:val="2"/>
    <w:next w:val="2"/>
    <w:uiPriority w:val="99"/>
    <w:qFormat/>
    <w:pPr>
      <w:autoSpaceDE w:val="0"/>
      <w:autoSpaceDN w:val="0"/>
      <w:adjustRightInd w:val="0"/>
      <w:spacing w:before="340" w:after="330" w:line="240" w:lineRule="auto"/>
      <w:jc w:val="center"/>
    </w:pPr>
    <w:rPr>
      <w:rFonts w:ascii="汉鼎简细圆" w:eastAsia="宋体" w:hAnsi="Times New Roman" w:cs="汉鼎简细圆"/>
      <w:kern w:val="44"/>
      <w:sz w:val="28"/>
      <w:szCs w:val="28"/>
    </w:rPr>
  </w:style>
  <w:style w:type="paragraph" w:customStyle="1" w:styleId="16">
    <w:name w:val="修订1"/>
    <w:uiPriority w:val="99"/>
    <w:qFormat/>
    <w:rPr>
      <w:kern w:val="2"/>
      <w:sz w:val="21"/>
      <w:szCs w:val="21"/>
    </w:rPr>
  </w:style>
  <w:style w:type="paragraph" w:customStyle="1" w:styleId="35">
    <w:name w:val="样式 标题 3 +"/>
    <w:basedOn w:val="30"/>
    <w:uiPriority w:val="99"/>
    <w:qFormat/>
    <w:pPr>
      <w:adjustRightInd/>
      <w:spacing w:line="416" w:lineRule="auto"/>
      <w:jc w:val="center"/>
      <w:textAlignment w:val="auto"/>
    </w:pPr>
    <w:rPr>
      <w:sz w:val="28"/>
      <w:szCs w:val="28"/>
    </w:rPr>
  </w:style>
  <w:style w:type="paragraph" w:customStyle="1" w:styleId="xl90">
    <w:name w:val="xl90"/>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2110">
    <w:name w:val="样式 样式 样式 标题 2 + 左  1 字符 + 左侧:  1 字符 + 左  0 字符"/>
    <w:basedOn w:val="a1"/>
    <w:uiPriority w:val="99"/>
    <w:qFormat/>
    <w:pPr>
      <w:keepNext/>
      <w:keepLines/>
      <w:spacing w:before="120" w:after="120" w:line="520" w:lineRule="atLeast"/>
      <w:outlineLvl w:val="1"/>
    </w:pPr>
    <w:rPr>
      <w:b/>
      <w:bCs/>
      <w:sz w:val="24"/>
      <w:szCs w:val="24"/>
    </w:rPr>
  </w:style>
  <w:style w:type="paragraph" w:customStyle="1" w:styleId="42">
    <w:name w:val="正文文字缩进4字符"/>
    <w:basedOn w:val="a1"/>
    <w:next w:val="a3"/>
    <w:uiPriority w:val="99"/>
    <w:qFormat/>
    <w:pPr>
      <w:ind w:firstLineChars="200" w:firstLine="420"/>
    </w:pPr>
  </w:style>
  <w:style w:type="paragraph" w:customStyle="1" w:styleId="Char19">
    <w:name w:val="Char1"/>
    <w:basedOn w:val="a1"/>
    <w:uiPriority w:val="99"/>
    <w:qFormat/>
    <w:rPr>
      <w:rFonts w:ascii="Tahoma" w:hAnsi="Tahoma" w:cs="Tahoma"/>
      <w:sz w:val="24"/>
      <w:szCs w:val="24"/>
    </w:rPr>
  </w:style>
  <w:style w:type="paragraph" w:customStyle="1" w:styleId="ListParagraph1">
    <w:name w:val="List Paragraph1"/>
    <w:basedOn w:val="a1"/>
    <w:uiPriority w:val="99"/>
    <w:qFormat/>
    <w:pPr>
      <w:ind w:firstLineChars="200" w:firstLine="420"/>
    </w:pPr>
    <w:rPr>
      <w:rFonts w:ascii="Calibri" w:hAnsi="Calibri" w:cs="Calibri"/>
    </w:rPr>
  </w:style>
  <w:style w:type="paragraph" w:customStyle="1" w:styleId="xl46">
    <w:name w:val="xl46"/>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szCs w:val="24"/>
    </w:rPr>
  </w:style>
  <w:style w:type="paragraph" w:customStyle="1" w:styleId="f1">
    <w:name w:val="f1"/>
    <w:basedOn w:val="a1"/>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xl98">
    <w:name w:val="xl9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szCs w:val="24"/>
    </w:rPr>
  </w:style>
  <w:style w:type="paragraph" w:customStyle="1" w:styleId="Default">
    <w:name w:val="Default"/>
    <w:uiPriority w:val="99"/>
    <w:qFormat/>
    <w:pPr>
      <w:widowControl w:val="0"/>
      <w:autoSpaceDE w:val="0"/>
      <w:autoSpaceDN w:val="0"/>
      <w:adjustRightInd w:val="0"/>
    </w:pPr>
    <w:rPr>
      <w:rFonts w:ascii="Arial" w:hAnsi="Arial" w:cs="Arial"/>
      <w:color w:val="000000"/>
      <w:sz w:val="24"/>
      <w:szCs w:val="24"/>
    </w:rPr>
  </w:style>
  <w:style w:type="paragraph" w:customStyle="1" w:styleId="40-">
    <w:name w:val="40-表格首行"/>
    <w:basedOn w:val="a1"/>
    <w:next w:val="a1"/>
    <w:uiPriority w:val="99"/>
    <w:qFormat/>
    <w:pPr>
      <w:spacing w:line="200" w:lineRule="exact"/>
      <w:jc w:val="center"/>
    </w:pPr>
    <w:rPr>
      <w:rFonts w:eastAsia="微软雅黑"/>
      <w:b/>
      <w:bCs/>
      <w:color w:val="000000"/>
      <w:kern w:val="0"/>
      <w:sz w:val="18"/>
      <w:szCs w:val="18"/>
    </w:rPr>
  </w:style>
  <w:style w:type="paragraph" w:customStyle="1" w:styleId="xl55">
    <w:name w:val="xl55"/>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szCs w:val="24"/>
    </w:rPr>
  </w:style>
  <w:style w:type="paragraph" w:customStyle="1" w:styleId="Char110">
    <w:name w:val="Char11"/>
    <w:basedOn w:val="a1"/>
    <w:uiPriority w:val="99"/>
    <w:qFormat/>
    <w:rPr>
      <w:rFonts w:ascii="Tahoma" w:hAnsi="Tahoma" w:cs="Tahoma"/>
      <w:sz w:val="24"/>
      <w:szCs w:val="24"/>
    </w:rPr>
  </w:style>
  <w:style w:type="paragraph" w:customStyle="1" w:styleId="-">
    <w:name w:val="正文-列出段落"/>
    <w:basedOn w:val="a1"/>
    <w:next w:val="a1"/>
    <w:uiPriority w:val="99"/>
    <w:qFormat/>
    <w:pPr>
      <w:spacing w:line="360" w:lineRule="auto"/>
    </w:pPr>
    <w:rPr>
      <w:rFonts w:ascii="微软雅黑" w:eastAsia="微软雅黑" w:hAnsi="微软雅黑" w:cs="微软雅黑"/>
      <w:b/>
      <w:bCs/>
      <w:sz w:val="24"/>
      <w:szCs w:val="24"/>
    </w:rPr>
  </w:style>
  <w:style w:type="paragraph" w:customStyle="1" w:styleId="TOC1">
    <w:name w:val="TOC 标题1"/>
    <w:basedOn w:val="1"/>
    <w:next w:val="a1"/>
    <w:uiPriority w:val="99"/>
    <w:qFormat/>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xl92">
    <w:name w:val="xl92"/>
    <w:basedOn w:val="a1"/>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61">
    <w:name w:val="xl61"/>
    <w:basedOn w:val="a1"/>
    <w:uiPriority w:val="99"/>
    <w:qFormat/>
    <w:pPr>
      <w:widowControl/>
      <w:shd w:val="clear" w:color="auto" w:fill="FFFFFF"/>
      <w:spacing w:before="100" w:beforeAutospacing="1" w:after="100" w:afterAutospacing="1"/>
      <w:jc w:val="center"/>
      <w:textAlignment w:val="center"/>
    </w:pPr>
    <w:rPr>
      <w:rFonts w:ascii="Arial Unicode MS" w:hAnsi="Arial Unicode MS" w:cs="Arial Unicode MS"/>
      <w:b/>
      <w:bCs/>
      <w:kern w:val="0"/>
      <w:sz w:val="36"/>
      <w:szCs w:val="36"/>
    </w:rPr>
  </w:style>
  <w:style w:type="paragraph" w:customStyle="1" w:styleId="17">
    <w:name w:val="列表段落1"/>
    <w:basedOn w:val="a1"/>
    <w:uiPriority w:val="99"/>
    <w:qFormat/>
    <w:pPr>
      <w:ind w:firstLineChars="200" w:firstLine="420"/>
    </w:pPr>
  </w:style>
  <w:style w:type="paragraph" w:customStyle="1" w:styleId="xl77">
    <w:name w:val="xl77"/>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xl68">
    <w:name w:val="xl68"/>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xl82">
    <w:name w:val="xl82"/>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Normal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w:uiPriority w:val="99"/>
    <w:qFormat/>
    <w:pPr>
      <w:widowControl w:val="0"/>
      <w:jc w:val="both"/>
    </w:pPr>
    <w:rPr>
      <w:kern w:val="2"/>
      <w:sz w:val="28"/>
      <w:szCs w:val="28"/>
    </w:rPr>
  </w:style>
  <w:style w:type="paragraph" w:customStyle="1" w:styleId="affc">
    <w:name w:val="正文段"/>
    <w:basedOn w:val="a1"/>
    <w:uiPriority w:val="99"/>
    <w:qFormat/>
    <w:pPr>
      <w:widowControl/>
      <w:snapToGrid w:val="0"/>
      <w:spacing w:afterLines="50"/>
      <w:ind w:firstLineChars="200" w:firstLine="200"/>
    </w:pPr>
    <w:rPr>
      <w:kern w:val="0"/>
      <w:sz w:val="24"/>
      <w:szCs w:val="24"/>
    </w:rPr>
  </w:style>
  <w:style w:type="paragraph" w:customStyle="1" w:styleId="affd">
    <w:name w:val="四号正文"/>
    <w:basedOn w:val="a1"/>
    <w:uiPriority w:val="99"/>
    <w:qFormat/>
    <w:pPr>
      <w:spacing w:line="360" w:lineRule="auto"/>
      <w:ind w:firstLineChars="200" w:firstLine="560"/>
    </w:pPr>
    <w:rPr>
      <w:sz w:val="28"/>
      <w:szCs w:val="28"/>
    </w:rPr>
  </w:style>
  <w:style w:type="paragraph" w:customStyle="1" w:styleId="a0">
    <w:name w:val="列项◆（三级）"/>
    <w:basedOn w:val="a1"/>
    <w:uiPriority w:val="99"/>
    <w:qFormat/>
    <w:pPr>
      <w:numPr>
        <w:ilvl w:val="2"/>
        <w:numId w:val="5"/>
      </w:numPr>
      <w:ind w:firstLine="0"/>
    </w:pPr>
    <w:rPr>
      <w:rFonts w:ascii="宋体" w:cs="宋体"/>
    </w:rPr>
  </w:style>
  <w:style w:type="paragraph" w:customStyle="1" w:styleId="font6">
    <w:name w:val="font6"/>
    <w:basedOn w:val="a1"/>
    <w:uiPriority w:val="99"/>
    <w:qFormat/>
    <w:pPr>
      <w:widowControl/>
      <w:spacing w:before="100" w:beforeAutospacing="1" w:after="100" w:afterAutospacing="1"/>
      <w:jc w:val="left"/>
    </w:pPr>
    <w:rPr>
      <w:rFonts w:ascii="宋体" w:hAnsi="宋体" w:cs="宋体"/>
      <w:kern w:val="0"/>
      <w:sz w:val="18"/>
      <w:szCs w:val="18"/>
    </w:rPr>
  </w:style>
  <w:style w:type="paragraph" w:customStyle="1" w:styleId="NoteLevel8">
    <w:name w:val="Note Level 8"/>
    <w:basedOn w:val="a1"/>
    <w:uiPriority w:val="99"/>
    <w:qFormat/>
    <w:pPr>
      <w:keepNext/>
      <w:numPr>
        <w:ilvl w:val="7"/>
        <w:numId w:val="4"/>
      </w:numPr>
      <w:ind w:left="3360" w:hanging="420"/>
      <w:outlineLvl w:val="7"/>
    </w:pPr>
    <w:rPr>
      <w:rFonts w:ascii="宋体" w:hAnsi="Cambria" w:cs="宋体"/>
      <w:sz w:val="24"/>
      <w:szCs w:val="24"/>
    </w:rPr>
  </w:style>
  <w:style w:type="paragraph" w:customStyle="1" w:styleId="TableTextCharChar">
    <w:name w:val="Table Text Char Char"/>
    <w:uiPriority w:val="99"/>
    <w:qFormat/>
    <w:pPr>
      <w:snapToGrid w:val="0"/>
      <w:spacing w:before="80" w:after="80"/>
    </w:pPr>
    <w:rPr>
      <w:rFonts w:ascii="Arial" w:hAnsi="Arial" w:cs="Arial"/>
      <w:kern w:val="2"/>
      <w:sz w:val="18"/>
      <w:szCs w:val="18"/>
    </w:rPr>
  </w:style>
  <w:style w:type="paragraph" w:customStyle="1" w:styleId="1111">
    <w:name w:val="列出段落1111"/>
    <w:basedOn w:val="a1"/>
    <w:uiPriority w:val="99"/>
    <w:qFormat/>
    <w:pPr>
      <w:ind w:firstLineChars="200" w:firstLine="420"/>
    </w:pPr>
    <w:rPr>
      <w:rFonts w:ascii="Calibri" w:hAnsi="Calibri" w:cs="Calibri"/>
    </w:rPr>
  </w:style>
  <w:style w:type="paragraph" w:customStyle="1" w:styleId="xl54">
    <w:name w:val="xl54"/>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xl75">
    <w:name w:val="xl75"/>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NoteLevel4">
    <w:name w:val="Note Level 4"/>
    <w:basedOn w:val="a1"/>
    <w:uiPriority w:val="99"/>
    <w:qFormat/>
    <w:pPr>
      <w:keepNext/>
      <w:numPr>
        <w:ilvl w:val="3"/>
        <w:numId w:val="4"/>
      </w:numPr>
      <w:ind w:left="1680" w:hanging="420"/>
      <w:outlineLvl w:val="3"/>
    </w:pPr>
    <w:rPr>
      <w:rFonts w:ascii="宋体" w:hAnsi="Cambria" w:cs="宋体"/>
      <w:sz w:val="24"/>
      <w:szCs w:val="24"/>
    </w:rPr>
  </w:style>
  <w:style w:type="paragraph" w:customStyle="1" w:styleId="18">
    <w:name w:val="普通(网站)1"/>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19">
    <w:name w:val="样式1"/>
    <w:basedOn w:val="4"/>
    <w:uiPriority w:val="99"/>
    <w:qFormat/>
  </w:style>
  <w:style w:type="paragraph" w:customStyle="1" w:styleId="TOC2">
    <w:name w:val="TOC 标题2"/>
    <w:basedOn w:val="1"/>
    <w:next w:val="a1"/>
    <w:uiPriority w:val="99"/>
    <w:qFormat/>
    <w:pPr>
      <w:pageBreakBefore/>
      <w:widowControl/>
      <w:snapToGrid/>
      <w:spacing w:before="240" w:after="0" w:line="259" w:lineRule="auto"/>
      <w:jc w:val="left"/>
      <w:outlineLvl w:val="9"/>
    </w:pPr>
    <w:rPr>
      <w:rFonts w:ascii="Cambria" w:hAnsi="Cambria" w:cs="Cambria"/>
      <w:b w:val="0"/>
      <w:bCs w:val="0"/>
      <w:color w:val="365F91"/>
      <w:kern w:val="0"/>
      <w:sz w:val="32"/>
      <w:szCs w:val="32"/>
    </w:rPr>
  </w:style>
  <w:style w:type="paragraph" w:customStyle="1" w:styleId="Char30">
    <w:name w:val="Char3"/>
    <w:basedOn w:val="a1"/>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xl65">
    <w:name w:val="xl65"/>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52">
    <w:name w:val="xl52"/>
    <w:basedOn w:val="a1"/>
    <w:uiPriority w:val="99"/>
    <w:qFormat/>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big">
    <w:name w:val="big"/>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1a">
    <w:name w:val="无间隔1"/>
    <w:qFormat/>
    <w:pPr>
      <w:widowControl w:val="0"/>
      <w:spacing w:line="360" w:lineRule="auto"/>
      <w:jc w:val="both"/>
    </w:pPr>
    <w:rPr>
      <w:rFonts w:ascii="宋体" w:hAnsi="Calibri" w:cs="宋体"/>
      <w:kern w:val="2"/>
      <w:sz w:val="24"/>
      <w:szCs w:val="24"/>
    </w:rPr>
  </w:style>
  <w:style w:type="paragraph" w:customStyle="1" w:styleId="NoteLevel2">
    <w:name w:val="Note Level 2"/>
    <w:basedOn w:val="a1"/>
    <w:uiPriority w:val="99"/>
    <w:qFormat/>
    <w:pPr>
      <w:keepNext/>
      <w:numPr>
        <w:ilvl w:val="1"/>
        <w:numId w:val="4"/>
      </w:numPr>
      <w:ind w:left="840" w:hanging="420"/>
      <w:outlineLvl w:val="1"/>
    </w:pPr>
    <w:rPr>
      <w:rFonts w:ascii="宋体" w:hAnsi="Cambria" w:cs="宋体"/>
      <w:sz w:val="24"/>
      <w:szCs w:val="24"/>
    </w:rPr>
  </w:style>
  <w:style w:type="paragraph" w:customStyle="1" w:styleId="affe">
    <w:name w:val="此正文"/>
    <w:basedOn w:val="a1"/>
    <w:uiPriority w:val="99"/>
    <w:qFormat/>
    <w:pPr>
      <w:spacing w:line="360" w:lineRule="auto"/>
      <w:ind w:firstLineChars="200" w:firstLine="200"/>
    </w:pPr>
    <w:rPr>
      <w:sz w:val="24"/>
      <w:szCs w:val="24"/>
    </w:rPr>
  </w:style>
  <w:style w:type="paragraph" w:customStyle="1" w:styleId="NoteLevel6">
    <w:name w:val="Note Level 6"/>
    <w:basedOn w:val="a1"/>
    <w:uiPriority w:val="99"/>
    <w:qFormat/>
    <w:pPr>
      <w:keepNext/>
      <w:numPr>
        <w:ilvl w:val="5"/>
        <w:numId w:val="4"/>
      </w:numPr>
      <w:ind w:left="2520" w:hanging="420"/>
      <w:outlineLvl w:val="5"/>
    </w:pPr>
    <w:rPr>
      <w:rFonts w:ascii="宋体" w:hAnsi="Cambria" w:cs="宋体"/>
      <w:sz w:val="24"/>
      <w:szCs w:val="24"/>
    </w:rPr>
  </w:style>
  <w:style w:type="paragraph" w:customStyle="1" w:styleId="xl73">
    <w:name w:val="xl73"/>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3">
    <w:name w:val="xl93"/>
    <w:basedOn w:val="a1"/>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xl83">
    <w:name w:val="xl83"/>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szCs w:val="24"/>
    </w:rPr>
  </w:style>
  <w:style w:type="paragraph" w:customStyle="1" w:styleId="xl78">
    <w:name w:val="xl78"/>
    <w:basedOn w:val="a1"/>
    <w:uiPriority w:val="99"/>
    <w:qFormat/>
    <w:pPr>
      <w:widowControl/>
      <w:pBdr>
        <w:top w:val="single" w:sz="4" w:space="0" w:color="auto"/>
        <w:bottom w:val="single" w:sz="4" w:space="0" w:color="auto"/>
      </w:pBdr>
      <w:shd w:val="clear" w:color="auto" w:fill="FFFFFF"/>
      <w:spacing w:before="100" w:beforeAutospacing="1" w:after="100" w:afterAutospacing="1"/>
      <w:jc w:val="right"/>
      <w:textAlignment w:val="center"/>
    </w:pPr>
    <w:rPr>
      <w:rFonts w:ascii="Arial Unicode MS" w:hAnsi="Arial Unicode MS" w:cs="Arial Unicode MS"/>
      <w:kern w:val="0"/>
      <w:sz w:val="24"/>
      <w:szCs w:val="24"/>
    </w:rPr>
  </w:style>
  <w:style w:type="paragraph" w:customStyle="1" w:styleId="xl88">
    <w:name w:val="xl8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37">
    <w:name w:val="xl37"/>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a">
    <w:name w:val="列项●（二级）"/>
    <w:uiPriority w:val="99"/>
    <w:qFormat/>
    <w:pPr>
      <w:numPr>
        <w:ilvl w:val="1"/>
        <w:numId w:val="5"/>
      </w:numPr>
      <w:tabs>
        <w:tab w:val="left" w:pos="840"/>
      </w:tabs>
      <w:jc w:val="both"/>
    </w:pPr>
    <w:rPr>
      <w:rFonts w:ascii="宋体" w:cs="宋体"/>
      <w:sz w:val="21"/>
      <w:szCs w:val="21"/>
    </w:rPr>
  </w:style>
  <w:style w:type="paragraph" w:customStyle="1" w:styleId="afff">
    <w:name w:val="证文"/>
    <w:basedOn w:val="a1"/>
    <w:uiPriority w:val="99"/>
    <w:qFormat/>
    <w:pPr>
      <w:spacing w:line="360" w:lineRule="auto"/>
    </w:pPr>
    <w:rPr>
      <w:sz w:val="24"/>
      <w:szCs w:val="24"/>
    </w:rPr>
  </w:style>
  <w:style w:type="paragraph" w:customStyle="1" w:styleId="afff0">
    <w:name w:val="标准正文"/>
    <w:basedOn w:val="a1"/>
    <w:uiPriority w:val="99"/>
    <w:qFormat/>
    <w:pPr>
      <w:spacing w:line="240" w:lineRule="atLeast"/>
      <w:ind w:firstLineChars="200" w:firstLine="200"/>
    </w:pPr>
  </w:style>
  <w:style w:type="paragraph" w:customStyle="1" w:styleId="NormalNewNewNewNewNewNewNewNewNewNewNewNewNewNewNewNew">
    <w:name w:val="Normal New New New New New New New New New New New New New New New New"/>
    <w:uiPriority w:val="99"/>
    <w:qFormat/>
    <w:pPr>
      <w:widowControl w:val="0"/>
      <w:jc w:val="both"/>
    </w:pPr>
    <w:rPr>
      <w:kern w:val="2"/>
      <w:sz w:val="28"/>
      <w:szCs w:val="28"/>
    </w:rPr>
  </w:style>
  <w:style w:type="paragraph" w:customStyle="1" w:styleId="xl72">
    <w:name w:val="xl72"/>
    <w:basedOn w:val="a1"/>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41">
    <w:name w:val="xl41"/>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86">
    <w:name w:val="xl86"/>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afff1">
    <w:name w:val="文字"/>
    <w:basedOn w:val="a1"/>
    <w:uiPriority w:val="99"/>
    <w:qFormat/>
    <w:pPr>
      <w:tabs>
        <w:tab w:val="left" w:pos="8520"/>
      </w:tabs>
      <w:spacing w:line="312" w:lineRule="auto"/>
      <w:ind w:right="-210" w:firstLine="556"/>
    </w:pPr>
    <w:rPr>
      <w:rFonts w:ascii="宋体" w:cs="宋体"/>
      <w:sz w:val="28"/>
      <w:szCs w:val="28"/>
    </w:rPr>
  </w:style>
  <w:style w:type="paragraph" w:customStyle="1" w:styleId="Style2">
    <w:name w:val="_Style 2"/>
    <w:uiPriority w:val="99"/>
    <w:qFormat/>
    <w:pPr>
      <w:widowControl w:val="0"/>
      <w:spacing w:line="360" w:lineRule="auto"/>
    </w:pPr>
    <w:rPr>
      <w:kern w:val="2"/>
      <w:sz w:val="21"/>
      <w:szCs w:val="21"/>
    </w:rPr>
  </w:style>
  <w:style w:type="paragraph" w:customStyle="1" w:styleId="1b">
    <w:name w:val="正文文本缩进1"/>
    <w:basedOn w:val="a1"/>
    <w:uiPriority w:val="99"/>
    <w:qFormat/>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cs="宋体"/>
      <w:color w:val="000000"/>
      <w:sz w:val="24"/>
      <w:szCs w:val="24"/>
    </w:rPr>
  </w:style>
  <w:style w:type="paragraph" w:customStyle="1" w:styleId="42-">
    <w:name w:val="42-表格数字"/>
    <w:next w:val="a1"/>
    <w:uiPriority w:val="99"/>
    <w:qFormat/>
    <w:pPr>
      <w:jc w:val="center"/>
      <w:textAlignment w:val="center"/>
    </w:pPr>
    <w:rPr>
      <w:rFonts w:eastAsia="微软雅黑"/>
      <w:color w:val="000000"/>
      <w:sz w:val="18"/>
      <w:szCs w:val="18"/>
    </w:rPr>
  </w:style>
  <w:style w:type="paragraph" w:customStyle="1" w:styleId="xl45">
    <w:name w:val="xl45"/>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kern w:val="0"/>
      <w:sz w:val="24"/>
      <w:szCs w:val="24"/>
    </w:rPr>
  </w:style>
  <w:style w:type="paragraph" w:customStyle="1" w:styleId="ZJ">
    <w:name w:val="ZJ正文"/>
    <w:basedOn w:val="a1"/>
    <w:uiPriority w:val="99"/>
    <w:qFormat/>
    <w:pPr>
      <w:spacing w:line="360" w:lineRule="auto"/>
      <w:ind w:firstLineChars="200" w:firstLine="480"/>
    </w:pPr>
    <w:rPr>
      <w:sz w:val="24"/>
      <w:szCs w:val="24"/>
    </w:rPr>
  </w:style>
  <w:style w:type="paragraph" w:customStyle="1" w:styleId="Char1CharCharChar">
    <w:name w:val="Char1 Char Char Char"/>
    <w:basedOn w:val="a1"/>
    <w:uiPriority w:val="99"/>
    <w:qFormat/>
    <w:pPr>
      <w:tabs>
        <w:tab w:val="left" w:pos="420"/>
      </w:tabs>
      <w:ind w:left="420" w:hanging="420"/>
    </w:pPr>
    <w:rPr>
      <w:rFonts w:ascii="Tahoma" w:hAnsi="Tahoma" w:cs="Tahoma"/>
      <w:sz w:val="24"/>
      <w:szCs w:val="24"/>
    </w:rPr>
  </w:style>
  <w:style w:type="paragraph" w:customStyle="1" w:styleId="xl26">
    <w:name w:val="xl26"/>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afff2">
    <w:name w:val="表内文字"/>
    <w:basedOn w:val="a1"/>
    <w:uiPriority w:val="99"/>
    <w:qFormat/>
    <w:pPr>
      <w:tabs>
        <w:tab w:val="left" w:pos="1418"/>
      </w:tabs>
      <w:spacing w:line="360" w:lineRule="auto"/>
      <w:jc w:val="center"/>
    </w:pPr>
    <w:rPr>
      <w:rFonts w:ascii="仿宋_GB2312" w:eastAsia="仿宋_GB2312" w:cs="仿宋_GB2312"/>
      <w:spacing w:val="-20"/>
      <w:kern w:val="0"/>
      <w:sz w:val="24"/>
      <w:szCs w:val="24"/>
    </w:rPr>
  </w:style>
  <w:style w:type="paragraph" w:customStyle="1" w:styleId="111">
    <w:name w:val="列出段落111"/>
    <w:basedOn w:val="a1"/>
    <w:uiPriority w:val="99"/>
    <w:qFormat/>
    <w:pPr>
      <w:spacing w:line="360" w:lineRule="auto"/>
      <w:ind w:firstLineChars="200" w:firstLine="420"/>
    </w:pPr>
    <w:rPr>
      <w:rFonts w:ascii="Calibri" w:hAnsi="Calibri" w:cs="Calibri"/>
    </w:rPr>
  </w:style>
  <w:style w:type="paragraph" w:customStyle="1" w:styleId="xl33">
    <w:name w:val="xl33"/>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color w:val="000000"/>
      <w:kern w:val="0"/>
      <w:sz w:val="24"/>
      <w:szCs w:val="24"/>
    </w:rPr>
  </w:style>
  <w:style w:type="paragraph" w:customStyle="1" w:styleId="afff3">
    <w:name w:val="标准正文缩进"/>
    <w:basedOn w:val="a1"/>
    <w:uiPriority w:val="99"/>
    <w:qFormat/>
    <w:pPr>
      <w:spacing w:line="300" w:lineRule="auto"/>
      <w:ind w:firstLineChars="200" w:firstLine="200"/>
      <w:jc w:val="left"/>
    </w:pPr>
    <w:rPr>
      <w:rFonts w:eastAsia="PMingLiUfalt"/>
      <w:sz w:val="24"/>
      <w:szCs w:val="24"/>
    </w:rPr>
  </w:style>
  <w:style w:type="paragraph" w:customStyle="1" w:styleId="NoteLevel5">
    <w:name w:val="Note Level 5"/>
    <w:basedOn w:val="a1"/>
    <w:uiPriority w:val="99"/>
    <w:qFormat/>
    <w:pPr>
      <w:keepNext/>
      <w:numPr>
        <w:ilvl w:val="4"/>
        <w:numId w:val="2"/>
      </w:numPr>
      <w:tabs>
        <w:tab w:val="left" w:pos="1200"/>
      </w:tabs>
      <w:ind w:left="2100" w:hanging="420"/>
      <w:outlineLvl w:val="4"/>
    </w:pPr>
    <w:rPr>
      <w:rFonts w:ascii="宋体" w:hAnsi="Cambria" w:cs="宋体"/>
      <w:sz w:val="24"/>
      <w:szCs w:val="24"/>
    </w:rPr>
  </w:style>
  <w:style w:type="paragraph" w:customStyle="1" w:styleId="font10">
    <w:name w:val="font10"/>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WPSOffice1">
    <w:name w:val="WPSOffice手动目录 1"/>
    <w:uiPriority w:val="99"/>
    <w:qFormat/>
    <w:rPr>
      <w:rFonts w:ascii="Calibri" w:hAnsi="Calibri" w:cs="Calibri"/>
    </w:rPr>
  </w:style>
  <w:style w:type="paragraph" w:customStyle="1" w:styleId="font7">
    <w:name w:val="font7"/>
    <w:basedOn w:val="a1"/>
    <w:uiPriority w:val="99"/>
    <w:qFormat/>
    <w:pPr>
      <w:widowControl/>
      <w:spacing w:before="100" w:beforeAutospacing="1" w:after="100" w:afterAutospacing="1"/>
      <w:jc w:val="left"/>
    </w:pPr>
    <w:rPr>
      <w:rFonts w:ascii="宋体" w:hAnsi="宋体" w:cs="宋体"/>
      <w:b/>
      <w:bCs/>
      <w:kern w:val="0"/>
      <w:sz w:val="24"/>
      <w:szCs w:val="24"/>
    </w:rPr>
  </w:style>
  <w:style w:type="paragraph" w:customStyle="1" w:styleId="xl29">
    <w:name w:val="xl29"/>
    <w:basedOn w:val="a1"/>
    <w:uiPriority w:val="99"/>
    <w:qFormat/>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111111">
    <w:name w:val="列出段落111111"/>
    <w:basedOn w:val="a1"/>
    <w:uiPriority w:val="99"/>
    <w:qFormat/>
    <w:pPr>
      <w:spacing w:line="360" w:lineRule="auto"/>
      <w:ind w:firstLineChars="200" w:firstLine="420"/>
    </w:pPr>
    <w:rPr>
      <w:rFonts w:ascii="Calibri" w:hAnsi="Calibri" w:cs="Calibri"/>
    </w:rPr>
  </w:style>
  <w:style w:type="paragraph" w:customStyle="1" w:styleId="p18">
    <w:name w:val="p18"/>
    <w:basedOn w:val="a1"/>
    <w:uiPriority w:val="99"/>
    <w:qFormat/>
    <w:pPr>
      <w:widowControl/>
    </w:pPr>
    <w:rPr>
      <w:kern w:val="0"/>
      <w:sz w:val="24"/>
      <w:szCs w:val="24"/>
    </w:rPr>
  </w:style>
  <w:style w:type="paragraph" w:customStyle="1" w:styleId="xl38">
    <w:name w:val="xl3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b/>
      <w:bCs/>
      <w:kern w:val="0"/>
      <w:sz w:val="24"/>
      <w:szCs w:val="24"/>
    </w:rPr>
  </w:style>
  <w:style w:type="paragraph" w:customStyle="1" w:styleId="310">
    <w:name w:val="样式 标题 3 +1"/>
    <w:basedOn w:val="30"/>
    <w:uiPriority w:val="99"/>
    <w:qFormat/>
    <w:pPr>
      <w:adjustRightInd/>
      <w:spacing w:line="416" w:lineRule="auto"/>
      <w:jc w:val="center"/>
      <w:textAlignment w:val="auto"/>
    </w:pPr>
    <w:rPr>
      <w:sz w:val="28"/>
      <w:szCs w:val="28"/>
    </w:rPr>
  </w:style>
  <w:style w:type="paragraph" w:customStyle="1" w:styleId="xl63">
    <w:name w:val="xl63"/>
    <w:basedOn w:val="a1"/>
    <w:uiPriority w:val="99"/>
    <w:qFormat/>
    <w:pPr>
      <w:widowControl/>
      <w:pBdr>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48">
    <w:name w:val="xl4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xl50">
    <w:name w:val="xl50"/>
    <w:basedOn w:val="a1"/>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NoteLevel3">
    <w:name w:val="Note Level 3"/>
    <w:basedOn w:val="a1"/>
    <w:uiPriority w:val="99"/>
    <w:qFormat/>
    <w:pPr>
      <w:keepNext/>
      <w:numPr>
        <w:ilvl w:val="2"/>
        <w:numId w:val="6"/>
      </w:numPr>
      <w:ind w:left="1260" w:hanging="420"/>
      <w:outlineLvl w:val="2"/>
    </w:pPr>
    <w:rPr>
      <w:rFonts w:ascii="宋体" w:hAnsi="Cambria" w:cs="宋体"/>
      <w:sz w:val="24"/>
      <w:szCs w:val="24"/>
    </w:rPr>
  </w:style>
  <w:style w:type="paragraph" w:customStyle="1" w:styleId="xl70">
    <w:name w:val="xl70"/>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43-">
    <w:name w:val="43-表格正文"/>
    <w:basedOn w:val="a1"/>
    <w:next w:val="a1"/>
    <w:uiPriority w:val="99"/>
    <w:qFormat/>
    <w:pPr>
      <w:jc w:val="left"/>
    </w:pPr>
    <w:rPr>
      <w:rFonts w:eastAsia="微软雅黑"/>
      <w:sz w:val="18"/>
      <w:szCs w:val="18"/>
    </w:rPr>
  </w:style>
  <w:style w:type="paragraph" w:customStyle="1" w:styleId="51">
    <w:name w:val="5"/>
    <w:basedOn w:val="a1"/>
    <w:next w:val="a1"/>
    <w:uiPriority w:val="99"/>
    <w:qFormat/>
  </w:style>
  <w:style w:type="paragraph" w:customStyle="1" w:styleId="xl66">
    <w:name w:val="xl66"/>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31">
    <w:name w:val="xl31"/>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79">
    <w:name w:val="xl79"/>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4"/>
      <w:szCs w:val="24"/>
    </w:rPr>
  </w:style>
  <w:style w:type="paragraph" w:customStyle="1" w:styleId="xl64">
    <w:name w:val="xl64"/>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Char1CharCharCharCharChar">
    <w:name w:val="Char1 Char Char Char Char Char"/>
    <w:basedOn w:val="a1"/>
    <w:uiPriority w:val="99"/>
    <w:qFormat/>
    <w:rPr>
      <w:rFonts w:ascii="仿宋_GB2312" w:eastAsia="仿宋_GB2312" w:cs="仿宋_GB2312"/>
      <w:sz w:val="24"/>
      <w:szCs w:val="24"/>
    </w:rPr>
  </w:style>
  <w:style w:type="paragraph" w:customStyle="1" w:styleId="xl87">
    <w:name w:val="xl87"/>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TOC3">
    <w:name w:val="TOC 标题3"/>
    <w:basedOn w:val="1"/>
    <w:next w:val="a1"/>
    <w:uiPriority w:val="99"/>
    <w:qFormat/>
    <w:pPr>
      <w:widowControl/>
      <w:spacing w:before="480" w:after="0" w:line="276" w:lineRule="auto"/>
      <w:jc w:val="left"/>
      <w:outlineLvl w:val="9"/>
    </w:pPr>
    <w:rPr>
      <w:rFonts w:ascii="Cambria" w:hAnsi="Cambria" w:cs="Cambria"/>
      <w:color w:val="365F91"/>
      <w:kern w:val="0"/>
      <w:sz w:val="28"/>
      <w:szCs w:val="28"/>
    </w:rPr>
  </w:style>
  <w:style w:type="paragraph" w:customStyle="1" w:styleId="NewNewNewNew">
    <w:name w:val="正文 New New New New"/>
    <w:uiPriority w:val="99"/>
    <w:qFormat/>
    <w:pPr>
      <w:widowControl w:val="0"/>
      <w:jc w:val="both"/>
    </w:pPr>
    <w:rPr>
      <w:kern w:val="2"/>
      <w:sz w:val="24"/>
      <w:szCs w:val="24"/>
    </w:rPr>
  </w:style>
  <w:style w:type="paragraph" w:customStyle="1" w:styleId="xl47">
    <w:name w:val="xl47"/>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afff4">
    <w:name w:val="标准小四"/>
    <w:basedOn w:val="a1"/>
    <w:uiPriority w:val="99"/>
    <w:qFormat/>
    <w:pPr>
      <w:spacing w:line="360" w:lineRule="auto"/>
      <w:ind w:firstLineChars="200" w:firstLine="480"/>
    </w:pPr>
    <w:rPr>
      <w:rFonts w:ascii="Arial" w:hAnsi="Arial" w:cs="Arial"/>
      <w:sz w:val="24"/>
      <w:szCs w:val="24"/>
    </w:rPr>
  </w:style>
  <w:style w:type="paragraph" w:customStyle="1" w:styleId="font13">
    <w:name w:val="font13"/>
    <w:basedOn w:val="a1"/>
    <w:uiPriority w:val="99"/>
    <w:qFormat/>
    <w:pPr>
      <w:widowControl/>
      <w:spacing w:before="100" w:beforeAutospacing="1" w:after="100" w:afterAutospacing="1"/>
      <w:jc w:val="left"/>
    </w:pPr>
    <w:rPr>
      <w:b/>
      <w:bCs/>
      <w:kern w:val="0"/>
      <w:sz w:val="24"/>
      <w:szCs w:val="24"/>
    </w:rPr>
  </w:style>
  <w:style w:type="paragraph" w:customStyle="1" w:styleId="CharCharCharCharCharCharCharCharCharCharCharChar1Char">
    <w:name w:val="Char Char Char Char Char Char Char Char Char Char Char Char1 Char"/>
    <w:basedOn w:val="a9"/>
    <w:uiPriority w:val="99"/>
    <w:qFormat/>
    <w:rPr>
      <w:rFonts w:ascii="Tahoma" w:hAnsi="Tahoma" w:cs="Tahoma"/>
      <w:sz w:val="24"/>
      <w:szCs w:val="24"/>
    </w:rPr>
  </w:style>
  <w:style w:type="paragraph" w:customStyle="1" w:styleId="xl58">
    <w:name w:val="xl5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kern w:val="0"/>
      <w:sz w:val="24"/>
      <w:szCs w:val="24"/>
    </w:rPr>
  </w:style>
  <w:style w:type="paragraph" w:customStyle="1" w:styleId="xl36">
    <w:name w:val="xl36"/>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color w:val="000000"/>
      <w:kern w:val="0"/>
      <w:sz w:val="24"/>
      <w:szCs w:val="24"/>
    </w:rPr>
  </w:style>
  <w:style w:type="paragraph" w:customStyle="1" w:styleId="NormalChar">
    <w:name w:val="Normal Char"/>
    <w:basedOn w:val="a1"/>
    <w:uiPriority w:val="99"/>
    <w:qFormat/>
    <w:pPr>
      <w:suppressAutoHyphens/>
      <w:autoSpaceDE w:val="0"/>
      <w:jc w:val="left"/>
    </w:pPr>
    <w:rPr>
      <w:rFonts w:ascii="Thorndale" w:hAnsi="Thorndale" w:cs="Thorndale"/>
      <w:color w:val="000000"/>
      <w:kern w:val="0"/>
      <w:sz w:val="20"/>
      <w:szCs w:val="20"/>
      <w:lang w:val="hu-HU"/>
    </w:rPr>
  </w:style>
  <w:style w:type="paragraph" w:customStyle="1" w:styleId="font12">
    <w:name w:val="font12"/>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1"/>
    <w:uiPriority w:val="99"/>
    <w:qFormat/>
    <w:pPr>
      <w:widowControl/>
      <w:pBdr>
        <w:top w:val="single" w:sz="4" w:space="0" w:color="auto"/>
        <w:bottom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5">
    <w:name w:val="xl95"/>
    <w:basedOn w:val="a1"/>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4"/>
      <w:szCs w:val="24"/>
    </w:rPr>
  </w:style>
  <w:style w:type="paragraph" w:customStyle="1" w:styleId="xl74">
    <w:name w:val="xl74"/>
    <w:basedOn w:val="a1"/>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ZJGIS-">
    <w:name w:val="ZJGIS-五级标题"/>
    <w:basedOn w:val="5"/>
    <w:uiPriority w:val="99"/>
    <w:qFormat/>
    <w:pPr>
      <w:tabs>
        <w:tab w:val="clear" w:pos="2100"/>
        <w:tab w:val="left" w:pos="992"/>
      </w:tabs>
      <w:spacing w:before="120" w:after="120" w:line="240" w:lineRule="auto"/>
      <w:ind w:left="0" w:firstLine="0"/>
    </w:pPr>
  </w:style>
  <w:style w:type="paragraph" w:customStyle="1" w:styleId="xl56">
    <w:name w:val="xl56"/>
    <w:basedOn w:val="a1"/>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32">
    <w:name w:val="xl32"/>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color w:val="000000"/>
      <w:kern w:val="0"/>
      <w:sz w:val="24"/>
      <w:szCs w:val="24"/>
    </w:rPr>
  </w:style>
  <w:style w:type="paragraph" w:customStyle="1" w:styleId="xl34">
    <w:name w:val="xl34"/>
    <w:basedOn w:val="a1"/>
    <w:uiPriority w:val="99"/>
    <w:qFormat/>
    <w:pPr>
      <w:widowControl/>
      <w:spacing w:before="100" w:beforeAutospacing="1" w:after="100" w:afterAutospacing="1"/>
      <w:jc w:val="center"/>
    </w:pPr>
    <w:rPr>
      <w:rFonts w:ascii="Arial Unicode MS" w:hAnsi="Arial Unicode MS" w:cs="Arial Unicode MS"/>
      <w:kern w:val="0"/>
      <w:sz w:val="24"/>
      <w:szCs w:val="24"/>
    </w:rPr>
  </w:style>
  <w:style w:type="paragraph" w:customStyle="1" w:styleId="xl59">
    <w:name w:val="xl59"/>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hAnsi="Arial Unicode MS" w:cs="Arial Unicode MS"/>
      <w:kern w:val="0"/>
      <w:sz w:val="24"/>
      <w:szCs w:val="24"/>
    </w:rPr>
  </w:style>
  <w:style w:type="paragraph" w:customStyle="1" w:styleId="xl42">
    <w:name w:val="xl42"/>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kern w:val="0"/>
      <w:sz w:val="24"/>
      <w:szCs w:val="24"/>
    </w:rPr>
  </w:style>
  <w:style w:type="paragraph" w:customStyle="1" w:styleId="Afff5">
    <w:name w:val="自由格式 A"/>
    <w:uiPriority w:val="99"/>
    <w:qFormat/>
    <w:rPr>
      <w:rFonts w:ascii="Helvetica" w:hAnsi="Helvetica" w:cs="Helvetica"/>
      <w:color w:val="000000"/>
      <w:sz w:val="24"/>
      <w:szCs w:val="24"/>
    </w:rPr>
  </w:style>
  <w:style w:type="paragraph" w:customStyle="1" w:styleId="1c">
    <w:name w:val="纯文本1"/>
    <w:basedOn w:val="a1"/>
    <w:uiPriority w:val="99"/>
    <w:qFormat/>
    <w:pPr>
      <w:spacing w:beforeLines="50" w:afterLines="50" w:line="400" w:lineRule="exact"/>
    </w:pPr>
    <w:rPr>
      <w:rFonts w:ascii="宋体" w:hAnsi="Courier New" w:cs="宋体"/>
      <w:sz w:val="24"/>
      <w:szCs w:val="24"/>
    </w:rPr>
  </w:style>
  <w:style w:type="paragraph" w:customStyle="1" w:styleId="ParaCharCharCharCharCharCharCharCharChar1CharCharCharChar">
    <w:name w:val="默认段落字体 Para Char Char Char Char Char Char Char Char Char1 Char Char Char Char"/>
    <w:basedOn w:val="a1"/>
    <w:uiPriority w:val="99"/>
    <w:qFormat/>
    <w:rPr>
      <w:rFonts w:ascii="Tahoma" w:hAnsi="Tahoma" w:cs="Tahoma"/>
      <w:sz w:val="24"/>
      <w:szCs w:val="24"/>
    </w:rPr>
  </w:style>
  <w:style w:type="paragraph" w:customStyle="1" w:styleId="xl27">
    <w:name w:val="xl27"/>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Char1Char">
    <w:name w:val="Char1 Char"/>
    <w:basedOn w:val="a1"/>
    <w:uiPriority w:val="99"/>
    <w:qFormat/>
    <w:pPr>
      <w:tabs>
        <w:tab w:val="left" w:pos="360"/>
      </w:tabs>
      <w:spacing w:line="360" w:lineRule="auto"/>
    </w:pPr>
    <w:rPr>
      <w:sz w:val="24"/>
      <w:szCs w:val="24"/>
    </w:rPr>
  </w:style>
  <w:style w:type="paragraph" w:customStyle="1" w:styleId="27">
    <w:name w:val="列表段落2"/>
    <w:basedOn w:val="a1"/>
    <w:uiPriority w:val="99"/>
    <w:qFormat/>
    <w:pPr>
      <w:ind w:firstLineChars="200" w:firstLine="420"/>
    </w:pPr>
    <w:rPr>
      <w:rFonts w:ascii="Calibri" w:hAnsi="Calibri" w:cs="Calibri"/>
    </w:rPr>
  </w:style>
  <w:style w:type="paragraph" w:customStyle="1" w:styleId="xl57">
    <w:name w:val="xl57"/>
    <w:basedOn w:val="a1"/>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font5">
    <w:name w:val="font5"/>
    <w:basedOn w:val="a1"/>
    <w:uiPriority w:val="99"/>
    <w:qFormat/>
    <w:pPr>
      <w:widowControl/>
      <w:spacing w:before="100" w:beforeAutospacing="1" w:after="100" w:afterAutospacing="1"/>
      <w:jc w:val="left"/>
    </w:pPr>
    <w:rPr>
      <w:rFonts w:ascii="宋体" w:hAnsi="宋体" w:cs="宋体"/>
      <w:kern w:val="0"/>
      <w:sz w:val="24"/>
      <w:szCs w:val="24"/>
    </w:rPr>
  </w:style>
  <w:style w:type="paragraph" w:customStyle="1" w:styleId="1d">
    <w:name w:val="正文1"/>
    <w:uiPriority w:val="99"/>
    <w:qFormat/>
    <w:pPr>
      <w:jc w:val="both"/>
    </w:pPr>
    <w:rPr>
      <w:rFonts w:ascii="等线" w:hAnsi="等线" w:cs="等线"/>
      <w:kern w:val="2"/>
      <w:sz w:val="21"/>
      <w:szCs w:val="21"/>
    </w:rPr>
  </w:style>
  <w:style w:type="paragraph" w:customStyle="1" w:styleId="xl67">
    <w:name w:val="xl67"/>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b/>
      <w:bCs/>
      <w:kern w:val="0"/>
      <w:sz w:val="24"/>
      <w:szCs w:val="24"/>
    </w:rPr>
  </w:style>
  <w:style w:type="paragraph" w:customStyle="1" w:styleId="xl71">
    <w:name w:val="xl71"/>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11">
    <w:name w:val="列表段落21"/>
    <w:basedOn w:val="a1"/>
    <w:uiPriority w:val="99"/>
    <w:qFormat/>
    <w:pPr>
      <w:widowControl/>
      <w:spacing w:after="160" w:line="259" w:lineRule="auto"/>
      <w:ind w:left="720"/>
      <w:jc w:val="left"/>
    </w:pPr>
    <w:rPr>
      <w:kern w:val="0"/>
      <w:sz w:val="22"/>
      <w:szCs w:val="22"/>
    </w:rPr>
  </w:style>
  <w:style w:type="paragraph" w:customStyle="1" w:styleId="Style222">
    <w:name w:val="_Style 222"/>
    <w:basedOn w:val="a1"/>
    <w:next w:val="27"/>
    <w:uiPriority w:val="99"/>
    <w:qFormat/>
    <w:pPr>
      <w:ind w:firstLineChars="200" w:firstLine="420"/>
    </w:pPr>
    <w:rPr>
      <w:rFonts w:ascii="Calibri" w:hAnsi="Calibri" w:cs="Calibri"/>
    </w:rPr>
  </w:style>
  <w:style w:type="paragraph" w:customStyle="1" w:styleId="xl69">
    <w:name w:val="xl69"/>
    <w:basedOn w:val="a1"/>
    <w:uiPriority w:val="99"/>
    <w:qFormat/>
    <w:pPr>
      <w:widowControl/>
      <w:pBdr>
        <w:top w:val="single" w:sz="4" w:space="0" w:color="auto"/>
        <w:bottom w:val="single" w:sz="4" w:space="0" w:color="auto"/>
      </w:pBdr>
      <w:shd w:val="clear" w:color="auto" w:fill="FFFFFF"/>
      <w:spacing w:before="100" w:beforeAutospacing="1" w:after="100" w:afterAutospacing="1"/>
      <w:jc w:val="center"/>
    </w:pPr>
    <w:rPr>
      <w:rFonts w:ascii="Arial Unicode MS" w:hAnsi="Arial Unicode MS" w:cs="Arial Unicode MS"/>
      <w:b/>
      <w:bCs/>
      <w:kern w:val="0"/>
      <w:sz w:val="24"/>
      <w:szCs w:val="24"/>
    </w:rPr>
  </w:style>
  <w:style w:type="paragraph" w:customStyle="1" w:styleId="xl40">
    <w:name w:val="xl40"/>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7">
    <w:name w:val="xl97"/>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kern w:val="0"/>
      <w:sz w:val="24"/>
      <w:szCs w:val="24"/>
    </w:rPr>
  </w:style>
  <w:style w:type="paragraph" w:customStyle="1" w:styleId="xl53">
    <w:name w:val="xl53"/>
    <w:basedOn w:val="a1"/>
    <w:uiPriority w:val="99"/>
    <w:qFormat/>
    <w:pPr>
      <w:widowControl/>
      <w:pBdr>
        <w:left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xl99">
    <w:name w:val="xl99"/>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xl60">
    <w:name w:val="xl60"/>
    <w:basedOn w:val="a1"/>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96">
    <w:name w:val="xl96"/>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WPSOffice2">
    <w:name w:val="WPSOffice手动目录 2"/>
    <w:uiPriority w:val="99"/>
    <w:qFormat/>
    <w:pPr>
      <w:ind w:leftChars="200" w:left="200"/>
    </w:pPr>
    <w:rPr>
      <w:rFonts w:ascii="Calibri" w:hAnsi="Calibri" w:cs="Calibri"/>
    </w:rPr>
  </w:style>
  <w:style w:type="paragraph" w:customStyle="1" w:styleId="font11">
    <w:name w:val="font11"/>
    <w:basedOn w:val="a1"/>
    <w:uiPriority w:val="99"/>
    <w:qFormat/>
    <w:pPr>
      <w:widowControl/>
      <w:spacing w:before="100" w:beforeAutospacing="1" w:after="100" w:afterAutospacing="1"/>
      <w:jc w:val="left"/>
    </w:pPr>
    <w:rPr>
      <w:kern w:val="0"/>
      <w:sz w:val="24"/>
      <w:szCs w:val="24"/>
    </w:rPr>
  </w:style>
  <w:style w:type="paragraph" w:customStyle="1" w:styleId="xl28">
    <w:name w:val="xl28"/>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ZJGIS-0">
    <w:name w:val="ZJGIS-四级标题"/>
    <w:basedOn w:val="4"/>
    <w:uiPriority w:val="99"/>
    <w:qFormat/>
    <w:pPr>
      <w:spacing w:before="120" w:after="120" w:line="240" w:lineRule="auto"/>
    </w:pPr>
    <w:rPr>
      <w:rFonts w:eastAsia="仿宋_GB2312"/>
    </w:rPr>
  </w:style>
  <w:style w:type="paragraph" w:customStyle="1" w:styleId="Style1">
    <w:name w:val="_Style 1"/>
    <w:basedOn w:val="a1"/>
    <w:uiPriority w:val="99"/>
    <w:qFormat/>
    <w:pPr>
      <w:ind w:firstLineChars="200" w:firstLine="420"/>
    </w:pPr>
    <w:rPr>
      <w:rFonts w:ascii="Calibri" w:hAnsi="Calibri" w:cs="Calibri"/>
    </w:rPr>
  </w:style>
  <w:style w:type="paragraph" w:customStyle="1" w:styleId="xl76">
    <w:name w:val="xl76"/>
    <w:basedOn w:val="a1"/>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xl84">
    <w:name w:val="xl84"/>
    <w:basedOn w:val="a1"/>
    <w:uiPriority w:val="99"/>
    <w:qFormat/>
    <w:pPr>
      <w:widowControl/>
      <w:shd w:val="clear" w:color="auto" w:fill="FFFFFF"/>
      <w:spacing w:before="100" w:beforeAutospacing="1" w:after="100" w:afterAutospacing="1"/>
      <w:jc w:val="left"/>
      <w:textAlignment w:val="center"/>
    </w:pPr>
    <w:rPr>
      <w:kern w:val="0"/>
      <w:sz w:val="24"/>
      <w:szCs w:val="24"/>
    </w:rPr>
  </w:style>
  <w:style w:type="paragraph" w:customStyle="1" w:styleId="afff6">
    <w:name w:val="列项——（一级）"/>
    <w:uiPriority w:val="99"/>
    <w:qFormat/>
    <w:pPr>
      <w:widowControl w:val="0"/>
      <w:ind w:left="1118" w:hanging="408"/>
      <w:jc w:val="both"/>
    </w:pPr>
    <w:rPr>
      <w:rFonts w:ascii="宋体" w:cs="宋体"/>
      <w:sz w:val="21"/>
      <w:szCs w:val="21"/>
    </w:rPr>
  </w:style>
  <w:style w:type="paragraph" w:customStyle="1" w:styleId="afff7">
    <w:name w:val="地址内"/>
    <w:basedOn w:val="a1"/>
    <w:uiPriority w:val="99"/>
    <w:qFormat/>
  </w:style>
  <w:style w:type="paragraph" w:customStyle="1" w:styleId="ItemListinTable">
    <w:name w:val="Item List in Table"/>
    <w:uiPriority w:val="99"/>
    <w:qFormat/>
    <w:pPr>
      <w:numPr>
        <w:numId w:val="7"/>
      </w:numPr>
      <w:tabs>
        <w:tab w:val="left" w:pos="1260"/>
      </w:tabs>
      <w:spacing w:before="40" w:after="40"/>
      <w:jc w:val="both"/>
    </w:pPr>
    <w:rPr>
      <w:rFonts w:ascii="Arial" w:hAnsi="Arial" w:cs="Arial"/>
      <w:sz w:val="18"/>
      <w:szCs w:val="18"/>
    </w:rPr>
  </w:style>
  <w:style w:type="paragraph" w:customStyle="1" w:styleId="xl35">
    <w:name w:val="xl35"/>
    <w:basedOn w:val="a1"/>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4"/>
      <w:szCs w:val="24"/>
    </w:rPr>
  </w:style>
  <w:style w:type="paragraph" w:customStyle="1" w:styleId="xl94">
    <w:name w:val="xl94"/>
    <w:basedOn w:val="a1"/>
    <w:uiPriority w:val="99"/>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s="Arial Unicode MS"/>
      <w:kern w:val="0"/>
      <w:sz w:val="24"/>
      <w:szCs w:val="24"/>
    </w:rPr>
  </w:style>
  <w:style w:type="paragraph" w:customStyle="1" w:styleId="p0">
    <w:name w:val="p0"/>
    <w:basedOn w:val="a1"/>
    <w:uiPriority w:val="99"/>
    <w:qFormat/>
    <w:pPr>
      <w:widowControl/>
      <w:snapToGrid w:val="0"/>
      <w:spacing w:line="312" w:lineRule="atLeast"/>
    </w:pPr>
    <w:rPr>
      <w:kern w:val="0"/>
    </w:rPr>
  </w:style>
  <w:style w:type="paragraph" w:customStyle="1" w:styleId="28">
    <w:name w:val="列出段落2"/>
    <w:basedOn w:val="a1"/>
    <w:uiPriority w:val="99"/>
    <w:qFormat/>
    <w:pPr>
      <w:spacing w:line="360" w:lineRule="auto"/>
      <w:ind w:firstLineChars="200" w:firstLine="420"/>
    </w:pPr>
    <w:rPr>
      <w:sz w:val="24"/>
      <w:szCs w:val="24"/>
    </w:rPr>
  </w:style>
  <w:style w:type="paragraph" w:styleId="afff8">
    <w:name w:val="List Paragraph"/>
    <w:basedOn w:val="a1"/>
    <w:uiPriority w:val="34"/>
    <w:qFormat/>
    <w:pPr>
      <w:ind w:firstLineChars="200" w:firstLine="420"/>
    </w:pPr>
  </w:style>
  <w:style w:type="paragraph" w:customStyle="1" w:styleId="29">
    <w:name w:val="修订2"/>
    <w:hidden/>
    <w:uiPriority w:val="99"/>
    <w:qFormat/>
    <w:rPr>
      <w:kern w:val="2"/>
      <w:sz w:val="21"/>
      <w:szCs w:val="21"/>
    </w:rPr>
  </w:style>
  <w:style w:type="character" w:customStyle="1" w:styleId="NormalCharacter">
    <w:name w:val="NormalCharacter"/>
    <w:uiPriority w:val="99"/>
    <w:semiHidden/>
    <w:qFormat/>
  </w:style>
  <w:style w:type="paragraph" w:customStyle="1" w:styleId="Char50">
    <w:name w:val="Char5"/>
    <w:basedOn w:val="a1"/>
    <w:uiPriority w:val="99"/>
    <w:qFormat/>
    <w:pPr>
      <w:tabs>
        <w:tab w:val="left" w:pos="840"/>
      </w:tabs>
      <w:ind w:left="840" w:hanging="420"/>
    </w:pPr>
    <w:rPr>
      <w:kern w:val="0"/>
      <w:sz w:val="24"/>
      <w:szCs w:val="24"/>
    </w:rPr>
  </w:style>
  <w:style w:type="paragraph" w:customStyle="1" w:styleId="Char40">
    <w:name w:val="Char4"/>
    <w:basedOn w:val="a1"/>
    <w:uiPriority w:val="99"/>
    <w:qFormat/>
    <w:pPr>
      <w:tabs>
        <w:tab w:val="left" w:pos="840"/>
      </w:tabs>
      <w:ind w:left="840" w:hanging="420"/>
    </w:pPr>
    <w:rPr>
      <w:kern w:val="0"/>
      <w:sz w:val="24"/>
      <w:szCs w:val="24"/>
    </w:rPr>
  </w:style>
  <w:style w:type="character" w:customStyle="1" w:styleId="2a">
    <w:name w:val="未处理的提及2"/>
    <w:basedOn w:val="a4"/>
    <w:uiPriority w:val="99"/>
    <w:semiHidden/>
    <w:unhideWhenUsed/>
    <w:qFormat/>
    <w:rPr>
      <w:color w:val="605E5C"/>
      <w:shd w:val="clear" w:color="auto" w:fill="E1DFDD"/>
    </w:rPr>
  </w:style>
  <w:style w:type="paragraph" w:customStyle="1" w:styleId="36">
    <w:name w:val="修订3"/>
    <w:hidden/>
    <w:uiPriority w:val="99"/>
    <w:unhideWhenUsed/>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0762">
      <w:bodyDiv w:val="1"/>
      <w:marLeft w:val="0"/>
      <w:marRight w:val="0"/>
      <w:marTop w:val="0"/>
      <w:marBottom w:val="0"/>
      <w:divBdr>
        <w:top w:val="none" w:sz="0" w:space="0" w:color="auto"/>
        <w:left w:val="none" w:sz="0" w:space="0" w:color="auto"/>
        <w:bottom w:val="none" w:sz="0" w:space="0" w:color="auto"/>
        <w:right w:val="none" w:sz="0" w:space="0" w:color="auto"/>
      </w:divBdr>
    </w:div>
    <w:div w:id="183977818">
      <w:bodyDiv w:val="1"/>
      <w:marLeft w:val="0"/>
      <w:marRight w:val="0"/>
      <w:marTop w:val="0"/>
      <w:marBottom w:val="0"/>
      <w:divBdr>
        <w:top w:val="none" w:sz="0" w:space="0" w:color="auto"/>
        <w:left w:val="none" w:sz="0" w:space="0" w:color="auto"/>
        <w:bottom w:val="none" w:sz="0" w:space="0" w:color="auto"/>
        <w:right w:val="none" w:sz="0" w:space="0" w:color="auto"/>
      </w:divBdr>
    </w:div>
    <w:div w:id="228155405">
      <w:bodyDiv w:val="1"/>
      <w:marLeft w:val="0"/>
      <w:marRight w:val="0"/>
      <w:marTop w:val="0"/>
      <w:marBottom w:val="0"/>
      <w:divBdr>
        <w:top w:val="none" w:sz="0" w:space="0" w:color="auto"/>
        <w:left w:val="none" w:sz="0" w:space="0" w:color="auto"/>
        <w:bottom w:val="none" w:sz="0" w:space="0" w:color="auto"/>
        <w:right w:val="none" w:sz="0" w:space="0" w:color="auto"/>
      </w:divBdr>
    </w:div>
    <w:div w:id="308167793">
      <w:bodyDiv w:val="1"/>
      <w:marLeft w:val="0"/>
      <w:marRight w:val="0"/>
      <w:marTop w:val="0"/>
      <w:marBottom w:val="0"/>
      <w:divBdr>
        <w:top w:val="none" w:sz="0" w:space="0" w:color="auto"/>
        <w:left w:val="none" w:sz="0" w:space="0" w:color="auto"/>
        <w:bottom w:val="none" w:sz="0" w:space="0" w:color="auto"/>
        <w:right w:val="none" w:sz="0" w:space="0" w:color="auto"/>
      </w:divBdr>
    </w:div>
    <w:div w:id="566454572">
      <w:bodyDiv w:val="1"/>
      <w:marLeft w:val="0"/>
      <w:marRight w:val="0"/>
      <w:marTop w:val="0"/>
      <w:marBottom w:val="0"/>
      <w:divBdr>
        <w:top w:val="none" w:sz="0" w:space="0" w:color="auto"/>
        <w:left w:val="none" w:sz="0" w:space="0" w:color="auto"/>
        <w:bottom w:val="none" w:sz="0" w:space="0" w:color="auto"/>
        <w:right w:val="none" w:sz="0" w:space="0" w:color="auto"/>
      </w:divBdr>
    </w:div>
    <w:div w:id="728069929">
      <w:bodyDiv w:val="1"/>
      <w:marLeft w:val="0"/>
      <w:marRight w:val="0"/>
      <w:marTop w:val="0"/>
      <w:marBottom w:val="0"/>
      <w:divBdr>
        <w:top w:val="none" w:sz="0" w:space="0" w:color="auto"/>
        <w:left w:val="none" w:sz="0" w:space="0" w:color="auto"/>
        <w:bottom w:val="none" w:sz="0" w:space="0" w:color="auto"/>
        <w:right w:val="none" w:sz="0" w:space="0" w:color="auto"/>
      </w:divBdr>
    </w:div>
    <w:div w:id="1299802807">
      <w:bodyDiv w:val="1"/>
      <w:marLeft w:val="0"/>
      <w:marRight w:val="0"/>
      <w:marTop w:val="0"/>
      <w:marBottom w:val="0"/>
      <w:divBdr>
        <w:top w:val="none" w:sz="0" w:space="0" w:color="auto"/>
        <w:left w:val="none" w:sz="0" w:space="0" w:color="auto"/>
        <w:bottom w:val="none" w:sz="0" w:space="0" w:color="auto"/>
        <w:right w:val="none" w:sz="0" w:space="0" w:color="auto"/>
      </w:divBdr>
    </w:div>
    <w:div w:id="1913197405">
      <w:bodyDiv w:val="1"/>
      <w:marLeft w:val="0"/>
      <w:marRight w:val="0"/>
      <w:marTop w:val="0"/>
      <w:marBottom w:val="0"/>
      <w:divBdr>
        <w:top w:val="none" w:sz="0" w:space="0" w:color="auto"/>
        <w:left w:val="none" w:sz="0" w:space="0" w:color="auto"/>
        <w:bottom w:val="none" w:sz="0" w:space="0" w:color="auto"/>
        <w:right w:val="none" w:sz="0" w:space="0" w:color="auto"/>
      </w:divBdr>
    </w:div>
    <w:div w:id="2031297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0FB2E-8F26-413E-802C-6A982466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59</Pages>
  <Words>29940</Words>
  <Characters>8628</Characters>
  <Application>Microsoft Office Word</Application>
  <DocSecurity>0</DocSecurity>
  <Lines>71</Lines>
  <Paragraphs>76</Paragraphs>
  <ScaleCrop>false</ScaleCrop>
  <Company>Microsoft</Company>
  <LinksUpToDate>false</LinksUpToDate>
  <CharactersWithSpaces>38492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丽水市人民医院采购全自动特定蛋白分析系统及配套和便携彩超项目</dc:title>
  <dc:creator>cqhac</dc:creator>
  <cp:lastModifiedBy>宁波中基国际招标有限公司</cp:lastModifiedBy>
  <cp:revision>164</cp:revision>
  <cp:lastPrinted>2022-06-09T00:47:00Z</cp:lastPrinted>
  <dcterms:created xsi:type="dcterms:W3CDTF">2021-06-07T07:56:00Z</dcterms:created>
  <dcterms:modified xsi:type="dcterms:W3CDTF">2022-06-14T06:56:00Z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C6D6B8224D5F49BFA14DAEF08C772AF3</vt:lpwstr>
  </property>
</Properties>
</file>