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4F72" w:rsidRPr="002501A7" w:rsidRDefault="00924F72" w:rsidP="002501A7">
      <w:pPr>
        <w:spacing w:beforeLines="50"/>
        <w:rPr>
          <w:rFonts w:asciiTheme="majorEastAsia" w:eastAsiaTheme="majorEastAsia" w:hAnsiTheme="majorEastAsia" w:cs="宋体"/>
          <w:b/>
          <w:sz w:val="52"/>
          <w:szCs w:val="52"/>
        </w:rPr>
      </w:pPr>
    </w:p>
    <w:p w:rsidR="00924F72" w:rsidRPr="002501A7" w:rsidRDefault="001D26A3" w:rsidP="002501A7">
      <w:pPr>
        <w:spacing w:beforeLines="50"/>
        <w:jc w:val="center"/>
        <w:rPr>
          <w:rFonts w:asciiTheme="majorEastAsia" w:eastAsiaTheme="majorEastAsia" w:hAnsiTheme="majorEastAsia" w:cs="宋体"/>
          <w:b/>
          <w:spacing w:val="-6"/>
          <w:sz w:val="48"/>
          <w:szCs w:val="48"/>
        </w:rPr>
      </w:pPr>
      <w:r w:rsidRPr="002501A7">
        <w:rPr>
          <w:rFonts w:asciiTheme="majorEastAsia" w:eastAsiaTheme="majorEastAsia" w:hAnsiTheme="majorEastAsia" w:cs="宋体" w:hint="eastAsia"/>
          <w:b/>
          <w:spacing w:val="-6"/>
          <w:sz w:val="48"/>
          <w:szCs w:val="48"/>
        </w:rPr>
        <w:t>宁波文博会高新区展馆布展项目</w:t>
      </w:r>
    </w:p>
    <w:p w:rsidR="00924F72" w:rsidRPr="002501A7" w:rsidRDefault="00924F72" w:rsidP="002501A7">
      <w:pPr>
        <w:spacing w:beforeLines="50"/>
        <w:jc w:val="center"/>
        <w:rPr>
          <w:rFonts w:asciiTheme="majorEastAsia" w:eastAsiaTheme="majorEastAsia" w:hAnsiTheme="majorEastAsia" w:cs="宋体"/>
          <w:b/>
          <w:sz w:val="52"/>
          <w:szCs w:val="52"/>
        </w:rPr>
      </w:pPr>
    </w:p>
    <w:p w:rsidR="00924F72" w:rsidRPr="002501A7" w:rsidRDefault="001D26A3" w:rsidP="002501A7">
      <w:pPr>
        <w:spacing w:beforeLines="50"/>
        <w:jc w:val="center"/>
        <w:rPr>
          <w:rFonts w:asciiTheme="majorEastAsia" w:eastAsiaTheme="majorEastAsia" w:hAnsiTheme="majorEastAsia" w:cs="宋体"/>
          <w:b/>
          <w:sz w:val="52"/>
          <w:szCs w:val="52"/>
        </w:rPr>
      </w:pPr>
      <w:r w:rsidRPr="002501A7">
        <w:rPr>
          <w:rFonts w:asciiTheme="majorEastAsia" w:eastAsiaTheme="majorEastAsia" w:hAnsiTheme="majorEastAsia" w:cs="宋体" w:hint="eastAsia"/>
          <w:b/>
          <w:sz w:val="52"/>
          <w:szCs w:val="52"/>
        </w:rPr>
        <w:t>竞争性磋商采购文件</w:t>
      </w:r>
    </w:p>
    <w:p w:rsidR="00924F72" w:rsidRPr="002501A7" w:rsidRDefault="00924F72" w:rsidP="002501A7">
      <w:pPr>
        <w:snapToGrid w:val="0"/>
        <w:spacing w:beforeLines="50" w:line="360" w:lineRule="auto"/>
        <w:rPr>
          <w:rFonts w:asciiTheme="majorEastAsia" w:eastAsiaTheme="majorEastAsia" w:hAnsiTheme="majorEastAsia" w:cs="宋体"/>
          <w:sz w:val="30"/>
          <w:szCs w:val="72"/>
        </w:rPr>
      </w:pPr>
    </w:p>
    <w:p w:rsidR="00924F72" w:rsidRPr="002501A7" w:rsidRDefault="00924F72" w:rsidP="002501A7">
      <w:pPr>
        <w:snapToGrid w:val="0"/>
        <w:spacing w:beforeLines="50" w:line="360" w:lineRule="auto"/>
        <w:rPr>
          <w:rFonts w:asciiTheme="majorEastAsia" w:eastAsiaTheme="majorEastAsia" w:hAnsiTheme="majorEastAsia" w:cs="宋体"/>
          <w:sz w:val="30"/>
          <w:szCs w:val="72"/>
        </w:rPr>
      </w:pPr>
    </w:p>
    <w:p w:rsidR="00924F72" w:rsidRPr="002501A7" w:rsidRDefault="00924F72" w:rsidP="002501A7">
      <w:pPr>
        <w:snapToGrid w:val="0"/>
        <w:spacing w:beforeLines="50" w:line="360" w:lineRule="auto"/>
        <w:rPr>
          <w:rFonts w:asciiTheme="majorEastAsia" w:eastAsiaTheme="majorEastAsia" w:hAnsiTheme="majorEastAsia" w:cs="宋体"/>
          <w:sz w:val="30"/>
          <w:szCs w:val="72"/>
        </w:rPr>
      </w:pPr>
    </w:p>
    <w:p w:rsidR="00924F72" w:rsidRPr="002501A7" w:rsidRDefault="001D26A3">
      <w:pPr>
        <w:pStyle w:val="ab"/>
        <w:snapToGrid w:val="0"/>
        <w:spacing w:before="156" w:after="156" w:line="360" w:lineRule="auto"/>
        <w:rPr>
          <w:rFonts w:asciiTheme="majorEastAsia" w:eastAsiaTheme="majorEastAsia" w:hAnsiTheme="majorEastAsia" w:cs="宋体"/>
          <w:b/>
          <w:bCs/>
          <w:sz w:val="30"/>
          <w:szCs w:val="30"/>
        </w:rPr>
      </w:pPr>
      <w:r w:rsidRPr="002501A7">
        <w:rPr>
          <w:rFonts w:asciiTheme="majorEastAsia" w:eastAsiaTheme="majorEastAsia" w:hAnsiTheme="majorEastAsia" w:cs="宋体" w:hint="eastAsia"/>
          <w:b/>
          <w:bCs/>
          <w:sz w:val="30"/>
          <w:szCs w:val="30"/>
        </w:rPr>
        <w:t>项目编号：</w:t>
      </w:r>
      <w:r w:rsidRPr="002501A7">
        <w:rPr>
          <w:rFonts w:asciiTheme="majorEastAsia" w:eastAsiaTheme="majorEastAsia" w:hAnsiTheme="majorEastAsia" w:cs="宋体" w:hint="eastAsia"/>
          <w:b/>
          <w:bCs/>
          <w:sz w:val="30"/>
          <w:szCs w:val="30"/>
        </w:rPr>
        <w:t>NBGZ2021ZBDL083</w:t>
      </w:r>
    </w:p>
    <w:p w:rsidR="00924F72" w:rsidRPr="002501A7" w:rsidRDefault="001D26A3">
      <w:pPr>
        <w:pStyle w:val="ab"/>
        <w:snapToGrid w:val="0"/>
        <w:spacing w:before="156" w:after="156" w:line="360" w:lineRule="auto"/>
        <w:rPr>
          <w:rFonts w:asciiTheme="majorEastAsia" w:eastAsiaTheme="majorEastAsia" w:hAnsiTheme="majorEastAsia" w:cs="宋体"/>
          <w:b/>
          <w:bCs/>
          <w:sz w:val="30"/>
          <w:szCs w:val="30"/>
        </w:rPr>
      </w:pPr>
      <w:r w:rsidRPr="002501A7">
        <w:rPr>
          <w:rFonts w:asciiTheme="majorEastAsia" w:eastAsiaTheme="majorEastAsia" w:hAnsiTheme="majorEastAsia" w:cs="宋体" w:hint="eastAsia"/>
          <w:b/>
          <w:bCs/>
          <w:sz w:val="30"/>
          <w:szCs w:val="30"/>
        </w:rPr>
        <w:t>项目名称：</w:t>
      </w:r>
      <w:r w:rsidRPr="002501A7">
        <w:rPr>
          <w:rFonts w:asciiTheme="majorEastAsia" w:eastAsiaTheme="majorEastAsia" w:hAnsiTheme="majorEastAsia" w:cs="宋体" w:hint="eastAsia"/>
          <w:b/>
          <w:bCs/>
          <w:sz w:val="30"/>
          <w:szCs w:val="30"/>
        </w:rPr>
        <w:t>宁波文博会高新区展馆布展项目</w:t>
      </w:r>
    </w:p>
    <w:p w:rsidR="00924F72" w:rsidRPr="002501A7" w:rsidRDefault="001D26A3">
      <w:pPr>
        <w:pStyle w:val="ab"/>
        <w:snapToGrid w:val="0"/>
        <w:spacing w:before="156" w:after="156" w:line="360" w:lineRule="auto"/>
        <w:rPr>
          <w:rFonts w:asciiTheme="majorEastAsia" w:eastAsiaTheme="majorEastAsia" w:hAnsiTheme="majorEastAsia" w:cs="宋体"/>
          <w:b/>
          <w:bCs/>
          <w:sz w:val="30"/>
          <w:szCs w:val="30"/>
        </w:rPr>
      </w:pPr>
      <w:r w:rsidRPr="002501A7">
        <w:rPr>
          <w:rFonts w:asciiTheme="majorEastAsia" w:eastAsiaTheme="majorEastAsia" w:hAnsiTheme="majorEastAsia" w:cs="宋体" w:hint="eastAsia"/>
          <w:b/>
          <w:bCs/>
          <w:sz w:val="30"/>
          <w:szCs w:val="30"/>
        </w:rPr>
        <w:t>采</w:t>
      </w:r>
      <w:r w:rsidRPr="002501A7">
        <w:rPr>
          <w:rFonts w:asciiTheme="majorEastAsia" w:eastAsiaTheme="majorEastAsia" w:hAnsiTheme="majorEastAsia" w:cs="宋体" w:hint="eastAsia"/>
          <w:b/>
          <w:bCs/>
          <w:sz w:val="30"/>
          <w:szCs w:val="30"/>
        </w:rPr>
        <w:t xml:space="preserve"> </w:t>
      </w:r>
      <w:r w:rsidRPr="002501A7">
        <w:rPr>
          <w:rFonts w:asciiTheme="majorEastAsia" w:eastAsiaTheme="majorEastAsia" w:hAnsiTheme="majorEastAsia" w:cs="宋体" w:hint="eastAsia"/>
          <w:b/>
          <w:bCs/>
          <w:sz w:val="30"/>
          <w:szCs w:val="30"/>
        </w:rPr>
        <w:t>购</w:t>
      </w:r>
      <w:r w:rsidRPr="002501A7">
        <w:rPr>
          <w:rFonts w:asciiTheme="majorEastAsia" w:eastAsiaTheme="majorEastAsia" w:hAnsiTheme="majorEastAsia" w:cs="宋体" w:hint="eastAsia"/>
          <w:b/>
          <w:bCs/>
          <w:sz w:val="30"/>
          <w:szCs w:val="30"/>
        </w:rPr>
        <w:t xml:space="preserve"> </w:t>
      </w:r>
      <w:r w:rsidRPr="002501A7">
        <w:rPr>
          <w:rFonts w:asciiTheme="majorEastAsia" w:eastAsiaTheme="majorEastAsia" w:hAnsiTheme="majorEastAsia" w:cs="宋体" w:hint="eastAsia"/>
          <w:b/>
          <w:bCs/>
          <w:sz w:val="30"/>
          <w:szCs w:val="30"/>
        </w:rPr>
        <w:t>人：</w:t>
      </w:r>
      <w:r w:rsidRPr="002501A7">
        <w:rPr>
          <w:rFonts w:asciiTheme="majorEastAsia" w:eastAsiaTheme="majorEastAsia" w:hAnsiTheme="majorEastAsia" w:cs="宋体" w:hint="eastAsia"/>
          <w:b/>
          <w:bCs/>
          <w:sz w:val="30"/>
          <w:szCs w:val="30"/>
        </w:rPr>
        <w:t>宁波国家高新技术产业开发区经济发展局</w:t>
      </w:r>
    </w:p>
    <w:p w:rsidR="00924F72" w:rsidRPr="002501A7" w:rsidRDefault="001D26A3">
      <w:pPr>
        <w:pStyle w:val="ab"/>
        <w:snapToGrid w:val="0"/>
        <w:spacing w:before="156" w:after="156" w:line="360" w:lineRule="auto"/>
        <w:rPr>
          <w:rFonts w:asciiTheme="majorEastAsia" w:eastAsiaTheme="majorEastAsia" w:hAnsiTheme="majorEastAsia" w:cs="宋体"/>
          <w:b/>
          <w:bCs/>
          <w:sz w:val="30"/>
          <w:szCs w:val="30"/>
        </w:rPr>
      </w:pPr>
      <w:r w:rsidRPr="002501A7">
        <w:rPr>
          <w:rFonts w:asciiTheme="majorEastAsia" w:eastAsiaTheme="majorEastAsia" w:hAnsiTheme="majorEastAsia" w:cs="宋体" w:hint="eastAsia"/>
          <w:b/>
          <w:bCs/>
          <w:sz w:val="30"/>
          <w:szCs w:val="30"/>
        </w:rPr>
        <w:t>采购代理机构：</w:t>
      </w:r>
      <w:r w:rsidRPr="002501A7">
        <w:rPr>
          <w:rFonts w:asciiTheme="majorEastAsia" w:eastAsiaTheme="majorEastAsia" w:hAnsiTheme="majorEastAsia" w:cs="宋体" w:hint="eastAsia"/>
          <w:b/>
          <w:bCs/>
          <w:sz w:val="30"/>
          <w:szCs w:val="30"/>
        </w:rPr>
        <w:t>宁波工正工程咨询有限公司</w:t>
      </w:r>
    </w:p>
    <w:p w:rsidR="00924F72" w:rsidRPr="002501A7" w:rsidRDefault="00924F72">
      <w:pPr>
        <w:pStyle w:val="ab"/>
        <w:snapToGrid w:val="0"/>
        <w:spacing w:before="156" w:after="156" w:line="360" w:lineRule="auto"/>
        <w:rPr>
          <w:rFonts w:asciiTheme="majorEastAsia" w:eastAsiaTheme="majorEastAsia" w:hAnsiTheme="majorEastAsia" w:cs="宋体"/>
          <w:b/>
          <w:bCs/>
          <w:w w:val="95"/>
          <w:sz w:val="30"/>
          <w:szCs w:val="30"/>
        </w:rPr>
      </w:pPr>
    </w:p>
    <w:p w:rsidR="00924F72" w:rsidRPr="002501A7" w:rsidRDefault="00924F72">
      <w:pPr>
        <w:pStyle w:val="ab"/>
        <w:snapToGrid w:val="0"/>
        <w:spacing w:before="156" w:after="156" w:line="360" w:lineRule="auto"/>
        <w:rPr>
          <w:rFonts w:asciiTheme="majorEastAsia" w:eastAsiaTheme="majorEastAsia" w:hAnsiTheme="majorEastAsia" w:cs="宋体"/>
          <w:b/>
          <w:bCs/>
          <w:w w:val="95"/>
          <w:sz w:val="30"/>
          <w:szCs w:val="30"/>
        </w:rPr>
      </w:pPr>
    </w:p>
    <w:p w:rsidR="00924F72" w:rsidRPr="002501A7" w:rsidRDefault="00924F72">
      <w:pPr>
        <w:pStyle w:val="ab"/>
        <w:snapToGrid w:val="0"/>
        <w:spacing w:before="156" w:after="156" w:line="360" w:lineRule="auto"/>
        <w:rPr>
          <w:rFonts w:asciiTheme="majorEastAsia" w:eastAsiaTheme="majorEastAsia" w:hAnsiTheme="majorEastAsia" w:cs="宋体"/>
          <w:b/>
          <w:bCs/>
          <w:w w:val="95"/>
          <w:sz w:val="30"/>
          <w:szCs w:val="30"/>
        </w:rPr>
      </w:pPr>
    </w:p>
    <w:p w:rsidR="00924F72" w:rsidRPr="002501A7" w:rsidRDefault="001D26A3">
      <w:pPr>
        <w:snapToGrid w:val="0"/>
        <w:spacing w:line="360" w:lineRule="auto"/>
        <w:jc w:val="center"/>
        <w:rPr>
          <w:rFonts w:asciiTheme="majorEastAsia" w:eastAsiaTheme="majorEastAsia" w:hAnsiTheme="majorEastAsia" w:cs="宋体"/>
          <w:b/>
          <w:sz w:val="36"/>
          <w:szCs w:val="36"/>
          <w:lang w:val="zh-CN"/>
        </w:rPr>
      </w:pPr>
      <w:r w:rsidRPr="002501A7">
        <w:rPr>
          <w:rFonts w:asciiTheme="majorEastAsia" w:eastAsiaTheme="majorEastAsia" w:hAnsiTheme="majorEastAsia" w:cs="宋体" w:hint="eastAsia"/>
          <w:b/>
          <w:bCs/>
          <w:w w:val="95"/>
          <w:sz w:val="30"/>
          <w:szCs w:val="30"/>
        </w:rPr>
        <w:t>2021</w:t>
      </w:r>
      <w:r w:rsidRPr="002501A7">
        <w:rPr>
          <w:rFonts w:asciiTheme="majorEastAsia" w:eastAsiaTheme="majorEastAsia" w:hAnsiTheme="majorEastAsia" w:cs="宋体" w:hint="eastAsia"/>
          <w:b/>
          <w:bCs/>
          <w:w w:val="95"/>
          <w:sz w:val="30"/>
          <w:szCs w:val="30"/>
        </w:rPr>
        <w:t>年</w:t>
      </w:r>
      <w:r w:rsidRPr="002501A7">
        <w:rPr>
          <w:rFonts w:asciiTheme="majorEastAsia" w:eastAsiaTheme="majorEastAsia" w:hAnsiTheme="majorEastAsia" w:cs="宋体" w:hint="eastAsia"/>
          <w:b/>
          <w:bCs/>
          <w:w w:val="95"/>
          <w:sz w:val="30"/>
          <w:szCs w:val="30"/>
        </w:rPr>
        <w:t>10</w:t>
      </w:r>
      <w:r w:rsidRPr="002501A7">
        <w:rPr>
          <w:rFonts w:asciiTheme="majorEastAsia" w:eastAsiaTheme="majorEastAsia" w:hAnsiTheme="majorEastAsia" w:cs="宋体" w:hint="eastAsia"/>
          <w:b/>
          <w:bCs/>
          <w:w w:val="95"/>
          <w:sz w:val="30"/>
          <w:szCs w:val="30"/>
        </w:rPr>
        <w:t>月</w:t>
      </w:r>
    </w:p>
    <w:p w:rsidR="00924F72" w:rsidRPr="002501A7" w:rsidRDefault="00924F72">
      <w:pPr>
        <w:rPr>
          <w:rFonts w:asciiTheme="majorEastAsia" w:eastAsiaTheme="majorEastAsia" w:hAnsiTheme="majorEastAsia" w:cs="宋体"/>
          <w:b/>
          <w:sz w:val="36"/>
          <w:szCs w:val="36"/>
          <w:lang w:val="zh-CN"/>
        </w:rPr>
        <w:sectPr w:rsidR="00924F72" w:rsidRPr="002501A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610" w:header="851" w:footer="992" w:gutter="0"/>
          <w:pgNumType w:start="1"/>
          <w:cols w:space="720"/>
          <w:titlePg/>
          <w:docGrid w:type="lines" w:linePitch="312"/>
        </w:sectPr>
      </w:pPr>
    </w:p>
    <w:p w:rsidR="00924F72" w:rsidRPr="002501A7" w:rsidRDefault="001D26A3">
      <w:pPr>
        <w:jc w:val="center"/>
        <w:rPr>
          <w:rFonts w:asciiTheme="majorEastAsia" w:eastAsiaTheme="majorEastAsia" w:hAnsiTheme="majorEastAsia" w:cs="宋体"/>
          <w:b/>
          <w:sz w:val="36"/>
          <w:szCs w:val="36"/>
        </w:rPr>
      </w:pPr>
      <w:r w:rsidRPr="002501A7">
        <w:rPr>
          <w:rFonts w:asciiTheme="majorEastAsia" w:eastAsiaTheme="majorEastAsia" w:hAnsiTheme="majorEastAsia" w:cs="宋体" w:hint="eastAsia"/>
          <w:b/>
          <w:sz w:val="36"/>
          <w:szCs w:val="36"/>
          <w:lang w:val="zh-CN"/>
        </w:rPr>
        <w:lastRenderedPageBreak/>
        <w:t>目</w:t>
      </w:r>
      <w:r w:rsidRPr="002501A7">
        <w:rPr>
          <w:rFonts w:asciiTheme="majorEastAsia" w:eastAsiaTheme="majorEastAsia" w:hAnsiTheme="majorEastAsia" w:cs="宋体" w:hint="eastAsia"/>
          <w:b/>
          <w:sz w:val="36"/>
          <w:szCs w:val="36"/>
          <w:lang w:val="zh-CN"/>
        </w:rPr>
        <w:t xml:space="preserve">  </w:t>
      </w:r>
      <w:r w:rsidRPr="002501A7">
        <w:rPr>
          <w:rFonts w:asciiTheme="majorEastAsia" w:eastAsiaTheme="majorEastAsia" w:hAnsiTheme="majorEastAsia" w:cs="宋体" w:hint="eastAsia"/>
          <w:b/>
          <w:sz w:val="36"/>
          <w:szCs w:val="36"/>
          <w:lang w:val="zh-CN"/>
        </w:rPr>
        <w:t>录</w:t>
      </w:r>
    </w:p>
    <w:p w:rsidR="00924F72" w:rsidRPr="002501A7" w:rsidRDefault="00924F72">
      <w:pPr>
        <w:pStyle w:val="10"/>
        <w:tabs>
          <w:tab w:val="right" w:leader="dot" w:pos="8846"/>
        </w:tabs>
        <w:rPr>
          <w:rFonts w:asciiTheme="majorEastAsia" w:eastAsiaTheme="majorEastAsia" w:hAnsiTheme="majorEastAsia" w:cs="宋体"/>
          <w:b w:val="0"/>
          <w:sz w:val="21"/>
          <w:szCs w:val="22"/>
        </w:rPr>
      </w:pPr>
      <w:r w:rsidRPr="002501A7">
        <w:rPr>
          <w:rFonts w:asciiTheme="majorEastAsia" w:eastAsiaTheme="majorEastAsia" w:hAnsiTheme="majorEastAsia" w:cs="宋体" w:hint="eastAsia"/>
          <w:b w:val="0"/>
        </w:rPr>
        <w:fldChar w:fldCharType="begin"/>
      </w:r>
      <w:r w:rsidR="001D26A3" w:rsidRPr="002501A7">
        <w:rPr>
          <w:rFonts w:asciiTheme="majorEastAsia" w:eastAsiaTheme="majorEastAsia" w:hAnsiTheme="majorEastAsia" w:cs="宋体" w:hint="eastAsia"/>
          <w:b w:val="0"/>
        </w:rPr>
        <w:instrText xml:space="preserve"> TOC \o "1-3" \h \z \u </w:instrText>
      </w:r>
      <w:r w:rsidRPr="002501A7">
        <w:rPr>
          <w:rFonts w:asciiTheme="majorEastAsia" w:eastAsiaTheme="majorEastAsia" w:hAnsiTheme="majorEastAsia" w:cs="宋体" w:hint="eastAsia"/>
          <w:b w:val="0"/>
        </w:rPr>
        <w:fldChar w:fldCharType="separate"/>
      </w:r>
      <w:hyperlink w:anchor="_Toc522013502" w:history="1">
        <w:r w:rsidR="001D26A3" w:rsidRPr="002501A7">
          <w:rPr>
            <w:rStyle w:val="afb"/>
            <w:rFonts w:asciiTheme="majorEastAsia" w:eastAsiaTheme="majorEastAsia" w:hAnsiTheme="majorEastAsia" w:cs="宋体" w:hint="eastAsia"/>
            <w:color w:val="auto"/>
          </w:rPr>
          <w:t>第一章</w:t>
        </w:r>
        <w:r w:rsidR="001D26A3" w:rsidRPr="002501A7">
          <w:rPr>
            <w:rStyle w:val="afb"/>
            <w:rFonts w:asciiTheme="majorEastAsia" w:eastAsiaTheme="majorEastAsia" w:hAnsiTheme="majorEastAsia" w:cs="宋体" w:hint="eastAsia"/>
            <w:color w:val="auto"/>
          </w:rPr>
          <w:t xml:space="preserve">  </w:t>
        </w:r>
        <w:r w:rsidR="001D26A3" w:rsidRPr="002501A7">
          <w:rPr>
            <w:rStyle w:val="afb"/>
            <w:rFonts w:asciiTheme="majorEastAsia" w:eastAsiaTheme="majorEastAsia" w:hAnsiTheme="majorEastAsia" w:cs="宋体" w:hint="eastAsia"/>
            <w:color w:val="auto"/>
          </w:rPr>
          <w:t>竞争性磋商公告</w:t>
        </w:r>
        <w:r w:rsidR="001D26A3" w:rsidRPr="002501A7">
          <w:rPr>
            <w:rFonts w:asciiTheme="majorEastAsia" w:eastAsiaTheme="majorEastAsia" w:hAnsiTheme="majorEastAsia" w:cs="宋体" w:hint="eastAsia"/>
          </w:rPr>
          <w:tab/>
        </w:r>
        <w:r w:rsidRPr="002501A7">
          <w:rPr>
            <w:rFonts w:asciiTheme="majorEastAsia" w:eastAsiaTheme="majorEastAsia" w:hAnsiTheme="majorEastAsia" w:cs="宋体" w:hint="eastAsia"/>
          </w:rPr>
          <w:fldChar w:fldCharType="begin"/>
        </w:r>
        <w:r w:rsidR="001D26A3" w:rsidRPr="002501A7">
          <w:rPr>
            <w:rFonts w:asciiTheme="majorEastAsia" w:eastAsiaTheme="majorEastAsia" w:hAnsiTheme="majorEastAsia" w:cs="宋体" w:hint="eastAsia"/>
          </w:rPr>
          <w:instrText xml:space="preserve"> PAGEREF _Toc522013502 \h </w:instrText>
        </w:r>
        <w:r w:rsidRPr="002501A7">
          <w:rPr>
            <w:rFonts w:asciiTheme="majorEastAsia" w:eastAsiaTheme="majorEastAsia" w:hAnsiTheme="majorEastAsia" w:cs="宋体" w:hint="eastAsia"/>
          </w:rPr>
        </w:r>
        <w:r w:rsidRPr="002501A7">
          <w:rPr>
            <w:rFonts w:asciiTheme="majorEastAsia" w:eastAsiaTheme="majorEastAsia" w:hAnsiTheme="majorEastAsia" w:cs="宋体" w:hint="eastAsia"/>
          </w:rPr>
          <w:fldChar w:fldCharType="separate"/>
        </w:r>
        <w:r w:rsidR="001D26A3" w:rsidRPr="002501A7">
          <w:rPr>
            <w:rFonts w:asciiTheme="majorEastAsia" w:eastAsiaTheme="majorEastAsia" w:hAnsiTheme="majorEastAsia" w:cs="宋体"/>
          </w:rPr>
          <w:t>2</w:t>
        </w:r>
        <w:r w:rsidRPr="002501A7">
          <w:rPr>
            <w:rFonts w:asciiTheme="majorEastAsia" w:eastAsiaTheme="majorEastAsia" w:hAnsiTheme="majorEastAsia" w:cs="宋体" w:hint="eastAsia"/>
          </w:rPr>
          <w:fldChar w:fldCharType="end"/>
        </w:r>
      </w:hyperlink>
    </w:p>
    <w:p w:rsidR="00924F72" w:rsidRPr="002501A7" w:rsidRDefault="00924F72">
      <w:pPr>
        <w:pStyle w:val="10"/>
        <w:tabs>
          <w:tab w:val="right" w:leader="dot" w:pos="8846"/>
        </w:tabs>
        <w:rPr>
          <w:rFonts w:asciiTheme="majorEastAsia" w:eastAsiaTheme="majorEastAsia" w:hAnsiTheme="majorEastAsia" w:cs="宋体"/>
          <w:b w:val="0"/>
          <w:sz w:val="21"/>
          <w:szCs w:val="22"/>
        </w:rPr>
      </w:pPr>
      <w:hyperlink w:anchor="_Toc522013503" w:history="1">
        <w:r w:rsidR="001D26A3" w:rsidRPr="002501A7">
          <w:rPr>
            <w:rStyle w:val="afb"/>
            <w:rFonts w:asciiTheme="majorEastAsia" w:eastAsiaTheme="majorEastAsia" w:hAnsiTheme="majorEastAsia" w:cs="宋体" w:hint="eastAsia"/>
            <w:color w:val="auto"/>
          </w:rPr>
          <w:t>第二章</w:t>
        </w:r>
        <w:r w:rsidR="001D26A3" w:rsidRPr="002501A7">
          <w:rPr>
            <w:rStyle w:val="afb"/>
            <w:rFonts w:asciiTheme="majorEastAsia" w:eastAsiaTheme="majorEastAsia" w:hAnsiTheme="majorEastAsia" w:cs="宋体" w:hint="eastAsia"/>
            <w:color w:val="auto"/>
          </w:rPr>
          <w:t xml:space="preserve">  </w:t>
        </w:r>
        <w:r w:rsidR="001D26A3" w:rsidRPr="002501A7">
          <w:rPr>
            <w:rStyle w:val="afb"/>
            <w:rFonts w:asciiTheme="majorEastAsia" w:eastAsiaTheme="majorEastAsia" w:hAnsiTheme="majorEastAsia" w:cs="宋体" w:hint="eastAsia"/>
            <w:color w:val="auto"/>
          </w:rPr>
          <w:t>采购需求</w:t>
        </w:r>
        <w:r w:rsidR="001D26A3" w:rsidRPr="002501A7">
          <w:rPr>
            <w:rFonts w:asciiTheme="majorEastAsia" w:eastAsiaTheme="majorEastAsia" w:hAnsiTheme="majorEastAsia" w:cs="宋体" w:hint="eastAsia"/>
          </w:rPr>
          <w:tab/>
        </w:r>
        <w:r w:rsidRPr="002501A7">
          <w:rPr>
            <w:rFonts w:asciiTheme="majorEastAsia" w:eastAsiaTheme="majorEastAsia" w:hAnsiTheme="majorEastAsia" w:cs="宋体" w:hint="eastAsia"/>
          </w:rPr>
          <w:fldChar w:fldCharType="begin"/>
        </w:r>
        <w:r w:rsidR="001D26A3" w:rsidRPr="002501A7">
          <w:rPr>
            <w:rFonts w:asciiTheme="majorEastAsia" w:eastAsiaTheme="majorEastAsia" w:hAnsiTheme="majorEastAsia" w:cs="宋体" w:hint="eastAsia"/>
          </w:rPr>
          <w:instrText xml:space="preserve"> PAGEREF _Toc522013503 \h </w:instrText>
        </w:r>
        <w:r w:rsidRPr="002501A7">
          <w:rPr>
            <w:rFonts w:asciiTheme="majorEastAsia" w:eastAsiaTheme="majorEastAsia" w:hAnsiTheme="majorEastAsia" w:cs="宋体" w:hint="eastAsia"/>
          </w:rPr>
        </w:r>
        <w:r w:rsidRPr="002501A7">
          <w:rPr>
            <w:rFonts w:asciiTheme="majorEastAsia" w:eastAsiaTheme="majorEastAsia" w:hAnsiTheme="majorEastAsia" w:cs="宋体" w:hint="eastAsia"/>
          </w:rPr>
          <w:fldChar w:fldCharType="separate"/>
        </w:r>
        <w:r w:rsidR="001D26A3" w:rsidRPr="002501A7">
          <w:rPr>
            <w:rFonts w:asciiTheme="majorEastAsia" w:eastAsiaTheme="majorEastAsia" w:hAnsiTheme="majorEastAsia" w:cs="宋体"/>
          </w:rPr>
          <w:t>6</w:t>
        </w:r>
        <w:r w:rsidRPr="002501A7">
          <w:rPr>
            <w:rFonts w:asciiTheme="majorEastAsia" w:eastAsiaTheme="majorEastAsia" w:hAnsiTheme="majorEastAsia" w:cs="宋体" w:hint="eastAsia"/>
          </w:rPr>
          <w:fldChar w:fldCharType="end"/>
        </w:r>
      </w:hyperlink>
    </w:p>
    <w:p w:rsidR="00924F72" w:rsidRPr="002501A7" w:rsidRDefault="00924F72">
      <w:pPr>
        <w:pStyle w:val="10"/>
        <w:tabs>
          <w:tab w:val="right" w:leader="dot" w:pos="8846"/>
        </w:tabs>
        <w:rPr>
          <w:rFonts w:asciiTheme="majorEastAsia" w:eastAsiaTheme="majorEastAsia" w:hAnsiTheme="majorEastAsia" w:cs="宋体"/>
          <w:b w:val="0"/>
          <w:sz w:val="21"/>
          <w:szCs w:val="22"/>
        </w:rPr>
      </w:pPr>
      <w:hyperlink w:anchor="_Toc522013504" w:history="1">
        <w:r w:rsidR="001D26A3" w:rsidRPr="002501A7">
          <w:rPr>
            <w:rStyle w:val="afb"/>
            <w:rFonts w:asciiTheme="majorEastAsia" w:eastAsiaTheme="majorEastAsia" w:hAnsiTheme="majorEastAsia" w:cs="宋体" w:hint="eastAsia"/>
            <w:color w:val="auto"/>
          </w:rPr>
          <w:t>第三章</w:t>
        </w:r>
        <w:r w:rsidR="001D26A3" w:rsidRPr="002501A7">
          <w:rPr>
            <w:rStyle w:val="afb"/>
            <w:rFonts w:asciiTheme="majorEastAsia" w:eastAsiaTheme="majorEastAsia" w:hAnsiTheme="majorEastAsia" w:cs="宋体" w:hint="eastAsia"/>
            <w:color w:val="auto"/>
          </w:rPr>
          <w:t xml:space="preserve">  </w:t>
        </w:r>
        <w:r w:rsidR="001D26A3" w:rsidRPr="002501A7">
          <w:rPr>
            <w:rStyle w:val="afb"/>
            <w:rFonts w:asciiTheme="majorEastAsia" w:eastAsiaTheme="majorEastAsia" w:hAnsiTheme="majorEastAsia" w:cs="宋体" w:hint="eastAsia"/>
            <w:color w:val="auto"/>
          </w:rPr>
          <w:t>供应商须知</w:t>
        </w:r>
        <w:r w:rsidR="001D26A3" w:rsidRPr="002501A7">
          <w:rPr>
            <w:rFonts w:asciiTheme="majorEastAsia" w:eastAsiaTheme="majorEastAsia" w:hAnsiTheme="majorEastAsia" w:cs="宋体" w:hint="eastAsia"/>
          </w:rPr>
          <w:tab/>
        </w:r>
        <w:r w:rsidRPr="002501A7">
          <w:rPr>
            <w:rFonts w:asciiTheme="majorEastAsia" w:eastAsiaTheme="majorEastAsia" w:hAnsiTheme="majorEastAsia" w:cs="宋体" w:hint="eastAsia"/>
          </w:rPr>
          <w:fldChar w:fldCharType="begin"/>
        </w:r>
        <w:r w:rsidR="001D26A3" w:rsidRPr="002501A7">
          <w:rPr>
            <w:rFonts w:asciiTheme="majorEastAsia" w:eastAsiaTheme="majorEastAsia" w:hAnsiTheme="majorEastAsia" w:cs="宋体" w:hint="eastAsia"/>
          </w:rPr>
          <w:instrText xml:space="preserve"> PAGEREF _</w:instrText>
        </w:r>
        <w:r w:rsidR="001D26A3" w:rsidRPr="002501A7">
          <w:rPr>
            <w:rFonts w:asciiTheme="majorEastAsia" w:eastAsiaTheme="majorEastAsia" w:hAnsiTheme="majorEastAsia" w:cs="宋体" w:hint="eastAsia"/>
          </w:rPr>
          <w:instrText xml:space="preserve">Toc522013504 \h </w:instrText>
        </w:r>
        <w:r w:rsidRPr="002501A7">
          <w:rPr>
            <w:rFonts w:asciiTheme="majorEastAsia" w:eastAsiaTheme="majorEastAsia" w:hAnsiTheme="majorEastAsia" w:cs="宋体" w:hint="eastAsia"/>
          </w:rPr>
        </w:r>
        <w:r w:rsidRPr="002501A7">
          <w:rPr>
            <w:rFonts w:asciiTheme="majorEastAsia" w:eastAsiaTheme="majorEastAsia" w:hAnsiTheme="majorEastAsia" w:cs="宋体" w:hint="eastAsia"/>
          </w:rPr>
          <w:fldChar w:fldCharType="separate"/>
        </w:r>
        <w:r w:rsidR="001D26A3" w:rsidRPr="002501A7">
          <w:rPr>
            <w:rFonts w:asciiTheme="majorEastAsia" w:eastAsiaTheme="majorEastAsia" w:hAnsiTheme="majorEastAsia" w:cs="宋体"/>
          </w:rPr>
          <w:t>11</w:t>
        </w:r>
        <w:r w:rsidRPr="002501A7">
          <w:rPr>
            <w:rFonts w:asciiTheme="majorEastAsia" w:eastAsiaTheme="majorEastAsia" w:hAnsiTheme="majorEastAsia" w:cs="宋体" w:hint="eastAsia"/>
          </w:rPr>
          <w:fldChar w:fldCharType="end"/>
        </w:r>
      </w:hyperlink>
    </w:p>
    <w:p w:rsidR="00924F72" w:rsidRPr="002501A7" w:rsidRDefault="00924F72">
      <w:pPr>
        <w:pStyle w:val="10"/>
        <w:tabs>
          <w:tab w:val="right" w:leader="dot" w:pos="8846"/>
        </w:tabs>
        <w:rPr>
          <w:rFonts w:asciiTheme="majorEastAsia" w:eastAsiaTheme="majorEastAsia" w:hAnsiTheme="majorEastAsia" w:cs="宋体"/>
          <w:b w:val="0"/>
          <w:sz w:val="21"/>
          <w:szCs w:val="22"/>
        </w:rPr>
      </w:pPr>
      <w:hyperlink w:anchor="_Toc522013505" w:history="1">
        <w:r w:rsidR="001D26A3" w:rsidRPr="002501A7">
          <w:rPr>
            <w:rStyle w:val="afb"/>
            <w:rFonts w:asciiTheme="majorEastAsia" w:eastAsiaTheme="majorEastAsia" w:hAnsiTheme="majorEastAsia" w:cs="宋体" w:hint="eastAsia"/>
            <w:color w:val="auto"/>
          </w:rPr>
          <w:t>第四章</w:t>
        </w:r>
        <w:r w:rsidR="001D26A3" w:rsidRPr="002501A7">
          <w:rPr>
            <w:rStyle w:val="afb"/>
            <w:rFonts w:asciiTheme="majorEastAsia" w:eastAsiaTheme="majorEastAsia" w:hAnsiTheme="majorEastAsia" w:cs="宋体" w:hint="eastAsia"/>
            <w:color w:val="auto"/>
          </w:rPr>
          <w:t xml:space="preserve">  </w:t>
        </w:r>
        <w:r w:rsidR="001D26A3" w:rsidRPr="002501A7">
          <w:rPr>
            <w:rStyle w:val="afb"/>
            <w:rFonts w:asciiTheme="majorEastAsia" w:eastAsiaTheme="majorEastAsia" w:hAnsiTheme="majorEastAsia" w:cs="宋体" w:hint="eastAsia"/>
            <w:color w:val="auto"/>
          </w:rPr>
          <w:t>评审办法及评分标准</w:t>
        </w:r>
        <w:r w:rsidR="001D26A3" w:rsidRPr="002501A7">
          <w:rPr>
            <w:rFonts w:asciiTheme="majorEastAsia" w:eastAsiaTheme="majorEastAsia" w:hAnsiTheme="majorEastAsia" w:cs="宋体" w:hint="eastAsia"/>
          </w:rPr>
          <w:tab/>
        </w:r>
        <w:r w:rsidRPr="002501A7">
          <w:rPr>
            <w:rFonts w:asciiTheme="majorEastAsia" w:eastAsiaTheme="majorEastAsia" w:hAnsiTheme="majorEastAsia" w:cs="宋体" w:hint="eastAsia"/>
          </w:rPr>
          <w:fldChar w:fldCharType="begin"/>
        </w:r>
        <w:r w:rsidR="001D26A3" w:rsidRPr="002501A7">
          <w:rPr>
            <w:rFonts w:asciiTheme="majorEastAsia" w:eastAsiaTheme="majorEastAsia" w:hAnsiTheme="majorEastAsia" w:cs="宋体" w:hint="eastAsia"/>
          </w:rPr>
          <w:instrText xml:space="preserve"> PAGEREF _Toc522013505 \h </w:instrText>
        </w:r>
        <w:r w:rsidRPr="002501A7">
          <w:rPr>
            <w:rFonts w:asciiTheme="majorEastAsia" w:eastAsiaTheme="majorEastAsia" w:hAnsiTheme="majorEastAsia" w:cs="宋体" w:hint="eastAsia"/>
          </w:rPr>
        </w:r>
        <w:r w:rsidRPr="002501A7">
          <w:rPr>
            <w:rFonts w:asciiTheme="majorEastAsia" w:eastAsiaTheme="majorEastAsia" w:hAnsiTheme="majorEastAsia" w:cs="宋体" w:hint="eastAsia"/>
          </w:rPr>
          <w:fldChar w:fldCharType="separate"/>
        </w:r>
        <w:r w:rsidR="001D26A3" w:rsidRPr="002501A7">
          <w:rPr>
            <w:rFonts w:asciiTheme="majorEastAsia" w:eastAsiaTheme="majorEastAsia" w:hAnsiTheme="majorEastAsia" w:cs="宋体"/>
          </w:rPr>
          <w:t>27</w:t>
        </w:r>
        <w:r w:rsidRPr="002501A7">
          <w:rPr>
            <w:rFonts w:asciiTheme="majorEastAsia" w:eastAsiaTheme="majorEastAsia" w:hAnsiTheme="majorEastAsia" w:cs="宋体" w:hint="eastAsia"/>
          </w:rPr>
          <w:fldChar w:fldCharType="end"/>
        </w:r>
      </w:hyperlink>
    </w:p>
    <w:p w:rsidR="00924F72" w:rsidRPr="002501A7" w:rsidRDefault="00924F72">
      <w:pPr>
        <w:pStyle w:val="10"/>
        <w:tabs>
          <w:tab w:val="right" w:leader="dot" w:pos="8846"/>
        </w:tabs>
        <w:rPr>
          <w:rFonts w:asciiTheme="majorEastAsia" w:eastAsiaTheme="majorEastAsia" w:hAnsiTheme="majorEastAsia" w:cs="宋体"/>
          <w:b w:val="0"/>
          <w:sz w:val="21"/>
          <w:szCs w:val="22"/>
        </w:rPr>
      </w:pPr>
      <w:hyperlink w:anchor="_Toc522013506" w:history="1">
        <w:r w:rsidR="001D26A3" w:rsidRPr="002501A7">
          <w:rPr>
            <w:rStyle w:val="afb"/>
            <w:rFonts w:asciiTheme="majorEastAsia" w:eastAsiaTheme="majorEastAsia" w:hAnsiTheme="majorEastAsia" w:cs="宋体" w:hint="eastAsia"/>
            <w:color w:val="auto"/>
          </w:rPr>
          <w:t>第五章</w:t>
        </w:r>
        <w:r w:rsidR="001D26A3" w:rsidRPr="002501A7">
          <w:rPr>
            <w:rStyle w:val="afb"/>
            <w:rFonts w:asciiTheme="majorEastAsia" w:eastAsiaTheme="majorEastAsia" w:hAnsiTheme="majorEastAsia" w:cs="宋体" w:hint="eastAsia"/>
            <w:color w:val="auto"/>
          </w:rPr>
          <w:t xml:space="preserve">  </w:t>
        </w:r>
        <w:r w:rsidR="001D26A3" w:rsidRPr="002501A7">
          <w:rPr>
            <w:rStyle w:val="afb"/>
            <w:rFonts w:asciiTheme="majorEastAsia" w:eastAsiaTheme="majorEastAsia" w:hAnsiTheme="majorEastAsia" w:cs="宋体" w:hint="eastAsia"/>
            <w:color w:val="auto"/>
          </w:rPr>
          <w:t>采购合同</w:t>
        </w:r>
        <w:r w:rsidR="001D26A3" w:rsidRPr="002501A7">
          <w:rPr>
            <w:rFonts w:asciiTheme="majorEastAsia" w:eastAsiaTheme="majorEastAsia" w:hAnsiTheme="majorEastAsia" w:cs="宋体" w:hint="eastAsia"/>
          </w:rPr>
          <w:tab/>
        </w:r>
        <w:r w:rsidRPr="002501A7">
          <w:rPr>
            <w:rFonts w:asciiTheme="majorEastAsia" w:eastAsiaTheme="majorEastAsia" w:hAnsiTheme="majorEastAsia" w:cs="宋体" w:hint="eastAsia"/>
          </w:rPr>
          <w:fldChar w:fldCharType="begin"/>
        </w:r>
        <w:r w:rsidR="001D26A3" w:rsidRPr="002501A7">
          <w:rPr>
            <w:rFonts w:asciiTheme="majorEastAsia" w:eastAsiaTheme="majorEastAsia" w:hAnsiTheme="majorEastAsia" w:cs="宋体" w:hint="eastAsia"/>
          </w:rPr>
          <w:instrText xml:space="preserve"> PAGEREF _Toc522013506 \h </w:instrText>
        </w:r>
        <w:r w:rsidRPr="002501A7">
          <w:rPr>
            <w:rFonts w:asciiTheme="majorEastAsia" w:eastAsiaTheme="majorEastAsia" w:hAnsiTheme="majorEastAsia" w:cs="宋体" w:hint="eastAsia"/>
          </w:rPr>
        </w:r>
        <w:r w:rsidRPr="002501A7">
          <w:rPr>
            <w:rFonts w:asciiTheme="majorEastAsia" w:eastAsiaTheme="majorEastAsia" w:hAnsiTheme="majorEastAsia" w:cs="宋体" w:hint="eastAsia"/>
          </w:rPr>
          <w:fldChar w:fldCharType="separate"/>
        </w:r>
        <w:r w:rsidR="001D26A3" w:rsidRPr="002501A7">
          <w:rPr>
            <w:rFonts w:asciiTheme="majorEastAsia" w:eastAsiaTheme="majorEastAsia" w:hAnsiTheme="majorEastAsia" w:cs="宋体"/>
          </w:rPr>
          <w:t>30</w:t>
        </w:r>
        <w:r w:rsidRPr="002501A7">
          <w:rPr>
            <w:rFonts w:asciiTheme="majorEastAsia" w:eastAsiaTheme="majorEastAsia" w:hAnsiTheme="majorEastAsia" w:cs="宋体" w:hint="eastAsia"/>
          </w:rPr>
          <w:fldChar w:fldCharType="end"/>
        </w:r>
      </w:hyperlink>
    </w:p>
    <w:p w:rsidR="00924F72" w:rsidRPr="002501A7" w:rsidRDefault="00924F72">
      <w:pPr>
        <w:pStyle w:val="10"/>
        <w:tabs>
          <w:tab w:val="right" w:leader="dot" w:pos="8846"/>
        </w:tabs>
        <w:rPr>
          <w:rFonts w:asciiTheme="majorEastAsia" w:eastAsiaTheme="majorEastAsia" w:hAnsiTheme="majorEastAsia" w:cs="宋体"/>
          <w:b w:val="0"/>
          <w:sz w:val="21"/>
          <w:szCs w:val="22"/>
        </w:rPr>
      </w:pPr>
      <w:hyperlink w:anchor="_Toc522013507" w:history="1">
        <w:r w:rsidR="001D26A3" w:rsidRPr="002501A7">
          <w:rPr>
            <w:rStyle w:val="afb"/>
            <w:rFonts w:asciiTheme="majorEastAsia" w:eastAsiaTheme="majorEastAsia" w:hAnsiTheme="majorEastAsia" w:cs="宋体" w:hint="eastAsia"/>
            <w:color w:val="auto"/>
          </w:rPr>
          <w:t>第六章</w:t>
        </w:r>
        <w:r w:rsidR="001D26A3" w:rsidRPr="002501A7">
          <w:rPr>
            <w:rStyle w:val="afb"/>
            <w:rFonts w:asciiTheme="majorEastAsia" w:eastAsiaTheme="majorEastAsia" w:hAnsiTheme="majorEastAsia" w:cs="宋体" w:hint="eastAsia"/>
            <w:color w:val="auto"/>
          </w:rPr>
          <w:t xml:space="preserve">  </w:t>
        </w:r>
        <w:r w:rsidR="001D26A3" w:rsidRPr="002501A7">
          <w:rPr>
            <w:rStyle w:val="afb"/>
            <w:rFonts w:asciiTheme="majorEastAsia" w:eastAsiaTheme="majorEastAsia" w:hAnsiTheme="majorEastAsia" w:cs="宋体" w:hint="eastAsia"/>
            <w:color w:val="auto"/>
          </w:rPr>
          <w:t>响应文</w:t>
        </w:r>
        <w:bookmarkStart w:id="0" w:name="_Hlt522800177"/>
        <w:bookmarkStart w:id="1" w:name="_Hlt522800178"/>
        <w:r w:rsidR="001D26A3" w:rsidRPr="002501A7">
          <w:rPr>
            <w:rStyle w:val="afb"/>
            <w:rFonts w:asciiTheme="majorEastAsia" w:eastAsiaTheme="majorEastAsia" w:hAnsiTheme="majorEastAsia" w:cs="宋体" w:hint="eastAsia"/>
            <w:color w:val="auto"/>
          </w:rPr>
          <w:t>件</w:t>
        </w:r>
        <w:bookmarkEnd w:id="0"/>
        <w:bookmarkEnd w:id="1"/>
        <w:r w:rsidR="001D26A3" w:rsidRPr="002501A7">
          <w:rPr>
            <w:rStyle w:val="afb"/>
            <w:rFonts w:asciiTheme="majorEastAsia" w:eastAsiaTheme="majorEastAsia" w:hAnsiTheme="majorEastAsia" w:cs="宋体" w:hint="eastAsia"/>
            <w:color w:val="auto"/>
          </w:rPr>
          <w:t>格式</w:t>
        </w:r>
        <w:r w:rsidR="001D26A3" w:rsidRPr="002501A7">
          <w:rPr>
            <w:rFonts w:asciiTheme="majorEastAsia" w:eastAsiaTheme="majorEastAsia" w:hAnsiTheme="majorEastAsia" w:cs="宋体" w:hint="eastAsia"/>
          </w:rPr>
          <w:tab/>
        </w:r>
        <w:r w:rsidRPr="002501A7">
          <w:rPr>
            <w:rFonts w:asciiTheme="majorEastAsia" w:eastAsiaTheme="majorEastAsia" w:hAnsiTheme="majorEastAsia" w:cs="宋体" w:hint="eastAsia"/>
          </w:rPr>
          <w:fldChar w:fldCharType="begin"/>
        </w:r>
        <w:r w:rsidR="001D26A3" w:rsidRPr="002501A7">
          <w:rPr>
            <w:rFonts w:asciiTheme="majorEastAsia" w:eastAsiaTheme="majorEastAsia" w:hAnsiTheme="majorEastAsia" w:cs="宋体" w:hint="eastAsia"/>
          </w:rPr>
          <w:instrText xml:space="preserve"> PAGEREF _Toc522013507 \h </w:instrText>
        </w:r>
        <w:r w:rsidRPr="002501A7">
          <w:rPr>
            <w:rFonts w:asciiTheme="majorEastAsia" w:eastAsiaTheme="majorEastAsia" w:hAnsiTheme="majorEastAsia" w:cs="宋体" w:hint="eastAsia"/>
          </w:rPr>
        </w:r>
        <w:r w:rsidRPr="002501A7">
          <w:rPr>
            <w:rFonts w:asciiTheme="majorEastAsia" w:eastAsiaTheme="majorEastAsia" w:hAnsiTheme="majorEastAsia" w:cs="宋体" w:hint="eastAsia"/>
          </w:rPr>
          <w:fldChar w:fldCharType="separate"/>
        </w:r>
        <w:r w:rsidR="001D26A3" w:rsidRPr="002501A7">
          <w:rPr>
            <w:rFonts w:asciiTheme="majorEastAsia" w:eastAsiaTheme="majorEastAsia" w:hAnsiTheme="majorEastAsia" w:cs="宋体"/>
          </w:rPr>
          <w:t>37</w:t>
        </w:r>
        <w:r w:rsidRPr="002501A7">
          <w:rPr>
            <w:rFonts w:asciiTheme="majorEastAsia" w:eastAsiaTheme="majorEastAsia" w:hAnsiTheme="majorEastAsia" w:cs="宋体" w:hint="eastAsia"/>
          </w:rPr>
          <w:fldChar w:fldCharType="end"/>
        </w:r>
      </w:hyperlink>
    </w:p>
    <w:p w:rsidR="00924F72" w:rsidRPr="002501A7" w:rsidRDefault="00924F72">
      <w:pPr>
        <w:rPr>
          <w:rFonts w:asciiTheme="majorEastAsia" w:eastAsiaTheme="majorEastAsia" w:hAnsiTheme="majorEastAsia" w:cs="宋体"/>
        </w:rPr>
      </w:pPr>
      <w:r w:rsidRPr="002501A7">
        <w:rPr>
          <w:rFonts w:asciiTheme="majorEastAsia" w:eastAsiaTheme="majorEastAsia" w:hAnsiTheme="majorEastAsia" w:cs="宋体" w:hint="eastAsia"/>
        </w:rPr>
        <w:fldChar w:fldCharType="end"/>
      </w:r>
    </w:p>
    <w:p w:rsidR="00924F72" w:rsidRPr="002501A7" w:rsidRDefault="00924F72">
      <w:pPr>
        <w:pStyle w:val="10"/>
        <w:tabs>
          <w:tab w:val="right" w:leader="dot" w:pos="8721"/>
        </w:tabs>
        <w:spacing w:line="360" w:lineRule="auto"/>
        <w:rPr>
          <w:rFonts w:asciiTheme="majorEastAsia" w:eastAsiaTheme="majorEastAsia" w:hAnsiTheme="majorEastAsia" w:cs="宋体"/>
          <w:b w:val="0"/>
          <w:sz w:val="30"/>
          <w:szCs w:val="30"/>
        </w:rPr>
      </w:pPr>
      <w:r w:rsidRPr="002501A7">
        <w:rPr>
          <w:rFonts w:asciiTheme="majorEastAsia" w:eastAsiaTheme="majorEastAsia" w:hAnsiTheme="majorEastAsia" w:cs="宋体" w:hint="eastAsia"/>
          <w:b w:val="0"/>
          <w:sz w:val="30"/>
          <w:szCs w:val="30"/>
        </w:rPr>
        <w:fldChar w:fldCharType="begin"/>
      </w:r>
      <w:r w:rsidR="001D26A3" w:rsidRPr="002501A7">
        <w:rPr>
          <w:rFonts w:asciiTheme="majorEastAsia" w:eastAsiaTheme="majorEastAsia" w:hAnsiTheme="majorEastAsia" w:cs="宋体" w:hint="eastAsia"/>
          <w:b w:val="0"/>
          <w:sz w:val="30"/>
          <w:szCs w:val="30"/>
        </w:rPr>
        <w:instrText xml:space="preserve"> TOC \o "1-3" \h \z \u </w:instrText>
      </w:r>
      <w:r w:rsidRPr="002501A7">
        <w:rPr>
          <w:rFonts w:asciiTheme="majorEastAsia" w:eastAsiaTheme="majorEastAsia" w:hAnsiTheme="majorEastAsia" w:cs="宋体" w:hint="eastAsia"/>
          <w:b w:val="0"/>
          <w:sz w:val="30"/>
          <w:szCs w:val="30"/>
        </w:rPr>
        <w:fldChar w:fldCharType="separate"/>
      </w:r>
    </w:p>
    <w:p w:rsidR="00924F72" w:rsidRPr="002501A7" w:rsidRDefault="00924F72">
      <w:pPr>
        <w:pStyle w:val="ab"/>
        <w:spacing w:before="156" w:after="156" w:line="360" w:lineRule="auto"/>
        <w:jc w:val="center"/>
        <w:rPr>
          <w:rFonts w:asciiTheme="majorEastAsia" w:eastAsiaTheme="majorEastAsia" w:hAnsiTheme="majorEastAsia" w:cs="宋体"/>
          <w:b/>
          <w:sz w:val="30"/>
          <w:szCs w:val="30"/>
        </w:rPr>
      </w:pPr>
      <w:r w:rsidRPr="002501A7">
        <w:rPr>
          <w:rFonts w:asciiTheme="majorEastAsia" w:eastAsiaTheme="majorEastAsia" w:hAnsiTheme="majorEastAsia" w:cs="宋体" w:hint="eastAsia"/>
          <w:b/>
          <w:sz w:val="30"/>
          <w:szCs w:val="30"/>
        </w:rPr>
        <w:fldChar w:fldCharType="end"/>
      </w:r>
    </w:p>
    <w:p w:rsidR="00924F72" w:rsidRPr="002501A7" w:rsidRDefault="00924F72">
      <w:pPr>
        <w:spacing w:line="360" w:lineRule="exact"/>
        <w:jc w:val="center"/>
        <w:rPr>
          <w:rFonts w:asciiTheme="majorEastAsia" w:eastAsiaTheme="majorEastAsia" w:hAnsiTheme="majorEastAsia" w:cs="宋体"/>
          <w:b/>
          <w:sz w:val="30"/>
          <w:szCs w:val="30"/>
        </w:rPr>
        <w:sectPr w:rsidR="00924F72" w:rsidRPr="002501A7">
          <w:pgSz w:w="11906" w:h="16838"/>
          <w:pgMar w:top="1440" w:right="1440" w:bottom="1440" w:left="1610" w:header="851" w:footer="992" w:gutter="0"/>
          <w:pgNumType w:start="1"/>
          <w:cols w:space="720"/>
          <w:titlePg/>
          <w:docGrid w:type="lines" w:linePitch="312"/>
        </w:sectPr>
      </w:pPr>
    </w:p>
    <w:p w:rsidR="00924F72" w:rsidRPr="002501A7" w:rsidRDefault="001D26A3">
      <w:pPr>
        <w:pStyle w:val="1"/>
        <w:spacing w:line="720" w:lineRule="auto"/>
        <w:rPr>
          <w:rFonts w:asciiTheme="majorEastAsia" w:eastAsiaTheme="majorEastAsia" w:hAnsiTheme="majorEastAsia" w:cs="宋体"/>
          <w:sz w:val="21"/>
          <w:szCs w:val="21"/>
        </w:rPr>
      </w:pPr>
      <w:bookmarkStart w:id="2" w:name="_Toc522013502"/>
      <w:r w:rsidRPr="002501A7">
        <w:rPr>
          <w:rFonts w:asciiTheme="majorEastAsia" w:eastAsiaTheme="majorEastAsia" w:hAnsiTheme="majorEastAsia" w:cs="宋体" w:hint="eastAsia"/>
        </w:rPr>
        <w:lastRenderedPageBreak/>
        <w:t>第一章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竞争性磋商公告</w:t>
      </w:r>
      <w:bookmarkEnd w:id="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924F72" w:rsidRPr="002501A7">
        <w:tc>
          <w:tcPr>
            <w:tcW w:w="9072" w:type="dxa"/>
          </w:tcPr>
          <w:p w:rsidR="00924F72" w:rsidRPr="002501A7" w:rsidRDefault="001D26A3">
            <w:pPr>
              <w:pStyle w:val="aff4"/>
              <w:widowControl w:val="0"/>
              <w:snapToGrid/>
              <w:spacing w:afterLines="0" w:line="440" w:lineRule="exact"/>
              <w:ind w:firstLineChars="0" w:firstLine="0"/>
              <w:jc w:val="left"/>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sz w:val="21"/>
                <w:szCs w:val="21"/>
              </w:rPr>
              <w:t>项目概况：</w:t>
            </w:r>
          </w:p>
          <w:p w:rsidR="00924F72" w:rsidRPr="002501A7" w:rsidRDefault="001D26A3">
            <w:pPr>
              <w:pStyle w:val="aff4"/>
              <w:widowControl w:val="0"/>
              <w:snapToGrid/>
              <w:spacing w:afterLines="0" w:line="440" w:lineRule="exact"/>
              <w:ind w:firstLine="420"/>
              <w:jc w:val="left"/>
              <w:rPr>
                <w:rFonts w:asciiTheme="majorEastAsia" w:eastAsiaTheme="majorEastAsia" w:hAnsiTheme="majorEastAsia" w:cs="宋体"/>
                <w:b/>
                <w:bCs/>
                <w:sz w:val="28"/>
                <w:szCs w:val="28"/>
              </w:rPr>
            </w:pPr>
            <w:r w:rsidRPr="002501A7">
              <w:rPr>
                <w:rFonts w:asciiTheme="majorEastAsia" w:eastAsiaTheme="majorEastAsia" w:hAnsiTheme="majorEastAsia" w:cs="宋体" w:hint="eastAsia"/>
                <w:sz w:val="21"/>
                <w:szCs w:val="21"/>
                <w:u w:val="single"/>
              </w:rPr>
              <w:t>宁波文博会高新区展馆布展项目</w:t>
            </w:r>
            <w:r w:rsidRPr="002501A7">
              <w:rPr>
                <w:rFonts w:asciiTheme="majorEastAsia" w:eastAsiaTheme="majorEastAsia" w:hAnsiTheme="majorEastAsia" w:cs="宋体" w:hint="eastAsia"/>
                <w:sz w:val="21"/>
                <w:szCs w:val="21"/>
              </w:rPr>
              <w:t>的潜在供应商应在【</w:t>
            </w:r>
            <w:r w:rsidRPr="002501A7">
              <w:rPr>
                <w:rFonts w:asciiTheme="majorEastAsia" w:eastAsiaTheme="majorEastAsia" w:hAnsiTheme="majorEastAsia" w:cs="宋体" w:hint="eastAsia"/>
                <w:sz w:val="21"/>
                <w:szCs w:val="21"/>
                <w:u w:val="single"/>
              </w:rPr>
              <w:t>浙江政府采购云平台（</w:t>
            </w:r>
            <w:hyperlink r:id="rId25" w:history="1">
              <w:r w:rsidRPr="002501A7">
                <w:rPr>
                  <w:rStyle w:val="afb"/>
                  <w:rFonts w:asciiTheme="majorEastAsia" w:eastAsiaTheme="majorEastAsia" w:hAnsiTheme="majorEastAsia" w:cs="宋体" w:hint="eastAsia"/>
                  <w:color w:val="auto"/>
                  <w:sz w:val="21"/>
                  <w:szCs w:val="21"/>
                </w:rPr>
                <w:t>http://www.zcy.gov.cn/</w:t>
              </w:r>
              <w:r w:rsidRPr="002501A7">
                <w:rPr>
                  <w:rStyle w:val="afb"/>
                  <w:rFonts w:asciiTheme="majorEastAsia" w:eastAsiaTheme="majorEastAsia" w:hAnsiTheme="majorEastAsia" w:cs="宋体" w:hint="eastAsia"/>
                  <w:color w:val="auto"/>
                  <w:sz w:val="21"/>
                  <w:szCs w:val="21"/>
                </w:rPr>
                <w:t>）】获取（下载）采购文件，并于</w:t>
              </w:r>
              <w:r w:rsidRPr="002501A7">
                <w:rPr>
                  <w:rStyle w:val="afb"/>
                  <w:rFonts w:asciiTheme="majorEastAsia" w:eastAsiaTheme="majorEastAsia" w:hAnsiTheme="majorEastAsia" w:cs="宋体" w:hint="eastAsia"/>
                  <w:color w:val="auto"/>
                  <w:sz w:val="21"/>
                  <w:szCs w:val="21"/>
                  <w:u w:val="single"/>
                </w:rPr>
                <w:t>2021</w:t>
              </w:r>
              <w:r w:rsidRPr="002501A7">
                <w:rPr>
                  <w:rStyle w:val="afb"/>
                  <w:rFonts w:asciiTheme="majorEastAsia" w:eastAsiaTheme="majorEastAsia" w:hAnsiTheme="majorEastAsia" w:cs="宋体" w:hint="eastAsia"/>
                  <w:color w:val="auto"/>
                  <w:sz w:val="21"/>
                  <w:szCs w:val="21"/>
                  <w:u w:val="single"/>
                </w:rPr>
                <w:t>年</w:t>
              </w:r>
            </w:hyperlink>
            <w:r w:rsidRPr="002501A7">
              <w:rPr>
                <w:rFonts w:asciiTheme="majorEastAsia" w:eastAsiaTheme="majorEastAsia" w:hAnsiTheme="majorEastAsia" w:cs="宋体" w:hint="eastAsia"/>
                <w:sz w:val="21"/>
                <w:szCs w:val="21"/>
                <w:u w:val="single"/>
              </w:rPr>
              <w:t>11</w:t>
            </w:r>
            <w:r w:rsidRPr="002501A7">
              <w:rPr>
                <w:rFonts w:asciiTheme="majorEastAsia" w:eastAsiaTheme="majorEastAsia" w:hAnsiTheme="majorEastAsia" w:cs="宋体" w:hint="eastAsia"/>
                <w:sz w:val="21"/>
                <w:szCs w:val="21"/>
                <w:u w:val="single"/>
              </w:rPr>
              <w:t>月</w:t>
            </w:r>
            <w:r w:rsidRPr="002501A7">
              <w:rPr>
                <w:rFonts w:asciiTheme="majorEastAsia" w:eastAsiaTheme="majorEastAsia" w:hAnsiTheme="majorEastAsia" w:cs="宋体" w:hint="eastAsia"/>
                <w:sz w:val="21"/>
                <w:szCs w:val="21"/>
                <w:u w:val="single"/>
              </w:rPr>
              <w:t>2</w:t>
            </w:r>
            <w:r w:rsidRPr="002501A7">
              <w:rPr>
                <w:rFonts w:asciiTheme="majorEastAsia" w:eastAsiaTheme="majorEastAsia" w:hAnsiTheme="majorEastAsia" w:cs="宋体" w:hint="eastAsia"/>
                <w:sz w:val="21"/>
                <w:szCs w:val="21"/>
                <w:u w:val="single"/>
              </w:rPr>
              <w:t>日</w:t>
            </w:r>
            <w:r w:rsidRPr="002501A7">
              <w:rPr>
                <w:rFonts w:asciiTheme="majorEastAsia" w:eastAsiaTheme="majorEastAsia" w:hAnsiTheme="majorEastAsia" w:cs="宋体" w:hint="eastAsia"/>
                <w:bCs/>
                <w:sz w:val="21"/>
                <w:szCs w:val="21"/>
                <w:u w:val="single"/>
              </w:rPr>
              <w:t>14</w:t>
            </w:r>
            <w:r w:rsidRPr="002501A7">
              <w:rPr>
                <w:rFonts w:asciiTheme="majorEastAsia" w:eastAsiaTheme="majorEastAsia" w:hAnsiTheme="majorEastAsia" w:cs="宋体" w:hint="eastAsia"/>
                <w:bCs/>
                <w:sz w:val="21"/>
                <w:szCs w:val="21"/>
                <w:u w:val="single"/>
              </w:rPr>
              <w:t>：</w:t>
            </w:r>
            <w:r w:rsidRPr="002501A7">
              <w:rPr>
                <w:rFonts w:asciiTheme="majorEastAsia" w:eastAsiaTheme="majorEastAsia" w:hAnsiTheme="majorEastAsia" w:cs="宋体" w:hint="eastAsia"/>
                <w:bCs/>
                <w:sz w:val="21"/>
                <w:szCs w:val="21"/>
                <w:u w:val="single"/>
              </w:rPr>
              <w:t xml:space="preserve">00 </w:t>
            </w:r>
            <w:r w:rsidRPr="002501A7">
              <w:rPr>
                <w:rFonts w:asciiTheme="majorEastAsia" w:eastAsiaTheme="majorEastAsia" w:hAnsiTheme="majorEastAsia" w:cs="宋体" w:hint="eastAsia"/>
                <w:bCs/>
                <w:sz w:val="21"/>
                <w:szCs w:val="21"/>
              </w:rPr>
              <w:t>（北京时间）前提交（上传）响应文件</w:t>
            </w:r>
            <w:r w:rsidRPr="002501A7">
              <w:rPr>
                <w:rFonts w:asciiTheme="majorEastAsia" w:eastAsiaTheme="majorEastAsia" w:hAnsiTheme="majorEastAsia" w:cs="宋体" w:hint="eastAsia"/>
                <w:sz w:val="21"/>
                <w:szCs w:val="21"/>
              </w:rPr>
              <w:t>。</w:t>
            </w:r>
          </w:p>
        </w:tc>
      </w:tr>
    </w:tbl>
    <w:p w:rsidR="00924F72" w:rsidRPr="002501A7" w:rsidRDefault="001D26A3">
      <w:pPr>
        <w:pStyle w:val="2"/>
        <w:spacing w:before="0" w:after="0" w:line="360" w:lineRule="auto"/>
        <w:contextualSpacing/>
        <w:rPr>
          <w:rFonts w:asciiTheme="majorEastAsia" w:eastAsiaTheme="majorEastAsia" w:hAnsiTheme="majorEastAsia" w:cs="宋体"/>
          <w:bCs w:val="0"/>
          <w:sz w:val="21"/>
          <w:szCs w:val="21"/>
        </w:rPr>
      </w:pPr>
      <w:bookmarkStart w:id="3" w:name="_Toc28359079"/>
      <w:bookmarkStart w:id="4" w:name="_Toc35393621"/>
      <w:bookmarkStart w:id="5" w:name="_Toc28359002"/>
      <w:bookmarkStart w:id="6" w:name="_Toc35393790"/>
      <w:bookmarkStart w:id="7" w:name="_Hlk24379207"/>
      <w:r w:rsidRPr="002501A7">
        <w:rPr>
          <w:rFonts w:asciiTheme="majorEastAsia" w:eastAsiaTheme="majorEastAsia" w:hAnsiTheme="majorEastAsia" w:cs="宋体" w:hint="eastAsia"/>
          <w:bCs w:val="0"/>
          <w:sz w:val="21"/>
          <w:szCs w:val="21"/>
        </w:rPr>
        <w:t>一、项目基本情况</w:t>
      </w:r>
      <w:bookmarkEnd w:id="3"/>
      <w:bookmarkEnd w:id="4"/>
      <w:bookmarkEnd w:id="5"/>
      <w:bookmarkEnd w:id="6"/>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项目编号：</w:t>
      </w:r>
      <w:r w:rsidRPr="002501A7">
        <w:rPr>
          <w:rFonts w:asciiTheme="majorEastAsia" w:eastAsiaTheme="majorEastAsia" w:hAnsiTheme="majorEastAsia" w:cs="宋体" w:hint="eastAsia"/>
        </w:rPr>
        <w:t>NBGZ2021ZBDL083</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项目名称：</w:t>
      </w:r>
      <w:r w:rsidRPr="002501A7">
        <w:rPr>
          <w:rFonts w:asciiTheme="majorEastAsia" w:eastAsiaTheme="majorEastAsia" w:hAnsiTheme="majorEastAsia" w:cs="宋体" w:hint="eastAsia"/>
        </w:rPr>
        <w:t>宁波文博会高新区展馆布展项目</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采购方式：竞争性磋商</w:t>
      </w:r>
    </w:p>
    <w:bookmarkEnd w:id="7"/>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预算金额（元）：</w:t>
      </w:r>
      <w:r w:rsidRPr="002501A7">
        <w:rPr>
          <w:rFonts w:asciiTheme="majorEastAsia" w:eastAsiaTheme="majorEastAsia" w:hAnsiTheme="majorEastAsia" w:cs="宋体" w:hint="eastAsia"/>
        </w:rPr>
        <w:t>600000</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最高限价（元）：</w:t>
      </w:r>
      <w:r w:rsidRPr="002501A7">
        <w:rPr>
          <w:rFonts w:asciiTheme="majorEastAsia" w:eastAsiaTheme="majorEastAsia" w:hAnsiTheme="majorEastAsia" w:cs="宋体" w:hint="eastAsia"/>
        </w:rPr>
        <w:t>600000</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采购需求：</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数量：</w:t>
      </w:r>
      <w:r w:rsidRPr="002501A7">
        <w:rPr>
          <w:rFonts w:asciiTheme="majorEastAsia" w:eastAsiaTheme="majorEastAsia" w:hAnsiTheme="majorEastAsia" w:cs="宋体" w:hint="eastAsia"/>
        </w:rPr>
        <w:t>1</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预算金额（元）：</w:t>
      </w:r>
      <w:r w:rsidRPr="002501A7">
        <w:rPr>
          <w:rFonts w:asciiTheme="majorEastAsia" w:eastAsiaTheme="majorEastAsia" w:hAnsiTheme="majorEastAsia" w:cs="宋体" w:hint="eastAsia"/>
        </w:rPr>
        <w:t>600000</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单位：项</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简要规格描述：</w:t>
      </w:r>
      <w:r w:rsidRPr="002501A7">
        <w:rPr>
          <w:rFonts w:asciiTheme="majorEastAsia" w:eastAsiaTheme="majorEastAsia" w:hAnsiTheme="majorEastAsia" w:cs="宋体" w:hint="eastAsia"/>
        </w:rPr>
        <w:t>将围绕高新区创新推出的工业研学文化旅游品牌－“高新知旅”这条主线，展现高新区在以科技创新做强高新产业，夯实共同富裕物质基础的同时，以科产城融合发展理念，投入大资金，进行区内资源大整合，全力建设优质共享的全周期公共服务体系，让民有所学，民有所享，民有所乐。从而，以高新特色创新文化之旅，助推共同富裕</w:t>
      </w:r>
      <w:r w:rsidRPr="002501A7">
        <w:rPr>
          <w:rFonts w:asciiTheme="majorEastAsia" w:eastAsiaTheme="majorEastAsia" w:hAnsiTheme="majorEastAsia" w:hint="eastAsia"/>
        </w:rPr>
        <w:t>，</w:t>
      </w:r>
      <w:r w:rsidRPr="002501A7">
        <w:rPr>
          <w:rFonts w:asciiTheme="majorEastAsia" w:eastAsiaTheme="majorEastAsia" w:hAnsiTheme="majorEastAsia" w:cs="宋体" w:hint="eastAsia"/>
        </w:rPr>
        <w:t>具体内容详见采购文件</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第二章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采购需求。</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备注：</w:t>
      </w:r>
      <w:r w:rsidRPr="002501A7">
        <w:rPr>
          <w:rFonts w:asciiTheme="majorEastAsia" w:eastAsiaTheme="majorEastAsia" w:hAnsiTheme="majorEastAsia" w:cs="宋体" w:hint="eastAsia"/>
        </w:rPr>
        <w:t>/</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合同履约期限：自合同签订之日起至</w:t>
      </w:r>
      <w:r w:rsidRPr="002501A7">
        <w:rPr>
          <w:rFonts w:asciiTheme="majorEastAsia" w:eastAsiaTheme="majorEastAsia" w:hAnsiTheme="majorEastAsia" w:hint="eastAsia"/>
        </w:rPr>
        <w:t>2021</w:t>
      </w:r>
      <w:r w:rsidRPr="002501A7">
        <w:rPr>
          <w:rFonts w:asciiTheme="majorEastAsia" w:eastAsiaTheme="majorEastAsia" w:hAnsiTheme="majorEastAsia" w:hint="eastAsia"/>
        </w:rPr>
        <w:t>海丝之路（中国·宁波）文化和旅游博览会全部活动完成止</w:t>
      </w:r>
      <w:r w:rsidRPr="002501A7">
        <w:rPr>
          <w:rFonts w:asciiTheme="majorEastAsia" w:eastAsiaTheme="majorEastAsia" w:hAnsiTheme="majorEastAsia" w:cs="宋体" w:hint="eastAsia"/>
        </w:rPr>
        <w:t>。</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本项目（否）接受联合体参加磋商活动。</w:t>
      </w:r>
    </w:p>
    <w:p w:rsidR="00924F72" w:rsidRPr="002501A7" w:rsidRDefault="001D26A3">
      <w:pPr>
        <w:pStyle w:val="2"/>
        <w:numPr>
          <w:ilvl w:val="0"/>
          <w:numId w:val="3"/>
        </w:numPr>
        <w:spacing w:before="0" w:after="0" w:line="360" w:lineRule="auto"/>
        <w:contextualSpacing/>
        <w:rPr>
          <w:rFonts w:asciiTheme="majorEastAsia" w:eastAsiaTheme="majorEastAsia" w:hAnsiTheme="majorEastAsia" w:cs="宋体"/>
          <w:bCs w:val="0"/>
          <w:sz w:val="21"/>
          <w:szCs w:val="21"/>
        </w:rPr>
      </w:pPr>
      <w:bookmarkStart w:id="8" w:name="_Toc28359080"/>
      <w:bookmarkStart w:id="9" w:name="_Toc28359003"/>
      <w:bookmarkStart w:id="10" w:name="_Toc35393622"/>
      <w:bookmarkStart w:id="11" w:name="_Toc35393791"/>
      <w:r w:rsidRPr="002501A7">
        <w:rPr>
          <w:rFonts w:asciiTheme="majorEastAsia" w:eastAsiaTheme="majorEastAsia" w:hAnsiTheme="majorEastAsia" w:cs="宋体" w:hint="eastAsia"/>
          <w:bCs w:val="0"/>
          <w:sz w:val="21"/>
          <w:szCs w:val="21"/>
        </w:rPr>
        <w:t>申请人的资格要求：</w:t>
      </w:r>
      <w:bookmarkEnd w:id="8"/>
      <w:bookmarkEnd w:id="9"/>
      <w:bookmarkEnd w:id="10"/>
      <w:bookmarkEnd w:id="11"/>
    </w:p>
    <w:p w:rsidR="00924F72" w:rsidRPr="002501A7" w:rsidRDefault="001D26A3">
      <w:pPr>
        <w:tabs>
          <w:tab w:val="left" w:pos="0"/>
        </w:tabs>
        <w:spacing w:line="360" w:lineRule="auto"/>
        <w:ind w:firstLineChars="200" w:firstLine="420"/>
        <w:rPr>
          <w:rFonts w:ascii="宋体" w:hAnsi="宋体" w:cs="宋体"/>
          <w:bCs/>
        </w:rPr>
      </w:pPr>
      <w:r w:rsidRPr="002501A7">
        <w:rPr>
          <w:rFonts w:ascii="宋体" w:hAnsi="宋体" w:cs="宋体" w:hint="eastAsia"/>
          <w:bCs/>
        </w:rPr>
        <w:t>1.</w:t>
      </w:r>
      <w:r w:rsidRPr="002501A7">
        <w:rPr>
          <w:rFonts w:ascii="宋体" w:hAnsi="宋体" w:cs="宋体" w:hint="eastAsia"/>
          <w:bCs/>
        </w:rPr>
        <w:t>满足</w:t>
      </w:r>
      <w:r w:rsidRPr="002501A7">
        <w:rPr>
          <w:rFonts w:ascii="宋体" w:hAnsi="宋体" w:cs="宋体" w:hint="eastAsia"/>
          <w:bCs/>
        </w:rPr>
        <w:t>《中华人民共和国政府采购法》第二十二条规定；未被“信用中国”（</w:t>
      </w:r>
      <w:r w:rsidRPr="002501A7">
        <w:rPr>
          <w:rFonts w:ascii="宋体" w:hAnsi="宋体" w:cs="宋体" w:hint="eastAsia"/>
          <w:bCs/>
        </w:rPr>
        <w:t>www.creditchina.gov.cn)</w:t>
      </w:r>
      <w:r w:rsidRPr="002501A7">
        <w:rPr>
          <w:rFonts w:ascii="宋体" w:hAnsi="宋体" w:cs="宋体" w:hint="eastAsia"/>
          <w:bCs/>
        </w:rPr>
        <w:t>、中国政府采购网（</w:t>
      </w:r>
      <w:r w:rsidRPr="002501A7">
        <w:rPr>
          <w:rFonts w:ascii="宋体" w:hAnsi="宋体" w:cs="宋体" w:hint="eastAsia"/>
          <w:bCs/>
        </w:rPr>
        <w:t>www.ccgp.gov.cn</w:t>
      </w:r>
      <w:r w:rsidRPr="002501A7">
        <w:rPr>
          <w:rFonts w:ascii="宋体" w:hAnsi="宋体" w:cs="宋体" w:hint="eastAsia"/>
          <w:bCs/>
        </w:rPr>
        <w:t>）列入失信被执行人、重大税收违法案件当事人名单、政府采购严重违法失信行为记录名单。</w:t>
      </w:r>
    </w:p>
    <w:p w:rsidR="00924F72" w:rsidRPr="002501A7" w:rsidRDefault="001D26A3">
      <w:pPr>
        <w:tabs>
          <w:tab w:val="left" w:pos="0"/>
        </w:tabs>
        <w:spacing w:line="360" w:lineRule="auto"/>
        <w:ind w:firstLineChars="200" w:firstLine="420"/>
        <w:rPr>
          <w:rFonts w:ascii="宋体" w:hAnsi="宋体" w:cs="宋体"/>
          <w:bCs/>
        </w:rPr>
      </w:pPr>
      <w:r w:rsidRPr="002501A7">
        <w:rPr>
          <w:rFonts w:ascii="宋体" w:hAnsi="宋体" w:cs="宋体" w:hint="eastAsia"/>
          <w:bCs/>
        </w:rPr>
        <w:lastRenderedPageBreak/>
        <w:t>2.</w:t>
      </w:r>
      <w:r w:rsidRPr="002501A7">
        <w:rPr>
          <w:rFonts w:ascii="宋体" w:hAnsi="宋体" w:cs="宋体" w:hint="eastAsia"/>
          <w:bCs/>
        </w:rPr>
        <w:t>落实政府采购政策需满足的资格要求：无</w:t>
      </w:r>
      <w:r w:rsidRPr="002501A7">
        <w:rPr>
          <w:rFonts w:ascii="宋体" w:hAnsi="宋体" w:cs="宋体" w:hint="eastAsia"/>
          <w:bCs/>
        </w:rPr>
        <w:t xml:space="preserve"> </w:t>
      </w:r>
    </w:p>
    <w:p w:rsidR="00924F72" w:rsidRPr="002501A7" w:rsidRDefault="001D26A3">
      <w:pPr>
        <w:spacing w:line="360" w:lineRule="auto"/>
        <w:ind w:firstLineChars="200" w:firstLine="420"/>
        <w:contextualSpacing/>
        <w:rPr>
          <w:rFonts w:asciiTheme="majorEastAsia" w:eastAsiaTheme="majorEastAsia" w:hAnsiTheme="majorEastAsia" w:cs="宋体"/>
        </w:rPr>
      </w:pPr>
      <w:bookmarkStart w:id="12" w:name="_Toc28359081"/>
      <w:bookmarkStart w:id="13" w:name="_Toc28359004"/>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本项目的特定资格要求：</w:t>
      </w:r>
      <w:r w:rsidRPr="002501A7">
        <w:rPr>
          <w:rFonts w:asciiTheme="majorEastAsia" w:eastAsiaTheme="majorEastAsia" w:hAnsiTheme="majorEastAsia" w:cs="宋体" w:hint="eastAsia"/>
        </w:rPr>
        <w:t>无</w:t>
      </w:r>
    </w:p>
    <w:p w:rsidR="00924F72" w:rsidRPr="002501A7" w:rsidRDefault="001D26A3">
      <w:pPr>
        <w:pStyle w:val="2"/>
        <w:spacing w:before="0" w:after="0" w:line="360" w:lineRule="auto"/>
        <w:contextualSpacing/>
        <w:rPr>
          <w:rFonts w:asciiTheme="majorEastAsia" w:eastAsiaTheme="majorEastAsia" w:hAnsiTheme="majorEastAsia" w:cs="宋体"/>
          <w:bCs w:val="0"/>
          <w:sz w:val="21"/>
          <w:szCs w:val="21"/>
        </w:rPr>
      </w:pPr>
      <w:bookmarkStart w:id="14" w:name="_Toc35393623"/>
      <w:bookmarkStart w:id="15" w:name="_Toc35393792"/>
      <w:r w:rsidRPr="002501A7">
        <w:rPr>
          <w:rFonts w:asciiTheme="majorEastAsia" w:eastAsiaTheme="majorEastAsia" w:hAnsiTheme="majorEastAsia" w:cs="宋体" w:hint="eastAsia"/>
          <w:bCs w:val="0"/>
          <w:sz w:val="21"/>
          <w:szCs w:val="21"/>
        </w:rPr>
        <w:t>三、获取（下载）采购文件</w:t>
      </w:r>
      <w:bookmarkEnd w:id="12"/>
      <w:bookmarkEnd w:id="13"/>
      <w:bookmarkEnd w:id="14"/>
      <w:bookmarkEnd w:id="15"/>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时间</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2021</w:t>
      </w:r>
      <w:r w:rsidRPr="002501A7">
        <w:rPr>
          <w:rFonts w:asciiTheme="majorEastAsia" w:eastAsiaTheme="majorEastAsia" w:hAnsiTheme="majorEastAsia" w:cs="宋体" w:hint="eastAsia"/>
        </w:rPr>
        <w:t>年</w:t>
      </w:r>
      <w:r w:rsidRPr="002501A7">
        <w:rPr>
          <w:rFonts w:asciiTheme="majorEastAsia" w:eastAsiaTheme="majorEastAsia" w:hAnsiTheme="majorEastAsia" w:cs="宋体" w:hint="eastAsia"/>
        </w:rPr>
        <w:t>10</w:t>
      </w:r>
      <w:r w:rsidRPr="002501A7">
        <w:rPr>
          <w:rFonts w:asciiTheme="majorEastAsia" w:eastAsiaTheme="majorEastAsia" w:hAnsiTheme="majorEastAsia" w:cs="宋体" w:hint="eastAsia"/>
        </w:rPr>
        <w:t>月</w:t>
      </w:r>
      <w:r w:rsidRPr="002501A7">
        <w:rPr>
          <w:rFonts w:asciiTheme="majorEastAsia" w:eastAsiaTheme="majorEastAsia" w:hAnsiTheme="majorEastAsia" w:cs="宋体" w:hint="eastAsia"/>
        </w:rPr>
        <w:t>21</w:t>
      </w:r>
      <w:r w:rsidRPr="002501A7">
        <w:rPr>
          <w:rFonts w:asciiTheme="majorEastAsia" w:eastAsiaTheme="majorEastAsia" w:hAnsiTheme="majorEastAsia" w:cs="宋体" w:hint="eastAsia"/>
        </w:rPr>
        <w:t>日至</w:t>
      </w:r>
      <w:r w:rsidRPr="002501A7">
        <w:rPr>
          <w:rFonts w:asciiTheme="majorEastAsia" w:eastAsiaTheme="majorEastAsia" w:hAnsiTheme="majorEastAsia" w:cs="宋体" w:hint="eastAsia"/>
        </w:rPr>
        <w:t>2021</w:t>
      </w:r>
      <w:r w:rsidRPr="002501A7">
        <w:rPr>
          <w:rFonts w:asciiTheme="majorEastAsia" w:eastAsiaTheme="majorEastAsia" w:hAnsiTheme="majorEastAsia" w:cs="宋体" w:hint="eastAsia"/>
        </w:rPr>
        <w:t>年</w:t>
      </w:r>
      <w:r w:rsidRPr="002501A7">
        <w:rPr>
          <w:rFonts w:asciiTheme="majorEastAsia" w:eastAsiaTheme="majorEastAsia" w:hAnsiTheme="majorEastAsia" w:cs="宋体" w:hint="eastAsia"/>
        </w:rPr>
        <w:t>10</w:t>
      </w:r>
      <w:r w:rsidRPr="002501A7">
        <w:rPr>
          <w:rFonts w:asciiTheme="majorEastAsia" w:eastAsiaTheme="majorEastAsia" w:hAnsiTheme="majorEastAsia" w:cs="宋体" w:hint="eastAsia"/>
        </w:rPr>
        <w:t>月</w:t>
      </w:r>
      <w:r w:rsidRPr="002501A7">
        <w:rPr>
          <w:rFonts w:asciiTheme="majorEastAsia" w:eastAsiaTheme="majorEastAsia" w:hAnsiTheme="majorEastAsia" w:cs="宋体" w:hint="eastAsia"/>
        </w:rPr>
        <w:t>28</w:t>
      </w:r>
      <w:r w:rsidRPr="002501A7">
        <w:rPr>
          <w:rFonts w:asciiTheme="majorEastAsia" w:eastAsiaTheme="majorEastAsia" w:hAnsiTheme="majorEastAsia" w:cs="宋体" w:hint="eastAsia"/>
        </w:rPr>
        <w:t>日</w:t>
      </w:r>
      <w:r w:rsidRPr="002501A7">
        <w:rPr>
          <w:rFonts w:asciiTheme="majorEastAsia" w:eastAsiaTheme="majorEastAsia" w:hAnsiTheme="majorEastAsia" w:cs="宋体" w:hint="eastAsia"/>
        </w:rPr>
        <w:t>，每天上午</w:t>
      </w:r>
      <w:r w:rsidRPr="002501A7">
        <w:rPr>
          <w:rFonts w:asciiTheme="majorEastAsia" w:eastAsiaTheme="majorEastAsia" w:hAnsiTheme="majorEastAsia" w:cs="宋体" w:hint="eastAsia"/>
        </w:rPr>
        <w:t>00:00</w:t>
      </w:r>
      <w:r w:rsidRPr="002501A7">
        <w:rPr>
          <w:rFonts w:asciiTheme="majorEastAsia" w:eastAsiaTheme="majorEastAsia" w:hAnsiTheme="majorEastAsia" w:cs="宋体" w:hint="eastAsia"/>
        </w:rPr>
        <w:t>至</w:t>
      </w:r>
      <w:r w:rsidRPr="002501A7">
        <w:rPr>
          <w:rFonts w:asciiTheme="majorEastAsia" w:eastAsiaTheme="majorEastAsia" w:hAnsiTheme="majorEastAsia" w:cs="宋体" w:hint="eastAsia"/>
        </w:rPr>
        <w:t>12:00</w:t>
      </w:r>
      <w:r w:rsidRPr="002501A7">
        <w:rPr>
          <w:rFonts w:asciiTheme="majorEastAsia" w:eastAsiaTheme="majorEastAsia" w:hAnsiTheme="majorEastAsia" w:cs="宋体" w:hint="eastAsia"/>
        </w:rPr>
        <w:t>，下午</w:t>
      </w:r>
      <w:r w:rsidRPr="002501A7">
        <w:rPr>
          <w:rFonts w:asciiTheme="majorEastAsia" w:eastAsiaTheme="majorEastAsia" w:hAnsiTheme="majorEastAsia" w:cs="宋体" w:hint="eastAsia"/>
        </w:rPr>
        <w:t>12:00</w:t>
      </w:r>
      <w:r w:rsidRPr="002501A7">
        <w:rPr>
          <w:rFonts w:asciiTheme="majorEastAsia" w:eastAsiaTheme="majorEastAsia" w:hAnsiTheme="majorEastAsia" w:cs="宋体" w:hint="eastAsia"/>
        </w:rPr>
        <w:t>至</w:t>
      </w:r>
      <w:r w:rsidRPr="002501A7">
        <w:rPr>
          <w:rFonts w:asciiTheme="majorEastAsia" w:eastAsiaTheme="majorEastAsia" w:hAnsiTheme="majorEastAsia" w:cs="宋体" w:hint="eastAsia"/>
        </w:rPr>
        <w:t>23:59</w:t>
      </w:r>
      <w:r w:rsidRPr="002501A7">
        <w:rPr>
          <w:rFonts w:asciiTheme="majorEastAsia" w:eastAsiaTheme="majorEastAsia" w:hAnsiTheme="majorEastAsia" w:cs="宋体" w:hint="eastAsia"/>
        </w:rPr>
        <w:t>（北京时间，线上获取法定节假日均可，线下获取文件法定节假</w:t>
      </w:r>
      <w:r w:rsidRPr="002501A7">
        <w:rPr>
          <w:rFonts w:asciiTheme="majorEastAsia" w:eastAsiaTheme="majorEastAsia" w:hAnsiTheme="majorEastAsia" w:cs="宋体" w:hint="eastAsia"/>
        </w:rPr>
        <w:t>日除外）</w:t>
      </w:r>
    </w:p>
    <w:p w:rsidR="00924F72" w:rsidRPr="002501A7" w:rsidRDefault="001D26A3">
      <w:pPr>
        <w:spacing w:line="360" w:lineRule="auto"/>
        <w:ind w:firstLineChars="200" w:firstLine="420"/>
        <w:contextualSpacing/>
        <w:rPr>
          <w:rFonts w:asciiTheme="majorEastAsia" w:eastAsiaTheme="majorEastAsia" w:hAnsiTheme="majorEastAsia" w:cs="宋体"/>
          <w:u w:val="single"/>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地点（网址）：浙江政府采购云平台（</w:t>
      </w:r>
      <w:r w:rsidRPr="002501A7">
        <w:rPr>
          <w:rFonts w:asciiTheme="majorEastAsia" w:eastAsiaTheme="majorEastAsia" w:hAnsiTheme="majorEastAsia" w:cs="宋体" w:hint="eastAsia"/>
        </w:rPr>
        <w:t>http://www.zcygov.cn/</w:t>
      </w:r>
      <w:r w:rsidRPr="002501A7">
        <w:rPr>
          <w:rFonts w:asciiTheme="majorEastAsia" w:eastAsiaTheme="majorEastAsia" w:hAnsiTheme="majorEastAsia" w:cs="宋体" w:hint="eastAsia"/>
        </w:rPr>
        <w:t>）</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方式：</w:t>
      </w:r>
    </w:p>
    <w:p w:rsidR="00924F72" w:rsidRPr="002501A7" w:rsidRDefault="001D26A3">
      <w:pPr>
        <w:spacing w:line="360" w:lineRule="auto"/>
        <w:ind w:firstLine="540"/>
        <w:contextualSpacing/>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）本项目采购文件实行“政府采购云平台”在线获取，不提供采购文件纸质版。供应商获取采购文件前应先完成“政府采购云平台”的账号注册；</w:t>
      </w:r>
    </w:p>
    <w:p w:rsidR="00924F72" w:rsidRPr="002501A7" w:rsidRDefault="001D26A3">
      <w:pPr>
        <w:spacing w:line="360" w:lineRule="auto"/>
        <w:ind w:firstLine="540"/>
        <w:contextualSpacing/>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潜在供应商登陆政采云平台，在线申请获取采购文件（进入“项目采购”应用，在获取采购文件菜单中选择项目，申请获取采购文件；仅需浏览采购文件的供应商可点击“游客，浏览招标文件”直接下载采购文件浏览）；</w:t>
      </w:r>
    </w:p>
    <w:p w:rsidR="00924F72" w:rsidRPr="002501A7" w:rsidRDefault="001D26A3">
      <w:pPr>
        <w:spacing w:line="360" w:lineRule="auto"/>
        <w:ind w:firstLine="540"/>
        <w:contextualSpacing/>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w:t>
      </w:r>
      <w:r w:rsidRPr="002501A7">
        <w:rPr>
          <w:rFonts w:ascii="宋体" w:hAnsi="宋体" w:cs="宋体" w:hint="eastAsia"/>
        </w:rPr>
        <w:t>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r w:rsidRPr="002501A7">
        <w:rPr>
          <w:rFonts w:ascii="宋体" w:hAnsi="宋体" w:cs="Arial" w:hint="eastAsia"/>
          <w:szCs w:val="21"/>
        </w:rPr>
        <w:t>未按照采购文件规定程序依法获取采购文件的潜在供应商，对采购文件提起质疑的，按照无效质疑处理。采购代理机构拒绝接收未依法获取本项目采购</w:t>
      </w:r>
      <w:r w:rsidRPr="002501A7">
        <w:rPr>
          <w:rFonts w:ascii="宋体" w:hAnsi="宋体" w:cs="Arial"/>
          <w:szCs w:val="21"/>
        </w:rPr>
        <w:t>文件</w:t>
      </w:r>
      <w:r w:rsidRPr="002501A7">
        <w:rPr>
          <w:rFonts w:ascii="宋体" w:hAnsi="宋体" w:cs="Arial" w:hint="eastAsia"/>
          <w:szCs w:val="21"/>
        </w:rPr>
        <w:t>的供应商提交的响应文件</w:t>
      </w:r>
      <w:r w:rsidRPr="002501A7">
        <w:rPr>
          <w:rFonts w:asciiTheme="majorEastAsia" w:eastAsiaTheme="majorEastAsia" w:hAnsiTheme="majorEastAsia" w:cs="宋体" w:hint="eastAsia"/>
        </w:rPr>
        <w:t>。</w:t>
      </w:r>
    </w:p>
    <w:p w:rsidR="00924F72" w:rsidRPr="002501A7" w:rsidRDefault="001D26A3">
      <w:pPr>
        <w:spacing w:line="360" w:lineRule="auto"/>
        <w:ind w:firstLine="540"/>
        <w:contextualSpacing/>
        <w:rPr>
          <w:rFonts w:asciiTheme="majorEastAsia" w:eastAsiaTheme="majorEastAsia" w:hAnsiTheme="majorEastAsia" w:cs="宋体"/>
          <w:u w:val="single"/>
        </w:rPr>
      </w:pPr>
      <w:r w:rsidRPr="002501A7">
        <w:rPr>
          <w:rFonts w:asciiTheme="majorEastAsia" w:eastAsiaTheme="majorEastAsia" w:hAnsiTheme="majorEastAsia" w:cs="宋体" w:hint="eastAsia"/>
        </w:rPr>
        <w:t>注：</w:t>
      </w:r>
      <w:r w:rsidRPr="002501A7">
        <w:rPr>
          <w:rFonts w:ascii="宋体" w:hAnsi="宋体" w:cs="宋体" w:hint="eastAsia"/>
        </w:rPr>
        <w:t>请供应商按上述要求获取采购文件，如未在“政采云”系统内完成相关流程，引起的响应无效责任自负</w:t>
      </w:r>
      <w:r w:rsidRPr="002501A7">
        <w:rPr>
          <w:rFonts w:asciiTheme="majorEastAsia" w:eastAsiaTheme="majorEastAsia" w:hAnsiTheme="majorEastAsia" w:cs="宋体" w:hint="eastAsia"/>
        </w:rPr>
        <w:t>。</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4.</w:t>
      </w:r>
      <w:r w:rsidRPr="002501A7">
        <w:rPr>
          <w:rFonts w:asciiTheme="majorEastAsia" w:eastAsiaTheme="majorEastAsia" w:hAnsiTheme="majorEastAsia" w:cs="宋体" w:hint="eastAsia"/>
        </w:rPr>
        <w:t>售价（元）：</w:t>
      </w:r>
      <w:r w:rsidRPr="002501A7">
        <w:rPr>
          <w:rFonts w:asciiTheme="majorEastAsia" w:eastAsiaTheme="majorEastAsia" w:hAnsiTheme="majorEastAsia" w:cs="宋体" w:hint="eastAsia"/>
        </w:rPr>
        <w:t>0</w:t>
      </w:r>
    </w:p>
    <w:p w:rsidR="00924F72" w:rsidRPr="002501A7" w:rsidRDefault="001D26A3">
      <w:pPr>
        <w:pStyle w:val="2"/>
        <w:spacing w:before="0" w:after="0" w:line="360" w:lineRule="auto"/>
        <w:contextualSpacing/>
        <w:rPr>
          <w:rFonts w:asciiTheme="majorEastAsia" w:eastAsiaTheme="majorEastAsia" w:hAnsiTheme="majorEastAsia" w:cs="宋体"/>
          <w:bCs w:val="0"/>
          <w:sz w:val="21"/>
          <w:szCs w:val="21"/>
        </w:rPr>
      </w:pPr>
      <w:bookmarkStart w:id="16" w:name="_Toc28359005"/>
      <w:bookmarkStart w:id="17" w:name="_Toc35393624"/>
      <w:bookmarkStart w:id="18" w:name="_Toc35393793"/>
      <w:bookmarkStart w:id="19" w:name="_Toc28359082"/>
      <w:r w:rsidRPr="002501A7">
        <w:rPr>
          <w:rFonts w:asciiTheme="majorEastAsia" w:eastAsiaTheme="majorEastAsia" w:hAnsiTheme="majorEastAsia" w:cs="宋体" w:hint="eastAsia"/>
          <w:bCs w:val="0"/>
          <w:sz w:val="21"/>
          <w:szCs w:val="21"/>
        </w:rPr>
        <w:t>四、</w:t>
      </w:r>
      <w:bookmarkEnd w:id="16"/>
      <w:bookmarkEnd w:id="17"/>
      <w:bookmarkEnd w:id="18"/>
      <w:bookmarkEnd w:id="19"/>
      <w:r w:rsidRPr="002501A7">
        <w:rPr>
          <w:rFonts w:asciiTheme="majorEastAsia" w:eastAsiaTheme="majorEastAsia" w:hAnsiTheme="majorEastAsia" w:cs="宋体" w:hint="eastAsia"/>
          <w:bCs w:val="0"/>
          <w:sz w:val="21"/>
          <w:szCs w:val="21"/>
        </w:rPr>
        <w:t>首次提交（上传）响应文件截止时间及地点</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截止时间：</w:t>
      </w:r>
      <w:r w:rsidRPr="002501A7">
        <w:rPr>
          <w:rFonts w:asciiTheme="majorEastAsia" w:eastAsiaTheme="majorEastAsia" w:hAnsiTheme="majorEastAsia" w:cs="宋体" w:hint="eastAsia"/>
        </w:rPr>
        <w:t>2021</w:t>
      </w:r>
      <w:r w:rsidRPr="002501A7">
        <w:rPr>
          <w:rFonts w:asciiTheme="majorEastAsia" w:eastAsiaTheme="majorEastAsia" w:hAnsiTheme="majorEastAsia" w:cs="宋体" w:hint="eastAsia"/>
        </w:rPr>
        <w:t>年</w:t>
      </w:r>
      <w:r w:rsidRPr="002501A7">
        <w:rPr>
          <w:rFonts w:asciiTheme="majorEastAsia" w:eastAsiaTheme="majorEastAsia" w:hAnsiTheme="majorEastAsia" w:cs="宋体" w:hint="eastAsia"/>
        </w:rPr>
        <w:t>11</w:t>
      </w:r>
      <w:r w:rsidRPr="002501A7">
        <w:rPr>
          <w:rFonts w:asciiTheme="majorEastAsia" w:eastAsiaTheme="majorEastAsia" w:hAnsiTheme="majorEastAsia" w:cs="宋体" w:hint="eastAsia"/>
        </w:rPr>
        <w:t>月</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日</w:t>
      </w:r>
      <w:r w:rsidRPr="002501A7">
        <w:rPr>
          <w:rFonts w:asciiTheme="majorEastAsia" w:eastAsiaTheme="majorEastAsia" w:hAnsiTheme="majorEastAsia" w:cs="宋体" w:hint="eastAsia"/>
        </w:rPr>
        <w:t>14:00</w:t>
      </w:r>
      <w:r w:rsidRPr="002501A7">
        <w:rPr>
          <w:rFonts w:asciiTheme="majorEastAsia" w:eastAsiaTheme="majorEastAsia" w:hAnsiTheme="majorEastAsia" w:cs="宋体" w:hint="eastAsia"/>
        </w:rPr>
        <w:t>（北京时间）</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地点（网址）：</w:t>
      </w:r>
      <w:r w:rsidRPr="002501A7">
        <w:rPr>
          <w:rFonts w:ascii="宋体" w:hAnsi="宋体" w:cs="Arial" w:hint="eastAsia"/>
          <w:szCs w:val="21"/>
          <w:u w:val="single"/>
        </w:rPr>
        <w:t>政府采购云平台（</w:t>
      </w:r>
      <w:r w:rsidRPr="002501A7">
        <w:rPr>
          <w:rFonts w:ascii="宋体" w:hAnsi="宋体" w:cs="Arial" w:hint="eastAsia"/>
          <w:szCs w:val="21"/>
          <w:u w:val="single"/>
        </w:rPr>
        <w:t>www.zcygov.cn</w:t>
      </w:r>
      <w:r w:rsidRPr="002501A7">
        <w:rPr>
          <w:rFonts w:ascii="宋体" w:hAnsi="宋体" w:cs="Arial" w:hint="eastAsia"/>
          <w:szCs w:val="21"/>
          <w:u w:val="single"/>
        </w:rPr>
        <w:t>）（线上）</w:t>
      </w:r>
      <w:r w:rsidRPr="002501A7">
        <w:rPr>
          <w:rFonts w:asciiTheme="majorEastAsia" w:eastAsiaTheme="majorEastAsia" w:hAnsiTheme="majorEastAsia" w:cs="宋体" w:hint="eastAsia"/>
          <w:u w:val="single"/>
        </w:rPr>
        <w:t>。</w:t>
      </w:r>
    </w:p>
    <w:p w:rsidR="00924F72" w:rsidRPr="002501A7" w:rsidRDefault="001D26A3">
      <w:pPr>
        <w:pStyle w:val="2"/>
        <w:spacing w:before="0" w:after="0" w:line="360" w:lineRule="auto"/>
        <w:contextualSpacing/>
        <w:rPr>
          <w:rFonts w:asciiTheme="majorEastAsia" w:eastAsiaTheme="majorEastAsia" w:hAnsiTheme="majorEastAsia" w:cs="宋体"/>
          <w:bCs w:val="0"/>
          <w:sz w:val="21"/>
          <w:szCs w:val="21"/>
        </w:rPr>
      </w:pPr>
      <w:r w:rsidRPr="002501A7">
        <w:rPr>
          <w:rFonts w:asciiTheme="majorEastAsia" w:eastAsiaTheme="majorEastAsia" w:hAnsiTheme="majorEastAsia" w:cs="宋体" w:hint="eastAsia"/>
          <w:bCs w:val="0"/>
          <w:sz w:val="21"/>
          <w:szCs w:val="21"/>
        </w:rPr>
        <w:t>五、首次提交（上传）响应文件开启时间及地点</w:t>
      </w:r>
      <w:r w:rsidRPr="002501A7">
        <w:rPr>
          <w:rFonts w:asciiTheme="majorEastAsia" w:eastAsiaTheme="majorEastAsia" w:hAnsiTheme="majorEastAsia" w:cs="宋体" w:hint="eastAsia"/>
          <w:bCs w:val="0"/>
          <w:sz w:val="21"/>
          <w:szCs w:val="21"/>
        </w:rPr>
        <w:t> </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开启时间：</w:t>
      </w:r>
      <w:r w:rsidRPr="002501A7">
        <w:rPr>
          <w:rFonts w:asciiTheme="majorEastAsia" w:eastAsiaTheme="majorEastAsia" w:hAnsiTheme="majorEastAsia" w:cs="宋体" w:hint="eastAsia"/>
        </w:rPr>
        <w:t>2021</w:t>
      </w:r>
      <w:r w:rsidRPr="002501A7">
        <w:rPr>
          <w:rFonts w:asciiTheme="majorEastAsia" w:eastAsiaTheme="majorEastAsia" w:hAnsiTheme="majorEastAsia" w:cs="宋体" w:hint="eastAsia"/>
        </w:rPr>
        <w:t>年</w:t>
      </w:r>
      <w:r w:rsidRPr="002501A7">
        <w:rPr>
          <w:rFonts w:asciiTheme="majorEastAsia" w:eastAsiaTheme="majorEastAsia" w:hAnsiTheme="majorEastAsia" w:cs="宋体" w:hint="eastAsia"/>
        </w:rPr>
        <w:t>11</w:t>
      </w:r>
      <w:r w:rsidRPr="002501A7">
        <w:rPr>
          <w:rFonts w:asciiTheme="majorEastAsia" w:eastAsiaTheme="majorEastAsia" w:hAnsiTheme="majorEastAsia" w:cs="宋体" w:hint="eastAsia"/>
        </w:rPr>
        <w:t>月</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日</w:t>
      </w:r>
      <w:r w:rsidRPr="002501A7">
        <w:rPr>
          <w:rFonts w:asciiTheme="majorEastAsia" w:eastAsiaTheme="majorEastAsia" w:hAnsiTheme="majorEastAsia" w:cs="宋体" w:hint="eastAsia"/>
        </w:rPr>
        <w:t>14:00</w:t>
      </w:r>
      <w:r w:rsidRPr="002501A7">
        <w:rPr>
          <w:rFonts w:asciiTheme="majorEastAsia" w:eastAsiaTheme="majorEastAsia" w:hAnsiTheme="majorEastAsia" w:cs="宋体" w:hint="eastAsia"/>
        </w:rPr>
        <w:t>（北京时间）</w:t>
      </w:r>
      <w:r w:rsidRPr="002501A7">
        <w:rPr>
          <w:rFonts w:asciiTheme="majorEastAsia" w:eastAsiaTheme="majorEastAsia" w:hAnsiTheme="majorEastAsia" w:cs="宋体" w:hint="eastAsia"/>
        </w:rPr>
        <w:t xml:space="preserve"> </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地点（网址）：</w:t>
      </w:r>
      <w:r w:rsidRPr="002501A7">
        <w:rPr>
          <w:rFonts w:ascii="宋体" w:hAnsi="宋体" w:cs="Arial" w:hint="eastAsia"/>
          <w:szCs w:val="21"/>
          <w:u w:val="single"/>
        </w:rPr>
        <w:t>宁波高新区公共资源交易中心（宁波市高新区广贤路</w:t>
      </w:r>
      <w:r w:rsidRPr="002501A7">
        <w:rPr>
          <w:rFonts w:ascii="宋体" w:hAnsi="宋体" w:cs="Arial" w:hint="eastAsia"/>
          <w:szCs w:val="21"/>
          <w:u w:val="single"/>
        </w:rPr>
        <w:t>997</w:t>
      </w:r>
      <w:r w:rsidRPr="002501A7">
        <w:rPr>
          <w:rFonts w:ascii="宋体" w:hAnsi="宋体" w:cs="Arial" w:hint="eastAsia"/>
          <w:szCs w:val="21"/>
          <w:u w:val="single"/>
        </w:rPr>
        <w:t>号南楼三楼</w:t>
      </w:r>
      <w:bookmarkStart w:id="20" w:name="_GoBack"/>
      <w:bookmarkEnd w:id="20"/>
      <w:r w:rsidRPr="002501A7">
        <w:rPr>
          <w:rFonts w:ascii="宋体" w:hAnsi="宋体" w:cs="Arial" w:hint="eastAsia"/>
          <w:szCs w:val="21"/>
          <w:u w:val="single"/>
        </w:rPr>
        <w:t>开标室</w:t>
      </w:r>
      <w:r w:rsidRPr="002501A7">
        <w:rPr>
          <w:rFonts w:ascii="宋体" w:hAnsi="宋体" w:cs="Arial" w:hint="eastAsia"/>
          <w:szCs w:val="21"/>
          <w:u w:val="single"/>
        </w:rPr>
        <w:t>三</w:t>
      </w:r>
      <w:r w:rsidRPr="002501A7">
        <w:rPr>
          <w:rFonts w:ascii="宋体" w:hAnsi="宋体" w:cs="Arial" w:hint="eastAsia"/>
          <w:szCs w:val="21"/>
          <w:u w:val="single"/>
        </w:rPr>
        <w:t>，详见电子显示屏），本项目通过“政府采购云平台”实行在线电子评标，供应商可在线参加磋商。</w:t>
      </w:r>
    </w:p>
    <w:p w:rsidR="00924F72" w:rsidRPr="002501A7" w:rsidRDefault="001D26A3">
      <w:pPr>
        <w:pStyle w:val="2"/>
        <w:spacing w:before="0" w:after="0" w:line="360" w:lineRule="auto"/>
        <w:contextualSpacing/>
        <w:rPr>
          <w:rFonts w:asciiTheme="majorEastAsia" w:eastAsiaTheme="majorEastAsia" w:hAnsiTheme="majorEastAsia" w:cs="宋体"/>
          <w:bCs w:val="0"/>
          <w:sz w:val="21"/>
          <w:szCs w:val="21"/>
        </w:rPr>
      </w:pPr>
      <w:bookmarkStart w:id="21" w:name="_Toc35393794"/>
      <w:bookmarkStart w:id="22" w:name="_Toc28359007"/>
      <w:bookmarkStart w:id="23" w:name="_Toc28359084"/>
      <w:bookmarkStart w:id="24" w:name="_Toc35393625"/>
      <w:r w:rsidRPr="002501A7">
        <w:rPr>
          <w:rFonts w:asciiTheme="majorEastAsia" w:eastAsiaTheme="majorEastAsia" w:hAnsiTheme="majorEastAsia" w:cs="宋体" w:hint="eastAsia"/>
          <w:bCs w:val="0"/>
          <w:sz w:val="21"/>
          <w:szCs w:val="21"/>
        </w:rPr>
        <w:t>六、公告期限</w:t>
      </w:r>
      <w:bookmarkEnd w:id="21"/>
      <w:bookmarkEnd w:id="22"/>
      <w:bookmarkEnd w:id="23"/>
      <w:bookmarkEnd w:id="24"/>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自本公告发布之日起</w:t>
      </w: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个工作日。</w:t>
      </w:r>
    </w:p>
    <w:p w:rsidR="00924F72" w:rsidRPr="002501A7" w:rsidRDefault="001D26A3">
      <w:pPr>
        <w:pStyle w:val="2"/>
        <w:spacing w:before="0" w:after="0" w:line="360" w:lineRule="auto"/>
        <w:contextualSpacing/>
        <w:rPr>
          <w:rFonts w:asciiTheme="majorEastAsia" w:eastAsiaTheme="majorEastAsia" w:hAnsiTheme="majorEastAsia" w:cs="宋体"/>
          <w:bCs w:val="0"/>
          <w:sz w:val="21"/>
          <w:szCs w:val="21"/>
        </w:rPr>
      </w:pPr>
      <w:bookmarkStart w:id="25" w:name="_Toc35393626"/>
      <w:bookmarkStart w:id="26" w:name="_Toc35393795"/>
      <w:r w:rsidRPr="002501A7">
        <w:rPr>
          <w:rFonts w:asciiTheme="majorEastAsia" w:eastAsiaTheme="majorEastAsia" w:hAnsiTheme="majorEastAsia" w:cs="宋体" w:hint="eastAsia"/>
          <w:bCs w:val="0"/>
          <w:sz w:val="21"/>
          <w:szCs w:val="21"/>
        </w:rPr>
        <w:lastRenderedPageBreak/>
        <w:t>七、其他补充事宜</w:t>
      </w:r>
      <w:bookmarkEnd w:id="25"/>
      <w:bookmarkEnd w:id="26"/>
    </w:p>
    <w:p w:rsidR="00924F72" w:rsidRPr="002501A7" w:rsidRDefault="001D26A3">
      <w:pPr>
        <w:widowControl/>
        <w:spacing w:line="360" w:lineRule="auto"/>
        <w:ind w:firstLineChars="200" w:firstLine="420"/>
        <w:contextualSpacing/>
        <w:rPr>
          <w:rFonts w:asciiTheme="majorEastAsia" w:eastAsiaTheme="majorEastAsia" w:hAnsiTheme="majorEastAsia" w:cs="宋体"/>
          <w:szCs w:val="21"/>
        </w:rPr>
      </w:pPr>
      <w:r w:rsidRPr="002501A7">
        <w:rPr>
          <w:rFonts w:ascii="宋体" w:hAnsi="宋体" w:cs="宋体" w:hint="eastAsia"/>
        </w:rPr>
        <w:t>1.</w:t>
      </w:r>
      <w:r w:rsidRPr="002501A7">
        <w:rPr>
          <w:rFonts w:ascii="宋体" w:hAnsi="宋体" w:cs="宋体" w:hint="eastAsia"/>
        </w:rPr>
        <w:t>供应商认为采购文件使自己的权益受到损害的，可以自获取采购文件之日或者采购文件公告期限届满之日（公告期限届满后获取采购文件的，以公告期限届满之日为准）起</w:t>
      </w:r>
      <w:r w:rsidRPr="002501A7">
        <w:rPr>
          <w:rFonts w:ascii="宋体" w:hAnsi="宋体" w:cs="宋体" w:hint="eastAsia"/>
        </w:rPr>
        <w:t>7</w:t>
      </w:r>
      <w:r w:rsidRPr="002501A7">
        <w:rPr>
          <w:rFonts w:ascii="宋体" w:hAnsi="宋体" w:cs="宋体" w:hint="eastAsia"/>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2501A7">
        <w:rPr>
          <w:rFonts w:asciiTheme="majorEastAsia" w:eastAsiaTheme="majorEastAsia" w:hAnsiTheme="majorEastAsia" w:cs="宋体" w:hint="eastAsia"/>
          <w:szCs w:val="21"/>
        </w:rPr>
        <w:t>。</w:t>
      </w:r>
    </w:p>
    <w:p w:rsidR="00924F72" w:rsidRPr="002501A7" w:rsidRDefault="001D26A3">
      <w:pPr>
        <w:spacing w:line="420" w:lineRule="exact"/>
        <w:ind w:firstLineChars="200" w:firstLine="420"/>
        <w:rPr>
          <w:rFonts w:ascii="宋体" w:hAnsi="宋体" w:cs="宋体"/>
        </w:rPr>
      </w:pPr>
      <w:r w:rsidRPr="002501A7">
        <w:rPr>
          <w:rFonts w:ascii="宋体" w:hAnsi="宋体" w:cs="宋体" w:hint="eastAsia"/>
        </w:rPr>
        <w:t>2.</w:t>
      </w:r>
      <w:r w:rsidRPr="002501A7">
        <w:rPr>
          <w:rFonts w:ascii="宋体" w:hAnsi="宋体" w:cs="宋体" w:hint="eastAsia"/>
        </w:rPr>
        <w:t>其他事项：</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2.1</w:t>
      </w:r>
      <w:r w:rsidRPr="002501A7">
        <w:rPr>
          <w:rFonts w:ascii="宋体" w:hAnsi="宋体" w:cs="宋体" w:hint="eastAsia"/>
          <w:szCs w:val="21"/>
        </w:rPr>
        <w:t>落实政策：《关于促进残疾人就业政府采购政策的通知》（财库〔</w:t>
      </w:r>
      <w:r w:rsidRPr="002501A7">
        <w:rPr>
          <w:rFonts w:ascii="宋体" w:hAnsi="宋体" w:cs="宋体" w:hint="eastAsia"/>
          <w:szCs w:val="21"/>
        </w:rPr>
        <w:t>2017</w:t>
      </w:r>
      <w:r w:rsidRPr="002501A7">
        <w:rPr>
          <w:rFonts w:ascii="宋体" w:hAnsi="宋体" w:cs="宋体" w:hint="eastAsia"/>
          <w:szCs w:val="21"/>
        </w:rPr>
        <w:t>〕</w:t>
      </w:r>
      <w:r w:rsidRPr="002501A7">
        <w:rPr>
          <w:rFonts w:ascii="宋体" w:hAnsi="宋体" w:cs="宋体" w:hint="eastAsia"/>
          <w:szCs w:val="21"/>
        </w:rPr>
        <w:t>141</w:t>
      </w:r>
      <w:r w:rsidRPr="002501A7">
        <w:rPr>
          <w:rFonts w:ascii="宋体" w:hAnsi="宋体" w:cs="宋体" w:hint="eastAsia"/>
          <w:szCs w:val="21"/>
        </w:rPr>
        <w:t>号）、《政府采购促进中小企业发展管理办法》（财库﹝</w:t>
      </w:r>
      <w:r w:rsidRPr="002501A7">
        <w:rPr>
          <w:rFonts w:ascii="宋体" w:hAnsi="宋体" w:cs="宋体" w:hint="eastAsia"/>
          <w:szCs w:val="21"/>
        </w:rPr>
        <w:t>2020</w:t>
      </w:r>
      <w:r w:rsidRPr="002501A7">
        <w:rPr>
          <w:rFonts w:ascii="宋体" w:hAnsi="宋体" w:cs="宋体" w:hint="eastAsia"/>
          <w:szCs w:val="21"/>
        </w:rPr>
        <w:t>﹞</w:t>
      </w:r>
      <w:r w:rsidRPr="002501A7">
        <w:rPr>
          <w:rFonts w:ascii="宋体" w:hAnsi="宋体" w:cs="宋体" w:hint="eastAsia"/>
          <w:szCs w:val="21"/>
        </w:rPr>
        <w:t xml:space="preserve">46 </w:t>
      </w:r>
      <w:r w:rsidRPr="002501A7">
        <w:rPr>
          <w:rFonts w:ascii="宋体" w:hAnsi="宋体" w:cs="宋体" w:hint="eastAsia"/>
          <w:szCs w:val="21"/>
        </w:rPr>
        <w:t>号）、《关于政府采购支持监狱企业发展有关问题的通知》</w:t>
      </w:r>
      <w:r w:rsidRPr="002501A7">
        <w:rPr>
          <w:rFonts w:ascii="宋体" w:hAnsi="宋体" w:cs="宋体" w:hint="eastAsia"/>
          <w:szCs w:val="21"/>
        </w:rPr>
        <w:t>(</w:t>
      </w:r>
      <w:r w:rsidRPr="002501A7">
        <w:rPr>
          <w:rFonts w:ascii="宋体" w:hAnsi="宋体" w:cs="宋体" w:hint="eastAsia"/>
          <w:szCs w:val="21"/>
        </w:rPr>
        <w:t>财库〔</w:t>
      </w:r>
      <w:r w:rsidRPr="002501A7">
        <w:rPr>
          <w:rFonts w:ascii="宋体" w:hAnsi="宋体" w:cs="宋体" w:hint="eastAsia"/>
          <w:szCs w:val="21"/>
        </w:rPr>
        <w:t>2014</w:t>
      </w:r>
      <w:r w:rsidRPr="002501A7">
        <w:rPr>
          <w:rFonts w:ascii="宋体" w:hAnsi="宋体" w:cs="宋体" w:hint="eastAsia"/>
          <w:szCs w:val="21"/>
        </w:rPr>
        <w:t>〕</w:t>
      </w:r>
      <w:r w:rsidRPr="002501A7">
        <w:rPr>
          <w:rFonts w:ascii="宋体" w:hAnsi="宋体" w:cs="宋体" w:hint="eastAsia"/>
          <w:szCs w:val="21"/>
        </w:rPr>
        <w:t>68</w:t>
      </w:r>
      <w:r w:rsidRPr="002501A7">
        <w:rPr>
          <w:rFonts w:ascii="宋体" w:hAnsi="宋体" w:cs="宋体" w:hint="eastAsia"/>
          <w:szCs w:val="21"/>
        </w:rPr>
        <w:t>号</w:t>
      </w:r>
      <w:r w:rsidRPr="002501A7">
        <w:rPr>
          <w:rFonts w:ascii="宋体" w:hAnsi="宋体" w:cs="宋体" w:hint="eastAsia"/>
          <w:szCs w:val="21"/>
        </w:rPr>
        <w:t>)</w:t>
      </w:r>
      <w:r w:rsidRPr="002501A7">
        <w:rPr>
          <w:rFonts w:ascii="宋体" w:hAnsi="宋体" w:cs="宋体" w:hint="eastAsia"/>
          <w:szCs w:val="21"/>
        </w:rPr>
        <w:t>。</w:t>
      </w:r>
      <w:r w:rsidRPr="002501A7">
        <w:rPr>
          <w:rFonts w:ascii="宋体" w:hAnsi="宋体" w:cs="宋体" w:hint="eastAsia"/>
          <w:szCs w:val="21"/>
        </w:rPr>
        <w:t xml:space="preserve"> </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2.2</w:t>
      </w:r>
      <w:r w:rsidRPr="002501A7">
        <w:rPr>
          <w:rFonts w:ascii="宋体" w:hAnsi="宋体" w:cs="宋体" w:hint="eastAsia"/>
          <w:szCs w:val="21"/>
        </w:rPr>
        <w:t>各供应商应在开标前确保成为浙江省政府采购网正式注册入库供应商，并完成</w:t>
      </w:r>
      <w:r w:rsidRPr="002501A7">
        <w:rPr>
          <w:rFonts w:ascii="宋体" w:hAnsi="宋体" w:cs="宋体" w:hint="eastAsia"/>
          <w:szCs w:val="21"/>
        </w:rPr>
        <w:t>CA</w:t>
      </w:r>
      <w:r w:rsidRPr="002501A7">
        <w:rPr>
          <w:rFonts w:ascii="宋体" w:hAnsi="宋体" w:cs="宋体" w:hint="eastAsia"/>
          <w:szCs w:val="21"/>
        </w:rPr>
        <w:t>数字证书办理。因未注册入库、未办理</w:t>
      </w:r>
      <w:r w:rsidRPr="002501A7">
        <w:rPr>
          <w:rFonts w:ascii="宋体" w:hAnsi="宋体" w:cs="宋体" w:hint="eastAsia"/>
          <w:szCs w:val="21"/>
        </w:rPr>
        <w:t>CA</w:t>
      </w:r>
      <w:r w:rsidRPr="002501A7">
        <w:rPr>
          <w:rFonts w:ascii="宋体" w:hAnsi="宋体" w:cs="宋体" w:hint="eastAsia"/>
          <w:szCs w:val="21"/>
        </w:rPr>
        <w:t>数字证书等原因造成无法投标或投标失败等后果由供应商自行承担。（具体操作详见供应商</w:t>
      </w:r>
      <w:r w:rsidRPr="002501A7">
        <w:rPr>
          <w:rFonts w:ascii="宋体" w:hAnsi="宋体" w:cs="宋体" w:hint="eastAsia"/>
          <w:szCs w:val="21"/>
        </w:rPr>
        <w:t>CA</w:t>
      </w:r>
      <w:r w:rsidRPr="002501A7">
        <w:rPr>
          <w:rFonts w:ascii="宋体" w:hAnsi="宋体" w:cs="宋体" w:hint="eastAsia"/>
          <w:szCs w:val="21"/>
        </w:rPr>
        <w:t>申领操作指南</w:t>
      </w:r>
      <w:r w:rsidRPr="002501A7">
        <w:rPr>
          <w:rFonts w:ascii="宋体" w:hAnsi="宋体" w:cs="宋体" w:hint="eastAsia"/>
          <w:szCs w:val="21"/>
        </w:rPr>
        <w:t>https://help.zcygov.cn/web/site_2/2018/11-29/2452.html</w:t>
      </w:r>
      <w:r w:rsidRPr="002501A7">
        <w:rPr>
          <w:rFonts w:ascii="宋体" w:hAnsi="宋体" w:cs="宋体" w:hint="eastAsia"/>
          <w:szCs w:val="21"/>
        </w:rPr>
        <w:t>）。</w:t>
      </w:r>
      <w:r w:rsidRPr="002501A7">
        <w:rPr>
          <w:rFonts w:ascii="宋体" w:hAnsi="宋体" w:cs="宋体" w:hint="eastAsia"/>
          <w:szCs w:val="21"/>
        </w:rPr>
        <w:t xml:space="preserve"> </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2.3</w:t>
      </w:r>
      <w:r w:rsidRPr="002501A7">
        <w:rPr>
          <w:rFonts w:ascii="宋体" w:hAnsi="宋体" w:cs="宋体" w:hint="eastAsia"/>
          <w:szCs w:val="21"/>
        </w:rPr>
        <w:t>本次政府采购活动有关</w:t>
      </w:r>
      <w:r w:rsidRPr="002501A7">
        <w:rPr>
          <w:rFonts w:ascii="宋体" w:hAnsi="宋体" w:cs="宋体" w:hint="eastAsia"/>
          <w:szCs w:val="21"/>
        </w:rPr>
        <w:t>信息在“浙江政府采购网（</w:t>
      </w:r>
      <w:r w:rsidRPr="002501A7">
        <w:rPr>
          <w:rFonts w:ascii="宋体" w:hAnsi="宋体" w:cs="宋体" w:hint="eastAsia"/>
          <w:szCs w:val="21"/>
        </w:rPr>
        <w:t>http://zfcg.czt.zj.gov.cn/</w:t>
      </w:r>
      <w:r w:rsidRPr="002501A7">
        <w:rPr>
          <w:rFonts w:ascii="宋体" w:hAnsi="宋体" w:cs="宋体" w:hint="eastAsia"/>
          <w:szCs w:val="21"/>
        </w:rPr>
        <w:t>）”、“宁波市政府采购网（</w:t>
      </w:r>
      <w:r w:rsidRPr="002501A7">
        <w:rPr>
          <w:rFonts w:ascii="宋体" w:hAnsi="宋体" w:cs="宋体" w:hint="eastAsia"/>
          <w:szCs w:val="21"/>
        </w:rPr>
        <w:t>www.nbzfcg.cn</w:t>
      </w:r>
      <w:r w:rsidRPr="002501A7">
        <w:rPr>
          <w:rFonts w:ascii="宋体" w:hAnsi="宋体" w:cs="宋体" w:hint="eastAsia"/>
          <w:szCs w:val="21"/>
        </w:rPr>
        <w:t>）”、“</w:t>
      </w:r>
      <w:r w:rsidRPr="002501A7">
        <w:rPr>
          <w:rFonts w:ascii="宋体" w:hAnsi="宋体" w:hint="eastAsia"/>
          <w:szCs w:val="21"/>
        </w:rPr>
        <w:t>宁波公共资源交易网高新区分网</w:t>
      </w:r>
      <w:r w:rsidRPr="002501A7">
        <w:rPr>
          <w:rFonts w:ascii="宋体" w:hAnsi="宋体" w:hint="eastAsia"/>
          <w:szCs w:val="21"/>
        </w:rPr>
        <w:t>(</w:t>
      </w:r>
      <w:hyperlink r:id="rId26" w:history="1">
        <w:r w:rsidRPr="002501A7">
          <w:rPr>
            <w:rFonts w:ascii="宋体" w:hAnsi="宋体"/>
            <w:szCs w:val="21"/>
            <w:u w:val="single"/>
          </w:rPr>
          <w:t>http://bidding.ningbo.gov.cn/gaoxin/</w:t>
        </w:r>
      </w:hyperlink>
      <w:r w:rsidRPr="002501A7">
        <w:rPr>
          <w:rFonts w:ascii="宋体" w:hAnsi="宋体" w:hint="eastAsia"/>
        </w:rPr>
        <w:t>)</w:t>
      </w:r>
      <w:r w:rsidRPr="002501A7">
        <w:rPr>
          <w:rFonts w:ascii="宋体" w:hAnsi="宋体" w:hint="eastAsia"/>
        </w:rPr>
        <w:t>”</w:t>
      </w:r>
      <w:r w:rsidRPr="002501A7">
        <w:rPr>
          <w:rFonts w:ascii="宋体" w:hAnsi="宋体" w:cs="宋体" w:hint="eastAsia"/>
          <w:szCs w:val="21"/>
        </w:rPr>
        <w:t>网站上公布，公布信息视同送达所有潜在供应商。</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2.4</w:t>
      </w:r>
      <w:r w:rsidRPr="002501A7">
        <w:rPr>
          <w:rFonts w:ascii="宋体" w:hAnsi="宋体" w:cs="宋体" w:hint="eastAsia"/>
          <w:szCs w:val="21"/>
        </w:rPr>
        <w:t>疫情期间特别提醒事项（供应商提交备份响应文件方式）：</w:t>
      </w:r>
      <w:r w:rsidRPr="002501A7">
        <w:rPr>
          <w:rFonts w:ascii="宋体" w:hAnsi="宋体" w:cs="宋体" w:hint="eastAsia"/>
          <w:szCs w:val="21"/>
        </w:rPr>
        <w:t xml:space="preserve"> </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2.4.1</w:t>
      </w:r>
      <w:r w:rsidRPr="002501A7">
        <w:rPr>
          <w:rFonts w:ascii="宋体" w:hAnsi="宋体" w:cs="宋体" w:hint="eastAsia"/>
          <w:szCs w:val="21"/>
        </w:rPr>
        <w:t>采用邮寄方式提交备份响应文件，需按以下要求递交：</w:t>
      </w:r>
      <w:r w:rsidRPr="002501A7">
        <w:rPr>
          <w:rFonts w:ascii="宋体" w:hAnsi="宋体" w:cs="宋体" w:hint="eastAsia"/>
          <w:szCs w:val="21"/>
        </w:rPr>
        <w:t xml:space="preserve"> </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供应商须在</w:t>
      </w:r>
      <w:r w:rsidRPr="002501A7">
        <w:rPr>
          <w:rFonts w:ascii="宋体" w:hAnsi="宋体" w:cs="宋体" w:hint="eastAsia"/>
          <w:szCs w:val="21"/>
          <w:u w:val="single"/>
        </w:rPr>
        <w:t>2021</w:t>
      </w:r>
      <w:r w:rsidRPr="002501A7">
        <w:rPr>
          <w:rFonts w:ascii="宋体" w:hAnsi="宋体" w:cs="宋体" w:hint="eastAsia"/>
          <w:szCs w:val="21"/>
        </w:rPr>
        <w:t>年</w:t>
      </w:r>
      <w:r w:rsidRPr="002501A7">
        <w:rPr>
          <w:rFonts w:ascii="宋体" w:hAnsi="宋体" w:cs="宋体" w:hint="eastAsia"/>
          <w:szCs w:val="21"/>
          <w:u w:val="single"/>
        </w:rPr>
        <w:t>1</w:t>
      </w:r>
      <w:r w:rsidRPr="002501A7">
        <w:rPr>
          <w:rFonts w:ascii="宋体" w:hAnsi="宋体" w:cs="宋体" w:hint="eastAsia"/>
          <w:szCs w:val="21"/>
          <w:u w:val="single"/>
        </w:rPr>
        <w:t>0</w:t>
      </w:r>
      <w:r w:rsidRPr="002501A7">
        <w:rPr>
          <w:rFonts w:ascii="宋体" w:hAnsi="宋体" w:cs="宋体" w:hint="eastAsia"/>
          <w:szCs w:val="21"/>
        </w:rPr>
        <w:t>月</w:t>
      </w:r>
      <w:r w:rsidRPr="002501A7">
        <w:rPr>
          <w:rFonts w:ascii="宋体" w:hAnsi="宋体" w:cs="宋体" w:hint="eastAsia"/>
          <w:szCs w:val="21"/>
          <w:u w:val="single"/>
        </w:rPr>
        <w:t>2</w:t>
      </w:r>
      <w:r w:rsidRPr="002501A7">
        <w:rPr>
          <w:rFonts w:ascii="宋体" w:hAnsi="宋体" w:cs="宋体" w:hint="eastAsia"/>
          <w:szCs w:val="21"/>
          <w:u w:val="single"/>
        </w:rPr>
        <w:t>9</w:t>
      </w:r>
      <w:r w:rsidRPr="002501A7">
        <w:rPr>
          <w:rFonts w:ascii="宋体" w:hAnsi="宋体" w:cs="宋体" w:hint="eastAsia"/>
          <w:szCs w:val="21"/>
        </w:rPr>
        <w:t>日</w:t>
      </w:r>
      <w:r w:rsidRPr="002501A7">
        <w:rPr>
          <w:rFonts w:ascii="宋体" w:hAnsi="宋体" w:cs="宋体" w:hint="eastAsia"/>
          <w:szCs w:val="21"/>
        </w:rPr>
        <w:t>16:00</w:t>
      </w:r>
      <w:r w:rsidRPr="002501A7">
        <w:rPr>
          <w:rFonts w:ascii="宋体" w:hAnsi="宋体" w:cs="宋体" w:hint="eastAsia"/>
          <w:szCs w:val="21"/>
        </w:rPr>
        <w:t>（北京时间）前将备份响应文件邮寄至规定地点，由采购代理机构工作人员进行签收。各供应商自行考虑邮寄在途时间，邮寄过程中无论何种因素导致备份响应文件未按时递交的后果，均由供应商自行负责。备份响应文件递交时间以招标代理实际收到响应文件的时间为准。迟到的备份响应文件将被拒收。请各供应商确保密封包装在邮寄过程密封包装完好，并在邮寄包裹上注明项目名称，因邮寄过程的密封破损造成不符合开标要求的，本招标代理及采购人概不负责。</w:t>
      </w:r>
      <w:r w:rsidRPr="002501A7">
        <w:rPr>
          <w:rFonts w:ascii="宋体" w:hAnsi="宋体" w:cs="宋体" w:hint="eastAsia"/>
          <w:szCs w:val="21"/>
        </w:rPr>
        <w:t xml:space="preserve"> </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备份响应文件邮寄地址为：</w:t>
      </w:r>
      <w:r w:rsidRPr="002501A7">
        <w:rPr>
          <w:rFonts w:ascii="宋体" w:hAnsi="宋体" w:cs="宋体" w:hint="eastAsia"/>
        </w:rPr>
        <w:t>宁波市</w:t>
      </w:r>
      <w:r w:rsidRPr="002501A7">
        <w:rPr>
          <w:rFonts w:ascii="宋体" w:hAnsi="宋体" w:cs="宋体" w:hint="eastAsia"/>
        </w:rPr>
        <w:t>鄞州</w:t>
      </w:r>
      <w:r w:rsidRPr="002501A7">
        <w:rPr>
          <w:rFonts w:ascii="宋体" w:hAnsi="宋体" w:cs="宋体" w:hint="eastAsia"/>
        </w:rPr>
        <w:t>区</w:t>
      </w:r>
      <w:r w:rsidRPr="002501A7">
        <w:rPr>
          <w:rFonts w:ascii="宋体" w:hAnsi="宋体" w:cs="宋体" w:hint="eastAsia"/>
        </w:rPr>
        <w:t>院士路</w:t>
      </w:r>
      <w:r w:rsidRPr="002501A7">
        <w:rPr>
          <w:rFonts w:ascii="宋体" w:hAnsi="宋体" w:cs="宋体" w:hint="eastAsia"/>
        </w:rPr>
        <w:t>66</w:t>
      </w:r>
      <w:r w:rsidRPr="002501A7">
        <w:rPr>
          <w:rFonts w:ascii="宋体" w:hAnsi="宋体" w:cs="宋体" w:hint="eastAsia"/>
        </w:rPr>
        <w:t>号科技</w:t>
      </w:r>
      <w:r w:rsidRPr="002501A7">
        <w:rPr>
          <w:rFonts w:ascii="宋体" w:hAnsi="宋体" w:cs="宋体" w:hint="eastAsia"/>
        </w:rPr>
        <w:t>创业大厦</w:t>
      </w:r>
      <w:r w:rsidRPr="002501A7">
        <w:rPr>
          <w:rFonts w:ascii="宋体" w:hAnsi="宋体" w:cs="宋体" w:hint="eastAsia"/>
        </w:rPr>
        <w:t>4</w:t>
      </w:r>
      <w:r w:rsidRPr="002501A7">
        <w:rPr>
          <w:rFonts w:ascii="宋体" w:hAnsi="宋体" w:cs="宋体" w:hint="eastAsia"/>
        </w:rPr>
        <w:t>楼</w:t>
      </w:r>
      <w:r w:rsidRPr="002501A7">
        <w:rPr>
          <w:rFonts w:ascii="宋体" w:hAnsi="宋体" w:cs="宋体" w:hint="eastAsia"/>
        </w:rPr>
        <w:t>429</w:t>
      </w:r>
      <w:r w:rsidRPr="002501A7">
        <w:rPr>
          <w:rFonts w:ascii="宋体" w:hAnsi="宋体" w:cs="宋体" w:hint="eastAsia"/>
        </w:rPr>
        <w:t>室</w:t>
      </w:r>
    </w:p>
    <w:p w:rsidR="00924F72" w:rsidRPr="002501A7" w:rsidRDefault="001D26A3">
      <w:pPr>
        <w:spacing w:line="420" w:lineRule="exact"/>
        <w:ind w:firstLineChars="200" w:firstLine="420"/>
        <w:jc w:val="left"/>
        <w:rPr>
          <w:rFonts w:ascii="宋体" w:hAnsi="宋体" w:cs="宋体"/>
          <w:szCs w:val="21"/>
        </w:rPr>
      </w:pPr>
      <w:r w:rsidRPr="002501A7">
        <w:rPr>
          <w:rFonts w:ascii="宋体" w:hAnsi="宋体" w:cs="宋体" w:hint="eastAsia"/>
          <w:szCs w:val="21"/>
        </w:rPr>
        <w:t>收件人：</w:t>
      </w:r>
      <w:r w:rsidRPr="002501A7">
        <w:rPr>
          <w:rFonts w:ascii="宋体" w:hAnsi="宋体" w:cs="宋体" w:hint="eastAsia"/>
          <w:szCs w:val="21"/>
        </w:rPr>
        <w:t>王</w:t>
      </w:r>
      <w:r w:rsidRPr="002501A7">
        <w:rPr>
          <w:rFonts w:ascii="宋体" w:hAnsi="宋体" w:cs="宋体" w:hint="eastAsia"/>
          <w:szCs w:val="21"/>
        </w:rPr>
        <w:t>工</w:t>
      </w:r>
      <w:r w:rsidRPr="002501A7">
        <w:rPr>
          <w:rFonts w:ascii="宋体" w:hAnsi="宋体" w:cs="宋体" w:hint="eastAsia"/>
          <w:szCs w:val="21"/>
        </w:rPr>
        <w:t xml:space="preserve">     </w:t>
      </w:r>
      <w:r w:rsidRPr="002501A7">
        <w:rPr>
          <w:rFonts w:ascii="宋体" w:hAnsi="宋体" w:cs="宋体" w:hint="eastAsia"/>
          <w:szCs w:val="21"/>
        </w:rPr>
        <w:t>联系方式：</w:t>
      </w:r>
      <w:r w:rsidRPr="002501A7">
        <w:rPr>
          <w:rFonts w:ascii="宋体" w:hAnsi="宋体" w:cs="宋体" w:hint="eastAsia"/>
          <w:spacing w:val="-2"/>
        </w:rPr>
        <w:t>18268683568</w:t>
      </w:r>
    </w:p>
    <w:p w:rsidR="00924F72" w:rsidRPr="002501A7" w:rsidRDefault="001D26A3" w:rsidP="002501A7">
      <w:pPr>
        <w:spacing w:line="420" w:lineRule="exact"/>
        <w:ind w:firstLineChars="227" w:firstLine="477"/>
        <w:rPr>
          <w:rFonts w:ascii="宋体" w:hAnsi="宋体" w:cs="宋体"/>
          <w:bCs/>
          <w:szCs w:val="21"/>
        </w:rPr>
      </w:pPr>
      <w:r w:rsidRPr="002501A7">
        <w:rPr>
          <w:rFonts w:ascii="宋体" w:hAnsi="宋体" w:cs="宋体" w:hint="eastAsia"/>
          <w:szCs w:val="21"/>
        </w:rPr>
        <w:t>2.4.2</w:t>
      </w:r>
      <w:r w:rsidRPr="002501A7">
        <w:rPr>
          <w:rFonts w:ascii="宋体" w:hAnsi="宋体" w:cs="宋体" w:hint="eastAsia"/>
          <w:szCs w:val="21"/>
        </w:rPr>
        <w:t>采用现场递交方式递交电子备份响应文件，</w:t>
      </w:r>
      <w:r w:rsidRPr="002501A7">
        <w:rPr>
          <w:rFonts w:ascii="宋体" w:hAnsi="宋体" w:cs="宋体" w:hint="eastAsia"/>
          <w:bCs/>
          <w:szCs w:val="21"/>
        </w:rPr>
        <w:t>供应商可安排一名“甬行码”为绿色的授权代表在投标截止时间前将电子备份投标文件送至</w:t>
      </w:r>
      <w:r w:rsidRPr="002501A7">
        <w:rPr>
          <w:rFonts w:ascii="宋体" w:hAnsi="宋体" w:cs="宋体" w:hint="eastAsia"/>
          <w:szCs w:val="21"/>
          <w:u w:val="single"/>
        </w:rPr>
        <w:t>宁波高新区公共资源交易中心【宁波市高新区广贤路</w:t>
      </w:r>
      <w:r w:rsidRPr="002501A7">
        <w:rPr>
          <w:rFonts w:ascii="宋体" w:hAnsi="宋体" w:cs="宋体"/>
          <w:szCs w:val="21"/>
          <w:u w:val="single"/>
        </w:rPr>
        <w:t>997</w:t>
      </w:r>
      <w:r w:rsidRPr="002501A7">
        <w:rPr>
          <w:rFonts w:ascii="宋体" w:hAnsi="宋体" w:cs="宋体" w:hint="eastAsia"/>
          <w:szCs w:val="21"/>
          <w:u w:val="single"/>
        </w:rPr>
        <w:t>号南楼三楼</w:t>
      </w:r>
      <w:r w:rsidRPr="002501A7">
        <w:rPr>
          <w:rFonts w:ascii="宋体" w:hAnsi="宋体" w:cs="宋体" w:hint="eastAsia"/>
          <w:szCs w:val="21"/>
          <w:u w:val="single"/>
        </w:rPr>
        <w:t>开标室三</w:t>
      </w:r>
      <w:r w:rsidRPr="002501A7">
        <w:rPr>
          <w:rFonts w:ascii="宋体" w:hAnsi="宋体" w:cs="宋体" w:hint="eastAsia"/>
          <w:szCs w:val="21"/>
          <w:u w:val="single"/>
        </w:rPr>
        <w:t>】</w:t>
      </w:r>
      <w:r w:rsidRPr="002501A7">
        <w:rPr>
          <w:rFonts w:ascii="宋体" w:hAnsi="宋体" w:cs="宋体" w:hint="eastAsia"/>
          <w:bCs/>
          <w:szCs w:val="21"/>
        </w:rPr>
        <w:t>，投标文件递交时须同时递交供应商的法定代表人（或其授权代表）联系方式，并保证开标期间联系方式畅通。</w:t>
      </w:r>
    </w:p>
    <w:p w:rsidR="00924F72" w:rsidRPr="002501A7" w:rsidRDefault="001D26A3" w:rsidP="002501A7">
      <w:pPr>
        <w:spacing w:line="420" w:lineRule="exact"/>
        <w:ind w:firstLineChars="227" w:firstLine="477"/>
        <w:rPr>
          <w:rFonts w:ascii="宋体" w:cs="宋体"/>
          <w:bCs/>
          <w:szCs w:val="21"/>
        </w:rPr>
      </w:pPr>
      <w:r w:rsidRPr="002501A7">
        <w:rPr>
          <w:rFonts w:ascii="宋体" w:hAnsi="宋体" w:cs="宋体" w:hint="eastAsia"/>
          <w:bCs/>
          <w:szCs w:val="21"/>
        </w:rPr>
        <w:t>疫情防控期间，不要求投标人员必须到场参加现场开标，若投标人员需参加现场开标，应全程佩戴口罩等防护用具，自觉接受体温检测、接受疫情询问，并如实报告相关情况。请各投标人</w:t>
      </w:r>
      <w:r w:rsidRPr="002501A7">
        <w:rPr>
          <w:rFonts w:ascii="宋体" w:hAnsi="宋体" w:cs="宋体" w:hint="eastAsia"/>
          <w:bCs/>
          <w:szCs w:val="21"/>
        </w:rPr>
        <w:lastRenderedPageBreak/>
        <w:t>员遵守宁波高新区公共资源交易中心各项防疫措施规定。由于疫情防控的影响，请提早安排送标时间。</w:t>
      </w:r>
    </w:p>
    <w:p w:rsidR="00924F72" w:rsidRPr="002501A7" w:rsidRDefault="001D26A3">
      <w:pPr>
        <w:tabs>
          <w:tab w:val="left" w:pos="0"/>
        </w:tabs>
        <w:spacing w:line="420" w:lineRule="exact"/>
        <w:ind w:firstLineChars="200" w:firstLine="420"/>
        <w:rPr>
          <w:rFonts w:ascii="宋体" w:hAnsi="宋体" w:cs="宋体"/>
          <w:bCs/>
        </w:rPr>
      </w:pPr>
      <w:r w:rsidRPr="002501A7">
        <w:rPr>
          <w:rFonts w:ascii="宋体" w:hAnsi="宋体" w:hint="eastAsia"/>
          <w:bCs/>
          <w:szCs w:val="21"/>
        </w:rPr>
        <w:t>2.5</w:t>
      </w:r>
      <w:r w:rsidRPr="002501A7">
        <w:rPr>
          <w:rFonts w:ascii="宋体" w:hAnsi="宋体" w:cs="宋体" w:hint="eastAsia"/>
          <w:bCs/>
        </w:rPr>
        <w:t>单位负责人为同一人或者存在直接控股、管理关系的不同供应商，不得同时参加同一合同项下的投标。为本项目提供整体设计、规范编制或者项目管理、监理、检测等服务的供应商，不得再参加本项目的磋商活动。</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说明</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3.1</w:t>
      </w:r>
      <w:r w:rsidRPr="002501A7">
        <w:rPr>
          <w:rFonts w:asciiTheme="majorEastAsia" w:eastAsiaTheme="majorEastAsia" w:hAnsiTheme="majorEastAsia" w:cs="宋体" w:hint="eastAsia"/>
        </w:rPr>
        <w:t>本项目实行网上提交响应文件，采用电子响应文件</w:t>
      </w:r>
      <w:r w:rsidRPr="002501A7">
        <w:rPr>
          <w:rFonts w:asciiTheme="majorEastAsia" w:eastAsiaTheme="majorEastAsia" w:hAnsiTheme="majorEastAsia" w:cs="宋体" w:hint="eastAsia"/>
        </w:rPr>
        <w:t>评审方式。若供应商参与本次磋商采购活动的，自行承担与本次采购相关的一切费用。</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3.2</w:t>
      </w:r>
      <w:r w:rsidRPr="002501A7">
        <w:rPr>
          <w:rFonts w:asciiTheme="majorEastAsia" w:eastAsiaTheme="majorEastAsia" w:hAnsiTheme="majorEastAsia" w:cs="宋体" w:hint="eastAsia"/>
        </w:rPr>
        <w:t>首次提交（上传）响应文件开启前准备：各供应商应在首次提交（上传）响应文件开启前确保成为浙江政府采购网正式注册入库供应商，并完成</w:t>
      </w:r>
      <w:r w:rsidRPr="002501A7">
        <w:rPr>
          <w:rFonts w:asciiTheme="majorEastAsia" w:eastAsiaTheme="majorEastAsia" w:hAnsiTheme="majorEastAsia" w:cs="宋体" w:hint="eastAsia"/>
        </w:rPr>
        <w:t>CA</w:t>
      </w:r>
      <w:r w:rsidRPr="002501A7">
        <w:rPr>
          <w:rFonts w:asciiTheme="majorEastAsia" w:eastAsiaTheme="majorEastAsia" w:hAnsiTheme="majorEastAsia" w:cs="宋体" w:hint="eastAsia"/>
        </w:rPr>
        <w:t>数字证书办理。因未注册入库、未办理</w:t>
      </w:r>
      <w:r w:rsidRPr="002501A7">
        <w:rPr>
          <w:rFonts w:asciiTheme="majorEastAsia" w:eastAsiaTheme="majorEastAsia" w:hAnsiTheme="majorEastAsia" w:cs="宋体" w:hint="eastAsia"/>
        </w:rPr>
        <w:t>CA</w:t>
      </w:r>
      <w:r w:rsidRPr="002501A7">
        <w:rPr>
          <w:rFonts w:asciiTheme="majorEastAsia" w:eastAsiaTheme="majorEastAsia" w:hAnsiTheme="majorEastAsia" w:cs="宋体" w:hint="eastAsia"/>
        </w:rPr>
        <w:t>数字证书等原因造成无法递交响应文件或响应文件递交失败等后果由供应商自行承担。</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3.3</w:t>
      </w:r>
      <w:r w:rsidRPr="002501A7">
        <w:rPr>
          <w:rFonts w:asciiTheme="majorEastAsia" w:eastAsiaTheme="majorEastAsia" w:hAnsiTheme="majorEastAsia" w:cs="宋体" w:hint="eastAsia"/>
        </w:rPr>
        <w:t>响应文件制作：</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）应按照本项目采购文件和政府采购云平台的要求编制、加密并递交响应文件。供应商在使用系统进行投标的过程中遇到涉及平台使用的任何问题，可致电政府采购云平台技术支</w:t>
      </w:r>
      <w:r w:rsidRPr="002501A7">
        <w:rPr>
          <w:rFonts w:asciiTheme="majorEastAsia" w:eastAsiaTheme="majorEastAsia" w:hAnsiTheme="majorEastAsia" w:cs="宋体" w:hint="eastAsia"/>
        </w:rPr>
        <w:t>持热线咨询，联系方式：</w:t>
      </w:r>
      <w:r w:rsidRPr="002501A7">
        <w:rPr>
          <w:rFonts w:asciiTheme="majorEastAsia" w:eastAsiaTheme="majorEastAsia" w:hAnsiTheme="majorEastAsia" w:cs="宋体" w:hint="eastAsia"/>
        </w:rPr>
        <w:t>400-8817190</w:t>
      </w:r>
      <w:r w:rsidRPr="002501A7">
        <w:rPr>
          <w:rFonts w:asciiTheme="majorEastAsia" w:eastAsiaTheme="majorEastAsia" w:hAnsiTheme="majorEastAsia" w:cs="宋体" w:hint="eastAsia"/>
        </w:rPr>
        <w:t>。</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）供应商通过政府采购云平台电子投标工具制作响应文件，电子投标工具请供应商自行前往浙江政府采购网下载并安装，响应文件制作具体流程详见政府采购云平台。</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3.4</w:t>
      </w:r>
      <w:r w:rsidRPr="002501A7">
        <w:rPr>
          <w:rFonts w:asciiTheme="majorEastAsia" w:eastAsiaTheme="majorEastAsia" w:hAnsiTheme="majorEastAsia" w:cs="宋体" w:hint="eastAsia"/>
        </w:rPr>
        <w:t>以</w:t>
      </w:r>
      <w:r w:rsidRPr="002501A7">
        <w:rPr>
          <w:rFonts w:asciiTheme="majorEastAsia" w:eastAsiaTheme="majorEastAsia" w:hAnsiTheme="majorEastAsia" w:cs="宋体" w:hint="eastAsia"/>
        </w:rPr>
        <w:t>U</w:t>
      </w:r>
      <w:r w:rsidRPr="002501A7">
        <w:rPr>
          <w:rFonts w:asciiTheme="majorEastAsia" w:eastAsiaTheme="majorEastAsia" w:hAnsiTheme="majorEastAsia" w:cs="宋体" w:hint="eastAsia"/>
        </w:rPr>
        <w:t>盘存储的电子备份文件</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份，按政府采购云平台要求制作的电子备份文件，以用于异常情况处理。</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3.5</w:t>
      </w:r>
      <w:r w:rsidRPr="002501A7">
        <w:rPr>
          <w:rFonts w:asciiTheme="majorEastAsia" w:eastAsiaTheme="majorEastAsia" w:hAnsiTheme="majorEastAsia" w:cs="宋体" w:hint="eastAsia"/>
        </w:rPr>
        <w:t>本项目供应商仍应准备纸质响应文件。当电子开评标无法正常进行并符合转为线下评审条件时，即转为线下评审。若在此种情况下，由于供应商未提交纸质响应文件而导致该供应商放弃本次磋商活动的，该后果由供应商自行承担。</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6</w:t>
      </w:r>
      <w:r w:rsidRPr="002501A7">
        <w:rPr>
          <w:rFonts w:asciiTheme="majorEastAsia" w:eastAsiaTheme="majorEastAsia" w:hAnsiTheme="majorEastAsia" w:cs="宋体" w:hint="eastAsia"/>
        </w:rPr>
        <w:t>开启响应文件注意事项：响应文件首次递交截止时间之前将电子响应文件上传到“政采云”平台，并于首次提交（上传）响应文件截止时间前，将以</w:t>
      </w:r>
      <w:r w:rsidRPr="002501A7">
        <w:rPr>
          <w:rFonts w:asciiTheme="majorEastAsia" w:eastAsiaTheme="majorEastAsia" w:hAnsiTheme="majorEastAsia" w:cs="宋体" w:hint="eastAsia"/>
        </w:rPr>
        <w:t>U</w:t>
      </w:r>
      <w:r w:rsidRPr="002501A7">
        <w:rPr>
          <w:rFonts w:asciiTheme="majorEastAsia" w:eastAsiaTheme="majorEastAsia" w:hAnsiTheme="majorEastAsia" w:cs="宋体" w:hint="eastAsia"/>
        </w:rPr>
        <w:t>盘存储的电子备份文件和纸质备份文件分别密封，送交到前款约定地点，逾期送达不予接收。当终止电子化开标评标程序，而采用纸质文件线下评审程序时，供应商在首次提交（上传）响应文件截止时间前没有提交纸质备份文件的，该响应即被视为无效响应。如本项目电子化开评审成功的，则退还各供应商的纸质备份文件。</w:t>
      </w:r>
    </w:p>
    <w:p w:rsidR="00924F72" w:rsidRPr="002501A7" w:rsidRDefault="001D26A3">
      <w:pPr>
        <w:widowControl/>
        <w:spacing w:line="440" w:lineRule="exact"/>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响应文件首次递交截止时间后</w:t>
      </w:r>
      <w:r w:rsidRPr="002501A7">
        <w:rPr>
          <w:rFonts w:asciiTheme="majorEastAsia" w:eastAsiaTheme="majorEastAsia" w:hAnsiTheme="majorEastAsia" w:cs="宋体" w:hint="eastAsia"/>
        </w:rPr>
        <w:t>60</w:t>
      </w:r>
      <w:r w:rsidRPr="002501A7">
        <w:rPr>
          <w:rFonts w:asciiTheme="majorEastAsia" w:eastAsiaTheme="majorEastAsia" w:hAnsiTheme="majorEastAsia" w:cs="宋体" w:hint="eastAsia"/>
        </w:rPr>
        <w:t>分钟内供应商应当登录“政采云”平台，用“项目采购</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开标评标”</w:t>
      </w:r>
      <w:r w:rsidRPr="002501A7">
        <w:rPr>
          <w:rFonts w:asciiTheme="majorEastAsia" w:eastAsiaTheme="majorEastAsia" w:hAnsiTheme="majorEastAsia" w:cs="宋体" w:hint="eastAsia"/>
        </w:rPr>
        <w:t>功能进行解密响应文件。若在规定时间内解密成功的供应商满足三家或以上的，其他解密不成功的供应商视为放弃响应；若解密成功的供应商不足三家的，可使用纸质备份文件进行线</w:t>
      </w:r>
      <w:r w:rsidRPr="002501A7">
        <w:rPr>
          <w:rFonts w:asciiTheme="majorEastAsia" w:eastAsiaTheme="majorEastAsia" w:hAnsiTheme="majorEastAsia" w:cs="宋体" w:hint="eastAsia"/>
        </w:rPr>
        <w:lastRenderedPageBreak/>
        <w:t>下评审。若供应商在规定时间内无法解密或解密失败且未在响应文件递交截止时间前提供纸质响应文件的，视为供应商放弃响应。</w:t>
      </w:r>
    </w:p>
    <w:p w:rsidR="00924F72" w:rsidRPr="002501A7" w:rsidRDefault="001D26A3">
      <w:pPr>
        <w:pStyle w:val="2"/>
        <w:spacing w:before="0" w:after="0" w:line="360" w:lineRule="auto"/>
        <w:contextualSpacing/>
        <w:rPr>
          <w:rFonts w:asciiTheme="majorEastAsia" w:eastAsiaTheme="majorEastAsia" w:hAnsiTheme="majorEastAsia" w:cs="宋体"/>
          <w:bCs w:val="0"/>
          <w:sz w:val="21"/>
          <w:szCs w:val="21"/>
        </w:rPr>
      </w:pPr>
      <w:bookmarkStart w:id="27" w:name="_Toc35393796"/>
      <w:bookmarkStart w:id="28" w:name="_Toc28359008"/>
      <w:bookmarkStart w:id="29" w:name="_Toc35393627"/>
      <w:bookmarkStart w:id="30" w:name="_Toc28359085"/>
      <w:r w:rsidRPr="002501A7">
        <w:rPr>
          <w:rFonts w:asciiTheme="majorEastAsia" w:eastAsiaTheme="majorEastAsia" w:hAnsiTheme="majorEastAsia" w:cs="宋体" w:hint="eastAsia"/>
          <w:bCs w:val="0"/>
          <w:sz w:val="21"/>
          <w:szCs w:val="21"/>
        </w:rPr>
        <w:t>八、</w:t>
      </w:r>
      <w:r w:rsidRPr="002501A7">
        <w:rPr>
          <w:rFonts w:asciiTheme="majorEastAsia" w:eastAsiaTheme="majorEastAsia" w:hAnsiTheme="majorEastAsia" w:cs="宋体" w:hint="eastAsia"/>
          <w:sz w:val="21"/>
          <w:szCs w:val="24"/>
        </w:rPr>
        <w:t>对本次采购提出询问、质疑、投诉，请按以下方式联系</w:t>
      </w:r>
      <w:bookmarkEnd w:id="27"/>
      <w:bookmarkEnd w:id="28"/>
      <w:bookmarkEnd w:id="29"/>
      <w:bookmarkEnd w:id="30"/>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采购人信息</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名</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称：</w:t>
      </w:r>
      <w:r w:rsidRPr="002501A7">
        <w:rPr>
          <w:rFonts w:asciiTheme="majorEastAsia" w:eastAsiaTheme="majorEastAsia" w:hAnsiTheme="majorEastAsia" w:cs="宋体" w:hint="eastAsia"/>
        </w:rPr>
        <w:t>宁波国家高新技术产业开发区经济发展局</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地</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址：</w:t>
      </w:r>
      <w:r w:rsidRPr="002501A7">
        <w:rPr>
          <w:rFonts w:asciiTheme="majorEastAsia" w:eastAsiaTheme="majorEastAsia" w:hAnsiTheme="majorEastAsia" w:cs="宋体" w:hint="eastAsia"/>
        </w:rPr>
        <w:t>宁波国家高新区广贤路</w:t>
      </w:r>
      <w:r w:rsidRPr="002501A7">
        <w:rPr>
          <w:rFonts w:asciiTheme="majorEastAsia" w:eastAsiaTheme="majorEastAsia" w:hAnsiTheme="majorEastAsia" w:cs="宋体" w:hint="eastAsia"/>
        </w:rPr>
        <w:t>999</w:t>
      </w:r>
      <w:r w:rsidRPr="002501A7">
        <w:rPr>
          <w:rFonts w:asciiTheme="majorEastAsia" w:eastAsiaTheme="majorEastAsia" w:hAnsiTheme="majorEastAsia" w:cs="宋体" w:hint="eastAsia"/>
        </w:rPr>
        <w:t>号</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真：</w:t>
      </w:r>
      <w:r w:rsidRPr="002501A7">
        <w:rPr>
          <w:rFonts w:asciiTheme="majorEastAsia" w:eastAsiaTheme="majorEastAsia" w:hAnsiTheme="majorEastAsia" w:cs="宋体" w:hint="eastAsia"/>
        </w:rPr>
        <w:t>/</w:t>
      </w:r>
    </w:p>
    <w:p w:rsidR="00924F72" w:rsidRPr="002501A7" w:rsidRDefault="001D26A3">
      <w:pPr>
        <w:spacing w:line="360" w:lineRule="auto"/>
        <w:ind w:firstLineChars="300" w:firstLine="630"/>
        <w:contextualSpacing/>
        <w:rPr>
          <w:rFonts w:ascii="宋体" w:hAnsi="宋体" w:cs="宋体"/>
        </w:rPr>
      </w:pPr>
      <w:r w:rsidRPr="002501A7">
        <w:rPr>
          <w:rFonts w:ascii="宋体" w:hAnsi="宋体" w:cs="宋体" w:hint="eastAsia"/>
        </w:rPr>
        <w:t>项目联系人（询问）：严经一</w:t>
      </w:r>
    </w:p>
    <w:p w:rsidR="00924F72" w:rsidRPr="002501A7" w:rsidRDefault="001D26A3">
      <w:pPr>
        <w:spacing w:line="360" w:lineRule="auto"/>
        <w:ind w:firstLineChars="300" w:firstLine="630"/>
        <w:contextualSpacing/>
        <w:rPr>
          <w:rFonts w:ascii="宋体" w:hAnsi="宋体" w:cs="宋体"/>
        </w:rPr>
      </w:pPr>
      <w:r w:rsidRPr="002501A7">
        <w:rPr>
          <w:rFonts w:ascii="宋体" w:hAnsi="宋体" w:cs="宋体" w:hint="eastAsia"/>
        </w:rPr>
        <w:t>项目联系方式（询问）：</w:t>
      </w:r>
      <w:r w:rsidRPr="002501A7">
        <w:rPr>
          <w:rFonts w:ascii="宋体" w:hAnsi="宋体" w:cs="宋体"/>
          <w:szCs w:val="21"/>
        </w:rPr>
        <w:t>13250908575</w:t>
      </w:r>
    </w:p>
    <w:p w:rsidR="00924F72" w:rsidRPr="002501A7" w:rsidRDefault="001D26A3">
      <w:pPr>
        <w:spacing w:line="360" w:lineRule="auto"/>
        <w:ind w:firstLineChars="300" w:firstLine="630"/>
        <w:contextualSpacing/>
        <w:rPr>
          <w:rFonts w:ascii="宋体" w:hAnsi="宋体" w:cs="宋体"/>
        </w:rPr>
      </w:pPr>
      <w:r w:rsidRPr="002501A7">
        <w:rPr>
          <w:rFonts w:ascii="宋体" w:hAnsi="宋体" w:cs="宋体" w:hint="eastAsia"/>
        </w:rPr>
        <w:t>质疑联系人：陈奕霖</w:t>
      </w:r>
    </w:p>
    <w:p w:rsidR="00924F72" w:rsidRPr="002501A7" w:rsidRDefault="001D26A3">
      <w:pPr>
        <w:spacing w:line="360" w:lineRule="auto"/>
        <w:ind w:firstLineChars="300" w:firstLine="630"/>
        <w:contextualSpacing/>
        <w:rPr>
          <w:rFonts w:ascii="宋体" w:hAnsi="宋体" w:cs="宋体"/>
        </w:rPr>
      </w:pPr>
      <w:r w:rsidRPr="002501A7">
        <w:rPr>
          <w:rFonts w:ascii="宋体" w:hAnsi="宋体" w:cs="宋体" w:hint="eastAsia"/>
        </w:rPr>
        <w:t>质疑联系方式：</w:t>
      </w:r>
      <w:r w:rsidRPr="002501A7">
        <w:rPr>
          <w:rFonts w:ascii="宋体" w:hAnsi="宋体" w:cs="宋体"/>
        </w:rPr>
        <w:t>13615743688</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采购代理机构信息</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名</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称：</w:t>
      </w:r>
      <w:r w:rsidRPr="002501A7">
        <w:rPr>
          <w:rFonts w:asciiTheme="majorEastAsia" w:eastAsiaTheme="majorEastAsia" w:hAnsiTheme="majorEastAsia" w:cs="宋体" w:hint="eastAsia"/>
        </w:rPr>
        <w:t>宁波工正工程咨询有限公司</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地</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址：</w:t>
      </w:r>
      <w:r w:rsidRPr="002501A7">
        <w:rPr>
          <w:rFonts w:asciiTheme="majorEastAsia" w:eastAsiaTheme="majorEastAsia" w:hAnsiTheme="majorEastAsia" w:cs="宋体" w:hint="eastAsia"/>
        </w:rPr>
        <w:t>宁波市高新区院士路</w:t>
      </w:r>
      <w:r w:rsidRPr="002501A7">
        <w:rPr>
          <w:rFonts w:asciiTheme="majorEastAsia" w:eastAsiaTheme="majorEastAsia" w:hAnsiTheme="majorEastAsia" w:cs="宋体" w:hint="eastAsia"/>
        </w:rPr>
        <w:t>66</w:t>
      </w:r>
      <w:r w:rsidRPr="002501A7">
        <w:rPr>
          <w:rFonts w:asciiTheme="majorEastAsia" w:eastAsiaTheme="majorEastAsia" w:hAnsiTheme="majorEastAsia" w:cs="宋体" w:hint="eastAsia"/>
        </w:rPr>
        <w:t>号</w:t>
      </w:r>
      <w:r w:rsidRPr="002501A7">
        <w:rPr>
          <w:rFonts w:asciiTheme="majorEastAsia" w:eastAsiaTheme="majorEastAsia" w:hAnsiTheme="majorEastAsia" w:cs="宋体" w:hint="eastAsia"/>
        </w:rPr>
        <w:t>4</w:t>
      </w:r>
      <w:r w:rsidRPr="002501A7">
        <w:rPr>
          <w:rFonts w:asciiTheme="majorEastAsia" w:eastAsiaTheme="majorEastAsia" w:hAnsiTheme="majorEastAsia" w:cs="宋体" w:hint="eastAsia"/>
        </w:rPr>
        <w:t>楼</w:t>
      </w:r>
      <w:r w:rsidRPr="002501A7">
        <w:rPr>
          <w:rFonts w:asciiTheme="majorEastAsia" w:eastAsiaTheme="majorEastAsia" w:hAnsiTheme="majorEastAsia" w:cs="宋体" w:hint="eastAsia"/>
        </w:rPr>
        <w:t>429</w:t>
      </w:r>
      <w:r w:rsidRPr="002501A7">
        <w:rPr>
          <w:rFonts w:asciiTheme="majorEastAsia" w:eastAsiaTheme="majorEastAsia" w:hAnsiTheme="majorEastAsia" w:cs="宋体" w:hint="eastAsia"/>
        </w:rPr>
        <w:t>室</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联系方式：</w:t>
      </w:r>
      <w:r w:rsidRPr="002501A7">
        <w:rPr>
          <w:rFonts w:asciiTheme="majorEastAsia" w:eastAsiaTheme="majorEastAsia" w:hAnsiTheme="majorEastAsia" w:cs="宋体" w:hint="eastAsia"/>
        </w:rPr>
        <w:t>0574</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87515213</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18268683568</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项目联系人（询问）：</w:t>
      </w:r>
      <w:r w:rsidRPr="002501A7">
        <w:rPr>
          <w:rFonts w:asciiTheme="majorEastAsia" w:eastAsiaTheme="majorEastAsia" w:hAnsiTheme="majorEastAsia" w:cs="宋体" w:hint="eastAsia"/>
        </w:rPr>
        <w:t>王思绮、孙德富、陈科、王挺、孙诺</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项目联系方式（询问）：</w:t>
      </w:r>
      <w:r w:rsidRPr="002501A7">
        <w:rPr>
          <w:rFonts w:asciiTheme="majorEastAsia" w:eastAsiaTheme="majorEastAsia" w:hAnsiTheme="majorEastAsia" w:cs="宋体" w:hint="eastAsia"/>
        </w:rPr>
        <w:t>0574</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87515213</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18268683568</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质疑联系人：</w:t>
      </w:r>
      <w:r w:rsidRPr="002501A7">
        <w:rPr>
          <w:rFonts w:asciiTheme="majorEastAsia" w:eastAsiaTheme="majorEastAsia" w:hAnsiTheme="majorEastAsia" w:cs="宋体" w:hint="eastAsia"/>
        </w:rPr>
        <w:t>王芳霞</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质疑联系方式：</w:t>
      </w:r>
      <w:r w:rsidRPr="002501A7">
        <w:rPr>
          <w:rFonts w:asciiTheme="majorEastAsia" w:eastAsiaTheme="majorEastAsia" w:hAnsiTheme="majorEastAsia" w:cs="宋体" w:hint="eastAsia"/>
        </w:rPr>
        <w:t>0574</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87515213</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4.</w:t>
      </w:r>
      <w:r w:rsidRPr="002501A7">
        <w:rPr>
          <w:rFonts w:asciiTheme="majorEastAsia" w:eastAsiaTheme="majorEastAsia" w:hAnsiTheme="majorEastAsia" w:cs="宋体" w:hint="eastAsia"/>
        </w:rPr>
        <w:t>同级政府采购监督管理部门：</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名</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称：</w:t>
      </w:r>
      <w:r w:rsidRPr="002501A7">
        <w:rPr>
          <w:rFonts w:asciiTheme="majorEastAsia" w:eastAsiaTheme="majorEastAsia" w:hAnsiTheme="majorEastAsia" w:cs="宋体" w:hint="eastAsia"/>
        </w:rPr>
        <w:t>宁波国家高新区财政局</w:t>
      </w:r>
    </w:p>
    <w:p w:rsidR="00924F72" w:rsidRPr="002501A7" w:rsidRDefault="001D26A3">
      <w:pPr>
        <w:spacing w:line="360" w:lineRule="auto"/>
        <w:ind w:firstLineChars="300" w:firstLine="630"/>
        <w:rPr>
          <w:rFonts w:asciiTheme="majorEastAsia" w:eastAsiaTheme="majorEastAsia" w:hAnsiTheme="majorEastAsia" w:cs="宋体"/>
        </w:rPr>
      </w:pPr>
      <w:r w:rsidRPr="002501A7">
        <w:rPr>
          <w:rFonts w:asciiTheme="majorEastAsia" w:eastAsiaTheme="majorEastAsia" w:hAnsiTheme="majorEastAsia" w:cs="宋体" w:hint="eastAsia"/>
        </w:rPr>
        <w:t>联系人：</w:t>
      </w:r>
      <w:r w:rsidRPr="002501A7">
        <w:rPr>
          <w:rFonts w:ascii="宋体" w:hAnsi="宋体" w:hint="eastAsia"/>
          <w:szCs w:val="21"/>
          <w:lang/>
        </w:rPr>
        <w:t>蔡老师</w:t>
      </w:r>
    </w:p>
    <w:p w:rsidR="00924F72" w:rsidRPr="002501A7" w:rsidRDefault="001D26A3">
      <w:pPr>
        <w:spacing w:line="360" w:lineRule="auto"/>
        <w:ind w:firstLineChars="300" w:firstLine="630"/>
        <w:contextualSpacing/>
        <w:rPr>
          <w:rFonts w:asciiTheme="majorEastAsia" w:eastAsiaTheme="majorEastAsia" w:hAnsiTheme="majorEastAsia" w:cs="宋体"/>
        </w:rPr>
      </w:pPr>
      <w:r w:rsidRPr="002501A7">
        <w:rPr>
          <w:rFonts w:asciiTheme="majorEastAsia" w:eastAsiaTheme="majorEastAsia" w:hAnsiTheme="majorEastAsia" w:cs="宋体" w:hint="eastAsia"/>
        </w:rPr>
        <w:t>投诉电话：</w:t>
      </w:r>
      <w:r w:rsidRPr="002501A7">
        <w:rPr>
          <w:rFonts w:ascii="宋体" w:hAnsi="宋体" w:hint="eastAsia"/>
          <w:szCs w:val="21"/>
        </w:rPr>
        <w:t>0574-89288732</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若对项目采购电子交易系统操作有疑问，可登录政采云（</w:t>
      </w:r>
      <w:r w:rsidRPr="002501A7">
        <w:rPr>
          <w:rFonts w:asciiTheme="majorEastAsia" w:eastAsiaTheme="majorEastAsia" w:hAnsiTheme="majorEastAsia" w:cs="宋体" w:hint="eastAsia"/>
        </w:rPr>
        <w:t>https://www.zcygov.cn/</w:t>
      </w:r>
      <w:r w:rsidRPr="002501A7">
        <w:rPr>
          <w:rFonts w:asciiTheme="majorEastAsia" w:eastAsiaTheme="majorEastAsia" w:hAnsiTheme="majorEastAsia" w:cs="宋体" w:hint="eastAsia"/>
        </w:rPr>
        <w:t>），点击右侧咨询小采，获取采小蜜智能服务管家帮助，或拨打政采云服务热线</w:t>
      </w:r>
      <w:r w:rsidRPr="002501A7">
        <w:rPr>
          <w:rFonts w:asciiTheme="majorEastAsia" w:eastAsiaTheme="majorEastAsia" w:hAnsiTheme="majorEastAsia" w:cs="宋体" w:hint="eastAsia"/>
        </w:rPr>
        <w:t>400-881-7190</w:t>
      </w:r>
      <w:r w:rsidRPr="002501A7">
        <w:rPr>
          <w:rFonts w:asciiTheme="majorEastAsia" w:eastAsiaTheme="majorEastAsia" w:hAnsiTheme="majorEastAsia" w:cs="宋体" w:hint="eastAsia"/>
        </w:rPr>
        <w:t>获取热线服务帮助。</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CA</w:t>
      </w:r>
      <w:r w:rsidRPr="002501A7">
        <w:rPr>
          <w:rFonts w:asciiTheme="majorEastAsia" w:eastAsiaTheme="majorEastAsia" w:hAnsiTheme="majorEastAsia" w:cs="宋体" w:hint="eastAsia"/>
        </w:rPr>
        <w:t>问题联系电话（人工）：汇信</w:t>
      </w:r>
      <w:r w:rsidRPr="002501A7">
        <w:rPr>
          <w:rFonts w:asciiTheme="majorEastAsia" w:eastAsiaTheme="majorEastAsia" w:hAnsiTheme="majorEastAsia" w:cs="宋体" w:hint="eastAsia"/>
        </w:rPr>
        <w:t>CA 400-888-4636</w:t>
      </w:r>
      <w:r w:rsidRPr="002501A7">
        <w:rPr>
          <w:rFonts w:asciiTheme="majorEastAsia" w:eastAsiaTheme="majorEastAsia" w:hAnsiTheme="majorEastAsia" w:cs="宋体" w:hint="eastAsia"/>
        </w:rPr>
        <w:t>；天谷</w:t>
      </w:r>
      <w:r w:rsidRPr="002501A7">
        <w:rPr>
          <w:rFonts w:asciiTheme="majorEastAsia" w:eastAsiaTheme="majorEastAsia" w:hAnsiTheme="majorEastAsia" w:cs="宋体" w:hint="eastAsia"/>
        </w:rPr>
        <w:t>CA 400-087-8198</w:t>
      </w:r>
      <w:r w:rsidRPr="002501A7">
        <w:rPr>
          <w:rFonts w:asciiTheme="majorEastAsia" w:eastAsiaTheme="majorEastAsia" w:hAnsiTheme="majorEastAsia" w:cs="宋体" w:hint="eastAsia"/>
        </w:rPr>
        <w:t>。</w:t>
      </w:r>
    </w:p>
    <w:p w:rsidR="00924F72" w:rsidRPr="002501A7" w:rsidRDefault="001D26A3">
      <w:pPr>
        <w:pStyle w:val="1"/>
        <w:spacing w:line="720" w:lineRule="auto"/>
        <w:rPr>
          <w:rFonts w:asciiTheme="majorEastAsia" w:eastAsiaTheme="majorEastAsia" w:hAnsiTheme="majorEastAsia" w:cs="宋体"/>
        </w:rPr>
      </w:pPr>
      <w:bookmarkStart w:id="31" w:name="_Toc522013503"/>
      <w:r w:rsidRPr="002501A7">
        <w:rPr>
          <w:rFonts w:asciiTheme="majorEastAsia" w:eastAsiaTheme="majorEastAsia" w:hAnsiTheme="majorEastAsia" w:cs="宋体" w:hint="eastAsia"/>
        </w:rPr>
        <w:br w:type="page"/>
      </w:r>
      <w:r w:rsidRPr="002501A7">
        <w:rPr>
          <w:rFonts w:asciiTheme="majorEastAsia" w:eastAsiaTheme="majorEastAsia" w:hAnsiTheme="majorEastAsia" w:cs="宋体" w:hint="eastAsia"/>
        </w:rPr>
        <w:lastRenderedPageBreak/>
        <w:t>第二章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采购需求</w:t>
      </w:r>
      <w:bookmarkEnd w:id="31"/>
    </w:p>
    <w:p w:rsidR="00924F72" w:rsidRPr="002501A7" w:rsidRDefault="001D26A3">
      <w:pPr>
        <w:spacing w:line="360" w:lineRule="auto"/>
        <w:rPr>
          <w:rFonts w:asciiTheme="majorEastAsia" w:eastAsiaTheme="majorEastAsia" w:hAnsiTheme="majorEastAsia" w:cs="宋体"/>
          <w:b/>
        </w:rPr>
      </w:pPr>
      <w:r w:rsidRPr="002501A7">
        <w:rPr>
          <w:rFonts w:asciiTheme="majorEastAsia" w:eastAsiaTheme="majorEastAsia" w:hAnsiTheme="majorEastAsia" w:cs="宋体" w:hint="eastAsia"/>
          <w:b/>
        </w:rPr>
        <w:t>一、商务要求表</w:t>
      </w:r>
    </w:p>
    <w:tbl>
      <w:tblPr>
        <w:tblW w:w="9072" w:type="dxa"/>
        <w:tblBorders>
          <w:top w:val="single" w:sz="4" w:space="0" w:color="auto"/>
          <w:left w:val="single" w:sz="4" w:space="0" w:color="auto"/>
          <w:bottom w:val="single" w:sz="4" w:space="0" w:color="auto"/>
          <w:right w:val="single" w:sz="4" w:space="0" w:color="auto"/>
        </w:tblBorders>
        <w:tblLayout w:type="fixed"/>
        <w:tblLook w:val="04A0"/>
      </w:tblPr>
      <w:tblGrid>
        <w:gridCol w:w="1668"/>
        <w:gridCol w:w="7404"/>
      </w:tblGrid>
      <w:tr w:rsidR="00924F72" w:rsidRPr="002501A7">
        <w:trPr>
          <w:trHeight w:val="485"/>
        </w:trPr>
        <w:tc>
          <w:tcPr>
            <w:tcW w:w="1668"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360" w:lineRule="auto"/>
              <w:jc w:val="center"/>
              <w:rPr>
                <w:rFonts w:asciiTheme="majorEastAsia" w:eastAsiaTheme="majorEastAsia" w:hAnsiTheme="majorEastAsia" w:cs="宋体"/>
              </w:rPr>
            </w:pPr>
            <w:bookmarkStart w:id="32" w:name="_Hlk52218934"/>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szCs w:val="21"/>
              </w:rPr>
              <w:t>合同履约期限</w:t>
            </w:r>
          </w:p>
        </w:tc>
        <w:tc>
          <w:tcPr>
            <w:tcW w:w="7404"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overflowPunct w:val="0"/>
              <w:spacing w:line="360" w:lineRule="auto"/>
              <w:rPr>
                <w:rFonts w:asciiTheme="majorEastAsia" w:eastAsiaTheme="majorEastAsia" w:hAnsiTheme="majorEastAsia" w:cs="宋体"/>
              </w:rPr>
            </w:pPr>
            <w:r w:rsidRPr="002501A7">
              <w:rPr>
                <w:rFonts w:asciiTheme="majorEastAsia" w:eastAsiaTheme="majorEastAsia" w:hAnsiTheme="majorEastAsia" w:cs="宋体" w:hint="eastAsia"/>
              </w:rPr>
              <w:t>自合同签订之日起至</w:t>
            </w:r>
            <w:r w:rsidRPr="002501A7">
              <w:rPr>
                <w:rFonts w:asciiTheme="majorEastAsia" w:eastAsiaTheme="majorEastAsia" w:hAnsiTheme="majorEastAsia" w:hint="eastAsia"/>
              </w:rPr>
              <w:t>2021</w:t>
            </w:r>
            <w:r w:rsidRPr="002501A7">
              <w:rPr>
                <w:rFonts w:asciiTheme="majorEastAsia" w:eastAsiaTheme="majorEastAsia" w:hAnsiTheme="majorEastAsia" w:hint="eastAsia"/>
              </w:rPr>
              <w:t>海丝之路（中国·宁波）文化和旅游博览会全部活动完</w:t>
            </w:r>
            <w:r w:rsidRPr="002501A7">
              <w:rPr>
                <w:rFonts w:asciiTheme="majorEastAsia" w:eastAsiaTheme="majorEastAsia" w:hAnsiTheme="majorEastAsia" w:hint="eastAsia"/>
              </w:rPr>
              <w:t>成止</w:t>
            </w:r>
            <w:r w:rsidRPr="002501A7">
              <w:rPr>
                <w:rFonts w:asciiTheme="majorEastAsia" w:eastAsiaTheme="majorEastAsia" w:hAnsiTheme="majorEastAsia" w:cs="宋体" w:hint="eastAsia"/>
              </w:rPr>
              <w:t>。</w:t>
            </w:r>
          </w:p>
        </w:tc>
      </w:tr>
      <w:tr w:rsidR="00924F72" w:rsidRPr="002501A7">
        <w:trPr>
          <w:trHeight w:val="485"/>
        </w:trPr>
        <w:tc>
          <w:tcPr>
            <w:tcW w:w="1668"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napToGrid w:val="0"/>
              <w:spacing w:line="360" w:lineRule="auto"/>
              <w:jc w:val="center"/>
              <w:rPr>
                <w:rFonts w:asciiTheme="majorEastAsia" w:eastAsiaTheme="majorEastAsia" w:hAnsiTheme="majorEastAsia" w:cs="宋体"/>
                <w:szCs w:val="21"/>
              </w:rPr>
            </w:pP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szCs w:val="21"/>
              </w:rPr>
              <w:t>履约保证金</w:t>
            </w:r>
          </w:p>
        </w:tc>
        <w:tc>
          <w:tcPr>
            <w:tcW w:w="7404"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overflowPunct w:val="0"/>
              <w:spacing w:line="360" w:lineRule="auto"/>
              <w:rPr>
                <w:rFonts w:asciiTheme="majorEastAsia" w:eastAsiaTheme="majorEastAsia" w:hAnsiTheme="majorEastAsia"/>
                <w:szCs w:val="21"/>
                <w:lang w:val="zh-CN"/>
              </w:rPr>
            </w:pPr>
            <w:r w:rsidRPr="002501A7">
              <w:rPr>
                <w:rFonts w:asciiTheme="majorEastAsia" w:eastAsiaTheme="majorEastAsia" w:hAnsiTheme="majorEastAsia" w:cs="宋体" w:hint="eastAsia"/>
                <w:szCs w:val="21"/>
                <w:lang w:val="zh-CN"/>
              </w:rPr>
              <w:t>金额：合同总价的</w:t>
            </w:r>
            <w:r w:rsidRPr="002501A7">
              <w:rPr>
                <w:rFonts w:asciiTheme="majorEastAsia" w:eastAsiaTheme="majorEastAsia" w:hAnsiTheme="majorEastAsia" w:cs="宋体" w:hint="eastAsia"/>
                <w:szCs w:val="21"/>
                <w:lang w:val="zh-CN"/>
              </w:rPr>
              <w:t>5%</w:t>
            </w:r>
            <w:r w:rsidRPr="002501A7">
              <w:rPr>
                <w:rFonts w:asciiTheme="majorEastAsia" w:eastAsiaTheme="majorEastAsia" w:hAnsiTheme="majorEastAsia" w:cs="宋体" w:hint="eastAsia"/>
                <w:szCs w:val="21"/>
                <w:lang w:val="zh-CN"/>
              </w:rPr>
              <w:t>，在合同签</w:t>
            </w:r>
            <w:r w:rsidRPr="002501A7">
              <w:rPr>
                <w:rFonts w:asciiTheme="majorEastAsia" w:eastAsiaTheme="majorEastAsia" w:hAnsiTheme="majorEastAsia" w:hint="eastAsia"/>
                <w:szCs w:val="21"/>
                <w:lang w:val="zh-CN"/>
              </w:rPr>
              <w:t>订后</w:t>
            </w:r>
            <w:r w:rsidRPr="002501A7">
              <w:rPr>
                <w:rFonts w:asciiTheme="majorEastAsia" w:eastAsiaTheme="majorEastAsia" w:hAnsiTheme="majorEastAsia" w:hint="eastAsia"/>
                <w:szCs w:val="21"/>
                <w:lang w:val="zh-CN"/>
              </w:rPr>
              <w:t>5</w:t>
            </w:r>
            <w:r w:rsidRPr="002501A7">
              <w:rPr>
                <w:rFonts w:asciiTheme="majorEastAsia" w:eastAsiaTheme="majorEastAsia" w:hAnsiTheme="majorEastAsia" w:hint="eastAsia"/>
                <w:szCs w:val="21"/>
              </w:rPr>
              <w:t>个工作日内</w:t>
            </w:r>
            <w:r w:rsidRPr="002501A7">
              <w:rPr>
                <w:rFonts w:asciiTheme="majorEastAsia" w:eastAsiaTheme="majorEastAsia" w:hAnsiTheme="majorEastAsia" w:hint="eastAsia"/>
                <w:szCs w:val="21"/>
                <w:lang w:val="zh-CN"/>
              </w:rPr>
              <w:t>递交给采购人。</w:t>
            </w:r>
          </w:p>
          <w:p w:rsidR="00924F72" w:rsidRPr="002501A7" w:rsidRDefault="001D26A3">
            <w:pPr>
              <w:overflowPunct w:val="0"/>
              <w:spacing w:line="360" w:lineRule="auto"/>
              <w:rPr>
                <w:rFonts w:asciiTheme="majorEastAsia" w:eastAsiaTheme="majorEastAsia" w:hAnsiTheme="majorEastAsia" w:cs="宋体"/>
                <w:szCs w:val="21"/>
                <w:lang w:val="zh-CN"/>
              </w:rPr>
            </w:pPr>
            <w:r w:rsidRPr="002501A7">
              <w:rPr>
                <w:rFonts w:asciiTheme="majorEastAsia" w:eastAsiaTheme="majorEastAsia" w:hAnsiTheme="majorEastAsia" w:hint="eastAsia"/>
                <w:szCs w:val="21"/>
                <w:lang w:val="zh-CN"/>
              </w:rPr>
              <w:t>递交形式：</w:t>
            </w:r>
            <w:r w:rsidRPr="002501A7">
              <w:rPr>
                <w:rFonts w:asciiTheme="majorEastAsia" w:eastAsiaTheme="majorEastAsia" w:hAnsiTheme="majorEastAsia" w:hint="eastAsia"/>
                <w:szCs w:val="21"/>
              </w:rPr>
              <w:t>银行汇票（电汇）、支票（</w:t>
            </w:r>
            <w:r w:rsidRPr="002501A7">
              <w:rPr>
                <w:rFonts w:asciiTheme="majorEastAsia" w:eastAsiaTheme="majorEastAsia" w:hAnsiTheme="majorEastAsia" w:cs="宋体" w:hint="eastAsia"/>
                <w:bCs/>
                <w:kern w:val="0"/>
                <w:szCs w:val="21"/>
              </w:rPr>
              <w:t>仅限于使用宁波大市区范围内的银行开具的支票）、银行保函、保险保单形式</w:t>
            </w:r>
            <w:r w:rsidRPr="002501A7">
              <w:rPr>
                <w:rFonts w:asciiTheme="majorEastAsia" w:eastAsiaTheme="majorEastAsia" w:hAnsiTheme="majorEastAsia" w:cs="宋体" w:hint="eastAsia"/>
                <w:szCs w:val="21"/>
                <w:lang w:val="zh-CN"/>
              </w:rPr>
              <w:t>。</w:t>
            </w:r>
          </w:p>
          <w:p w:rsidR="00924F72" w:rsidRPr="002501A7" w:rsidRDefault="001D26A3">
            <w:pPr>
              <w:overflowPunct w:val="0"/>
              <w:spacing w:line="360" w:lineRule="auto"/>
              <w:rPr>
                <w:rFonts w:asciiTheme="majorEastAsia" w:eastAsiaTheme="majorEastAsia" w:hAnsiTheme="majorEastAsia" w:cs="宋体"/>
                <w:bCs/>
              </w:rPr>
            </w:pPr>
            <w:r w:rsidRPr="002501A7">
              <w:rPr>
                <w:rFonts w:asciiTheme="majorEastAsia" w:eastAsiaTheme="majorEastAsia" w:hAnsiTheme="majorEastAsia" w:cs="宋体" w:hint="eastAsia"/>
                <w:bCs/>
                <w:kern w:val="0"/>
                <w:szCs w:val="21"/>
              </w:rPr>
              <w:t>履约保证金的退取：</w:t>
            </w:r>
            <w:r w:rsidRPr="002501A7">
              <w:rPr>
                <w:rFonts w:asciiTheme="majorEastAsia" w:eastAsiaTheme="majorEastAsia" w:hAnsiTheme="majorEastAsia" w:cs="宋体" w:hint="eastAsia"/>
                <w:szCs w:val="21"/>
              </w:rPr>
              <w:t>合同履行期间，</w:t>
            </w:r>
            <w:r w:rsidRPr="002501A7">
              <w:rPr>
                <w:rFonts w:asciiTheme="majorEastAsia" w:eastAsiaTheme="majorEastAsia" w:hAnsiTheme="majorEastAsia" w:hint="eastAsia"/>
                <w:bCs/>
                <w:szCs w:val="20"/>
              </w:rPr>
              <w:t>成交人</w:t>
            </w:r>
            <w:r w:rsidRPr="002501A7">
              <w:rPr>
                <w:rFonts w:asciiTheme="majorEastAsia" w:eastAsiaTheme="majorEastAsia" w:hAnsiTheme="majorEastAsia" w:cs="宋体" w:hint="eastAsia"/>
                <w:szCs w:val="21"/>
              </w:rPr>
              <w:t>不得将履约保证金取回或作任何抵押。履约保证金于合同期满后无息返还</w:t>
            </w:r>
            <w:r w:rsidRPr="002501A7">
              <w:rPr>
                <w:rFonts w:asciiTheme="majorEastAsia" w:eastAsiaTheme="majorEastAsia" w:hAnsiTheme="majorEastAsia" w:cs="宋体" w:hint="eastAsia"/>
                <w:bCs/>
                <w:kern w:val="0"/>
                <w:szCs w:val="21"/>
              </w:rPr>
              <w:t>（但如成交人未能履行合同规定的任何义务，采购人有权从履约保证金中得到补偿）。</w:t>
            </w:r>
          </w:p>
        </w:tc>
      </w:tr>
      <w:tr w:rsidR="00924F72" w:rsidRPr="002501A7">
        <w:trPr>
          <w:trHeight w:val="485"/>
        </w:trPr>
        <w:tc>
          <w:tcPr>
            <w:tcW w:w="1668"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napToGrid w:val="0"/>
              <w:spacing w:line="360" w:lineRule="auto"/>
              <w:jc w:val="center"/>
              <w:rPr>
                <w:rFonts w:asciiTheme="majorEastAsia" w:eastAsiaTheme="majorEastAsia" w:hAnsiTheme="majorEastAsia" w:cs="宋体"/>
                <w:szCs w:val="21"/>
              </w:rPr>
            </w:pP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szCs w:val="21"/>
              </w:rPr>
              <w:t>付款方式</w:t>
            </w:r>
          </w:p>
        </w:tc>
        <w:tc>
          <w:tcPr>
            <w:tcW w:w="7404"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overflowPunct w:val="0"/>
              <w:spacing w:line="360" w:lineRule="auto"/>
              <w:rPr>
                <w:rFonts w:asciiTheme="majorEastAsia" w:eastAsiaTheme="majorEastAsia" w:hAnsiTheme="majorEastAsia" w:cs="宋体"/>
                <w:bCs/>
              </w:rPr>
            </w:pPr>
            <w:r w:rsidRPr="002501A7">
              <w:rPr>
                <w:rFonts w:asciiTheme="majorEastAsia" w:eastAsiaTheme="majorEastAsia" w:hAnsiTheme="majorEastAsia" w:cs="宋体" w:hint="eastAsia"/>
                <w:bCs/>
              </w:rPr>
              <w:t>1.</w:t>
            </w:r>
            <w:r w:rsidRPr="002501A7">
              <w:rPr>
                <w:rFonts w:asciiTheme="majorEastAsia" w:eastAsiaTheme="majorEastAsia" w:hAnsiTheme="majorEastAsia" w:cs="宋体" w:hint="eastAsia"/>
                <w:bCs/>
              </w:rPr>
              <w:t>合同签订并具备实施条件后</w:t>
            </w:r>
            <w:r w:rsidRPr="002501A7">
              <w:rPr>
                <w:rFonts w:asciiTheme="majorEastAsia" w:eastAsiaTheme="majorEastAsia" w:hAnsiTheme="majorEastAsia" w:cs="宋体" w:hint="eastAsia"/>
                <w:bCs/>
              </w:rPr>
              <w:t>15</w:t>
            </w:r>
            <w:r w:rsidRPr="002501A7">
              <w:rPr>
                <w:rFonts w:asciiTheme="majorEastAsia" w:eastAsiaTheme="majorEastAsia" w:hAnsiTheme="majorEastAsia" w:cs="宋体" w:hint="eastAsia"/>
                <w:bCs/>
              </w:rPr>
              <w:t>日内支付合同金额的</w:t>
            </w:r>
            <w:r w:rsidRPr="002501A7">
              <w:rPr>
                <w:rFonts w:asciiTheme="majorEastAsia" w:eastAsiaTheme="majorEastAsia" w:hAnsiTheme="majorEastAsia" w:cs="宋体" w:hint="eastAsia"/>
                <w:bCs/>
              </w:rPr>
              <w:t>30%</w:t>
            </w:r>
            <w:r w:rsidRPr="002501A7">
              <w:rPr>
                <w:rFonts w:asciiTheme="majorEastAsia" w:eastAsiaTheme="majorEastAsia" w:hAnsiTheme="majorEastAsia" w:cs="宋体" w:hint="eastAsia"/>
                <w:bCs/>
              </w:rPr>
              <w:t>作为预付款。</w:t>
            </w:r>
          </w:p>
          <w:p w:rsidR="00924F72" w:rsidRPr="002501A7" w:rsidRDefault="001D26A3">
            <w:pPr>
              <w:overflowPunct w:val="0"/>
              <w:spacing w:line="360" w:lineRule="auto"/>
              <w:rPr>
                <w:rFonts w:asciiTheme="majorEastAsia" w:eastAsiaTheme="majorEastAsia" w:hAnsiTheme="majorEastAsia" w:cs="宋体"/>
                <w:bCs/>
              </w:rPr>
            </w:pPr>
            <w:r w:rsidRPr="002501A7">
              <w:rPr>
                <w:rFonts w:asciiTheme="majorEastAsia" w:eastAsiaTheme="majorEastAsia" w:hAnsiTheme="majorEastAsia" w:cs="宋体" w:hint="eastAsia"/>
                <w:bCs/>
              </w:rPr>
              <w:t>2.</w:t>
            </w:r>
            <w:r w:rsidRPr="002501A7">
              <w:rPr>
                <w:rFonts w:asciiTheme="majorEastAsia" w:eastAsiaTheme="majorEastAsia" w:hAnsiTheme="majorEastAsia" w:hint="eastAsia"/>
              </w:rPr>
              <w:t>文</w:t>
            </w:r>
            <w:r w:rsidRPr="002501A7">
              <w:rPr>
                <w:rFonts w:asciiTheme="majorEastAsia" w:eastAsiaTheme="majorEastAsia" w:hAnsiTheme="majorEastAsia" w:hint="eastAsia"/>
              </w:rPr>
              <w:t>博会全部活动完成</w:t>
            </w:r>
            <w:r w:rsidRPr="002501A7">
              <w:rPr>
                <w:rFonts w:asciiTheme="majorEastAsia" w:eastAsiaTheme="majorEastAsia" w:hAnsiTheme="majorEastAsia" w:cs="宋体" w:hint="eastAsia"/>
                <w:kern w:val="0"/>
              </w:rPr>
              <w:t>、提交服务总结报告</w:t>
            </w:r>
            <w:r w:rsidRPr="002501A7">
              <w:rPr>
                <w:rFonts w:asciiTheme="majorEastAsia" w:eastAsiaTheme="majorEastAsia" w:hAnsiTheme="majorEastAsia" w:cs="宋体" w:hint="eastAsia"/>
                <w:bCs/>
                <w:kern w:val="0"/>
                <w:szCs w:val="21"/>
              </w:rPr>
              <w:t>，并经采购人验收合格后，</w:t>
            </w:r>
            <w:r w:rsidRPr="002501A7">
              <w:rPr>
                <w:rFonts w:asciiTheme="majorEastAsia" w:eastAsiaTheme="majorEastAsia" w:hAnsiTheme="majorEastAsia" w:cs="宋体" w:hint="eastAsia"/>
                <w:bCs/>
              </w:rPr>
              <w:t>根据成交人的合同履约情况结合违约扣罚一次性支付余款。</w:t>
            </w:r>
          </w:p>
        </w:tc>
      </w:tr>
      <w:tr w:rsidR="00924F72" w:rsidRPr="002501A7">
        <w:trPr>
          <w:trHeight w:val="485"/>
        </w:trPr>
        <w:tc>
          <w:tcPr>
            <w:tcW w:w="1668"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napToGrid w:val="0"/>
              <w:spacing w:line="360" w:lineRule="auto"/>
              <w:jc w:val="center"/>
              <w:rPr>
                <w:rFonts w:asciiTheme="majorEastAsia" w:eastAsiaTheme="majorEastAsia" w:hAnsiTheme="majorEastAsia" w:cs="宋体"/>
              </w:rPr>
            </w:pPr>
            <w:r w:rsidRPr="002501A7">
              <w:rPr>
                <w:rFonts w:asciiTheme="majorEastAsia" w:eastAsiaTheme="majorEastAsia" w:hAnsiTheme="majorEastAsia" w:cs="宋体" w:hint="eastAsia"/>
              </w:rPr>
              <w:t>响应时间要求</w:t>
            </w:r>
          </w:p>
        </w:tc>
        <w:tc>
          <w:tcPr>
            <w:tcW w:w="7404"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overflowPunct w:val="0"/>
              <w:spacing w:line="360" w:lineRule="auto"/>
              <w:rPr>
                <w:rFonts w:asciiTheme="majorEastAsia" w:eastAsiaTheme="majorEastAsia" w:hAnsiTheme="majorEastAsia" w:cs="宋体"/>
                <w:bCs/>
              </w:rPr>
            </w:pPr>
            <w:r w:rsidRPr="002501A7">
              <w:rPr>
                <w:rFonts w:asciiTheme="majorEastAsia" w:eastAsiaTheme="majorEastAsia" w:hAnsiTheme="majorEastAsia" w:cs="宋体" w:hint="eastAsia"/>
                <w:bCs/>
                <w:szCs w:val="21"/>
              </w:rPr>
              <w:t>全部人员就位后至</w:t>
            </w:r>
            <w:r w:rsidRPr="002501A7">
              <w:rPr>
                <w:rFonts w:asciiTheme="majorEastAsia" w:eastAsiaTheme="majorEastAsia" w:hAnsiTheme="majorEastAsia" w:cs="宋体" w:hint="eastAsia"/>
                <w:bCs/>
                <w:szCs w:val="21"/>
              </w:rPr>
              <w:t>文博</w:t>
            </w:r>
            <w:r w:rsidRPr="002501A7">
              <w:rPr>
                <w:rFonts w:asciiTheme="majorEastAsia" w:eastAsiaTheme="majorEastAsia" w:hAnsiTheme="majorEastAsia" w:cs="宋体" w:hint="eastAsia"/>
                <w:bCs/>
                <w:szCs w:val="21"/>
              </w:rPr>
              <w:t>会全部结束前，服务团队应在宁波国际会展中心附近驻点办公，具备对展会突发事项的应急保障能力。发生应急情况供应商应保证在半小时内赶到活动现场。</w:t>
            </w:r>
          </w:p>
        </w:tc>
      </w:tr>
      <w:tr w:rsidR="00924F72" w:rsidRPr="002501A7">
        <w:trPr>
          <w:trHeight w:val="485"/>
        </w:trPr>
        <w:tc>
          <w:tcPr>
            <w:tcW w:w="1668"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360" w:lineRule="auto"/>
              <w:jc w:val="center"/>
              <w:rPr>
                <w:rFonts w:asciiTheme="majorEastAsia" w:eastAsiaTheme="majorEastAsia" w:hAnsiTheme="majorEastAsia"/>
                <w:szCs w:val="21"/>
              </w:rPr>
            </w:pPr>
            <w:r w:rsidRPr="002501A7">
              <w:rPr>
                <w:rFonts w:asciiTheme="majorEastAsia" w:eastAsiaTheme="majorEastAsia" w:hAnsiTheme="majorEastAsia" w:hint="eastAsia"/>
                <w:szCs w:val="21"/>
              </w:rPr>
              <w:t>其他商务条款</w:t>
            </w:r>
          </w:p>
        </w:tc>
        <w:tc>
          <w:tcPr>
            <w:tcW w:w="7404"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360" w:lineRule="auto"/>
              <w:rPr>
                <w:rFonts w:asciiTheme="majorEastAsia" w:eastAsiaTheme="majorEastAsia" w:hAnsiTheme="majorEastAsia"/>
                <w:szCs w:val="21"/>
              </w:rPr>
            </w:pPr>
            <w:r w:rsidRPr="002501A7">
              <w:rPr>
                <w:rFonts w:asciiTheme="majorEastAsia" w:eastAsiaTheme="majorEastAsia" w:hAnsiTheme="majorEastAsia" w:hint="eastAsia"/>
                <w:szCs w:val="21"/>
              </w:rPr>
              <w:t>详见第五章</w:t>
            </w:r>
          </w:p>
        </w:tc>
      </w:tr>
    </w:tbl>
    <w:p w:rsidR="00924F72" w:rsidRPr="002501A7" w:rsidRDefault="00924F72">
      <w:pPr>
        <w:spacing w:line="360" w:lineRule="auto"/>
        <w:contextualSpacing/>
        <w:rPr>
          <w:rFonts w:asciiTheme="majorEastAsia" w:eastAsiaTheme="majorEastAsia" w:hAnsiTheme="majorEastAsia" w:cs="宋体"/>
          <w:b/>
          <w:szCs w:val="28"/>
        </w:rPr>
      </w:pPr>
      <w:bookmarkStart w:id="33" w:name="_Hlk52218793"/>
      <w:bookmarkEnd w:id="32"/>
    </w:p>
    <w:p w:rsidR="00924F72" w:rsidRPr="002501A7" w:rsidRDefault="001D26A3">
      <w:pPr>
        <w:overflowPunct w:val="0"/>
        <w:spacing w:line="360" w:lineRule="auto"/>
        <w:contextualSpacing/>
        <w:rPr>
          <w:rFonts w:asciiTheme="majorEastAsia" w:eastAsiaTheme="majorEastAsia" w:hAnsiTheme="majorEastAsia" w:cs="宋体"/>
          <w:b/>
          <w:kern w:val="0"/>
          <w:szCs w:val="21"/>
        </w:rPr>
      </w:pPr>
      <w:r w:rsidRPr="002501A7">
        <w:rPr>
          <w:rFonts w:asciiTheme="majorEastAsia" w:eastAsiaTheme="majorEastAsia" w:hAnsiTheme="majorEastAsia" w:cs="宋体" w:hint="eastAsia"/>
          <w:b/>
          <w:kern w:val="0"/>
          <w:szCs w:val="21"/>
        </w:rPr>
        <w:t>二、项目背景及总体要求</w:t>
      </w:r>
    </w:p>
    <w:p w:rsidR="00924F72" w:rsidRPr="002501A7" w:rsidRDefault="001D26A3">
      <w:pPr>
        <w:overflowPunct w:val="0"/>
        <w:spacing w:line="360" w:lineRule="auto"/>
        <w:contextualSpacing/>
        <w:rPr>
          <w:rFonts w:asciiTheme="majorEastAsia" w:eastAsiaTheme="majorEastAsia" w:hAnsiTheme="majorEastAsia" w:cs="宋体"/>
          <w:b/>
          <w:kern w:val="0"/>
          <w:szCs w:val="21"/>
        </w:rPr>
      </w:pPr>
      <w:r w:rsidRPr="002501A7">
        <w:rPr>
          <w:rFonts w:asciiTheme="majorEastAsia" w:eastAsiaTheme="majorEastAsia" w:hAnsiTheme="majorEastAsia" w:cs="宋体" w:hint="eastAsia"/>
          <w:b/>
          <w:kern w:val="0"/>
          <w:szCs w:val="21"/>
        </w:rPr>
        <w:t>1</w:t>
      </w:r>
      <w:r w:rsidRPr="002501A7">
        <w:rPr>
          <w:rFonts w:asciiTheme="majorEastAsia" w:eastAsiaTheme="majorEastAsia" w:hAnsiTheme="majorEastAsia" w:cs="宋体" w:hint="eastAsia"/>
          <w:b/>
          <w:kern w:val="0"/>
          <w:szCs w:val="21"/>
        </w:rPr>
        <w:t>、</w:t>
      </w:r>
      <w:r w:rsidRPr="002501A7">
        <w:rPr>
          <w:rFonts w:asciiTheme="majorEastAsia" w:eastAsiaTheme="majorEastAsia" w:hAnsiTheme="majorEastAsia" w:cs="宋体" w:hint="eastAsia"/>
          <w:b/>
          <w:kern w:val="0"/>
          <w:szCs w:val="21"/>
        </w:rPr>
        <w:t>项目背景</w:t>
      </w:r>
    </w:p>
    <w:p w:rsidR="00924F72" w:rsidRPr="002501A7" w:rsidRDefault="001D26A3">
      <w:pPr>
        <w:autoSpaceDE w:val="0"/>
        <w:autoSpaceDN w:val="0"/>
        <w:adjustRightInd w:val="0"/>
        <w:spacing w:line="360" w:lineRule="auto"/>
        <w:ind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由中共浙江省委宣传部、浙江省文化和旅游厅、宁波市人民政府主办的</w:t>
      </w:r>
      <w:r w:rsidRPr="002501A7">
        <w:rPr>
          <w:rFonts w:asciiTheme="majorEastAsia" w:eastAsiaTheme="majorEastAsia" w:hAnsiTheme="majorEastAsia" w:cs="宋体" w:hint="eastAsia"/>
          <w:bCs/>
          <w:szCs w:val="21"/>
        </w:rPr>
        <w:t>2021</w:t>
      </w:r>
      <w:r w:rsidRPr="002501A7">
        <w:rPr>
          <w:rFonts w:asciiTheme="majorEastAsia" w:eastAsiaTheme="majorEastAsia" w:hAnsiTheme="majorEastAsia" w:cs="宋体" w:hint="eastAsia"/>
          <w:bCs/>
          <w:szCs w:val="21"/>
        </w:rPr>
        <w:t>海丝之路（中国·宁波）文化和旅游博览会（以下简称“文博会”），将于</w:t>
      </w:r>
      <w:r w:rsidRPr="002501A7">
        <w:rPr>
          <w:rFonts w:asciiTheme="majorEastAsia" w:eastAsiaTheme="majorEastAsia" w:hAnsiTheme="majorEastAsia" w:cs="宋体" w:hint="eastAsia"/>
          <w:bCs/>
          <w:szCs w:val="21"/>
        </w:rPr>
        <w:t>2021</w:t>
      </w:r>
      <w:r w:rsidRPr="002501A7">
        <w:rPr>
          <w:rFonts w:asciiTheme="majorEastAsia" w:eastAsiaTheme="majorEastAsia" w:hAnsiTheme="majorEastAsia" w:cs="宋体" w:hint="eastAsia"/>
          <w:bCs/>
          <w:szCs w:val="21"/>
        </w:rPr>
        <w:t>年</w:t>
      </w:r>
      <w:r w:rsidRPr="002501A7">
        <w:rPr>
          <w:rFonts w:asciiTheme="majorEastAsia" w:eastAsiaTheme="majorEastAsia" w:hAnsiTheme="majorEastAsia" w:cs="宋体" w:hint="eastAsia"/>
          <w:bCs/>
          <w:szCs w:val="21"/>
        </w:rPr>
        <w:t>11</w:t>
      </w:r>
      <w:r w:rsidRPr="002501A7">
        <w:rPr>
          <w:rFonts w:asciiTheme="majorEastAsia" w:eastAsiaTheme="majorEastAsia" w:hAnsiTheme="majorEastAsia" w:cs="宋体" w:hint="eastAsia"/>
          <w:bCs/>
          <w:szCs w:val="21"/>
        </w:rPr>
        <w:t>月</w:t>
      </w:r>
      <w:r w:rsidRPr="002501A7">
        <w:rPr>
          <w:rFonts w:asciiTheme="majorEastAsia" w:eastAsiaTheme="majorEastAsia" w:hAnsiTheme="majorEastAsia" w:cs="宋体" w:hint="eastAsia"/>
          <w:bCs/>
          <w:szCs w:val="21"/>
        </w:rPr>
        <w:t>12</w:t>
      </w:r>
      <w:r w:rsidRPr="002501A7">
        <w:rPr>
          <w:rFonts w:asciiTheme="majorEastAsia" w:eastAsiaTheme="majorEastAsia" w:hAnsiTheme="majorEastAsia" w:cs="宋体" w:hint="eastAsia"/>
          <w:bCs/>
          <w:szCs w:val="21"/>
        </w:rPr>
        <w:t>日－</w:t>
      </w:r>
      <w:r w:rsidRPr="002501A7">
        <w:rPr>
          <w:rFonts w:asciiTheme="majorEastAsia" w:eastAsiaTheme="majorEastAsia" w:hAnsiTheme="majorEastAsia" w:cs="宋体" w:hint="eastAsia"/>
          <w:bCs/>
          <w:szCs w:val="21"/>
        </w:rPr>
        <w:t>15</w:t>
      </w:r>
      <w:r w:rsidRPr="002501A7">
        <w:rPr>
          <w:rFonts w:asciiTheme="majorEastAsia" w:eastAsiaTheme="majorEastAsia" w:hAnsiTheme="majorEastAsia" w:cs="宋体" w:hint="eastAsia"/>
          <w:bCs/>
          <w:szCs w:val="21"/>
        </w:rPr>
        <w:t>日在宁波国际会展中心举办。其中，宁波国家高新区（以下简称“高新区”）展位设置在</w:t>
      </w:r>
      <w:r w:rsidRPr="002501A7">
        <w:rPr>
          <w:rFonts w:asciiTheme="majorEastAsia" w:eastAsiaTheme="majorEastAsia" w:hAnsiTheme="majorEastAsia" w:cs="宋体" w:hint="eastAsia"/>
          <w:bCs/>
          <w:szCs w:val="21"/>
        </w:rPr>
        <w:t>3</w:t>
      </w:r>
      <w:r w:rsidRPr="002501A7">
        <w:rPr>
          <w:rFonts w:asciiTheme="majorEastAsia" w:eastAsiaTheme="majorEastAsia" w:hAnsiTheme="majorEastAsia" w:cs="宋体" w:hint="eastAsia"/>
          <w:bCs/>
          <w:szCs w:val="21"/>
        </w:rPr>
        <w:t>号馆（</w:t>
      </w:r>
      <w:r w:rsidRPr="002501A7">
        <w:rPr>
          <w:rFonts w:asciiTheme="majorEastAsia" w:eastAsiaTheme="majorEastAsia" w:hAnsiTheme="majorEastAsia" w:cs="宋体" w:hint="eastAsia"/>
          <w:bCs/>
          <w:szCs w:val="21"/>
        </w:rPr>
        <w:t>3T08</w:t>
      </w:r>
      <w:r w:rsidRPr="002501A7">
        <w:rPr>
          <w:rFonts w:asciiTheme="majorEastAsia" w:eastAsiaTheme="majorEastAsia" w:hAnsiTheme="majorEastAsia" w:cs="宋体" w:hint="eastAsia"/>
          <w:bCs/>
          <w:szCs w:val="21"/>
        </w:rPr>
        <w:t>位置，面积</w:t>
      </w:r>
      <w:r w:rsidRPr="002501A7">
        <w:rPr>
          <w:rFonts w:asciiTheme="majorEastAsia" w:eastAsiaTheme="majorEastAsia" w:hAnsiTheme="majorEastAsia" w:cs="宋体" w:hint="eastAsia"/>
          <w:bCs/>
          <w:szCs w:val="21"/>
        </w:rPr>
        <w:t>425</w:t>
      </w:r>
      <w:r w:rsidRPr="002501A7">
        <w:rPr>
          <w:rFonts w:asciiTheme="majorEastAsia" w:eastAsiaTheme="majorEastAsia" w:hAnsiTheme="majorEastAsia" w:cs="宋体" w:hint="eastAsia"/>
          <w:bCs/>
          <w:szCs w:val="21"/>
        </w:rPr>
        <w:t>平方米）。</w:t>
      </w:r>
    </w:p>
    <w:p w:rsidR="00924F72" w:rsidRPr="002501A7" w:rsidRDefault="001D26A3">
      <w:pPr>
        <w:autoSpaceDE w:val="0"/>
        <w:autoSpaceDN w:val="0"/>
        <w:adjustRightInd w:val="0"/>
        <w:spacing w:line="360" w:lineRule="auto"/>
        <w:ind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文博会期间，将围绕高新区创新推出的工业研学文化旅游品牌－“高新知旅”这条主线，展现高新区在以科技创新做强高新产业，夯实共同富裕物质基础的同时，以科产城融合发展理念，投入大资金，进行区内资源大整合，全力建设优质共享的全周期公共服</w:t>
      </w:r>
      <w:r w:rsidRPr="002501A7">
        <w:rPr>
          <w:rFonts w:asciiTheme="majorEastAsia" w:eastAsiaTheme="majorEastAsia" w:hAnsiTheme="majorEastAsia" w:cs="宋体" w:hint="eastAsia"/>
          <w:bCs/>
          <w:szCs w:val="21"/>
        </w:rPr>
        <w:t>务体系，让民有所学，民有所享，民有所乐。从而，以高新特色创新文化之旅，助推共同富裕。</w:t>
      </w:r>
    </w:p>
    <w:p w:rsidR="00924F72" w:rsidRPr="002501A7" w:rsidRDefault="001D26A3">
      <w:pPr>
        <w:pStyle w:val="a9"/>
        <w:numPr>
          <w:ilvl w:val="0"/>
          <w:numId w:val="4"/>
        </w:numPr>
        <w:spacing w:line="360" w:lineRule="auto"/>
        <w:contextualSpacing/>
        <w:rPr>
          <w:rFonts w:asciiTheme="majorEastAsia" w:eastAsiaTheme="majorEastAsia" w:hAnsiTheme="majorEastAsia"/>
          <w:b/>
        </w:rPr>
      </w:pPr>
      <w:r w:rsidRPr="002501A7">
        <w:rPr>
          <w:rFonts w:asciiTheme="majorEastAsia" w:eastAsiaTheme="majorEastAsia" w:hAnsiTheme="majorEastAsia" w:hint="eastAsia"/>
          <w:b/>
        </w:rPr>
        <w:lastRenderedPageBreak/>
        <w:t>项目说明</w:t>
      </w:r>
    </w:p>
    <w:p w:rsidR="00924F72" w:rsidRPr="002501A7" w:rsidRDefault="001D26A3">
      <w:pPr>
        <w:pStyle w:val="a9"/>
        <w:spacing w:line="360" w:lineRule="auto"/>
        <w:ind w:firstLineChars="100" w:firstLine="211"/>
        <w:contextualSpacing/>
        <w:rPr>
          <w:rFonts w:ascii="宋体" w:hAnsi="宋体" w:cs="宋体"/>
          <w:b/>
          <w:szCs w:val="21"/>
        </w:rPr>
      </w:pPr>
      <w:r w:rsidRPr="002501A7">
        <w:rPr>
          <w:rFonts w:ascii="宋体" w:hAnsi="宋体" w:cs="宋体" w:hint="eastAsia"/>
          <w:b/>
          <w:szCs w:val="21"/>
        </w:rPr>
        <w:t>2.1</w:t>
      </w:r>
      <w:r w:rsidRPr="002501A7">
        <w:rPr>
          <w:rFonts w:ascii="宋体" w:hAnsi="宋体" w:cs="宋体" w:hint="eastAsia"/>
          <w:b/>
          <w:szCs w:val="21"/>
        </w:rPr>
        <w:t>目标</w:t>
      </w:r>
    </w:p>
    <w:p w:rsidR="00924F72" w:rsidRPr="002501A7" w:rsidRDefault="001D26A3">
      <w:pPr>
        <w:autoSpaceDE w:val="0"/>
        <w:autoSpaceDN w:val="0"/>
        <w:adjustRightInd w:val="0"/>
        <w:spacing w:line="360" w:lineRule="auto"/>
        <w:ind w:firstLine="420"/>
        <w:contextualSpacing/>
        <w:rPr>
          <w:rFonts w:ascii="宋体" w:hAnsi="宋体" w:cs="宋体"/>
          <w:bCs/>
          <w:szCs w:val="21"/>
        </w:rPr>
      </w:pPr>
      <w:r w:rsidRPr="002501A7">
        <w:rPr>
          <w:rFonts w:ascii="宋体" w:hAnsi="宋体" w:cs="宋体" w:hint="eastAsia"/>
          <w:bCs/>
          <w:szCs w:val="21"/>
        </w:rPr>
        <w:t>以“高新知旅”工业研学为切入点，通过宣传、活动和展馆特装的呈现，突出高新区的区域形象宣介、科技工业知识传播和社会文化风尚引领，并链接文化旅游的共生，体现高新创新文化之旅、助推共同富裕的特色。</w:t>
      </w:r>
    </w:p>
    <w:p w:rsidR="00924F72" w:rsidRPr="002501A7" w:rsidRDefault="001D26A3">
      <w:pPr>
        <w:autoSpaceDE w:val="0"/>
        <w:autoSpaceDN w:val="0"/>
        <w:adjustRightInd w:val="0"/>
        <w:spacing w:line="360" w:lineRule="auto"/>
        <w:ind w:firstLineChars="100" w:firstLine="211"/>
        <w:contextualSpacing/>
        <w:rPr>
          <w:rFonts w:ascii="宋体" w:hAnsi="宋体" w:cs="宋体"/>
          <w:b/>
          <w:szCs w:val="21"/>
        </w:rPr>
      </w:pPr>
      <w:r w:rsidRPr="002501A7">
        <w:rPr>
          <w:rFonts w:ascii="宋体" w:hAnsi="宋体" w:cs="宋体" w:hint="eastAsia"/>
          <w:b/>
          <w:szCs w:val="21"/>
        </w:rPr>
        <w:t>2.2</w:t>
      </w:r>
      <w:r w:rsidRPr="002501A7">
        <w:rPr>
          <w:rFonts w:ascii="宋体" w:hAnsi="宋体" w:cs="宋体" w:hint="eastAsia"/>
          <w:b/>
          <w:szCs w:val="21"/>
        </w:rPr>
        <w:t>项目总体要求</w:t>
      </w:r>
    </w:p>
    <w:p w:rsidR="00924F72" w:rsidRPr="002501A7" w:rsidRDefault="001D26A3">
      <w:pPr>
        <w:autoSpaceDE w:val="0"/>
        <w:autoSpaceDN w:val="0"/>
        <w:adjustRightInd w:val="0"/>
        <w:spacing w:line="360" w:lineRule="auto"/>
        <w:ind w:firstLineChars="200" w:firstLine="420"/>
        <w:contextualSpacing/>
        <w:rPr>
          <w:rFonts w:ascii="宋体" w:hAnsi="宋体" w:cs="宋体"/>
          <w:bCs/>
          <w:szCs w:val="21"/>
        </w:rPr>
      </w:pPr>
      <w:r w:rsidRPr="002501A7">
        <w:rPr>
          <w:rFonts w:ascii="宋体" w:hAnsi="宋体" w:cs="宋体" w:hint="eastAsia"/>
          <w:bCs/>
          <w:szCs w:val="21"/>
        </w:rPr>
        <w:t>2.2.</w:t>
      </w:r>
      <w:r w:rsidRPr="002501A7">
        <w:rPr>
          <w:rFonts w:ascii="宋体" w:hAnsi="宋体" w:cs="宋体" w:hint="eastAsia"/>
          <w:bCs/>
          <w:szCs w:val="21"/>
        </w:rPr>
        <w:t>1</w:t>
      </w:r>
      <w:r w:rsidRPr="002501A7">
        <w:rPr>
          <w:rFonts w:ascii="宋体" w:hAnsi="宋体" w:cs="宋体" w:hint="eastAsia"/>
          <w:bCs/>
          <w:szCs w:val="21"/>
        </w:rPr>
        <w:t>展馆的设计及搭建。</w:t>
      </w:r>
    </w:p>
    <w:p w:rsidR="00924F72" w:rsidRPr="002501A7" w:rsidRDefault="001D26A3">
      <w:pPr>
        <w:autoSpaceDE w:val="0"/>
        <w:autoSpaceDN w:val="0"/>
        <w:adjustRightInd w:val="0"/>
        <w:spacing w:line="360" w:lineRule="auto"/>
        <w:ind w:firstLineChars="200" w:firstLine="420"/>
        <w:contextualSpacing/>
        <w:rPr>
          <w:rFonts w:ascii="宋体" w:hAnsi="宋体" w:cs="宋体"/>
          <w:bCs/>
          <w:szCs w:val="21"/>
        </w:rPr>
      </w:pPr>
      <w:r w:rsidRPr="002501A7">
        <w:rPr>
          <w:rFonts w:ascii="宋体" w:hAnsi="宋体" w:cs="宋体" w:hint="eastAsia"/>
          <w:bCs/>
          <w:szCs w:val="21"/>
        </w:rPr>
        <w:t>2</w:t>
      </w:r>
      <w:r w:rsidRPr="002501A7">
        <w:rPr>
          <w:rFonts w:ascii="宋体" w:hAnsi="宋体" w:cs="宋体" w:hint="eastAsia"/>
          <w:bCs/>
          <w:szCs w:val="21"/>
        </w:rPr>
        <w:t>.2.2</w:t>
      </w:r>
      <w:r w:rsidRPr="002501A7">
        <w:rPr>
          <w:rFonts w:ascii="宋体" w:hAnsi="宋体" w:cs="宋体" w:hint="eastAsia"/>
          <w:bCs/>
          <w:szCs w:val="21"/>
        </w:rPr>
        <w:t>活动执行、接待及展务。组织、策划、执行针对参展人员的活动；展区参展人员的展前培训；展务工作及接待服务等。</w:t>
      </w:r>
    </w:p>
    <w:p w:rsidR="00924F72" w:rsidRPr="002501A7" w:rsidRDefault="001D26A3">
      <w:pPr>
        <w:pStyle w:val="a4"/>
        <w:spacing w:line="360" w:lineRule="auto"/>
        <w:contextualSpacing/>
        <w:rPr>
          <w:rFonts w:ascii="宋体" w:hAnsi="宋体" w:cs="宋体"/>
          <w:bCs/>
          <w:szCs w:val="21"/>
        </w:rPr>
      </w:pPr>
      <w:r w:rsidRPr="002501A7">
        <w:rPr>
          <w:rFonts w:ascii="宋体" w:hAnsi="宋体" w:cs="宋体" w:hint="eastAsia"/>
          <w:bCs/>
          <w:szCs w:val="21"/>
        </w:rPr>
        <w:t>2.2.</w:t>
      </w:r>
      <w:r w:rsidRPr="002501A7">
        <w:rPr>
          <w:rFonts w:ascii="宋体" w:hAnsi="宋体" w:cs="宋体" w:hint="eastAsia"/>
          <w:bCs/>
          <w:szCs w:val="21"/>
        </w:rPr>
        <w:t>3</w:t>
      </w:r>
      <w:r w:rsidRPr="002501A7">
        <w:rPr>
          <w:rFonts w:ascii="宋体" w:hAnsi="宋体" w:cs="宋体" w:hint="eastAsia"/>
          <w:bCs/>
          <w:szCs w:val="21"/>
        </w:rPr>
        <w:t>展馆的招展及执行。</w:t>
      </w:r>
    </w:p>
    <w:p w:rsidR="00924F72" w:rsidRPr="002501A7" w:rsidRDefault="001D26A3">
      <w:pPr>
        <w:pStyle w:val="a4"/>
        <w:spacing w:line="360" w:lineRule="auto"/>
        <w:contextualSpacing/>
        <w:rPr>
          <w:rFonts w:ascii="宋体" w:hAnsi="宋体" w:cs="宋体"/>
          <w:szCs w:val="21"/>
        </w:rPr>
      </w:pPr>
      <w:r w:rsidRPr="002501A7">
        <w:rPr>
          <w:rFonts w:ascii="宋体" w:hAnsi="宋体" w:cs="宋体" w:hint="eastAsia"/>
          <w:szCs w:val="21"/>
        </w:rPr>
        <w:t>2.2.</w:t>
      </w:r>
      <w:r w:rsidRPr="002501A7">
        <w:rPr>
          <w:rFonts w:ascii="宋体" w:hAnsi="宋体" w:cs="宋体" w:hint="eastAsia"/>
          <w:szCs w:val="21"/>
        </w:rPr>
        <w:t>4</w:t>
      </w:r>
      <w:r w:rsidRPr="002501A7">
        <w:rPr>
          <w:rFonts w:ascii="宋体" w:hAnsi="宋体" w:cs="宋体" w:hint="eastAsia"/>
          <w:szCs w:val="21"/>
        </w:rPr>
        <w:t>协助采购人进行媒体宣传、策划推广工作：负责有关文字材料、图片照片、音视频等内容的设计、制作、汇总整理，协助采购人进行相关渠道的投放及各类媒体合作推广。</w:t>
      </w:r>
    </w:p>
    <w:p w:rsidR="00924F72" w:rsidRPr="002501A7" w:rsidRDefault="001D26A3">
      <w:pPr>
        <w:pStyle w:val="a4"/>
        <w:spacing w:line="360" w:lineRule="auto"/>
        <w:contextualSpacing/>
        <w:rPr>
          <w:rFonts w:ascii="宋体" w:hAnsi="宋体" w:cs="宋体"/>
          <w:bCs/>
          <w:szCs w:val="21"/>
        </w:rPr>
      </w:pPr>
      <w:r w:rsidRPr="002501A7">
        <w:rPr>
          <w:rFonts w:ascii="宋体" w:hAnsi="宋体" w:cs="宋体" w:hint="eastAsia"/>
          <w:szCs w:val="21"/>
        </w:rPr>
        <w:t>2.2.</w:t>
      </w:r>
      <w:r w:rsidRPr="002501A7">
        <w:rPr>
          <w:rFonts w:ascii="宋体" w:hAnsi="宋体" w:cs="宋体" w:hint="eastAsia"/>
          <w:szCs w:val="21"/>
        </w:rPr>
        <w:t>5</w:t>
      </w:r>
      <w:r w:rsidRPr="002501A7">
        <w:rPr>
          <w:rFonts w:ascii="宋体" w:hAnsi="宋体" w:cs="宋体"/>
          <w:szCs w:val="21"/>
        </w:rPr>
        <w:t>负责保障接待服务：</w:t>
      </w:r>
      <w:r w:rsidRPr="002501A7">
        <w:rPr>
          <w:rFonts w:ascii="宋体" w:hAnsi="宋体" w:cs="宋体" w:hint="eastAsia"/>
          <w:szCs w:val="21"/>
        </w:rPr>
        <w:t>负责并</w:t>
      </w:r>
      <w:r w:rsidRPr="002501A7">
        <w:rPr>
          <w:rFonts w:ascii="宋体" w:hAnsi="宋体" w:cs="宋体"/>
          <w:szCs w:val="21"/>
        </w:rPr>
        <w:t>跟进重要嘉宾的邀请及接待工作，落实</w:t>
      </w:r>
      <w:r w:rsidRPr="002501A7">
        <w:rPr>
          <w:rFonts w:ascii="宋体" w:hAnsi="宋体" w:cs="宋体" w:hint="eastAsia"/>
          <w:szCs w:val="21"/>
        </w:rPr>
        <w:t>各参展、参观代表团</w:t>
      </w:r>
      <w:r w:rsidRPr="002501A7">
        <w:rPr>
          <w:rFonts w:ascii="宋体" w:hAnsi="宋体" w:cs="宋体"/>
          <w:szCs w:val="21"/>
        </w:rPr>
        <w:t>、</w:t>
      </w:r>
      <w:r w:rsidRPr="002501A7">
        <w:rPr>
          <w:rFonts w:ascii="宋体" w:hAnsi="宋体" w:cs="宋体" w:hint="eastAsia"/>
          <w:szCs w:val="21"/>
        </w:rPr>
        <w:t>重要嘉宾以及</w:t>
      </w:r>
      <w:r w:rsidRPr="002501A7">
        <w:rPr>
          <w:rFonts w:ascii="宋体" w:hAnsi="宋体" w:cs="宋体"/>
          <w:szCs w:val="21"/>
        </w:rPr>
        <w:t>采购商、企业展商的接待</w:t>
      </w:r>
      <w:r w:rsidRPr="002501A7">
        <w:rPr>
          <w:rFonts w:ascii="宋体" w:hAnsi="宋体" w:cs="宋体" w:hint="eastAsia"/>
          <w:szCs w:val="21"/>
        </w:rPr>
        <w:t>。</w:t>
      </w:r>
    </w:p>
    <w:p w:rsidR="00924F72" w:rsidRPr="002501A7" w:rsidRDefault="001D26A3">
      <w:pPr>
        <w:pStyle w:val="a9"/>
        <w:spacing w:line="360" w:lineRule="auto"/>
        <w:contextualSpacing/>
        <w:rPr>
          <w:rFonts w:ascii="宋体" w:hAnsi="宋体"/>
          <w:b/>
        </w:rPr>
      </w:pPr>
      <w:r w:rsidRPr="002501A7">
        <w:rPr>
          <w:rFonts w:ascii="宋体" w:hAnsi="宋体" w:hint="eastAsia"/>
          <w:b/>
        </w:rPr>
        <w:t>3.</w:t>
      </w:r>
      <w:r w:rsidRPr="002501A7">
        <w:rPr>
          <w:rFonts w:ascii="宋体" w:hAnsi="宋体" w:hint="eastAsia"/>
          <w:b/>
        </w:rPr>
        <w:t>布展总体要求</w:t>
      </w:r>
    </w:p>
    <w:p w:rsidR="00924F72" w:rsidRPr="002501A7" w:rsidRDefault="001D26A3">
      <w:pPr>
        <w:pStyle w:val="a9"/>
        <w:spacing w:line="360" w:lineRule="auto"/>
        <w:ind w:firstLineChars="200" w:firstLine="422"/>
        <w:contextualSpacing/>
        <w:rPr>
          <w:rFonts w:ascii="宋体" w:hAnsi="宋体"/>
          <w:b/>
        </w:rPr>
      </w:pPr>
      <w:r w:rsidRPr="002501A7">
        <w:rPr>
          <w:rFonts w:ascii="宋体" w:hAnsi="宋体" w:hint="eastAsia"/>
          <w:b/>
        </w:rPr>
        <w:t>3.1</w:t>
      </w:r>
      <w:r w:rsidRPr="002501A7">
        <w:rPr>
          <w:rFonts w:ascii="宋体" w:hAnsi="宋体" w:hint="eastAsia"/>
          <w:b/>
        </w:rPr>
        <w:t>展区设计及搭建、展位管理、展区多媒体配套及创意推广</w:t>
      </w:r>
    </w:p>
    <w:tbl>
      <w:tblPr>
        <w:tblpPr w:leftFromText="180" w:rightFromText="180" w:vertAnchor="text" w:horzAnchor="page" w:tblpX="1735" w:tblpY="254"/>
        <w:tblOverlap w:val="never"/>
        <w:tblW w:w="9049" w:type="dxa"/>
        <w:tblLayout w:type="fixed"/>
        <w:tblLook w:val="04A0"/>
      </w:tblPr>
      <w:tblGrid>
        <w:gridCol w:w="721"/>
        <w:gridCol w:w="1939"/>
        <w:gridCol w:w="6389"/>
      </w:tblGrid>
      <w:tr w:rsidR="00924F72" w:rsidRPr="002501A7">
        <w:trPr>
          <w:trHeight w:val="501"/>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序号</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lang/>
              </w:rPr>
            </w:pPr>
            <w:r w:rsidRPr="002501A7">
              <w:rPr>
                <w:rFonts w:ascii="宋体" w:hAnsi="宋体" w:cs="宋体" w:hint="eastAsia"/>
                <w:kern w:val="0"/>
                <w:szCs w:val="21"/>
              </w:rPr>
              <w:t>内容</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lang/>
              </w:rPr>
            </w:pPr>
            <w:r w:rsidRPr="002501A7">
              <w:rPr>
                <w:rFonts w:ascii="宋体" w:hAnsi="宋体" w:cs="宋体" w:hint="eastAsia"/>
                <w:kern w:val="0"/>
                <w:szCs w:val="21"/>
              </w:rPr>
              <w:t>具体需求</w:t>
            </w:r>
          </w:p>
        </w:tc>
      </w:tr>
      <w:tr w:rsidR="00924F72" w:rsidRPr="002501A7">
        <w:trPr>
          <w:trHeight w:val="612"/>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1</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lang/>
              </w:rPr>
            </w:pPr>
            <w:r w:rsidRPr="002501A7">
              <w:rPr>
                <w:rFonts w:ascii="宋体" w:hAnsi="宋体" w:cs="宋体" w:hint="eastAsia"/>
                <w:kern w:val="0"/>
                <w:szCs w:val="21"/>
                <w:lang/>
              </w:rPr>
              <w:t>展区设计及搭建</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left"/>
              <w:rPr>
                <w:rFonts w:ascii="宋体" w:hAnsi="宋体" w:cs="宋体"/>
                <w:kern w:val="0"/>
                <w:szCs w:val="21"/>
              </w:rPr>
            </w:pPr>
            <w:r w:rsidRPr="002501A7">
              <w:rPr>
                <w:rFonts w:ascii="宋体" w:hAnsi="宋体" w:cs="宋体" w:hint="eastAsia"/>
                <w:szCs w:val="21"/>
              </w:rPr>
              <w:t>通过宣传、活动和主题馆特装的呈现，充分展示。</w:t>
            </w:r>
          </w:p>
        </w:tc>
      </w:tr>
      <w:tr w:rsidR="00924F72" w:rsidRPr="002501A7">
        <w:trPr>
          <w:trHeight w:val="747"/>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2</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jc w:val="center"/>
              <w:rPr>
                <w:rFonts w:ascii="宋体" w:hAnsi="宋体" w:cs="宋体"/>
                <w:kern w:val="0"/>
                <w:szCs w:val="21"/>
                <w:lang/>
              </w:rPr>
            </w:pPr>
            <w:r w:rsidRPr="002501A7">
              <w:rPr>
                <w:rFonts w:ascii="宋体" w:hAnsi="宋体" w:cs="宋体" w:hint="eastAsia"/>
                <w:kern w:val="0"/>
                <w:szCs w:val="21"/>
                <w:lang/>
              </w:rPr>
              <w:t>展位管理</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jc w:val="left"/>
              <w:rPr>
                <w:rFonts w:ascii="宋体" w:hAnsi="宋体" w:cs="宋体"/>
                <w:kern w:val="0"/>
                <w:szCs w:val="21"/>
                <w:lang/>
              </w:rPr>
            </w:pPr>
            <w:r w:rsidRPr="002501A7">
              <w:rPr>
                <w:rFonts w:ascii="宋体" w:hAnsi="宋体" w:cs="宋体" w:hint="eastAsia"/>
                <w:kern w:val="0"/>
                <w:szCs w:val="21"/>
                <w:lang/>
              </w:rPr>
              <w:t>特装图纸审核、场馆搭建服务、场馆水电安保审批及组织，场馆秩序维护等。</w:t>
            </w:r>
          </w:p>
        </w:tc>
      </w:tr>
      <w:tr w:rsidR="00924F72" w:rsidRPr="002501A7">
        <w:trPr>
          <w:trHeight w:val="724"/>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3</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szCs w:val="21"/>
              </w:rPr>
            </w:pPr>
            <w:r w:rsidRPr="002501A7">
              <w:rPr>
                <w:rFonts w:ascii="宋体" w:hAnsi="宋体" w:cs="宋体" w:hint="eastAsia"/>
                <w:kern w:val="0"/>
                <w:szCs w:val="21"/>
                <w:lang/>
              </w:rPr>
              <w:t>展区多媒体配套</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left"/>
              <w:rPr>
                <w:rFonts w:ascii="宋体" w:hAnsi="宋体" w:cs="宋体"/>
                <w:kern w:val="0"/>
                <w:szCs w:val="21"/>
                <w:lang/>
              </w:rPr>
            </w:pPr>
            <w:r w:rsidRPr="002501A7">
              <w:rPr>
                <w:rFonts w:ascii="宋体" w:hAnsi="宋体" w:cs="宋体" w:hint="eastAsia"/>
                <w:kern w:val="0"/>
                <w:szCs w:val="21"/>
                <w:lang/>
              </w:rPr>
              <w:t>现场灯光布置、氛围打造、直播间搭建、直播设备配套、电子大屏、多媒体内容制作。</w:t>
            </w:r>
          </w:p>
        </w:tc>
      </w:tr>
      <w:tr w:rsidR="00924F72" w:rsidRPr="002501A7">
        <w:trPr>
          <w:trHeight w:val="559"/>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4</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lang/>
              </w:rPr>
            </w:pPr>
            <w:r w:rsidRPr="002501A7">
              <w:rPr>
                <w:rFonts w:ascii="宋体" w:hAnsi="宋体" w:cs="宋体" w:hint="eastAsia"/>
                <w:kern w:val="0"/>
                <w:szCs w:val="21"/>
                <w:lang/>
              </w:rPr>
              <w:t>创意内容策划</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left"/>
              <w:rPr>
                <w:rFonts w:ascii="宋体" w:hAnsi="宋体" w:cs="宋体"/>
                <w:kern w:val="0"/>
                <w:szCs w:val="21"/>
                <w:lang/>
              </w:rPr>
            </w:pPr>
            <w:r w:rsidRPr="002501A7">
              <w:rPr>
                <w:rFonts w:ascii="宋体" w:hAnsi="宋体" w:cs="宋体" w:hint="eastAsia"/>
                <w:kern w:val="0"/>
                <w:szCs w:val="21"/>
                <w:lang/>
              </w:rPr>
              <w:t>包含但不限于创意短视频、海报等的策划和设计制作。</w:t>
            </w:r>
          </w:p>
        </w:tc>
      </w:tr>
    </w:tbl>
    <w:p w:rsidR="00924F72" w:rsidRPr="002501A7" w:rsidRDefault="001D26A3">
      <w:pPr>
        <w:spacing w:line="360" w:lineRule="auto"/>
        <w:ind w:firstLineChars="200" w:firstLine="422"/>
        <w:rPr>
          <w:rFonts w:ascii="宋体" w:hAnsi="宋体" w:cs="宋体"/>
          <w:b/>
          <w:szCs w:val="21"/>
        </w:rPr>
      </w:pPr>
      <w:r w:rsidRPr="002501A7">
        <w:rPr>
          <w:rFonts w:ascii="宋体" w:hAnsi="宋体" w:cs="宋体" w:hint="eastAsia"/>
          <w:b/>
          <w:szCs w:val="21"/>
        </w:rPr>
        <w:t>3.2</w:t>
      </w:r>
      <w:r w:rsidRPr="002501A7">
        <w:rPr>
          <w:rFonts w:ascii="宋体" w:hAnsi="宋体" w:cs="宋体" w:hint="eastAsia"/>
          <w:b/>
          <w:szCs w:val="21"/>
        </w:rPr>
        <w:t>活动策划执行及展务</w:t>
      </w:r>
    </w:p>
    <w:tbl>
      <w:tblPr>
        <w:tblpPr w:leftFromText="180" w:rightFromText="180" w:vertAnchor="text" w:horzAnchor="page" w:tblpX="1735" w:tblpY="254"/>
        <w:tblOverlap w:val="never"/>
        <w:tblW w:w="9049" w:type="dxa"/>
        <w:tblLayout w:type="fixed"/>
        <w:tblLook w:val="04A0"/>
      </w:tblPr>
      <w:tblGrid>
        <w:gridCol w:w="721"/>
        <w:gridCol w:w="1939"/>
        <w:gridCol w:w="6389"/>
      </w:tblGrid>
      <w:tr w:rsidR="00924F72" w:rsidRPr="002501A7">
        <w:trPr>
          <w:trHeight w:val="501"/>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序号</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lang/>
              </w:rPr>
            </w:pPr>
            <w:r w:rsidRPr="002501A7">
              <w:rPr>
                <w:rFonts w:ascii="宋体" w:hAnsi="宋体" w:cs="宋体" w:hint="eastAsia"/>
                <w:kern w:val="0"/>
                <w:szCs w:val="21"/>
              </w:rPr>
              <w:t>内容</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lang/>
              </w:rPr>
            </w:pPr>
            <w:r w:rsidRPr="002501A7">
              <w:rPr>
                <w:rFonts w:ascii="宋体" w:hAnsi="宋体" w:cs="宋体" w:hint="eastAsia"/>
                <w:kern w:val="0"/>
                <w:szCs w:val="21"/>
              </w:rPr>
              <w:t>具体需求</w:t>
            </w:r>
          </w:p>
        </w:tc>
      </w:tr>
      <w:tr w:rsidR="00924F72" w:rsidRPr="002501A7">
        <w:trPr>
          <w:trHeight w:val="612"/>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spacing w:line="360" w:lineRule="auto"/>
              <w:jc w:val="center"/>
              <w:rPr>
                <w:rFonts w:ascii="宋体" w:hAnsi="宋体" w:cs="宋体"/>
                <w:kern w:val="0"/>
                <w:szCs w:val="21"/>
              </w:rPr>
            </w:pPr>
            <w:r w:rsidRPr="002501A7">
              <w:rPr>
                <w:rFonts w:ascii="宋体" w:hAnsi="宋体" w:cs="宋体" w:hint="eastAsia"/>
                <w:kern w:val="0"/>
                <w:szCs w:val="21"/>
                <w:lang/>
              </w:rPr>
              <w:t>1</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jc w:val="center"/>
              <w:rPr>
                <w:rFonts w:ascii="宋体" w:hAnsi="宋体" w:cs="宋体"/>
                <w:kern w:val="0"/>
                <w:szCs w:val="21"/>
                <w:lang/>
              </w:rPr>
            </w:pPr>
            <w:r w:rsidRPr="002501A7">
              <w:rPr>
                <w:rFonts w:ascii="宋体" w:hAnsi="宋体" w:cs="宋体" w:hint="eastAsia"/>
                <w:kern w:val="0"/>
                <w:szCs w:val="21"/>
                <w:lang/>
              </w:rPr>
              <w:t>手作体验</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jc w:val="left"/>
              <w:rPr>
                <w:rFonts w:ascii="宋体" w:hAnsi="宋体" w:cs="宋体"/>
                <w:kern w:val="0"/>
                <w:szCs w:val="21"/>
              </w:rPr>
            </w:pPr>
            <w:r w:rsidRPr="002501A7">
              <w:rPr>
                <w:rFonts w:ascii="宋体" w:hAnsi="宋体" w:cs="宋体" w:hint="eastAsia"/>
                <w:kern w:val="0"/>
                <w:szCs w:val="21"/>
                <w:lang/>
              </w:rPr>
              <w:t>在展区现场体验区开展中国文化体验活动，组织不少于</w:t>
            </w:r>
            <w:r w:rsidRPr="002501A7">
              <w:rPr>
                <w:rFonts w:ascii="宋体" w:hAnsi="宋体" w:cs="宋体" w:hint="eastAsia"/>
                <w:kern w:val="0"/>
                <w:szCs w:val="21"/>
                <w:lang/>
              </w:rPr>
              <w:t>2</w:t>
            </w:r>
            <w:r w:rsidRPr="002501A7">
              <w:rPr>
                <w:rFonts w:ascii="宋体" w:hAnsi="宋体" w:cs="宋体" w:hint="eastAsia"/>
                <w:kern w:val="0"/>
                <w:szCs w:val="21"/>
                <w:lang/>
              </w:rPr>
              <w:t>场手作体验活动。</w:t>
            </w:r>
          </w:p>
        </w:tc>
      </w:tr>
      <w:tr w:rsidR="00924F72" w:rsidRPr="002501A7">
        <w:trPr>
          <w:trHeight w:val="747"/>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spacing w:line="360" w:lineRule="auto"/>
              <w:jc w:val="center"/>
              <w:rPr>
                <w:rFonts w:ascii="宋体" w:hAnsi="宋体" w:cs="宋体"/>
                <w:kern w:val="0"/>
                <w:szCs w:val="21"/>
              </w:rPr>
            </w:pPr>
            <w:r w:rsidRPr="002501A7">
              <w:rPr>
                <w:rFonts w:ascii="宋体" w:hAnsi="宋体" w:cs="宋体" w:hint="eastAsia"/>
                <w:kern w:val="0"/>
                <w:szCs w:val="21"/>
                <w:lang/>
              </w:rPr>
              <w:lastRenderedPageBreak/>
              <w:t>2</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jc w:val="center"/>
              <w:rPr>
                <w:rFonts w:ascii="宋体" w:hAnsi="宋体" w:cs="宋体"/>
                <w:kern w:val="0"/>
                <w:szCs w:val="21"/>
                <w:lang/>
              </w:rPr>
            </w:pPr>
            <w:r w:rsidRPr="002501A7">
              <w:rPr>
                <w:rFonts w:ascii="宋体" w:hAnsi="宋体" w:cs="宋体" w:hint="eastAsia"/>
                <w:kern w:val="0"/>
                <w:szCs w:val="21"/>
                <w:lang/>
              </w:rPr>
              <w:t>文旅直播</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jc w:val="left"/>
              <w:rPr>
                <w:rFonts w:ascii="宋体" w:hAnsi="宋体" w:cs="宋体"/>
                <w:kern w:val="0"/>
                <w:szCs w:val="21"/>
                <w:lang/>
              </w:rPr>
            </w:pPr>
            <w:r w:rsidRPr="002501A7">
              <w:rPr>
                <w:rFonts w:ascii="宋体" w:hAnsi="宋体" w:cs="宋体" w:hint="eastAsia"/>
                <w:kern w:val="0"/>
                <w:szCs w:val="21"/>
                <w:lang/>
              </w:rPr>
              <w:t>在展区现场直播区通过直播高新区展台及文博会的实况，组织不少于</w:t>
            </w:r>
            <w:r w:rsidRPr="002501A7">
              <w:rPr>
                <w:rFonts w:ascii="宋体" w:hAnsi="宋体" w:cs="宋体" w:hint="eastAsia"/>
                <w:kern w:val="0"/>
                <w:szCs w:val="21"/>
                <w:lang/>
              </w:rPr>
              <w:t>2</w:t>
            </w:r>
            <w:r w:rsidRPr="002501A7">
              <w:rPr>
                <w:rFonts w:ascii="宋体" w:hAnsi="宋体" w:cs="宋体" w:hint="eastAsia"/>
                <w:kern w:val="0"/>
                <w:szCs w:val="21"/>
                <w:lang/>
              </w:rPr>
              <w:t>场直播活动。</w:t>
            </w:r>
          </w:p>
        </w:tc>
      </w:tr>
    </w:tbl>
    <w:p w:rsidR="00924F72" w:rsidRPr="002501A7" w:rsidRDefault="001D26A3">
      <w:pPr>
        <w:spacing w:line="360" w:lineRule="auto"/>
        <w:ind w:firstLineChars="200" w:firstLine="422"/>
        <w:rPr>
          <w:rFonts w:ascii="宋体" w:hAnsi="宋体" w:cs="宋体"/>
          <w:b/>
          <w:szCs w:val="21"/>
        </w:rPr>
      </w:pPr>
      <w:r w:rsidRPr="002501A7">
        <w:rPr>
          <w:rFonts w:ascii="宋体" w:hAnsi="宋体" w:cs="宋体" w:hint="eastAsia"/>
          <w:b/>
          <w:szCs w:val="21"/>
        </w:rPr>
        <w:t>3.3</w:t>
      </w:r>
      <w:r w:rsidRPr="002501A7">
        <w:rPr>
          <w:rFonts w:ascii="宋体" w:hAnsi="宋体" w:cs="宋体" w:hint="eastAsia"/>
          <w:b/>
          <w:szCs w:val="21"/>
        </w:rPr>
        <w:t>展馆招展及执行</w:t>
      </w:r>
    </w:p>
    <w:tbl>
      <w:tblPr>
        <w:tblpPr w:leftFromText="180" w:rightFromText="180" w:vertAnchor="text" w:horzAnchor="page" w:tblpX="1735" w:tblpY="254"/>
        <w:tblOverlap w:val="never"/>
        <w:tblW w:w="9049" w:type="dxa"/>
        <w:tblLayout w:type="fixed"/>
        <w:tblLook w:val="04A0"/>
      </w:tblPr>
      <w:tblGrid>
        <w:gridCol w:w="721"/>
        <w:gridCol w:w="1939"/>
        <w:gridCol w:w="6389"/>
      </w:tblGrid>
      <w:tr w:rsidR="00924F72" w:rsidRPr="002501A7">
        <w:trPr>
          <w:trHeight w:val="501"/>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序号</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lang/>
              </w:rPr>
            </w:pPr>
            <w:r w:rsidRPr="002501A7">
              <w:rPr>
                <w:rFonts w:ascii="宋体" w:hAnsi="宋体" w:cs="宋体" w:hint="eastAsia"/>
                <w:kern w:val="0"/>
                <w:szCs w:val="21"/>
              </w:rPr>
              <w:t>内容</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lang/>
              </w:rPr>
            </w:pPr>
            <w:r w:rsidRPr="002501A7">
              <w:rPr>
                <w:rFonts w:ascii="宋体" w:hAnsi="宋体" w:cs="宋体" w:hint="eastAsia"/>
                <w:kern w:val="0"/>
                <w:szCs w:val="21"/>
              </w:rPr>
              <w:t>具体需求</w:t>
            </w:r>
          </w:p>
        </w:tc>
      </w:tr>
      <w:tr w:rsidR="00924F72" w:rsidRPr="002501A7">
        <w:trPr>
          <w:trHeight w:val="612"/>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spacing w:line="360" w:lineRule="auto"/>
              <w:jc w:val="center"/>
              <w:rPr>
                <w:rFonts w:ascii="宋体" w:hAnsi="宋体" w:cs="宋体"/>
                <w:kern w:val="0"/>
                <w:szCs w:val="21"/>
              </w:rPr>
            </w:pPr>
            <w:r w:rsidRPr="002501A7">
              <w:rPr>
                <w:rFonts w:ascii="宋体" w:hAnsi="宋体" w:cs="宋体" w:hint="eastAsia"/>
                <w:szCs w:val="21"/>
              </w:rPr>
              <w:t>1</w:t>
            </w:r>
          </w:p>
        </w:tc>
        <w:tc>
          <w:tcPr>
            <w:tcW w:w="193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jc w:val="center"/>
              <w:rPr>
                <w:rFonts w:ascii="宋体" w:hAnsi="宋体" w:cs="宋体"/>
                <w:kern w:val="0"/>
                <w:szCs w:val="21"/>
                <w:lang/>
              </w:rPr>
            </w:pPr>
            <w:r w:rsidRPr="002501A7">
              <w:rPr>
                <w:rFonts w:ascii="宋体" w:hAnsi="宋体" w:cs="宋体" w:hint="eastAsia"/>
                <w:kern w:val="0"/>
                <w:szCs w:val="21"/>
                <w:lang/>
              </w:rPr>
              <w:t>招展及执行</w:t>
            </w:r>
          </w:p>
        </w:tc>
        <w:tc>
          <w:tcPr>
            <w:tcW w:w="6389"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auto"/>
              <w:rPr>
                <w:rFonts w:ascii="宋体" w:hAnsi="宋体" w:cs="宋体"/>
                <w:kern w:val="0"/>
                <w:szCs w:val="21"/>
              </w:rPr>
            </w:pPr>
            <w:r w:rsidRPr="002501A7">
              <w:rPr>
                <w:rFonts w:ascii="宋体" w:hAnsi="宋体" w:cs="宋体" w:hint="eastAsia"/>
                <w:szCs w:val="21"/>
              </w:rPr>
              <w:t>做好</w:t>
            </w:r>
            <w:r w:rsidRPr="002501A7">
              <w:rPr>
                <w:rFonts w:ascii="宋体" w:hAnsi="宋体" w:cs="宋体" w:hint="eastAsia"/>
                <w:szCs w:val="21"/>
              </w:rPr>
              <w:t>2021</w:t>
            </w:r>
            <w:r w:rsidRPr="002501A7">
              <w:rPr>
                <w:rFonts w:ascii="宋体" w:hAnsi="宋体" w:cs="宋体" w:hint="eastAsia"/>
                <w:szCs w:val="21"/>
              </w:rPr>
              <w:t>海丝之路（中国·宁波）文化和旅游博览会高新区展台设计搭建与配套活动</w:t>
            </w:r>
          </w:p>
        </w:tc>
      </w:tr>
    </w:tbl>
    <w:p w:rsidR="00924F72" w:rsidRPr="002501A7" w:rsidRDefault="001D26A3">
      <w:pPr>
        <w:spacing w:line="360" w:lineRule="auto"/>
        <w:ind w:firstLineChars="200" w:firstLine="422"/>
        <w:rPr>
          <w:rFonts w:ascii="宋体" w:hAnsi="宋体" w:cs="宋体"/>
          <w:b/>
          <w:szCs w:val="21"/>
        </w:rPr>
      </w:pPr>
      <w:r w:rsidRPr="002501A7">
        <w:rPr>
          <w:rFonts w:ascii="宋体" w:hAnsi="宋体" w:cs="宋体" w:hint="eastAsia"/>
          <w:b/>
          <w:szCs w:val="21"/>
        </w:rPr>
        <w:t>3.4</w:t>
      </w:r>
      <w:r w:rsidRPr="002501A7">
        <w:rPr>
          <w:rFonts w:ascii="宋体" w:hAnsi="宋体" w:cs="宋体" w:hint="eastAsia"/>
          <w:b/>
          <w:szCs w:val="21"/>
        </w:rPr>
        <w:t>验收核心指标</w:t>
      </w:r>
    </w:p>
    <w:p w:rsidR="00924F72" w:rsidRPr="002501A7" w:rsidRDefault="001D26A3">
      <w:pPr>
        <w:spacing w:line="360" w:lineRule="auto"/>
        <w:ind w:firstLineChars="300" w:firstLine="630"/>
        <w:rPr>
          <w:rFonts w:ascii="宋体" w:hAnsi="宋体" w:cs="宋体"/>
          <w:szCs w:val="21"/>
        </w:rPr>
      </w:pPr>
      <w:r w:rsidRPr="002501A7">
        <w:rPr>
          <w:rFonts w:ascii="宋体" w:hAnsi="宋体" w:cs="宋体" w:hint="eastAsia"/>
          <w:szCs w:val="21"/>
        </w:rPr>
        <w:t>3.4.</w:t>
      </w:r>
      <w:r w:rsidRPr="002501A7">
        <w:rPr>
          <w:rFonts w:ascii="宋体" w:hAnsi="宋体" w:cs="宋体" w:hint="eastAsia"/>
          <w:szCs w:val="21"/>
        </w:rPr>
        <w:t>1</w:t>
      </w:r>
      <w:r w:rsidRPr="002501A7">
        <w:rPr>
          <w:rFonts w:ascii="宋体" w:hAnsi="宋体" w:cs="宋体" w:hint="eastAsia"/>
          <w:szCs w:val="21"/>
        </w:rPr>
        <w:t>展位面积</w:t>
      </w:r>
      <w:r w:rsidRPr="002501A7">
        <w:rPr>
          <w:rFonts w:ascii="宋体" w:hAnsi="宋体" w:cs="宋体" w:hint="eastAsia"/>
          <w:szCs w:val="21"/>
        </w:rPr>
        <w:t>425</w:t>
      </w:r>
      <w:r w:rsidRPr="002501A7">
        <w:rPr>
          <w:rFonts w:ascii="宋体" w:hAnsi="宋体" w:cs="宋体" w:hint="eastAsia"/>
          <w:szCs w:val="21"/>
        </w:rPr>
        <w:t>平方米。</w:t>
      </w:r>
    </w:p>
    <w:p w:rsidR="00924F72" w:rsidRPr="002501A7" w:rsidRDefault="001D26A3">
      <w:pPr>
        <w:spacing w:line="360" w:lineRule="auto"/>
        <w:ind w:firstLineChars="300" w:firstLine="630"/>
        <w:rPr>
          <w:rFonts w:ascii="宋体" w:hAnsi="宋体" w:cs="宋体"/>
          <w:szCs w:val="21"/>
        </w:rPr>
      </w:pPr>
      <w:r w:rsidRPr="002501A7">
        <w:rPr>
          <w:rFonts w:ascii="宋体" w:hAnsi="宋体" w:cs="宋体" w:hint="eastAsia"/>
          <w:szCs w:val="21"/>
        </w:rPr>
        <w:t>3.4.</w:t>
      </w:r>
      <w:r w:rsidRPr="002501A7">
        <w:rPr>
          <w:rFonts w:ascii="宋体" w:hAnsi="宋体" w:cs="宋体" w:hint="eastAsia"/>
          <w:szCs w:val="21"/>
        </w:rPr>
        <w:t>2</w:t>
      </w:r>
      <w:r w:rsidRPr="002501A7">
        <w:rPr>
          <w:rFonts w:ascii="宋体" w:hAnsi="宋体" w:cs="宋体" w:hint="eastAsia"/>
          <w:szCs w:val="21"/>
        </w:rPr>
        <w:t>通过组织“手作体验”、“文旅直播”、“文旅推介”等活动，吸引国际化目标受众，增加活动的参与度和体验感。</w:t>
      </w:r>
    </w:p>
    <w:p w:rsidR="00924F72" w:rsidRPr="002501A7" w:rsidRDefault="001D26A3">
      <w:pPr>
        <w:spacing w:line="360" w:lineRule="auto"/>
        <w:ind w:firstLineChars="200" w:firstLine="422"/>
        <w:rPr>
          <w:rFonts w:ascii="宋体" w:hAnsi="宋体" w:cs="宋体"/>
          <w:b/>
          <w:szCs w:val="21"/>
        </w:rPr>
      </w:pPr>
      <w:r w:rsidRPr="002501A7">
        <w:rPr>
          <w:rFonts w:ascii="宋体" w:hAnsi="宋体" w:cs="宋体" w:hint="eastAsia"/>
          <w:b/>
          <w:szCs w:val="21"/>
        </w:rPr>
        <w:t>3.5</w:t>
      </w:r>
      <w:r w:rsidRPr="002501A7">
        <w:rPr>
          <w:rFonts w:ascii="宋体" w:hAnsi="宋体" w:cs="宋体" w:hint="eastAsia"/>
          <w:b/>
          <w:szCs w:val="21"/>
        </w:rPr>
        <w:t>执行团队</w:t>
      </w:r>
    </w:p>
    <w:p w:rsidR="00924F72" w:rsidRPr="002501A7" w:rsidRDefault="001D26A3">
      <w:pPr>
        <w:spacing w:line="360" w:lineRule="auto"/>
        <w:ind w:firstLineChars="300" w:firstLine="630"/>
        <w:rPr>
          <w:rFonts w:ascii="宋体" w:hAnsi="宋体" w:cs="宋体"/>
          <w:szCs w:val="21"/>
        </w:rPr>
      </w:pPr>
      <w:r w:rsidRPr="002501A7">
        <w:rPr>
          <w:rFonts w:ascii="宋体" w:hAnsi="宋体" w:cs="宋体" w:hint="eastAsia"/>
          <w:szCs w:val="21"/>
        </w:rPr>
        <w:t>3.5.1</w:t>
      </w:r>
      <w:r w:rsidRPr="002501A7">
        <w:rPr>
          <w:rFonts w:ascii="宋体" w:hAnsi="宋体" w:cs="宋体" w:hint="eastAsia"/>
          <w:szCs w:val="21"/>
        </w:rPr>
        <w:t>在项目实施过程中，供应商须明确团队架构和工作人员职责，保证有专人提供服务，确保项目顺利执行；尤其在线下活动时，确保有足够的工作人员到现场。</w:t>
      </w:r>
    </w:p>
    <w:p w:rsidR="00924F72" w:rsidRPr="002501A7" w:rsidRDefault="001D26A3">
      <w:pPr>
        <w:spacing w:line="360" w:lineRule="auto"/>
        <w:ind w:firstLineChars="200" w:firstLine="422"/>
        <w:rPr>
          <w:rFonts w:ascii="宋体" w:hAnsi="宋体" w:cs="宋体"/>
          <w:b/>
          <w:szCs w:val="21"/>
        </w:rPr>
      </w:pPr>
      <w:r w:rsidRPr="002501A7">
        <w:rPr>
          <w:rFonts w:ascii="宋体" w:hAnsi="宋体" w:cs="宋体" w:hint="eastAsia"/>
          <w:b/>
          <w:szCs w:val="21"/>
        </w:rPr>
        <w:t>3.6</w:t>
      </w:r>
      <w:r w:rsidRPr="002501A7">
        <w:rPr>
          <w:rFonts w:ascii="宋体" w:hAnsi="宋体" w:cs="宋体" w:hint="eastAsia"/>
          <w:b/>
          <w:szCs w:val="21"/>
        </w:rPr>
        <w:t>展位搭建、施工要求</w:t>
      </w:r>
    </w:p>
    <w:p w:rsidR="00924F72" w:rsidRPr="002501A7" w:rsidRDefault="001D26A3">
      <w:pPr>
        <w:spacing w:line="360" w:lineRule="auto"/>
        <w:ind w:firstLineChars="300" w:firstLine="630"/>
        <w:rPr>
          <w:rFonts w:ascii="宋体" w:hAnsi="宋体" w:cs="宋体"/>
          <w:szCs w:val="21"/>
        </w:rPr>
      </w:pPr>
      <w:r w:rsidRPr="002501A7">
        <w:rPr>
          <w:rFonts w:ascii="宋体" w:hAnsi="宋体" w:cs="宋体" w:hint="eastAsia"/>
          <w:szCs w:val="21"/>
        </w:rPr>
        <w:t>3.6.</w:t>
      </w:r>
      <w:r w:rsidRPr="002501A7">
        <w:rPr>
          <w:rFonts w:ascii="宋体" w:hAnsi="宋体" w:cs="宋体" w:hint="eastAsia"/>
          <w:szCs w:val="21"/>
        </w:rPr>
        <w:t>1</w:t>
      </w:r>
      <w:r w:rsidRPr="002501A7">
        <w:rPr>
          <w:rFonts w:ascii="宋体" w:hAnsi="宋体" w:cs="宋体" w:hint="eastAsia"/>
          <w:szCs w:val="21"/>
        </w:rPr>
        <w:t>设计方案必须具有可行性，施工搭建质量、效果必须与设计图一致。</w:t>
      </w:r>
    </w:p>
    <w:p w:rsidR="00924F72" w:rsidRPr="002501A7" w:rsidRDefault="001D26A3">
      <w:pPr>
        <w:pStyle w:val="a9"/>
        <w:spacing w:line="360" w:lineRule="auto"/>
        <w:ind w:firstLineChars="300" w:firstLine="630"/>
        <w:contextualSpacing/>
        <w:rPr>
          <w:rFonts w:ascii="宋体" w:hAnsi="宋体"/>
          <w:b/>
          <w:szCs w:val="21"/>
        </w:rPr>
      </w:pPr>
      <w:r w:rsidRPr="002501A7">
        <w:rPr>
          <w:rFonts w:ascii="宋体" w:hAnsi="宋体" w:cs="宋体" w:hint="eastAsia"/>
          <w:szCs w:val="21"/>
        </w:rPr>
        <w:t>3.6.</w:t>
      </w:r>
      <w:r w:rsidRPr="002501A7">
        <w:rPr>
          <w:rFonts w:ascii="宋体" w:hAnsi="宋体" w:cs="宋体" w:hint="eastAsia"/>
          <w:szCs w:val="21"/>
        </w:rPr>
        <w:t>2</w:t>
      </w:r>
      <w:r w:rsidRPr="002501A7">
        <w:rPr>
          <w:rFonts w:ascii="宋体" w:hAnsi="宋体" w:cs="宋体" w:hint="eastAsia"/>
          <w:szCs w:val="21"/>
        </w:rPr>
        <w:t>搭建施工要求。供应商必须根据设计方案，严格按照材料要求施工</w:t>
      </w:r>
      <w:r w:rsidRPr="002501A7">
        <w:rPr>
          <w:rFonts w:ascii="宋体" w:hAnsi="宋体" w:cs="宋体" w:hint="eastAsia"/>
          <w:szCs w:val="21"/>
        </w:rPr>
        <w:t>,</w:t>
      </w:r>
      <w:r w:rsidRPr="002501A7">
        <w:rPr>
          <w:rFonts w:ascii="宋体" w:hAnsi="宋体" w:cs="宋体" w:hint="eastAsia"/>
          <w:szCs w:val="21"/>
        </w:rPr>
        <w:t>达到设计的效果。供应商要充分考虑搭建时间和施工安全，如果施工期间发生安全事故或者参展期间发生因搭建原因引起的事故，一切后果均由供应商人负责。在施工前，采购人有权对设计方案、施工方案进行局部的调整；采购人应当在进场前</w:t>
      </w:r>
      <w:r w:rsidRPr="002501A7">
        <w:rPr>
          <w:rFonts w:ascii="宋体" w:hAnsi="宋体" w:cs="宋体" w:hint="eastAsia"/>
          <w:szCs w:val="21"/>
        </w:rPr>
        <w:t>7</w:t>
      </w:r>
      <w:r w:rsidRPr="002501A7">
        <w:rPr>
          <w:rFonts w:ascii="宋体" w:hAnsi="宋体" w:cs="宋体" w:hint="eastAsia"/>
          <w:szCs w:val="21"/>
        </w:rPr>
        <w:t>天对整体结构确认，以确保施工顺利进行。供应商根据采购人提供的联系方式，负责索非亚中国文化中心主题馆的布展资料收集和展位背景设计，采购人负责最终审稿。</w:t>
      </w:r>
    </w:p>
    <w:p w:rsidR="00924F72" w:rsidRPr="002501A7" w:rsidRDefault="00924F72">
      <w:pPr>
        <w:pStyle w:val="a9"/>
        <w:spacing w:line="360" w:lineRule="auto"/>
        <w:contextualSpacing/>
        <w:rPr>
          <w:rFonts w:ascii="宋体" w:hAnsi="宋体"/>
          <w:b/>
          <w:szCs w:val="21"/>
        </w:rPr>
      </w:pPr>
    </w:p>
    <w:p w:rsidR="00924F72" w:rsidRPr="002501A7" w:rsidRDefault="001D26A3">
      <w:pPr>
        <w:spacing w:line="600" w:lineRule="exact"/>
        <w:ind w:firstLineChars="200" w:firstLine="562"/>
        <w:outlineLvl w:val="0"/>
        <w:rPr>
          <w:rFonts w:ascii="宋体" w:hAnsi="宋体" w:cs="Arial"/>
          <w:b/>
          <w:bCs/>
          <w:sz w:val="28"/>
          <w:szCs w:val="28"/>
        </w:rPr>
      </w:pPr>
      <w:r w:rsidRPr="002501A7">
        <w:rPr>
          <w:rFonts w:ascii="宋体" w:hAnsi="宋体" w:hint="eastAsia"/>
          <w:b/>
          <w:sz w:val="28"/>
          <w:szCs w:val="28"/>
        </w:rPr>
        <w:t>根据以上要求提供详细的投标方案</w:t>
      </w:r>
    </w:p>
    <w:p w:rsidR="00924F72" w:rsidRPr="002501A7" w:rsidRDefault="00924F72">
      <w:pPr>
        <w:pStyle w:val="a9"/>
        <w:spacing w:line="360" w:lineRule="auto"/>
        <w:contextualSpacing/>
        <w:rPr>
          <w:rFonts w:asciiTheme="majorEastAsia" w:eastAsiaTheme="majorEastAsia" w:hAnsiTheme="majorEastAsia"/>
          <w:b/>
          <w:szCs w:val="21"/>
        </w:rPr>
      </w:pPr>
    </w:p>
    <w:p w:rsidR="00924F72" w:rsidRPr="002501A7" w:rsidRDefault="00924F72">
      <w:pPr>
        <w:pStyle w:val="a4"/>
        <w:spacing w:line="360" w:lineRule="auto"/>
        <w:contextualSpacing/>
        <w:rPr>
          <w:rFonts w:asciiTheme="majorEastAsia" w:eastAsiaTheme="majorEastAsia" w:hAnsiTheme="majorEastAsia" w:cs="宋体"/>
          <w:szCs w:val="21"/>
        </w:rPr>
      </w:pPr>
    </w:p>
    <w:p w:rsidR="00924F72" w:rsidRPr="002501A7" w:rsidRDefault="00924F72">
      <w:pPr>
        <w:pStyle w:val="a8"/>
        <w:spacing w:after="0" w:line="360" w:lineRule="auto"/>
        <w:contextualSpacing/>
        <w:rPr>
          <w:rFonts w:asciiTheme="majorEastAsia" w:eastAsiaTheme="majorEastAsia" w:hAnsiTheme="majorEastAsia" w:cs="宋体"/>
          <w:sz w:val="21"/>
          <w:szCs w:val="21"/>
        </w:rPr>
      </w:pPr>
    </w:p>
    <w:p w:rsidR="00924F72" w:rsidRPr="002501A7" w:rsidRDefault="00924F72">
      <w:pPr>
        <w:autoSpaceDE w:val="0"/>
        <w:autoSpaceDN w:val="0"/>
        <w:adjustRightInd w:val="0"/>
        <w:spacing w:line="360" w:lineRule="auto"/>
        <w:contextualSpacing/>
        <w:rPr>
          <w:rFonts w:asciiTheme="majorEastAsia" w:eastAsiaTheme="majorEastAsia" w:hAnsiTheme="majorEastAsia" w:cs="宋体"/>
          <w:b/>
          <w:szCs w:val="21"/>
        </w:rPr>
      </w:pPr>
    </w:p>
    <w:p w:rsidR="00924F72" w:rsidRPr="002501A7" w:rsidRDefault="001D26A3">
      <w:pPr>
        <w:rPr>
          <w:rFonts w:asciiTheme="majorEastAsia" w:eastAsiaTheme="majorEastAsia" w:hAnsiTheme="majorEastAsia" w:cs="宋体"/>
        </w:rPr>
      </w:pPr>
      <w:bookmarkStart w:id="34" w:name="_Toc522013504"/>
      <w:bookmarkEnd w:id="33"/>
      <w:r w:rsidRPr="002501A7">
        <w:rPr>
          <w:rFonts w:asciiTheme="majorEastAsia" w:eastAsiaTheme="majorEastAsia" w:hAnsiTheme="majorEastAsia" w:cs="宋体" w:hint="eastAsia"/>
        </w:rPr>
        <w:br w:type="page"/>
      </w:r>
    </w:p>
    <w:p w:rsidR="00924F72" w:rsidRPr="002501A7" w:rsidRDefault="001D26A3">
      <w:pPr>
        <w:pStyle w:val="1"/>
        <w:spacing w:line="720" w:lineRule="auto"/>
        <w:rPr>
          <w:rFonts w:asciiTheme="majorEastAsia" w:eastAsiaTheme="majorEastAsia" w:hAnsiTheme="majorEastAsia" w:cs="宋体"/>
        </w:rPr>
      </w:pPr>
      <w:r w:rsidRPr="002501A7">
        <w:rPr>
          <w:rFonts w:asciiTheme="majorEastAsia" w:eastAsiaTheme="majorEastAsia" w:hAnsiTheme="majorEastAsia" w:cs="宋体" w:hint="eastAsia"/>
        </w:rPr>
        <w:lastRenderedPageBreak/>
        <w:t>第三章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供应商须知</w:t>
      </w:r>
      <w:bookmarkEnd w:id="34"/>
    </w:p>
    <w:p w:rsidR="00924F72" w:rsidRPr="002501A7" w:rsidRDefault="001D26A3">
      <w:pPr>
        <w:jc w:val="center"/>
        <w:rPr>
          <w:rFonts w:asciiTheme="majorEastAsia" w:eastAsiaTheme="majorEastAsia" w:hAnsiTheme="majorEastAsia" w:cs="宋体"/>
        </w:rPr>
      </w:pPr>
      <w:r w:rsidRPr="002501A7">
        <w:rPr>
          <w:rFonts w:asciiTheme="majorEastAsia" w:eastAsiaTheme="majorEastAsia" w:hAnsiTheme="majorEastAsia" w:cs="宋体" w:hint="eastAsia"/>
        </w:rPr>
        <w:t>前附表</w:t>
      </w:r>
    </w:p>
    <w:tbl>
      <w:tblPr>
        <w:tblW w:w="9240" w:type="dxa"/>
        <w:tblBorders>
          <w:top w:val="single" w:sz="4" w:space="0" w:color="auto"/>
          <w:left w:val="single" w:sz="4" w:space="0" w:color="auto"/>
          <w:bottom w:val="single" w:sz="4" w:space="0" w:color="auto"/>
          <w:right w:val="single" w:sz="4" w:space="0" w:color="auto"/>
        </w:tblBorders>
        <w:tblLayout w:type="fixed"/>
        <w:tblLook w:val="04A0"/>
      </w:tblPr>
      <w:tblGrid>
        <w:gridCol w:w="869"/>
        <w:gridCol w:w="8371"/>
      </w:tblGrid>
      <w:tr w:rsidR="00924F72" w:rsidRPr="002501A7">
        <w:trPr>
          <w:trHeight w:val="363"/>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内容、要求</w:t>
            </w:r>
          </w:p>
        </w:tc>
      </w:tr>
      <w:tr w:rsidR="00924F72" w:rsidRPr="002501A7">
        <w:trPr>
          <w:trHeight w:val="82"/>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1</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项目名称：</w:t>
            </w:r>
            <w:r w:rsidRPr="002501A7">
              <w:rPr>
                <w:rFonts w:asciiTheme="majorEastAsia" w:eastAsiaTheme="majorEastAsia" w:hAnsiTheme="majorEastAsia" w:cs="宋体" w:hint="eastAsia"/>
                <w:szCs w:val="21"/>
              </w:rPr>
              <w:t>宁波文博会高新区展馆布展项目</w:t>
            </w:r>
          </w:p>
        </w:tc>
      </w:tr>
      <w:tr w:rsidR="00924F72" w:rsidRPr="002501A7">
        <w:trPr>
          <w:trHeight w:val="2889"/>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rPr>
              <w:t>2</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报价要求及其他费用：</w:t>
            </w:r>
          </w:p>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w:t>
            </w:r>
            <w:bookmarkStart w:id="35" w:name="_Hlk20081732"/>
            <w:r w:rsidRPr="002501A7">
              <w:rPr>
                <w:rFonts w:asciiTheme="majorEastAsia" w:eastAsiaTheme="majorEastAsia" w:hAnsiTheme="majorEastAsia" w:cs="宋体" w:hint="eastAsia"/>
              </w:rPr>
              <w:t>本项目要求以人民币进行报价，报价包括但不限于展会布置深化设计、所需的人工、物料、水电、专业设备的租用、交通、通讯、食宿、办公、管理，以及其他本项目采购需求中包含的所有义务、责任及风险。供应商少报或漏报的工作量，采购人将视为已包含在报价中，不予调整。</w:t>
            </w:r>
          </w:p>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）最终报价超出最高限价的作无效报价处理（最高限价详见第一章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竞争性磋商公告）。</w:t>
            </w:r>
          </w:p>
          <w:bookmarkEnd w:id="35"/>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）不论成交结果如何，供应商均应自行承担所有与采购有关的全部费用。</w:t>
            </w:r>
          </w:p>
        </w:tc>
      </w:tr>
      <w:tr w:rsidR="00924F72" w:rsidRPr="002501A7">
        <w:trPr>
          <w:trHeight w:val="512"/>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3</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答疑与澄清：供应商如认为磋商文件表述不清晰、存在歧视性、排他性或者其他违法内容的，应知其权益受到损害之日起七个工作日内，以书面形式要求采购人作出书面解释、澄清或者向采购人提出书面质疑，逾期不予受理；采购人不专门组织答疑；如有答疑，答疑内容是磋商文件的组成部分，并将以公告形式</w:t>
            </w:r>
            <w:r w:rsidRPr="002501A7">
              <w:rPr>
                <w:rFonts w:asciiTheme="majorEastAsia" w:eastAsiaTheme="majorEastAsia" w:hAnsiTheme="majorEastAsia" w:cs="宋体" w:hint="eastAsia"/>
                <w:szCs w:val="21"/>
              </w:rPr>
              <w:t>发布于</w:t>
            </w:r>
            <w:r w:rsidRPr="002501A7">
              <w:rPr>
                <w:rFonts w:asciiTheme="majorEastAsia" w:eastAsiaTheme="majorEastAsia" w:hAnsiTheme="majorEastAsia" w:cs="宋体" w:hint="eastAsia"/>
                <w:szCs w:val="21"/>
              </w:rPr>
              <w:t>浙江政府采购网、宁波市政府采购网、宁波公共资源交易网高新区分网</w:t>
            </w:r>
            <w:r w:rsidRPr="002501A7">
              <w:rPr>
                <w:rFonts w:asciiTheme="majorEastAsia" w:eastAsiaTheme="majorEastAsia" w:hAnsiTheme="majorEastAsia" w:cs="宋体" w:hint="eastAsia"/>
                <w:szCs w:val="21"/>
              </w:rPr>
              <w:t>，请供应商</w:t>
            </w:r>
            <w:r w:rsidRPr="002501A7">
              <w:rPr>
                <w:rFonts w:asciiTheme="majorEastAsia" w:eastAsiaTheme="majorEastAsia" w:hAnsiTheme="majorEastAsia" w:cs="宋体" w:hint="eastAsia"/>
              </w:rPr>
              <w:t>自行查看。</w:t>
            </w:r>
          </w:p>
        </w:tc>
      </w:tr>
      <w:tr w:rsidR="00924F72" w:rsidRPr="002501A7">
        <w:trPr>
          <w:trHeight w:val="1935"/>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4</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响应文件组成与份数：</w:t>
            </w:r>
          </w:p>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bCs/>
              </w:rPr>
              <w:t>*</w:t>
            </w:r>
            <w:r w:rsidRPr="002501A7">
              <w:rPr>
                <w:rFonts w:asciiTheme="majorEastAsia" w:eastAsiaTheme="majorEastAsia" w:hAnsiTheme="majorEastAsia" w:cs="宋体" w:hint="eastAsia"/>
                <w:bCs/>
              </w:rPr>
              <w:t>（</w:t>
            </w:r>
            <w:r w:rsidRPr="002501A7">
              <w:rPr>
                <w:rFonts w:asciiTheme="majorEastAsia" w:eastAsiaTheme="majorEastAsia" w:hAnsiTheme="majorEastAsia" w:cs="宋体" w:hint="eastAsia"/>
                <w:bCs/>
              </w:rPr>
              <w:t>1</w:t>
            </w:r>
            <w:r w:rsidRPr="002501A7">
              <w:rPr>
                <w:rFonts w:asciiTheme="majorEastAsia" w:eastAsiaTheme="majorEastAsia" w:hAnsiTheme="majorEastAsia" w:cs="宋体" w:hint="eastAsia"/>
                <w:bCs/>
              </w:rPr>
              <w:t>）</w:t>
            </w:r>
            <w:r w:rsidRPr="002501A7">
              <w:rPr>
                <w:rFonts w:asciiTheme="majorEastAsia" w:eastAsiaTheme="majorEastAsia" w:hAnsiTheme="majorEastAsia" w:cs="宋体" w:hint="eastAsia"/>
              </w:rPr>
              <w:t>上传到政府采购云平台的电子响应文件（含资信技术文件、报价文件）</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份。</w:t>
            </w:r>
          </w:p>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）以</w:t>
            </w:r>
            <w:r w:rsidRPr="002501A7">
              <w:rPr>
                <w:rFonts w:asciiTheme="majorEastAsia" w:eastAsiaTheme="majorEastAsia" w:hAnsiTheme="majorEastAsia" w:cs="宋体" w:hint="eastAsia"/>
              </w:rPr>
              <w:t>U</w:t>
            </w:r>
            <w:r w:rsidRPr="002501A7">
              <w:rPr>
                <w:rFonts w:asciiTheme="majorEastAsia" w:eastAsiaTheme="majorEastAsia" w:hAnsiTheme="majorEastAsia" w:cs="宋体" w:hint="eastAsia"/>
              </w:rPr>
              <w:t>盘存储的电子备份响应文件（含资信技术文件、报价文件）</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份。</w:t>
            </w:r>
          </w:p>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）纸质备份响应文件：含资信技术文件（正本</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份，副本</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份）、报价文件（正本</w:t>
            </w: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份，副本</w:t>
            </w: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份）。</w:t>
            </w:r>
          </w:p>
        </w:tc>
      </w:tr>
      <w:tr w:rsidR="00924F72" w:rsidRPr="002501A7">
        <w:trPr>
          <w:trHeight w:val="519"/>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rPr>
              <w:t>5</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首次提交（上传）响应文件截止时间和地点：详见第一章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竞争性磋商公告</w:t>
            </w:r>
          </w:p>
        </w:tc>
      </w:tr>
      <w:tr w:rsidR="00924F72" w:rsidRPr="002501A7">
        <w:trPr>
          <w:trHeight w:val="482"/>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rPr>
              <w:t>6</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首次提交（上传）响应文件开启时间及地点：详见第一章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竞争性磋商公告</w:t>
            </w:r>
          </w:p>
        </w:tc>
      </w:tr>
      <w:tr w:rsidR="00924F72" w:rsidRPr="002501A7">
        <w:trPr>
          <w:trHeight w:val="486"/>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7</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评审办法及评审标准：详见第四章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评审办法及评分标准</w:t>
            </w:r>
          </w:p>
        </w:tc>
      </w:tr>
      <w:tr w:rsidR="00924F72" w:rsidRPr="002501A7">
        <w:trPr>
          <w:trHeight w:val="880"/>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8</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成交结果公示网站：评审结束后，</w:t>
            </w:r>
            <w:r w:rsidRPr="002501A7">
              <w:rPr>
                <w:rFonts w:asciiTheme="majorEastAsia" w:eastAsiaTheme="majorEastAsia" w:hAnsiTheme="majorEastAsia" w:cs="宋体" w:hint="eastAsia"/>
                <w:szCs w:val="21"/>
              </w:rPr>
              <w:t>经采购人确</w:t>
            </w:r>
            <w:r w:rsidRPr="002501A7">
              <w:rPr>
                <w:rFonts w:asciiTheme="majorEastAsia" w:eastAsiaTheme="majorEastAsia" w:hAnsiTheme="majorEastAsia" w:cs="宋体" w:hint="eastAsia"/>
              </w:rPr>
              <w:t>认，成交结果公示于浙江政府采购网、宁波市政府采购网、宁波公共资源交易网高新区分网网站</w:t>
            </w:r>
          </w:p>
        </w:tc>
      </w:tr>
      <w:tr w:rsidR="00924F72" w:rsidRPr="002501A7">
        <w:trPr>
          <w:trHeight w:val="471"/>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9</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签订合同时间：成交通知书发出后</w:t>
            </w:r>
            <w:r w:rsidRPr="002501A7">
              <w:rPr>
                <w:rFonts w:asciiTheme="majorEastAsia" w:eastAsiaTheme="majorEastAsia" w:hAnsiTheme="majorEastAsia" w:cs="宋体" w:hint="eastAsia"/>
              </w:rPr>
              <w:t>30</w:t>
            </w:r>
            <w:r w:rsidRPr="002501A7">
              <w:rPr>
                <w:rFonts w:asciiTheme="majorEastAsia" w:eastAsiaTheme="majorEastAsia" w:hAnsiTheme="majorEastAsia" w:cs="宋体" w:hint="eastAsia"/>
              </w:rPr>
              <w:t>日内</w:t>
            </w:r>
          </w:p>
        </w:tc>
      </w:tr>
      <w:tr w:rsidR="00924F72" w:rsidRPr="002501A7">
        <w:trPr>
          <w:trHeight w:val="525"/>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10</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采购资金来源：预算资金</w:t>
            </w:r>
          </w:p>
        </w:tc>
      </w:tr>
      <w:tr w:rsidR="00924F72" w:rsidRPr="002501A7">
        <w:trPr>
          <w:trHeight w:val="508"/>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rPr>
              <w:t>11</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响应文件有效期：</w:t>
            </w:r>
            <w:r w:rsidRPr="002501A7">
              <w:rPr>
                <w:rFonts w:asciiTheme="majorEastAsia" w:eastAsiaTheme="majorEastAsia" w:hAnsiTheme="majorEastAsia" w:cs="宋体" w:hint="eastAsia"/>
                <w:bCs/>
                <w:szCs w:val="21"/>
              </w:rPr>
              <w:t>提交首次响应文件截止日起</w:t>
            </w:r>
            <w:r w:rsidRPr="002501A7">
              <w:rPr>
                <w:rFonts w:asciiTheme="majorEastAsia" w:eastAsiaTheme="majorEastAsia" w:hAnsiTheme="majorEastAsia" w:cs="宋体" w:hint="eastAsia"/>
              </w:rPr>
              <w:t>90</w:t>
            </w:r>
            <w:r w:rsidRPr="002501A7">
              <w:rPr>
                <w:rFonts w:asciiTheme="majorEastAsia" w:eastAsiaTheme="majorEastAsia" w:hAnsiTheme="majorEastAsia" w:cs="宋体" w:hint="eastAsia"/>
              </w:rPr>
              <w:t>天</w:t>
            </w:r>
          </w:p>
        </w:tc>
      </w:tr>
      <w:tr w:rsidR="00924F72" w:rsidRPr="002501A7">
        <w:trPr>
          <w:trHeight w:val="513"/>
        </w:trPr>
        <w:tc>
          <w:tcPr>
            <w:tcW w:w="869"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jc w:val="center"/>
              <w:rPr>
                <w:rFonts w:asciiTheme="majorEastAsia" w:eastAsiaTheme="majorEastAsia" w:hAnsiTheme="majorEastAsia" w:cs="宋体"/>
              </w:rPr>
            </w:pPr>
            <w:r w:rsidRPr="002501A7">
              <w:rPr>
                <w:rFonts w:asciiTheme="majorEastAsia" w:eastAsiaTheme="majorEastAsia" w:hAnsiTheme="majorEastAsia" w:cs="宋体" w:hint="eastAsia"/>
              </w:rPr>
              <w:t>12</w:t>
            </w:r>
          </w:p>
        </w:tc>
        <w:tc>
          <w:tcPr>
            <w:tcW w:w="8371" w:type="dxa"/>
            <w:tcBorders>
              <w:top w:val="single" w:sz="4" w:space="0" w:color="auto"/>
              <w:left w:val="single" w:sz="4" w:space="0" w:color="auto"/>
              <w:bottom w:val="single" w:sz="4" w:space="0" w:color="auto"/>
              <w:right w:val="single" w:sz="4" w:space="0" w:color="auto"/>
            </w:tcBorders>
            <w:vAlign w:val="center"/>
          </w:tcPr>
          <w:p w:rsidR="00924F72" w:rsidRPr="002501A7" w:rsidRDefault="001D26A3">
            <w:pPr>
              <w:spacing w:line="400" w:lineRule="exact"/>
              <w:rPr>
                <w:rFonts w:asciiTheme="majorEastAsia" w:eastAsiaTheme="majorEastAsia" w:hAnsiTheme="majorEastAsia" w:cs="宋体"/>
              </w:rPr>
            </w:pPr>
            <w:r w:rsidRPr="002501A7">
              <w:rPr>
                <w:rFonts w:asciiTheme="majorEastAsia" w:eastAsiaTheme="majorEastAsia" w:hAnsiTheme="majorEastAsia" w:cs="宋体" w:hint="eastAsia"/>
              </w:rPr>
              <w:t>解释：本磋商文件的解释权属于采购人和采购代理机构</w:t>
            </w:r>
          </w:p>
        </w:tc>
      </w:tr>
    </w:tbl>
    <w:p w:rsidR="00924F72" w:rsidRPr="002501A7" w:rsidRDefault="00924F72">
      <w:pPr>
        <w:rPr>
          <w:rFonts w:asciiTheme="majorEastAsia" w:eastAsiaTheme="majorEastAsia" w:hAnsiTheme="majorEastAsia" w:cs="宋体"/>
        </w:rPr>
      </w:pPr>
    </w:p>
    <w:p w:rsidR="00924F72" w:rsidRPr="002501A7" w:rsidRDefault="001D26A3">
      <w:pPr>
        <w:pStyle w:val="a3"/>
        <w:widowControl w:val="0"/>
        <w:tabs>
          <w:tab w:val="clear" w:pos="454"/>
        </w:tabs>
        <w:spacing w:afterLines="0" w:line="360" w:lineRule="auto"/>
        <w:ind w:left="0" w:firstLineChars="196" w:firstLine="470"/>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rPr>
        <w:br w:type="page"/>
      </w:r>
      <w:r w:rsidRPr="002501A7">
        <w:rPr>
          <w:rFonts w:asciiTheme="majorEastAsia" w:eastAsiaTheme="majorEastAsia" w:hAnsiTheme="majorEastAsia" w:cs="宋体" w:hint="eastAsia"/>
          <w:b/>
          <w:sz w:val="21"/>
          <w:szCs w:val="21"/>
        </w:rPr>
        <w:lastRenderedPageBreak/>
        <w:t>一</w:t>
      </w:r>
      <w:r w:rsidRPr="002501A7">
        <w:rPr>
          <w:rFonts w:asciiTheme="majorEastAsia" w:eastAsiaTheme="majorEastAsia" w:hAnsiTheme="majorEastAsia" w:cs="宋体" w:hint="eastAsia"/>
          <w:b/>
          <w:sz w:val="21"/>
          <w:szCs w:val="21"/>
        </w:rPr>
        <w:t xml:space="preserve">   </w:t>
      </w:r>
      <w:r w:rsidRPr="002501A7">
        <w:rPr>
          <w:rFonts w:asciiTheme="majorEastAsia" w:eastAsiaTheme="majorEastAsia" w:hAnsiTheme="majorEastAsia" w:cs="宋体" w:hint="eastAsia"/>
          <w:b/>
          <w:sz w:val="21"/>
          <w:szCs w:val="21"/>
        </w:rPr>
        <w:t>总</w:t>
      </w:r>
      <w:r w:rsidRPr="002501A7">
        <w:rPr>
          <w:rFonts w:asciiTheme="majorEastAsia" w:eastAsiaTheme="majorEastAsia" w:hAnsiTheme="majorEastAsia" w:cs="宋体" w:hint="eastAsia"/>
          <w:b/>
          <w:sz w:val="21"/>
          <w:szCs w:val="21"/>
        </w:rPr>
        <w:t xml:space="preserve">  </w:t>
      </w:r>
      <w:r w:rsidRPr="002501A7">
        <w:rPr>
          <w:rFonts w:asciiTheme="majorEastAsia" w:eastAsiaTheme="majorEastAsia" w:hAnsiTheme="majorEastAsia" w:cs="宋体" w:hint="eastAsia"/>
          <w:b/>
          <w:sz w:val="21"/>
          <w:szCs w:val="21"/>
        </w:rPr>
        <w:t>则</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（一）</w:t>
      </w:r>
      <w:r w:rsidRPr="002501A7">
        <w:rPr>
          <w:rFonts w:asciiTheme="majorEastAsia" w:eastAsiaTheme="majorEastAsia" w:hAnsiTheme="majorEastAsia" w:cs="宋体" w:hint="eastAsia"/>
          <w:b/>
          <w:sz w:val="21"/>
          <w:szCs w:val="21"/>
        </w:rPr>
        <w:t xml:space="preserve"> </w:t>
      </w:r>
      <w:r w:rsidRPr="002501A7">
        <w:rPr>
          <w:rFonts w:asciiTheme="majorEastAsia" w:eastAsiaTheme="majorEastAsia" w:hAnsiTheme="majorEastAsia" w:cs="宋体" w:hint="eastAsia"/>
          <w:b/>
          <w:sz w:val="21"/>
          <w:szCs w:val="21"/>
        </w:rPr>
        <w:t>适用范围</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本磋商文件适用于</w:t>
      </w:r>
      <w:r w:rsidRPr="002501A7">
        <w:rPr>
          <w:rFonts w:asciiTheme="majorEastAsia" w:eastAsiaTheme="majorEastAsia" w:hAnsiTheme="majorEastAsia" w:cs="宋体" w:hint="eastAsia"/>
        </w:rPr>
        <w:t>宁波文博会高新区展馆布展项目</w:t>
      </w:r>
      <w:r w:rsidRPr="002501A7">
        <w:rPr>
          <w:rFonts w:asciiTheme="majorEastAsia" w:eastAsiaTheme="majorEastAsia" w:hAnsiTheme="majorEastAsia" w:cs="宋体" w:hint="eastAsia"/>
        </w:rPr>
        <w:t>的磋商公告、响应、评审、验收、合同履约、付款等行为（法律、法规另有规定的，从其规定）。</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（二）定义</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“采购人”系指组织本次磋商的“</w:t>
      </w:r>
      <w:r w:rsidRPr="002501A7">
        <w:rPr>
          <w:rFonts w:asciiTheme="majorEastAsia" w:eastAsiaTheme="majorEastAsia" w:hAnsiTheme="majorEastAsia" w:cs="宋体" w:hint="eastAsia"/>
        </w:rPr>
        <w:t>宁波国家高新技术产业开发区经济发展局</w:t>
      </w:r>
      <w:r w:rsidRPr="002501A7">
        <w:rPr>
          <w:rFonts w:asciiTheme="majorEastAsia" w:eastAsiaTheme="majorEastAsia" w:hAnsiTheme="majorEastAsia" w:cs="宋体" w:hint="eastAsia"/>
        </w:rPr>
        <w:t>”。</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“供应商”系指向采购人提交响应文件的单位或个人。</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“服务”系指磋商文件规定供应商须承担的</w:t>
      </w:r>
      <w:r w:rsidRPr="002501A7">
        <w:rPr>
          <w:rFonts w:asciiTheme="majorEastAsia" w:eastAsiaTheme="majorEastAsia" w:hAnsiTheme="majorEastAsia" w:cs="宋体" w:hint="eastAsia"/>
        </w:rPr>
        <w:t>展区搭建</w:t>
      </w:r>
      <w:r w:rsidRPr="002501A7">
        <w:rPr>
          <w:rFonts w:asciiTheme="majorEastAsia" w:eastAsiaTheme="majorEastAsia" w:hAnsiTheme="majorEastAsia" w:cs="宋体" w:hint="eastAsia"/>
          <w:szCs w:val="21"/>
        </w:rPr>
        <w:t>及其他与本项目相关的服务</w:t>
      </w:r>
      <w:r w:rsidRPr="002501A7">
        <w:rPr>
          <w:rFonts w:asciiTheme="majorEastAsia" w:eastAsiaTheme="majorEastAsia" w:hAnsiTheme="majorEastAsia" w:cs="宋体" w:hint="eastAsia"/>
          <w:szCs w:val="21"/>
        </w:rPr>
        <w:t>。</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4.</w:t>
      </w:r>
      <w:r w:rsidRPr="002501A7">
        <w:rPr>
          <w:rFonts w:asciiTheme="majorEastAsia" w:eastAsiaTheme="majorEastAsia" w:hAnsiTheme="majorEastAsia" w:cs="宋体" w:hint="eastAsia"/>
        </w:rPr>
        <w:t>“项目”系指</w:t>
      </w:r>
      <w:r w:rsidRPr="002501A7">
        <w:rPr>
          <w:rFonts w:asciiTheme="majorEastAsia" w:eastAsiaTheme="majorEastAsia" w:hAnsiTheme="majorEastAsia" w:cs="宋体" w:hint="eastAsia"/>
        </w:rPr>
        <w:t>宁波文博会高新区展馆布展项目</w:t>
      </w:r>
      <w:r w:rsidRPr="002501A7">
        <w:rPr>
          <w:rFonts w:asciiTheme="majorEastAsia" w:eastAsiaTheme="majorEastAsia" w:hAnsiTheme="majorEastAsia" w:cs="宋体" w:hint="eastAsia"/>
        </w:rPr>
        <w:t>。</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5.</w:t>
      </w:r>
      <w:r w:rsidRPr="002501A7">
        <w:rPr>
          <w:rFonts w:asciiTheme="majorEastAsia" w:eastAsiaTheme="majorEastAsia" w:hAnsiTheme="majorEastAsia" w:cs="宋体" w:hint="eastAsia"/>
        </w:rPr>
        <w:t>“书面形式”包括信函、传真、电报等。</w:t>
      </w:r>
    </w:p>
    <w:p w:rsidR="00924F72" w:rsidRPr="002501A7" w:rsidRDefault="001D26A3">
      <w:pPr>
        <w:pStyle w:val="ab"/>
        <w:spacing w:beforeLines="0" w:afterLines="0" w:line="360" w:lineRule="auto"/>
        <w:ind w:firstLineChars="200" w:firstLine="422"/>
        <w:contextualSpacing/>
        <w:rPr>
          <w:rFonts w:asciiTheme="majorEastAsia" w:eastAsiaTheme="majorEastAsia" w:hAnsiTheme="majorEastAsia" w:cs="宋体"/>
          <w:b/>
        </w:rPr>
      </w:pPr>
      <w:r w:rsidRPr="002501A7">
        <w:rPr>
          <w:rFonts w:asciiTheme="majorEastAsia" w:eastAsiaTheme="majorEastAsia" w:hAnsiTheme="majorEastAsia" w:cs="宋体" w:hint="eastAsia"/>
          <w:b/>
        </w:rPr>
        <w:t>6.</w:t>
      </w: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b/>
        </w:rPr>
        <w:t>*</w:t>
      </w:r>
      <w:r w:rsidRPr="002501A7">
        <w:rPr>
          <w:rFonts w:asciiTheme="majorEastAsia" w:eastAsiaTheme="majorEastAsia" w:hAnsiTheme="majorEastAsia" w:cs="宋体" w:hint="eastAsia"/>
          <w:b/>
        </w:rPr>
        <w:t>”系指实质性要求条款，</w:t>
      </w:r>
      <w:r w:rsidRPr="002501A7">
        <w:rPr>
          <w:rFonts w:asciiTheme="majorEastAsia" w:eastAsiaTheme="majorEastAsia" w:hAnsiTheme="majorEastAsia" w:cs="宋体" w:hint="eastAsia"/>
        </w:rPr>
        <w:t>供应商的响应对任何带“</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”号的重要商务和技术条款的偏离和未作实质性响应都将直接导致响应文件无效</w:t>
      </w:r>
      <w:r w:rsidRPr="002501A7">
        <w:rPr>
          <w:rFonts w:asciiTheme="majorEastAsia" w:eastAsiaTheme="majorEastAsia" w:hAnsiTheme="majorEastAsia" w:cs="宋体" w:hint="eastAsia"/>
          <w:b/>
        </w:rPr>
        <w:t>。</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（三）采购方式</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本次采购采用竞争性磋商方式进行。</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（四）磋商委托</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供应商代表须携带有效身份证件。如供应商代表不是法定代表人，须有法定代表人出具的授权委托书（响应文件正本用原件，副本可用复印件，格式见第六章）。</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（五）磋商费用</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不论采购结果如何，供应商均应自行承担所有与采购有关的全部费用（磋商文件有相关规定除外）。</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（六）联合体磋商</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bCs/>
        </w:rPr>
      </w:pPr>
      <w:r w:rsidRPr="002501A7">
        <w:rPr>
          <w:rFonts w:asciiTheme="majorEastAsia" w:eastAsiaTheme="majorEastAsia" w:hAnsiTheme="majorEastAsia" w:cs="宋体" w:hint="eastAsia"/>
          <w:bCs/>
        </w:rPr>
        <w:t>本项目不接受联合体参加磋商活动。</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（七）转包与分包</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bCs/>
        </w:rPr>
      </w:pP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bCs/>
        </w:rPr>
        <w:t>本项目不允许转包，未经采购人同意，不得分包。</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（八）特别说明：</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供应商应仔细阅读磋商文件的所有内容，按照磋商文件的要求提交响应文件，并对所提供的全部资料的真实性承担法律责任。</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供应商在采购活动中提供任何虚假材料</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其响应文件无效，并报监管部门查处；成交后发现的</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成交供应商须依照《中华人民共和国消费者权益保护法》第</w:t>
      </w:r>
      <w:r w:rsidRPr="002501A7">
        <w:rPr>
          <w:rFonts w:asciiTheme="majorEastAsia" w:eastAsiaTheme="majorEastAsia" w:hAnsiTheme="majorEastAsia" w:cs="宋体" w:hint="eastAsia"/>
        </w:rPr>
        <w:t>55</w:t>
      </w:r>
      <w:r w:rsidRPr="002501A7">
        <w:rPr>
          <w:rFonts w:asciiTheme="majorEastAsia" w:eastAsiaTheme="majorEastAsia" w:hAnsiTheme="majorEastAsia" w:cs="宋体" w:hint="eastAsia"/>
        </w:rPr>
        <w:t>条之规定赔偿采购人，且民事赔偿并不免除违法供应商的行政与刑事责任。</w:t>
      </w:r>
    </w:p>
    <w:p w:rsidR="00924F72" w:rsidRPr="002501A7" w:rsidRDefault="001D26A3">
      <w:pPr>
        <w:pStyle w:val="ab"/>
        <w:spacing w:beforeLines="0" w:afterLines="0" w:line="360" w:lineRule="auto"/>
        <w:ind w:firstLineChars="196" w:firstLine="413"/>
        <w:contextualSpacing/>
        <w:outlineLvl w:val="1"/>
        <w:rPr>
          <w:rFonts w:asciiTheme="majorEastAsia" w:eastAsiaTheme="majorEastAsia" w:hAnsiTheme="majorEastAsia" w:cs="宋体"/>
          <w:b/>
          <w:bCs/>
        </w:rPr>
      </w:pPr>
      <w:bookmarkStart w:id="36" w:name="_Toc14318"/>
      <w:bookmarkStart w:id="37" w:name="_Toc13650"/>
      <w:r w:rsidRPr="002501A7">
        <w:rPr>
          <w:rFonts w:asciiTheme="majorEastAsia" w:eastAsiaTheme="majorEastAsia" w:hAnsiTheme="majorEastAsia" w:cs="宋体" w:hint="eastAsia"/>
          <w:b/>
          <w:bCs/>
        </w:rPr>
        <w:lastRenderedPageBreak/>
        <w:t>（九）关于分公司参加磋商</w:t>
      </w:r>
    </w:p>
    <w:p w:rsidR="00924F72" w:rsidRPr="002501A7" w:rsidRDefault="001D26A3" w:rsidP="002501A7">
      <w:pPr>
        <w:pStyle w:val="ab"/>
        <w:spacing w:beforeLines="0" w:afterLines="0" w:line="360" w:lineRule="auto"/>
        <w:ind w:firstLineChars="196" w:firstLine="412"/>
        <w:contextualSpacing/>
        <w:outlineLvl w:val="1"/>
        <w:rPr>
          <w:rFonts w:asciiTheme="majorEastAsia" w:eastAsiaTheme="majorEastAsia" w:hAnsiTheme="majorEastAsia" w:cs="宋体"/>
        </w:rPr>
      </w:pPr>
      <w:r w:rsidRPr="002501A7">
        <w:rPr>
          <w:rFonts w:asciiTheme="majorEastAsia" w:eastAsiaTheme="majorEastAsia" w:hAnsiTheme="majorEastAsia" w:cs="宋体" w:hint="eastAsia"/>
        </w:rPr>
        <w:t>除银行、保险、石油石化、电力、电信、移动、联通等行业外，不允许其他分公司参加本次采购活动。</w:t>
      </w:r>
    </w:p>
    <w:p w:rsidR="00924F72" w:rsidRPr="002501A7" w:rsidRDefault="001D26A3">
      <w:pPr>
        <w:pStyle w:val="ab"/>
        <w:spacing w:beforeLines="0" w:afterLines="0" w:line="360" w:lineRule="auto"/>
        <w:ind w:firstLineChars="196" w:firstLine="413"/>
        <w:contextualSpacing/>
        <w:outlineLvl w:val="1"/>
        <w:rPr>
          <w:rFonts w:asciiTheme="majorEastAsia" w:eastAsiaTheme="majorEastAsia" w:hAnsiTheme="majorEastAsia" w:cs="宋体"/>
          <w:b/>
        </w:rPr>
      </w:pPr>
      <w:r w:rsidRPr="002501A7">
        <w:rPr>
          <w:rFonts w:asciiTheme="majorEastAsia" w:eastAsiaTheme="majorEastAsia" w:hAnsiTheme="majorEastAsia" w:cs="宋体" w:hint="eastAsia"/>
          <w:b/>
        </w:rPr>
        <w:t>（十）关于知识产权</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2.</w:t>
      </w:r>
      <w:r w:rsidRPr="002501A7">
        <w:rPr>
          <w:rFonts w:asciiTheme="majorEastAsia" w:eastAsiaTheme="majorEastAsia" w:hAnsiTheme="majorEastAsia" w:cs="宋体" w:hint="eastAsia"/>
          <w:bCs/>
          <w:szCs w:val="21"/>
        </w:rPr>
        <w:t>总报价应包含所有应向所有权人支付的专利权、商标权或其它知识产权的一切相关费用。</w:t>
      </w:r>
    </w:p>
    <w:p w:rsidR="00924F72" w:rsidRPr="002501A7" w:rsidRDefault="001D26A3" w:rsidP="002501A7">
      <w:pPr>
        <w:pStyle w:val="a3"/>
        <w:widowControl w:val="0"/>
        <w:tabs>
          <w:tab w:val="clear" w:pos="454"/>
        </w:tabs>
        <w:spacing w:afterLines="0" w:line="360" w:lineRule="auto"/>
        <w:ind w:left="0" w:firstLineChars="196" w:firstLine="412"/>
        <w:contextualSpacing/>
        <w:rPr>
          <w:rFonts w:asciiTheme="majorEastAsia" w:eastAsiaTheme="majorEastAsia" w:hAnsiTheme="majorEastAsia" w:cs="宋体"/>
        </w:rPr>
      </w:pPr>
      <w:r w:rsidRPr="002501A7">
        <w:rPr>
          <w:rFonts w:asciiTheme="majorEastAsia" w:eastAsiaTheme="majorEastAsia" w:hAnsiTheme="majorEastAsia" w:cs="宋体" w:hint="eastAsia"/>
          <w:bCs/>
          <w:sz w:val="21"/>
          <w:szCs w:val="21"/>
        </w:rPr>
        <w:t>3.</w:t>
      </w:r>
      <w:r w:rsidRPr="002501A7">
        <w:rPr>
          <w:rFonts w:asciiTheme="majorEastAsia" w:eastAsiaTheme="majorEastAsia" w:hAnsiTheme="majorEastAsia" w:cs="宋体" w:hint="eastAsia"/>
          <w:bCs/>
          <w:sz w:val="21"/>
          <w:szCs w:val="21"/>
        </w:rPr>
        <w:t>系统软件、通用软件必须是具有在中国境内的合法使用权或版权的正版软件，涉及到第三方提出侵权或知识产权的起诉及支付版税等费用由供应商承担所有责任及费用。</w:t>
      </w:r>
      <w:bookmarkEnd w:id="36"/>
      <w:bookmarkEnd w:id="37"/>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二</w:t>
      </w:r>
      <w:r w:rsidRPr="002501A7">
        <w:rPr>
          <w:rFonts w:asciiTheme="majorEastAsia" w:eastAsiaTheme="majorEastAsia" w:hAnsiTheme="majorEastAsia" w:cs="宋体" w:hint="eastAsia"/>
          <w:b/>
          <w:sz w:val="21"/>
          <w:szCs w:val="21"/>
        </w:rPr>
        <w:t xml:space="preserve">  </w:t>
      </w:r>
      <w:r w:rsidRPr="002501A7">
        <w:rPr>
          <w:rFonts w:asciiTheme="majorEastAsia" w:eastAsiaTheme="majorEastAsia" w:hAnsiTheme="majorEastAsia" w:cs="宋体" w:hint="eastAsia"/>
          <w:b/>
          <w:sz w:val="21"/>
          <w:szCs w:val="21"/>
        </w:rPr>
        <w:t>磋商文件</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（一）磋商文件的构成。本磋商文件由以下部分组成：</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竞争性磋商公告</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采购需求</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供应商须知</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4.</w:t>
      </w:r>
      <w:r w:rsidRPr="002501A7">
        <w:rPr>
          <w:rFonts w:asciiTheme="majorEastAsia" w:eastAsiaTheme="majorEastAsia" w:hAnsiTheme="majorEastAsia" w:cs="宋体" w:hint="eastAsia"/>
        </w:rPr>
        <w:t>评审办法及标准</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5.</w:t>
      </w:r>
      <w:r w:rsidRPr="002501A7">
        <w:rPr>
          <w:rFonts w:asciiTheme="majorEastAsia" w:eastAsiaTheme="majorEastAsia" w:hAnsiTheme="majorEastAsia" w:cs="宋体" w:hint="eastAsia"/>
        </w:rPr>
        <w:t>采购合同</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6.</w:t>
      </w:r>
      <w:r w:rsidRPr="002501A7">
        <w:rPr>
          <w:rFonts w:asciiTheme="majorEastAsia" w:eastAsiaTheme="majorEastAsia" w:hAnsiTheme="majorEastAsia" w:cs="宋体" w:hint="eastAsia"/>
        </w:rPr>
        <w:t>响应文件格式</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7.</w:t>
      </w:r>
      <w:r w:rsidRPr="002501A7">
        <w:rPr>
          <w:rFonts w:asciiTheme="majorEastAsia" w:eastAsiaTheme="majorEastAsia" w:hAnsiTheme="majorEastAsia" w:cs="宋体" w:hint="eastAsia"/>
        </w:rPr>
        <w:t>本项目磋商文件的澄清、答复、修改、补充的内容</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（二）供应商的风险</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供应商没有按照磋商文件要求提供全部资料，或者供应商没有对磋商文件在各方面作出实质性响应是供应商的风险，并可能导致其响应文件被拒绝。</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（三）磋商文件的澄清与修改</w:t>
      </w:r>
      <w:r w:rsidRPr="002501A7">
        <w:rPr>
          <w:rFonts w:asciiTheme="majorEastAsia" w:eastAsiaTheme="majorEastAsia" w:hAnsiTheme="majorEastAsia" w:cs="宋体" w:hint="eastAsia"/>
          <w:b/>
          <w:sz w:val="21"/>
          <w:szCs w:val="21"/>
        </w:rPr>
        <w:t xml:space="preserve"> </w:t>
      </w:r>
    </w:p>
    <w:p w:rsidR="00924F72" w:rsidRPr="002501A7" w:rsidRDefault="001D26A3">
      <w:pPr>
        <w:pStyle w:val="33"/>
        <w:widowControl/>
        <w:snapToGrid/>
        <w:spacing w:line="360" w:lineRule="auto"/>
        <w:ind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bCs/>
          <w:sz w:val="21"/>
          <w:szCs w:val="21"/>
        </w:rPr>
        <w:t>1.</w:t>
      </w:r>
      <w:r w:rsidRPr="002501A7">
        <w:rPr>
          <w:rFonts w:asciiTheme="majorEastAsia" w:eastAsiaTheme="majorEastAsia" w:hAnsiTheme="majorEastAsia" w:cs="宋体" w:hint="eastAsia"/>
          <w:bCs/>
          <w:sz w:val="21"/>
          <w:szCs w:val="21"/>
        </w:rPr>
        <w:t>提交首次响应文件截止之日前，采购人、采购代理机构可以对已发出的磋商文件进行必要的澄清或修改，澄清或修改的内容作为磋商文件的组成部分。澄清或修改的内容可能影响响应文件编制的，采购人、采购代理机构应当在提</w:t>
      </w:r>
      <w:r w:rsidRPr="002501A7">
        <w:rPr>
          <w:rFonts w:asciiTheme="majorEastAsia" w:eastAsiaTheme="majorEastAsia" w:hAnsiTheme="majorEastAsia" w:cs="宋体" w:hint="eastAsia"/>
          <w:sz w:val="21"/>
          <w:szCs w:val="24"/>
        </w:rPr>
        <w:t>交首次响应文件截止时间至少</w:t>
      </w:r>
      <w:r w:rsidRPr="002501A7">
        <w:rPr>
          <w:rFonts w:asciiTheme="majorEastAsia" w:eastAsiaTheme="majorEastAsia" w:hAnsiTheme="majorEastAsia" w:cs="宋体" w:hint="eastAsia"/>
          <w:sz w:val="21"/>
          <w:szCs w:val="24"/>
        </w:rPr>
        <w:t>5</w:t>
      </w:r>
      <w:r w:rsidRPr="002501A7">
        <w:rPr>
          <w:rFonts w:asciiTheme="majorEastAsia" w:eastAsiaTheme="majorEastAsia" w:hAnsiTheme="majorEastAsia" w:cs="宋体" w:hint="eastAsia"/>
          <w:sz w:val="21"/>
          <w:szCs w:val="24"/>
        </w:rPr>
        <w:t>日前，以公告形式发布于</w:t>
      </w:r>
      <w:r w:rsidRPr="002501A7">
        <w:rPr>
          <w:rFonts w:asciiTheme="majorEastAsia" w:eastAsiaTheme="majorEastAsia" w:hAnsiTheme="majorEastAsia" w:cs="宋体" w:hint="eastAsia"/>
          <w:sz w:val="21"/>
          <w:szCs w:val="24"/>
        </w:rPr>
        <w:t>浙江政府采购网、宁波市政府采购网、宁波公共资源交易网高新区分网</w:t>
      </w:r>
      <w:r w:rsidRPr="002501A7">
        <w:rPr>
          <w:rFonts w:asciiTheme="majorEastAsia" w:eastAsiaTheme="majorEastAsia" w:hAnsiTheme="majorEastAsia" w:cs="宋体" w:hint="eastAsia"/>
          <w:sz w:val="21"/>
          <w:szCs w:val="24"/>
        </w:rPr>
        <w:t>网站，请供应商自行查看。不足</w:t>
      </w:r>
      <w:r w:rsidRPr="002501A7">
        <w:rPr>
          <w:rFonts w:asciiTheme="majorEastAsia" w:eastAsiaTheme="majorEastAsia" w:hAnsiTheme="majorEastAsia" w:cs="宋体" w:hint="eastAsia"/>
          <w:sz w:val="21"/>
          <w:szCs w:val="24"/>
        </w:rPr>
        <w:t>5</w:t>
      </w:r>
      <w:r w:rsidRPr="002501A7">
        <w:rPr>
          <w:rFonts w:asciiTheme="majorEastAsia" w:eastAsiaTheme="majorEastAsia" w:hAnsiTheme="majorEastAsia" w:cs="宋体" w:hint="eastAsia"/>
          <w:sz w:val="21"/>
          <w:szCs w:val="24"/>
        </w:rPr>
        <w:t>日的，采购人、采购代理机构应当顺延提交首次响应文</w:t>
      </w:r>
      <w:r w:rsidRPr="002501A7">
        <w:rPr>
          <w:rFonts w:asciiTheme="majorEastAsia" w:eastAsiaTheme="majorEastAsia" w:hAnsiTheme="majorEastAsia" w:cs="宋体" w:hint="eastAsia"/>
          <w:bCs/>
          <w:sz w:val="21"/>
          <w:szCs w:val="21"/>
        </w:rPr>
        <w:t>件截止时间。</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供应商在规定的时间内未对磋商文件提出疑问、质疑或要求澄清的，将视其为无异议。对磋商文件中描述有歧义或前后不一致的地方，磋商小组有权进行评判，但对同一条款的评判应适</w:t>
      </w:r>
      <w:r w:rsidRPr="002501A7">
        <w:rPr>
          <w:rFonts w:asciiTheme="majorEastAsia" w:eastAsiaTheme="majorEastAsia" w:hAnsiTheme="majorEastAsia" w:cs="宋体" w:hint="eastAsia"/>
        </w:rPr>
        <w:lastRenderedPageBreak/>
        <w:t>用于每个供应商。</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三、响应文件的编制</w:t>
      </w:r>
    </w:p>
    <w:p w:rsidR="00924F72" w:rsidRPr="002501A7" w:rsidRDefault="001D26A3">
      <w:pPr>
        <w:spacing w:line="360" w:lineRule="auto"/>
        <w:ind w:left="238" w:firstLineChars="50" w:firstLine="105"/>
        <w:contextualSpacing/>
        <w:outlineLvl w:val="1"/>
        <w:rPr>
          <w:rFonts w:asciiTheme="majorEastAsia" w:eastAsiaTheme="majorEastAsia" w:hAnsiTheme="majorEastAsia" w:cs="宋体"/>
          <w:b/>
          <w:szCs w:val="21"/>
        </w:rPr>
      </w:pPr>
      <w:bookmarkStart w:id="38" w:name="_Toc16622"/>
      <w:r w:rsidRPr="002501A7">
        <w:rPr>
          <w:rFonts w:asciiTheme="majorEastAsia" w:eastAsiaTheme="majorEastAsia" w:hAnsiTheme="majorEastAsia" w:cs="宋体" w:hint="eastAsia"/>
          <w:b/>
          <w:szCs w:val="21"/>
        </w:rPr>
        <w:t>（一）响应文件的形式和效力</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响应文件分为</w:t>
      </w:r>
      <w:r w:rsidRPr="002501A7">
        <w:rPr>
          <w:rFonts w:asciiTheme="majorEastAsia" w:eastAsiaTheme="majorEastAsia" w:hAnsiTheme="majorEastAsia" w:cs="宋体" w:hint="eastAsia"/>
        </w:rPr>
        <w:t>电子响应文件以及备份响应文件</w:t>
      </w:r>
      <w:r w:rsidRPr="002501A7">
        <w:rPr>
          <w:rFonts w:asciiTheme="majorEastAsia" w:eastAsiaTheme="majorEastAsia" w:hAnsiTheme="majorEastAsia" w:cs="宋体" w:hint="eastAsia"/>
        </w:rPr>
        <w:t>，备份投标文件分为以介质存储的数据电文形式的备份响应文件和纸质备份响应文件。</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电子响应文件，按“政采云供应商项目采购</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电子招投标操作指南”及本采购文件要求制作、加密并递交。</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3.</w:t>
      </w:r>
      <w:r w:rsidRPr="002501A7">
        <w:rPr>
          <w:rFonts w:asciiTheme="majorEastAsia" w:eastAsiaTheme="majorEastAsia" w:hAnsiTheme="majorEastAsia" w:cs="宋体" w:hint="eastAsia"/>
        </w:rPr>
        <w:t>以介质存储的数据电文形式的备份响应文件，即电子响应文件</w:t>
      </w:r>
      <w:r w:rsidRPr="002501A7">
        <w:rPr>
          <w:rFonts w:asciiTheme="majorEastAsia" w:eastAsiaTheme="majorEastAsia" w:hAnsiTheme="majorEastAsia" w:cs="宋体" w:hint="eastAsia"/>
        </w:rPr>
        <w:t>按“政采云供应商项目采购</w:t>
      </w:r>
      <w:r w:rsidRPr="002501A7">
        <w:rPr>
          <w:rFonts w:asciiTheme="majorEastAsia" w:eastAsiaTheme="majorEastAsia" w:hAnsiTheme="majorEastAsia" w:cs="宋体" w:hint="eastAsia"/>
        </w:rPr>
        <w:t>-</w:t>
      </w:r>
      <w:r w:rsidRPr="002501A7">
        <w:rPr>
          <w:rFonts w:asciiTheme="majorEastAsia" w:eastAsiaTheme="majorEastAsia" w:hAnsiTheme="majorEastAsia" w:cs="宋体" w:hint="eastAsia"/>
        </w:rPr>
        <w:t>电子招投标操作指南”制作的备份文件。</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4.</w:t>
      </w:r>
      <w:r w:rsidRPr="002501A7">
        <w:rPr>
          <w:rFonts w:asciiTheme="majorEastAsia" w:eastAsiaTheme="majorEastAsia" w:hAnsiTheme="majorEastAsia" w:cs="宋体" w:hint="eastAsia"/>
        </w:rPr>
        <w:t>纸质备份响应文件按“响应文件的组成”编制。</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5.</w:t>
      </w:r>
      <w:r w:rsidRPr="002501A7">
        <w:rPr>
          <w:rFonts w:asciiTheme="majorEastAsia" w:eastAsiaTheme="majorEastAsia" w:hAnsiTheme="majorEastAsia" w:cs="宋体" w:hint="eastAsia"/>
        </w:rPr>
        <w:t>响应文件的效力</w:t>
      </w:r>
    </w:p>
    <w:p w:rsidR="00924F72" w:rsidRPr="002501A7" w:rsidRDefault="001D26A3">
      <w:pPr>
        <w:spacing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响应文件的启用，按先后顺位分别为电子响应文件、以介质存储的数据电文形式的备份文件、纸质备份文件。在下一顺位的响应文件启用时，前一顺位的响应文件自动失效。</w:t>
      </w:r>
    </w:p>
    <w:p w:rsidR="00924F72" w:rsidRPr="002501A7" w:rsidRDefault="001D26A3" w:rsidP="002501A7">
      <w:pPr>
        <w:spacing w:line="360" w:lineRule="auto"/>
        <w:ind w:firstLineChars="196" w:firstLine="412"/>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rPr>
        <w:t>响应文件未按时解密，供应商提供了备份响应文件的，以备份响应文件作为依据，否则视为响应文件撤回。响应文件已按时解密的，备份响应文件自动失效。</w:t>
      </w:r>
    </w:p>
    <w:p w:rsidR="00924F72" w:rsidRPr="002501A7" w:rsidRDefault="001D26A3">
      <w:pPr>
        <w:spacing w:line="360" w:lineRule="auto"/>
        <w:ind w:firstLineChars="196" w:firstLine="413"/>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（二）响应文件的组成</w:t>
      </w:r>
      <w:bookmarkEnd w:id="38"/>
    </w:p>
    <w:p w:rsidR="00924F72" w:rsidRPr="002501A7" w:rsidRDefault="001D26A3" w:rsidP="002501A7">
      <w:pPr>
        <w:spacing w:line="360" w:lineRule="auto"/>
        <w:ind w:firstLineChars="196" w:firstLine="412"/>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响应文件由资信技术文件和报价文件组成（</w:t>
      </w:r>
      <w:r w:rsidRPr="002501A7">
        <w:rPr>
          <w:rFonts w:asciiTheme="majorEastAsia" w:eastAsiaTheme="majorEastAsia" w:hAnsiTheme="majorEastAsia" w:cs="宋体" w:hint="eastAsia"/>
          <w:b/>
          <w:bCs/>
        </w:rPr>
        <w:t>电子响应文件中所须加盖公章部分均采用</w:t>
      </w:r>
      <w:r w:rsidRPr="002501A7">
        <w:rPr>
          <w:rFonts w:asciiTheme="majorEastAsia" w:eastAsiaTheme="majorEastAsia" w:hAnsiTheme="majorEastAsia" w:cs="宋体" w:hint="eastAsia"/>
          <w:b/>
          <w:bCs/>
        </w:rPr>
        <w:t>CA</w:t>
      </w:r>
      <w:r w:rsidRPr="002501A7">
        <w:rPr>
          <w:rFonts w:asciiTheme="majorEastAsia" w:eastAsiaTheme="majorEastAsia" w:hAnsiTheme="majorEastAsia" w:cs="宋体" w:hint="eastAsia"/>
          <w:b/>
          <w:bCs/>
        </w:rPr>
        <w:t>签章</w:t>
      </w:r>
      <w:r w:rsidRPr="002501A7">
        <w:rPr>
          <w:rFonts w:asciiTheme="majorEastAsia" w:eastAsiaTheme="majorEastAsia" w:hAnsiTheme="majorEastAsia" w:cs="宋体" w:hint="eastAsia"/>
          <w:szCs w:val="21"/>
        </w:rPr>
        <w:t>）。</w:t>
      </w:r>
    </w:p>
    <w:p w:rsidR="00924F72" w:rsidRPr="002501A7" w:rsidRDefault="001D26A3">
      <w:pPr>
        <w:spacing w:line="360" w:lineRule="auto"/>
        <w:ind w:firstLineChars="196" w:firstLine="413"/>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1.</w:t>
      </w:r>
      <w:r w:rsidRPr="002501A7">
        <w:rPr>
          <w:rFonts w:asciiTheme="majorEastAsia" w:eastAsiaTheme="majorEastAsia" w:hAnsiTheme="majorEastAsia" w:cs="宋体" w:hint="eastAsia"/>
          <w:b/>
          <w:szCs w:val="21"/>
        </w:rPr>
        <w:t>资信技术文件：</w:t>
      </w:r>
    </w:p>
    <w:p w:rsidR="00924F72" w:rsidRPr="002501A7" w:rsidRDefault="001D26A3">
      <w:pPr>
        <w:spacing w:line="360" w:lineRule="auto"/>
        <w:ind w:firstLineChars="196" w:firstLine="413"/>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1.1</w:t>
      </w:r>
      <w:r w:rsidRPr="002501A7">
        <w:rPr>
          <w:rFonts w:asciiTheme="majorEastAsia" w:eastAsiaTheme="majorEastAsia" w:hAnsiTheme="majorEastAsia" w:cs="宋体" w:hint="eastAsia"/>
          <w:b/>
          <w:szCs w:val="21"/>
        </w:rPr>
        <w:t>资格证明文件：</w:t>
      </w:r>
    </w:p>
    <w:p w:rsidR="00924F72" w:rsidRPr="002501A7" w:rsidRDefault="001D26A3">
      <w:pPr>
        <w:widowControl/>
        <w:numPr>
          <w:ilvl w:val="0"/>
          <w:numId w:val="5"/>
        </w:numPr>
        <w:spacing w:line="360" w:lineRule="auto"/>
        <w:contextualSpacing/>
        <w:jc w:val="left"/>
        <w:outlineLvl w:val="0"/>
        <w:rPr>
          <w:rFonts w:asciiTheme="majorEastAsia" w:eastAsiaTheme="majorEastAsia" w:hAnsiTheme="majorEastAsia" w:cs="宋体"/>
          <w:bCs/>
          <w:szCs w:val="21"/>
        </w:rPr>
      </w:pPr>
      <w:bookmarkStart w:id="39" w:name="_Toc3919"/>
      <w:r w:rsidRPr="002501A7">
        <w:rPr>
          <w:rFonts w:asciiTheme="majorEastAsia" w:eastAsiaTheme="majorEastAsia" w:hAnsiTheme="majorEastAsia" w:cs="宋体" w:hint="eastAsia"/>
          <w:szCs w:val="21"/>
        </w:rPr>
        <w:t>资格条件自查表（格式见附件）</w:t>
      </w:r>
      <w:r w:rsidRPr="002501A7">
        <w:rPr>
          <w:rFonts w:asciiTheme="majorEastAsia" w:eastAsiaTheme="majorEastAsia" w:hAnsiTheme="majorEastAsia" w:cs="宋体" w:hint="eastAsia"/>
        </w:rPr>
        <w:t>；</w:t>
      </w:r>
      <w:bookmarkEnd w:id="39"/>
    </w:p>
    <w:p w:rsidR="00924F72" w:rsidRPr="002501A7" w:rsidRDefault="001D26A3">
      <w:pPr>
        <w:widowControl/>
        <w:numPr>
          <w:ilvl w:val="0"/>
          <w:numId w:val="5"/>
        </w:numPr>
        <w:spacing w:line="360" w:lineRule="auto"/>
        <w:contextualSpacing/>
        <w:jc w:val="left"/>
        <w:outlineLvl w:val="0"/>
        <w:rPr>
          <w:rFonts w:asciiTheme="majorEastAsia" w:eastAsiaTheme="majorEastAsia" w:hAnsiTheme="majorEastAsia" w:cs="宋体"/>
        </w:rPr>
      </w:pPr>
      <w:r w:rsidRPr="002501A7">
        <w:rPr>
          <w:rFonts w:asciiTheme="majorEastAsia" w:eastAsiaTheme="majorEastAsia" w:hAnsiTheme="majorEastAsia" w:cs="宋体" w:hint="eastAsia"/>
        </w:rPr>
        <w:t>有效的企业法人营业执照（或事业法人登记证）、其他组织（个体工商户）的营业执照或者民办非企业单位登记证书复印件（加盖公章）；</w:t>
      </w:r>
    </w:p>
    <w:p w:rsidR="00924F72" w:rsidRPr="002501A7" w:rsidRDefault="001D26A3">
      <w:pPr>
        <w:widowControl/>
        <w:numPr>
          <w:ilvl w:val="0"/>
          <w:numId w:val="5"/>
        </w:numPr>
        <w:spacing w:line="360" w:lineRule="auto"/>
        <w:contextualSpacing/>
        <w:jc w:val="left"/>
        <w:outlineLvl w:val="0"/>
        <w:rPr>
          <w:rFonts w:asciiTheme="majorEastAsia" w:eastAsiaTheme="majorEastAsia" w:hAnsiTheme="majorEastAsia" w:cs="宋体"/>
        </w:rPr>
      </w:pPr>
      <w:bookmarkStart w:id="40" w:name="_Toc12170"/>
      <w:r w:rsidRPr="002501A7">
        <w:rPr>
          <w:rFonts w:asciiTheme="majorEastAsia" w:eastAsiaTheme="majorEastAsia" w:hAnsiTheme="majorEastAsia" w:cs="宋体" w:hint="eastAsia"/>
          <w:bCs/>
          <w:szCs w:val="28"/>
        </w:rPr>
        <w:t>供应商</w:t>
      </w:r>
      <w:r w:rsidRPr="002501A7">
        <w:rPr>
          <w:rFonts w:asciiTheme="majorEastAsia" w:eastAsiaTheme="majorEastAsia" w:hAnsiTheme="majorEastAsia" w:cs="宋体" w:hint="eastAsia"/>
          <w:bCs/>
          <w:szCs w:val="28"/>
        </w:rPr>
        <w:t>2020</w:t>
      </w:r>
      <w:r w:rsidRPr="002501A7">
        <w:rPr>
          <w:rFonts w:asciiTheme="majorEastAsia" w:eastAsiaTheme="majorEastAsia" w:hAnsiTheme="majorEastAsia" w:cs="宋体" w:hint="eastAsia"/>
        </w:rPr>
        <w:t>年度财务报告复印件或其基本开户银行</w:t>
      </w:r>
      <w:r w:rsidRPr="002501A7">
        <w:rPr>
          <w:rFonts w:asciiTheme="majorEastAsia" w:eastAsiaTheme="majorEastAsia" w:hAnsiTheme="majorEastAsia" w:cs="宋体" w:hint="eastAsia"/>
        </w:rPr>
        <w:t>出具的资信证明材料复印件，如供应商新成立不足一年，提供银行出具的资信证明材料复印件；</w:t>
      </w:r>
      <w:bookmarkEnd w:id="40"/>
    </w:p>
    <w:p w:rsidR="00924F72" w:rsidRPr="002501A7" w:rsidRDefault="001D26A3">
      <w:pPr>
        <w:widowControl/>
        <w:numPr>
          <w:ilvl w:val="0"/>
          <w:numId w:val="5"/>
        </w:numPr>
        <w:spacing w:line="360" w:lineRule="auto"/>
        <w:contextualSpacing/>
        <w:jc w:val="left"/>
        <w:outlineLvl w:val="0"/>
        <w:rPr>
          <w:rFonts w:asciiTheme="majorEastAsia" w:eastAsiaTheme="majorEastAsia" w:hAnsiTheme="majorEastAsia" w:cs="宋体"/>
        </w:rPr>
      </w:pPr>
      <w:bookmarkStart w:id="41" w:name="_Toc5700"/>
      <w:r w:rsidRPr="002501A7">
        <w:rPr>
          <w:rFonts w:asciiTheme="majorEastAsia" w:eastAsiaTheme="majorEastAsia" w:hAnsiTheme="majorEastAsia" w:cs="宋体" w:hint="eastAsia"/>
          <w:bCs/>
          <w:szCs w:val="28"/>
        </w:rPr>
        <w:t>供应商的</w:t>
      </w:r>
      <w:r w:rsidRPr="002501A7">
        <w:rPr>
          <w:rFonts w:asciiTheme="majorEastAsia" w:eastAsiaTheme="majorEastAsia" w:hAnsiTheme="majorEastAsia" w:cs="宋体" w:hint="eastAsia"/>
        </w:rPr>
        <w:t>2021</w:t>
      </w:r>
      <w:r w:rsidRPr="002501A7">
        <w:rPr>
          <w:rFonts w:asciiTheme="majorEastAsia" w:eastAsiaTheme="majorEastAsia" w:hAnsiTheme="majorEastAsia" w:cs="宋体" w:hint="eastAsia"/>
        </w:rPr>
        <w:t>年缴纳税收的凭据证明材料复印件，如依法免税的，应提供相应文件证明其依法免税；</w:t>
      </w:r>
      <w:bookmarkEnd w:id="41"/>
    </w:p>
    <w:p w:rsidR="00924F72" w:rsidRPr="002501A7" w:rsidRDefault="001D26A3">
      <w:pPr>
        <w:widowControl/>
        <w:numPr>
          <w:ilvl w:val="0"/>
          <w:numId w:val="5"/>
        </w:numPr>
        <w:spacing w:line="360" w:lineRule="auto"/>
        <w:contextualSpacing/>
        <w:jc w:val="left"/>
        <w:outlineLvl w:val="0"/>
        <w:rPr>
          <w:rFonts w:asciiTheme="majorEastAsia" w:eastAsiaTheme="majorEastAsia" w:hAnsiTheme="majorEastAsia" w:cs="宋体"/>
          <w:bCs/>
          <w:szCs w:val="21"/>
        </w:rPr>
      </w:pPr>
      <w:bookmarkStart w:id="42" w:name="_Toc32006"/>
      <w:r w:rsidRPr="002501A7">
        <w:rPr>
          <w:rFonts w:asciiTheme="majorEastAsia" w:eastAsiaTheme="majorEastAsia" w:hAnsiTheme="majorEastAsia" w:cs="宋体" w:hint="eastAsia"/>
          <w:bCs/>
          <w:szCs w:val="28"/>
        </w:rPr>
        <w:t>供应商的</w:t>
      </w:r>
      <w:r w:rsidRPr="002501A7">
        <w:rPr>
          <w:rFonts w:asciiTheme="majorEastAsia" w:eastAsiaTheme="majorEastAsia" w:hAnsiTheme="majorEastAsia" w:cs="宋体" w:hint="eastAsia"/>
        </w:rPr>
        <w:t>2021</w:t>
      </w:r>
      <w:r w:rsidRPr="002501A7">
        <w:rPr>
          <w:rFonts w:asciiTheme="majorEastAsia" w:eastAsiaTheme="majorEastAsia" w:hAnsiTheme="majorEastAsia" w:cs="宋体" w:hint="eastAsia"/>
        </w:rPr>
        <w:t>年缴纳社会保险的凭据证明材料复印件，如依法不需要缴纳社会保障资金的，应提供相应文件证明其依法不需要缴纳社会保障资金；</w:t>
      </w:r>
      <w:bookmarkEnd w:id="42"/>
    </w:p>
    <w:p w:rsidR="00924F72" w:rsidRPr="002501A7" w:rsidRDefault="001D26A3">
      <w:pPr>
        <w:widowControl/>
        <w:numPr>
          <w:ilvl w:val="0"/>
          <w:numId w:val="5"/>
        </w:numPr>
        <w:spacing w:line="360" w:lineRule="auto"/>
        <w:contextualSpacing/>
        <w:jc w:val="left"/>
        <w:outlineLvl w:val="0"/>
        <w:rPr>
          <w:rFonts w:asciiTheme="majorEastAsia" w:eastAsiaTheme="majorEastAsia" w:hAnsiTheme="majorEastAsia" w:cs="宋体"/>
        </w:rPr>
      </w:pPr>
      <w:bookmarkStart w:id="43" w:name="_Toc25694"/>
      <w:r w:rsidRPr="002501A7">
        <w:rPr>
          <w:rFonts w:asciiTheme="majorEastAsia" w:eastAsiaTheme="majorEastAsia" w:hAnsiTheme="majorEastAsia" w:cs="宋体" w:hint="eastAsia"/>
          <w:szCs w:val="21"/>
        </w:rPr>
        <w:t>书面声明（格式见附件）</w:t>
      </w:r>
      <w:r w:rsidRPr="002501A7">
        <w:rPr>
          <w:rFonts w:asciiTheme="majorEastAsia" w:eastAsiaTheme="majorEastAsia" w:hAnsiTheme="majorEastAsia" w:cs="宋体" w:hint="eastAsia"/>
        </w:rPr>
        <w:t>；</w:t>
      </w:r>
      <w:bookmarkEnd w:id="43"/>
    </w:p>
    <w:p w:rsidR="00924F72" w:rsidRPr="002501A7" w:rsidRDefault="001D26A3">
      <w:pPr>
        <w:spacing w:line="360" w:lineRule="auto"/>
        <w:ind w:firstLineChars="200" w:firstLine="422"/>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lastRenderedPageBreak/>
        <w:t>2.2</w:t>
      </w:r>
      <w:r w:rsidRPr="002501A7">
        <w:rPr>
          <w:rFonts w:asciiTheme="majorEastAsia" w:eastAsiaTheme="majorEastAsia" w:hAnsiTheme="majorEastAsia" w:cs="宋体" w:hint="eastAsia"/>
          <w:b/>
          <w:szCs w:val="21"/>
        </w:rPr>
        <w:t>其他资信技术文件：</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评分索引表（格式自拟，要求根据评分标准内容提供，并注明相应内容所在页码）；</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磋商声明书（格式件附件）；</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法定代表人身份证明书（格式见附件）和法定代表人的身份证复印件（正反两面），或法定代表人授权书（格式见附件）和被授权代表身份证复印件（供应商的代表若为非法定代表人的，响应文件正本必须提交法定代表人授权书原件）；</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商务条款响应（偏离）</w:t>
      </w:r>
      <w:r w:rsidRPr="002501A7">
        <w:rPr>
          <w:rFonts w:asciiTheme="majorEastAsia" w:eastAsiaTheme="majorEastAsia" w:hAnsiTheme="majorEastAsia" w:cs="宋体" w:hint="eastAsia"/>
          <w:szCs w:val="21"/>
        </w:rPr>
        <w:t>表（格式见附件）；</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采购需求响应（偏离）表（格式见附件）；</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背景理解及需求分析（格式自拟）；</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项目实施方案（格式自拟）；</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bCs/>
          <w:szCs w:val="21"/>
        </w:rPr>
        <w:t>服务人员</w:t>
      </w:r>
      <w:r w:rsidRPr="002501A7">
        <w:rPr>
          <w:rFonts w:asciiTheme="majorEastAsia" w:eastAsiaTheme="majorEastAsia" w:hAnsiTheme="majorEastAsia" w:cs="宋体" w:hint="eastAsia"/>
          <w:szCs w:val="21"/>
        </w:rPr>
        <w:t>（格式自拟）</w:t>
      </w:r>
      <w:r w:rsidRPr="002501A7">
        <w:rPr>
          <w:rFonts w:asciiTheme="majorEastAsia" w:eastAsiaTheme="majorEastAsia" w:hAnsiTheme="majorEastAsia" w:cs="宋体" w:hint="eastAsia"/>
          <w:szCs w:val="21"/>
        </w:rPr>
        <w:t>；</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rPr>
      </w:pPr>
      <w:r w:rsidRPr="002501A7">
        <w:rPr>
          <w:rFonts w:asciiTheme="majorEastAsia" w:eastAsiaTheme="majorEastAsia" w:hAnsiTheme="majorEastAsia" w:cs="宋体" w:hint="eastAsia"/>
        </w:rPr>
        <w:t>质量保障及安全保障措施</w:t>
      </w:r>
      <w:r w:rsidRPr="002501A7">
        <w:rPr>
          <w:rFonts w:asciiTheme="majorEastAsia" w:eastAsiaTheme="majorEastAsia" w:hAnsiTheme="majorEastAsia" w:cs="宋体" w:hint="eastAsia"/>
          <w:szCs w:val="21"/>
        </w:rPr>
        <w:t>（格式自拟）</w:t>
      </w:r>
      <w:r w:rsidRPr="002501A7">
        <w:rPr>
          <w:rFonts w:asciiTheme="majorEastAsia" w:eastAsiaTheme="majorEastAsia" w:hAnsiTheme="majorEastAsia" w:cs="宋体" w:hint="eastAsia"/>
        </w:rPr>
        <w:t>；</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rPr>
      </w:pPr>
      <w:r w:rsidRPr="002501A7">
        <w:rPr>
          <w:rFonts w:asciiTheme="majorEastAsia" w:eastAsiaTheme="majorEastAsia" w:hAnsiTheme="majorEastAsia" w:cs="宋体" w:hint="eastAsia"/>
        </w:rPr>
        <w:t>应急预案</w:t>
      </w:r>
      <w:r w:rsidRPr="002501A7">
        <w:rPr>
          <w:rFonts w:asciiTheme="majorEastAsia" w:eastAsiaTheme="majorEastAsia" w:hAnsiTheme="majorEastAsia" w:cs="宋体" w:hint="eastAsia"/>
          <w:szCs w:val="21"/>
        </w:rPr>
        <w:t>（格式自拟）</w:t>
      </w:r>
      <w:r w:rsidRPr="002501A7">
        <w:rPr>
          <w:rFonts w:asciiTheme="majorEastAsia" w:eastAsiaTheme="majorEastAsia" w:hAnsiTheme="majorEastAsia" w:cs="宋体" w:hint="eastAsia"/>
        </w:rPr>
        <w:t>；</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rPr>
      </w:pPr>
      <w:r w:rsidRPr="002501A7">
        <w:rPr>
          <w:rFonts w:asciiTheme="majorEastAsia" w:eastAsiaTheme="majorEastAsia" w:hAnsiTheme="majorEastAsia" w:cs="宋体" w:hint="eastAsia"/>
        </w:rPr>
        <w:t>服务响应能力</w:t>
      </w:r>
      <w:r w:rsidRPr="002501A7">
        <w:rPr>
          <w:rFonts w:asciiTheme="majorEastAsia" w:eastAsiaTheme="majorEastAsia" w:hAnsiTheme="majorEastAsia" w:cs="宋体" w:hint="eastAsia"/>
          <w:szCs w:val="21"/>
        </w:rPr>
        <w:t>（格式自拟）</w:t>
      </w:r>
      <w:r w:rsidRPr="002501A7">
        <w:rPr>
          <w:rFonts w:asciiTheme="majorEastAsia" w:eastAsiaTheme="majorEastAsia" w:hAnsiTheme="majorEastAsia" w:cs="宋体" w:hint="eastAsia"/>
        </w:rPr>
        <w:t>；</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宋体" w:hAnsi="宋体" w:hint="eastAsia"/>
          <w:szCs w:val="21"/>
        </w:rPr>
        <w:t>服务承诺及其他合理化建议</w:t>
      </w:r>
      <w:r w:rsidRPr="002501A7">
        <w:rPr>
          <w:rFonts w:asciiTheme="majorEastAsia" w:eastAsiaTheme="majorEastAsia" w:hAnsiTheme="majorEastAsia" w:cs="宋体" w:hint="eastAsia"/>
          <w:szCs w:val="21"/>
        </w:rPr>
        <w:t>（格式自拟）</w:t>
      </w:r>
      <w:r w:rsidRPr="002501A7">
        <w:rPr>
          <w:rFonts w:asciiTheme="majorEastAsia" w:eastAsiaTheme="majorEastAsia" w:hAnsiTheme="majorEastAsia" w:cs="宋体" w:hint="eastAsia"/>
        </w:rPr>
        <w:t>；</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政策分加分证明材料（如有）；</w:t>
      </w:r>
    </w:p>
    <w:p w:rsidR="00924F72" w:rsidRPr="002501A7" w:rsidRDefault="001D26A3">
      <w:pPr>
        <w:numPr>
          <w:ilvl w:val="0"/>
          <w:numId w:val="6"/>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bCs/>
          <w:szCs w:val="21"/>
        </w:rPr>
        <w:t>其他磋商文件要求提供的证明资料</w:t>
      </w:r>
      <w:r w:rsidRPr="002501A7">
        <w:rPr>
          <w:rFonts w:asciiTheme="majorEastAsia" w:eastAsiaTheme="majorEastAsia" w:hAnsiTheme="majorEastAsia" w:cs="宋体" w:hint="eastAsia"/>
          <w:szCs w:val="21"/>
        </w:rPr>
        <w:t>（格式自拟）</w:t>
      </w:r>
      <w:r w:rsidRPr="002501A7">
        <w:rPr>
          <w:rFonts w:asciiTheme="majorEastAsia" w:eastAsiaTheme="majorEastAsia" w:hAnsiTheme="majorEastAsia" w:cs="宋体" w:hint="eastAsia"/>
          <w:bCs/>
          <w:szCs w:val="21"/>
        </w:rPr>
        <w:t>；</w:t>
      </w:r>
    </w:p>
    <w:p w:rsidR="00924F72" w:rsidRPr="002501A7" w:rsidRDefault="001D26A3">
      <w:pPr>
        <w:spacing w:line="360" w:lineRule="auto"/>
        <w:ind w:firstLineChars="200" w:firstLine="422"/>
        <w:contextualSpacing/>
        <w:jc w:val="left"/>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2.</w:t>
      </w:r>
      <w:r w:rsidRPr="002501A7">
        <w:rPr>
          <w:rFonts w:asciiTheme="majorEastAsia" w:eastAsiaTheme="majorEastAsia" w:hAnsiTheme="majorEastAsia" w:cs="宋体" w:hint="eastAsia"/>
          <w:b/>
          <w:bCs/>
          <w:szCs w:val="21"/>
        </w:rPr>
        <w:t>报价文件：</w:t>
      </w:r>
    </w:p>
    <w:p w:rsidR="00924F72" w:rsidRPr="002501A7" w:rsidRDefault="001D26A3">
      <w:pPr>
        <w:numPr>
          <w:ilvl w:val="0"/>
          <w:numId w:val="7"/>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初次报价表（格式见附件）；</w:t>
      </w:r>
    </w:p>
    <w:p w:rsidR="00924F72" w:rsidRPr="002501A7" w:rsidRDefault="001D26A3">
      <w:pPr>
        <w:numPr>
          <w:ilvl w:val="0"/>
          <w:numId w:val="7"/>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分项报价表（格式见附件）；</w:t>
      </w:r>
    </w:p>
    <w:p w:rsidR="00924F72" w:rsidRPr="002501A7" w:rsidRDefault="001D26A3">
      <w:pPr>
        <w:numPr>
          <w:ilvl w:val="0"/>
          <w:numId w:val="7"/>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中小企业声明函（格式见附件）；</w:t>
      </w:r>
    </w:p>
    <w:p w:rsidR="00924F72" w:rsidRPr="002501A7" w:rsidRDefault="001D26A3">
      <w:pPr>
        <w:numPr>
          <w:ilvl w:val="0"/>
          <w:numId w:val="7"/>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残疾人福利性单位声明函（如有）（格式见附件）；</w:t>
      </w:r>
    </w:p>
    <w:p w:rsidR="00924F72" w:rsidRPr="002501A7" w:rsidRDefault="001D26A3">
      <w:pPr>
        <w:numPr>
          <w:ilvl w:val="0"/>
          <w:numId w:val="7"/>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政府采购统计基础信息表（格式见附件）；</w:t>
      </w:r>
    </w:p>
    <w:p w:rsidR="00924F72" w:rsidRPr="002501A7" w:rsidRDefault="001D26A3">
      <w:pPr>
        <w:numPr>
          <w:ilvl w:val="0"/>
          <w:numId w:val="7"/>
        </w:num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供应商针对报价需要说明的其他文件和说明（格式自拟）。</w:t>
      </w:r>
    </w:p>
    <w:p w:rsidR="00924F72" w:rsidRPr="002501A7" w:rsidRDefault="001D26A3">
      <w:pPr>
        <w:spacing w:line="360" w:lineRule="auto"/>
        <w:ind w:firstLineChars="196" w:firstLine="413"/>
        <w:contextualSpacing/>
        <w:jc w:val="left"/>
        <w:rPr>
          <w:rFonts w:asciiTheme="majorEastAsia" w:eastAsiaTheme="majorEastAsia" w:hAnsiTheme="majorEastAsia" w:cs="宋体"/>
          <w:b/>
          <w:szCs w:val="21"/>
        </w:rPr>
      </w:pPr>
      <w:bookmarkStart w:id="44" w:name="_Toc10734"/>
      <w:r w:rsidRPr="002501A7">
        <w:rPr>
          <w:rFonts w:asciiTheme="majorEastAsia" w:eastAsiaTheme="majorEastAsia" w:hAnsiTheme="majorEastAsia" w:cs="宋体" w:hint="eastAsia"/>
          <w:b/>
          <w:szCs w:val="21"/>
        </w:rPr>
        <w:t>（三）响应文件的语言及计量</w:t>
      </w:r>
      <w:bookmarkEnd w:id="44"/>
    </w:p>
    <w:p w:rsidR="00924F72" w:rsidRPr="002501A7" w:rsidRDefault="001D26A3">
      <w:pPr>
        <w:spacing w:line="360" w:lineRule="auto"/>
        <w:ind w:firstLineChars="200" w:firstLine="422"/>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*1.</w:t>
      </w:r>
      <w:r w:rsidRPr="002501A7">
        <w:rPr>
          <w:rFonts w:asciiTheme="majorEastAsia" w:eastAsiaTheme="majorEastAsia" w:hAnsiTheme="majorEastAsia" w:cs="宋体" w:hint="eastAsia"/>
          <w:b/>
          <w:szCs w:val="21"/>
        </w:rPr>
        <w:t>响应文件以及供应商与采购人就有关磋商事宜的所有来往函电，均应以中文汉语书写。除签名、盖章、专用名称等特殊情形外，以中文汉语以外的文字表述的响应文件视同未提供。</w:t>
      </w:r>
    </w:p>
    <w:p w:rsidR="00924F72" w:rsidRPr="002501A7" w:rsidRDefault="001D26A3">
      <w:pPr>
        <w:spacing w:line="360" w:lineRule="auto"/>
        <w:ind w:firstLineChars="200" w:firstLine="422"/>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*2.</w:t>
      </w:r>
      <w:r w:rsidRPr="002501A7">
        <w:rPr>
          <w:rFonts w:asciiTheme="majorEastAsia" w:eastAsiaTheme="majorEastAsia" w:hAnsiTheme="majorEastAsia" w:cs="宋体" w:hint="eastAsia"/>
          <w:b/>
          <w:szCs w:val="21"/>
        </w:rPr>
        <w:t>报价计量单位，磋商文件已有明确规定的，使用磋商文件规定的计量单位；磋商文件没有规定的，应采用中华人民共和国法定计量单位（货币单位：人民币元），否则视同未响应。</w:t>
      </w:r>
    </w:p>
    <w:p w:rsidR="00924F72" w:rsidRPr="002501A7" w:rsidRDefault="001D26A3">
      <w:pPr>
        <w:spacing w:line="360" w:lineRule="auto"/>
        <w:ind w:firstLineChars="196" w:firstLine="413"/>
        <w:contextualSpacing/>
        <w:jc w:val="left"/>
        <w:rPr>
          <w:rFonts w:asciiTheme="majorEastAsia" w:eastAsiaTheme="majorEastAsia" w:hAnsiTheme="majorEastAsia" w:cs="宋体"/>
          <w:b/>
          <w:szCs w:val="21"/>
        </w:rPr>
      </w:pPr>
      <w:bookmarkStart w:id="45" w:name="_Toc3681"/>
      <w:r w:rsidRPr="002501A7">
        <w:rPr>
          <w:rFonts w:asciiTheme="majorEastAsia" w:eastAsiaTheme="majorEastAsia" w:hAnsiTheme="majorEastAsia" w:cs="宋体" w:hint="eastAsia"/>
          <w:b/>
          <w:szCs w:val="21"/>
        </w:rPr>
        <w:t>（四）报价</w:t>
      </w:r>
      <w:bookmarkEnd w:id="45"/>
      <w:r w:rsidRPr="002501A7">
        <w:rPr>
          <w:rFonts w:asciiTheme="majorEastAsia" w:eastAsiaTheme="majorEastAsia" w:hAnsiTheme="majorEastAsia" w:cs="宋体" w:hint="eastAsia"/>
          <w:b/>
          <w:szCs w:val="21"/>
        </w:rPr>
        <w:t>要求</w:t>
      </w:r>
    </w:p>
    <w:p w:rsidR="00924F72" w:rsidRPr="002501A7" w:rsidRDefault="001D26A3">
      <w:pPr>
        <w:pStyle w:val="ab"/>
        <w:spacing w:beforeLines="0" w:afterLines="0" w:line="360" w:lineRule="auto"/>
        <w:ind w:firstLineChars="200" w:firstLine="420"/>
        <w:contextualSpacing/>
        <w:jc w:val="left"/>
        <w:rPr>
          <w:rFonts w:asciiTheme="majorEastAsia" w:eastAsiaTheme="majorEastAsia" w:hAnsiTheme="majorEastAsia" w:cs="宋体"/>
        </w:rPr>
      </w:pPr>
      <w:r w:rsidRPr="002501A7">
        <w:rPr>
          <w:rFonts w:asciiTheme="majorEastAsia" w:eastAsiaTheme="majorEastAsia" w:hAnsiTheme="majorEastAsia" w:cs="宋体" w:hint="eastAsia"/>
        </w:rPr>
        <w:lastRenderedPageBreak/>
        <w:t>1.</w:t>
      </w:r>
      <w:r w:rsidRPr="002501A7">
        <w:rPr>
          <w:rFonts w:asciiTheme="majorEastAsia" w:eastAsiaTheme="majorEastAsia" w:hAnsiTheme="majorEastAsia" w:cs="宋体" w:hint="eastAsia"/>
        </w:rPr>
        <w:t>报价应按磋商文件中相关附表格式填写。</w:t>
      </w:r>
    </w:p>
    <w:p w:rsidR="00924F72" w:rsidRPr="002501A7" w:rsidRDefault="001D26A3">
      <w:pPr>
        <w:pStyle w:val="ab"/>
        <w:spacing w:beforeLines="0" w:afterLines="0" w:line="360" w:lineRule="auto"/>
        <w:ind w:firstLineChars="200" w:firstLine="420"/>
        <w:contextualSpacing/>
        <w:jc w:val="left"/>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响应文件只允许有一个报价，有选择的或有条件的报价将不予接受。</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（五）响应文件的有效期</w:t>
      </w:r>
    </w:p>
    <w:p w:rsidR="00924F72" w:rsidRPr="002501A7" w:rsidRDefault="001D26A3">
      <w:pPr>
        <w:pStyle w:val="a3"/>
        <w:widowControl w:val="0"/>
        <w:tabs>
          <w:tab w:val="clear" w:pos="454"/>
        </w:tabs>
        <w:spacing w:afterLines="0" w:line="360" w:lineRule="auto"/>
        <w:ind w:left="0" w:firstLineChars="200" w:firstLine="422"/>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*1.</w:t>
      </w:r>
      <w:r w:rsidRPr="002501A7">
        <w:rPr>
          <w:rFonts w:asciiTheme="majorEastAsia" w:eastAsiaTheme="majorEastAsia" w:hAnsiTheme="majorEastAsia" w:cs="宋体" w:hint="eastAsia"/>
          <w:b/>
          <w:sz w:val="21"/>
          <w:szCs w:val="21"/>
        </w:rPr>
        <w:t>自首次提交响应文件截止日起</w:t>
      </w:r>
      <w:r w:rsidRPr="002501A7">
        <w:rPr>
          <w:rFonts w:asciiTheme="majorEastAsia" w:eastAsiaTheme="majorEastAsia" w:hAnsiTheme="majorEastAsia" w:cs="宋体" w:hint="eastAsia"/>
          <w:b/>
          <w:sz w:val="21"/>
          <w:szCs w:val="21"/>
          <w:u w:val="single"/>
        </w:rPr>
        <w:t>90</w:t>
      </w:r>
      <w:r w:rsidRPr="002501A7">
        <w:rPr>
          <w:rFonts w:asciiTheme="majorEastAsia" w:eastAsiaTheme="majorEastAsia" w:hAnsiTheme="majorEastAsia" w:cs="宋体" w:hint="eastAsia"/>
          <w:b/>
          <w:sz w:val="21"/>
          <w:szCs w:val="21"/>
        </w:rPr>
        <w:t>天响应文件应保持有效。有效期不足的响应文件将被拒绝。</w:t>
      </w:r>
    </w:p>
    <w:p w:rsidR="00924F72" w:rsidRPr="002501A7" w:rsidRDefault="001D26A3">
      <w:pPr>
        <w:pStyle w:val="a3"/>
        <w:widowControl w:val="0"/>
        <w:tabs>
          <w:tab w:val="clear" w:pos="454"/>
        </w:tabs>
        <w:spacing w:afterLines="0" w:line="360" w:lineRule="auto"/>
        <w:ind w:left="0" w:firstLineChars="200" w:firstLine="420"/>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2.</w:t>
      </w:r>
      <w:r w:rsidRPr="002501A7">
        <w:rPr>
          <w:rFonts w:asciiTheme="majorEastAsia" w:eastAsiaTheme="majorEastAsia" w:hAnsiTheme="majorEastAsia" w:cs="宋体" w:hint="eastAsia"/>
          <w:sz w:val="21"/>
          <w:szCs w:val="21"/>
        </w:rPr>
        <w:t>在特殊情况下，采购人可与供应商协商延长响应文件的有效期，这种要求和答复均以书面形式进行。</w:t>
      </w:r>
    </w:p>
    <w:p w:rsidR="00924F72" w:rsidRPr="002501A7" w:rsidRDefault="001D26A3">
      <w:pPr>
        <w:spacing w:line="360" w:lineRule="auto"/>
        <w:ind w:firstLineChars="200" w:firstLine="420"/>
        <w:contextualSpacing/>
        <w:jc w:val="left"/>
        <w:rPr>
          <w:rFonts w:asciiTheme="majorEastAsia" w:eastAsiaTheme="majorEastAsia" w:hAnsiTheme="majorEastAsia" w:cs="宋体"/>
          <w:b/>
          <w:szCs w:val="21"/>
        </w:rPr>
      </w:pPr>
      <w:bookmarkStart w:id="46" w:name="_Toc24481"/>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供应商可拒绝接受延期要求。同意延长有效期的供应商不能修改响应文件。</w:t>
      </w:r>
      <w:bookmarkEnd w:id="46"/>
    </w:p>
    <w:p w:rsidR="00924F72" w:rsidRPr="002501A7" w:rsidRDefault="001D26A3">
      <w:pPr>
        <w:spacing w:line="360" w:lineRule="auto"/>
        <w:ind w:firstLineChars="200" w:firstLine="420"/>
        <w:contextualSpacing/>
        <w:jc w:val="left"/>
        <w:rPr>
          <w:rFonts w:asciiTheme="majorEastAsia" w:eastAsiaTheme="majorEastAsia" w:hAnsiTheme="majorEastAsia" w:cs="宋体"/>
          <w:b/>
          <w:szCs w:val="21"/>
        </w:rPr>
      </w:pPr>
      <w:bookmarkStart w:id="47" w:name="_Toc6471"/>
      <w:r w:rsidRPr="002501A7">
        <w:rPr>
          <w:rFonts w:asciiTheme="majorEastAsia" w:eastAsiaTheme="majorEastAsia" w:hAnsiTheme="majorEastAsia" w:cs="宋体" w:hint="eastAsia"/>
          <w:szCs w:val="21"/>
        </w:rPr>
        <w:t>4.</w:t>
      </w:r>
      <w:r w:rsidRPr="002501A7">
        <w:rPr>
          <w:rFonts w:asciiTheme="majorEastAsia" w:eastAsiaTheme="majorEastAsia" w:hAnsiTheme="majorEastAsia" w:cs="宋体" w:hint="eastAsia"/>
          <w:szCs w:val="21"/>
        </w:rPr>
        <w:t>成交供应商的响应文件自首次提交响应文件截止日起至合同履行完毕止均应保持有效。</w:t>
      </w:r>
      <w:bookmarkEnd w:id="47"/>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（六）响应文件的签署和份数</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1.</w:t>
      </w:r>
      <w:r w:rsidRPr="002501A7">
        <w:rPr>
          <w:rFonts w:asciiTheme="majorEastAsia" w:eastAsiaTheme="majorEastAsia" w:hAnsiTheme="majorEastAsia" w:cs="宋体" w:hint="eastAsia"/>
          <w:sz w:val="21"/>
          <w:szCs w:val="21"/>
        </w:rPr>
        <w:t>供应商应按本磋商文件规定的格式和顺序编制、装订响应文件并标注页码，响应文件内容不完整、编排混乱导致响应文件被误读、漏读或者查找不到相关内容的，是供应商的责任。</w:t>
      </w:r>
    </w:p>
    <w:p w:rsidR="00924F72" w:rsidRPr="002501A7" w:rsidRDefault="001D26A3">
      <w:pPr>
        <w:spacing w:line="360" w:lineRule="auto"/>
        <w:ind w:firstLineChars="200" w:firstLine="422"/>
        <w:contextualSpacing/>
        <w:rPr>
          <w:rFonts w:asciiTheme="majorEastAsia" w:eastAsiaTheme="majorEastAsia" w:hAnsiTheme="majorEastAsia" w:cs="宋体"/>
          <w:b/>
          <w:bCs/>
        </w:rPr>
      </w:pPr>
      <w:r w:rsidRPr="002501A7">
        <w:rPr>
          <w:rFonts w:asciiTheme="majorEastAsia" w:eastAsiaTheme="majorEastAsia" w:hAnsiTheme="majorEastAsia" w:cs="宋体" w:hint="eastAsia"/>
          <w:b/>
          <w:szCs w:val="21"/>
        </w:rPr>
        <w:t>*2.</w:t>
      </w:r>
      <w:r w:rsidRPr="002501A7">
        <w:rPr>
          <w:rFonts w:asciiTheme="majorEastAsia" w:eastAsiaTheme="majorEastAsia" w:hAnsiTheme="majorEastAsia" w:cs="宋体" w:hint="eastAsia"/>
          <w:b/>
          <w:bCs/>
        </w:rPr>
        <w:t>电子响应文件部分：供应商应根据“政采云供应商项目采购</w:t>
      </w:r>
      <w:r w:rsidRPr="002501A7">
        <w:rPr>
          <w:rFonts w:asciiTheme="majorEastAsia" w:eastAsiaTheme="majorEastAsia" w:hAnsiTheme="majorEastAsia" w:cs="宋体" w:hint="eastAsia"/>
          <w:b/>
          <w:bCs/>
        </w:rPr>
        <w:t>-</w:t>
      </w:r>
      <w:r w:rsidRPr="002501A7">
        <w:rPr>
          <w:rFonts w:asciiTheme="majorEastAsia" w:eastAsiaTheme="majorEastAsia" w:hAnsiTheme="majorEastAsia" w:cs="宋体" w:hint="eastAsia"/>
          <w:b/>
          <w:bCs/>
        </w:rPr>
        <w:t>电子招投标操作指南”及本采购文件规定的格式和顺序编制电子响应文件并进行关联定位。</w:t>
      </w:r>
    </w:p>
    <w:p w:rsidR="00924F72" w:rsidRPr="002501A7" w:rsidRDefault="001D26A3">
      <w:pPr>
        <w:spacing w:line="360" w:lineRule="auto"/>
        <w:ind w:firstLineChars="200" w:firstLine="422"/>
        <w:contextualSpacing/>
        <w:rPr>
          <w:rFonts w:asciiTheme="majorEastAsia" w:eastAsiaTheme="majorEastAsia" w:hAnsiTheme="majorEastAsia" w:cs="宋体"/>
          <w:b/>
          <w:szCs w:val="21"/>
        </w:rPr>
      </w:pPr>
      <w:r w:rsidRPr="002501A7">
        <w:rPr>
          <w:rFonts w:asciiTheme="majorEastAsia" w:eastAsiaTheme="majorEastAsia" w:hAnsiTheme="majorEastAsia" w:cs="宋体" w:hint="eastAsia"/>
          <w:b/>
          <w:bCs/>
        </w:rPr>
        <w:t>以介质存储的数据电文形式的备份响应文件部分：电子响应文件的备份文件，以</w:t>
      </w:r>
      <w:r w:rsidRPr="002501A7">
        <w:rPr>
          <w:rFonts w:asciiTheme="majorEastAsia" w:eastAsiaTheme="majorEastAsia" w:hAnsiTheme="majorEastAsia" w:cs="宋体" w:hint="eastAsia"/>
          <w:b/>
          <w:bCs/>
        </w:rPr>
        <w:t>U</w:t>
      </w:r>
      <w:r w:rsidRPr="002501A7">
        <w:rPr>
          <w:rFonts w:asciiTheme="majorEastAsia" w:eastAsiaTheme="majorEastAsia" w:hAnsiTheme="majorEastAsia" w:cs="宋体" w:hint="eastAsia"/>
          <w:b/>
          <w:bCs/>
        </w:rPr>
        <w:t>盘形式存储，并单独密封递交。</w:t>
      </w:r>
    </w:p>
    <w:p w:rsidR="00924F72" w:rsidRPr="002501A7" w:rsidRDefault="001D26A3">
      <w:pPr>
        <w:spacing w:line="360" w:lineRule="auto"/>
        <w:ind w:firstLineChars="200" w:firstLine="422"/>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b/>
          <w:bCs/>
        </w:rPr>
        <w:t>响应</w:t>
      </w:r>
      <w:r w:rsidRPr="002501A7">
        <w:rPr>
          <w:rFonts w:asciiTheme="majorEastAsia" w:eastAsiaTheme="majorEastAsia" w:hAnsiTheme="majorEastAsia" w:cs="宋体" w:hint="eastAsia"/>
          <w:b/>
        </w:rPr>
        <w:t>文件递交要求：以</w:t>
      </w:r>
      <w:r w:rsidRPr="002501A7">
        <w:rPr>
          <w:rFonts w:asciiTheme="majorEastAsia" w:eastAsiaTheme="majorEastAsia" w:hAnsiTheme="majorEastAsia" w:cs="宋体" w:hint="eastAsia"/>
          <w:b/>
        </w:rPr>
        <w:t>U</w:t>
      </w:r>
      <w:r w:rsidRPr="002501A7">
        <w:rPr>
          <w:rFonts w:asciiTheme="majorEastAsia" w:eastAsiaTheme="majorEastAsia" w:hAnsiTheme="majorEastAsia" w:cs="宋体" w:hint="eastAsia"/>
          <w:b/>
        </w:rPr>
        <w:t>盘形式提供的备份电子</w:t>
      </w:r>
      <w:r w:rsidRPr="002501A7">
        <w:rPr>
          <w:rFonts w:asciiTheme="majorEastAsia" w:eastAsiaTheme="majorEastAsia" w:hAnsiTheme="majorEastAsia" w:cs="宋体" w:hint="eastAsia"/>
          <w:b/>
          <w:bCs/>
        </w:rPr>
        <w:t>响应</w:t>
      </w:r>
      <w:r w:rsidRPr="002501A7">
        <w:rPr>
          <w:rFonts w:asciiTheme="majorEastAsia" w:eastAsiaTheme="majorEastAsia" w:hAnsiTheme="majorEastAsia" w:cs="宋体" w:hint="eastAsia"/>
          <w:b/>
        </w:rPr>
        <w:t>文件（含报价文件、资信技术文件）</w:t>
      </w:r>
      <w:r w:rsidRPr="002501A7">
        <w:rPr>
          <w:rFonts w:asciiTheme="majorEastAsia" w:eastAsiaTheme="majorEastAsia" w:hAnsiTheme="majorEastAsia" w:cs="宋体" w:hint="eastAsia"/>
          <w:b/>
        </w:rPr>
        <w:t>1</w:t>
      </w:r>
      <w:r w:rsidRPr="002501A7">
        <w:rPr>
          <w:rFonts w:asciiTheme="majorEastAsia" w:eastAsiaTheme="majorEastAsia" w:hAnsiTheme="majorEastAsia" w:cs="宋体" w:hint="eastAsia"/>
          <w:b/>
        </w:rPr>
        <w:t>份；备份纸质</w:t>
      </w:r>
      <w:r w:rsidRPr="002501A7">
        <w:rPr>
          <w:rFonts w:asciiTheme="majorEastAsia" w:eastAsiaTheme="majorEastAsia" w:hAnsiTheme="majorEastAsia" w:cs="宋体" w:hint="eastAsia"/>
          <w:b/>
          <w:bCs/>
        </w:rPr>
        <w:t>响应</w:t>
      </w:r>
      <w:r w:rsidRPr="002501A7">
        <w:rPr>
          <w:rFonts w:asciiTheme="majorEastAsia" w:eastAsiaTheme="majorEastAsia" w:hAnsiTheme="majorEastAsia" w:cs="宋体" w:hint="eastAsia"/>
          <w:b/>
        </w:rPr>
        <w:t>文件：报价文件、资信技术文件，各正本</w:t>
      </w:r>
      <w:r w:rsidRPr="002501A7">
        <w:rPr>
          <w:rFonts w:asciiTheme="majorEastAsia" w:eastAsiaTheme="majorEastAsia" w:hAnsiTheme="majorEastAsia" w:cs="宋体" w:hint="eastAsia"/>
          <w:b/>
        </w:rPr>
        <w:t xml:space="preserve"> 1</w:t>
      </w:r>
      <w:r w:rsidRPr="002501A7">
        <w:rPr>
          <w:rFonts w:asciiTheme="majorEastAsia" w:eastAsiaTheme="majorEastAsia" w:hAnsiTheme="majorEastAsia" w:cs="宋体" w:hint="eastAsia"/>
          <w:b/>
        </w:rPr>
        <w:t>份、副本</w:t>
      </w:r>
      <w:r w:rsidRPr="002501A7">
        <w:rPr>
          <w:rFonts w:asciiTheme="majorEastAsia" w:eastAsiaTheme="majorEastAsia" w:hAnsiTheme="majorEastAsia" w:cs="宋体" w:hint="eastAsia"/>
          <w:b/>
        </w:rPr>
        <w:t>2</w:t>
      </w:r>
      <w:r w:rsidRPr="002501A7">
        <w:rPr>
          <w:rFonts w:asciiTheme="majorEastAsia" w:eastAsiaTheme="majorEastAsia" w:hAnsiTheme="majorEastAsia" w:cs="宋体" w:hint="eastAsia"/>
          <w:b/>
        </w:rPr>
        <w:t>份。报价文件、资信技术文件应分别编制并单独装订成册，</w:t>
      </w:r>
      <w:r w:rsidRPr="002501A7">
        <w:rPr>
          <w:rFonts w:asciiTheme="majorEastAsia" w:eastAsiaTheme="majorEastAsia" w:hAnsiTheme="majorEastAsia" w:cs="宋体" w:hint="eastAsia"/>
          <w:b/>
          <w:bCs/>
        </w:rPr>
        <w:t>响应</w:t>
      </w:r>
      <w:r w:rsidRPr="002501A7">
        <w:rPr>
          <w:rFonts w:asciiTheme="majorEastAsia" w:eastAsiaTheme="majorEastAsia" w:hAnsiTheme="majorEastAsia" w:cs="宋体" w:hint="eastAsia"/>
          <w:b/>
        </w:rPr>
        <w:t>文件的封面应注明“正本”、“副本”字样。</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sz w:val="21"/>
          <w:szCs w:val="21"/>
        </w:rPr>
        <w:t>若纸质备份响应文件作为评审依据的，活页装订（活页装订是指用卡条、抽杆夹、订书机等形式装订，使响应文件可以拆卸或者翻动过程中易脱落的一种装订方式）的响应文件将被拒绝。</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3.</w:t>
      </w:r>
      <w:r w:rsidRPr="002501A7">
        <w:rPr>
          <w:rFonts w:asciiTheme="majorEastAsia" w:eastAsiaTheme="majorEastAsia" w:hAnsiTheme="majorEastAsia" w:cs="宋体" w:hint="eastAsia"/>
          <w:sz w:val="21"/>
          <w:szCs w:val="21"/>
        </w:rPr>
        <w:t>响应文件的正本需打印或用不褪色的墨水填写，响应文件正本除《供应商须知》中规定的可提供复印件外均须提供原件。副本为正本的复印件。</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4.</w:t>
      </w:r>
      <w:r w:rsidRPr="002501A7">
        <w:rPr>
          <w:rFonts w:asciiTheme="majorEastAsia" w:eastAsiaTheme="majorEastAsia" w:hAnsiTheme="majorEastAsia" w:cs="宋体" w:hint="eastAsia"/>
          <w:sz w:val="21"/>
          <w:szCs w:val="21"/>
        </w:rPr>
        <w:t>响应文件须由供应商在规定位置盖章并由法定代表人或法定代表人的授</w:t>
      </w:r>
      <w:r w:rsidRPr="002501A7">
        <w:rPr>
          <w:rFonts w:asciiTheme="majorEastAsia" w:eastAsiaTheme="majorEastAsia" w:hAnsiTheme="majorEastAsia" w:cs="宋体" w:hint="eastAsia"/>
          <w:sz w:val="21"/>
          <w:szCs w:val="21"/>
        </w:rPr>
        <w:t>权委托人签署，供应商应写全称。</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5.</w:t>
      </w:r>
      <w:r w:rsidRPr="002501A7">
        <w:rPr>
          <w:rFonts w:asciiTheme="majorEastAsia" w:eastAsiaTheme="majorEastAsia" w:hAnsiTheme="majorEastAsia" w:cs="宋体" w:hint="eastAsia"/>
          <w:sz w:val="21"/>
          <w:szCs w:val="21"/>
        </w:rPr>
        <w:t>响应文件不得涂改，若有修改错漏处，须加盖单位公章或者法定代表人或授权委托人签字或盖章。响应文件因字迹潦草或表达不清所引起的后果由供应商负责。</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
          <w:bCs/>
          <w:spacing w:val="0"/>
          <w:sz w:val="21"/>
        </w:rPr>
      </w:pPr>
      <w:r w:rsidRPr="002501A7">
        <w:rPr>
          <w:rFonts w:asciiTheme="majorEastAsia" w:eastAsiaTheme="majorEastAsia" w:hAnsiTheme="majorEastAsia" w:cs="宋体" w:hint="eastAsia"/>
          <w:sz w:val="21"/>
          <w:szCs w:val="21"/>
        </w:rPr>
        <w:t>6.</w:t>
      </w:r>
      <w:r w:rsidRPr="002501A7">
        <w:rPr>
          <w:rFonts w:asciiTheme="majorEastAsia" w:eastAsiaTheme="majorEastAsia" w:hAnsiTheme="majorEastAsia" w:cs="宋体" w:hint="eastAsia"/>
          <w:sz w:val="21"/>
          <w:szCs w:val="21"/>
        </w:rPr>
        <w:t>供应商递交的企业宣传册、产品宣传册不属于响应文件有效组成资料的不作为评审依据。</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（七）响应文件的包装、递交、修改和撤回</w:t>
      </w:r>
    </w:p>
    <w:p w:rsidR="00924F72" w:rsidRPr="002501A7" w:rsidRDefault="001D26A3">
      <w:pPr>
        <w:pStyle w:val="aa"/>
        <w:spacing w:line="360" w:lineRule="auto"/>
        <w:ind w:firstLineChars="196" w:firstLine="398"/>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b/>
          <w:sz w:val="21"/>
          <w:szCs w:val="21"/>
        </w:rPr>
        <w:t>1.</w:t>
      </w:r>
      <w:r w:rsidRPr="002501A7">
        <w:rPr>
          <w:rFonts w:asciiTheme="majorEastAsia" w:eastAsiaTheme="majorEastAsia" w:hAnsiTheme="majorEastAsia" w:cs="宋体" w:hint="eastAsia"/>
          <w:b/>
          <w:sz w:val="21"/>
          <w:szCs w:val="21"/>
        </w:rPr>
        <w:t>纸质备份文件的报价文件、资信技术文件分别密封封装在不同的包装内。</w:t>
      </w:r>
      <w:r w:rsidRPr="002501A7">
        <w:rPr>
          <w:rFonts w:asciiTheme="majorEastAsia" w:eastAsiaTheme="majorEastAsia" w:hAnsiTheme="majorEastAsia" w:cs="宋体" w:hint="eastAsia"/>
          <w:sz w:val="21"/>
          <w:szCs w:val="21"/>
        </w:rPr>
        <w:t>响应文件的包装封面</w:t>
      </w:r>
      <w:r w:rsidRPr="002501A7">
        <w:rPr>
          <w:rFonts w:asciiTheme="majorEastAsia" w:eastAsiaTheme="majorEastAsia" w:hAnsiTheme="majorEastAsia" w:cs="宋体" w:hint="eastAsia"/>
          <w:sz w:val="21"/>
          <w:szCs w:val="21"/>
        </w:rPr>
        <w:lastRenderedPageBreak/>
        <w:t>上均应分别注明投标项目名称、项目编号、供应商名称、供应商地址等内容，并加盖供应商公章。</w:t>
      </w:r>
    </w:p>
    <w:p w:rsidR="00924F72" w:rsidRPr="002501A7" w:rsidRDefault="001D26A3">
      <w:pPr>
        <w:pStyle w:val="aa"/>
        <w:spacing w:line="360" w:lineRule="auto"/>
        <w:ind w:firstLineChars="196" w:firstLine="398"/>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b/>
          <w:bCs/>
          <w:sz w:val="21"/>
          <w:szCs w:val="21"/>
        </w:rPr>
        <w:t>电子响应文件的备份文件单独包封，外包装封面上应注明供应商名称、供应商地址、项目名称、项目编号、响应文件名称（电子响应文件的备份文件），并加盖供应商公章。</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2.</w:t>
      </w:r>
      <w:r w:rsidRPr="002501A7">
        <w:rPr>
          <w:rFonts w:asciiTheme="majorEastAsia" w:eastAsiaTheme="majorEastAsia" w:hAnsiTheme="majorEastAsia" w:cs="宋体" w:hint="eastAsia"/>
          <w:sz w:val="21"/>
          <w:szCs w:val="21"/>
        </w:rPr>
        <w:t>未按规定密封或标记的响应文件将被拒绝，由此造成响应文件被误投或提前拆封的风险由供应商承担。</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3.</w:t>
      </w:r>
      <w:r w:rsidRPr="002501A7">
        <w:rPr>
          <w:rFonts w:asciiTheme="majorEastAsia" w:eastAsiaTheme="majorEastAsia" w:hAnsiTheme="majorEastAsia" w:cs="宋体" w:hint="eastAsia"/>
          <w:sz w:val="21"/>
          <w:szCs w:val="21"/>
        </w:rPr>
        <w:t>供应商在提交首次响应文件截止时间之前，可以对已提交的响应文件进行修改或撤回，并书面通知采购人；首次响应文件截止时间后，供应商不得撤回、修改响应文件。修改后重新递交的响应文件应当按本磋商文件的要求签署、盖章和密封。</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（八）响应无效的情形</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实质上没有响应磋商文件</w:t>
      </w:r>
      <w:r w:rsidRPr="002501A7">
        <w:rPr>
          <w:rFonts w:asciiTheme="majorEastAsia" w:eastAsiaTheme="majorEastAsia" w:hAnsiTheme="majorEastAsia" w:cs="宋体" w:hint="eastAsia"/>
          <w:sz w:val="21"/>
          <w:szCs w:val="21"/>
        </w:rPr>
        <w:t>要求的响应文件将被视为无效响应。供应商不得通过修正或撤消不合要求的偏离或保留从而使其成为实质上响应的文件。</w:t>
      </w:r>
    </w:p>
    <w:p w:rsidR="00924F72" w:rsidRPr="002501A7" w:rsidRDefault="001D26A3">
      <w:pPr>
        <w:widowControl/>
        <w:spacing w:line="360" w:lineRule="auto"/>
        <w:ind w:firstLineChars="196" w:firstLine="413"/>
        <w:contextualSpacing/>
        <w:jc w:val="left"/>
        <w:rPr>
          <w:rFonts w:asciiTheme="majorEastAsia" w:eastAsiaTheme="majorEastAsia" w:hAnsiTheme="majorEastAsia" w:cs="宋体"/>
          <w:b/>
          <w:bCs/>
          <w:szCs w:val="21"/>
        </w:rPr>
      </w:pPr>
      <w:r w:rsidRPr="002501A7">
        <w:rPr>
          <w:rFonts w:asciiTheme="majorEastAsia" w:eastAsiaTheme="majorEastAsia" w:hAnsiTheme="majorEastAsia" w:cs="宋体" w:hint="eastAsia"/>
          <w:b/>
        </w:rPr>
        <w:t>1.</w:t>
      </w:r>
      <w:r w:rsidRPr="002501A7">
        <w:rPr>
          <w:rFonts w:asciiTheme="majorEastAsia" w:eastAsiaTheme="majorEastAsia" w:hAnsiTheme="majorEastAsia" w:cs="宋体" w:hint="eastAsia"/>
          <w:b/>
        </w:rPr>
        <w:t>在资格审查时，不具备磋商文件中规定的资格要求的，或者资格证明文件不全的，响应文件将被视为无效；</w:t>
      </w:r>
    </w:p>
    <w:p w:rsidR="00924F72" w:rsidRPr="002501A7" w:rsidRDefault="001D26A3">
      <w:pPr>
        <w:pStyle w:val="aa"/>
        <w:spacing w:line="360" w:lineRule="auto"/>
        <w:ind w:firstLineChars="196" w:firstLine="398"/>
        <w:contextualSpacing/>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2.</w:t>
      </w:r>
      <w:r w:rsidRPr="002501A7">
        <w:rPr>
          <w:rFonts w:asciiTheme="majorEastAsia" w:eastAsiaTheme="majorEastAsia" w:hAnsiTheme="majorEastAsia" w:cs="宋体" w:hint="eastAsia"/>
          <w:b/>
          <w:bCs/>
          <w:sz w:val="21"/>
          <w:szCs w:val="21"/>
        </w:rPr>
        <w:t>在符合性审查和资信评审时，如发现下列情形之一的，响应文件将被视为无效：</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1</w:t>
      </w:r>
      <w:r w:rsidRPr="002501A7">
        <w:rPr>
          <w:rFonts w:asciiTheme="majorEastAsia" w:eastAsiaTheme="majorEastAsia" w:hAnsiTheme="majorEastAsia" w:cs="宋体" w:hint="eastAsia"/>
          <w:bCs/>
          <w:sz w:val="21"/>
          <w:szCs w:val="21"/>
        </w:rPr>
        <w:t>）响应文件无法定代表人签字，或未提供法定代表人授权委托书、报价声明书或者填写项目不齐全的；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2</w:t>
      </w:r>
      <w:r w:rsidRPr="002501A7">
        <w:rPr>
          <w:rFonts w:asciiTheme="majorEastAsia" w:eastAsiaTheme="majorEastAsia" w:hAnsiTheme="majorEastAsia" w:cs="宋体" w:hint="eastAsia"/>
          <w:bCs/>
          <w:sz w:val="21"/>
          <w:szCs w:val="21"/>
        </w:rPr>
        <w:t>）响应文件格式不规范、项目不齐全或者内容虚假的；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3</w:t>
      </w:r>
      <w:r w:rsidRPr="002501A7">
        <w:rPr>
          <w:rFonts w:asciiTheme="majorEastAsia" w:eastAsiaTheme="majorEastAsia" w:hAnsiTheme="majorEastAsia" w:cs="宋体" w:hint="eastAsia"/>
          <w:bCs/>
          <w:sz w:val="21"/>
          <w:szCs w:val="21"/>
        </w:rPr>
        <w:t>）响应文件的实质性内容未使用中文表述、意思表述不明确、前后矛盾或者使用计量单位不符合磋商文件要求的（经磋商小组认定并允许其当场更正的笔误除外）；</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napToGrid w:val="0"/>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napToGrid w:val="0"/>
          <w:sz w:val="21"/>
          <w:szCs w:val="21"/>
        </w:rPr>
        <w:t>4</w:t>
      </w:r>
      <w:r w:rsidRPr="002501A7">
        <w:rPr>
          <w:rFonts w:asciiTheme="majorEastAsia" w:eastAsiaTheme="majorEastAsia" w:hAnsiTheme="majorEastAsia" w:cs="宋体" w:hint="eastAsia"/>
          <w:bCs/>
          <w:snapToGrid w:val="0"/>
          <w:sz w:val="21"/>
          <w:szCs w:val="21"/>
        </w:rPr>
        <w:t>）响应文件有效期不能满足磋商文件要求的；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5</w:t>
      </w:r>
      <w:r w:rsidRPr="002501A7">
        <w:rPr>
          <w:rFonts w:asciiTheme="majorEastAsia" w:eastAsiaTheme="majorEastAsia" w:hAnsiTheme="majorEastAsia" w:cs="宋体" w:hint="eastAsia"/>
          <w:bCs/>
          <w:sz w:val="21"/>
          <w:szCs w:val="21"/>
        </w:rPr>
        <w:t>）未实质性响应磋商文件要求，</w:t>
      </w:r>
      <w:r w:rsidRPr="002501A7">
        <w:rPr>
          <w:rFonts w:asciiTheme="majorEastAsia" w:eastAsiaTheme="majorEastAsia" w:hAnsiTheme="majorEastAsia" w:cs="宋体" w:hint="eastAsia"/>
          <w:bCs/>
          <w:snapToGrid w:val="0"/>
          <w:sz w:val="21"/>
          <w:szCs w:val="21"/>
        </w:rPr>
        <w:t>或者与</w:t>
      </w:r>
      <w:r w:rsidRPr="002501A7">
        <w:rPr>
          <w:rFonts w:asciiTheme="majorEastAsia" w:eastAsiaTheme="majorEastAsia" w:hAnsiTheme="majorEastAsia" w:cs="宋体" w:hint="eastAsia"/>
          <w:bCs/>
          <w:sz w:val="21"/>
          <w:szCs w:val="21"/>
        </w:rPr>
        <w:t>磋商文件中标“</w:t>
      </w: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”的商务条款发生实质性偏离的，或者响应文件有采购人不能接受的附加条件的；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6</w:t>
      </w:r>
      <w:r w:rsidRPr="002501A7">
        <w:rPr>
          <w:rFonts w:asciiTheme="majorEastAsia" w:eastAsiaTheme="majorEastAsia" w:hAnsiTheme="majorEastAsia" w:cs="宋体" w:hint="eastAsia"/>
          <w:bCs/>
          <w:sz w:val="21"/>
          <w:szCs w:val="21"/>
        </w:rPr>
        <w:t>）超过</w:t>
      </w:r>
      <w:r w:rsidRPr="002501A7">
        <w:rPr>
          <w:rFonts w:asciiTheme="majorEastAsia" w:eastAsiaTheme="majorEastAsia" w:hAnsiTheme="majorEastAsia" w:cs="宋体" w:hint="eastAsia"/>
          <w:sz w:val="21"/>
          <w:szCs w:val="21"/>
        </w:rPr>
        <w:t>首次响应文件截止时间</w:t>
      </w:r>
      <w:r w:rsidRPr="002501A7">
        <w:rPr>
          <w:rFonts w:asciiTheme="majorEastAsia" w:eastAsiaTheme="majorEastAsia" w:hAnsiTheme="majorEastAsia" w:cs="宋体" w:hint="eastAsia"/>
          <w:bCs/>
          <w:sz w:val="21"/>
          <w:szCs w:val="21"/>
        </w:rPr>
        <w:t>上传（递交）的；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7</w:t>
      </w:r>
      <w:r w:rsidRPr="002501A7">
        <w:rPr>
          <w:rFonts w:asciiTheme="majorEastAsia" w:eastAsiaTheme="majorEastAsia" w:hAnsiTheme="majorEastAsia" w:cs="宋体" w:hint="eastAsia"/>
          <w:bCs/>
          <w:sz w:val="21"/>
          <w:szCs w:val="21"/>
        </w:rPr>
        <w:t>）未按规定密封、签章的；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8</w:t>
      </w:r>
      <w:r w:rsidRPr="002501A7">
        <w:rPr>
          <w:rFonts w:asciiTheme="majorEastAsia" w:eastAsiaTheme="majorEastAsia" w:hAnsiTheme="majorEastAsia" w:cs="宋体" w:hint="eastAsia"/>
          <w:bCs/>
          <w:sz w:val="21"/>
          <w:szCs w:val="21"/>
        </w:rPr>
        <w:t>）响应文件的关键内容字迹模糊、无法辨认的</w:t>
      </w: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或者响应文件中经修正的内容字迹模糊难以辩认或者修改处未按规定签名</w:t>
      </w:r>
      <w:r w:rsidRPr="002501A7">
        <w:rPr>
          <w:rFonts w:asciiTheme="majorEastAsia" w:eastAsiaTheme="majorEastAsia" w:hAnsiTheme="majorEastAsia" w:cs="宋体" w:hint="eastAsia"/>
          <w:bCs/>
          <w:sz w:val="21"/>
          <w:szCs w:val="21"/>
        </w:rPr>
        <w:t>盖章的；</w:t>
      </w:r>
      <w:r w:rsidRPr="002501A7">
        <w:rPr>
          <w:rFonts w:asciiTheme="majorEastAsia" w:eastAsiaTheme="majorEastAsia" w:hAnsiTheme="majorEastAsia" w:cs="宋体" w:hint="eastAsia"/>
          <w:bCs/>
          <w:sz w:val="21"/>
          <w:szCs w:val="21"/>
        </w:rPr>
        <w:t xml:space="preserve"> </w:t>
      </w:r>
    </w:p>
    <w:p w:rsidR="00924F72" w:rsidRPr="002501A7" w:rsidRDefault="001D26A3">
      <w:pPr>
        <w:pStyle w:val="aa"/>
        <w:spacing w:line="360" w:lineRule="auto"/>
        <w:ind w:firstLineChars="196" w:firstLine="398"/>
        <w:contextualSpacing/>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3.</w:t>
      </w:r>
      <w:r w:rsidRPr="002501A7">
        <w:rPr>
          <w:rFonts w:asciiTheme="majorEastAsia" w:eastAsiaTheme="majorEastAsia" w:hAnsiTheme="majorEastAsia" w:cs="宋体" w:hint="eastAsia"/>
          <w:b/>
          <w:bCs/>
          <w:sz w:val="21"/>
          <w:szCs w:val="21"/>
        </w:rPr>
        <w:t>在技术评审时，如发现下列情形之一的，响应文件将被视为无效：</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1</w:t>
      </w:r>
      <w:r w:rsidRPr="002501A7">
        <w:rPr>
          <w:rFonts w:asciiTheme="majorEastAsia" w:eastAsiaTheme="majorEastAsia" w:hAnsiTheme="majorEastAsia" w:cs="宋体" w:hint="eastAsia"/>
          <w:bCs/>
          <w:sz w:val="21"/>
          <w:szCs w:val="21"/>
        </w:rPr>
        <w:t>）响应文件标明的响应或偏离与事实不符或虚假响应的；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2</w:t>
      </w: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napToGrid w:val="0"/>
          <w:sz w:val="21"/>
          <w:szCs w:val="21"/>
        </w:rPr>
        <w:t>明显不符合磋商文件要求的，或者与</w:t>
      </w:r>
      <w:r w:rsidRPr="002501A7">
        <w:rPr>
          <w:rFonts w:asciiTheme="majorEastAsia" w:eastAsiaTheme="majorEastAsia" w:hAnsiTheme="majorEastAsia" w:cs="宋体" w:hint="eastAsia"/>
          <w:bCs/>
          <w:sz w:val="21"/>
          <w:szCs w:val="21"/>
        </w:rPr>
        <w:t>磋商文件中标“</w:t>
      </w: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”的技术条款发生实质性偏离的；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3</w:t>
      </w:r>
      <w:r w:rsidRPr="002501A7">
        <w:rPr>
          <w:rFonts w:asciiTheme="majorEastAsia" w:eastAsiaTheme="majorEastAsia" w:hAnsiTheme="majorEastAsia" w:cs="宋体" w:hint="eastAsia"/>
          <w:bCs/>
          <w:sz w:val="21"/>
          <w:szCs w:val="21"/>
        </w:rPr>
        <w:t>）技术方案不明确，存在一个或一个以上备选（替代）方案的；</w:t>
      </w:r>
    </w:p>
    <w:p w:rsidR="00924F72" w:rsidRPr="002501A7" w:rsidRDefault="001D26A3">
      <w:pPr>
        <w:pStyle w:val="aa"/>
        <w:spacing w:line="360" w:lineRule="auto"/>
        <w:ind w:firstLineChars="196" w:firstLine="398"/>
        <w:contextualSpacing/>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lastRenderedPageBreak/>
        <w:t>4.</w:t>
      </w:r>
      <w:r w:rsidRPr="002501A7">
        <w:rPr>
          <w:rFonts w:asciiTheme="majorEastAsia" w:eastAsiaTheme="majorEastAsia" w:hAnsiTheme="majorEastAsia" w:cs="宋体" w:hint="eastAsia"/>
          <w:b/>
          <w:bCs/>
          <w:sz w:val="21"/>
          <w:szCs w:val="21"/>
        </w:rPr>
        <w:t>在报价评审时，如发现下列情形之一的，响应文件将被视为无效：</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1</w:t>
      </w:r>
      <w:r w:rsidRPr="002501A7">
        <w:rPr>
          <w:rFonts w:asciiTheme="majorEastAsia" w:eastAsiaTheme="majorEastAsia" w:hAnsiTheme="majorEastAsia" w:cs="宋体" w:hint="eastAsia"/>
          <w:bCs/>
          <w:sz w:val="21"/>
          <w:szCs w:val="21"/>
        </w:rPr>
        <w:t>）未采用响应文件要求的报价形式报价的，或总报价超过采购预算</w:t>
      </w: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最高限价的；</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2</w:t>
      </w:r>
      <w:r w:rsidRPr="002501A7">
        <w:rPr>
          <w:rFonts w:asciiTheme="majorEastAsia" w:eastAsiaTheme="majorEastAsia" w:hAnsiTheme="majorEastAsia" w:cs="宋体" w:hint="eastAsia"/>
          <w:bCs/>
          <w:sz w:val="21"/>
          <w:szCs w:val="21"/>
        </w:rPr>
        <w:t>）报价具有选择性；</w:t>
      </w:r>
    </w:p>
    <w:p w:rsidR="00924F72" w:rsidRPr="002501A7" w:rsidRDefault="001D26A3" w:rsidP="002501A7">
      <w:pPr>
        <w:pStyle w:val="aa"/>
        <w:spacing w:line="360" w:lineRule="auto"/>
        <w:ind w:firstLineChars="196" w:firstLine="396"/>
        <w:contextualSpacing/>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bCs/>
          <w:sz w:val="21"/>
          <w:szCs w:val="21"/>
        </w:rPr>
        <w:t>3</w:t>
      </w:r>
      <w:r w:rsidRPr="002501A7">
        <w:rPr>
          <w:rFonts w:asciiTheme="majorEastAsia" w:eastAsiaTheme="majorEastAsia" w:hAnsiTheme="majorEastAsia" w:cs="宋体" w:hint="eastAsia"/>
          <w:bCs/>
          <w:sz w:val="21"/>
          <w:szCs w:val="21"/>
        </w:rPr>
        <w:t>）</w:t>
      </w:r>
      <w:r w:rsidRPr="002501A7">
        <w:rPr>
          <w:rFonts w:asciiTheme="majorEastAsia" w:eastAsiaTheme="majorEastAsia" w:hAnsiTheme="majorEastAsia" w:cs="宋体" w:hint="eastAsia"/>
          <w:sz w:val="21"/>
          <w:szCs w:val="21"/>
        </w:rPr>
        <w:t>磋商小组认为供应商的报价明显低于其他通过符合性审查供应商的报价，有可能影响产品</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服务质量或者不能诚信履约的，</w:t>
      </w:r>
      <w:r w:rsidRPr="002501A7">
        <w:rPr>
          <w:rFonts w:asciiTheme="majorEastAsia" w:eastAsiaTheme="majorEastAsia" w:hAnsiTheme="majorEastAsia" w:cs="宋体" w:hint="eastAsia"/>
          <w:bCs/>
          <w:sz w:val="21"/>
          <w:szCs w:val="21"/>
        </w:rPr>
        <w:t>可要求其在评审现场合理的时间内提供书面说明，必要时提交相关证明材料；供应商不能证明其报价合理性的，磋商小组应当将其作为无效响应处理</w:t>
      </w:r>
      <w:r w:rsidRPr="002501A7">
        <w:rPr>
          <w:rFonts w:asciiTheme="majorEastAsia" w:eastAsiaTheme="majorEastAsia" w:hAnsiTheme="majorEastAsia" w:cs="宋体" w:hint="eastAsia"/>
          <w:sz w:val="21"/>
          <w:szCs w:val="21"/>
        </w:rPr>
        <w:t>。</w:t>
      </w:r>
    </w:p>
    <w:p w:rsidR="00924F72" w:rsidRPr="002501A7" w:rsidRDefault="001D26A3">
      <w:pPr>
        <w:pStyle w:val="aa"/>
        <w:spacing w:line="360" w:lineRule="auto"/>
        <w:ind w:firstLineChars="196" w:firstLine="398"/>
        <w:contextualSpacing/>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5.</w:t>
      </w:r>
      <w:r w:rsidRPr="002501A7">
        <w:rPr>
          <w:rFonts w:asciiTheme="majorEastAsia" w:eastAsiaTheme="majorEastAsia" w:hAnsiTheme="majorEastAsia" w:cs="宋体" w:hint="eastAsia"/>
          <w:b/>
          <w:bCs/>
          <w:sz w:val="21"/>
          <w:szCs w:val="21"/>
        </w:rPr>
        <w:t>被拒绝的响应文件为无效。</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四、磋商程序</w:t>
      </w:r>
    </w:p>
    <w:p w:rsidR="00924F72" w:rsidRPr="002501A7" w:rsidRDefault="001D26A3">
      <w:pPr>
        <w:pStyle w:val="ab"/>
        <w:spacing w:beforeLines="0" w:afterLines="0" w:line="360" w:lineRule="auto"/>
        <w:ind w:firstLineChars="196" w:firstLine="413"/>
        <w:contextualSpacing/>
        <w:rPr>
          <w:rFonts w:asciiTheme="majorEastAsia" w:eastAsiaTheme="majorEastAsia" w:hAnsiTheme="majorEastAsia" w:cs="宋体"/>
          <w:b/>
        </w:rPr>
      </w:pPr>
      <w:r w:rsidRPr="002501A7">
        <w:rPr>
          <w:rFonts w:asciiTheme="majorEastAsia" w:eastAsiaTheme="majorEastAsia" w:hAnsiTheme="majorEastAsia" w:cs="宋体" w:hint="eastAsia"/>
          <w:b/>
        </w:rPr>
        <w:t>（一）磋商准备</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bCs/>
        </w:rPr>
      </w:pPr>
      <w:r w:rsidRPr="002501A7">
        <w:rPr>
          <w:rFonts w:asciiTheme="majorEastAsia" w:eastAsiaTheme="majorEastAsia" w:hAnsiTheme="majorEastAsia" w:cs="宋体" w:hint="eastAsia"/>
          <w:bCs/>
        </w:rPr>
        <w:t>采购代理机构将在规定的时间和地点进行磋商，供应商的法定代表人或其授权代表应参加磋商并签到。供应商的法定代表人或其授权代表未按时签到的，视同放弃磋商权利、认可磋商结果。</w:t>
      </w:r>
    </w:p>
    <w:p w:rsidR="00924F72" w:rsidRPr="002501A7" w:rsidRDefault="001D26A3">
      <w:pPr>
        <w:pStyle w:val="ab"/>
        <w:spacing w:beforeLines="0" w:afterLines="0" w:line="360" w:lineRule="auto"/>
        <w:ind w:firstLineChars="196" w:firstLine="413"/>
        <w:contextualSpacing/>
        <w:rPr>
          <w:rFonts w:asciiTheme="majorEastAsia" w:eastAsiaTheme="majorEastAsia" w:hAnsiTheme="majorEastAsia" w:cs="宋体"/>
          <w:b/>
        </w:rPr>
      </w:pPr>
      <w:r w:rsidRPr="002501A7">
        <w:rPr>
          <w:rFonts w:asciiTheme="majorEastAsia" w:eastAsiaTheme="majorEastAsia" w:hAnsiTheme="majorEastAsia" w:cs="宋体" w:hint="eastAsia"/>
          <w:b/>
        </w:rPr>
        <w:t>（二）</w:t>
      </w:r>
      <w:r w:rsidRPr="002501A7">
        <w:rPr>
          <w:rFonts w:asciiTheme="majorEastAsia" w:eastAsiaTheme="majorEastAsia" w:hAnsiTheme="majorEastAsia" w:cs="宋体" w:hint="eastAsia"/>
          <w:b/>
        </w:rPr>
        <w:t xml:space="preserve"> </w:t>
      </w:r>
      <w:r w:rsidRPr="002501A7">
        <w:rPr>
          <w:rFonts w:asciiTheme="majorEastAsia" w:eastAsiaTheme="majorEastAsia" w:hAnsiTheme="majorEastAsia" w:cs="宋体" w:hint="eastAsia"/>
          <w:b/>
        </w:rPr>
        <w:t>磋商程序：</w:t>
      </w:r>
    </w:p>
    <w:p w:rsidR="00924F72" w:rsidRPr="002501A7" w:rsidRDefault="001D26A3">
      <w:pPr>
        <w:spacing w:line="360" w:lineRule="auto"/>
        <w:ind w:firstLineChars="200" w:firstLine="420"/>
        <w:contextualSpacing/>
        <w:jc w:val="lef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电子招投标开标程序：</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响应文件在线解密：</w:t>
      </w:r>
    </w:p>
    <w:p w:rsidR="00924F72" w:rsidRPr="002501A7" w:rsidRDefault="001D26A3">
      <w:pPr>
        <w:numPr>
          <w:ilvl w:val="0"/>
          <w:numId w:val="8"/>
        </w:numPr>
        <w:adjustRightInd w:val="0"/>
        <w:spacing w:line="360" w:lineRule="auto"/>
        <w:ind w:firstLine="420"/>
        <w:contextualSpacing/>
        <w:jc w:val="left"/>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首次递交响应文件截止时间后，供应商登录政府采购云平台，用“项目采购</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开标评标”功能对电子响应文件进行在线解密，在线解密电子响应文件时间为首次提交响应文件截止后</w:t>
      </w:r>
      <w:r w:rsidRPr="002501A7">
        <w:rPr>
          <w:rFonts w:asciiTheme="majorEastAsia" w:eastAsiaTheme="majorEastAsia" w:hAnsiTheme="majorEastAsia" w:cs="宋体" w:hint="eastAsia"/>
          <w:szCs w:val="21"/>
        </w:rPr>
        <w:t>6</w:t>
      </w:r>
      <w:r w:rsidRPr="002501A7">
        <w:rPr>
          <w:rFonts w:asciiTheme="majorEastAsia" w:eastAsiaTheme="majorEastAsia" w:hAnsiTheme="majorEastAsia" w:cs="宋体" w:hint="eastAsia"/>
          <w:szCs w:val="21"/>
        </w:rPr>
        <w:t>0</w:t>
      </w:r>
      <w:r w:rsidRPr="002501A7">
        <w:rPr>
          <w:rFonts w:asciiTheme="majorEastAsia" w:eastAsiaTheme="majorEastAsia" w:hAnsiTheme="majorEastAsia" w:cs="宋体" w:hint="eastAsia"/>
          <w:szCs w:val="21"/>
        </w:rPr>
        <w:t>分钟内。</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响应文件评审：</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bCs/>
          <w:kern w:val="0"/>
          <w:szCs w:val="21"/>
        </w:rPr>
        <w:t>（</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）磋商小组查阅响应文件，不符合资格审查的供应商将被拒绝。</w:t>
      </w:r>
    </w:p>
    <w:p w:rsidR="00924F72" w:rsidRPr="002501A7" w:rsidRDefault="001D26A3">
      <w:pPr>
        <w:numPr>
          <w:ilvl w:val="0"/>
          <w:numId w:val="8"/>
        </w:numPr>
        <w:adjustRightInd w:val="0"/>
        <w:spacing w:line="360" w:lineRule="auto"/>
        <w:ind w:firstLine="420"/>
        <w:contextualSpacing/>
        <w:jc w:val="left"/>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如磋商小组对响应文件有疑义，将向响应供应商在线发送询标函，供应商应在规定的时间内对在线询标函做出询标澄清。逾期澄清或未澄清的供应商视同认可磋商结果。</w:t>
      </w:r>
    </w:p>
    <w:p w:rsidR="00924F72" w:rsidRPr="002501A7" w:rsidRDefault="001D26A3">
      <w:pPr>
        <w:numPr>
          <w:ilvl w:val="0"/>
          <w:numId w:val="8"/>
        </w:numPr>
        <w:adjustRightInd w:val="0"/>
        <w:spacing w:line="360" w:lineRule="auto"/>
        <w:ind w:firstLine="422"/>
        <w:contextualSpacing/>
        <w:jc w:val="left"/>
        <w:textAlignment w:val="baseline"/>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在磋商过程中，磋商小组可以根据磋商文件和磋商情况实质性变动采购需求</w:t>
      </w:r>
      <w:r w:rsidRPr="002501A7">
        <w:rPr>
          <w:rFonts w:asciiTheme="majorEastAsia" w:eastAsiaTheme="majorEastAsia" w:hAnsiTheme="majorEastAsia" w:cs="宋体" w:hint="eastAsia"/>
          <w:b/>
          <w:bCs/>
          <w:szCs w:val="21"/>
        </w:rPr>
        <w:t>中的技术、服务要求以及合同草案条款；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字或加盖公章。递交的响应文件（或补充文件）具有相应的法律效力；磋商结束后，磋商小组要求所有实质性响应的供应商在规定时间内在线提交最终报价。最终报价是供应商响应文件的有效组成部分。</w:t>
      </w:r>
    </w:p>
    <w:p w:rsidR="00924F72" w:rsidRPr="002501A7" w:rsidRDefault="001D26A3">
      <w:pPr>
        <w:numPr>
          <w:ilvl w:val="0"/>
          <w:numId w:val="8"/>
        </w:numPr>
        <w:adjustRightInd w:val="0"/>
        <w:spacing w:line="360" w:lineRule="auto"/>
        <w:ind w:firstLine="420"/>
        <w:contextualSpacing/>
        <w:jc w:val="left"/>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经磋商确定最终采购需求和提交最终报价的供应商后，由磋商小组采用综合评分法对提交最终报价的供应商的响应文件和最终报价进行综合评分；</w:t>
      </w:r>
    </w:p>
    <w:p w:rsidR="00924F72" w:rsidRPr="002501A7" w:rsidRDefault="001D26A3">
      <w:pPr>
        <w:numPr>
          <w:ilvl w:val="0"/>
          <w:numId w:val="8"/>
        </w:numPr>
        <w:adjustRightInd w:val="0"/>
        <w:spacing w:line="360" w:lineRule="auto"/>
        <w:ind w:firstLine="420"/>
        <w:contextualSpacing/>
        <w:jc w:val="left"/>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磋商小组根据综合评分情况，按照评审得分由高到低顺序推荐</w:t>
      </w: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名及以上成交候选供应</w:t>
      </w:r>
      <w:r w:rsidRPr="002501A7">
        <w:rPr>
          <w:rFonts w:asciiTheme="majorEastAsia" w:eastAsiaTheme="majorEastAsia" w:hAnsiTheme="majorEastAsia" w:cs="宋体" w:hint="eastAsia"/>
          <w:szCs w:val="21"/>
        </w:rPr>
        <w:lastRenderedPageBreak/>
        <w:t>商，并编写评审报告。若评审得分相同，则报价低者为成交候选人；评审得分且最终报价相同的则由抽签决定成交候选人。</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6</w:t>
      </w:r>
      <w:r w:rsidRPr="002501A7">
        <w:rPr>
          <w:rFonts w:asciiTheme="majorEastAsia" w:eastAsiaTheme="majorEastAsia" w:hAnsiTheme="majorEastAsia" w:cs="宋体" w:hint="eastAsia"/>
          <w:szCs w:val="21"/>
        </w:rPr>
        <w:t>）在</w:t>
      </w:r>
      <w:r w:rsidRPr="002501A7">
        <w:rPr>
          <w:rFonts w:asciiTheme="majorEastAsia" w:eastAsiaTheme="majorEastAsia" w:hAnsiTheme="majorEastAsia" w:cs="宋体" w:hint="eastAsia"/>
          <w:kern w:val="0"/>
          <w:szCs w:val="21"/>
        </w:rPr>
        <w:t>政府采购云平台</w:t>
      </w:r>
      <w:r w:rsidRPr="002501A7">
        <w:rPr>
          <w:rFonts w:asciiTheme="majorEastAsia" w:eastAsiaTheme="majorEastAsia" w:hAnsiTheme="majorEastAsia" w:cs="宋体" w:hint="eastAsia"/>
          <w:szCs w:val="21"/>
        </w:rPr>
        <w:t>公布评审结果。</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7</w:t>
      </w:r>
      <w:r w:rsidRPr="002501A7">
        <w:rPr>
          <w:rFonts w:asciiTheme="majorEastAsia" w:eastAsiaTheme="majorEastAsia" w:hAnsiTheme="majorEastAsia" w:cs="宋体" w:hint="eastAsia"/>
          <w:szCs w:val="21"/>
        </w:rPr>
        <w:t>）磋商会议结束。</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8</w:t>
      </w:r>
      <w:r w:rsidRPr="002501A7">
        <w:rPr>
          <w:rFonts w:asciiTheme="majorEastAsia" w:eastAsiaTheme="majorEastAsia" w:hAnsiTheme="majorEastAsia" w:cs="宋体" w:hint="eastAsia"/>
          <w:szCs w:val="21"/>
        </w:rPr>
        <w:t>）采购人从评审报告提出的成交候选供应商中，按照得分排序由高到低的原则确定成交供应商。采购</w:t>
      </w:r>
      <w:r w:rsidRPr="002501A7">
        <w:rPr>
          <w:rFonts w:asciiTheme="majorEastAsia" w:eastAsiaTheme="majorEastAsia" w:hAnsiTheme="majorEastAsia" w:cs="宋体" w:hint="eastAsia"/>
        </w:rPr>
        <w:t>代理机构在浙江政府采购网网站上公布成交</w:t>
      </w:r>
      <w:r w:rsidRPr="002501A7">
        <w:rPr>
          <w:rFonts w:asciiTheme="majorEastAsia" w:eastAsiaTheme="majorEastAsia" w:hAnsiTheme="majorEastAsia" w:cs="宋体" w:hint="eastAsia"/>
          <w:szCs w:val="21"/>
        </w:rPr>
        <w:t>结果。</w:t>
      </w:r>
    </w:p>
    <w:p w:rsidR="00924F72" w:rsidRPr="002501A7" w:rsidRDefault="001D26A3">
      <w:pPr>
        <w:adjustRightInd w:val="0"/>
        <w:spacing w:line="360" w:lineRule="auto"/>
        <w:ind w:firstLineChars="200" w:firstLine="420"/>
        <w:contextualSpacing/>
        <w:jc w:val="left"/>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线下开标程序：</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响应文件开启：</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）磋商会议由采购代理机构主持，主持人宣布磋商会议开始；</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bookmarkStart w:id="48" w:name="_Toc396115156"/>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）主持人宣布评标期间的有关事项，告知应当回避的情形</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提请有关人员回避；</w:t>
      </w:r>
      <w:bookmarkEnd w:id="48"/>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bookmarkStart w:id="49" w:name="_Toc396115157"/>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4</w:t>
      </w:r>
      <w:r w:rsidRPr="002501A7">
        <w:rPr>
          <w:rFonts w:asciiTheme="majorEastAsia" w:eastAsiaTheme="majorEastAsia" w:hAnsiTheme="majorEastAsia" w:cs="宋体" w:hint="eastAsia"/>
          <w:szCs w:val="21"/>
        </w:rPr>
        <w:t>）</w:t>
      </w:r>
      <w:bookmarkStart w:id="50" w:name="_Toc396115158"/>
      <w:bookmarkEnd w:id="49"/>
      <w:r w:rsidRPr="002501A7">
        <w:rPr>
          <w:rFonts w:asciiTheme="majorEastAsia" w:eastAsiaTheme="majorEastAsia" w:hAnsiTheme="majorEastAsia" w:cs="宋体" w:hint="eastAsia"/>
          <w:szCs w:val="21"/>
        </w:rPr>
        <w:t>由供应商或其当场推荐的代表检查磋商文件密封的完整性；</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bookmarkStart w:id="51" w:name="_Toc396115159"/>
      <w:bookmarkEnd w:id="50"/>
      <w:r w:rsidRPr="002501A7">
        <w:rPr>
          <w:rFonts w:asciiTheme="majorEastAsia" w:eastAsiaTheme="majorEastAsia" w:hAnsiTheme="majorEastAsia" w:cs="宋体" w:hint="eastAsia"/>
          <w:szCs w:val="21"/>
        </w:rPr>
        <w:t>响应文件评审：</w:t>
      </w:r>
    </w:p>
    <w:bookmarkEnd w:id="51"/>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）磋商小组查阅响应文件，不符合资格审查的供应商将被拒绝。</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）磋商小组依照顺序与进入磋商的单一供应商分别进行磋商。</w:t>
      </w:r>
    </w:p>
    <w:p w:rsidR="00924F72" w:rsidRPr="002501A7" w:rsidRDefault="001D26A3">
      <w:pPr>
        <w:spacing w:line="360" w:lineRule="auto"/>
        <w:ind w:firstLineChars="200" w:firstLine="422"/>
        <w:contextualSpacing/>
        <w:jc w:val="left"/>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w:t>
      </w:r>
      <w:r w:rsidRPr="002501A7">
        <w:rPr>
          <w:rFonts w:asciiTheme="majorEastAsia" w:eastAsiaTheme="majorEastAsia" w:hAnsiTheme="majorEastAsia" w:cs="宋体" w:hint="eastAsia"/>
          <w:b/>
          <w:bCs/>
          <w:szCs w:val="21"/>
        </w:rPr>
        <w:t>3</w:t>
      </w:r>
      <w:r w:rsidRPr="002501A7">
        <w:rPr>
          <w:rFonts w:asciiTheme="majorEastAsia" w:eastAsiaTheme="majorEastAsia" w:hAnsiTheme="majorEastAsia" w:cs="宋体" w:hint="eastAsia"/>
          <w:b/>
          <w:bCs/>
          <w:szCs w:val="21"/>
        </w:rPr>
        <w:t>）在磋商过程中，磋商小组可以根据磋商文件和磋商情况实质性变动采购需求中的技术、服务要求以及合同草案条款；对磋商文件作出的实质性变动是磋商</w:t>
      </w:r>
      <w:r w:rsidRPr="002501A7">
        <w:rPr>
          <w:rFonts w:asciiTheme="majorEastAsia" w:eastAsiaTheme="majorEastAsia" w:hAnsiTheme="majorEastAsia" w:cs="宋体" w:hint="eastAsia"/>
          <w:b/>
          <w:bCs/>
          <w:szCs w:val="21"/>
        </w:rPr>
        <w:t>文件的有效组成部分，磋商小组将通过书面形式同时通知所有参加磋商的供应商。供应商按照磋商文件的变动情况和磋商小组的要求在规定时间内重新提交响应文件（或补充文件），并由其法定代表人或授权代表签字或加盖公章。重新递交的响应文件（或补充文件）具有相应的法律效力；磋商结束后，磋商小组要求所有实质性响应的供应商在规定时间内提交最终报价。最终报价是供应商响应文件的有效组成部分。</w:t>
      </w:r>
    </w:p>
    <w:p w:rsidR="00924F72" w:rsidRPr="002501A7" w:rsidRDefault="001D26A3">
      <w:pPr>
        <w:spacing w:line="360" w:lineRule="auto"/>
        <w:ind w:firstLineChars="200" w:firstLine="422"/>
        <w:contextualSpacing/>
        <w:jc w:val="left"/>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注：如供应商未到现场，则磋商小组将通过邮件形式进行通知。如供应商未按照磋商文件的变动情况和磋商小组的要求在规定时间内重新提交响应文件（或补充文件</w:t>
      </w:r>
      <w:r w:rsidRPr="002501A7">
        <w:rPr>
          <w:rFonts w:asciiTheme="majorEastAsia" w:eastAsiaTheme="majorEastAsia" w:hAnsiTheme="majorEastAsia" w:cs="宋体" w:hint="eastAsia"/>
          <w:b/>
          <w:bCs/>
          <w:szCs w:val="21"/>
        </w:rPr>
        <w:t>）且未在规定时间内提交最终报价的；视同认可磋商文件的变动情况且响应文件中的报价作为最终报价。请未到场的供应商务必保持联络畅通。</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4</w:t>
      </w:r>
      <w:r w:rsidRPr="002501A7">
        <w:rPr>
          <w:rFonts w:asciiTheme="majorEastAsia" w:eastAsiaTheme="majorEastAsia" w:hAnsiTheme="majorEastAsia" w:cs="宋体" w:hint="eastAsia"/>
          <w:szCs w:val="21"/>
        </w:rPr>
        <w:t>）经磋商确定最终采购需求和提交最终报价的供应商后，由磋商小组采用综合评分法对提交最终报价的供应商的响应文件和最终报价进行综合评分；</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）磋商小组根据综合评分情况，按照评审得分由高到低顺序推荐</w:t>
      </w: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名及以上成交候选供应商，并编写评审报告。若评审得分相同，则报价低者为成交候选人；评审得分且最终报价相同的则由抽签决定成交候选人。</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lastRenderedPageBreak/>
        <w:t>（</w:t>
      </w:r>
      <w:r w:rsidRPr="002501A7">
        <w:rPr>
          <w:rFonts w:asciiTheme="majorEastAsia" w:eastAsiaTheme="majorEastAsia" w:hAnsiTheme="majorEastAsia" w:cs="宋体" w:hint="eastAsia"/>
          <w:szCs w:val="21"/>
        </w:rPr>
        <w:t>6</w:t>
      </w:r>
      <w:r w:rsidRPr="002501A7">
        <w:rPr>
          <w:rFonts w:asciiTheme="majorEastAsia" w:eastAsiaTheme="majorEastAsia" w:hAnsiTheme="majorEastAsia" w:cs="宋体" w:hint="eastAsia"/>
          <w:szCs w:val="21"/>
        </w:rPr>
        <w:t>）在</w:t>
      </w:r>
      <w:r w:rsidRPr="002501A7">
        <w:rPr>
          <w:rFonts w:asciiTheme="majorEastAsia" w:eastAsiaTheme="majorEastAsia" w:hAnsiTheme="majorEastAsia" w:cs="宋体" w:hint="eastAsia"/>
          <w:kern w:val="0"/>
          <w:szCs w:val="21"/>
        </w:rPr>
        <w:t>开标室</w:t>
      </w:r>
      <w:r w:rsidRPr="002501A7">
        <w:rPr>
          <w:rFonts w:asciiTheme="majorEastAsia" w:eastAsiaTheme="majorEastAsia" w:hAnsiTheme="majorEastAsia" w:cs="宋体" w:hint="eastAsia"/>
          <w:szCs w:val="21"/>
        </w:rPr>
        <w:t>公布评审结果。</w:t>
      </w:r>
    </w:p>
    <w:p w:rsidR="00924F72" w:rsidRPr="002501A7" w:rsidRDefault="001D26A3">
      <w:pPr>
        <w:spacing w:line="360" w:lineRule="auto"/>
        <w:ind w:firstLineChars="200" w:firstLine="420"/>
        <w:contextualSpacing/>
        <w:jc w:val="left"/>
        <w:rPr>
          <w:rFonts w:asciiTheme="majorEastAsia" w:eastAsiaTheme="majorEastAsia" w:hAnsiTheme="majorEastAsia" w:cs="宋体"/>
          <w:b/>
          <w:bCs/>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7</w:t>
      </w:r>
      <w:r w:rsidRPr="002501A7">
        <w:rPr>
          <w:rFonts w:asciiTheme="majorEastAsia" w:eastAsiaTheme="majorEastAsia" w:hAnsiTheme="majorEastAsia" w:cs="宋体" w:hint="eastAsia"/>
          <w:szCs w:val="21"/>
        </w:rPr>
        <w:t>）磋商会议结束。</w:t>
      </w:r>
    </w:p>
    <w:p w:rsidR="00924F72" w:rsidRPr="002501A7" w:rsidRDefault="001D26A3">
      <w:pPr>
        <w:spacing w:line="360" w:lineRule="auto"/>
        <w:ind w:firstLineChars="200" w:firstLine="422"/>
        <w:contextualSpacing/>
        <w:jc w:val="left"/>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w:t>
      </w:r>
      <w:r w:rsidRPr="002501A7">
        <w:rPr>
          <w:rFonts w:asciiTheme="majorEastAsia" w:eastAsiaTheme="majorEastAsia" w:hAnsiTheme="majorEastAsia" w:cs="宋体" w:hint="eastAsia"/>
          <w:b/>
          <w:bCs/>
          <w:szCs w:val="21"/>
        </w:rPr>
        <w:t>8</w:t>
      </w:r>
      <w:r w:rsidRPr="002501A7">
        <w:rPr>
          <w:rFonts w:asciiTheme="majorEastAsia" w:eastAsiaTheme="majorEastAsia" w:hAnsiTheme="majorEastAsia" w:cs="宋体" w:hint="eastAsia"/>
          <w:b/>
          <w:bCs/>
          <w:szCs w:val="21"/>
        </w:rPr>
        <w:t>）采购人从评审报告提出的成交候选供应商中，按照得分排序由高到低的原则确定成交供应商。采购</w:t>
      </w:r>
      <w:r w:rsidRPr="002501A7">
        <w:rPr>
          <w:rFonts w:asciiTheme="majorEastAsia" w:eastAsiaTheme="majorEastAsia" w:hAnsiTheme="majorEastAsia" w:cs="宋体" w:hint="eastAsia"/>
          <w:b/>
          <w:bCs/>
        </w:rPr>
        <w:t>代理机构在浙江政府采购网网站上公布成交</w:t>
      </w:r>
      <w:r w:rsidRPr="002501A7">
        <w:rPr>
          <w:rFonts w:asciiTheme="majorEastAsia" w:eastAsiaTheme="majorEastAsia" w:hAnsiTheme="majorEastAsia" w:cs="宋体" w:hint="eastAsia"/>
          <w:b/>
          <w:bCs/>
          <w:szCs w:val="21"/>
        </w:rPr>
        <w:t>结果。</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特别说明：</w:t>
      </w:r>
      <w:r w:rsidRPr="002501A7">
        <w:rPr>
          <w:rFonts w:asciiTheme="majorEastAsia" w:eastAsiaTheme="majorEastAsia" w:hAnsiTheme="majorEastAsia" w:cs="宋体" w:hint="eastAsia"/>
          <w:kern w:val="0"/>
          <w:szCs w:val="21"/>
        </w:rPr>
        <w:t>政府采购云平台</w:t>
      </w:r>
      <w:r w:rsidRPr="002501A7">
        <w:rPr>
          <w:rFonts w:asciiTheme="majorEastAsia" w:eastAsiaTheme="majorEastAsia" w:hAnsiTheme="majorEastAsia" w:cs="宋体" w:hint="eastAsia"/>
          <w:szCs w:val="21"/>
        </w:rPr>
        <w:t>如对电子化开标及评审程序有调整的，按调整后的程序操作。</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本项目原则上采用政采云</w:t>
      </w:r>
      <w:r w:rsidRPr="002501A7">
        <w:rPr>
          <w:rFonts w:asciiTheme="majorEastAsia" w:eastAsiaTheme="majorEastAsia" w:hAnsiTheme="majorEastAsia" w:cs="宋体" w:hint="eastAsia"/>
          <w:bCs/>
          <w:szCs w:val="21"/>
        </w:rPr>
        <w:t>电子招投标开标程序</w:t>
      </w:r>
      <w:r w:rsidRPr="002501A7">
        <w:rPr>
          <w:rFonts w:asciiTheme="majorEastAsia" w:eastAsiaTheme="majorEastAsia" w:hAnsiTheme="majorEastAsia" w:cs="宋体" w:hint="eastAsia"/>
          <w:szCs w:val="21"/>
        </w:rPr>
        <w:t>，但有下情形之一的，按以下情况处理：</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）若供应商在规定时间内无法解密或解密失败，采购代理机构将开启解密失败供应商递交的</w:t>
      </w:r>
      <w:r w:rsidRPr="002501A7">
        <w:rPr>
          <w:rFonts w:asciiTheme="majorEastAsia" w:eastAsiaTheme="majorEastAsia" w:hAnsiTheme="majorEastAsia" w:cs="宋体" w:hint="eastAsia"/>
          <w:kern w:val="0"/>
          <w:szCs w:val="21"/>
        </w:rPr>
        <w:t>以</w:t>
      </w:r>
      <w:r w:rsidRPr="002501A7">
        <w:rPr>
          <w:rFonts w:asciiTheme="majorEastAsia" w:eastAsiaTheme="majorEastAsia" w:hAnsiTheme="majorEastAsia" w:cs="宋体" w:hint="eastAsia"/>
          <w:kern w:val="0"/>
          <w:szCs w:val="21"/>
        </w:rPr>
        <w:t>U</w:t>
      </w:r>
      <w:r w:rsidRPr="002501A7">
        <w:rPr>
          <w:rFonts w:asciiTheme="majorEastAsia" w:eastAsiaTheme="majorEastAsia" w:hAnsiTheme="majorEastAsia" w:cs="宋体" w:hint="eastAsia"/>
          <w:kern w:val="0"/>
          <w:szCs w:val="21"/>
        </w:rPr>
        <w:t>盘存储的电子备份响应文件</w:t>
      </w:r>
      <w:r w:rsidRPr="002501A7">
        <w:rPr>
          <w:rFonts w:asciiTheme="majorEastAsia" w:eastAsiaTheme="majorEastAsia" w:hAnsiTheme="majorEastAsia" w:cs="宋体" w:hint="eastAsia"/>
          <w:szCs w:val="21"/>
        </w:rPr>
        <w:t>，上传至政采云平台项目采购模块，电子响应文件自动失效。</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）若因</w:t>
      </w:r>
      <w:r w:rsidRPr="002501A7">
        <w:rPr>
          <w:rFonts w:asciiTheme="majorEastAsia" w:eastAsiaTheme="majorEastAsia" w:hAnsiTheme="majorEastAsia" w:cs="宋体" w:hint="eastAsia"/>
          <w:kern w:val="0"/>
          <w:szCs w:val="21"/>
        </w:rPr>
        <w:t>政府采购云平台</w:t>
      </w:r>
      <w:r w:rsidRPr="002501A7">
        <w:rPr>
          <w:rFonts w:asciiTheme="majorEastAsia" w:eastAsiaTheme="majorEastAsia" w:hAnsiTheme="majorEastAsia" w:cs="宋体" w:hint="eastAsia"/>
          <w:szCs w:val="21"/>
        </w:rPr>
        <w:t>原因无法读取或电子开评标无法正常进行，采购代理机构将开启所有供应商递交的纸质备份响应文件，电子响应文件及</w:t>
      </w:r>
      <w:r w:rsidRPr="002501A7">
        <w:rPr>
          <w:rFonts w:asciiTheme="majorEastAsia" w:eastAsiaTheme="majorEastAsia" w:hAnsiTheme="majorEastAsia" w:cs="宋体" w:hint="eastAsia"/>
          <w:kern w:val="0"/>
          <w:szCs w:val="21"/>
        </w:rPr>
        <w:t>以</w:t>
      </w:r>
      <w:r w:rsidRPr="002501A7">
        <w:rPr>
          <w:rFonts w:asciiTheme="majorEastAsia" w:eastAsiaTheme="majorEastAsia" w:hAnsiTheme="majorEastAsia" w:cs="宋体" w:hint="eastAsia"/>
          <w:kern w:val="0"/>
          <w:szCs w:val="21"/>
        </w:rPr>
        <w:t>U</w:t>
      </w:r>
      <w:r w:rsidRPr="002501A7">
        <w:rPr>
          <w:rFonts w:asciiTheme="majorEastAsia" w:eastAsiaTheme="majorEastAsia" w:hAnsiTheme="majorEastAsia" w:cs="宋体" w:hint="eastAsia"/>
          <w:kern w:val="0"/>
          <w:szCs w:val="21"/>
        </w:rPr>
        <w:t>盘存储的电子备份响应文件</w:t>
      </w:r>
      <w:r w:rsidRPr="002501A7">
        <w:rPr>
          <w:rFonts w:asciiTheme="majorEastAsia" w:eastAsiaTheme="majorEastAsia" w:hAnsiTheme="majorEastAsia" w:cs="宋体" w:hint="eastAsia"/>
          <w:szCs w:val="21"/>
        </w:rPr>
        <w:t>自动失效。</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）采购过程中出现以下情形，导致电子交易平台无法正常运行，或者无法保证电子交易的公平、公正和安全时，采购人（或采购代理机构）可中止电子交易活动：</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3.1</w:t>
      </w:r>
      <w:r w:rsidRPr="002501A7">
        <w:rPr>
          <w:rFonts w:asciiTheme="majorEastAsia" w:eastAsiaTheme="majorEastAsia" w:hAnsiTheme="majorEastAsia" w:cs="宋体" w:hint="eastAsia"/>
          <w:szCs w:val="21"/>
        </w:rPr>
        <w:t>电子交易平台发生故障而无法登录访问的；</w:t>
      </w:r>
      <w:r w:rsidRPr="002501A7">
        <w:rPr>
          <w:rFonts w:asciiTheme="majorEastAsia" w:eastAsiaTheme="majorEastAsia" w:hAnsiTheme="majorEastAsia" w:cs="宋体" w:hint="eastAsia"/>
          <w:szCs w:val="21"/>
        </w:rPr>
        <w:t xml:space="preserve"> </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3.2</w:t>
      </w:r>
      <w:r w:rsidRPr="002501A7">
        <w:rPr>
          <w:rFonts w:asciiTheme="majorEastAsia" w:eastAsiaTheme="majorEastAsia" w:hAnsiTheme="majorEastAsia" w:cs="宋体" w:hint="eastAsia"/>
          <w:szCs w:val="21"/>
        </w:rPr>
        <w:t>电子交易平台应用或数据库出现错误，不能进行正常操作的；</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3.3</w:t>
      </w:r>
      <w:r w:rsidRPr="002501A7">
        <w:rPr>
          <w:rFonts w:asciiTheme="majorEastAsia" w:eastAsiaTheme="majorEastAsia" w:hAnsiTheme="majorEastAsia" w:cs="宋体" w:hint="eastAsia"/>
          <w:szCs w:val="21"/>
        </w:rPr>
        <w:t>电子交易平台发现严重安全漏洞，有潜在泄密危险的；</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3.4</w:t>
      </w:r>
      <w:r w:rsidRPr="002501A7">
        <w:rPr>
          <w:rFonts w:asciiTheme="majorEastAsia" w:eastAsiaTheme="majorEastAsia" w:hAnsiTheme="majorEastAsia" w:cs="宋体" w:hint="eastAsia"/>
          <w:szCs w:val="21"/>
        </w:rPr>
        <w:t>病毒发作导致不能进行正常操作的；</w:t>
      </w:r>
      <w:r w:rsidRPr="002501A7">
        <w:rPr>
          <w:rFonts w:asciiTheme="majorEastAsia" w:eastAsiaTheme="majorEastAsia" w:hAnsiTheme="majorEastAsia" w:cs="宋体" w:hint="eastAsia"/>
          <w:szCs w:val="21"/>
        </w:rPr>
        <w:t xml:space="preserve"> </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3.5</w:t>
      </w:r>
      <w:r w:rsidRPr="002501A7">
        <w:rPr>
          <w:rFonts w:asciiTheme="majorEastAsia" w:eastAsiaTheme="majorEastAsia" w:hAnsiTheme="majorEastAsia" w:cs="宋体" w:hint="eastAsia"/>
          <w:szCs w:val="21"/>
        </w:rPr>
        <w:t>其他无</w:t>
      </w:r>
      <w:r w:rsidRPr="002501A7">
        <w:rPr>
          <w:rFonts w:asciiTheme="majorEastAsia" w:eastAsiaTheme="majorEastAsia" w:hAnsiTheme="majorEastAsia" w:cs="宋体" w:hint="eastAsia"/>
          <w:szCs w:val="21"/>
        </w:rPr>
        <w:t>法保证电子交易的公平、公正和安全的情况。</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出现前款规定情形，不影响采购公平、公正性的，采购人（或采购代理机构）可以待上述情形消除后继续组织电子交易活动，也可以决定某些环节以纸质形式进行。</w:t>
      </w:r>
    </w:p>
    <w:p w:rsidR="00924F72" w:rsidRPr="002501A7" w:rsidRDefault="001D26A3">
      <w:pPr>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4</w:t>
      </w:r>
      <w:r w:rsidRPr="002501A7">
        <w:rPr>
          <w:rFonts w:asciiTheme="majorEastAsia" w:eastAsiaTheme="majorEastAsia" w:hAnsiTheme="majorEastAsia" w:cs="宋体" w:hint="eastAsia"/>
          <w:szCs w:val="21"/>
        </w:rPr>
        <w:t>）未开启的备份响应文件现场予以退还。</w:t>
      </w:r>
    </w:p>
    <w:p w:rsidR="00924F72" w:rsidRPr="002501A7" w:rsidRDefault="001D26A3">
      <w:pPr>
        <w:pStyle w:val="a3"/>
        <w:widowControl w:val="0"/>
        <w:tabs>
          <w:tab w:val="clear" w:pos="454"/>
        </w:tabs>
        <w:spacing w:afterLines="0" w:line="360" w:lineRule="auto"/>
        <w:ind w:left="0" w:firstLineChars="196" w:firstLine="413"/>
        <w:contextualSpacing/>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五、评审</w:t>
      </w:r>
    </w:p>
    <w:p w:rsidR="00924F72" w:rsidRPr="002501A7" w:rsidRDefault="001D26A3">
      <w:pPr>
        <w:pStyle w:val="ab"/>
        <w:spacing w:beforeLines="0" w:afterLines="0" w:line="360" w:lineRule="auto"/>
        <w:ind w:leftChars="228" w:left="690" w:hangingChars="100" w:hanging="211"/>
        <w:contextualSpacing/>
        <w:rPr>
          <w:rFonts w:asciiTheme="majorEastAsia" w:eastAsiaTheme="majorEastAsia" w:hAnsiTheme="majorEastAsia" w:cs="宋体"/>
          <w:b/>
        </w:rPr>
      </w:pPr>
      <w:r w:rsidRPr="002501A7">
        <w:rPr>
          <w:rFonts w:asciiTheme="majorEastAsia" w:eastAsiaTheme="majorEastAsia" w:hAnsiTheme="majorEastAsia" w:cs="宋体" w:hint="eastAsia"/>
          <w:b/>
        </w:rPr>
        <w:t>（一）组建磋商小组</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本项目磋商小组依法组建。</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评审中因磋商小组成员缺席、回避或健康等特殊原因导致磋商小组组成不符合规定的，采购人或者采购代理机构应当依法补足后继续评审。被更换的磋商小组成员所作出的评审意见无效。</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无法及时补足磋商小组成员的，采购人或者采购代理机构停止评审活</w:t>
      </w:r>
      <w:r w:rsidRPr="002501A7">
        <w:rPr>
          <w:rFonts w:asciiTheme="majorEastAsia" w:eastAsiaTheme="majorEastAsia" w:hAnsiTheme="majorEastAsia" w:cs="宋体" w:hint="eastAsia"/>
        </w:rPr>
        <w:t>动，封存所有响应文件和开标、评审资料，依法重新组建磋商小组进行评审。原磋商小组作出的评审意见无效。</w:t>
      </w:r>
    </w:p>
    <w:p w:rsidR="00924F72" w:rsidRPr="002501A7" w:rsidRDefault="001D26A3">
      <w:pPr>
        <w:pStyle w:val="ab"/>
        <w:spacing w:beforeLines="0" w:afterLines="0" w:line="360" w:lineRule="auto"/>
        <w:ind w:leftChars="228" w:left="690" w:hangingChars="100" w:hanging="211"/>
        <w:contextualSpacing/>
        <w:rPr>
          <w:rFonts w:asciiTheme="majorEastAsia" w:eastAsiaTheme="majorEastAsia" w:hAnsiTheme="majorEastAsia" w:cs="宋体"/>
          <w:b/>
        </w:rPr>
      </w:pPr>
      <w:r w:rsidRPr="002501A7">
        <w:rPr>
          <w:rFonts w:asciiTheme="majorEastAsia" w:eastAsiaTheme="majorEastAsia" w:hAnsiTheme="majorEastAsia" w:cs="宋体" w:hint="eastAsia"/>
          <w:b/>
        </w:rPr>
        <w:t>（二）评审的方式</w:t>
      </w:r>
    </w:p>
    <w:p w:rsidR="00924F72" w:rsidRPr="002501A7" w:rsidRDefault="001D26A3">
      <w:pPr>
        <w:pStyle w:val="ab"/>
        <w:spacing w:beforeLines="0" w:afterLines="0" w:line="360" w:lineRule="auto"/>
        <w:ind w:leftChars="228" w:left="689" w:hangingChars="100" w:hanging="210"/>
        <w:contextualSpacing/>
        <w:rPr>
          <w:rFonts w:asciiTheme="majorEastAsia" w:eastAsiaTheme="majorEastAsia" w:hAnsiTheme="majorEastAsia" w:cs="宋体"/>
        </w:rPr>
      </w:pPr>
      <w:r w:rsidRPr="002501A7">
        <w:rPr>
          <w:rFonts w:asciiTheme="majorEastAsia" w:eastAsiaTheme="majorEastAsia" w:hAnsiTheme="majorEastAsia" w:cs="宋体" w:hint="eastAsia"/>
        </w:rPr>
        <w:t>本项目采用不公开方式评审，评审的依据为磋商文件和响应文件。</w:t>
      </w:r>
    </w:p>
    <w:p w:rsidR="00924F72" w:rsidRPr="002501A7" w:rsidRDefault="001D26A3">
      <w:pPr>
        <w:pStyle w:val="ab"/>
        <w:spacing w:beforeLines="0" w:afterLines="0" w:line="360" w:lineRule="auto"/>
        <w:ind w:leftChars="228" w:left="690" w:hangingChars="100" w:hanging="211"/>
        <w:contextualSpacing/>
        <w:rPr>
          <w:rFonts w:asciiTheme="majorEastAsia" w:eastAsiaTheme="majorEastAsia" w:hAnsiTheme="majorEastAsia" w:cs="宋体"/>
          <w:b/>
          <w:bCs/>
        </w:rPr>
      </w:pPr>
      <w:r w:rsidRPr="002501A7">
        <w:rPr>
          <w:rFonts w:asciiTheme="majorEastAsia" w:eastAsiaTheme="majorEastAsia" w:hAnsiTheme="majorEastAsia" w:cs="宋体" w:hint="eastAsia"/>
          <w:b/>
        </w:rPr>
        <w:t>（三）</w:t>
      </w:r>
      <w:r w:rsidRPr="002501A7">
        <w:rPr>
          <w:rFonts w:asciiTheme="majorEastAsia" w:eastAsiaTheme="majorEastAsia" w:hAnsiTheme="majorEastAsia" w:cs="宋体" w:hint="eastAsia"/>
          <w:b/>
          <w:bCs/>
        </w:rPr>
        <w:t>评审程序</w:t>
      </w:r>
    </w:p>
    <w:p w:rsidR="00924F72" w:rsidRPr="002501A7" w:rsidRDefault="001D26A3">
      <w:pPr>
        <w:pStyle w:val="21"/>
        <w:snapToGrid/>
        <w:spacing w:line="360" w:lineRule="auto"/>
        <w:ind w:firstLineChars="200" w:firstLine="420"/>
        <w:contextualSpacing/>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lastRenderedPageBreak/>
        <w:t>1.</w:t>
      </w:r>
      <w:r w:rsidRPr="002501A7">
        <w:rPr>
          <w:rFonts w:asciiTheme="majorEastAsia" w:eastAsiaTheme="majorEastAsia" w:hAnsiTheme="majorEastAsia" w:cs="宋体" w:hint="eastAsia"/>
          <w:b w:val="0"/>
          <w:bCs w:val="0"/>
          <w:color w:val="auto"/>
          <w:sz w:val="21"/>
          <w:szCs w:val="21"/>
        </w:rPr>
        <w:t>资格审查</w:t>
      </w:r>
    </w:p>
    <w:p w:rsidR="00924F72" w:rsidRPr="002501A7" w:rsidRDefault="001D26A3">
      <w:pPr>
        <w:pStyle w:val="21"/>
        <w:snapToGrid/>
        <w:spacing w:line="360" w:lineRule="auto"/>
        <w:ind w:firstLineChars="200" w:firstLine="420"/>
        <w:contextualSpacing/>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t>磋商小组对供应商的资格进行审查。依据法律法规和磋商文件的规定，对响应文件中的资格证明进行审查，以确定供应商是否具备磋商资格。</w:t>
      </w:r>
    </w:p>
    <w:p w:rsidR="00924F72" w:rsidRPr="002501A7" w:rsidRDefault="001D26A3">
      <w:pPr>
        <w:pStyle w:val="21"/>
        <w:snapToGrid/>
        <w:spacing w:line="360" w:lineRule="auto"/>
        <w:ind w:firstLineChars="200" w:firstLine="420"/>
        <w:contextualSpacing/>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t>2.</w:t>
      </w:r>
      <w:r w:rsidRPr="002501A7">
        <w:rPr>
          <w:rFonts w:asciiTheme="majorEastAsia" w:eastAsiaTheme="majorEastAsia" w:hAnsiTheme="majorEastAsia" w:cs="宋体" w:hint="eastAsia"/>
          <w:b w:val="0"/>
          <w:bCs w:val="0"/>
          <w:color w:val="auto"/>
          <w:sz w:val="21"/>
          <w:szCs w:val="21"/>
        </w:rPr>
        <w:t>符合性审查</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磋商小组依据磋商文件的规定，从供应商响应文件的有效性、完整性和对磋商文件的响应程度进行审查，以确定是否对磋商文件的实质性要求作出响应。</w:t>
      </w:r>
    </w:p>
    <w:p w:rsidR="00924F72" w:rsidRPr="002501A7" w:rsidRDefault="001D26A3">
      <w:pPr>
        <w:pStyle w:val="21"/>
        <w:numPr>
          <w:ilvl w:val="0"/>
          <w:numId w:val="9"/>
        </w:numPr>
        <w:snapToGrid/>
        <w:spacing w:line="360" w:lineRule="auto"/>
        <w:ind w:firstLine="473"/>
        <w:contextualSpacing/>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t>澄清问题</w:t>
      </w:r>
    </w:p>
    <w:p w:rsidR="00924F72" w:rsidRPr="002501A7" w:rsidRDefault="001D26A3">
      <w:pPr>
        <w:pStyle w:val="21"/>
        <w:snapToGrid/>
        <w:spacing w:line="360" w:lineRule="auto"/>
        <w:ind w:firstLineChars="0" w:firstLine="420"/>
        <w:contextualSpacing/>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t>对于响应文件中含义不明确、同类问题表述不一致或者有明显文字和计算错误的内容，磋商小组可要求供应商以书面形式作出必要的澄清、说明或者补正。</w:t>
      </w:r>
    </w:p>
    <w:p w:rsidR="00924F72" w:rsidRPr="002501A7" w:rsidRDefault="001D26A3">
      <w:pPr>
        <w:pStyle w:val="21"/>
        <w:snapToGrid/>
        <w:spacing w:line="360" w:lineRule="auto"/>
        <w:ind w:firstLineChars="200" w:firstLine="420"/>
        <w:contextualSpacing/>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t>供应商的澄清、说明或者补正应当采用书面形式，并加盖公章，或者由法定代表人或其授权代表签字确认，供应商的澄清、说明或者补正不得超出响应文件的范围或者改变响应文件的实质性内容。</w:t>
      </w:r>
    </w:p>
    <w:p w:rsidR="00924F72" w:rsidRPr="002501A7" w:rsidRDefault="001D26A3">
      <w:pPr>
        <w:pStyle w:val="21"/>
        <w:snapToGrid/>
        <w:spacing w:line="360" w:lineRule="auto"/>
        <w:ind w:firstLine="473"/>
        <w:contextualSpacing/>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t>4.</w:t>
      </w:r>
      <w:r w:rsidRPr="002501A7">
        <w:rPr>
          <w:rFonts w:asciiTheme="majorEastAsia" w:eastAsiaTheme="majorEastAsia" w:hAnsiTheme="majorEastAsia" w:cs="宋体" w:hint="eastAsia"/>
          <w:b w:val="0"/>
          <w:bCs w:val="0"/>
          <w:color w:val="auto"/>
          <w:sz w:val="21"/>
          <w:szCs w:val="21"/>
        </w:rPr>
        <w:t>详细评审</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磋商小组对初步评审合格的响应文件，依照本办法对响应文件作进一步评审、比较。磋商小组成员经过阅标、审标、询标和磋商，</w:t>
      </w:r>
      <w:r w:rsidRPr="002501A7">
        <w:rPr>
          <w:rFonts w:asciiTheme="majorEastAsia" w:eastAsiaTheme="majorEastAsia" w:hAnsiTheme="majorEastAsia" w:cs="宋体" w:hint="eastAsia"/>
          <w:bCs/>
          <w:szCs w:val="21"/>
        </w:rPr>
        <w:t>经磋商确定最终采购需求和提交最后报价的供应商后，由磋商小组采用综合评分法</w:t>
      </w:r>
      <w:r w:rsidRPr="002501A7">
        <w:rPr>
          <w:rFonts w:asciiTheme="majorEastAsia" w:eastAsiaTheme="majorEastAsia" w:hAnsiTheme="majorEastAsia" w:cs="宋体" w:hint="eastAsia"/>
          <w:bCs/>
          <w:szCs w:val="21"/>
        </w:rPr>
        <w:t>对提交最后报价的供应商的响应文件和最后报价进行综合评分</w:t>
      </w:r>
      <w:r w:rsidRPr="002501A7">
        <w:rPr>
          <w:rFonts w:asciiTheme="majorEastAsia" w:eastAsiaTheme="majorEastAsia" w:hAnsiTheme="majorEastAsia" w:cs="宋体" w:hint="eastAsia"/>
          <w:szCs w:val="21"/>
        </w:rPr>
        <w:t>。</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评委打分参照第四章</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评审办法及评分标准。资信技术分由各磋商小组成员打分，根据供应商的响应文件及相关澄清文件，进行独立打分。价格分由磋商小组统一核算。评委打分采用记名方式，取所有评委汇总得分的算术平均分（小数点后保留二位小数）。</w:t>
      </w:r>
    </w:p>
    <w:p w:rsidR="00924F72" w:rsidRPr="002501A7" w:rsidRDefault="001D26A3">
      <w:p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注：</w:t>
      </w: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）磋商小组对拟认定为响应文件无效的，应组织相关供应商代表进行陈述、澄清或申辩；</w:t>
      </w:r>
    </w:p>
    <w:p w:rsidR="00924F72" w:rsidRPr="002501A7" w:rsidRDefault="001D26A3">
      <w:p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2</w:t>
      </w:r>
      <w:r w:rsidRPr="002501A7">
        <w:rPr>
          <w:rFonts w:asciiTheme="majorEastAsia" w:eastAsiaTheme="majorEastAsia" w:hAnsiTheme="majorEastAsia" w:cs="宋体" w:hint="eastAsia"/>
          <w:bCs/>
          <w:szCs w:val="21"/>
        </w:rPr>
        <w:t>）采购代理机构可协助磋商小组组长对打分结果进行校对、核对并汇总统计；对明显畸高、畸低的评分（其总评分偏离平均分</w:t>
      </w:r>
      <w:r w:rsidRPr="002501A7">
        <w:rPr>
          <w:rFonts w:asciiTheme="majorEastAsia" w:eastAsiaTheme="majorEastAsia" w:hAnsiTheme="majorEastAsia" w:cs="宋体" w:hint="eastAsia"/>
          <w:bCs/>
          <w:szCs w:val="21"/>
        </w:rPr>
        <w:t>30%</w:t>
      </w:r>
      <w:r w:rsidRPr="002501A7">
        <w:rPr>
          <w:rFonts w:asciiTheme="majorEastAsia" w:eastAsiaTheme="majorEastAsia" w:hAnsiTheme="majorEastAsia" w:cs="宋体" w:hint="eastAsia"/>
          <w:bCs/>
          <w:szCs w:val="21"/>
        </w:rPr>
        <w:t>以上的），磋商小组组长</w:t>
      </w:r>
      <w:r w:rsidRPr="002501A7">
        <w:rPr>
          <w:rFonts w:asciiTheme="majorEastAsia" w:eastAsiaTheme="majorEastAsia" w:hAnsiTheme="majorEastAsia" w:cs="宋体" w:hint="eastAsia"/>
          <w:bCs/>
          <w:szCs w:val="21"/>
        </w:rPr>
        <w:t>应提醒相关磋商小组成员进行复核或书面说明理由，磋商小组成员拒绝说明的，由现场监督员据实记录；磋商小组成员的评审、修改记录应保留原件，随项目其他资料一并存档。</w:t>
      </w:r>
    </w:p>
    <w:p w:rsidR="00924F72" w:rsidRPr="002501A7" w:rsidRDefault="001D26A3">
      <w:p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3</w:t>
      </w:r>
      <w:r w:rsidRPr="002501A7">
        <w:rPr>
          <w:rFonts w:asciiTheme="majorEastAsia" w:eastAsiaTheme="majorEastAsia" w:hAnsiTheme="majorEastAsia" w:cs="宋体" w:hint="eastAsia"/>
          <w:bCs/>
          <w:szCs w:val="21"/>
        </w:rPr>
        <w:t>）在报价文件的评审过程中，磋商小组认为供应商的最终报价明显低于其他通过符合性审查供应商的最终报价，有可能影响产品质量或者不能诚信履约的，应当要求其在评审现场合理的时间内提供书面说明，必要时提交相关证明材料；供应商不能证明其报价合理性的，磋商小组应当将其作为无效响应处理。</w:t>
      </w:r>
    </w:p>
    <w:p w:rsidR="00924F72" w:rsidRPr="002501A7" w:rsidRDefault="001D26A3">
      <w:pPr>
        <w:spacing w:line="360" w:lineRule="auto"/>
        <w:ind w:firstLineChars="200" w:firstLine="422"/>
        <w:contextualSpacing/>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（四）澄清问题的形式</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对响应文件中含义不明确、同类问题表述不一致或者有明显文字和计算错误的内容，磋商小</w:t>
      </w:r>
      <w:r w:rsidRPr="002501A7">
        <w:rPr>
          <w:rFonts w:asciiTheme="majorEastAsia" w:eastAsiaTheme="majorEastAsia" w:hAnsiTheme="majorEastAsia" w:cs="宋体" w:hint="eastAsia"/>
          <w:szCs w:val="21"/>
        </w:rPr>
        <w:lastRenderedPageBreak/>
        <w:t>组可要求供应商作出必要的澄清、说明或者纠正。供应商的澄清、说明或者补正应当采用书面形式，由其授权代表签字或盖章确认，并不得超出响应文件的范围或者改变响应文件的实质性内容。</w:t>
      </w:r>
    </w:p>
    <w:p w:rsidR="00924F72" w:rsidRPr="002501A7" w:rsidRDefault="001D26A3">
      <w:pPr>
        <w:spacing w:line="360" w:lineRule="auto"/>
        <w:ind w:leftChars="113" w:left="237" w:firstLineChars="49" w:firstLine="103"/>
        <w:contextualSpacing/>
        <w:outlineLvl w:val="1"/>
        <w:rPr>
          <w:rFonts w:asciiTheme="majorEastAsia" w:eastAsiaTheme="majorEastAsia" w:hAnsiTheme="majorEastAsia" w:cs="宋体"/>
          <w:b/>
          <w:szCs w:val="28"/>
        </w:rPr>
      </w:pPr>
      <w:bookmarkStart w:id="52" w:name="_Toc523820682"/>
      <w:bookmarkStart w:id="53" w:name="_Toc354495806"/>
      <w:bookmarkStart w:id="54" w:name="_Toc5857"/>
      <w:bookmarkStart w:id="55" w:name="_Toc523820791"/>
      <w:bookmarkStart w:id="56" w:name="_Toc523820930"/>
      <w:bookmarkStart w:id="57" w:name="_Toc317685588"/>
      <w:bookmarkStart w:id="58" w:name="_Toc354490630"/>
      <w:r w:rsidRPr="002501A7">
        <w:rPr>
          <w:rFonts w:asciiTheme="majorEastAsia" w:eastAsiaTheme="majorEastAsia" w:hAnsiTheme="majorEastAsia" w:cs="宋体" w:hint="eastAsia"/>
          <w:b/>
          <w:szCs w:val="28"/>
        </w:rPr>
        <w:t>（五）错误修正</w:t>
      </w:r>
      <w:bookmarkEnd w:id="52"/>
      <w:bookmarkEnd w:id="53"/>
      <w:bookmarkEnd w:id="54"/>
      <w:bookmarkEnd w:id="55"/>
      <w:bookmarkEnd w:id="56"/>
      <w:bookmarkEnd w:id="57"/>
      <w:bookmarkEnd w:id="58"/>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响应文件如果出现计算或表达上的错误，修正错误的原则如下：</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响应文件中报价一览表内容与响应文件中相应内容不一致的，以报价一览表为准；</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大写金额和小写金额不一致的，以大写金额为准；</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单价金额小数点或者百分比有明显错位的，以开标一览表的总价为准，并修改单价；</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4.</w:t>
      </w:r>
      <w:r w:rsidRPr="002501A7">
        <w:rPr>
          <w:rFonts w:asciiTheme="majorEastAsia" w:eastAsiaTheme="majorEastAsia" w:hAnsiTheme="majorEastAsia" w:cs="宋体" w:hint="eastAsia"/>
          <w:szCs w:val="21"/>
        </w:rPr>
        <w:t>总价金额与按单价汇总金额不一致的，以单价金额计算结果为准。</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b/>
          <w:bCs/>
        </w:rPr>
      </w:pPr>
      <w:r w:rsidRPr="002501A7">
        <w:rPr>
          <w:rFonts w:asciiTheme="majorEastAsia" w:eastAsiaTheme="majorEastAsia" w:hAnsiTheme="majorEastAsia" w:cs="宋体" w:hint="eastAsia"/>
        </w:rPr>
        <w:t>同时出现两种以上不一致的，按照前款规定的顺序修正。</w:t>
      </w:r>
      <w:r w:rsidRPr="002501A7">
        <w:rPr>
          <w:rFonts w:asciiTheme="majorEastAsia" w:eastAsiaTheme="majorEastAsia" w:hAnsiTheme="majorEastAsia" w:cs="宋体" w:hint="eastAsia"/>
          <w:b/>
        </w:rPr>
        <w:t>按上述修正错误的原</w:t>
      </w:r>
      <w:r w:rsidRPr="002501A7">
        <w:rPr>
          <w:rFonts w:asciiTheme="majorEastAsia" w:eastAsiaTheme="majorEastAsia" w:hAnsiTheme="majorEastAsia" w:cs="宋体" w:hint="eastAsia"/>
          <w:b/>
          <w:bCs/>
        </w:rPr>
        <w:t>则及方法调整或修正响应文件的报价，供应商同意并签字确认后，调整后的报价对供应商具有约束作用。如果供应商不接受修正后的报价，则其报价将作为无效报价处理。</w:t>
      </w:r>
    </w:p>
    <w:p w:rsidR="00924F72" w:rsidRPr="002501A7" w:rsidRDefault="001D26A3">
      <w:pPr>
        <w:pStyle w:val="ab"/>
        <w:tabs>
          <w:tab w:val="left" w:pos="630"/>
        </w:tabs>
        <w:spacing w:beforeLines="0" w:afterLines="0" w:line="360" w:lineRule="auto"/>
        <w:ind w:firstLineChars="196" w:firstLine="413"/>
        <w:contextualSpacing/>
        <w:rPr>
          <w:rFonts w:asciiTheme="majorEastAsia" w:eastAsiaTheme="majorEastAsia" w:hAnsiTheme="majorEastAsia" w:cs="宋体"/>
          <w:b/>
        </w:rPr>
      </w:pPr>
      <w:r w:rsidRPr="002501A7">
        <w:rPr>
          <w:rFonts w:asciiTheme="majorEastAsia" w:eastAsiaTheme="majorEastAsia" w:hAnsiTheme="majorEastAsia" w:cs="宋体" w:hint="eastAsia"/>
          <w:b/>
        </w:rPr>
        <w:t>（六）评审原则和评审办法</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1.</w:t>
      </w:r>
      <w:r w:rsidRPr="002501A7">
        <w:rPr>
          <w:rFonts w:asciiTheme="majorEastAsia" w:eastAsiaTheme="majorEastAsia" w:hAnsiTheme="majorEastAsia" w:cs="宋体" w:hint="eastAsia"/>
        </w:rPr>
        <w:t>评审原则。磋商小组必须公平、公正、客观，不带任何倾向性和启发性；不得向外界透露任何与评审有关的内容；任何单位和个人不得</w:t>
      </w:r>
      <w:r w:rsidRPr="002501A7">
        <w:rPr>
          <w:rFonts w:asciiTheme="majorEastAsia" w:eastAsiaTheme="majorEastAsia" w:hAnsiTheme="majorEastAsia" w:cs="宋体" w:hint="eastAsia"/>
        </w:rPr>
        <w:t>干扰、影响评审的正常进行；磋商小组及有关工作人员不得私下与供应商接触。</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2.</w:t>
      </w:r>
      <w:r w:rsidRPr="002501A7">
        <w:rPr>
          <w:rFonts w:asciiTheme="majorEastAsia" w:eastAsiaTheme="majorEastAsia" w:hAnsiTheme="majorEastAsia" w:cs="宋体" w:hint="eastAsia"/>
        </w:rPr>
        <w:t>评审办法。本项目评审办法是</w:t>
      </w:r>
      <w:r w:rsidRPr="002501A7">
        <w:rPr>
          <w:rFonts w:asciiTheme="majorEastAsia" w:eastAsiaTheme="majorEastAsia" w:hAnsiTheme="majorEastAsia" w:cs="宋体" w:hint="eastAsia"/>
          <w:b/>
          <w:u w:val="single"/>
        </w:rPr>
        <w:t xml:space="preserve"> </w:t>
      </w:r>
      <w:r w:rsidRPr="002501A7">
        <w:rPr>
          <w:rFonts w:asciiTheme="majorEastAsia" w:eastAsiaTheme="majorEastAsia" w:hAnsiTheme="majorEastAsia" w:cs="宋体" w:hint="eastAsia"/>
          <w:b/>
          <w:u w:val="single"/>
        </w:rPr>
        <w:t>综合评分法</w:t>
      </w:r>
      <w:r w:rsidRPr="002501A7">
        <w:rPr>
          <w:rFonts w:asciiTheme="majorEastAsia" w:eastAsiaTheme="majorEastAsia" w:hAnsiTheme="majorEastAsia" w:cs="宋体" w:hint="eastAsia"/>
        </w:rPr>
        <w:t>，具体评审内容及评分标准等详见《第四章：评审办法及评分标准》。</w:t>
      </w:r>
    </w:p>
    <w:p w:rsidR="00924F72" w:rsidRPr="002501A7" w:rsidRDefault="001D26A3">
      <w:pPr>
        <w:pStyle w:val="ab"/>
        <w:spacing w:beforeLines="0" w:afterLines="0" w:line="360" w:lineRule="auto"/>
        <w:ind w:firstLineChars="200" w:firstLine="422"/>
        <w:contextualSpacing/>
        <w:rPr>
          <w:rFonts w:asciiTheme="majorEastAsia" w:eastAsiaTheme="majorEastAsia" w:hAnsiTheme="majorEastAsia" w:cs="宋体"/>
          <w:b/>
        </w:rPr>
      </w:pPr>
      <w:r w:rsidRPr="002501A7">
        <w:rPr>
          <w:rFonts w:asciiTheme="majorEastAsia" w:eastAsiaTheme="majorEastAsia" w:hAnsiTheme="majorEastAsia" w:cs="宋体" w:hint="eastAsia"/>
          <w:b/>
        </w:rPr>
        <w:t>七、确定成交</w:t>
      </w:r>
    </w:p>
    <w:p w:rsidR="00924F72" w:rsidRPr="002501A7" w:rsidRDefault="001D26A3">
      <w:p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本项目确定</w:t>
      </w: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名成交供应商。本项目由磋商小组推荐成交候选供应商，采购人不得在磋商小组推荐的成交候选人以外确定成交供应商。</w:t>
      </w:r>
    </w:p>
    <w:p w:rsidR="00924F72" w:rsidRPr="002501A7" w:rsidRDefault="001D26A3">
      <w:p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2.</w:t>
      </w:r>
      <w:r w:rsidRPr="002501A7">
        <w:rPr>
          <w:rFonts w:asciiTheme="majorEastAsia" w:eastAsiaTheme="majorEastAsia" w:hAnsiTheme="majorEastAsia" w:cs="宋体" w:hint="eastAsia"/>
          <w:bCs/>
          <w:szCs w:val="21"/>
        </w:rPr>
        <w:t>采购代理机构在评审结束后</w:t>
      </w:r>
      <w:r w:rsidRPr="002501A7">
        <w:rPr>
          <w:rFonts w:asciiTheme="majorEastAsia" w:eastAsiaTheme="majorEastAsia" w:hAnsiTheme="majorEastAsia" w:cs="宋体" w:hint="eastAsia"/>
          <w:bCs/>
          <w:szCs w:val="21"/>
        </w:rPr>
        <w:t>2</w:t>
      </w:r>
      <w:r w:rsidRPr="002501A7">
        <w:rPr>
          <w:rFonts w:asciiTheme="majorEastAsia" w:eastAsiaTheme="majorEastAsia" w:hAnsiTheme="majorEastAsia" w:cs="宋体" w:hint="eastAsia"/>
          <w:bCs/>
          <w:szCs w:val="21"/>
        </w:rPr>
        <w:t>个工作日内将评审报告交采购人确认，采购人在收到评审报告之日起</w:t>
      </w:r>
      <w:r w:rsidRPr="002501A7">
        <w:rPr>
          <w:rFonts w:asciiTheme="majorEastAsia" w:eastAsiaTheme="majorEastAsia" w:hAnsiTheme="majorEastAsia" w:cs="宋体" w:hint="eastAsia"/>
          <w:bCs/>
          <w:szCs w:val="21"/>
        </w:rPr>
        <w:t>5</w:t>
      </w:r>
      <w:r w:rsidRPr="002501A7">
        <w:rPr>
          <w:rFonts w:asciiTheme="majorEastAsia" w:eastAsiaTheme="majorEastAsia" w:hAnsiTheme="majorEastAsia" w:cs="宋体" w:hint="eastAsia"/>
          <w:bCs/>
          <w:szCs w:val="21"/>
        </w:rPr>
        <w:t>个工作日内在评审报告确定的成交候选人中按顺序确定成交供应商，采购人在收到评审报告之日起</w:t>
      </w:r>
      <w:r w:rsidRPr="002501A7">
        <w:rPr>
          <w:rFonts w:asciiTheme="majorEastAsia" w:eastAsiaTheme="majorEastAsia" w:hAnsiTheme="majorEastAsia" w:cs="宋体" w:hint="eastAsia"/>
          <w:bCs/>
          <w:szCs w:val="21"/>
        </w:rPr>
        <w:t>5</w:t>
      </w:r>
      <w:r w:rsidRPr="002501A7">
        <w:rPr>
          <w:rFonts w:asciiTheme="majorEastAsia" w:eastAsiaTheme="majorEastAsia" w:hAnsiTheme="majorEastAsia" w:cs="宋体" w:hint="eastAsia"/>
          <w:bCs/>
          <w:szCs w:val="21"/>
        </w:rPr>
        <w:t>个工作日内未按评</w:t>
      </w:r>
      <w:r w:rsidRPr="002501A7">
        <w:rPr>
          <w:rFonts w:asciiTheme="majorEastAsia" w:eastAsiaTheme="majorEastAsia" w:hAnsiTheme="majorEastAsia" w:cs="宋体" w:hint="eastAsia"/>
          <w:bCs/>
          <w:szCs w:val="21"/>
        </w:rPr>
        <w:t>审报告推荐的成交候选人排序确定成交供应商，又不能说明合法理由的，视同按评审报告推荐的顺序确定排名第一的成交候选人为成交供应商。</w:t>
      </w:r>
    </w:p>
    <w:p w:rsidR="00924F72" w:rsidRPr="002501A7" w:rsidRDefault="001D26A3">
      <w:p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3.</w:t>
      </w:r>
      <w:r w:rsidRPr="002501A7">
        <w:rPr>
          <w:rFonts w:asciiTheme="majorEastAsia" w:eastAsiaTheme="majorEastAsia" w:hAnsiTheme="majorEastAsia" w:cs="宋体" w:hint="eastAsia"/>
          <w:bCs/>
          <w:szCs w:val="21"/>
        </w:rPr>
        <w:t>采购代理机构自成交供应商确定之日起</w:t>
      </w:r>
      <w:r w:rsidRPr="002501A7">
        <w:rPr>
          <w:rFonts w:asciiTheme="majorEastAsia" w:eastAsiaTheme="majorEastAsia" w:hAnsiTheme="majorEastAsia" w:cs="宋体" w:hint="eastAsia"/>
          <w:bCs/>
          <w:szCs w:val="21"/>
        </w:rPr>
        <w:t>2</w:t>
      </w:r>
      <w:r w:rsidRPr="002501A7">
        <w:rPr>
          <w:rFonts w:asciiTheme="majorEastAsia" w:eastAsiaTheme="majorEastAsia" w:hAnsiTheme="majorEastAsia" w:cs="宋体" w:hint="eastAsia"/>
          <w:bCs/>
          <w:szCs w:val="21"/>
        </w:rPr>
        <w:t>个工作日内，在发布招标公告的网站上对成交结果进行公示，成交结果公告期限为</w:t>
      </w: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个工作日。</w:t>
      </w:r>
    </w:p>
    <w:p w:rsidR="00924F72" w:rsidRPr="002501A7" w:rsidRDefault="001D26A3">
      <w:p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4.</w:t>
      </w:r>
      <w:r w:rsidRPr="002501A7">
        <w:rPr>
          <w:rFonts w:asciiTheme="majorEastAsia" w:eastAsiaTheme="majorEastAsia" w:hAnsiTheme="majorEastAsia" w:cs="宋体" w:hint="eastAsia"/>
          <w:bCs/>
          <w:szCs w:val="21"/>
        </w:rPr>
        <w:t>凡发现成交供应商有下列行为之一的，将移交政府采购监督管理部门依法处理：</w:t>
      </w:r>
    </w:p>
    <w:p w:rsidR="00924F72" w:rsidRPr="002501A7" w:rsidRDefault="001D26A3">
      <w:pPr>
        <w:numPr>
          <w:ilvl w:val="0"/>
          <w:numId w:val="10"/>
        </w:num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提供虚假材料谋取成交的；</w:t>
      </w:r>
    </w:p>
    <w:p w:rsidR="00924F72" w:rsidRPr="002501A7" w:rsidRDefault="001D26A3">
      <w:pPr>
        <w:numPr>
          <w:ilvl w:val="0"/>
          <w:numId w:val="10"/>
        </w:num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采取不正当手段诋毁、排挤其他供应商的；</w:t>
      </w:r>
    </w:p>
    <w:p w:rsidR="00924F72" w:rsidRPr="002501A7" w:rsidRDefault="001D26A3">
      <w:pPr>
        <w:numPr>
          <w:ilvl w:val="0"/>
          <w:numId w:val="10"/>
        </w:num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与采购人、其他供应商或者采购代理机构工作人员恶意串通的；</w:t>
      </w:r>
    </w:p>
    <w:p w:rsidR="00924F72" w:rsidRPr="002501A7" w:rsidRDefault="001D26A3">
      <w:pPr>
        <w:numPr>
          <w:ilvl w:val="0"/>
          <w:numId w:val="10"/>
        </w:num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lastRenderedPageBreak/>
        <w:t>向采购人或采购代理机构人员行贿或者提供其他不正当利益的；</w:t>
      </w:r>
    </w:p>
    <w:p w:rsidR="00924F72" w:rsidRPr="002501A7" w:rsidRDefault="001D26A3">
      <w:pPr>
        <w:numPr>
          <w:ilvl w:val="0"/>
          <w:numId w:val="10"/>
        </w:num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拒绝有关部门监督检查或者提供虚假情况的；</w:t>
      </w:r>
    </w:p>
    <w:p w:rsidR="00924F72" w:rsidRPr="002501A7" w:rsidRDefault="001D26A3">
      <w:pPr>
        <w:numPr>
          <w:ilvl w:val="0"/>
          <w:numId w:val="10"/>
        </w:numPr>
        <w:spacing w:line="360" w:lineRule="auto"/>
        <w:ind w:firstLineChars="200"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有法律、法规规定的其他损害采购人利益和社会公共利益情形的。</w:t>
      </w:r>
    </w:p>
    <w:p w:rsidR="00924F72" w:rsidRPr="002501A7" w:rsidRDefault="001D26A3">
      <w:pPr>
        <w:spacing w:line="360" w:lineRule="auto"/>
        <w:ind w:firstLineChars="200" w:firstLine="422"/>
        <w:contextualSpacing/>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七、评审过程的监控与保密</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本项目评审过程实行全程录音、录像监控，供应商在评审过程中所进行的试图影响评审结果的不公正活动，可能导致其响应文件被拒绝。</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磋商活动开始后到成交通知书发出之前，所有涉及磋商小组名单以及对响应文件的澄清、评价、比较等情况，磋商小组成员、采购人和采购代理机构的有关人员均不得向供应商或其他无关人员透露。</w:t>
      </w:r>
    </w:p>
    <w:p w:rsidR="00924F72" w:rsidRPr="002501A7" w:rsidRDefault="001D26A3">
      <w:pPr>
        <w:pStyle w:val="ab"/>
        <w:spacing w:beforeLines="0" w:afterLines="0" w:line="360" w:lineRule="auto"/>
        <w:ind w:firstLineChars="200" w:firstLine="422"/>
        <w:contextualSpacing/>
        <w:rPr>
          <w:rFonts w:asciiTheme="majorEastAsia" w:eastAsiaTheme="majorEastAsia" w:hAnsiTheme="majorEastAsia" w:cs="宋体"/>
          <w:b/>
        </w:rPr>
      </w:pPr>
      <w:r w:rsidRPr="002501A7">
        <w:rPr>
          <w:rFonts w:asciiTheme="majorEastAsia" w:eastAsiaTheme="majorEastAsia" w:hAnsiTheme="majorEastAsia" w:cs="宋体" w:hint="eastAsia"/>
          <w:b/>
        </w:rPr>
        <w:t>八、合同授予</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采购人与成交供应商应当在《成交通知书》发出之日起</w:t>
      </w:r>
      <w:r w:rsidRPr="002501A7">
        <w:rPr>
          <w:rFonts w:asciiTheme="majorEastAsia" w:eastAsiaTheme="majorEastAsia" w:hAnsiTheme="majorEastAsia" w:cs="宋体" w:hint="eastAsia"/>
          <w:b/>
          <w:szCs w:val="21"/>
          <w:u w:val="single"/>
        </w:rPr>
        <w:t>30</w:t>
      </w:r>
      <w:r w:rsidRPr="002501A7">
        <w:rPr>
          <w:rFonts w:asciiTheme="majorEastAsia" w:eastAsiaTheme="majorEastAsia" w:hAnsiTheme="majorEastAsia" w:cs="宋体" w:hint="eastAsia"/>
          <w:szCs w:val="21"/>
        </w:rPr>
        <w:t>日内签订</w:t>
      </w:r>
      <w:r w:rsidRPr="002501A7">
        <w:rPr>
          <w:rFonts w:asciiTheme="majorEastAsia" w:eastAsiaTheme="majorEastAsia" w:hAnsiTheme="majorEastAsia" w:cs="宋体" w:hint="eastAsia"/>
          <w:szCs w:val="21"/>
        </w:rPr>
        <w:t>政府采购合同。同时，采购代理机构对合同内容进行审查，如发现与采购结果和磋商承诺内容不一致的，应予以纠正。</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成交供应商拖延、拒签合同的</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将被取消成交资格。</w:t>
      </w:r>
    </w:p>
    <w:p w:rsidR="00924F72" w:rsidRPr="002501A7" w:rsidRDefault="001D26A3">
      <w:pPr>
        <w:spacing w:line="360" w:lineRule="auto"/>
        <w:ind w:firstLineChars="200" w:firstLine="42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成交供应商拒绝与采购人签订合同或其他违规情形的，采购人可以重新采购。</w:t>
      </w:r>
    </w:p>
    <w:p w:rsidR="00924F72" w:rsidRPr="002501A7" w:rsidRDefault="001D26A3">
      <w:pPr>
        <w:widowControl/>
        <w:spacing w:line="360" w:lineRule="auto"/>
        <w:ind w:firstLine="420"/>
        <w:contextualSpacing/>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九、履约验收</w:t>
      </w:r>
    </w:p>
    <w:p w:rsidR="00924F72" w:rsidRPr="002501A7" w:rsidRDefault="001D26A3">
      <w:pPr>
        <w:pStyle w:val="ab"/>
        <w:spacing w:beforeLines="0" w:afterLines="0" w:line="360" w:lineRule="auto"/>
        <w:ind w:firstLineChars="200" w:firstLine="420"/>
        <w:contextualSpacing/>
        <w:rPr>
          <w:rFonts w:asciiTheme="majorEastAsia" w:eastAsiaTheme="majorEastAsia" w:hAnsiTheme="majorEastAsia" w:cs="宋体"/>
        </w:rPr>
      </w:pPr>
      <w:r w:rsidRPr="002501A7">
        <w:rPr>
          <w:rFonts w:asciiTheme="majorEastAsia" w:eastAsiaTheme="majorEastAsia" w:hAnsiTheme="majorEastAsia" w:cs="宋体" w:hint="eastAsia"/>
        </w:rPr>
        <w:t>采购人负责对成交供应商的履约行为进行验收，验收标准为本项目的磋商文件以及成交供应商的响应文件。政府向社会公众提供的公共服务项目，验收时应当邀请服务对象参与并出具意见，验收结果应当向社会公告。</w:t>
      </w:r>
    </w:p>
    <w:p w:rsidR="00924F72" w:rsidRPr="002501A7" w:rsidRDefault="001D26A3">
      <w:pPr>
        <w:spacing w:line="360" w:lineRule="auto"/>
        <w:ind w:firstLineChars="200" w:firstLine="422"/>
        <w:contextualSpacing/>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十、政府采购政策</w:t>
      </w:r>
    </w:p>
    <w:p w:rsidR="00924F72" w:rsidRPr="002501A7" w:rsidRDefault="001D26A3">
      <w:pPr>
        <w:pStyle w:val="af3"/>
        <w:spacing w:before="0" w:beforeAutospacing="0" w:after="0" w:afterAutospacing="0" w:line="360" w:lineRule="auto"/>
        <w:ind w:firstLineChars="200" w:firstLine="422"/>
        <w:contextualSpacing/>
        <w:jc w:val="both"/>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1.</w:t>
      </w:r>
      <w:r w:rsidRPr="002501A7">
        <w:rPr>
          <w:rFonts w:asciiTheme="majorEastAsia" w:eastAsiaTheme="majorEastAsia" w:hAnsiTheme="majorEastAsia" w:cs="宋体" w:hint="eastAsia"/>
          <w:b/>
          <w:bCs/>
          <w:sz w:val="21"/>
          <w:szCs w:val="21"/>
        </w:rPr>
        <w:t>政府采购活动中有关中小企业的相关规定（采购进口产品项目不适用）。</w:t>
      </w:r>
    </w:p>
    <w:p w:rsidR="00924F72" w:rsidRPr="002501A7" w:rsidRDefault="001D26A3">
      <w:pPr>
        <w:pStyle w:val="af3"/>
        <w:spacing w:before="0" w:beforeAutospacing="0" w:after="0" w:afterAutospacing="0" w:line="360" w:lineRule="auto"/>
        <w:ind w:firstLineChars="200" w:firstLine="422"/>
        <w:contextualSpacing/>
        <w:jc w:val="both"/>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1.1</w:t>
      </w:r>
      <w:r w:rsidRPr="002501A7">
        <w:rPr>
          <w:rFonts w:asciiTheme="majorEastAsia" w:eastAsiaTheme="majorEastAsia" w:hAnsiTheme="majorEastAsia" w:cs="宋体" w:hint="eastAsia"/>
          <w:b/>
          <w:bCs/>
          <w:sz w:val="21"/>
          <w:szCs w:val="21"/>
        </w:rPr>
        <w:t>本项目非专门面向中小企业采购。</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1.2</w:t>
      </w:r>
      <w:r w:rsidRPr="002501A7">
        <w:rPr>
          <w:rFonts w:asciiTheme="majorEastAsia" w:eastAsiaTheme="majorEastAsia" w:hAnsiTheme="majorEastAsia" w:cs="宋体" w:hint="eastAsia"/>
          <w:sz w:val="21"/>
          <w:szCs w:val="21"/>
        </w:rPr>
        <w:t>本项目所称中小企业，是指在中华人民共和国境内依法设立，依据国务院批准的中小企业划分标准确定的中型企业、小型企业和微型企业，但与大企业的负责人为同一人，或者与大企业存在直接控股、管理关系的除外。</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符合中小企业划分标准的个体工商户，在政府采购活动中视同中小企业。</w:t>
      </w:r>
    </w:p>
    <w:p w:rsidR="00924F72" w:rsidRPr="002501A7" w:rsidRDefault="001D26A3">
      <w:pPr>
        <w:pStyle w:val="af3"/>
        <w:spacing w:before="0" w:beforeAutospacing="0" w:after="0" w:afterAutospacing="0" w:line="360" w:lineRule="auto"/>
        <w:ind w:firstLineChars="200" w:firstLine="422"/>
        <w:contextualSpacing/>
        <w:jc w:val="both"/>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中小企业划分标准详见工信部联企业</w:t>
      </w:r>
      <w:r w:rsidRPr="002501A7">
        <w:rPr>
          <w:rFonts w:asciiTheme="majorEastAsia" w:eastAsiaTheme="majorEastAsia" w:hAnsiTheme="majorEastAsia" w:cs="宋体" w:hint="eastAsia"/>
          <w:b/>
          <w:bCs/>
          <w:sz w:val="21"/>
          <w:szCs w:val="21"/>
        </w:rPr>
        <w:t>[2011]300</w:t>
      </w:r>
      <w:r w:rsidRPr="002501A7">
        <w:rPr>
          <w:rFonts w:asciiTheme="majorEastAsia" w:eastAsiaTheme="majorEastAsia" w:hAnsiTheme="majorEastAsia" w:cs="宋体" w:hint="eastAsia"/>
          <w:b/>
          <w:bCs/>
          <w:sz w:val="21"/>
          <w:szCs w:val="21"/>
        </w:rPr>
        <w:t>号。</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1.3</w:t>
      </w:r>
      <w:r w:rsidRPr="002501A7">
        <w:rPr>
          <w:rFonts w:asciiTheme="majorEastAsia" w:eastAsiaTheme="majorEastAsia" w:hAnsiTheme="majorEastAsia" w:cs="宋体" w:hint="eastAsia"/>
          <w:sz w:val="21"/>
          <w:szCs w:val="21"/>
        </w:rPr>
        <w:t>在政府采购活动中，供应商提供的货物、工程或者服务符合下列情形的，享受《政府采</w:t>
      </w:r>
      <w:r w:rsidRPr="002501A7">
        <w:rPr>
          <w:rFonts w:asciiTheme="majorEastAsia" w:eastAsiaTheme="majorEastAsia" w:hAnsiTheme="majorEastAsia" w:cs="宋体" w:hint="eastAsia"/>
          <w:sz w:val="21"/>
          <w:szCs w:val="21"/>
        </w:rPr>
        <w:t>购促进中小企业发展管理办法》（财库</w:t>
      </w:r>
      <w:r w:rsidRPr="002501A7">
        <w:rPr>
          <w:rFonts w:asciiTheme="majorEastAsia" w:eastAsiaTheme="majorEastAsia" w:hAnsiTheme="majorEastAsia" w:cs="宋体" w:hint="eastAsia"/>
          <w:sz w:val="21"/>
          <w:szCs w:val="21"/>
        </w:rPr>
        <w:t>[2020]46</w:t>
      </w:r>
      <w:r w:rsidRPr="002501A7">
        <w:rPr>
          <w:rFonts w:asciiTheme="majorEastAsia" w:eastAsiaTheme="majorEastAsia" w:hAnsiTheme="majorEastAsia" w:cs="宋体" w:hint="eastAsia"/>
          <w:sz w:val="21"/>
          <w:szCs w:val="21"/>
        </w:rPr>
        <w:t>号）规定的中小企业扶持政策：</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（一）在货物采购项目中，货物由中小企业制造，即货物由中小企业生产且使用该中小企业商号或者注册商标；</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lastRenderedPageBreak/>
        <w:t>（二）在工程采购项目中，工程由中小企业承建，即工程施工单位为中小企业；</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（三）在服务采购项目中，服务由中小企业承接，即提供服务的人员为中小企业依照《中华人民共和国劳动合同法》订立劳动合同的从业人员。</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在货物采购项目中，供应商提供的货物既有中小企业制造货物，也有大型企业制造货物的，不享受本办法规定的中小企业扶持政策。</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以联合体形式参</w:t>
      </w:r>
      <w:r w:rsidRPr="002501A7">
        <w:rPr>
          <w:rFonts w:asciiTheme="majorEastAsia" w:eastAsiaTheme="majorEastAsia" w:hAnsiTheme="majorEastAsia" w:cs="宋体" w:hint="eastAsia"/>
          <w:sz w:val="21"/>
          <w:szCs w:val="21"/>
        </w:rPr>
        <w:t>加政府采购活动，联合体各方均为中小企业的，联合体视同中小企业。其中，联合体各方均为小微企业的，联合体视同小微企业。</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1.4</w:t>
      </w:r>
      <w:r w:rsidRPr="002501A7">
        <w:rPr>
          <w:rFonts w:asciiTheme="majorEastAsia" w:eastAsiaTheme="majorEastAsia" w:hAnsiTheme="majorEastAsia" w:cs="宋体" w:hint="eastAsia"/>
          <w:sz w:val="21"/>
          <w:szCs w:val="21"/>
        </w:rPr>
        <w:t>对于经主管预算单位统筹后未预留份额专门面向中小企业采购的采购项目，以及预留份额项目中的非预留部分采购包，采购人、采购代理机构应当对符合《政府采购促进中小企业发展管理办法》规定的小微企业报价给予</w:t>
      </w:r>
      <w:r w:rsidRPr="002501A7">
        <w:rPr>
          <w:rFonts w:asciiTheme="majorEastAsia" w:eastAsiaTheme="majorEastAsia" w:hAnsiTheme="majorEastAsia" w:cs="宋体" w:hint="eastAsia"/>
          <w:sz w:val="21"/>
          <w:szCs w:val="21"/>
        </w:rPr>
        <w:t>6%</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10%</w:t>
      </w:r>
      <w:r w:rsidRPr="002501A7">
        <w:rPr>
          <w:rFonts w:asciiTheme="majorEastAsia" w:eastAsiaTheme="majorEastAsia" w:hAnsiTheme="majorEastAsia" w:cs="宋体" w:hint="eastAsia"/>
          <w:sz w:val="21"/>
          <w:szCs w:val="21"/>
        </w:rPr>
        <w:t>（工程项目为</w:t>
      </w:r>
      <w:r w:rsidRPr="002501A7">
        <w:rPr>
          <w:rFonts w:asciiTheme="majorEastAsia" w:eastAsiaTheme="majorEastAsia" w:hAnsiTheme="majorEastAsia" w:cs="宋体" w:hint="eastAsia"/>
          <w:sz w:val="21"/>
          <w:szCs w:val="21"/>
        </w:rPr>
        <w:t>3%</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5%</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的扣除，用扣除后的价格参加评审。适用招标投标法的政府采购工程建设项目，采用综合评估法但未采用低价优先法计算价格分的，评标时应当在采用原报价进行评分的基础上增加其价</w:t>
      </w:r>
      <w:r w:rsidRPr="002501A7">
        <w:rPr>
          <w:rFonts w:asciiTheme="majorEastAsia" w:eastAsiaTheme="majorEastAsia" w:hAnsiTheme="majorEastAsia" w:cs="宋体" w:hint="eastAsia"/>
          <w:sz w:val="21"/>
          <w:szCs w:val="21"/>
        </w:rPr>
        <w:t>格得分的</w:t>
      </w:r>
      <w:r w:rsidRPr="002501A7">
        <w:rPr>
          <w:rFonts w:asciiTheme="majorEastAsia" w:eastAsiaTheme="majorEastAsia" w:hAnsiTheme="majorEastAsia" w:cs="宋体" w:hint="eastAsia"/>
          <w:sz w:val="21"/>
          <w:szCs w:val="21"/>
        </w:rPr>
        <w:t>3%</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5%</w:t>
      </w:r>
      <w:r w:rsidRPr="002501A7">
        <w:rPr>
          <w:rFonts w:asciiTheme="majorEastAsia" w:eastAsiaTheme="majorEastAsia" w:hAnsiTheme="majorEastAsia" w:cs="宋体" w:hint="eastAsia"/>
          <w:sz w:val="21"/>
          <w:szCs w:val="21"/>
        </w:rPr>
        <w:t>作为其价格分。</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接受大中型企业与小微企业组成联合体或者允许大中型企业向一家或者多家小微企业分包的采购项目，对于联合协议或者分包意向协议约定小微企业的合同份额占到合同总金额</w:t>
      </w:r>
      <w:r w:rsidRPr="002501A7">
        <w:rPr>
          <w:rFonts w:asciiTheme="majorEastAsia" w:eastAsiaTheme="majorEastAsia" w:hAnsiTheme="majorEastAsia" w:cs="宋体" w:hint="eastAsia"/>
          <w:sz w:val="21"/>
          <w:szCs w:val="21"/>
        </w:rPr>
        <w:t>30%</w:t>
      </w:r>
      <w:r w:rsidRPr="002501A7">
        <w:rPr>
          <w:rFonts w:asciiTheme="majorEastAsia" w:eastAsiaTheme="majorEastAsia" w:hAnsiTheme="majorEastAsia" w:cs="宋体" w:hint="eastAsia"/>
          <w:sz w:val="21"/>
          <w:szCs w:val="21"/>
        </w:rPr>
        <w:t>以上的，采购人、采购代理机构应当对联合体或者大中型企业的报价给予</w:t>
      </w:r>
      <w:r w:rsidRPr="002501A7">
        <w:rPr>
          <w:rFonts w:asciiTheme="majorEastAsia" w:eastAsiaTheme="majorEastAsia" w:hAnsiTheme="majorEastAsia" w:cs="宋体" w:hint="eastAsia"/>
          <w:sz w:val="21"/>
          <w:szCs w:val="21"/>
        </w:rPr>
        <w:t>2%-3%</w:t>
      </w:r>
      <w:r w:rsidRPr="002501A7">
        <w:rPr>
          <w:rFonts w:asciiTheme="majorEastAsia" w:eastAsiaTheme="majorEastAsia" w:hAnsiTheme="majorEastAsia" w:cs="宋体" w:hint="eastAsia"/>
          <w:sz w:val="21"/>
          <w:szCs w:val="21"/>
        </w:rPr>
        <w:t>（工程项目为</w:t>
      </w:r>
      <w:r w:rsidRPr="002501A7">
        <w:rPr>
          <w:rFonts w:asciiTheme="majorEastAsia" w:eastAsiaTheme="majorEastAsia" w:hAnsiTheme="majorEastAsia" w:cs="宋体" w:hint="eastAsia"/>
          <w:sz w:val="21"/>
          <w:szCs w:val="21"/>
        </w:rPr>
        <w:t>1%</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2%</w:t>
      </w:r>
      <w:r w:rsidRPr="002501A7">
        <w:rPr>
          <w:rFonts w:asciiTheme="majorEastAsia" w:eastAsiaTheme="majorEastAsia" w:hAnsiTheme="majorEastAsia" w:cs="宋体" w:hint="eastAsia"/>
          <w:sz w:val="21"/>
          <w:szCs w:val="21"/>
        </w:rPr>
        <w:t>）的扣除，用扣除后的价格参加评审。适用招标投标法的政府采购工程建设项目，采用综合评估法但未采用低价优先法计算价格分的，评标时应当在采用原报价进行评分的基础上增加其价格得分的</w:t>
      </w:r>
      <w:r w:rsidRPr="002501A7">
        <w:rPr>
          <w:rFonts w:asciiTheme="majorEastAsia" w:eastAsiaTheme="majorEastAsia" w:hAnsiTheme="majorEastAsia" w:cs="宋体" w:hint="eastAsia"/>
          <w:sz w:val="21"/>
          <w:szCs w:val="21"/>
        </w:rPr>
        <w:t>1%</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2%</w:t>
      </w:r>
      <w:r w:rsidRPr="002501A7">
        <w:rPr>
          <w:rFonts w:asciiTheme="majorEastAsia" w:eastAsiaTheme="majorEastAsia" w:hAnsiTheme="majorEastAsia" w:cs="宋体" w:hint="eastAsia"/>
          <w:sz w:val="21"/>
          <w:szCs w:val="21"/>
        </w:rPr>
        <w:t>作为其价格分。组成联合体或者接受分包的小</w:t>
      </w:r>
      <w:r w:rsidRPr="002501A7">
        <w:rPr>
          <w:rFonts w:asciiTheme="majorEastAsia" w:eastAsiaTheme="majorEastAsia" w:hAnsiTheme="majorEastAsia" w:cs="宋体" w:hint="eastAsia"/>
          <w:sz w:val="21"/>
          <w:szCs w:val="21"/>
        </w:rPr>
        <w:t>微企业与联合体内其他企业、分包企业之间存在直接控股、管理关系的，不享受价格扣除优惠政策。</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价格扣除比例或者价格分加分比例对小型企业和微型企业同等对待，不作区分。</w:t>
      </w:r>
    </w:p>
    <w:p w:rsidR="00924F72" w:rsidRPr="002501A7" w:rsidRDefault="001D26A3">
      <w:pPr>
        <w:pStyle w:val="af3"/>
        <w:spacing w:before="0" w:beforeAutospacing="0" w:after="0" w:afterAutospacing="0" w:line="360" w:lineRule="auto"/>
        <w:ind w:firstLineChars="200" w:firstLine="422"/>
        <w:contextualSpacing/>
        <w:jc w:val="both"/>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本项目具体扣除比例见本招标文件</w:t>
      </w:r>
      <w:r w:rsidRPr="002501A7">
        <w:rPr>
          <w:rFonts w:asciiTheme="majorEastAsia" w:eastAsiaTheme="majorEastAsia" w:hAnsiTheme="majorEastAsia" w:cs="宋体" w:hint="eastAsia"/>
          <w:b/>
          <w:bCs/>
          <w:sz w:val="21"/>
          <w:szCs w:val="21"/>
        </w:rPr>
        <w:t xml:space="preserve"> </w:t>
      </w:r>
      <w:r w:rsidRPr="002501A7">
        <w:rPr>
          <w:rFonts w:asciiTheme="majorEastAsia" w:eastAsiaTheme="majorEastAsia" w:hAnsiTheme="majorEastAsia" w:cs="宋体" w:hint="eastAsia"/>
          <w:b/>
          <w:bCs/>
          <w:sz w:val="21"/>
          <w:szCs w:val="21"/>
        </w:rPr>
        <w:t>第四章</w:t>
      </w:r>
      <w:r w:rsidRPr="002501A7">
        <w:rPr>
          <w:rFonts w:asciiTheme="majorEastAsia" w:eastAsiaTheme="majorEastAsia" w:hAnsiTheme="majorEastAsia" w:cs="宋体" w:hint="eastAsia"/>
          <w:b/>
          <w:bCs/>
          <w:sz w:val="21"/>
          <w:szCs w:val="21"/>
        </w:rPr>
        <w:t xml:space="preserve"> </w:t>
      </w:r>
      <w:r w:rsidRPr="002501A7">
        <w:rPr>
          <w:rFonts w:asciiTheme="majorEastAsia" w:eastAsiaTheme="majorEastAsia" w:hAnsiTheme="majorEastAsia" w:cs="宋体" w:hint="eastAsia"/>
          <w:b/>
          <w:bCs/>
          <w:sz w:val="21"/>
          <w:szCs w:val="21"/>
        </w:rPr>
        <w:t>评审办法及评分标准（如有）。</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1.5</w:t>
      </w:r>
      <w:r w:rsidRPr="002501A7">
        <w:rPr>
          <w:rFonts w:asciiTheme="majorEastAsia" w:eastAsiaTheme="majorEastAsia" w:hAnsiTheme="majorEastAsia" w:cs="宋体" w:hint="eastAsia"/>
          <w:sz w:val="21"/>
          <w:szCs w:val="21"/>
        </w:rPr>
        <w:t>中小企业参加政府采购活动，应当出具《政府采购促进中小企业发展管理办法》（财库</w:t>
      </w:r>
      <w:r w:rsidRPr="002501A7">
        <w:rPr>
          <w:rFonts w:asciiTheme="majorEastAsia" w:eastAsiaTheme="majorEastAsia" w:hAnsiTheme="majorEastAsia" w:cs="宋体" w:hint="eastAsia"/>
          <w:sz w:val="21"/>
          <w:szCs w:val="21"/>
        </w:rPr>
        <w:t>[2020]46</w:t>
      </w:r>
      <w:r w:rsidRPr="002501A7">
        <w:rPr>
          <w:rFonts w:asciiTheme="majorEastAsia" w:eastAsiaTheme="majorEastAsia" w:hAnsiTheme="majorEastAsia" w:cs="宋体" w:hint="eastAsia"/>
          <w:sz w:val="21"/>
          <w:szCs w:val="21"/>
        </w:rPr>
        <w:t>号）规定的《中小企业声明函》（详见投标文件格式部分），否则不得享受相关中小企业扶持政策。任何单位和个人不得要求供应商提供《中小企业声明函》之外的中小企业身份证明文件。</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1.6</w:t>
      </w:r>
      <w:r w:rsidRPr="002501A7">
        <w:rPr>
          <w:rFonts w:asciiTheme="majorEastAsia" w:eastAsiaTheme="majorEastAsia" w:hAnsiTheme="majorEastAsia" w:cs="宋体" w:hint="eastAsia"/>
          <w:sz w:val="21"/>
          <w:szCs w:val="21"/>
        </w:rPr>
        <w:t>政府采购</w:t>
      </w:r>
      <w:r w:rsidRPr="002501A7">
        <w:rPr>
          <w:rFonts w:asciiTheme="majorEastAsia" w:eastAsiaTheme="majorEastAsia" w:hAnsiTheme="majorEastAsia" w:cs="宋体" w:hint="eastAsia"/>
          <w:sz w:val="21"/>
          <w:szCs w:val="21"/>
        </w:rPr>
        <w:t>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w:t>
      </w:r>
      <w:r w:rsidRPr="002501A7">
        <w:rPr>
          <w:rFonts w:asciiTheme="majorEastAsia" w:eastAsiaTheme="majorEastAsia" w:hAnsiTheme="majorEastAsia" w:cs="宋体" w:hint="eastAsia"/>
          <w:sz w:val="21"/>
          <w:szCs w:val="21"/>
        </w:rPr>
        <w:t>10</w:t>
      </w:r>
      <w:r w:rsidRPr="002501A7">
        <w:rPr>
          <w:rFonts w:asciiTheme="majorEastAsia" w:eastAsiaTheme="majorEastAsia" w:hAnsiTheme="majorEastAsia" w:cs="宋体" w:hint="eastAsia"/>
          <w:sz w:val="21"/>
          <w:szCs w:val="21"/>
        </w:rPr>
        <w:t>个工作日内做出书面答复。</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lastRenderedPageBreak/>
        <w:t>1.7</w:t>
      </w:r>
      <w:r w:rsidRPr="002501A7">
        <w:rPr>
          <w:rFonts w:asciiTheme="majorEastAsia" w:eastAsiaTheme="majorEastAsia" w:hAnsiTheme="majorEastAsia" w:cs="宋体" w:hint="eastAsia"/>
          <w:sz w:val="21"/>
          <w:szCs w:val="21"/>
        </w:rPr>
        <w:t>根据《财政部司法部关于政府采购支持监狱企业发展有关问题的通知》（财库〔</w:t>
      </w:r>
      <w:r w:rsidRPr="002501A7">
        <w:rPr>
          <w:rFonts w:asciiTheme="majorEastAsia" w:eastAsiaTheme="majorEastAsia" w:hAnsiTheme="majorEastAsia" w:cs="宋体" w:hint="eastAsia"/>
          <w:sz w:val="21"/>
          <w:szCs w:val="21"/>
        </w:rPr>
        <w:t>2014</w:t>
      </w:r>
      <w:r w:rsidRPr="002501A7">
        <w:rPr>
          <w:rFonts w:asciiTheme="majorEastAsia" w:eastAsiaTheme="majorEastAsia" w:hAnsiTheme="majorEastAsia" w:cs="宋体" w:hint="eastAsia"/>
          <w:sz w:val="21"/>
          <w:szCs w:val="21"/>
        </w:rPr>
        <w:t>〕</w:t>
      </w:r>
      <w:r w:rsidRPr="002501A7">
        <w:rPr>
          <w:rFonts w:asciiTheme="majorEastAsia" w:eastAsiaTheme="majorEastAsia" w:hAnsiTheme="majorEastAsia" w:cs="宋体" w:hint="eastAsia"/>
          <w:sz w:val="21"/>
          <w:szCs w:val="21"/>
        </w:rPr>
        <w:t>68</w:t>
      </w:r>
      <w:r w:rsidRPr="002501A7">
        <w:rPr>
          <w:rFonts w:asciiTheme="majorEastAsia" w:eastAsiaTheme="majorEastAsia" w:hAnsiTheme="majorEastAsia" w:cs="宋体" w:hint="eastAsia"/>
          <w:sz w:val="21"/>
          <w:szCs w:val="21"/>
        </w:rPr>
        <w:t>号）规定，监狱企业视同小型、微型企业。监狱企业参加政府采购活动时，应当提供由省级以上监狱管理局、戒毒管理局（含新疆生产建设兵团）出具的属于监狱企业的证明文件。</w:t>
      </w:r>
    </w:p>
    <w:p w:rsidR="00924F72" w:rsidRPr="002501A7" w:rsidRDefault="001D26A3">
      <w:pPr>
        <w:pStyle w:val="af3"/>
        <w:spacing w:before="0" w:beforeAutospacing="0" w:after="0" w:afterAutospacing="0" w:line="360" w:lineRule="auto"/>
        <w:ind w:firstLineChars="200" w:firstLine="420"/>
        <w:contextualSpacing/>
        <w:jc w:val="both"/>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1.8</w:t>
      </w:r>
      <w:r w:rsidRPr="002501A7">
        <w:rPr>
          <w:rFonts w:asciiTheme="majorEastAsia" w:eastAsiaTheme="majorEastAsia" w:hAnsiTheme="majorEastAsia" w:cs="宋体" w:hint="eastAsia"/>
          <w:sz w:val="21"/>
          <w:szCs w:val="21"/>
        </w:rPr>
        <w:t>根据《关于促进残疾人就业政府采购政策的通知》（财库</w:t>
      </w:r>
      <w:r w:rsidRPr="002501A7">
        <w:rPr>
          <w:rFonts w:asciiTheme="majorEastAsia" w:eastAsiaTheme="majorEastAsia" w:hAnsiTheme="majorEastAsia" w:cs="宋体" w:hint="eastAsia"/>
          <w:sz w:val="21"/>
          <w:szCs w:val="21"/>
        </w:rPr>
        <w:t>[2017]141</w:t>
      </w:r>
      <w:r w:rsidRPr="002501A7">
        <w:rPr>
          <w:rFonts w:asciiTheme="majorEastAsia" w:eastAsiaTheme="majorEastAsia" w:hAnsiTheme="majorEastAsia" w:cs="宋体" w:hint="eastAsia"/>
          <w:sz w:val="21"/>
          <w:szCs w:val="21"/>
        </w:rPr>
        <w:t>号）规定，在政府采购活动中，残疾人福利性单位视同小型、微型企业。残疾人福利性单位参加政府采购活动时，提供《残疾人福利性单位声明函》。</w:t>
      </w:r>
    </w:p>
    <w:p w:rsidR="00924F72" w:rsidRPr="002501A7" w:rsidRDefault="001D26A3">
      <w:pPr>
        <w:pStyle w:val="af3"/>
        <w:spacing w:before="0" w:beforeAutospacing="0" w:after="0" w:afterAutospacing="0" w:line="360" w:lineRule="auto"/>
        <w:ind w:firstLineChars="200" w:firstLine="422"/>
        <w:contextualSpacing/>
        <w:jc w:val="both"/>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2.</w:t>
      </w:r>
      <w:r w:rsidRPr="002501A7">
        <w:rPr>
          <w:rFonts w:asciiTheme="majorEastAsia" w:eastAsiaTheme="majorEastAsia" w:hAnsiTheme="majorEastAsia" w:cs="宋体" w:hint="eastAsia"/>
          <w:b/>
          <w:bCs/>
          <w:sz w:val="21"/>
          <w:szCs w:val="21"/>
        </w:rPr>
        <w:t>本项目是否采购进口产品：否。</w:t>
      </w:r>
    </w:p>
    <w:p w:rsidR="00924F72" w:rsidRPr="002501A7" w:rsidRDefault="001D26A3">
      <w:pPr>
        <w:pStyle w:val="af3"/>
        <w:spacing w:before="0" w:beforeAutospacing="0" w:after="0" w:afterAutospacing="0" w:line="360" w:lineRule="auto"/>
        <w:ind w:firstLineChars="200" w:firstLine="422"/>
        <w:contextualSpacing/>
        <w:jc w:val="both"/>
        <w:rPr>
          <w:rFonts w:asciiTheme="majorEastAsia" w:eastAsiaTheme="majorEastAsia" w:hAnsiTheme="majorEastAsia" w:cs="宋体"/>
          <w:b/>
          <w:bCs/>
          <w:sz w:val="21"/>
          <w:szCs w:val="21"/>
        </w:rPr>
      </w:pPr>
      <w:r w:rsidRPr="002501A7">
        <w:rPr>
          <w:rFonts w:asciiTheme="majorEastAsia" w:eastAsiaTheme="majorEastAsia" w:hAnsiTheme="majorEastAsia" w:cs="宋体" w:hint="eastAsia"/>
          <w:b/>
          <w:bCs/>
          <w:sz w:val="21"/>
          <w:szCs w:val="21"/>
        </w:rPr>
        <w:t>3.</w:t>
      </w:r>
      <w:r w:rsidRPr="002501A7">
        <w:rPr>
          <w:rFonts w:asciiTheme="majorEastAsia" w:eastAsiaTheme="majorEastAsia" w:hAnsiTheme="majorEastAsia" w:cs="宋体" w:hint="eastAsia"/>
          <w:b/>
          <w:bCs/>
          <w:sz w:val="21"/>
          <w:szCs w:val="21"/>
        </w:rPr>
        <w:t>本项目为政府采购</w:t>
      </w:r>
      <w:r w:rsidRPr="002501A7">
        <w:rPr>
          <w:rFonts w:asciiTheme="majorEastAsia" w:eastAsiaTheme="majorEastAsia" w:hAnsiTheme="majorEastAsia" w:cs="宋体" w:hint="eastAsia"/>
          <w:b/>
          <w:bCs/>
          <w:sz w:val="21"/>
          <w:szCs w:val="21"/>
          <w:u w:val="single"/>
        </w:rPr>
        <w:t>服务</w:t>
      </w:r>
      <w:r w:rsidRPr="002501A7">
        <w:rPr>
          <w:rFonts w:asciiTheme="majorEastAsia" w:eastAsiaTheme="majorEastAsia" w:hAnsiTheme="majorEastAsia" w:cs="宋体" w:hint="eastAsia"/>
          <w:b/>
          <w:bCs/>
          <w:sz w:val="21"/>
          <w:szCs w:val="21"/>
        </w:rPr>
        <w:t>项目，属于工信部联企业</w:t>
      </w:r>
      <w:r w:rsidRPr="002501A7">
        <w:rPr>
          <w:rFonts w:asciiTheme="majorEastAsia" w:eastAsiaTheme="majorEastAsia" w:hAnsiTheme="majorEastAsia" w:cs="宋体" w:hint="eastAsia"/>
          <w:b/>
          <w:bCs/>
          <w:sz w:val="21"/>
          <w:szCs w:val="21"/>
        </w:rPr>
        <w:t>[2011]300</w:t>
      </w:r>
      <w:r w:rsidRPr="002501A7">
        <w:rPr>
          <w:rFonts w:asciiTheme="majorEastAsia" w:eastAsiaTheme="majorEastAsia" w:hAnsiTheme="majorEastAsia" w:cs="宋体" w:hint="eastAsia"/>
          <w:b/>
          <w:bCs/>
          <w:sz w:val="21"/>
          <w:szCs w:val="21"/>
        </w:rPr>
        <w:t>号规定的</w:t>
      </w:r>
      <w:r w:rsidRPr="002501A7">
        <w:rPr>
          <w:rFonts w:asciiTheme="majorEastAsia" w:eastAsiaTheme="majorEastAsia" w:hAnsiTheme="majorEastAsia" w:cs="宋体" w:hint="eastAsia"/>
          <w:b/>
          <w:bCs/>
          <w:sz w:val="21"/>
          <w:szCs w:val="21"/>
          <w:u w:val="single"/>
        </w:rPr>
        <w:t>租赁和商务服务业</w:t>
      </w:r>
      <w:r w:rsidRPr="002501A7">
        <w:rPr>
          <w:rFonts w:asciiTheme="majorEastAsia" w:eastAsiaTheme="majorEastAsia" w:hAnsiTheme="majorEastAsia" w:cs="宋体" w:hint="eastAsia"/>
          <w:b/>
          <w:bCs/>
          <w:sz w:val="21"/>
          <w:szCs w:val="21"/>
        </w:rPr>
        <w:t>行业。</w:t>
      </w:r>
    </w:p>
    <w:p w:rsidR="00924F72" w:rsidRPr="002501A7" w:rsidRDefault="001D26A3">
      <w:pPr>
        <w:pStyle w:val="ab"/>
        <w:widowControl/>
        <w:spacing w:beforeLines="0" w:afterLines="0" w:line="360" w:lineRule="auto"/>
        <w:ind w:firstLineChars="194" w:firstLine="409"/>
        <w:contextualSpacing/>
        <w:jc w:val="left"/>
        <w:rPr>
          <w:rFonts w:asciiTheme="majorEastAsia" w:eastAsiaTheme="majorEastAsia" w:hAnsiTheme="majorEastAsia" w:cs="宋体"/>
          <w:b/>
        </w:rPr>
      </w:pPr>
      <w:r w:rsidRPr="002501A7">
        <w:rPr>
          <w:rFonts w:asciiTheme="majorEastAsia" w:eastAsiaTheme="majorEastAsia" w:hAnsiTheme="majorEastAsia" w:cs="宋体" w:hint="eastAsia"/>
          <w:b/>
        </w:rPr>
        <w:t>十一、质疑和投诉</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供应商认为磋商文件、采购过程、成交结果使自己的权益受到损害的，须在应知其利益受损之日起七个工作日内以书面形式向采购人、采购代理机构提出质疑。供应商应当在法定质疑期内一次性提出针对同一采购程序环节的质疑。</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2.</w:t>
      </w:r>
      <w:r w:rsidRPr="002501A7">
        <w:rPr>
          <w:rFonts w:asciiTheme="majorEastAsia" w:eastAsiaTheme="majorEastAsia" w:hAnsiTheme="majorEastAsia" w:cs="宋体" w:hint="eastAsia"/>
          <w:bCs/>
          <w:szCs w:val="21"/>
        </w:rPr>
        <w:t>提出质疑的供应商应当是参与所质疑项目采购活动的供应商。未依法获取磋商文件的，不得就磋商文件提出质疑；未提交响应文件的供应商，视为与采购结果没有利害关系，不得就采购响应截止时间后的采购过程、采购结果提出质疑。</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3.</w:t>
      </w:r>
      <w:r w:rsidRPr="002501A7">
        <w:rPr>
          <w:rFonts w:asciiTheme="majorEastAsia" w:eastAsiaTheme="majorEastAsia" w:hAnsiTheme="majorEastAsia" w:cs="宋体" w:hint="eastAsia"/>
          <w:bCs/>
          <w:szCs w:val="21"/>
        </w:rPr>
        <w:t>供应商提出质疑应当提交质疑函和必要的证明材料，质疑函应当面以书面形式提出，质疑函格式和内</w:t>
      </w:r>
      <w:r w:rsidRPr="002501A7">
        <w:rPr>
          <w:rFonts w:asciiTheme="majorEastAsia" w:eastAsiaTheme="majorEastAsia" w:hAnsiTheme="majorEastAsia" w:cs="宋体" w:hint="eastAsia"/>
          <w:bCs/>
          <w:szCs w:val="21"/>
        </w:rPr>
        <w:t>容须符合财政部《质疑函范本》要求，供应商可到中国政府采购网自行下载财政部《质疑函范本》。</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4.</w:t>
      </w:r>
      <w:r w:rsidRPr="002501A7">
        <w:rPr>
          <w:rFonts w:asciiTheme="majorEastAsia" w:eastAsiaTheme="majorEastAsia" w:hAnsiTheme="majorEastAsia" w:cs="宋体" w:hint="eastAsia"/>
          <w:bCs/>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文件第一章</w:t>
      </w:r>
      <w:r w:rsidRPr="002501A7">
        <w:rPr>
          <w:rFonts w:asciiTheme="majorEastAsia" w:eastAsiaTheme="majorEastAsia" w:hAnsiTheme="majorEastAsia" w:cs="宋体" w:hint="eastAsia"/>
          <w:bCs/>
          <w:szCs w:val="21"/>
        </w:rPr>
        <w:t xml:space="preserve"> </w:t>
      </w:r>
      <w:r w:rsidRPr="002501A7">
        <w:rPr>
          <w:rFonts w:asciiTheme="majorEastAsia" w:eastAsiaTheme="majorEastAsia" w:hAnsiTheme="majorEastAsia" w:cs="宋体" w:hint="eastAsia"/>
          <w:bCs/>
          <w:szCs w:val="21"/>
        </w:rPr>
        <w:t>竞争性磋商公告有关联系方式。</w:t>
      </w:r>
    </w:p>
    <w:p w:rsidR="00924F72" w:rsidRPr="002501A7" w:rsidRDefault="001D26A3">
      <w:pPr>
        <w:widowControl/>
        <w:spacing w:line="360" w:lineRule="auto"/>
        <w:ind w:firstLineChars="200" w:firstLine="420"/>
        <w:contextualSpacing/>
        <w:jc w:val="left"/>
        <w:rPr>
          <w:rFonts w:asciiTheme="majorEastAsia" w:eastAsiaTheme="majorEastAsia" w:hAnsiTheme="majorEastAsia" w:cs="宋体"/>
          <w:bCs/>
          <w:szCs w:val="21"/>
        </w:rPr>
        <w:sectPr w:rsidR="00924F72" w:rsidRPr="002501A7">
          <w:footerReference w:type="first" r:id="rId27"/>
          <w:pgSz w:w="11906" w:h="16838"/>
          <w:pgMar w:top="1134" w:right="1440" w:bottom="1440" w:left="1610" w:header="851" w:footer="992" w:gutter="0"/>
          <w:cols w:space="720"/>
          <w:titlePg/>
          <w:docGrid w:type="lines" w:linePitch="312"/>
        </w:sectPr>
      </w:pPr>
      <w:r w:rsidRPr="002501A7">
        <w:rPr>
          <w:rFonts w:asciiTheme="majorEastAsia" w:eastAsiaTheme="majorEastAsia" w:hAnsiTheme="majorEastAsia" w:cs="宋体" w:hint="eastAsia"/>
          <w:bCs/>
          <w:szCs w:val="21"/>
        </w:rPr>
        <w:t>供应商对采购人或采购代理机构的质疑答复不满意或者采购人或采购代理机构未在规定时间内作出答复的，可以在答复期满后十五个工作日内向同级采购监管部门投诉。</w:t>
      </w:r>
    </w:p>
    <w:p w:rsidR="00924F72" w:rsidRPr="002501A7" w:rsidRDefault="001D26A3">
      <w:pPr>
        <w:pStyle w:val="1"/>
        <w:rPr>
          <w:rFonts w:asciiTheme="majorEastAsia" w:eastAsiaTheme="majorEastAsia" w:hAnsiTheme="majorEastAsia" w:cs="宋体"/>
        </w:rPr>
      </w:pPr>
      <w:bookmarkStart w:id="59" w:name="_Toc522013505"/>
      <w:r w:rsidRPr="002501A7">
        <w:rPr>
          <w:rFonts w:asciiTheme="majorEastAsia" w:eastAsiaTheme="majorEastAsia" w:hAnsiTheme="majorEastAsia" w:cs="宋体" w:hint="eastAsia"/>
        </w:rPr>
        <w:lastRenderedPageBreak/>
        <w:t>第四章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评审办法及评分标准</w:t>
      </w:r>
      <w:bookmarkEnd w:id="59"/>
    </w:p>
    <w:p w:rsidR="00924F72" w:rsidRPr="002501A7" w:rsidRDefault="001D26A3">
      <w:pPr>
        <w:spacing w:line="360" w:lineRule="auto"/>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一、总则</w:t>
      </w:r>
    </w:p>
    <w:p w:rsidR="00924F72" w:rsidRPr="002501A7" w:rsidRDefault="001D26A3">
      <w:pPr>
        <w:spacing w:line="360" w:lineRule="auto"/>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本次磋商遵循公平、公正、科学、择优的原则依法进行，磋商活动及当事人接受依法实施的监督。本次磋商采用综合评分法。</w:t>
      </w:r>
    </w:p>
    <w:p w:rsidR="00924F72" w:rsidRPr="002501A7" w:rsidRDefault="001D26A3">
      <w:pPr>
        <w:spacing w:line="360" w:lineRule="auto"/>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二、评审组织</w:t>
      </w:r>
    </w:p>
    <w:p w:rsidR="00924F72" w:rsidRPr="002501A7" w:rsidRDefault="001D26A3">
      <w:pPr>
        <w:spacing w:line="360" w:lineRule="auto"/>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磋商小组：采购人和采购机构根据采购项目的内容特点按照法律法规规定组建磋商小组。磋商小组由采购人、技术、经济等方面专家等有关人员组成。</w:t>
      </w:r>
    </w:p>
    <w:p w:rsidR="00924F72" w:rsidRPr="002501A7" w:rsidRDefault="001D26A3">
      <w:pPr>
        <w:spacing w:line="360" w:lineRule="auto"/>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三、磋商程序</w:t>
      </w:r>
    </w:p>
    <w:p w:rsidR="00924F72" w:rsidRPr="002501A7" w:rsidRDefault="001D26A3" w:rsidP="002501A7">
      <w:pPr>
        <w:pStyle w:val="a3"/>
        <w:widowControl w:val="0"/>
        <w:tabs>
          <w:tab w:val="clear" w:pos="454"/>
        </w:tabs>
        <w:snapToGrid w:val="0"/>
        <w:spacing w:beforeLines="50" w:after="156" w:line="360" w:lineRule="auto"/>
        <w:ind w:left="0" w:firstLineChars="196" w:firstLine="412"/>
        <w:rPr>
          <w:rFonts w:asciiTheme="majorEastAsia" w:eastAsiaTheme="majorEastAsia" w:hAnsiTheme="majorEastAsia" w:cs="宋体"/>
          <w:kern w:val="2"/>
          <w:sz w:val="21"/>
          <w:szCs w:val="21"/>
        </w:rPr>
      </w:pPr>
      <w:r w:rsidRPr="002501A7">
        <w:rPr>
          <w:rFonts w:asciiTheme="majorEastAsia" w:eastAsiaTheme="majorEastAsia" w:hAnsiTheme="majorEastAsia" w:cs="宋体" w:hint="eastAsia"/>
          <w:kern w:val="2"/>
          <w:sz w:val="21"/>
          <w:szCs w:val="21"/>
        </w:rPr>
        <w:t>详见第三章供应商须知</w:t>
      </w:r>
      <w:r w:rsidRPr="002501A7">
        <w:rPr>
          <w:rFonts w:asciiTheme="majorEastAsia" w:eastAsiaTheme="majorEastAsia" w:hAnsiTheme="majorEastAsia" w:cs="宋体" w:hint="eastAsia"/>
          <w:kern w:val="2"/>
          <w:sz w:val="21"/>
          <w:szCs w:val="21"/>
        </w:rPr>
        <w:t xml:space="preserve"> </w:t>
      </w:r>
      <w:r w:rsidRPr="002501A7">
        <w:rPr>
          <w:rFonts w:asciiTheme="majorEastAsia" w:eastAsiaTheme="majorEastAsia" w:hAnsiTheme="majorEastAsia" w:cs="宋体" w:hint="eastAsia"/>
          <w:kern w:val="2"/>
          <w:sz w:val="21"/>
          <w:szCs w:val="21"/>
        </w:rPr>
        <w:t>四、磋商程序</w:t>
      </w:r>
    </w:p>
    <w:p w:rsidR="00924F72" w:rsidRPr="002501A7" w:rsidRDefault="001D26A3">
      <w:pPr>
        <w:spacing w:line="360" w:lineRule="auto"/>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四、评审程序</w:t>
      </w:r>
    </w:p>
    <w:p w:rsidR="00924F72" w:rsidRPr="002501A7" w:rsidRDefault="001D26A3">
      <w:pPr>
        <w:pStyle w:val="21"/>
        <w:spacing w:line="360" w:lineRule="auto"/>
        <w:ind w:firstLine="473"/>
        <w:rPr>
          <w:rFonts w:asciiTheme="majorEastAsia" w:eastAsiaTheme="majorEastAsia" w:hAnsiTheme="majorEastAsia" w:cs="宋体"/>
          <w:b w:val="0"/>
          <w:bCs w:val="0"/>
          <w:color w:val="auto"/>
          <w:sz w:val="21"/>
          <w:szCs w:val="21"/>
        </w:rPr>
      </w:pPr>
      <w:r w:rsidRPr="002501A7">
        <w:rPr>
          <w:rFonts w:asciiTheme="majorEastAsia" w:eastAsiaTheme="majorEastAsia" w:hAnsiTheme="majorEastAsia" w:cs="宋体" w:hint="eastAsia"/>
          <w:b w:val="0"/>
          <w:bCs w:val="0"/>
          <w:color w:val="auto"/>
          <w:sz w:val="21"/>
          <w:szCs w:val="21"/>
        </w:rPr>
        <w:t>详见第三章供应商须知</w:t>
      </w:r>
      <w:r w:rsidRPr="002501A7">
        <w:rPr>
          <w:rFonts w:asciiTheme="majorEastAsia" w:eastAsiaTheme="majorEastAsia" w:hAnsiTheme="majorEastAsia" w:cs="宋体" w:hint="eastAsia"/>
          <w:b w:val="0"/>
          <w:bCs w:val="0"/>
          <w:color w:val="auto"/>
          <w:sz w:val="21"/>
          <w:szCs w:val="21"/>
        </w:rPr>
        <w:t xml:space="preserve"> </w:t>
      </w:r>
      <w:r w:rsidRPr="002501A7">
        <w:rPr>
          <w:rFonts w:asciiTheme="majorEastAsia" w:eastAsiaTheme="majorEastAsia" w:hAnsiTheme="majorEastAsia" w:cs="宋体" w:hint="eastAsia"/>
          <w:b w:val="0"/>
          <w:bCs w:val="0"/>
          <w:color w:val="auto"/>
          <w:sz w:val="21"/>
          <w:szCs w:val="21"/>
        </w:rPr>
        <w:t>五、评审</w:t>
      </w:r>
    </w:p>
    <w:p w:rsidR="00924F72" w:rsidRPr="002501A7" w:rsidRDefault="001D26A3">
      <w:pPr>
        <w:spacing w:line="360" w:lineRule="auto"/>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五、评分标准</w:t>
      </w:r>
    </w:p>
    <w:tbl>
      <w:tblPr>
        <w:tblW w:w="8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9"/>
        <w:gridCol w:w="7761"/>
      </w:tblGrid>
      <w:tr w:rsidR="00924F72" w:rsidRPr="002501A7">
        <w:trPr>
          <w:trHeight w:val="1976"/>
        </w:trPr>
        <w:tc>
          <w:tcPr>
            <w:tcW w:w="959" w:type="dxa"/>
            <w:vAlign w:val="center"/>
          </w:tcPr>
          <w:p w:rsidR="00924F72" w:rsidRPr="002501A7" w:rsidRDefault="001D26A3">
            <w:pPr>
              <w:widowControl/>
              <w:spacing w:line="400" w:lineRule="exact"/>
              <w:contextualSpacing/>
              <w:jc w:val="center"/>
              <w:rPr>
                <w:rFonts w:asciiTheme="majorEastAsia" w:eastAsiaTheme="majorEastAsia" w:hAnsiTheme="majorEastAsia" w:cs="宋体"/>
                <w:b/>
                <w:szCs w:val="21"/>
                <w:lang w:val="zh-CN"/>
              </w:rPr>
            </w:pPr>
            <w:bookmarkStart w:id="60" w:name="_Hlk52142446"/>
            <w:r w:rsidRPr="002501A7">
              <w:rPr>
                <w:rFonts w:asciiTheme="majorEastAsia" w:eastAsiaTheme="majorEastAsia" w:hAnsiTheme="majorEastAsia" w:cs="宋体" w:hint="eastAsia"/>
                <w:b/>
                <w:szCs w:val="21"/>
                <w:lang w:val="zh-CN"/>
              </w:rPr>
              <w:t>价格分</w:t>
            </w:r>
            <w:r w:rsidRPr="002501A7">
              <w:rPr>
                <w:rFonts w:asciiTheme="majorEastAsia" w:eastAsiaTheme="majorEastAsia" w:hAnsiTheme="majorEastAsia" w:cs="宋体" w:hint="eastAsia"/>
                <w:b/>
                <w:szCs w:val="21"/>
              </w:rPr>
              <w:t>10</w:t>
            </w:r>
            <w:r w:rsidRPr="002501A7">
              <w:rPr>
                <w:rFonts w:asciiTheme="majorEastAsia" w:eastAsiaTheme="majorEastAsia" w:hAnsiTheme="majorEastAsia" w:cs="宋体" w:hint="eastAsia"/>
                <w:b/>
                <w:szCs w:val="21"/>
                <w:lang w:val="zh-CN"/>
              </w:rPr>
              <w:t>分</w:t>
            </w:r>
          </w:p>
        </w:tc>
        <w:tc>
          <w:tcPr>
            <w:tcW w:w="7761" w:type="dxa"/>
            <w:vAlign w:val="center"/>
          </w:tcPr>
          <w:p w:rsidR="00924F72" w:rsidRPr="002501A7" w:rsidRDefault="001D26A3">
            <w:pPr>
              <w:adjustRightInd w:val="0"/>
              <w:spacing w:line="400" w:lineRule="exact"/>
              <w:ind w:rightChars="50" w:right="105"/>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参与评审的价格</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最终报价</w:t>
            </w:r>
            <w:r w:rsidRPr="002501A7">
              <w:rPr>
                <w:rFonts w:asciiTheme="majorEastAsia" w:eastAsiaTheme="majorEastAsia" w:hAnsiTheme="majorEastAsia" w:cs="宋体" w:hint="eastAsia"/>
                <w:szCs w:val="21"/>
                <w:lang w:val="zh-CN"/>
              </w:rPr>
              <w:t>-</w:t>
            </w:r>
            <w:r w:rsidRPr="002501A7">
              <w:rPr>
                <w:rFonts w:asciiTheme="majorEastAsia" w:eastAsiaTheme="majorEastAsia" w:hAnsiTheme="majorEastAsia" w:cs="宋体" w:hint="eastAsia"/>
                <w:szCs w:val="21"/>
                <w:lang w:val="zh-CN"/>
              </w:rPr>
              <w:t>小微企业价格扣除优惠值</w:t>
            </w:r>
            <w:r w:rsidRPr="002501A7">
              <w:rPr>
                <w:rFonts w:asciiTheme="majorEastAsia" w:eastAsiaTheme="majorEastAsia" w:hAnsiTheme="majorEastAsia" w:cs="宋体" w:hint="eastAsia"/>
                <w:szCs w:val="21"/>
                <w:lang w:val="zh-CN"/>
              </w:rPr>
              <w:t>6</w:t>
            </w:r>
            <w:r w:rsidRPr="002501A7">
              <w:rPr>
                <w:rFonts w:asciiTheme="majorEastAsia" w:eastAsiaTheme="majorEastAsia" w:hAnsiTheme="majorEastAsia" w:cs="宋体" w:hint="eastAsia"/>
                <w:szCs w:val="21"/>
                <w:lang w:val="zh-CN"/>
              </w:rPr>
              <w:t>％（如有）</w:t>
            </w:r>
          </w:p>
          <w:p w:rsidR="00924F72" w:rsidRPr="002501A7" w:rsidRDefault="001D26A3">
            <w:pPr>
              <w:adjustRightInd w:val="0"/>
              <w:spacing w:line="400" w:lineRule="exact"/>
              <w:ind w:rightChars="50" w:right="105"/>
              <w:jc w:val="left"/>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以有效供应商（初步评审合格且商务技术、报价部分评审合格）</w:t>
            </w:r>
            <w:r w:rsidRPr="002501A7">
              <w:rPr>
                <w:rFonts w:asciiTheme="majorEastAsia" w:eastAsiaTheme="majorEastAsia" w:hAnsiTheme="majorEastAsia" w:cs="宋体" w:hint="eastAsia"/>
                <w:szCs w:val="21"/>
                <w:lang w:val="zh-CN"/>
              </w:rPr>
              <w:t>参与评审的价格最低的价格</w:t>
            </w:r>
            <w:r w:rsidRPr="002501A7">
              <w:rPr>
                <w:rFonts w:asciiTheme="majorEastAsia" w:eastAsiaTheme="majorEastAsia" w:hAnsiTheme="majorEastAsia" w:cs="宋体" w:hint="eastAsia"/>
                <w:szCs w:val="21"/>
              </w:rPr>
              <w:t>为评标基准价，得对应价格分权重满分。</w:t>
            </w:r>
          </w:p>
          <w:p w:rsidR="00924F72" w:rsidRPr="002501A7" w:rsidRDefault="001D26A3">
            <w:pPr>
              <w:adjustRightInd w:val="0"/>
              <w:spacing w:line="400" w:lineRule="exact"/>
              <w:ind w:rightChars="50" w:right="105"/>
              <w:jc w:val="left"/>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其他供应商的价格分统一按照下列公式计算：价格分</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评标基准价／参与评审的价格</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0</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lang w:val="zh-CN"/>
              </w:rPr>
              <w:t>小数点后四舍五入保留</w:t>
            </w:r>
            <w:r w:rsidRPr="002501A7">
              <w:rPr>
                <w:rFonts w:asciiTheme="majorEastAsia" w:eastAsiaTheme="majorEastAsia" w:hAnsiTheme="majorEastAsia" w:cs="宋体" w:hint="eastAsia"/>
                <w:szCs w:val="21"/>
                <w:lang w:val="zh-CN"/>
              </w:rPr>
              <w:t>2</w:t>
            </w:r>
            <w:r w:rsidRPr="002501A7">
              <w:rPr>
                <w:rFonts w:asciiTheme="majorEastAsia" w:eastAsiaTheme="majorEastAsia" w:hAnsiTheme="majorEastAsia" w:cs="宋体" w:hint="eastAsia"/>
                <w:szCs w:val="21"/>
                <w:lang w:val="zh-CN"/>
              </w:rPr>
              <w:t>位数。</w:t>
            </w:r>
          </w:p>
        </w:tc>
      </w:tr>
      <w:tr w:rsidR="00924F72" w:rsidRPr="002501A7">
        <w:tc>
          <w:tcPr>
            <w:tcW w:w="959" w:type="dxa"/>
            <w:vMerge w:val="restart"/>
            <w:vAlign w:val="center"/>
          </w:tcPr>
          <w:p w:rsidR="00924F72" w:rsidRPr="002501A7" w:rsidRDefault="001D26A3">
            <w:pPr>
              <w:widowControl/>
              <w:autoSpaceDE w:val="0"/>
              <w:autoSpaceDN w:val="0"/>
              <w:adjustRightInd w:val="0"/>
              <w:spacing w:line="400" w:lineRule="exact"/>
              <w:contextualSpacing/>
              <w:jc w:val="center"/>
              <w:rPr>
                <w:rFonts w:asciiTheme="majorEastAsia" w:eastAsiaTheme="majorEastAsia" w:hAnsiTheme="majorEastAsia" w:cs="宋体"/>
                <w:b/>
                <w:bCs/>
                <w:szCs w:val="21"/>
                <w:lang w:val="zh-CN"/>
              </w:rPr>
            </w:pPr>
            <w:r w:rsidRPr="002501A7">
              <w:rPr>
                <w:rFonts w:asciiTheme="majorEastAsia" w:eastAsiaTheme="majorEastAsia" w:hAnsiTheme="majorEastAsia" w:cs="宋体" w:hint="eastAsia"/>
                <w:b/>
                <w:bCs/>
                <w:szCs w:val="21"/>
                <w:lang w:val="zh-CN"/>
              </w:rPr>
              <w:t>资信</w:t>
            </w:r>
          </w:p>
          <w:p w:rsidR="00924F72" w:rsidRPr="002501A7" w:rsidRDefault="001D26A3">
            <w:pPr>
              <w:widowControl/>
              <w:autoSpaceDE w:val="0"/>
              <w:autoSpaceDN w:val="0"/>
              <w:adjustRightInd w:val="0"/>
              <w:spacing w:line="400" w:lineRule="exact"/>
              <w:contextualSpacing/>
              <w:jc w:val="center"/>
              <w:rPr>
                <w:rFonts w:asciiTheme="majorEastAsia" w:eastAsiaTheme="majorEastAsia" w:hAnsiTheme="majorEastAsia" w:cs="宋体"/>
                <w:b/>
                <w:bCs/>
                <w:szCs w:val="21"/>
                <w:lang w:val="zh-CN"/>
              </w:rPr>
            </w:pPr>
            <w:r w:rsidRPr="002501A7">
              <w:rPr>
                <w:rFonts w:asciiTheme="majorEastAsia" w:eastAsiaTheme="majorEastAsia" w:hAnsiTheme="majorEastAsia" w:cs="宋体" w:hint="eastAsia"/>
                <w:b/>
                <w:bCs/>
                <w:szCs w:val="21"/>
                <w:lang w:val="zh-CN"/>
              </w:rPr>
              <w:t>技术分</w:t>
            </w:r>
          </w:p>
          <w:p w:rsidR="00924F72" w:rsidRPr="002501A7" w:rsidRDefault="001D26A3">
            <w:pPr>
              <w:widowControl/>
              <w:autoSpaceDE w:val="0"/>
              <w:autoSpaceDN w:val="0"/>
              <w:adjustRightInd w:val="0"/>
              <w:spacing w:line="400" w:lineRule="exact"/>
              <w:contextualSpacing/>
              <w:jc w:val="center"/>
              <w:rPr>
                <w:rFonts w:asciiTheme="majorEastAsia" w:eastAsiaTheme="majorEastAsia" w:hAnsiTheme="majorEastAsia" w:cs="宋体"/>
                <w:b/>
                <w:bCs/>
                <w:szCs w:val="21"/>
                <w:lang w:val="zh-CN"/>
              </w:rPr>
            </w:pPr>
            <w:r w:rsidRPr="002501A7">
              <w:rPr>
                <w:rFonts w:asciiTheme="majorEastAsia" w:eastAsiaTheme="majorEastAsia" w:hAnsiTheme="majorEastAsia" w:cs="宋体" w:hint="eastAsia"/>
                <w:b/>
                <w:bCs/>
                <w:szCs w:val="21"/>
              </w:rPr>
              <w:t>9</w:t>
            </w:r>
            <w:r w:rsidRPr="002501A7">
              <w:rPr>
                <w:rFonts w:asciiTheme="majorEastAsia" w:eastAsiaTheme="majorEastAsia" w:hAnsiTheme="majorEastAsia" w:cs="宋体" w:hint="eastAsia"/>
                <w:b/>
                <w:bCs/>
                <w:szCs w:val="21"/>
              </w:rPr>
              <w:t>0</w:t>
            </w:r>
            <w:r w:rsidRPr="002501A7">
              <w:rPr>
                <w:rFonts w:asciiTheme="majorEastAsia" w:eastAsiaTheme="majorEastAsia" w:hAnsiTheme="majorEastAsia" w:cs="宋体" w:hint="eastAsia"/>
                <w:b/>
                <w:bCs/>
                <w:szCs w:val="21"/>
              </w:rPr>
              <w:t>分</w:t>
            </w:r>
          </w:p>
        </w:tc>
        <w:tc>
          <w:tcPr>
            <w:tcW w:w="7761" w:type="dxa"/>
            <w:vAlign w:val="center"/>
          </w:tcPr>
          <w:p w:rsidR="00924F72" w:rsidRPr="002501A7" w:rsidRDefault="001D26A3">
            <w:pPr>
              <w:widowControl/>
              <w:autoSpaceDE w:val="0"/>
              <w:autoSpaceDN w:val="0"/>
              <w:adjustRightInd w:val="0"/>
              <w:spacing w:line="400" w:lineRule="exact"/>
              <w:contextualSpacing/>
              <w:rPr>
                <w:rFonts w:asciiTheme="majorEastAsia" w:eastAsiaTheme="majorEastAsia" w:hAnsiTheme="majorEastAsia"/>
                <w:szCs w:val="21"/>
              </w:rPr>
            </w:pPr>
            <w:r w:rsidRPr="002501A7">
              <w:rPr>
                <w:rFonts w:asciiTheme="majorEastAsia" w:eastAsiaTheme="majorEastAsia" w:hAnsiTheme="majorEastAsia" w:cs="宋体" w:hint="eastAsia"/>
                <w:szCs w:val="21"/>
              </w:rPr>
              <w:t>1.</w:t>
            </w:r>
            <w:r w:rsidRPr="002501A7">
              <w:rPr>
                <w:rFonts w:asciiTheme="majorEastAsia" w:eastAsiaTheme="majorEastAsia" w:hAnsiTheme="majorEastAsia" w:hint="eastAsia"/>
                <w:bCs/>
                <w:szCs w:val="21"/>
              </w:rPr>
              <w:t>采购需求响应情况（</w:t>
            </w:r>
            <w:r w:rsidRPr="002501A7">
              <w:rPr>
                <w:rFonts w:asciiTheme="majorEastAsia" w:eastAsiaTheme="majorEastAsia" w:hAnsiTheme="majorEastAsia" w:hint="eastAsia"/>
                <w:bCs/>
                <w:szCs w:val="21"/>
              </w:rPr>
              <w:t>20</w:t>
            </w:r>
            <w:r w:rsidRPr="002501A7">
              <w:rPr>
                <w:rFonts w:asciiTheme="majorEastAsia" w:eastAsiaTheme="majorEastAsia" w:hAnsiTheme="majorEastAsia" w:hint="eastAsia"/>
                <w:bCs/>
                <w:szCs w:val="21"/>
              </w:rPr>
              <w:t>分）：</w:t>
            </w:r>
            <w:r w:rsidRPr="002501A7">
              <w:rPr>
                <w:rFonts w:asciiTheme="majorEastAsia" w:eastAsiaTheme="majorEastAsia" w:hAnsiTheme="majorEastAsia" w:cs="宋体" w:hint="eastAsia"/>
                <w:szCs w:val="21"/>
                <w:lang w:val="zh-CN"/>
              </w:rPr>
              <w:t>磋商小组</w:t>
            </w:r>
            <w:r w:rsidRPr="002501A7">
              <w:rPr>
                <w:rFonts w:asciiTheme="majorEastAsia" w:eastAsiaTheme="majorEastAsia" w:hAnsiTheme="majorEastAsia" w:hint="eastAsia"/>
                <w:szCs w:val="21"/>
              </w:rPr>
              <w:t>根据供应商对第二章《采购需求》除“一、商务要求表”外的其他采购需求的响应情况进行评议。完全满足的得满分</w:t>
            </w:r>
            <w:r w:rsidRPr="002501A7">
              <w:rPr>
                <w:rFonts w:asciiTheme="majorEastAsia" w:eastAsiaTheme="majorEastAsia" w:hAnsiTheme="majorEastAsia" w:hint="eastAsia"/>
                <w:szCs w:val="21"/>
              </w:rPr>
              <w:t>20</w:t>
            </w:r>
            <w:r w:rsidRPr="002501A7">
              <w:rPr>
                <w:rFonts w:asciiTheme="majorEastAsia" w:eastAsiaTheme="majorEastAsia" w:hAnsiTheme="majorEastAsia" w:hint="eastAsia"/>
                <w:szCs w:val="21"/>
              </w:rPr>
              <w:t>分，非“</w:t>
            </w:r>
            <w:r w:rsidRPr="002501A7">
              <w:rPr>
                <w:rFonts w:asciiTheme="majorEastAsia" w:eastAsiaTheme="majorEastAsia" w:hAnsiTheme="majorEastAsia" w:hint="eastAsia"/>
                <w:szCs w:val="21"/>
              </w:rPr>
              <w:t>*</w:t>
            </w:r>
            <w:r w:rsidRPr="002501A7">
              <w:rPr>
                <w:rFonts w:asciiTheme="majorEastAsia" w:eastAsiaTheme="majorEastAsia" w:hAnsiTheme="majorEastAsia" w:hint="eastAsia"/>
                <w:szCs w:val="21"/>
              </w:rPr>
              <w:t>”的一般需求条款每负偏离</w:t>
            </w:r>
            <w:r w:rsidRPr="002501A7">
              <w:rPr>
                <w:rFonts w:asciiTheme="majorEastAsia" w:eastAsiaTheme="majorEastAsia" w:hAnsiTheme="majorEastAsia" w:hint="eastAsia"/>
                <w:szCs w:val="21"/>
              </w:rPr>
              <w:t>1</w:t>
            </w:r>
            <w:r w:rsidRPr="002501A7">
              <w:rPr>
                <w:rFonts w:asciiTheme="majorEastAsia" w:eastAsiaTheme="majorEastAsia" w:hAnsiTheme="majorEastAsia" w:hint="eastAsia"/>
                <w:szCs w:val="21"/>
              </w:rPr>
              <w:t>条扣</w:t>
            </w:r>
            <w:r w:rsidRPr="002501A7">
              <w:rPr>
                <w:rFonts w:asciiTheme="majorEastAsia" w:eastAsiaTheme="majorEastAsia" w:hAnsiTheme="majorEastAsia" w:hint="eastAsia"/>
                <w:szCs w:val="21"/>
              </w:rPr>
              <w:t>1</w:t>
            </w:r>
            <w:r w:rsidRPr="002501A7">
              <w:rPr>
                <w:rFonts w:asciiTheme="majorEastAsia" w:eastAsiaTheme="majorEastAsia" w:hAnsiTheme="majorEastAsia" w:hint="eastAsia"/>
                <w:szCs w:val="21"/>
              </w:rPr>
              <w:t>分，扣完为止，“</w:t>
            </w:r>
            <w:r w:rsidRPr="002501A7">
              <w:rPr>
                <w:rFonts w:asciiTheme="majorEastAsia" w:eastAsiaTheme="majorEastAsia" w:hAnsiTheme="majorEastAsia" w:hint="eastAsia"/>
                <w:szCs w:val="21"/>
              </w:rPr>
              <w:t>*</w:t>
            </w:r>
            <w:r w:rsidRPr="002501A7">
              <w:rPr>
                <w:rFonts w:asciiTheme="majorEastAsia" w:eastAsiaTheme="majorEastAsia" w:hAnsiTheme="majorEastAsia" w:hint="eastAsia"/>
                <w:szCs w:val="21"/>
              </w:rPr>
              <w:t>”需求条款存在负偏离的作无效报价处理。</w:t>
            </w:r>
          </w:p>
          <w:p w:rsidR="00924F72" w:rsidRPr="002501A7" w:rsidRDefault="001D26A3">
            <w:pPr>
              <w:widowControl/>
              <w:autoSpaceDE w:val="0"/>
              <w:autoSpaceDN w:val="0"/>
              <w:adjustRightInd w:val="0"/>
              <w:spacing w:line="400" w:lineRule="exact"/>
              <w:contextualSpacing/>
              <w:rPr>
                <w:rFonts w:asciiTheme="majorEastAsia" w:eastAsiaTheme="majorEastAsia" w:hAnsiTheme="majorEastAsia" w:cs="宋体"/>
                <w:szCs w:val="21"/>
              </w:rPr>
            </w:pPr>
            <w:r w:rsidRPr="002501A7">
              <w:rPr>
                <w:rFonts w:asciiTheme="majorEastAsia" w:eastAsiaTheme="majorEastAsia" w:hAnsiTheme="majorEastAsia" w:hint="eastAsia"/>
                <w:szCs w:val="21"/>
              </w:rPr>
              <w:t>注：关于上述负偏离“</w:t>
            </w:r>
            <w:r w:rsidRPr="002501A7">
              <w:rPr>
                <w:rFonts w:asciiTheme="majorEastAsia" w:eastAsiaTheme="majorEastAsia" w:hAnsiTheme="majorEastAsia" w:hint="eastAsia"/>
                <w:szCs w:val="21"/>
              </w:rPr>
              <w:t>1</w:t>
            </w:r>
            <w:r w:rsidRPr="002501A7">
              <w:rPr>
                <w:rFonts w:asciiTheme="majorEastAsia" w:eastAsiaTheme="majorEastAsia" w:hAnsiTheme="majorEastAsia" w:hint="eastAsia"/>
                <w:szCs w:val="21"/>
              </w:rPr>
              <w:t>条”的定义：本采购文件第二章《采购需求》除“一、商务要求表”外的各部分内容中的最小序号为“</w:t>
            </w:r>
            <w:r w:rsidRPr="002501A7">
              <w:rPr>
                <w:rFonts w:asciiTheme="majorEastAsia" w:eastAsiaTheme="majorEastAsia" w:hAnsiTheme="majorEastAsia" w:hint="eastAsia"/>
                <w:szCs w:val="21"/>
              </w:rPr>
              <w:t>1</w:t>
            </w:r>
            <w:r w:rsidRPr="002501A7">
              <w:rPr>
                <w:rFonts w:asciiTheme="majorEastAsia" w:eastAsiaTheme="majorEastAsia" w:hAnsiTheme="majorEastAsia" w:hint="eastAsia"/>
                <w:szCs w:val="21"/>
              </w:rPr>
              <w:t>条”。</w:t>
            </w:r>
          </w:p>
        </w:tc>
      </w:tr>
      <w:tr w:rsidR="00924F72" w:rsidRPr="002501A7">
        <w:tc>
          <w:tcPr>
            <w:tcW w:w="959" w:type="dxa"/>
            <w:vMerge/>
            <w:vAlign w:val="center"/>
          </w:tcPr>
          <w:p w:rsidR="00924F72" w:rsidRPr="002501A7" w:rsidRDefault="00924F72">
            <w:pPr>
              <w:widowControl/>
              <w:autoSpaceDE w:val="0"/>
              <w:autoSpaceDN w:val="0"/>
              <w:adjustRightInd w:val="0"/>
              <w:spacing w:line="400" w:lineRule="exact"/>
              <w:contextualSpacing/>
              <w:jc w:val="center"/>
              <w:rPr>
                <w:rFonts w:asciiTheme="majorEastAsia" w:eastAsiaTheme="majorEastAsia" w:hAnsiTheme="majorEastAsia" w:cs="宋体"/>
                <w:b/>
                <w:bCs/>
                <w:szCs w:val="21"/>
                <w:lang w:val="zh-CN"/>
              </w:rPr>
            </w:pPr>
          </w:p>
        </w:tc>
        <w:tc>
          <w:tcPr>
            <w:tcW w:w="7761" w:type="dxa"/>
            <w:vAlign w:val="center"/>
          </w:tcPr>
          <w:p w:rsidR="00924F72" w:rsidRPr="002501A7" w:rsidRDefault="001D26A3">
            <w:pPr>
              <w:widowControl/>
              <w:autoSpaceDE w:val="0"/>
              <w:autoSpaceDN w:val="0"/>
              <w:adjustRightInd w:val="0"/>
              <w:spacing w:line="400" w:lineRule="exact"/>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背景理解及需求分析（</w:t>
            </w:r>
            <w:r w:rsidRPr="002501A7">
              <w:rPr>
                <w:rFonts w:asciiTheme="majorEastAsia" w:eastAsiaTheme="majorEastAsia" w:hAnsiTheme="majorEastAsia" w:cs="宋体" w:hint="eastAsia"/>
                <w:szCs w:val="21"/>
              </w:rPr>
              <w:t>10</w:t>
            </w:r>
            <w:r w:rsidRPr="002501A7">
              <w:rPr>
                <w:rFonts w:asciiTheme="majorEastAsia" w:eastAsiaTheme="majorEastAsia" w:hAnsiTheme="majorEastAsia" w:cs="宋体" w:hint="eastAsia"/>
                <w:szCs w:val="21"/>
              </w:rPr>
              <w:t>分）</w:t>
            </w:r>
          </w:p>
          <w:p w:rsidR="00924F72" w:rsidRPr="002501A7" w:rsidRDefault="001D26A3">
            <w:pPr>
              <w:pStyle w:val="a4"/>
              <w:spacing w:line="400" w:lineRule="exact"/>
              <w:ind w:firstLine="0"/>
              <w:rPr>
                <w:rFonts w:asciiTheme="majorEastAsia" w:eastAsiaTheme="majorEastAsia" w:hAnsiTheme="majorEastAsia" w:cs="宋体"/>
                <w:szCs w:val="21"/>
              </w:rPr>
            </w:pPr>
            <w:r w:rsidRPr="002501A7">
              <w:rPr>
                <w:rFonts w:asciiTheme="majorEastAsia" w:eastAsiaTheme="majorEastAsia" w:hAnsiTheme="majorEastAsia" w:cs="宋体"/>
                <w:szCs w:val="21"/>
              </w:rPr>
              <w:t>2.1</w:t>
            </w:r>
            <w:r w:rsidRPr="002501A7">
              <w:rPr>
                <w:rFonts w:asciiTheme="majorEastAsia" w:eastAsiaTheme="majorEastAsia" w:hAnsiTheme="majorEastAsia" w:cs="宋体" w:hint="eastAsia"/>
                <w:szCs w:val="21"/>
              </w:rPr>
              <w:t>根据供应商提供的对于展会背景和总体内容的理解，以及对文化企业的了解程度进行评议，满分</w:t>
            </w: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分。</w:t>
            </w:r>
          </w:p>
          <w:p w:rsidR="00924F72" w:rsidRPr="002501A7" w:rsidRDefault="001D26A3">
            <w:pPr>
              <w:pStyle w:val="a4"/>
              <w:spacing w:line="400" w:lineRule="exact"/>
              <w:ind w:firstLine="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szCs w:val="21"/>
              </w:rPr>
              <w:t>.2</w:t>
            </w:r>
            <w:r w:rsidRPr="002501A7">
              <w:rPr>
                <w:rFonts w:asciiTheme="majorEastAsia" w:eastAsiaTheme="majorEastAsia" w:hAnsiTheme="majorEastAsia" w:cs="宋体" w:hint="eastAsia"/>
                <w:szCs w:val="21"/>
              </w:rPr>
              <w:t>根据供应商提供的针对本项目展会布置的重难点问题以及应对措施进行评议，满分</w:t>
            </w: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分</w:t>
            </w:r>
            <w:r w:rsidRPr="002501A7">
              <w:rPr>
                <w:rFonts w:asciiTheme="majorEastAsia" w:eastAsiaTheme="majorEastAsia" w:hAnsiTheme="majorEastAsia" w:cs="宋体" w:hint="eastAsia"/>
                <w:kern w:val="58"/>
                <w:szCs w:val="21"/>
              </w:rPr>
              <w:t>。</w:t>
            </w:r>
          </w:p>
        </w:tc>
      </w:tr>
      <w:tr w:rsidR="00924F72" w:rsidRPr="002501A7">
        <w:trPr>
          <w:trHeight w:val="246"/>
        </w:trPr>
        <w:tc>
          <w:tcPr>
            <w:tcW w:w="959" w:type="dxa"/>
            <w:vMerge/>
          </w:tcPr>
          <w:p w:rsidR="00924F72" w:rsidRPr="002501A7" w:rsidRDefault="00924F72">
            <w:pPr>
              <w:autoSpaceDE w:val="0"/>
              <w:autoSpaceDN w:val="0"/>
              <w:adjustRightInd w:val="0"/>
              <w:spacing w:line="400" w:lineRule="exact"/>
              <w:contextualSpacing/>
              <w:jc w:val="center"/>
              <w:rPr>
                <w:rFonts w:asciiTheme="majorEastAsia" w:eastAsiaTheme="majorEastAsia" w:hAnsiTheme="majorEastAsia" w:cs="宋体"/>
                <w:b/>
                <w:bCs/>
                <w:szCs w:val="21"/>
                <w:lang w:val="zh-CN"/>
              </w:rPr>
            </w:pPr>
          </w:p>
        </w:tc>
        <w:tc>
          <w:tcPr>
            <w:tcW w:w="7761" w:type="dxa"/>
            <w:vAlign w:val="center"/>
          </w:tcPr>
          <w:p w:rsidR="00924F72" w:rsidRPr="002501A7" w:rsidRDefault="001D26A3">
            <w:pPr>
              <w:widowControl/>
              <w:tabs>
                <w:tab w:val="left" w:pos="5220"/>
              </w:tabs>
              <w:adjustRightInd w:val="0"/>
              <w:spacing w:line="400" w:lineRule="exact"/>
              <w:contextualSpacing/>
              <w:textAlignment w:val="baseline"/>
              <w:rPr>
                <w:rFonts w:asciiTheme="majorEastAsia" w:eastAsiaTheme="majorEastAsia" w:hAnsiTheme="majorEastAsia" w:cs="宋体"/>
                <w:bCs/>
                <w:szCs w:val="21"/>
              </w:rPr>
            </w:pPr>
            <w:r w:rsidRPr="002501A7">
              <w:rPr>
                <w:rFonts w:asciiTheme="majorEastAsia" w:eastAsiaTheme="majorEastAsia" w:hAnsiTheme="majorEastAsia" w:cs="宋体" w:hint="eastAsia"/>
                <w:kern w:val="0"/>
                <w:szCs w:val="21"/>
              </w:rPr>
              <w:t>3.</w:t>
            </w:r>
            <w:r w:rsidRPr="002501A7">
              <w:rPr>
                <w:rFonts w:asciiTheme="majorEastAsia" w:eastAsiaTheme="majorEastAsia" w:hAnsiTheme="majorEastAsia" w:cs="宋体" w:hint="eastAsia"/>
                <w:bCs/>
                <w:szCs w:val="21"/>
              </w:rPr>
              <w:t>项目实施方案（</w:t>
            </w:r>
            <w:r w:rsidRPr="002501A7">
              <w:rPr>
                <w:rFonts w:asciiTheme="majorEastAsia" w:eastAsiaTheme="majorEastAsia" w:hAnsiTheme="majorEastAsia" w:cs="宋体" w:hint="eastAsia"/>
                <w:bCs/>
                <w:szCs w:val="21"/>
              </w:rPr>
              <w:t>30</w:t>
            </w:r>
            <w:r w:rsidRPr="002501A7">
              <w:rPr>
                <w:rFonts w:asciiTheme="majorEastAsia" w:eastAsiaTheme="majorEastAsia" w:hAnsiTheme="majorEastAsia" w:cs="宋体" w:hint="eastAsia"/>
                <w:bCs/>
                <w:szCs w:val="21"/>
              </w:rPr>
              <w:t>分）：</w:t>
            </w:r>
          </w:p>
          <w:p w:rsidR="00924F72" w:rsidRPr="002501A7" w:rsidRDefault="001D26A3">
            <w:pPr>
              <w:widowControl/>
              <w:tabs>
                <w:tab w:val="left" w:pos="5220"/>
              </w:tabs>
              <w:adjustRightInd w:val="0"/>
              <w:spacing w:line="400" w:lineRule="exact"/>
              <w:contextualSpacing/>
              <w:textAlignment w:val="baseline"/>
              <w:rPr>
                <w:rFonts w:asciiTheme="majorEastAsia" w:eastAsiaTheme="majorEastAsia" w:hAnsiTheme="majorEastAsia" w:cs="宋体"/>
                <w:kern w:val="58"/>
                <w:szCs w:val="21"/>
              </w:rPr>
            </w:pPr>
            <w:r w:rsidRPr="002501A7">
              <w:rPr>
                <w:rFonts w:asciiTheme="majorEastAsia" w:eastAsiaTheme="majorEastAsia" w:hAnsiTheme="majorEastAsia" w:cs="宋体" w:hint="eastAsia"/>
                <w:kern w:val="58"/>
                <w:szCs w:val="21"/>
              </w:rPr>
              <w:lastRenderedPageBreak/>
              <w:t>3.1</w:t>
            </w:r>
            <w:r w:rsidRPr="002501A7">
              <w:rPr>
                <w:rFonts w:asciiTheme="majorEastAsia" w:eastAsiaTheme="majorEastAsia" w:hAnsiTheme="majorEastAsia" w:cs="宋体" w:hint="eastAsia"/>
                <w:szCs w:val="21"/>
              </w:rPr>
              <w:t>根据供应商提供的</w:t>
            </w:r>
            <w:r w:rsidRPr="002501A7">
              <w:rPr>
                <w:rFonts w:ascii="宋体" w:hAnsi="宋体" w:hint="eastAsia"/>
                <w:szCs w:val="21"/>
              </w:rPr>
              <w:t>展会总体策划方案（包括设计、制作、搭建、撤场等）</w:t>
            </w:r>
            <w:r w:rsidRPr="002501A7">
              <w:rPr>
                <w:rFonts w:asciiTheme="majorEastAsia" w:eastAsiaTheme="majorEastAsia" w:hAnsiTheme="majorEastAsia" w:cs="宋体" w:hint="eastAsia"/>
                <w:szCs w:val="21"/>
              </w:rPr>
              <w:t>进行评议，满分</w:t>
            </w:r>
            <w:r w:rsidRPr="002501A7">
              <w:rPr>
                <w:rFonts w:asciiTheme="majorEastAsia" w:eastAsiaTheme="majorEastAsia" w:hAnsiTheme="majorEastAsia" w:cs="宋体" w:hint="eastAsia"/>
                <w:szCs w:val="21"/>
              </w:rPr>
              <w:t>10</w:t>
            </w:r>
            <w:r w:rsidRPr="002501A7">
              <w:rPr>
                <w:rFonts w:asciiTheme="majorEastAsia" w:eastAsiaTheme="majorEastAsia" w:hAnsiTheme="majorEastAsia" w:cs="宋体" w:hint="eastAsia"/>
                <w:szCs w:val="21"/>
              </w:rPr>
              <w:t>分</w:t>
            </w:r>
            <w:r w:rsidRPr="002501A7">
              <w:rPr>
                <w:rFonts w:asciiTheme="majorEastAsia" w:eastAsiaTheme="majorEastAsia" w:hAnsiTheme="majorEastAsia" w:cs="宋体" w:hint="eastAsia"/>
                <w:kern w:val="58"/>
                <w:szCs w:val="21"/>
              </w:rPr>
              <w:t>。</w:t>
            </w:r>
          </w:p>
          <w:p w:rsidR="00924F72" w:rsidRPr="002501A7" w:rsidRDefault="001D26A3">
            <w:pPr>
              <w:widowControl/>
              <w:tabs>
                <w:tab w:val="left" w:pos="5220"/>
              </w:tabs>
              <w:adjustRightInd w:val="0"/>
              <w:spacing w:line="400" w:lineRule="exact"/>
              <w:contextualSpacing/>
              <w:textAlignment w:val="baseline"/>
              <w:rPr>
                <w:rFonts w:asciiTheme="majorEastAsia" w:eastAsiaTheme="majorEastAsia" w:hAnsiTheme="majorEastAsia" w:cs="宋体"/>
                <w:kern w:val="58"/>
                <w:szCs w:val="21"/>
              </w:rPr>
            </w:pPr>
            <w:r w:rsidRPr="002501A7">
              <w:rPr>
                <w:rFonts w:asciiTheme="majorEastAsia" w:eastAsiaTheme="majorEastAsia" w:hAnsiTheme="majorEastAsia" w:cs="宋体" w:hint="eastAsia"/>
                <w:kern w:val="58"/>
                <w:szCs w:val="21"/>
              </w:rPr>
              <w:t>3.2</w:t>
            </w:r>
            <w:r w:rsidRPr="002501A7">
              <w:rPr>
                <w:rFonts w:asciiTheme="majorEastAsia" w:eastAsiaTheme="majorEastAsia" w:hAnsiTheme="majorEastAsia" w:cs="宋体" w:hint="eastAsia"/>
                <w:szCs w:val="21"/>
              </w:rPr>
              <w:t>根据供应商提供的</w:t>
            </w:r>
            <w:r w:rsidRPr="002501A7">
              <w:rPr>
                <w:rFonts w:ascii="宋体" w:hAnsi="宋体" w:cs="宋体" w:hint="eastAsia"/>
                <w:szCs w:val="21"/>
              </w:rPr>
              <w:t>总体视觉设计、场地搭建、展厅氛围设计方案进行评议，响应文件提供氛围布置的设计思路、搭建物料清单及大致费用组成、场馆导视及各功能区域的划分情况，以及场馆氛围的概念图或者效果图，</w:t>
            </w:r>
            <w:r w:rsidRPr="002501A7">
              <w:rPr>
                <w:rFonts w:asciiTheme="majorEastAsia" w:eastAsiaTheme="majorEastAsia" w:hAnsiTheme="majorEastAsia" w:cs="宋体" w:hint="eastAsia"/>
                <w:szCs w:val="21"/>
              </w:rPr>
              <w:t>满分</w:t>
            </w:r>
            <w:r w:rsidRPr="002501A7">
              <w:rPr>
                <w:rFonts w:asciiTheme="majorEastAsia" w:eastAsiaTheme="majorEastAsia" w:hAnsiTheme="majorEastAsia" w:cs="宋体" w:hint="eastAsia"/>
                <w:szCs w:val="21"/>
              </w:rPr>
              <w:t>10</w:t>
            </w:r>
            <w:r w:rsidRPr="002501A7">
              <w:rPr>
                <w:rFonts w:asciiTheme="majorEastAsia" w:eastAsiaTheme="majorEastAsia" w:hAnsiTheme="majorEastAsia" w:cs="宋体" w:hint="eastAsia"/>
                <w:szCs w:val="21"/>
              </w:rPr>
              <w:t>分</w:t>
            </w:r>
            <w:r w:rsidRPr="002501A7">
              <w:rPr>
                <w:rFonts w:asciiTheme="majorEastAsia" w:eastAsiaTheme="majorEastAsia" w:hAnsiTheme="majorEastAsia" w:cs="宋体" w:hint="eastAsia"/>
                <w:kern w:val="58"/>
                <w:szCs w:val="21"/>
              </w:rPr>
              <w:t>。</w:t>
            </w:r>
          </w:p>
          <w:p w:rsidR="00924F72" w:rsidRPr="002501A7" w:rsidRDefault="001D26A3">
            <w:pPr>
              <w:widowControl/>
              <w:tabs>
                <w:tab w:val="left" w:pos="5220"/>
              </w:tabs>
              <w:adjustRightInd w:val="0"/>
              <w:spacing w:line="400" w:lineRule="exact"/>
              <w:contextualSpacing/>
              <w:textAlignment w:val="baseline"/>
              <w:rPr>
                <w:rFonts w:asciiTheme="majorEastAsia" w:eastAsiaTheme="majorEastAsia" w:hAnsiTheme="majorEastAsia" w:cs="宋体"/>
                <w:kern w:val="58"/>
                <w:szCs w:val="21"/>
              </w:rPr>
            </w:pPr>
            <w:r w:rsidRPr="002501A7">
              <w:rPr>
                <w:rFonts w:asciiTheme="majorEastAsia" w:eastAsiaTheme="majorEastAsia" w:hAnsiTheme="majorEastAsia" w:cs="宋体" w:hint="eastAsia"/>
                <w:kern w:val="58"/>
                <w:szCs w:val="21"/>
              </w:rPr>
              <w:t>3.3</w:t>
            </w:r>
            <w:r w:rsidRPr="002501A7">
              <w:rPr>
                <w:rFonts w:asciiTheme="majorEastAsia" w:eastAsiaTheme="majorEastAsia" w:hAnsiTheme="majorEastAsia" w:cs="宋体" w:hint="eastAsia"/>
                <w:szCs w:val="21"/>
              </w:rPr>
              <w:t>根据供应商提供的参展企业</w:t>
            </w:r>
            <w:r w:rsidRPr="002501A7">
              <w:rPr>
                <w:rFonts w:hint="eastAsia"/>
              </w:rPr>
              <w:t>特装展位搭建方案</w:t>
            </w:r>
            <w:r w:rsidRPr="002501A7">
              <w:rPr>
                <w:rFonts w:asciiTheme="majorEastAsia" w:eastAsiaTheme="majorEastAsia" w:hAnsiTheme="majorEastAsia" w:cs="宋体" w:hint="eastAsia"/>
                <w:kern w:val="0"/>
                <w:szCs w:val="21"/>
              </w:rPr>
              <w:t>进行</w:t>
            </w:r>
            <w:r w:rsidRPr="002501A7">
              <w:rPr>
                <w:rFonts w:asciiTheme="majorEastAsia" w:eastAsiaTheme="majorEastAsia" w:hAnsiTheme="majorEastAsia" w:cs="宋体" w:hint="eastAsia"/>
                <w:kern w:val="58"/>
                <w:szCs w:val="21"/>
              </w:rPr>
              <w:t>评议，提供搭建方案、展位效果图（包含搭建材料、尺寸等），满分</w:t>
            </w:r>
            <w:r w:rsidRPr="002501A7">
              <w:rPr>
                <w:rFonts w:asciiTheme="majorEastAsia" w:eastAsiaTheme="majorEastAsia" w:hAnsiTheme="majorEastAsia" w:cs="宋体" w:hint="eastAsia"/>
                <w:kern w:val="58"/>
                <w:szCs w:val="21"/>
              </w:rPr>
              <w:t>5</w:t>
            </w:r>
            <w:r w:rsidRPr="002501A7">
              <w:rPr>
                <w:rFonts w:asciiTheme="majorEastAsia" w:eastAsiaTheme="majorEastAsia" w:hAnsiTheme="majorEastAsia" w:cs="宋体" w:hint="eastAsia"/>
                <w:kern w:val="58"/>
                <w:szCs w:val="21"/>
              </w:rPr>
              <w:t>分。</w:t>
            </w:r>
          </w:p>
          <w:p w:rsidR="00924F72" w:rsidRPr="002501A7" w:rsidRDefault="001D26A3">
            <w:pPr>
              <w:widowControl/>
              <w:tabs>
                <w:tab w:val="left" w:pos="5220"/>
              </w:tabs>
              <w:adjustRightInd w:val="0"/>
              <w:spacing w:line="400" w:lineRule="exact"/>
              <w:contextualSpacing/>
              <w:textAlignment w:val="baseline"/>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3.4</w:t>
            </w:r>
            <w:r w:rsidRPr="002501A7">
              <w:rPr>
                <w:rFonts w:asciiTheme="majorEastAsia" w:eastAsiaTheme="majorEastAsia" w:hAnsiTheme="majorEastAsia" w:cs="宋体" w:hint="eastAsia"/>
                <w:szCs w:val="21"/>
              </w:rPr>
              <w:t>根据供应商提供的展会现场的总体协调方案（包括现场介绍、参展企业沟通、音视频资料记录收集、</w:t>
            </w:r>
            <w:r w:rsidRPr="002501A7">
              <w:rPr>
                <w:rFonts w:ascii="宋体" w:hAnsi="宋体" w:cs="宋体" w:hint="eastAsia"/>
                <w:szCs w:val="21"/>
              </w:rPr>
              <w:t>配套活动</w:t>
            </w:r>
            <w:r w:rsidRPr="002501A7">
              <w:rPr>
                <w:rFonts w:ascii="宋体" w:hAnsi="宋体" w:hint="eastAsia"/>
                <w:szCs w:val="21"/>
              </w:rPr>
              <w:t>组织等</w:t>
            </w:r>
            <w:r w:rsidRPr="002501A7">
              <w:rPr>
                <w:rFonts w:asciiTheme="majorEastAsia" w:eastAsiaTheme="majorEastAsia" w:hAnsiTheme="majorEastAsia" w:cs="宋体" w:hint="eastAsia"/>
                <w:szCs w:val="21"/>
              </w:rPr>
              <w:t>）进行评议，满分</w:t>
            </w: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分</w:t>
            </w:r>
            <w:r w:rsidRPr="002501A7">
              <w:rPr>
                <w:rFonts w:asciiTheme="majorEastAsia" w:eastAsiaTheme="majorEastAsia" w:hAnsiTheme="majorEastAsia" w:cs="宋体" w:hint="eastAsia"/>
                <w:kern w:val="58"/>
                <w:szCs w:val="21"/>
              </w:rPr>
              <w:t>。</w:t>
            </w:r>
          </w:p>
        </w:tc>
      </w:tr>
      <w:tr w:rsidR="00924F72" w:rsidRPr="002501A7">
        <w:trPr>
          <w:trHeight w:val="836"/>
        </w:trPr>
        <w:tc>
          <w:tcPr>
            <w:tcW w:w="959" w:type="dxa"/>
            <w:vMerge/>
            <w:vAlign w:val="center"/>
          </w:tcPr>
          <w:p w:rsidR="00924F72" w:rsidRPr="002501A7" w:rsidRDefault="00924F72">
            <w:pPr>
              <w:widowControl/>
              <w:spacing w:line="400" w:lineRule="exact"/>
              <w:contextualSpacing/>
              <w:jc w:val="left"/>
              <w:rPr>
                <w:rFonts w:asciiTheme="majorEastAsia" w:eastAsiaTheme="majorEastAsia" w:hAnsiTheme="majorEastAsia" w:cs="宋体"/>
                <w:b/>
                <w:bCs/>
                <w:szCs w:val="21"/>
                <w:lang w:val="zh-CN"/>
              </w:rPr>
            </w:pPr>
          </w:p>
        </w:tc>
        <w:tc>
          <w:tcPr>
            <w:tcW w:w="7761" w:type="dxa"/>
            <w:vAlign w:val="center"/>
          </w:tcPr>
          <w:p w:rsidR="00924F72" w:rsidRPr="002501A7" w:rsidRDefault="001D26A3">
            <w:pPr>
              <w:widowControl/>
              <w:tabs>
                <w:tab w:val="left" w:pos="5220"/>
              </w:tabs>
              <w:adjustRightInd w:val="0"/>
              <w:spacing w:line="400" w:lineRule="exact"/>
              <w:contextualSpacing/>
              <w:textAlignment w:val="baseline"/>
              <w:rPr>
                <w:rFonts w:asciiTheme="majorEastAsia" w:eastAsiaTheme="majorEastAsia" w:hAnsiTheme="majorEastAsia" w:cs="宋体"/>
                <w:bCs/>
                <w:szCs w:val="21"/>
              </w:rPr>
            </w:pPr>
            <w:r w:rsidRPr="002501A7">
              <w:rPr>
                <w:rFonts w:asciiTheme="majorEastAsia" w:eastAsiaTheme="majorEastAsia" w:hAnsiTheme="majorEastAsia" w:cs="宋体" w:hint="eastAsia"/>
                <w:szCs w:val="21"/>
                <w:lang w:val="zh-CN"/>
              </w:rPr>
              <w:t>4</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bCs/>
                <w:szCs w:val="21"/>
              </w:rPr>
              <w:t>服务人员配置评议（</w:t>
            </w:r>
            <w:r w:rsidRPr="002501A7">
              <w:rPr>
                <w:rFonts w:asciiTheme="majorEastAsia" w:eastAsiaTheme="majorEastAsia" w:hAnsiTheme="majorEastAsia" w:cs="宋体" w:hint="eastAsia"/>
                <w:bCs/>
                <w:szCs w:val="21"/>
              </w:rPr>
              <w:t>10</w:t>
            </w:r>
            <w:r w:rsidRPr="002501A7">
              <w:rPr>
                <w:rFonts w:asciiTheme="majorEastAsia" w:eastAsiaTheme="majorEastAsia" w:hAnsiTheme="majorEastAsia" w:cs="宋体" w:hint="eastAsia"/>
                <w:bCs/>
                <w:szCs w:val="21"/>
              </w:rPr>
              <w:t>分）：</w:t>
            </w:r>
          </w:p>
          <w:p w:rsidR="00924F72" w:rsidRPr="002501A7" w:rsidRDefault="001D26A3">
            <w:pPr>
              <w:widowControl/>
              <w:tabs>
                <w:tab w:val="left" w:pos="5220"/>
              </w:tabs>
              <w:adjustRightInd w:val="0"/>
              <w:spacing w:line="400" w:lineRule="exact"/>
              <w:contextualSpacing/>
              <w:textAlignment w:val="baseline"/>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4.1</w:t>
            </w:r>
            <w:r w:rsidRPr="002501A7">
              <w:rPr>
                <w:rFonts w:asciiTheme="majorEastAsia" w:eastAsiaTheme="majorEastAsia" w:hAnsiTheme="majorEastAsia" w:cs="宋体" w:hint="eastAsia"/>
                <w:bCs/>
                <w:szCs w:val="21"/>
                <w:lang w:val="zh-CN"/>
              </w:rPr>
              <w:t>根据供应商针对本项目配备的整体</w:t>
            </w:r>
            <w:r w:rsidRPr="002501A7">
              <w:rPr>
                <w:rFonts w:asciiTheme="majorEastAsia" w:eastAsiaTheme="majorEastAsia" w:hAnsiTheme="majorEastAsia" w:cs="宋体" w:hint="eastAsia"/>
                <w:bCs/>
                <w:szCs w:val="21"/>
              </w:rPr>
              <w:t>服务团队人员</w:t>
            </w:r>
            <w:r w:rsidRPr="002501A7">
              <w:rPr>
                <w:rFonts w:asciiTheme="majorEastAsia" w:eastAsiaTheme="majorEastAsia" w:hAnsiTheme="majorEastAsia" w:cs="宋体" w:hint="eastAsia"/>
                <w:bCs/>
                <w:szCs w:val="21"/>
                <w:lang w:val="zh-CN"/>
              </w:rPr>
              <w:t>的数量、专业能力、资历、是否已经配备完毕等情况综合评议，</w:t>
            </w:r>
            <w:r w:rsidRPr="002501A7">
              <w:rPr>
                <w:rFonts w:asciiTheme="majorEastAsia" w:eastAsiaTheme="majorEastAsia" w:hAnsiTheme="majorEastAsia" w:hint="eastAsia"/>
                <w:szCs w:val="21"/>
              </w:rPr>
              <w:t>满分</w:t>
            </w:r>
            <w:r w:rsidRPr="002501A7">
              <w:rPr>
                <w:rFonts w:asciiTheme="majorEastAsia" w:eastAsiaTheme="majorEastAsia" w:hAnsiTheme="majorEastAsia" w:hint="eastAsia"/>
                <w:szCs w:val="21"/>
              </w:rPr>
              <w:t>5</w:t>
            </w:r>
            <w:r w:rsidRPr="002501A7">
              <w:rPr>
                <w:rFonts w:asciiTheme="majorEastAsia" w:eastAsiaTheme="majorEastAsia" w:hAnsiTheme="majorEastAsia" w:cs="宋体" w:hint="eastAsia"/>
                <w:bCs/>
                <w:szCs w:val="21"/>
                <w:lang w:val="zh-CN"/>
              </w:rPr>
              <w:t>分</w:t>
            </w:r>
            <w:r w:rsidRPr="002501A7">
              <w:rPr>
                <w:rFonts w:asciiTheme="majorEastAsia" w:eastAsiaTheme="majorEastAsia" w:hAnsiTheme="majorEastAsia" w:cs="宋体" w:hint="eastAsia"/>
                <w:bCs/>
                <w:szCs w:val="21"/>
              </w:rPr>
              <w:t>。</w:t>
            </w:r>
          </w:p>
          <w:p w:rsidR="00924F72" w:rsidRPr="002501A7" w:rsidRDefault="001D26A3">
            <w:pPr>
              <w:widowControl/>
              <w:spacing w:line="400" w:lineRule="exact"/>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4.2</w:t>
            </w:r>
            <w:r w:rsidRPr="002501A7">
              <w:rPr>
                <w:rFonts w:asciiTheme="majorEastAsia" w:eastAsiaTheme="majorEastAsia" w:hAnsiTheme="majorEastAsia" w:cs="宋体" w:hint="eastAsia"/>
                <w:bCs/>
                <w:szCs w:val="21"/>
              </w:rPr>
              <w:t>根据供应商提供的人员管理方案、人员培训方案、人员保障措施等内容进行评议，满分</w:t>
            </w:r>
            <w:r w:rsidRPr="002501A7">
              <w:rPr>
                <w:rFonts w:asciiTheme="majorEastAsia" w:eastAsiaTheme="majorEastAsia" w:hAnsiTheme="majorEastAsia" w:cs="宋体" w:hint="eastAsia"/>
                <w:bCs/>
                <w:szCs w:val="21"/>
              </w:rPr>
              <w:t>5</w:t>
            </w:r>
            <w:r w:rsidRPr="002501A7">
              <w:rPr>
                <w:rFonts w:asciiTheme="majorEastAsia" w:eastAsiaTheme="majorEastAsia" w:hAnsiTheme="majorEastAsia" w:cs="宋体" w:hint="eastAsia"/>
                <w:bCs/>
                <w:szCs w:val="21"/>
              </w:rPr>
              <w:t>分。</w:t>
            </w:r>
          </w:p>
          <w:p w:rsidR="00924F72" w:rsidRPr="002501A7" w:rsidRDefault="001D26A3">
            <w:pPr>
              <w:autoSpaceDE w:val="0"/>
              <w:autoSpaceDN w:val="0"/>
              <w:adjustRightInd w:val="0"/>
              <w:spacing w:line="400" w:lineRule="exact"/>
              <w:contextualSpacing/>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bCs/>
                <w:szCs w:val="21"/>
              </w:rPr>
              <w:t>注：响应文件中提供与评审因素相关的证明材料复印件。</w:t>
            </w:r>
            <w:r w:rsidRPr="002501A7">
              <w:rPr>
                <w:rFonts w:asciiTheme="majorEastAsia" w:eastAsiaTheme="majorEastAsia" w:hAnsiTheme="majorEastAsia" w:cs="宋体" w:hint="eastAsia"/>
                <w:bCs/>
                <w:szCs w:val="21"/>
                <w:lang w:val="zh-CN"/>
              </w:rPr>
              <w:t>已经配备完毕的服务人员应在响应文件中提供供应商为其缴纳的距磋商日至少</w:t>
            </w:r>
            <w:r w:rsidRPr="002501A7">
              <w:rPr>
                <w:rFonts w:asciiTheme="majorEastAsia" w:eastAsiaTheme="majorEastAsia" w:hAnsiTheme="majorEastAsia" w:cs="宋体" w:hint="eastAsia"/>
                <w:bCs/>
                <w:szCs w:val="21"/>
                <w:lang w:val="zh-CN"/>
              </w:rPr>
              <w:t>3</w:t>
            </w:r>
            <w:r w:rsidRPr="002501A7">
              <w:rPr>
                <w:rFonts w:asciiTheme="majorEastAsia" w:eastAsiaTheme="majorEastAsia" w:hAnsiTheme="majorEastAsia" w:cs="宋体" w:hint="eastAsia"/>
                <w:bCs/>
                <w:szCs w:val="21"/>
                <w:lang w:val="zh-CN"/>
              </w:rPr>
              <w:t>个月有效社保证明。</w:t>
            </w:r>
          </w:p>
        </w:tc>
      </w:tr>
      <w:tr w:rsidR="00924F72" w:rsidRPr="002501A7">
        <w:trPr>
          <w:trHeight w:val="836"/>
        </w:trPr>
        <w:tc>
          <w:tcPr>
            <w:tcW w:w="959" w:type="dxa"/>
            <w:vMerge/>
            <w:vAlign w:val="center"/>
          </w:tcPr>
          <w:p w:rsidR="00924F72" w:rsidRPr="002501A7" w:rsidRDefault="00924F72">
            <w:pPr>
              <w:widowControl/>
              <w:spacing w:line="400" w:lineRule="exact"/>
              <w:contextualSpacing/>
              <w:jc w:val="left"/>
              <w:rPr>
                <w:rFonts w:asciiTheme="majorEastAsia" w:eastAsiaTheme="majorEastAsia" w:hAnsiTheme="majorEastAsia" w:cs="宋体"/>
                <w:b/>
                <w:bCs/>
                <w:szCs w:val="21"/>
                <w:lang w:val="zh-CN"/>
              </w:rPr>
            </w:pPr>
          </w:p>
        </w:tc>
        <w:tc>
          <w:tcPr>
            <w:tcW w:w="7761" w:type="dxa"/>
            <w:vAlign w:val="center"/>
          </w:tcPr>
          <w:p w:rsidR="00924F72" w:rsidRPr="002501A7" w:rsidRDefault="001D26A3">
            <w:pPr>
              <w:autoSpaceDE w:val="0"/>
              <w:autoSpaceDN w:val="0"/>
              <w:adjustRightInd w:val="0"/>
              <w:spacing w:line="400" w:lineRule="exact"/>
              <w:contextualSpacing/>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质量保障及安全保障措施（</w:t>
            </w: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分）：根据</w:t>
            </w:r>
            <w:r w:rsidRPr="002501A7">
              <w:rPr>
                <w:rFonts w:asciiTheme="majorEastAsia" w:eastAsiaTheme="majorEastAsia" w:hAnsiTheme="majorEastAsia" w:cs="宋体" w:hint="eastAsia"/>
                <w:szCs w:val="21"/>
                <w:lang w:val="zh-CN"/>
              </w:rPr>
              <w:t>供应商提供的</w:t>
            </w:r>
            <w:r w:rsidRPr="002501A7">
              <w:rPr>
                <w:rFonts w:asciiTheme="majorEastAsia" w:eastAsiaTheme="majorEastAsia" w:hAnsiTheme="majorEastAsia" w:cs="宋体" w:hint="eastAsia"/>
                <w:szCs w:val="21"/>
              </w:rPr>
              <w:t>质量保障措施，针对布展实施时、展会开办时以及撤展时指定的安全保障方案，现场秩序维持措施</w:t>
            </w:r>
            <w:r w:rsidRPr="002501A7">
              <w:rPr>
                <w:rFonts w:asciiTheme="majorEastAsia" w:eastAsiaTheme="majorEastAsia" w:hAnsiTheme="majorEastAsia" w:cs="宋体" w:hint="eastAsia"/>
                <w:szCs w:val="21"/>
                <w:lang w:val="zh-CN"/>
              </w:rPr>
              <w:t>等进行评议，</w:t>
            </w:r>
            <w:r w:rsidRPr="002501A7">
              <w:rPr>
                <w:rFonts w:asciiTheme="majorEastAsia" w:eastAsiaTheme="majorEastAsia" w:hAnsiTheme="majorEastAsia" w:cs="宋体" w:hint="eastAsia"/>
                <w:szCs w:val="21"/>
              </w:rPr>
              <w:t>满分</w:t>
            </w:r>
            <w:r w:rsidRPr="002501A7">
              <w:rPr>
                <w:rFonts w:asciiTheme="majorEastAsia" w:eastAsiaTheme="majorEastAsia" w:hAnsiTheme="majorEastAsia" w:cs="宋体" w:hint="eastAsia"/>
                <w:bCs/>
                <w:szCs w:val="21"/>
                <w:lang w:val="zh-CN"/>
              </w:rPr>
              <w:t>5</w:t>
            </w:r>
            <w:r w:rsidRPr="002501A7">
              <w:rPr>
                <w:rFonts w:asciiTheme="majorEastAsia" w:eastAsiaTheme="majorEastAsia" w:hAnsiTheme="majorEastAsia" w:cs="宋体" w:hint="eastAsia"/>
                <w:bCs/>
                <w:szCs w:val="21"/>
                <w:lang w:val="zh-CN"/>
              </w:rPr>
              <w:t>分。</w:t>
            </w:r>
          </w:p>
        </w:tc>
      </w:tr>
      <w:tr w:rsidR="00924F72" w:rsidRPr="002501A7">
        <w:trPr>
          <w:trHeight w:val="1172"/>
        </w:trPr>
        <w:tc>
          <w:tcPr>
            <w:tcW w:w="959" w:type="dxa"/>
            <w:vMerge/>
            <w:vAlign w:val="center"/>
          </w:tcPr>
          <w:p w:rsidR="00924F72" w:rsidRPr="002501A7" w:rsidRDefault="00924F72">
            <w:pPr>
              <w:widowControl/>
              <w:spacing w:line="400" w:lineRule="exact"/>
              <w:contextualSpacing/>
              <w:jc w:val="left"/>
              <w:rPr>
                <w:rFonts w:asciiTheme="majorEastAsia" w:eastAsiaTheme="majorEastAsia" w:hAnsiTheme="majorEastAsia" w:cs="宋体"/>
                <w:b/>
                <w:bCs/>
                <w:szCs w:val="21"/>
                <w:lang w:val="zh-CN"/>
              </w:rPr>
            </w:pPr>
          </w:p>
        </w:tc>
        <w:tc>
          <w:tcPr>
            <w:tcW w:w="7761" w:type="dxa"/>
            <w:vAlign w:val="center"/>
          </w:tcPr>
          <w:p w:rsidR="00924F72" w:rsidRPr="002501A7" w:rsidRDefault="001D26A3">
            <w:pPr>
              <w:autoSpaceDE w:val="0"/>
              <w:autoSpaceDN w:val="0"/>
              <w:adjustRightInd w:val="0"/>
              <w:spacing w:line="400" w:lineRule="exact"/>
              <w:contextualSpacing/>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6.</w:t>
            </w:r>
            <w:r w:rsidRPr="002501A7">
              <w:rPr>
                <w:rFonts w:asciiTheme="majorEastAsia" w:eastAsiaTheme="majorEastAsia" w:hAnsiTheme="majorEastAsia" w:cs="宋体" w:hint="eastAsia"/>
                <w:szCs w:val="21"/>
              </w:rPr>
              <w:t>应急预案（</w:t>
            </w: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分）：根据供应商提供的针对</w:t>
            </w:r>
            <w:r w:rsidRPr="002501A7">
              <w:rPr>
                <w:rFonts w:asciiTheme="majorEastAsia" w:eastAsiaTheme="majorEastAsia" w:hAnsiTheme="majorEastAsia" w:cs="宋体" w:hint="eastAsia"/>
                <w:bCs/>
                <w:szCs w:val="21"/>
              </w:rPr>
              <w:t>突发公共事件、安全、卫生、</w:t>
            </w:r>
            <w:r w:rsidRPr="002501A7">
              <w:rPr>
                <w:rFonts w:asciiTheme="majorEastAsia" w:eastAsiaTheme="majorEastAsia" w:hAnsiTheme="majorEastAsia" w:cs="宋体" w:hint="eastAsia"/>
                <w:szCs w:val="21"/>
              </w:rPr>
              <w:t>针对疫情期间的卫生安全预案</w:t>
            </w:r>
            <w:r w:rsidRPr="002501A7">
              <w:rPr>
                <w:rFonts w:asciiTheme="majorEastAsia" w:eastAsiaTheme="majorEastAsia" w:hAnsiTheme="majorEastAsia" w:cs="宋体" w:hint="eastAsia"/>
                <w:bCs/>
                <w:szCs w:val="21"/>
              </w:rPr>
              <w:t>及其他情况制定</w:t>
            </w:r>
            <w:r w:rsidRPr="002501A7">
              <w:rPr>
                <w:rFonts w:asciiTheme="majorEastAsia" w:eastAsiaTheme="majorEastAsia" w:hAnsiTheme="majorEastAsia" w:cs="宋体" w:hint="eastAsia"/>
                <w:kern w:val="0"/>
                <w:szCs w:val="21"/>
              </w:rPr>
              <w:t>应急预案、应急保障计划、应急人员储备等情况进行评议，满分</w:t>
            </w:r>
            <w:r w:rsidRPr="002501A7">
              <w:rPr>
                <w:rFonts w:asciiTheme="majorEastAsia" w:eastAsiaTheme="majorEastAsia" w:hAnsiTheme="majorEastAsia" w:cs="宋体" w:hint="eastAsia"/>
                <w:kern w:val="0"/>
                <w:szCs w:val="21"/>
              </w:rPr>
              <w:t>5</w:t>
            </w:r>
            <w:r w:rsidRPr="002501A7">
              <w:rPr>
                <w:rFonts w:asciiTheme="majorEastAsia" w:eastAsiaTheme="majorEastAsia" w:hAnsiTheme="majorEastAsia" w:cs="宋体" w:hint="eastAsia"/>
                <w:kern w:val="0"/>
                <w:szCs w:val="21"/>
              </w:rPr>
              <w:t>分。</w:t>
            </w:r>
          </w:p>
        </w:tc>
      </w:tr>
      <w:tr w:rsidR="00924F72" w:rsidRPr="002501A7">
        <w:trPr>
          <w:trHeight w:val="45"/>
        </w:trPr>
        <w:tc>
          <w:tcPr>
            <w:tcW w:w="959" w:type="dxa"/>
            <w:vMerge/>
            <w:vAlign w:val="center"/>
          </w:tcPr>
          <w:p w:rsidR="00924F72" w:rsidRPr="002501A7" w:rsidRDefault="00924F72">
            <w:pPr>
              <w:widowControl/>
              <w:spacing w:line="400" w:lineRule="exact"/>
              <w:contextualSpacing/>
              <w:jc w:val="left"/>
              <w:rPr>
                <w:rFonts w:asciiTheme="majorEastAsia" w:eastAsiaTheme="majorEastAsia" w:hAnsiTheme="majorEastAsia" w:cs="宋体"/>
                <w:b/>
                <w:bCs/>
                <w:szCs w:val="21"/>
                <w:lang w:val="zh-CN"/>
              </w:rPr>
            </w:pPr>
          </w:p>
        </w:tc>
        <w:tc>
          <w:tcPr>
            <w:tcW w:w="7761" w:type="dxa"/>
            <w:vAlign w:val="center"/>
          </w:tcPr>
          <w:p w:rsidR="00924F72" w:rsidRPr="002501A7" w:rsidRDefault="001D26A3">
            <w:pPr>
              <w:autoSpaceDE w:val="0"/>
              <w:autoSpaceDN w:val="0"/>
              <w:adjustRightInd w:val="0"/>
              <w:spacing w:line="400" w:lineRule="exact"/>
              <w:contextualSpacing/>
              <w:textAlignment w:val="baseline"/>
              <w:rPr>
                <w:rFonts w:asciiTheme="majorEastAsia" w:eastAsiaTheme="majorEastAsia" w:hAnsiTheme="majorEastAsia" w:cs="宋体"/>
                <w:bCs/>
                <w:szCs w:val="21"/>
                <w:lang w:val="zh-CN"/>
              </w:rPr>
            </w:pPr>
            <w:r w:rsidRPr="002501A7">
              <w:rPr>
                <w:rFonts w:asciiTheme="majorEastAsia" w:eastAsiaTheme="majorEastAsia" w:hAnsiTheme="majorEastAsia" w:cs="宋体" w:hint="eastAsia"/>
                <w:szCs w:val="21"/>
              </w:rPr>
              <w:t>7.</w:t>
            </w:r>
            <w:r w:rsidRPr="002501A7">
              <w:rPr>
                <w:rFonts w:asciiTheme="majorEastAsia" w:eastAsiaTheme="majorEastAsia" w:hAnsiTheme="majorEastAsia" w:cs="宋体" w:hint="eastAsia"/>
                <w:szCs w:val="21"/>
              </w:rPr>
              <w:t>服务响应能力（</w:t>
            </w: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分）：根据</w:t>
            </w:r>
            <w:r w:rsidRPr="002501A7">
              <w:rPr>
                <w:rFonts w:asciiTheme="majorEastAsia" w:eastAsiaTheme="majorEastAsia" w:hAnsiTheme="majorEastAsia" w:cs="宋体" w:hint="eastAsia"/>
                <w:szCs w:val="21"/>
                <w:lang w:val="zh-CN"/>
              </w:rPr>
              <w:t>供应商提供的针对本项目的驻点办公服务场所，从服务响应时间、服务便捷性等情况进行评议，</w:t>
            </w:r>
            <w:r w:rsidRPr="002501A7">
              <w:rPr>
                <w:rFonts w:asciiTheme="majorEastAsia" w:eastAsiaTheme="majorEastAsia" w:hAnsiTheme="majorEastAsia" w:cs="宋体" w:hint="eastAsia"/>
                <w:szCs w:val="21"/>
              </w:rPr>
              <w:t>满分</w:t>
            </w:r>
            <w:r w:rsidRPr="002501A7">
              <w:rPr>
                <w:rFonts w:asciiTheme="majorEastAsia" w:eastAsiaTheme="majorEastAsia" w:hAnsiTheme="majorEastAsia" w:cs="宋体" w:hint="eastAsia"/>
                <w:bCs/>
                <w:szCs w:val="21"/>
                <w:lang w:val="zh-CN"/>
              </w:rPr>
              <w:t>5</w:t>
            </w:r>
            <w:r w:rsidRPr="002501A7">
              <w:rPr>
                <w:rFonts w:asciiTheme="majorEastAsia" w:eastAsiaTheme="majorEastAsia" w:hAnsiTheme="majorEastAsia" w:cs="宋体" w:hint="eastAsia"/>
                <w:bCs/>
                <w:szCs w:val="21"/>
                <w:lang w:val="zh-CN"/>
              </w:rPr>
              <w:t>分。</w:t>
            </w:r>
          </w:p>
        </w:tc>
      </w:tr>
      <w:tr w:rsidR="00924F72" w:rsidRPr="002501A7">
        <w:trPr>
          <w:trHeight w:val="1531"/>
        </w:trPr>
        <w:tc>
          <w:tcPr>
            <w:tcW w:w="959" w:type="dxa"/>
            <w:vMerge/>
            <w:vAlign w:val="center"/>
          </w:tcPr>
          <w:p w:rsidR="00924F72" w:rsidRPr="002501A7" w:rsidRDefault="00924F72">
            <w:pPr>
              <w:widowControl/>
              <w:spacing w:line="400" w:lineRule="exact"/>
              <w:contextualSpacing/>
              <w:jc w:val="left"/>
              <w:rPr>
                <w:rFonts w:asciiTheme="majorEastAsia" w:eastAsiaTheme="majorEastAsia" w:hAnsiTheme="majorEastAsia" w:cs="宋体"/>
                <w:b/>
                <w:bCs/>
                <w:szCs w:val="21"/>
                <w:lang w:val="zh-CN"/>
              </w:rPr>
            </w:pPr>
          </w:p>
        </w:tc>
        <w:tc>
          <w:tcPr>
            <w:tcW w:w="7761" w:type="dxa"/>
            <w:vAlign w:val="center"/>
          </w:tcPr>
          <w:p w:rsidR="00924F72" w:rsidRPr="002501A7" w:rsidRDefault="001D26A3">
            <w:pPr>
              <w:adjustRightInd w:val="0"/>
              <w:snapToGrid w:val="0"/>
              <w:spacing w:line="340" w:lineRule="exact"/>
              <w:jc w:val="left"/>
              <w:rPr>
                <w:rFonts w:ascii="宋体" w:hAnsi="宋体"/>
                <w:szCs w:val="21"/>
              </w:rPr>
            </w:pPr>
            <w:r w:rsidRPr="002501A7">
              <w:rPr>
                <w:rFonts w:asciiTheme="majorEastAsia" w:eastAsiaTheme="majorEastAsia" w:hAnsiTheme="majorEastAsia" w:cs="宋体" w:hint="eastAsia"/>
                <w:szCs w:val="21"/>
              </w:rPr>
              <w:t>8</w:t>
            </w:r>
            <w:r w:rsidRPr="002501A7">
              <w:rPr>
                <w:rFonts w:asciiTheme="majorEastAsia" w:eastAsiaTheme="majorEastAsia" w:hAnsiTheme="majorEastAsia" w:cs="宋体" w:hint="eastAsia"/>
                <w:szCs w:val="21"/>
              </w:rPr>
              <w:t>.</w:t>
            </w:r>
            <w:r w:rsidRPr="002501A7">
              <w:rPr>
                <w:rFonts w:ascii="宋体" w:hAnsi="宋体" w:hint="eastAsia"/>
                <w:szCs w:val="21"/>
              </w:rPr>
              <w:t>服务承诺及其他合理化建议（</w:t>
            </w:r>
            <w:r w:rsidRPr="002501A7">
              <w:rPr>
                <w:rFonts w:ascii="宋体" w:hAnsi="宋体" w:hint="eastAsia"/>
                <w:szCs w:val="21"/>
              </w:rPr>
              <w:t>4</w:t>
            </w:r>
            <w:r w:rsidRPr="002501A7">
              <w:rPr>
                <w:rFonts w:ascii="宋体" w:hAnsi="宋体" w:hint="eastAsia"/>
                <w:szCs w:val="21"/>
              </w:rPr>
              <w:t>分）：</w:t>
            </w:r>
          </w:p>
          <w:p w:rsidR="00924F72" w:rsidRPr="002501A7" w:rsidRDefault="001D26A3">
            <w:pPr>
              <w:autoSpaceDE w:val="0"/>
              <w:autoSpaceDN w:val="0"/>
              <w:adjustRightInd w:val="0"/>
              <w:spacing w:line="400" w:lineRule="exact"/>
              <w:contextualSpacing/>
              <w:textAlignment w:val="baseline"/>
              <w:rPr>
                <w:rFonts w:asciiTheme="majorEastAsia" w:eastAsiaTheme="majorEastAsia" w:hAnsiTheme="majorEastAsia" w:cs="宋体"/>
                <w:szCs w:val="21"/>
              </w:rPr>
            </w:pPr>
            <w:r w:rsidRPr="002501A7">
              <w:rPr>
                <w:rFonts w:ascii="宋体" w:hAnsi="宋体" w:cs="宋体" w:hint="eastAsia"/>
                <w:szCs w:val="21"/>
              </w:rPr>
              <w:t>根据供应商针对本项目提供的服务承诺以及其他合理化建议，从服务承诺的实质性、可能产生的价值、影响力，以及对于采购人和</w:t>
            </w:r>
            <w:r w:rsidRPr="002501A7">
              <w:rPr>
                <w:rFonts w:ascii="宋体" w:hAnsi="宋体" w:cs="宋体" w:hint="eastAsia"/>
                <w:szCs w:val="21"/>
              </w:rPr>
              <w:t>高新</w:t>
            </w:r>
            <w:r w:rsidRPr="002501A7">
              <w:rPr>
                <w:rFonts w:ascii="宋体" w:hAnsi="宋体" w:cs="宋体" w:hint="eastAsia"/>
                <w:szCs w:val="21"/>
              </w:rPr>
              <w:t>区文化旅游发展相关性等方面</w:t>
            </w:r>
            <w:r w:rsidRPr="002501A7">
              <w:rPr>
                <w:rFonts w:asciiTheme="majorEastAsia" w:eastAsiaTheme="majorEastAsia" w:hAnsiTheme="majorEastAsia" w:cs="宋体" w:hint="eastAsia"/>
                <w:szCs w:val="21"/>
              </w:rPr>
              <w:t>进行评议，满分</w:t>
            </w:r>
            <w:r w:rsidRPr="002501A7">
              <w:rPr>
                <w:rFonts w:asciiTheme="majorEastAsia" w:eastAsiaTheme="majorEastAsia" w:hAnsiTheme="majorEastAsia" w:cs="宋体" w:hint="eastAsia"/>
                <w:szCs w:val="21"/>
              </w:rPr>
              <w:t>4</w:t>
            </w:r>
            <w:r w:rsidRPr="002501A7">
              <w:rPr>
                <w:rFonts w:asciiTheme="majorEastAsia" w:eastAsiaTheme="majorEastAsia" w:hAnsiTheme="majorEastAsia" w:cs="宋体" w:hint="eastAsia"/>
                <w:szCs w:val="21"/>
              </w:rPr>
              <w:t>分。</w:t>
            </w:r>
          </w:p>
        </w:tc>
      </w:tr>
      <w:tr w:rsidR="00924F72" w:rsidRPr="002501A7">
        <w:trPr>
          <w:trHeight w:val="49"/>
        </w:trPr>
        <w:tc>
          <w:tcPr>
            <w:tcW w:w="959" w:type="dxa"/>
            <w:vMerge/>
            <w:vAlign w:val="center"/>
          </w:tcPr>
          <w:p w:rsidR="00924F72" w:rsidRPr="002501A7" w:rsidRDefault="00924F72">
            <w:pPr>
              <w:widowControl/>
              <w:spacing w:line="400" w:lineRule="exact"/>
              <w:contextualSpacing/>
              <w:jc w:val="left"/>
              <w:rPr>
                <w:rFonts w:asciiTheme="majorEastAsia" w:eastAsiaTheme="majorEastAsia" w:hAnsiTheme="majorEastAsia" w:cs="宋体"/>
                <w:b/>
                <w:bCs/>
                <w:szCs w:val="21"/>
                <w:lang w:val="zh-CN"/>
              </w:rPr>
            </w:pPr>
          </w:p>
        </w:tc>
        <w:tc>
          <w:tcPr>
            <w:tcW w:w="7761" w:type="dxa"/>
            <w:vAlign w:val="center"/>
          </w:tcPr>
          <w:p w:rsidR="00924F72" w:rsidRPr="002501A7" w:rsidRDefault="001D26A3">
            <w:pPr>
              <w:autoSpaceDE w:val="0"/>
              <w:autoSpaceDN w:val="0"/>
              <w:adjustRightInd w:val="0"/>
              <w:spacing w:line="400" w:lineRule="exact"/>
              <w:contextualSpacing/>
              <w:textAlignment w:val="baseline"/>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9</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政策分（</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分）：供应商是国家认定的不发达地区或少数民族地区企业的得</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分。如有，响应文件附相关证明资料复印件。</w:t>
            </w:r>
          </w:p>
        </w:tc>
      </w:tr>
      <w:bookmarkEnd w:id="60"/>
    </w:tbl>
    <w:p w:rsidR="00924F72" w:rsidRPr="002501A7" w:rsidRDefault="00924F72">
      <w:pPr>
        <w:spacing w:line="360" w:lineRule="auto"/>
        <w:ind w:left="450" w:right="-334"/>
        <w:rPr>
          <w:rFonts w:asciiTheme="majorEastAsia" w:eastAsiaTheme="majorEastAsia" w:hAnsiTheme="majorEastAsia" w:cs="宋体"/>
          <w:szCs w:val="21"/>
        </w:rPr>
        <w:sectPr w:rsidR="00924F72" w:rsidRPr="002501A7">
          <w:pgSz w:w="11906" w:h="16838"/>
          <w:pgMar w:top="1440" w:right="1440" w:bottom="1440" w:left="1610" w:header="851" w:footer="992" w:gutter="0"/>
          <w:cols w:space="720"/>
          <w:titlePg/>
          <w:docGrid w:type="lines" w:linePitch="312"/>
        </w:sectPr>
      </w:pPr>
    </w:p>
    <w:p w:rsidR="00924F72" w:rsidRPr="002501A7" w:rsidRDefault="001D26A3">
      <w:pPr>
        <w:pStyle w:val="1"/>
        <w:rPr>
          <w:rFonts w:asciiTheme="majorEastAsia" w:eastAsiaTheme="majorEastAsia" w:hAnsiTheme="majorEastAsia" w:cs="宋体"/>
        </w:rPr>
      </w:pPr>
      <w:bookmarkStart w:id="61" w:name="_Toc20990"/>
      <w:bookmarkStart w:id="62" w:name="_Toc522013506"/>
      <w:r w:rsidRPr="002501A7">
        <w:rPr>
          <w:rFonts w:asciiTheme="majorEastAsia" w:eastAsiaTheme="majorEastAsia" w:hAnsiTheme="majorEastAsia" w:cs="宋体" w:hint="eastAsia"/>
        </w:rPr>
        <w:lastRenderedPageBreak/>
        <w:t>第五章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采购合同</w:t>
      </w:r>
      <w:bookmarkEnd w:id="61"/>
      <w:bookmarkEnd w:id="62"/>
    </w:p>
    <w:p w:rsidR="00924F72" w:rsidRPr="002501A7" w:rsidRDefault="001D26A3">
      <w:pPr>
        <w:pStyle w:val="15"/>
        <w:spacing w:line="360" w:lineRule="auto"/>
        <w:contextualSpacing/>
        <w:jc w:val="center"/>
        <w:rPr>
          <w:rFonts w:asciiTheme="minorEastAsia" w:eastAsiaTheme="minorEastAsia" w:hAnsiTheme="minorEastAsia" w:cs="宋体"/>
          <w:b/>
          <w:spacing w:val="-6"/>
          <w:sz w:val="30"/>
          <w:szCs w:val="72"/>
        </w:rPr>
      </w:pPr>
      <w:r w:rsidRPr="002501A7">
        <w:rPr>
          <w:rFonts w:asciiTheme="minorEastAsia" w:eastAsiaTheme="minorEastAsia" w:hAnsiTheme="minorEastAsia" w:cs="宋体" w:hint="eastAsia"/>
          <w:b/>
          <w:spacing w:val="-6"/>
          <w:sz w:val="30"/>
          <w:szCs w:val="72"/>
        </w:rPr>
        <w:t>宁波文博会高新区展馆布展项目</w:t>
      </w:r>
      <w:r w:rsidRPr="002501A7">
        <w:rPr>
          <w:rFonts w:asciiTheme="minorEastAsia" w:eastAsiaTheme="minorEastAsia" w:hAnsiTheme="minorEastAsia" w:cs="宋体" w:hint="eastAsia"/>
          <w:b/>
          <w:spacing w:val="-6"/>
          <w:sz w:val="30"/>
          <w:szCs w:val="72"/>
        </w:rPr>
        <w:t>合同</w:t>
      </w:r>
    </w:p>
    <w:p w:rsidR="00924F72" w:rsidRPr="002501A7" w:rsidRDefault="00924F72">
      <w:pPr>
        <w:pStyle w:val="15"/>
        <w:spacing w:line="360" w:lineRule="auto"/>
        <w:ind w:firstLineChars="200" w:firstLine="578"/>
        <w:contextualSpacing/>
        <w:rPr>
          <w:rFonts w:asciiTheme="minorEastAsia" w:eastAsiaTheme="minorEastAsia" w:hAnsiTheme="minorEastAsia" w:cs="宋体"/>
          <w:b/>
          <w:spacing w:val="-6"/>
          <w:sz w:val="30"/>
          <w:szCs w:val="72"/>
        </w:rPr>
      </w:pP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szCs w:val="20"/>
        </w:rPr>
        <w:t>甲方：</w:t>
      </w:r>
      <w:r w:rsidRPr="002501A7">
        <w:rPr>
          <w:rFonts w:asciiTheme="minorEastAsia" w:eastAsiaTheme="minorEastAsia" w:hAnsiTheme="minorEastAsia" w:cs="宋体"/>
          <w:szCs w:val="20"/>
        </w:rPr>
        <w:t xml:space="preserve">                               </w:t>
      </w:r>
      <w:r w:rsidRPr="002501A7">
        <w:rPr>
          <w:rFonts w:asciiTheme="minorEastAsia" w:eastAsiaTheme="minorEastAsia" w:hAnsiTheme="minorEastAsia" w:cs="宋体"/>
          <w:szCs w:val="20"/>
        </w:rPr>
        <w:t>乙方：</w:t>
      </w:r>
      <w:r w:rsidRPr="002501A7">
        <w:rPr>
          <w:rFonts w:asciiTheme="minorEastAsia" w:eastAsiaTheme="minorEastAsia" w:hAnsiTheme="minorEastAsia" w:cs="宋体"/>
          <w:szCs w:val="20"/>
        </w:rPr>
        <w:t xml:space="preserve"> </w:t>
      </w: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hint="eastAsia"/>
          <w:szCs w:val="20"/>
        </w:rPr>
        <w:t>地址：</w:t>
      </w:r>
      <w:r w:rsidRPr="002501A7">
        <w:rPr>
          <w:rFonts w:asciiTheme="minorEastAsia" w:eastAsiaTheme="minorEastAsia" w:hAnsiTheme="minorEastAsia" w:cs="宋体" w:hint="eastAsia"/>
          <w:szCs w:val="20"/>
        </w:rPr>
        <w:t xml:space="preserve"> </w:t>
      </w:r>
      <w:r w:rsidRPr="002501A7">
        <w:rPr>
          <w:rFonts w:asciiTheme="minorEastAsia" w:eastAsiaTheme="minorEastAsia" w:hAnsiTheme="minorEastAsia" w:cs="宋体" w:hint="eastAsia"/>
          <w:szCs w:val="20"/>
        </w:rPr>
        <w:t>地址：</w:t>
      </w: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hint="eastAsia"/>
          <w:szCs w:val="20"/>
        </w:rPr>
        <w:t>法定代表人（负责人）：</w:t>
      </w:r>
      <w:r w:rsidRPr="002501A7">
        <w:rPr>
          <w:rFonts w:asciiTheme="minorEastAsia" w:eastAsiaTheme="minorEastAsia" w:hAnsiTheme="minorEastAsia" w:cs="宋体" w:hint="eastAsia"/>
          <w:szCs w:val="20"/>
        </w:rPr>
        <w:t xml:space="preserve"> </w:t>
      </w:r>
      <w:r w:rsidRPr="002501A7">
        <w:rPr>
          <w:rFonts w:asciiTheme="minorEastAsia" w:eastAsiaTheme="minorEastAsia" w:hAnsiTheme="minorEastAsia" w:cs="宋体" w:hint="eastAsia"/>
          <w:szCs w:val="20"/>
        </w:rPr>
        <w:t>法定代表人（负责人）：</w:t>
      </w: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hint="eastAsia"/>
          <w:szCs w:val="20"/>
        </w:rPr>
        <w:t>电话：</w:t>
      </w:r>
      <w:r w:rsidRPr="002501A7">
        <w:rPr>
          <w:rFonts w:asciiTheme="minorEastAsia" w:eastAsiaTheme="minorEastAsia" w:hAnsiTheme="minorEastAsia" w:cs="宋体" w:hint="eastAsia"/>
          <w:szCs w:val="20"/>
        </w:rPr>
        <w:t xml:space="preserve"> </w:t>
      </w:r>
      <w:r w:rsidRPr="002501A7">
        <w:rPr>
          <w:rFonts w:asciiTheme="minorEastAsia" w:eastAsiaTheme="minorEastAsia" w:hAnsiTheme="minorEastAsia" w:cs="宋体" w:hint="eastAsia"/>
          <w:szCs w:val="20"/>
        </w:rPr>
        <w:t>电话：</w:t>
      </w: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hint="eastAsia"/>
          <w:szCs w:val="20"/>
        </w:rPr>
        <w:t>签订日期：</w:t>
      </w: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hint="eastAsia"/>
          <w:szCs w:val="20"/>
        </w:rPr>
        <w:t>签订地点：</w:t>
      </w:r>
    </w:p>
    <w:p w:rsidR="00924F72" w:rsidRPr="002501A7" w:rsidRDefault="00924F72">
      <w:pPr>
        <w:spacing w:line="360" w:lineRule="auto"/>
        <w:ind w:firstLineChars="200" w:firstLine="420"/>
        <w:contextualSpacing/>
        <w:jc w:val="left"/>
        <w:rPr>
          <w:rFonts w:asciiTheme="minorEastAsia" w:eastAsiaTheme="minorEastAsia" w:hAnsiTheme="minorEastAsia" w:cs="宋体"/>
          <w:szCs w:val="20"/>
        </w:rPr>
      </w:pPr>
    </w:p>
    <w:p w:rsidR="00924F72" w:rsidRPr="002501A7" w:rsidRDefault="001D26A3">
      <w:pPr>
        <w:spacing w:line="360" w:lineRule="auto"/>
        <w:ind w:firstLineChars="200" w:firstLine="420"/>
        <w:contextualSpacing/>
        <w:jc w:val="left"/>
        <w:rPr>
          <w:rFonts w:asciiTheme="minorEastAsia" w:eastAsiaTheme="minorEastAsia" w:hAnsiTheme="minorEastAsia" w:cs="宋体"/>
          <w:szCs w:val="20"/>
        </w:rPr>
      </w:pPr>
      <w:r w:rsidRPr="002501A7">
        <w:rPr>
          <w:rFonts w:asciiTheme="minorEastAsia" w:eastAsiaTheme="minorEastAsia" w:hAnsiTheme="minorEastAsia" w:cs="宋体" w:hint="eastAsia"/>
          <w:szCs w:val="20"/>
        </w:rPr>
        <w:t>根据</w:t>
      </w:r>
      <w:r w:rsidRPr="002501A7">
        <w:rPr>
          <w:rFonts w:asciiTheme="minorEastAsia" w:eastAsiaTheme="minorEastAsia" w:hAnsiTheme="minorEastAsia" w:cs="宋体" w:hint="eastAsia"/>
          <w:szCs w:val="20"/>
        </w:rPr>
        <w:t>宁波文博会高新区展馆布展项目</w:t>
      </w:r>
      <w:r w:rsidRPr="002501A7">
        <w:rPr>
          <w:rFonts w:asciiTheme="minorEastAsia" w:eastAsiaTheme="minorEastAsia" w:hAnsiTheme="minorEastAsia" w:cs="宋体"/>
          <w:szCs w:val="20"/>
        </w:rPr>
        <w:t>（</w:t>
      </w:r>
      <w:r w:rsidRPr="002501A7">
        <w:rPr>
          <w:rFonts w:asciiTheme="minorEastAsia" w:eastAsiaTheme="minorEastAsia" w:hAnsiTheme="minorEastAsia" w:cs="宋体" w:hint="eastAsia"/>
          <w:szCs w:val="20"/>
        </w:rPr>
        <w:t>项目</w:t>
      </w:r>
      <w:r w:rsidRPr="002501A7">
        <w:rPr>
          <w:rFonts w:asciiTheme="minorEastAsia" w:eastAsiaTheme="minorEastAsia" w:hAnsiTheme="minorEastAsia" w:cs="宋体"/>
          <w:szCs w:val="20"/>
        </w:rPr>
        <w:t>编号：</w:t>
      </w:r>
      <w:r w:rsidRPr="002501A7">
        <w:rPr>
          <w:rFonts w:asciiTheme="minorEastAsia" w:eastAsiaTheme="minorEastAsia" w:hAnsiTheme="minorEastAsia" w:cs="宋体" w:hint="eastAsia"/>
          <w:szCs w:val="20"/>
        </w:rPr>
        <w:t>NBGZ2021ZBDL083</w:t>
      </w:r>
      <w:r w:rsidRPr="002501A7">
        <w:rPr>
          <w:rFonts w:asciiTheme="minorEastAsia" w:eastAsiaTheme="minorEastAsia" w:hAnsiTheme="minorEastAsia" w:cs="宋体"/>
          <w:szCs w:val="20"/>
        </w:rPr>
        <w:t>）</w:t>
      </w:r>
      <w:r w:rsidRPr="002501A7">
        <w:rPr>
          <w:rFonts w:asciiTheme="minorEastAsia" w:eastAsiaTheme="minorEastAsia" w:hAnsiTheme="minorEastAsia" w:cs="宋体" w:hint="eastAsia"/>
          <w:szCs w:val="21"/>
        </w:rPr>
        <w:t>竞争性磋商采购的结果</w:t>
      </w:r>
      <w:r w:rsidRPr="002501A7">
        <w:rPr>
          <w:rFonts w:asciiTheme="minorEastAsia" w:eastAsiaTheme="minorEastAsia" w:hAnsiTheme="minorEastAsia" w:cs="宋体"/>
          <w:szCs w:val="20"/>
        </w:rPr>
        <w:t>，按照《中华</w:t>
      </w:r>
      <w:r w:rsidRPr="002501A7">
        <w:rPr>
          <w:rFonts w:asciiTheme="minorEastAsia" w:eastAsiaTheme="minorEastAsia" w:hAnsiTheme="minorEastAsia" w:cs="宋体" w:hint="eastAsia"/>
          <w:szCs w:val="20"/>
        </w:rPr>
        <w:t>人民共和国民法典</w:t>
      </w:r>
      <w:r w:rsidRPr="002501A7">
        <w:rPr>
          <w:rFonts w:asciiTheme="minorEastAsia" w:eastAsiaTheme="minorEastAsia" w:hAnsiTheme="minorEastAsia" w:cs="宋体"/>
          <w:szCs w:val="20"/>
        </w:rPr>
        <w:t>》的有关规定，在自愿、平等、公平、诚信的基础上，经双方协商一致，签订本合同。</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一、服务内容：</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1.1</w:t>
      </w:r>
      <w:r w:rsidRPr="002501A7">
        <w:rPr>
          <w:rFonts w:asciiTheme="minorEastAsia" w:eastAsiaTheme="minorEastAsia" w:hAnsiTheme="minorEastAsia" w:hint="eastAsia"/>
        </w:rPr>
        <w:t>服务内容：</w:t>
      </w:r>
      <w:r w:rsidRPr="002501A7">
        <w:rPr>
          <w:rFonts w:asciiTheme="minorEastAsia" w:eastAsiaTheme="minorEastAsia" w:hAnsiTheme="minorEastAsia" w:hint="eastAsia"/>
        </w:rPr>
        <w:t>2021</w:t>
      </w:r>
      <w:r w:rsidRPr="002501A7">
        <w:rPr>
          <w:rFonts w:asciiTheme="minorEastAsia" w:eastAsiaTheme="minorEastAsia" w:hAnsiTheme="minorEastAsia" w:hint="eastAsia"/>
        </w:rPr>
        <w:t>海丝之路（中国•宁波）文化和旅游博览会</w:t>
      </w:r>
      <w:r w:rsidRPr="002501A7">
        <w:rPr>
          <w:rFonts w:asciiTheme="minorEastAsia" w:eastAsiaTheme="minorEastAsia" w:hAnsiTheme="minorEastAsia" w:hint="eastAsia"/>
        </w:rPr>
        <w:t>宁波国家高新区</w:t>
      </w:r>
      <w:r w:rsidRPr="002501A7">
        <w:rPr>
          <w:rFonts w:asciiTheme="minorEastAsia" w:eastAsiaTheme="minorEastAsia" w:hAnsiTheme="minorEastAsia" w:hint="eastAsia"/>
        </w:rPr>
        <w:t>搭建布展服务</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1.2</w:t>
      </w:r>
      <w:r w:rsidRPr="002501A7">
        <w:rPr>
          <w:rFonts w:asciiTheme="minorEastAsia" w:eastAsiaTheme="minorEastAsia" w:hAnsiTheme="minorEastAsia" w:cstheme="minorBidi" w:hint="eastAsia"/>
        </w:rPr>
        <w:t>合同履约期限：自合同签订之日起至</w:t>
      </w:r>
      <w:r w:rsidRPr="002501A7">
        <w:rPr>
          <w:rFonts w:asciiTheme="minorEastAsia" w:eastAsiaTheme="minorEastAsia" w:hAnsiTheme="minorEastAsia" w:hint="eastAsia"/>
        </w:rPr>
        <w:t>2021</w:t>
      </w:r>
      <w:r w:rsidRPr="002501A7">
        <w:rPr>
          <w:rFonts w:asciiTheme="minorEastAsia" w:eastAsiaTheme="minorEastAsia" w:hAnsiTheme="minorEastAsia" w:hint="eastAsia"/>
        </w:rPr>
        <w:t>海丝之路（中国·宁波）文化和旅游博览会全部活动完成止</w:t>
      </w:r>
      <w:r w:rsidRPr="002501A7">
        <w:rPr>
          <w:rFonts w:asciiTheme="minorEastAsia" w:eastAsiaTheme="minorEastAsia" w:hAnsiTheme="minorEastAsia" w:cstheme="minorBidi" w:hint="eastAsia"/>
        </w:rPr>
        <w:t>。</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二、合同金额</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 xml:space="preserve">2.1 </w:t>
      </w:r>
      <w:r w:rsidRPr="002501A7">
        <w:rPr>
          <w:rFonts w:asciiTheme="minorEastAsia" w:eastAsiaTheme="minorEastAsia" w:hAnsiTheme="minorEastAsia" w:hint="eastAsia"/>
        </w:rPr>
        <w:t>本合同金额为（大写）：</w:t>
      </w:r>
      <w:r w:rsidRPr="002501A7">
        <w:rPr>
          <w:rFonts w:asciiTheme="minorEastAsia" w:eastAsiaTheme="minorEastAsia" w:hAnsiTheme="minorEastAsia" w:hint="eastAsia"/>
        </w:rPr>
        <w:t>_______________________</w:t>
      </w:r>
      <w:r w:rsidRPr="002501A7">
        <w:rPr>
          <w:rFonts w:asciiTheme="minorEastAsia" w:eastAsiaTheme="minorEastAsia" w:hAnsiTheme="minorEastAsia" w:hint="eastAsia"/>
        </w:rPr>
        <w:t>元（￥</w:t>
      </w:r>
      <w:r w:rsidRPr="002501A7">
        <w:rPr>
          <w:rFonts w:asciiTheme="minorEastAsia" w:eastAsiaTheme="minorEastAsia" w:hAnsiTheme="minorEastAsia" w:hint="eastAsia"/>
        </w:rPr>
        <w:t>__________</w:t>
      </w:r>
      <w:r w:rsidRPr="002501A7">
        <w:rPr>
          <w:rFonts w:asciiTheme="minorEastAsia" w:eastAsiaTheme="minorEastAsia" w:hAnsiTheme="minorEastAsia" w:hint="eastAsia"/>
        </w:rPr>
        <w:t>元）人民币。</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2.2</w:t>
      </w:r>
      <w:r w:rsidRPr="002501A7">
        <w:rPr>
          <w:rFonts w:asciiTheme="minorEastAsia" w:eastAsiaTheme="minorEastAsia" w:hAnsiTheme="minorEastAsia" w:hint="eastAsia"/>
        </w:rPr>
        <w:t>合同金额</w:t>
      </w:r>
      <w:r w:rsidRPr="002501A7">
        <w:rPr>
          <w:rFonts w:asciiTheme="minorEastAsia" w:eastAsiaTheme="minorEastAsia" w:hAnsiTheme="minorEastAsia" w:cstheme="minorBidi" w:hint="eastAsia"/>
        </w:rPr>
        <w:t>包括但不限于展会布置深化设计、所需的人工、物料、专业设备的租用、交通、通讯、食宿、办公、管理，以及其他本项目采购需求中包含的所有义务、责任及风险。</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三、技术资料</w:t>
      </w:r>
    </w:p>
    <w:p w:rsidR="00924F72" w:rsidRPr="002501A7" w:rsidRDefault="001D26A3">
      <w:pPr>
        <w:pStyle w:val="ab"/>
        <w:spacing w:beforeLines="0" w:afterLines="0" w:line="360" w:lineRule="auto"/>
        <w:ind w:leftChars="150" w:left="315" w:firstLineChars="50" w:firstLine="105"/>
        <w:contextualSpacing/>
        <w:rPr>
          <w:rFonts w:asciiTheme="minorEastAsia" w:eastAsiaTheme="minorEastAsia" w:hAnsiTheme="minorEastAsia"/>
        </w:rPr>
      </w:pPr>
      <w:r w:rsidRPr="002501A7">
        <w:rPr>
          <w:rFonts w:asciiTheme="minorEastAsia" w:eastAsiaTheme="minorEastAsia" w:hAnsiTheme="minorEastAsia" w:hint="eastAsia"/>
        </w:rPr>
        <w:t>3.1</w:t>
      </w:r>
      <w:r w:rsidRPr="002501A7">
        <w:rPr>
          <w:rFonts w:asciiTheme="minorEastAsia" w:eastAsiaTheme="minorEastAsia" w:hAnsiTheme="minorEastAsia" w:hint="eastAsia"/>
        </w:rPr>
        <w:t>乙方应按采购文件规定的时间向甲方提供有关技术资料。</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 xml:space="preserve">3.2 </w:t>
      </w:r>
      <w:r w:rsidRPr="002501A7">
        <w:rPr>
          <w:rFonts w:asciiTheme="minorEastAsia" w:eastAsiaTheme="minorEastAsia" w:hAnsiTheme="minorEastAsia" w:hint="eastAsia"/>
        </w:rPr>
        <w:t>没有甲方事</w:t>
      </w:r>
      <w:r w:rsidRPr="002501A7">
        <w:rPr>
          <w:rFonts w:asciiTheme="minorEastAsia" w:eastAsiaTheme="minorEastAsia" w:hAnsiTheme="minorEastAsia" w:hint="eastAsia"/>
        </w:rPr>
        <w:t>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24F72" w:rsidRPr="002501A7" w:rsidRDefault="001D26A3" w:rsidP="002501A7">
      <w:pPr>
        <w:pStyle w:val="ab"/>
        <w:spacing w:beforeLines="0" w:afterLines="0" w:line="360" w:lineRule="auto"/>
        <w:ind w:left="360" w:hangingChars="171" w:hanging="360"/>
        <w:contextualSpacing/>
        <w:rPr>
          <w:rFonts w:asciiTheme="minorEastAsia" w:eastAsiaTheme="minorEastAsia" w:hAnsiTheme="minorEastAsia"/>
          <w:b/>
        </w:rPr>
      </w:pPr>
      <w:r w:rsidRPr="002501A7">
        <w:rPr>
          <w:rFonts w:asciiTheme="minorEastAsia" w:eastAsiaTheme="minorEastAsia" w:hAnsiTheme="minorEastAsia" w:hint="eastAsia"/>
          <w:b/>
        </w:rPr>
        <w:lastRenderedPageBreak/>
        <w:t>四、知识产权</w:t>
      </w:r>
    </w:p>
    <w:p w:rsidR="00924F72" w:rsidRPr="002501A7" w:rsidRDefault="001D26A3">
      <w:pPr>
        <w:pStyle w:val="ab"/>
        <w:spacing w:beforeLines="0" w:afterLines="0" w:line="360" w:lineRule="auto"/>
        <w:ind w:leftChars="150" w:left="315" w:firstLineChars="50" w:firstLine="105"/>
        <w:contextualSpacing/>
        <w:rPr>
          <w:rFonts w:asciiTheme="minorEastAsia" w:eastAsiaTheme="minorEastAsia" w:hAnsiTheme="minorEastAsia"/>
        </w:rPr>
      </w:pPr>
      <w:r w:rsidRPr="002501A7">
        <w:rPr>
          <w:rFonts w:asciiTheme="minorEastAsia" w:eastAsiaTheme="minorEastAsia" w:hAnsiTheme="minorEastAsia" w:hint="eastAsia"/>
        </w:rPr>
        <w:t xml:space="preserve">4.1 </w:t>
      </w:r>
      <w:r w:rsidRPr="002501A7">
        <w:rPr>
          <w:rFonts w:asciiTheme="minorEastAsia" w:eastAsiaTheme="minorEastAsia" w:hAnsiTheme="minorEastAsia" w:hint="eastAsia"/>
        </w:rPr>
        <w:t>乙方应保证提供服务过程中不会侵犯任何第三方的知识产权。</w:t>
      </w:r>
    </w:p>
    <w:p w:rsidR="00924F72" w:rsidRPr="002501A7" w:rsidRDefault="001D26A3">
      <w:pPr>
        <w:pStyle w:val="ab"/>
        <w:spacing w:beforeLines="0" w:afterLines="0" w:line="360" w:lineRule="auto"/>
        <w:ind w:left="358" w:hangingChars="170" w:hanging="358"/>
        <w:contextualSpacing/>
        <w:rPr>
          <w:rFonts w:asciiTheme="minorEastAsia" w:eastAsiaTheme="minorEastAsia" w:hAnsiTheme="minorEastAsia"/>
          <w:b/>
        </w:rPr>
      </w:pPr>
      <w:r w:rsidRPr="002501A7">
        <w:rPr>
          <w:rFonts w:asciiTheme="minorEastAsia" w:eastAsiaTheme="minorEastAsia" w:hAnsiTheme="minorEastAsia" w:hint="eastAsia"/>
          <w:b/>
        </w:rPr>
        <w:t>五、</w:t>
      </w:r>
      <w:r w:rsidRPr="002501A7">
        <w:rPr>
          <w:rFonts w:asciiTheme="minorEastAsia" w:eastAsiaTheme="minorEastAsia" w:hAnsiTheme="minorEastAsia" w:hint="eastAsia"/>
          <w:b/>
        </w:rPr>
        <w:t>履约保证金</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5.1</w:t>
      </w:r>
      <w:r w:rsidRPr="002501A7">
        <w:rPr>
          <w:rFonts w:asciiTheme="minorEastAsia" w:eastAsiaTheme="minorEastAsia" w:hAnsiTheme="minorEastAsia" w:hint="eastAsia"/>
        </w:rPr>
        <w:t>金额：合同总价的</w:t>
      </w:r>
      <w:r w:rsidRPr="002501A7">
        <w:rPr>
          <w:rFonts w:asciiTheme="minorEastAsia" w:eastAsiaTheme="minorEastAsia" w:hAnsiTheme="minorEastAsia" w:hint="eastAsia"/>
        </w:rPr>
        <w:t>5%</w:t>
      </w:r>
      <w:r w:rsidRPr="002501A7">
        <w:rPr>
          <w:rFonts w:asciiTheme="minorEastAsia" w:eastAsiaTheme="minorEastAsia" w:hAnsiTheme="minorEastAsia" w:hint="eastAsia"/>
        </w:rPr>
        <w:t>，在合同签订后</w:t>
      </w:r>
      <w:r w:rsidRPr="002501A7">
        <w:rPr>
          <w:rFonts w:asciiTheme="minorEastAsia" w:eastAsiaTheme="minorEastAsia" w:hAnsiTheme="minorEastAsia" w:hint="eastAsia"/>
        </w:rPr>
        <w:t>5</w:t>
      </w:r>
      <w:r w:rsidRPr="002501A7">
        <w:rPr>
          <w:rFonts w:asciiTheme="minorEastAsia" w:eastAsiaTheme="minorEastAsia" w:hAnsiTheme="minorEastAsia" w:hint="eastAsia"/>
        </w:rPr>
        <w:t>个工作日内递交给甲方。</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5.2</w:t>
      </w:r>
      <w:r w:rsidRPr="002501A7">
        <w:rPr>
          <w:rFonts w:asciiTheme="minorEastAsia" w:eastAsiaTheme="minorEastAsia" w:hAnsiTheme="minorEastAsia" w:hint="eastAsia"/>
        </w:rPr>
        <w:t>递交形式：银行汇票（电汇）、支票（仅限于使用宁波大市区范围内的银行开具的支票）、银行保函、保险保单形式。</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5.3</w:t>
      </w:r>
      <w:r w:rsidRPr="002501A7">
        <w:rPr>
          <w:rFonts w:asciiTheme="minorEastAsia" w:eastAsiaTheme="minorEastAsia" w:hAnsiTheme="minorEastAsia" w:hint="eastAsia"/>
        </w:rPr>
        <w:t>履约保证金的退取：合同履行期间，乙方不得将履约保证金取回或作任何抵押。履约保证金于合同期满后无息返还（但如乙方未能履行合同规定的任何义务，甲方有权从履约保证金中得到补偿）。</w:t>
      </w:r>
    </w:p>
    <w:p w:rsidR="00924F72" w:rsidRPr="002501A7" w:rsidRDefault="001D26A3">
      <w:pPr>
        <w:spacing w:line="360" w:lineRule="auto"/>
        <w:contextualSpacing/>
        <w:rPr>
          <w:rFonts w:asciiTheme="minorEastAsia" w:eastAsiaTheme="minorEastAsia" w:hAnsiTheme="minorEastAsia" w:cs="宋体"/>
          <w:b/>
        </w:rPr>
      </w:pPr>
      <w:r w:rsidRPr="002501A7">
        <w:rPr>
          <w:rFonts w:asciiTheme="minorEastAsia" w:eastAsiaTheme="minorEastAsia" w:hAnsiTheme="minorEastAsia" w:cs="宋体" w:hint="eastAsia"/>
          <w:b/>
        </w:rPr>
        <w:t>六</w:t>
      </w:r>
      <w:r w:rsidRPr="002501A7">
        <w:rPr>
          <w:rFonts w:asciiTheme="minorEastAsia" w:eastAsiaTheme="minorEastAsia" w:hAnsiTheme="minorEastAsia" w:cs="宋体" w:hint="eastAsia"/>
          <w:b/>
        </w:rPr>
        <w:t>.</w:t>
      </w:r>
      <w:r w:rsidRPr="002501A7">
        <w:rPr>
          <w:rFonts w:asciiTheme="minorEastAsia" w:eastAsiaTheme="minorEastAsia" w:hAnsiTheme="minorEastAsia" w:cs="宋体" w:hint="eastAsia"/>
          <w:b/>
        </w:rPr>
        <w:t>转包或分包</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cstheme="minorBidi"/>
        </w:rPr>
      </w:pPr>
      <w:r w:rsidRPr="002501A7">
        <w:rPr>
          <w:rFonts w:asciiTheme="minorEastAsia" w:eastAsiaTheme="minorEastAsia" w:hAnsiTheme="minorEastAsia" w:cstheme="minorBidi" w:hint="eastAsia"/>
        </w:rPr>
        <w:t>6.1</w:t>
      </w:r>
      <w:r w:rsidRPr="002501A7">
        <w:rPr>
          <w:rFonts w:asciiTheme="minorEastAsia" w:eastAsiaTheme="minorEastAsia" w:hAnsiTheme="minorEastAsia" w:cstheme="minorBidi" w:hint="eastAsia"/>
        </w:rPr>
        <w:t>本合同范围的服务，应由乙方直接供应，不得转让他人供应；</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cstheme="minorBidi"/>
        </w:rPr>
      </w:pPr>
      <w:r w:rsidRPr="002501A7">
        <w:rPr>
          <w:rFonts w:asciiTheme="minorEastAsia" w:eastAsiaTheme="minorEastAsia" w:hAnsiTheme="minorEastAsia" w:cstheme="minorBidi" w:hint="eastAsia"/>
        </w:rPr>
        <w:t xml:space="preserve">6.2 </w:t>
      </w:r>
      <w:r w:rsidRPr="002501A7">
        <w:rPr>
          <w:rFonts w:asciiTheme="minorEastAsia" w:eastAsiaTheme="minorEastAsia" w:hAnsiTheme="minorEastAsia" w:cstheme="minorBidi" w:hint="eastAsia"/>
        </w:rPr>
        <w:t>除非得到甲方的书面同意，乙方不得部分分包给他人供应。甲方有绝对权力阻止分包。</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cstheme="minorBidi"/>
        </w:rPr>
      </w:pPr>
      <w:r w:rsidRPr="002501A7">
        <w:rPr>
          <w:rFonts w:asciiTheme="minorEastAsia" w:eastAsiaTheme="minorEastAsia" w:hAnsiTheme="minorEastAsia" w:cstheme="minorBidi" w:hint="eastAsia"/>
        </w:rPr>
        <w:t>6.3</w:t>
      </w:r>
      <w:r w:rsidRPr="002501A7">
        <w:rPr>
          <w:rFonts w:asciiTheme="minorEastAsia" w:eastAsiaTheme="minorEastAsia" w:hAnsiTheme="minorEastAsia" w:cstheme="minorBidi" w:hint="eastAsia"/>
        </w:rPr>
        <w:t>如有转让和未经甲方同意的分包行为，甲方有权给予终止合同。</w:t>
      </w:r>
    </w:p>
    <w:p w:rsidR="00924F72" w:rsidRPr="002501A7" w:rsidRDefault="001D26A3">
      <w:pPr>
        <w:autoSpaceDE w:val="0"/>
        <w:autoSpaceDN w:val="0"/>
        <w:adjustRightInd w:val="0"/>
        <w:spacing w:line="360" w:lineRule="auto"/>
        <w:contextualSpacing/>
        <w:rPr>
          <w:rFonts w:asciiTheme="majorEastAsia" w:eastAsiaTheme="majorEastAsia" w:hAnsiTheme="majorEastAsia" w:cs="宋体"/>
          <w:b/>
          <w:szCs w:val="21"/>
        </w:rPr>
      </w:pPr>
      <w:r w:rsidRPr="002501A7">
        <w:rPr>
          <w:rFonts w:asciiTheme="minorEastAsia" w:eastAsiaTheme="minorEastAsia" w:hAnsiTheme="minorEastAsia" w:hint="eastAsia"/>
          <w:b/>
        </w:rPr>
        <w:t>七、</w:t>
      </w:r>
      <w:r w:rsidRPr="002501A7">
        <w:rPr>
          <w:rFonts w:asciiTheme="majorEastAsia" w:eastAsiaTheme="majorEastAsia" w:hAnsiTheme="majorEastAsia" w:cs="宋体" w:hint="eastAsia"/>
          <w:b/>
          <w:kern w:val="0"/>
          <w:szCs w:val="21"/>
        </w:rPr>
        <w:t>项目背景及总体要求</w:t>
      </w:r>
    </w:p>
    <w:p w:rsidR="00924F72" w:rsidRPr="002501A7" w:rsidRDefault="001D26A3">
      <w:pPr>
        <w:autoSpaceDE w:val="0"/>
        <w:autoSpaceDN w:val="0"/>
        <w:adjustRightInd w:val="0"/>
        <w:spacing w:line="360" w:lineRule="auto"/>
        <w:ind w:firstLine="420"/>
        <w:contextualSpacing/>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7.1.</w:t>
      </w:r>
      <w:r w:rsidRPr="002501A7">
        <w:rPr>
          <w:rFonts w:asciiTheme="majorEastAsia" w:eastAsiaTheme="majorEastAsia" w:hAnsiTheme="majorEastAsia" w:cs="宋体" w:hint="eastAsia"/>
          <w:b/>
          <w:szCs w:val="21"/>
        </w:rPr>
        <w:t>项目背景</w:t>
      </w:r>
    </w:p>
    <w:p w:rsidR="00924F72" w:rsidRPr="002501A7" w:rsidRDefault="001D26A3">
      <w:pPr>
        <w:autoSpaceDE w:val="0"/>
        <w:autoSpaceDN w:val="0"/>
        <w:adjustRightInd w:val="0"/>
        <w:spacing w:line="360" w:lineRule="auto"/>
        <w:ind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由中共浙江省委宣传部、浙江省文化和旅游厅、宁波市人民政府主办的</w:t>
      </w:r>
      <w:r w:rsidRPr="002501A7">
        <w:rPr>
          <w:rFonts w:asciiTheme="majorEastAsia" w:eastAsiaTheme="majorEastAsia" w:hAnsiTheme="majorEastAsia" w:cs="宋体" w:hint="eastAsia"/>
          <w:bCs/>
          <w:szCs w:val="21"/>
        </w:rPr>
        <w:t>2021</w:t>
      </w:r>
      <w:r w:rsidRPr="002501A7">
        <w:rPr>
          <w:rFonts w:asciiTheme="majorEastAsia" w:eastAsiaTheme="majorEastAsia" w:hAnsiTheme="majorEastAsia" w:cs="宋体" w:hint="eastAsia"/>
          <w:bCs/>
          <w:szCs w:val="21"/>
        </w:rPr>
        <w:t>海丝之路（中国·宁波）文化和旅游博览会（以下简称“文博会”），将于</w:t>
      </w:r>
      <w:r w:rsidRPr="002501A7">
        <w:rPr>
          <w:rFonts w:asciiTheme="majorEastAsia" w:eastAsiaTheme="majorEastAsia" w:hAnsiTheme="majorEastAsia" w:cs="宋体" w:hint="eastAsia"/>
          <w:bCs/>
          <w:szCs w:val="21"/>
        </w:rPr>
        <w:t>2021</w:t>
      </w:r>
      <w:r w:rsidRPr="002501A7">
        <w:rPr>
          <w:rFonts w:asciiTheme="majorEastAsia" w:eastAsiaTheme="majorEastAsia" w:hAnsiTheme="majorEastAsia" w:cs="宋体" w:hint="eastAsia"/>
          <w:bCs/>
          <w:szCs w:val="21"/>
        </w:rPr>
        <w:t>年</w:t>
      </w:r>
      <w:r w:rsidRPr="002501A7">
        <w:rPr>
          <w:rFonts w:asciiTheme="majorEastAsia" w:eastAsiaTheme="majorEastAsia" w:hAnsiTheme="majorEastAsia" w:cs="宋体" w:hint="eastAsia"/>
          <w:bCs/>
          <w:szCs w:val="21"/>
        </w:rPr>
        <w:t>11</w:t>
      </w:r>
      <w:r w:rsidRPr="002501A7">
        <w:rPr>
          <w:rFonts w:asciiTheme="majorEastAsia" w:eastAsiaTheme="majorEastAsia" w:hAnsiTheme="majorEastAsia" w:cs="宋体" w:hint="eastAsia"/>
          <w:bCs/>
          <w:szCs w:val="21"/>
        </w:rPr>
        <w:t>月</w:t>
      </w:r>
      <w:r w:rsidRPr="002501A7">
        <w:rPr>
          <w:rFonts w:asciiTheme="majorEastAsia" w:eastAsiaTheme="majorEastAsia" w:hAnsiTheme="majorEastAsia" w:cs="宋体" w:hint="eastAsia"/>
          <w:bCs/>
          <w:szCs w:val="21"/>
        </w:rPr>
        <w:t>12</w:t>
      </w:r>
      <w:r w:rsidRPr="002501A7">
        <w:rPr>
          <w:rFonts w:asciiTheme="majorEastAsia" w:eastAsiaTheme="majorEastAsia" w:hAnsiTheme="majorEastAsia" w:cs="宋体" w:hint="eastAsia"/>
          <w:bCs/>
          <w:szCs w:val="21"/>
        </w:rPr>
        <w:t>日－</w:t>
      </w:r>
      <w:r w:rsidRPr="002501A7">
        <w:rPr>
          <w:rFonts w:asciiTheme="majorEastAsia" w:eastAsiaTheme="majorEastAsia" w:hAnsiTheme="majorEastAsia" w:cs="宋体" w:hint="eastAsia"/>
          <w:bCs/>
          <w:szCs w:val="21"/>
        </w:rPr>
        <w:t>15</w:t>
      </w:r>
      <w:r w:rsidRPr="002501A7">
        <w:rPr>
          <w:rFonts w:asciiTheme="majorEastAsia" w:eastAsiaTheme="majorEastAsia" w:hAnsiTheme="majorEastAsia" w:cs="宋体" w:hint="eastAsia"/>
          <w:bCs/>
          <w:szCs w:val="21"/>
        </w:rPr>
        <w:t>日在宁波国际会展中心举办。其中，宁波国家高新区（以下简称“高新区”）展位设置在</w:t>
      </w:r>
      <w:r w:rsidRPr="002501A7">
        <w:rPr>
          <w:rFonts w:asciiTheme="majorEastAsia" w:eastAsiaTheme="majorEastAsia" w:hAnsiTheme="majorEastAsia" w:cs="宋体" w:hint="eastAsia"/>
          <w:bCs/>
          <w:szCs w:val="21"/>
        </w:rPr>
        <w:t>3</w:t>
      </w:r>
      <w:r w:rsidRPr="002501A7">
        <w:rPr>
          <w:rFonts w:asciiTheme="majorEastAsia" w:eastAsiaTheme="majorEastAsia" w:hAnsiTheme="majorEastAsia" w:cs="宋体" w:hint="eastAsia"/>
          <w:bCs/>
          <w:szCs w:val="21"/>
        </w:rPr>
        <w:t>号馆（</w:t>
      </w:r>
      <w:r w:rsidRPr="002501A7">
        <w:rPr>
          <w:rFonts w:asciiTheme="majorEastAsia" w:eastAsiaTheme="majorEastAsia" w:hAnsiTheme="majorEastAsia" w:cs="宋体" w:hint="eastAsia"/>
          <w:bCs/>
          <w:szCs w:val="21"/>
        </w:rPr>
        <w:t>3T08</w:t>
      </w:r>
      <w:r w:rsidRPr="002501A7">
        <w:rPr>
          <w:rFonts w:asciiTheme="majorEastAsia" w:eastAsiaTheme="majorEastAsia" w:hAnsiTheme="majorEastAsia" w:cs="宋体" w:hint="eastAsia"/>
          <w:bCs/>
          <w:szCs w:val="21"/>
        </w:rPr>
        <w:t>位置，面积</w:t>
      </w:r>
      <w:r w:rsidRPr="002501A7">
        <w:rPr>
          <w:rFonts w:asciiTheme="majorEastAsia" w:eastAsiaTheme="majorEastAsia" w:hAnsiTheme="majorEastAsia" w:cs="宋体" w:hint="eastAsia"/>
          <w:bCs/>
          <w:szCs w:val="21"/>
        </w:rPr>
        <w:t>425</w:t>
      </w:r>
      <w:r w:rsidRPr="002501A7">
        <w:rPr>
          <w:rFonts w:asciiTheme="majorEastAsia" w:eastAsiaTheme="majorEastAsia" w:hAnsiTheme="majorEastAsia" w:cs="宋体" w:hint="eastAsia"/>
          <w:bCs/>
          <w:szCs w:val="21"/>
        </w:rPr>
        <w:t>平方米）。</w:t>
      </w:r>
    </w:p>
    <w:p w:rsidR="00924F72" w:rsidRPr="002501A7" w:rsidRDefault="001D26A3">
      <w:pPr>
        <w:pStyle w:val="a4"/>
        <w:spacing w:line="360" w:lineRule="auto"/>
        <w:ind w:firstLineChars="20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bCs/>
          <w:szCs w:val="21"/>
        </w:rPr>
        <w:t>文博会期间，将围绕高新区创新推出的工业研学文化旅游品牌－“高新知旅”这条主线，展现高新区在以科技创新做强高新产业，夯实共同富裕物质基础的同时，以科产城融合发展理念，投入大资金，进行区内资源大整合，全力建设优质共享的全周期公共服务体系，让民有所学，民有所享，民有所乐。从而，以高新特色创新文化之旅，助推共同富裕</w:t>
      </w:r>
      <w:r w:rsidRPr="002501A7">
        <w:rPr>
          <w:rFonts w:asciiTheme="majorEastAsia" w:eastAsiaTheme="majorEastAsia" w:hAnsiTheme="majorEastAsia" w:cs="宋体" w:hint="eastAsia"/>
          <w:szCs w:val="21"/>
        </w:rPr>
        <w:t>。</w:t>
      </w:r>
    </w:p>
    <w:p w:rsidR="00924F72" w:rsidRPr="002501A7" w:rsidRDefault="001D26A3" w:rsidP="002501A7">
      <w:pPr>
        <w:pStyle w:val="a4"/>
        <w:spacing w:line="360" w:lineRule="auto"/>
        <w:ind w:firstLineChars="200" w:firstLine="422"/>
        <w:contextualSpacing/>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7.2</w:t>
      </w:r>
      <w:r w:rsidRPr="002501A7">
        <w:rPr>
          <w:rFonts w:asciiTheme="majorEastAsia" w:eastAsiaTheme="majorEastAsia" w:hAnsiTheme="majorEastAsia" w:cs="宋体" w:hint="eastAsia"/>
          <w:b/>
          <w:bCs/>
          <w:szCs w:val="21"/>
        </w:rPr>
        <w:t>项目说明</w:t>
      </w:r>
    </w:p>
    <w:p w:rsidR="00924F72" w:rsidRPr="002501A7" w:rsidRDefault="001D26A3">
      <w:pPr>
        <w:pStyle w:val="a9"/>
        <w:spacing w:line="360" w:lineRule="auto"/>
        <w:ind w:firstLineChars="200" w:firstLine="422"/>
        <w:contextualSpacing/>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7.2.1</w:t>
      </w:r>
      <w:r w:rsidRPr="002501A7">
        <w:rPr>
          <w:rFonts w:asciiTheme="majorEastAsia" w:eastAsiaTheme="majorEastAsia" w:hAnsiTheme="majorEastAsia" w:cs="宋体" w:hint="eastAsia"/>
          <w:b/>
          <w:szCs w:val="21"/>
        </w:rPr>
        <w:t>目标</w:t>
      </w:r>
    </w:p>
    <w:p w:rsidR="00924F72" w:rsidRPr="002501A7" w:rsidRDefault="001D26A3">
      <w:pPr>
        <w:autoSpaceDE w:val="0"/>
        <w:autoSpaceDN w:val="0"/>
        <w:adjustRightInd w:val="0"/>
        <w:spacing w:line="360" w:lineRule="auto"/>
        <w:ind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以“高</w:t>
      </w:r>
      <w:r w:rsidRPr="002501A7">
        <w:rPr>
          <w:rFonts w:asciiTheme="majorEastAsia" w:eastAsiaTheme="majorEastAsia" w:hAnsiTheme="majorEastAsia" w:cs="宋体" w:hint="eastAsia"/>
          <w:bCs/>
          <w:szCs w:val="21"/>
        </w:rPr>
        <w:t>新知旅”工业研学为切入点，</w:t>
      </w:r>
      <w:r w:rsidRPr="002501A7">
        <w:rPr>
          <w:rFonts w:asciiTheme="majorEastAsia" w:eastAsiaTheme="majorEastAsia" w:hAnsiTheme="majorEastAsia" w:cs="宋体" w:hint="eastAsia"/>
          <w:bCs/>
          <w:szCs w:val="21"/>
        </w:rPr>
        <w:t>通过宣传、活动和</w:t>
      </w:r>
      <w:r w:rsidRPr="002501A7">
        <w:rPr>
          <w:rFonts w:asciiTheme="majorEastAsia" w:eastAsiaTheme="majorEastAsia" w:hAnsiTheme="majorEastAsia" w:cs="宋体" w:hint="eastAsia"/>
          <w:bCs/>
          <w:szCs w:val="21"/>
        </w:rPr>
        <w:t>展馆</w:t>
      </w:r>
      <w:r w:rsidRPr="002501A7">
        <w:rPr>
          <w:rFonts w:asciiTheme="majorEastAsia" w:eastAsiaTheme="majorEastAsia" w:hAnsiTheme="majorEastAsia" w:cs="宋体" w:hint="eastAsia"/>
          <w:bCs/>
          <w:szCs w:val="21"/>
        </w:rPr>
        <w:t>特装的呈现，</w:t>
      </w:r>
      <w:r w:rsidRPr="002501A7">
        <w:rPr>
          <w:rFonts w:asciiTheme="majorEastAsia" w:eastAsiaTheme="majorEastAsia" w:hAnsiTheme="majorEastAsia" w:cs="宋体" w:hint="eastAsia"/>
          <w:bCs/>
          <w:szCs w:val="21"/>
        </w:rPr>
        <w:t>突出高新区的区域形象宣介、科技工业知识传播和社会文化风尚引领，并链接文化旅游的共生，体现高新创新文化</w:t>
      </w:r>
      <w:r w:rsidRPr="002501A7">
        <w:rPr>
          <w:rFonts w:asciiTheme="majorEastAsia" w:eastAsiaTheme="majorEastAsia" w:hAnsiTheme="majorEastAsia" w:cs="宋体" w:hint="eastAsia"/>
          <w:bCs/>
          <w:szCs w:val="21"/>
        </w:rPr>
        <w:t>之旅、助推共同富裕的特色。</w:t>
      </w:r>
    </w:p>
    <w:p w:rsidR="00924F72" w:rsidRPr="002501A7" w:rsidRDefault="001D26A3">
      <w:pPr>
        <w:autoSpaceDE w:val="0"/>
        <w:autoSpaceDN w:val="0"/>
        <w:adjustRightInd w:val="0"/>
        <w:spacing w:line="360" w:lineRule="auto"/>
        <w:ind w:firstLineChars="200" w:firstLine="422"/>
        <w:contextualSpacing/>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7.2.2</w:t>
      </w:r>
      <w:r w:rsidRPr="002501A7">
        <w:rPr>
          <w:rFonts w:asciiTheme="majorEastAsia" w:eastAsiaTheme="majorEastAsia" w:hAnsiTheme="majorEastAsia" w:cs="宋体" w:hint="eastAsia"/>
          <w:b/>
          <w:szCs w:val="21"/>
        </w:rPr>
        <w:t>项目总体要求</w:t>
      </w:r>
    </w:p>
    <w:p w:rsidR="00924F72" w:rsidRPr="002501A7" w:rsidRDefault="001D26A3">
      <w:pPr>
        <w:autoSpaceDE w:val="0"/>
        <w:autoSpaceDN w:val="0"/>
        <w:adjustRightInd w:val="0"/>
        <w:spacing w:line="360" w:lineRule="auto"/>
        <w:ind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lastRenderedPageBreak/>
        <w:t>7.2.2.1</w:t>
      </w:r>
      <w:r w:rsidRPr="002501A7">
        <w:rPr>
          <w:rFonts w:asciiTheme="majorEastAsia" w:eastAsiaTheme="majorEastAsia" w:hAnsiTheme="majorEastAsia" w:cs="宋体" w:hint="eastAsia"/>
          <w:bCs/>
          <w:szCs w:val="21"/>
        </w:rPr>
        <w:t>展馆的设计及搭建。</w:t>
      </w:r>
    </w:p>
    <w:p w:rsidR="00924F72" w:rsidRPr="002501A7" w:rsidRDefault="001D26A3">
      <w:pPr>
        <w:autoSpaceDE w:val="0"/>
        <w:autoSpaceDN w:val="0"/>
        <w:adjustRightInd w:val="0"/>
        <w:spacing w:line="360" w:lineRule="auto"/>
        <w:ind w:firstLine="42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7.2.2.2</w:t>
      </w:r>
      <w:r w:rsidRPr="002501A7">
        <w:rPr>
          <w:rFonts w:asciiTheme="majorEastAsia" w:eastAsiaTheme="majorEastAsia" w:hAnsiTheme="majorEastAsia" w:cs="宋体" w:hint="eastAsia"/>
          <w:bCs/>
          <w:szCs w:val="21"/>
        </w:rPr>
        <w:t>活动执行、接待及展务。组织、策划、执行针对参展人员的活动；展区参展人员的展前培训；</w:t>
      </w:r>
      <w:r w:rsidRPr="002501A7">
        <w:rPr>
          <w:rFonts w:asciiTheme="majorEastAsia" w:eastAsiaTheme="majorEastAsia" w:hAnsiTheme="majorEastAsia" w:cs="宋体" w:hint="eastAsia"/>
          <w:bCs/>
          <w:szCs w:val="21"/>
        </w:rPr>
        <w:t>展务工作及接待服务等。</w:t>
      </w:r>
    </w:p>
    <w:p w:rsidR="00924F72" w:rsidRPr="002501A7" w:rsidRDefault="001D26A3">
      <w:pPr>
        <w:pStyle w:val="a4"/>
        <w:spacing w:line="360" w:lineRule="auto"/>
        <w:ind w:firstLineChars="20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7.2.2.3</w:t>
      </w:r>
      <w:r w:rsidRPr="002501A7">
        <w:rPr>
          <w:rFonts w:asciiTheme="majorEastAsia" w:eastAsiaTheme="majorEastAsia" w:hAnsiTheme="majorEastAsia" w:cs="宋体" w:hint="eastAsia"/>
          <w:bCs/>
          <w:szCs w:val="21"/>
        </w:rPr>
        <w:t>展</w:t>
      </w:r>
      <w:r w:rsidRPr="002501A7">
        <w:rPr>
          <w:rFonts w:asciiTheme="majorEastAsia" w:eastAsiaTheme="majorEastAsia" w:hAnsiTheme="majorEastAsia" w:cs="宋体" w:hint="eastAsia"/>
          <w:bCs/>
          <w:szCs w:val="21"/>
        </w:rPr>
        <w:t>馆的招展及执行。</w:t>
      </w:r>
    </w:p>
    <w:p w:rsidR="00924F72" w:rsidRPr="002501A7" w:rsidRDefault="001D26A3">
      <w:pPr>
        <w:pStyle w:val="a4"/>
        <w:spacing w:line="360" w:lineRule="auto"/>
        <w:ind w:firstLineChars="200"/>
        <w:contextualSpacing/>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7.2.2.4</w:t>
      </w:r>
      <w:r w:rsidRPr="002501A7">
        <w:rPr>
          <w:rFonts w:asciiTheme="majorEastAsia" w:eastAsiaTheme="majorEastAsia" w:hAnsiTheme="majorEastAsia" w:cs="宋体" w:hint="eastAsia"/>
          <w:szCs w:val="21"/>
        </w:rPr>
        <w:t>协助采购人进行媒体宣传、策划推广工作：负责有关文字材料、图片照片、音视频等内容的设计、制作、汇总整理，协助采购人进行相关渠道的投放及各类媒体合作推广。</w:t>
      </w:r>
    </w:p>
    <w:p w:rsidR="00924F72" w:rsidRPr="002501A7" w:rsidRDefault="001D26A3">
      <w:pPr>
        <w:pStyle w:val="a4"/>
        <w:spacing w:line="360" w:lineRule="auto"/>
        <w:ind w:firstLineChars="200"/>
        <w:contextualSpacing/>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7.2.2.5</w:t>
      </w:r>
      <w:r w:rsidRPr="002501A7">
        <w:rPr>
          <w:rFonts w:asciiTheme="majorEastAsia" w:eastAsiaTheme="majorEastAsia" w:hAnsiTheme="majorEastAsia" w:cs="宋体"/>
          <w:szCs w:val="21"/>
        </w:rPr>
        <w:t>负责保障接待服务：</w:t>
      </w:r>
      <w:r w:rsidRPr="002501A7">
        <w:rPr>
          <w:rFonts w:asciiTheme="majorEastAsia" w:eastAsiaTheme="majorEastAsia" w:hAnsiTheme="majorEastAsia" w:cs="宋体" w:hint="eastAsia"/>
          <w:szCs w:val="21"/>
        </w:rPr>
        <w:t>负责并</w:t>
      </w:r>
      <w:r w:rsidRPr="002501A7">
        <w:rPr>
          <w:rFonts w:asciiTheme="majorEastAsia" w:eastAsiaTheme="majorEastAsia" w:hAnsiTheme="majorEastAsia" w:cs="宋体"/>
          <w:szCs w:val="21"/>
        </w:rPr>
        <w:t>跟进重要嘉宾的邀请及接待工作，落实</w:t>
      </w:r>
      <w:r w:rsidRPr="002501A7">
        <w:rPr>
          <w:rFonts w:asciiTheme="majorEastAsia" w:eastAsiaTheme="majorEastAsia" w:hAnsiTheme="majorEastAsia" w:cs="宋体" w:hint="eastAsia"/>
          <w:szCs w:val="21"/>
        </w:rPr>
        <w:t>各参展、参观代表团</w:t>
      </w:r>
      <w:r w:rsidRPr="002501A7">
        <w:rPr>
          <w:rFonts w:asciiTheme="majorEastAsia" w:eastAsiaTheme="majorEastAsia" w:hAnsiTheme="majorEastAsia" w:cs="宋体"/>
          <w:szCs w:val="21"/>
        </w:rPr>
        <w:t>、</w:t>
      </w:r>
      <w:r w:rsidRPr="002501A7">
        <w:rPr>
          <w:rFonts w:asciiTheme="majorEastAsia" w:eastAsiaTheme="majorEastAsia" w:hAnsiTheme="majorEastAsia" w:cs="宋体" w:hint="eastAsia"/>
          <w:szCs w:val="21"/>
        </w:rPr>
        <w:t>重要嘉宾以及</w:t>
      </w:r>
      <w:r w:rsidRPr="002501A7">
        <w:rPr>
          <w:rFonts w:asciiTheme="majorEastAsia" w:eastAsiaTheme="majorEastAsia" w:hAnsiTheme="majorEastAsia" w:cs="宋体"/>
          <w:szCs w:val="21"/>
        </w:rPr>
        <w:t>采购商、企业展商的接待</w:t>
      </w:r>
      <w:r w:rsidRPr="002501A7">
        <w:rPr>
          <w:rFonts w:asciiTheme="majorEastAsia" w:eastAsiaTheme="majorEastAsia" w:hAnsiTheme="majorEastAsia" w:cs="宋体" w:hint="eastAsia"/>
          <w:szCs w:val="21"/>
        </w:rPr>
        <w:t>。</w:t>
      </w:r>
    </w:p>
    <w:p w:rsidR="00924F72" w:rsidRPr="002501A7" w:rsidRDefault="001D26A3">
      <w:pPr>
        <w:pStyle w:val="a9"/>
        <w:spacing w:line="360" w:lineRule="auto"/>
        <w:ind w:firstLineChars="200" w:firstLine="422"/>
        <w:contextualSpacing/>
        <w:rPr>
          <w:rFonts w:asciiTheme="majorEastAsia" w:eastAsiaTheme="majorEastAsia" w:hAnsiTheme="majorEastAsia"/>
          <w:b/>
        </w:rPr>
      </w:pPr>
      <w:r w:rsidRPr="002501A7">
        <w:rPr>
          <w:rFonts w:asciiTheme="majorEastAsia" w:eastAsiaTheme="majorEastAsia" w:hAnsiTheme="majorEastAsia" w:hint="eastAsia"/>
          <w:b/>
        </w:rPr>
        <w:t>7.3</w:t>
      </w:r>
      <w:r w:rsidRPr="002501A7">
        <w:rPr>
          <w:rFonts w:asciiTheme="majorEastAsia" w:eastAsiaTheme="majorEastAsia" w:hAnsiTheme="majorEastAsia" w:hint="eastAsia"/>
          <w:b/>
        </w:rPr>
        <w:t>布展总体要求</w:t>
      </w:r>
    </w:p>
    <w:p w:rsidR="00924F72" w:rsidRPr="002501A7" w:rsidRDefault="001D26A3">
      <w:pPr>
        <w:pStyle w:val="a9"/>
        <w:spacing w:line="360" w:lineRule="auto"/>
        <w:ind w:firstLineChars="200" w:firstLine="422"/>
        <w:contextualSpacing/>
        <w:rPr>
          <w:rFonts w:asciiTheme="majorEastAsia" w:eastAsiaTheme="majorEastAsia" w:hAnsiTheme="majorEastAsia"/>
          <w:b/>
        </w:rPr>
      </w:pPr>
      <w:r w:rsidRPr="002501A7">
        <w:rPr>
          <w:rFonts w:asciiTheme="majorEastAsia" w:eastAsiaTheme="majorEastAsia" w:hAnsiTheme="majorEastAsia" w:hint="eastAsia"/>
          <w:b/>
        </w:rPr>
        <w:t>7.3.1</w:t>
      </w:r>
      <w:r w:rsidRPr="002501A7">
        <w:rPr>
          <w:rFonts w:asciiTheme="majorEastAsia" w:eastAsiaTheme="majorEastAsia" w:hAnsiTheme="majorEastAsia" w:hint="eastAsia"/>
          <w:b/>
        </w:rPr>
        <w:t>展区设计及搭建、展位管理、展区多媒体配套及创意推广</w:t>
      </w:r>
    </w:p>
    <w:tbl>
      <w:tblPr>
        <w:tblpPr w:leftFromText="180" w:rightFromText="180" w:vertAnchor="text" w:horzAnchor="page" w:tblpX="1735" w:tblpY="254"/>
        <w:tblOverlap w:val="never"/>
        <w:tblW w:w="9049" w:type="dxa"/>
        <w:tblLayout w:type="fixed"/>
        <w:tblLook w:val="04A0"/>
      </w:tblPr>
      <w:tblGrid>
        <w:gridCol w:w="721"/>
        <w:gridCol w:w="2148"/>
        <w:gridCol w:w="6180"/>
      </w:tblGrid>
      <w:tr w:rsidR="00924F72" w:rsidRPr="002501A7">
        <w:trPr>
          <w:trHeight w:val="501"/>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rPr>
            </w:pPr>
            <w:r w:rsidRPr="002501A7">
              <w:rPr>
                <w:rFonts w:ascii="宋体" w:hAnsi="宋体" w:cs="宋体" w:hint="eastAsia"/>
                <w:kern w:val="0"/>
                <w:szCs w:val="21"/>
              </w:rPr>
              <w:t>序号</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lang/>
              </w:rPr>
            </w:pPr>
            <w:r w:rsidRPr="002501A7">
              <w:rPr>
                <w:rFonts w:ascii="宋体" w:hAnsi="宋体" w:cs="宋体" w:hint="eastAsia"/>
                <w:kern w:val="0"/>
                <w:szCs w:val="21"/>
              </w:rPr>
              <w:t>内容</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rPr>
                <w:rFonts w:ascii="宋体" w:hAnsi="宋体" w:cs="宋体"/>
                <w:kern w:val="0"/>
                <w:szCs w:val="21"/>
                <w:lang/>
              </w:rPr>
            </w:pPr>
            <w:r w:rsidRPr="002501A7">
              <w:rPr>
                <w:rFonts w:ascii="宋体" w:hAnsi="宋体" w:cs="宋体" w:hint="eastAsia"/>
                <w:kern w:val="0"/>
                <w:szCs w:val="21"/>
              </w:rPr>
              <w:t>具体需求</w:t>
            </w:r>
          </w:p>
        </w:tc>
      </w:tr>
      <w:tr w:rsidR="00924F72" w:rsidRPr="002501A7">
        <w:trPr>
          <w:trHeight w:val="612"/>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exact"/>
              <w:jc w:val="center"/>
              <w:rPr>
                <w:rFonts w:ascii="宋体" w:hAnsi="宋体" w:cs="宋体"/>
                <w:kern w:val="0"/>
                <w:szCs w:val="21"/>
              </w:rPr>
            </w:pPr>
            <w:r w:rsidRPr="002501A7">
              <w:rPr>
                <w:rFonts w:ascii="宋体" w:hAnsi="宋体" w:cs="宋体" w:hint="eastAsia"/>
                <w:kern w:val="0"/>
                <w:szCs w:val="21"/>
              </w:rPr>
              <w:t>1</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center"/>
              <w:textAlignment w:val="center"/>
              <w:rPr>
                <w:rFonts w:ascii="宋体" w:hAnsi="宋体" w:cs="宋体"/>
                <w:kern w:val="0"/>
                <w:szCs w:val="21"/>
                <w:lang/>
              </w:rPr>
            </w:pPr>
            <w:r w:rsidRPr="002501A7">
              <w:rPr>
                <w:rFonts w:ascii="宋体" w:hAnsi="宋体" w:cs="宋体" w:hint="eastAsia"/>
                <w:kern w:val="0"/>
                <w:szCs w:val="21"/>
                <w:lang/>
              </w:rPr>
              <w:t>展区设计及搭建</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left"/>
              <w:rPr>
                <w:rFonts w:ascii="宋体" w:hAnsi="宋体" w:cs="宋体"/>
                <w:kern w:val="0"/>
                <w:szCs w:val="21"/>
              </w:rPr>
            </w:pPr>
            <w:r w:rsidRPr="002501A7">
              <w:rPr>
                <w:rFonts w:ascii="宋体" w:hAnsi="宋体" w:cs="宋体" w:hint="eastAsia"/>
                <w:szCs w:val="21"/>
              </w:rPr>
              <w:t>通过宣传、活动和主题馆特装的呈现，充分展示</w:t>
            </w:r>
            <w:r w:rsidRPr="002501A7">
              <w:rPr>
                <w:rFonts w:ascii="宋体" w:hAnsi="宋体" w:cs="宋体" w:hint="eastAsia"/>
                <w:szCs w:val="21"/>
              </w:rPr>
              <w:t>。</w:t>
            </w:r>
          </w:p>
        </w:tc>
      </w:tr>
      <w:tr w:rsidR="00924F72" w:rsidRPr="002501A7">
        <w:trPr>
          <w:trHeight w:val="747"/>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exact"/>
              <w:jc w:val="center"/>
              <w:rPr>
                <w:rFonts w:ascii="宋体" w:hAnsi="宋体" w:cs="宋体"/>
                <w:kern w:val="0"/>
                <w:szCs w:val="21"/>
              </w:rPr>
            </w:pPr>
            <w:r w:rsidRPr="002501A7">
              <w:rPr>
                <w:rFonts w:ascii="宋体" w:hAnsi="宋体" w:cs="宋体" w:hint="eastAsia"/>
                <w:kern w:val="0"/>
                <w:szCs w:val="21"/>
              </w:rPr>
              <w:t>2</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center"/>
              <w:rPr>
                <w:rFonts w:ascii="宋体" w:hAnsi="宋体" w:cs="宋体"/>
                <w:kern w:val="0"/>
                <w:szCs w:val="21"/>
                <w:lang/>
              </w:rPr>
            </w:pPr>
            <w:r w:rsidRPr="002501A7">
              <w:rPr>
                <w:rFonts w:ascii="宋体" w:hAnsi="宋体" w:cs="宋体" w:hint="eastAsia"/>
                <w:kern w:val="0"/>
                <w:szCs w:val="21"/>
                <w:lang/>
              </w:rPr>
              <w:t>展位管理</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left"/>
              <w:rPr>
                <w:rFonts w:ascii="宋体" w:hAnsi="宋体" w:cs="宋体"/>
                <w:kern w:val="0"/>
                <w:szCs w:val="21"/>
                <w:lang/>
              </w:rPr>
            </w:pPr>
            <w:r w:rsidRPr="002501A7">
              <w:rPr>
                <w:rFonts w:ascii="宋体" w:hAnsi="宋体" w:cs="宋体" w:hint="eastAsia"/>
                <w:kern w:val="0"/>
                <w:szCs w:val="21"/>
                <w:lang/>
              </w:rPr>
              <w:t>特装图纸审核、场馆搭建服务、场馆水电安保审批及组织，场馆秩序维护等。</w:t>
            </w:r>
          </w:p>
        </w:tc>
      </w:tr>
      <w:tr w:rsidR="00924F72" w:rsidRPr="002501A7">
        <w:trPr>
          <w:trHeight w:val="724"/>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exact"/>
              <w:jc w:val="center"/>
              <w:rPr>
                <w:rFonts w:ascii="宋体" w:hAnsi="宋体" w:cs="宋体"/>
                <w:kern w:val="0"/>
                <w:szCs w:val="21"/>
              </w:rPr>
            </w:pPr>
            <w:r w:rsidRPr="002501A7">
              <w:rPr>
                <w:rFonts w:ascii="宋体" w:hAnsi="宋体" w:cs="宋体" w:hint="eastAsia"/>
                <w:kern w:val="0"/>
                <w:szCs w:val="21"/>
              </w:rPr>
              <w:t>3</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center"/>
              <w:textAlignment w:val="center"/>
              <w:rPr>
                <w:rFonts w:ascii="宋体" w:hAnsi="宋体" w:cs="宋体"/>
                <w:szCs w:val="21"/>
              </w:rPr>
            </w:pPr>
            <w:r w:rsidRPr="002501A7">
              <w:rPr>
                <w:rFonts w:ascii="宋体" w:hAnsi="宋体" w:cs="宋体" w:hint="eastAsia"/>
                <w:kern w:val="0"/>
                <w:szCs w:val="21"/>
                <w:lang/>
              </w:rPr>
              <w:t>展区多媒体配套</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left"/>
              <w:rPr>
                <w:rFonts w:ascii="宋体" w:hAnsi="宋体" w:cs="宋体"/>
                <w:kern w:val="0"/>
                <w:szCs w:val="21"/>
                <w:lang/>
              </w:rPr>
            </w:pPr>
            <w:r w:rsidRPr="002501A7">
              <w:rPr>
                <w:rFonts w:ascii="宋体" w:hAnsi="宋体" w:cs="宋体" w:hint="eastAsia"/>
                <w:kern w:val="0"/>
                <w:szCs w:val="21"/>
                <w:lang/>
              </w:rPr>
              <w:t>现场灯光布置、氛围打造、直播间搭建、直播设备配套、电子大屏、多媒体内容制作。</w:t>
            </w:r>
          </w:p>
        </w:tc>
      </w:tr>
      <w:tr w:rsidR="00924F72" w:rsidRPr="002501A7">
        <w:trPr>
          <w:trHeight w:val="559"/>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exact"/>
              <w:jc w:val="center"/>
              <w:rPr>
                <w:rFonts w:ascii="宋体" w:hAnsi="宋体" w:cs="宋体"/>
                <w:kern w:val="0"/>
                <w:szCs w:val="21"/>
              </w:rPr>
            </w:pPr>
            <w:r w:rsidRPr="002501A7">
              <w:rPr>
                <w:rFonts w:ascii="宋体" w:hAnsi="宋体" w:cs="宋体" w:hint="eastAsia"/>
                <w:kern w:val="0"/>
                <w:szCs w:val="21"/>
              </w:rPr>
              <w:t>4</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center"/>
              <w:textAlignment w:val="center"/>
              <w:rPr>
                <w:rFonts w:ascii="宋体" w:hAnsi="宋体" w:cs="宋体"/>
                <w:kern w:val="0"/>
                <w:szCs w:val="21"/>
                <w:lang/>
              </w:rPr>
            </w:pPr>
            <w:r w:rsidRPr="002501A7">
              <w:rPr>
                <w:rFonts w:ascii="宋体" w:hAnsi="宋体" w:cs="宋体" w:hint="eastAsia"/>
                <w:kern w:val="0"/>
                <w:szCs w:val="21"/>
                <w:lang/>
              </w:rPr>
              <w:t>创意内容策划</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left"/>
              <w:rPr>
                <w:rFonts w:ascii="宋体" w:hAnsi="宋体" w:cs="宋体"/>
                <w:kern w:val="0"/>
                <w:szCs w:val="21"/>
                <w:lang/>
              </w:rPr>
            </w:pPr>
            <w:r w:rsidRPr="002501A7">
              <w:rPr>
                <w:rFonts w:ascii="宋体" w:hAnsi="宋体" w:cs="宋体" w:hint="eastAsia"/>
                <w:kern w:val="0"/>
                <w:szCs w:val="21"/>
                <w:lang/>
              </w:rPr>
              <w:t>包含但不限于创意短视频、海报等的策划和设计制作。</w:t>
            </w:r>
          </w:p>
        </w:tc>
      </w:tr>
    </w:tbl>
    <w:p w:rsidR="00924F72" w:rsidRPr="002501A7" w:rsidRDefault="001D26A3">
      <w:pPr>
        <w:spacing w:line="360" w:lineRule="auto"/>
        <w:ind w:firstLineChars="200" w:firstLine="422"/>
        <w:rPr>
          <w:rFonts w:ascii="宋体" w:hAnsi="宋体" w:cs="宋体"/>
          <w:b/>
          <w:szCs w:val="21"/>
        </w:rPr>
      </w:pPr>
      <w:r w:rsidRPr="002501A7">
        <w:rPr>
          <w:rFonts w:ascii="宋体" w:hAnsi="宋体" w:cs="宋体" w:hint="eastAsia"/>
          <w:b/>
          <w:szCs w:val="21"/>
        </w:rPr>
        <w:t>7.3.2</w:t>
      </w:r>
      <w:r w:rsidRPr="002501A7">
        <w:rPr>
          <w:rFonts w:ascii="宋体" w:hAnsi="宋体" w:cs="宋体" w:hint="eastAsia"/>
          <w:b/>
          <w:szCs w:val="21"/>
        </w:rPr>
        <w:t>活动策划执行及展务</w:t>
      </w:r>
    </w:p>
    <w:tbl>
      <w:tblPr>
        <w:tblpPr w:leftFromText="180" w:rightFromText="180" w:vertAnchor="text" w:horzAnchor="page" w:tblpX="1735" w:tblpY="254"/>
        <w:tblOverlap w:val="never"/>
        <w:tblW w:w="9049" w:type="dxa"/>
        <w:tblLayout w:type="fixed"/>
        <w:tblLook w:val="04A0"/>
      </w:tblPr>
      <w:tblGrid>
        <w:gridCol w:w="721"/>
        <w:gridCol w:w="2148"/>
        <w:gridCol w:w="6180"/>
      </w:tblGrid>
      <w:tr w:rsidR="00924F72" w:rsidRPr="002501A7">
        <w:trPr>
          <w:trHeight w:val="501"/>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exact"/>
              <w:jc w:val="center"/>
              <w:rPr>
                <w:rFonts w:ascii="宋体" w:hAnsi="宋体" w:cs="宋体"/>
                <w:kern w:val="0"/>
                <w:szCs w:val="21"/>
              </w:rPr>
            </w:pPr>
            <w:r w:rsidRPr="002501A7">
              <w:rPr>
                <w:rFonts w:ascii="宋体" w:hAnsi="宋体" w:cs="宋体" w:hint="eastAsia"/>
                <w:kern w:val="0"/>
                <w:szCs w:val="21"/>
              </w:rPr>
              <w:t>序号</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center"/>
              <w:textAlignment w:val="center"/>
              <w:rPr>
                <w:rFonts w:ascii="宋体" w:hAnsi="宋体" w:cs="宋体"/>
                <w:kern w:val="0"/>
                <w:szCs w:val="21"/>
                <w:lang/>
              </w:rPr>
            </w:pPr>
            <w:r w:rsidRPr="002501A7">
              <w:rPr>
                <w:rFonts w:ascii="宋体" w:hAnsi="宋体" w:cs="宋体" w:hint="eastAsia"/>
                <w:kern w:val="0"/>
                <w:szCs w:val="21"/>
              </w:rPr>
              <w:t>内容</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exact"/>
              <w:jc w:val="center"/>
              <w:rPr>
                <w:rFonts w:ascii="宋体" w:hAnsi="宋体" w:cs="宋体"/>
                <w:kern w:val="0"/>
                <w:szCs w:val="21"/>
                <w:lang/>
              </w:rPr>
            </w:pPr>
            <w:r w:rsidRPr="002501A7">
              <w:rPr>
                <w:rFonts w:ascii="宋体" w:hAnsi="宋体" w:cs="宋体" w:hint="eastAsia"/>
                <w:kern w:val="0"/>
                <w:szCs w:val="21"/>
              </w:rPr>
              <w:t>具体需求</w:t>
            </w:r>
          </w:p>
        </w:tc>
      </w:tr>
      <w:tr w:rsidR="00924F72" w:rsidRPr="002501A7">
        <w:trPr>
          <w:trHeight w:val="90"/>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spacing w:line="360" w:lineRule="exact"/>
              <w:jc w:val="center"/>
              <w:rPr>
                <w:rFonts w:ascii="宋体" w:hAnsi="宋体" w:cs="宋体"/>
                <w:kern w:val="0"/>
                <w:szCs w:val="21"/>
              </w:rPr>
            </w:pPr>
            <w:r w:rsidRPr="002501A7">
              <w:rPr>
                <w:rFonts w:ascii="宋体" w:hAnsi="宋体" w:cs="宋体" w:hint="eastAsia"/>
                <w:kern w:val="0"/>
                <w:szCs w:val="21"/>
                <w:lang/>
              </w:rPr>
              <w:t>1</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exact"/>
              <w:jc w:val="center"/>
              <w:rPr>
                <w:rFonts w:ascii="宋体" w:hAnsi="宋体" w:cs="宋体"/>
                <w:kern w:val="0"/>
                <w:szCs w:val="21"/>
                <w:lang/>
              </w:rPr>
            </w:pPr>
            <w:r w:rsidRPr="002501A7">
              <w:rPr>
                <w:rFonts w:ascii="宋体" w:hAnsi="宋体" w:cs="宋体" w:hint="eastAsia"/>
                <w:kern w:val="0"/>
                <w:szCs w:val="21"/>
                <w:lang/>
              </w:rPr>
              <w:t>手作体验</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exact"/>
              <w:jc w:val="left"/>
              <w:rPr>
                <w:rFonts w:ascii="宋体" w:hAnsi="宋体" w:cs="宋体"/>
                <w:kern w:val="0"/>
                <w:szCs w:val="21"/>
                <w:lang/>
              </w:rPr>
            </w:pPr>
            <w:r w:rsidRPr="002501A7">
              <w:rPr>
                <w:rFonts w:ascii="宋体" w:hAnsi="宋体" w:cs="宋体" w:hint="eastAsia"/>
                <w:kern w:val="0"/>
                <w:szCs w:val="21"/>
                <w:lang/>
              </w:rPr>
              <w:t>在展区现场体验区开展中国文化体验活动，组织不少于</w:t>
            </w:r>
            <w:r w:rsidRPr="002501A7">
              <w:rPr>
                <w:rFonts w:ascii="宋体" w:hAnsi="宋体" w:cs="宋体" w:hint="eastAsia"/>
                <w:kern w:val="0"/>
                <w:szCs w:val="21"/>
                <w:lang/>
              </w:rPr>
              <w:t>2</w:t>
            </w:r>
            <w:r w:rsidRPr="002501A7">
              <w:rPr>
                <w:rFonts w:ascii="宋体" w:hAnsi="宋体" w:cs="宋体" w:hint="eastAsia"/>
                <w:kern w:val="0"/>
                <w:szCs w:val="21"/>
                <w:lang/>
              </w:rPr>
              <w:t>场手作体验活动。</w:t>
            </w:r>
          </w:p>
        </w:tc>
      </w:tr>
      <w:tr w:rsidR="00924F72" w:rsidRPr="002501A7">
        <w:trPr>
          <w:trHeight w:val="724"/>
        </w:trPr>
        <w:tc>
          <w:tcPr>
            <w:tcW w:w="721"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spacing w:line="360" w:lineRule="exact"/>
              <w:jc w:val="center"/>
              <w:rPr>
                <w:rFonts w:ascii="宋体" w:hAnsi="宋体" w:cs="宋体"/>
                <w:kern w:val="0"/>
                <w:szCs w:val="21"/>
              </w:rPr>
            </w:pPr>
            <w:r w:rsidRPr="002501A7">
              <w:rPr>
                <w:rFonts w:ascii="宋体" w:hAnsi="宋体" w:cs="宋体" w:hint="eastAsia"/>
                <w:kern w:val="0"/>
                <w:szCs w:val="21"/>
                <w:lang/>
              </w:rPr>
              <w:t>2</w:t>
            </w:r>
          </w:p>
        </w:tc>
        <w:tc>
          <w:tcPr>
            <w:tcW w:w="2148"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exact"/>
              <w:jc w:val="center"/>
              <w:rPr>
                <w:rFonts w:ascii="宋体" w:hAnsi="宋体" w:cs="宋体"/>
                <w:szCs w:val="21"/>
              </w:rPr>
            </w:pPr>
            <w:r w:rsidRPr="002501A7">
              <w:rPr>
                <w:rFonts w:ascii="宋体" w:hAnsi="宋体" w:cs="宋体" w:hint="eastAsia"/>
                <w:kern w:val="0"/>
                <w:szCs w:val="21"/>
                <w:lang/>
              </w:rPr>
              <w:t>文旅直播</w:t>
            </w:r>
          </w:p>
        </w:tc>
        <w:tc>
          <w:tcPr>
            <w:tcW w:w="6180"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exact"/>
              <w:jc w:val="left"/>
              <w:rPr>
                <w:rFonts w:ascii="宋体" w:hAnsi="宋体" w:cs="宋体"/>
                <w:kern w:val="0"/>
                <w:szCs w:val="21"/>
                <w:lang/>
              </w:rPr>
            </w:pPr>
            <w:r w:rsidRPr="002501A7">
              <w:rPr>
                <w:rFonts w:ascii="宋体" w:hAnsi="宋体" w:cs="宋体" w:hint="eastAsia"/>
                <w:kern w:val="0"/>
                <w:szCs w:val="21"/>
                <w:lang/>
              </w:rPr>
              <w:t>在展区现场直播区通过直播</w:t>
            </w:r>
            <w:r w:rsidRPr="002501A7">
              <w:rPr>
                <w:rFonts w:ascii="宋体" w:hAnsi="宋体" w:cs="宋体" w:hint="eastAsia"/>
                <w:kern w:val="0"/>
                <w:szCs w:val="21"/>
                <w:lang/>
              </w:rPr>
              <w:t>高新区展台及文博会的实况</w:t>
            </w:r>
            <w:r w:rsidRPr="002501A7">
              <w:rPr>
                <w:rFonts w:ascii="宋体" w:hAnsi="宋体" w:cs="宋体" w:hint="eastAsia"/>
                <w:kern w:val="0"/>
                <w:szCs w:val="21"/>
                <w:lang/>
              </w:rPr>
              <w:t>，组织不少于</w:t>
            </w:r>
            <w:r w:rsidRPr="002501A7">
              <w:rPr>
                <w:rFonts w:ascii="宋体" w:hAnsi="宋体" w:cs="宋体" w:hint="eastAsia"/>
                <w:kern w:val="0"/>
                <w:szCs w:val="21"/>
                <w:lang/>
              </w:rPr>
              <w:t>2</w:t>
            </w:r>
            <w:r w:rsidRPr="002501A7">
              <w:rPr>
                <w:rFonts w:ascii="宋体" w:hAnsi="宋体" w:cs="宋体" w:hint="eastAsia"/>
                <w:kern w:val="0"/>
                <w:szCs w:val="21"/>
                <w:lang/>
              </w:rPr>
              <w:t>场直播活动。</w:t>
            </w:r>
          </w:p>
        </w:tc>
      </w:tr>
    </w:tbl>
    <w:p w:rsidR="00924F72" w:rsidRPr="002501A7" w:rsidRDefault="001D26A3">
      <w:pPr>
        <w:spacing w:line="360" w:lineRule="auto"/>
        <w:ind w:firstLineChars="200" w:firstLine="422"/>
        <w:rPr>
          <w:rFonts w:ascii="宋体" w:hAnsi="宋体" w:cs="宋体"/>
          <w:szCs w:val="21"/>
        </w:rPr>
      </w:pPr>
      <w:r w:rsidRPr="002501A7">
        <w:rPr>
          <w:rFonts w:ascii="宋体" w:hAnsi="宋体" w:cs="宋体" w:hint="eastAsia"/>
          <w:b/>
          <w:szCs w:val="21"/>
        </w:rPr>
        <w:t>7.3.3</w:t>
      </w:r>
      <w:r w:rsidRPr="002501A7">
        <w:rPr>
          <w:rFonts w:ascii="宋体" w:hAnsi="宋体" w:cs="宋体" w:hint="eastAsia"/>
          <w:b/>
          <w:szCs w:val="21"/>
        </w:rPr>
        <w:t>展馆招展及执行</w:t>
      </w:r>
    </w:p>
    <w:tbl>
      <w:tblPr>
        <w:tblW w:w="9096" w:type="dxa"/>
        <w:tblInd w:w="-98" w:type="dxa"/>
        <w:tblLayout w:type="fixed"/>
        <w:tblLook w:val="04A0"/>
      </w:tblPr>
      <w:tblGrid>
        <w:gridCol w:w="948"/>
        <w:gridCol w:w="1532"/>
        <w:gridCol w:w="6616"/>
      </w:tblGrid>
      <w:tr w:rsidR="00924F72" w:rsidRPr="002501A7">
        <w:trPr>
          <w:trHeight w:val="645"/>
        </w:trPr>
        <w:tc>
          <w:tcPr>
            <w:tcW w:w="948"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rPr>
            </w:pPr>
            <w:r w:rsidRPr="002501A7">
              <w:rPr>
                <w:rFonts w:ascii="宋体" w:hAnsi="宋体" w:cs="宋体" w:hint="eastAsia"/>
                <w:kern w:val="0"/>
                <w:szCs w:val="21"/>
              </w:rPr>
              <w:t>序号</w:t>
            </w:r>
          </w:p>
        </w:tc>
        <w:tc>
          <w:tcPr>
            <w:tcW w:w="1532"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rPr>
            </w:pPr>
            <w:r w:rsidRPr="002501A7">
              <w:rPr>
                <w:rFonts w:ascii="宋体" w:hAnsi="宋体" w:cs="宋体" w:hint="eastAsia"/>
                <w:kern w:val="0"/>
                <w:szCs w:val="21"/>
              </w:rPr>
              <w:t xml:space="preserve"> </w:t>
            </w:r>
            <w:r w:rsidRPr="002501A7">
              <w:rPr>
                <w:rFonts w:ascii="宋体" w:hAnsi="宋体" w:cs="宋体" w:hint="eastAsia"/>
                <w:kern w:val="0"/>
                <w:szCs w:val="21"/>
              </w:rPr>
              <w:t>内容</w:t>
            </w:r>
          </w:p>
        </w:tc>
        <w:tc>
          <w:tcPr>
            <w:tcW w:w="6616" w:type="dxa"/>
            <w:tcBorders>
              <w:top w:val="single" w:sz="4" w:space="0" w:color="auto"/>
              <w:left w:val="nil"/>
              <w:bottom w:val="single" w:sz="4" w:space="0" w:color="auto"/>
              <w:right w:val="single" w:sz="4" w:space="0" w:color="auto"/>
            </w:tcBorders>
            <w:noWrap/>
            <w:vAlign w:val="center"/>
          </w:tcPr>
          <w:p w:rsidR="00924F72" w:rsidRPr="002501A7" w:rsidRDefault="001D26A3">
            <w:pPr>
              <w:widowControl/>
              <w:spacing w:line="360" w:lineRule="auto"/>
              <w:jc w:val="center"/>
              <w:textAlignment w:val="center"/>
              <w:rPr>
                <w:rFonts w:ascii="宋体" w:hAnsi="宋体" w:cs="宋体"/>
                <w:kern w:val="0"/>
                <w:szCs w:val="21"/>
              </w:rPr>
            </w:pPr>
            <w:r w:rsidRPr="002501A7">
              <w:rPr>
                <w:rFonts w:ascii="宋体" w:hAnsi="宋体" w:cs="宋体" w:hint="eastAsia"/>
                <w:kern w:val="0"/>
                <w:szCs w:val="21"/>
              </w:rPr>
              <w:t>具体需求</w:t>
            </w:r>
          </w:p>
        </w:tc>
      </w:tr>
      <w:tr w:rsidR="00924F72" w:rsidRPr="002501A7">
        <w:trPr>
          <w:trHeight w:val="425"/>
        </w:trPr>
        <w:tc>
          <w:tcPr>
            <w:tcW w:w="948" w:type="dxa"/>
            <w:tcBorders>
              <w:top w:val="single" w:sz="4" w:space="0" w:color="auto"/>
              <w:left w:val="single" w:sz="4" w:space="0" w:color="auto"/>
              <w:bottom w:val="single" w:sz="4" w:space="0" w:color="auto"/>
              <w:right w:val="single" w:sz="4" w:space="0" w:color="auto"/>
            </w:tcBorders>
            <w:noWrap/>
            <w:vAlign w:val="center"/>
          </w:tcPr>
          <w:p w:rsidR="00924F72" w:rsidRPr="002501A7" w:rsidRDefault="001D26A3">
            <w:pPr>
              <w:spacing w:line="360" w:lineRule="exact"/>
              <w:jc w:val="center"/>
              <w:rPr>
                <w:rFonts w:ascii="宋体" w:hAnsi="宋体" w:cs="宋体"/>
                <w:szCs w:val="21"/>
              </w:rPr>
            </w:pPr>
            <w:r w:rsidRPr="002501A7">
              <w:rPr>
                <w:rFonts w:ascii="宋体" w:hAnsi="宋体" w:cs="宋体" w:hint="eastAsia"/>
                <w:szCs w:val="21"/>
              </w:rPr>
              <w:t>1</w:t>
            </w:r>
          </w:p>
        </w:tc>
        <w:tc>
          <w:tcPr>
            <w:tcW w:w="1532"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exact"/>
              <w:jc w:val="center"/>
              <w:rPr>
                <w:rFonts w:ascii="宋体" w:hAnsi="宋体" w:cs="宋体"/>
                <w:szCs w:val="21"/>
              </w:rPr>
            </w:pPr>
            <w:r w:rsidRPr="002501A7">
              <w:rPr>
                <w:rFonts w:ascii="宋体" w:hAnsi="宋体" w:cs="宋体" w:hint="eastAsia"/>
                <w:kern w:val="0"/>
                <w:szCs w:val="21"/>
                <w:lang/>
              </w:rPr>
              <w:t>招展及执行</w:t>
            </w:r>
          </w:p>
        </w:tc>
        <w:tc>
          <w:tcPr>
            <w:tcW w:w="6616" w:type="dxa"/>
            <w:tcBorders>
              <w:top w:val="single" w:sz="4" w:space="0" w:color="auto"/>
              <w:left w:val="nil"/>
              <w:bottom w:val="single" w:sz="4" w:space="0" w:color="auto"/>
              <w:right w:val="single" w:sz="4" w:space="0" w:color="auto"/>
            </w:tcBorders>
            <w:noWrap/>
            <w:vAlign w:val="center"/>
          </w:tcPr>
          <w:p w:rsidR="00924F72" w:rsidRPr="002501A7" w:rsidRDefault="001D26A3">
            <w:pPr>
              <w:spacing w:line="360" w:lineRule="exact"/>
              <w:rPr>
                <w:rFonts w:ascii="宋体" w:hAnsi="宋体" w:cs="宋体"/>
                <w:szCs w:val="21"/>
              </w:rPr>
            </w:pPr>
            <w:r w:rsidRPr="002501A7">
              <w:rPr>
                <w:rFonts w:ascii="宋体" w:hAnsi="宋体" w:cs="宋体" w:hint="eastAsia"/>
                <w:szCs w:val="21"/>
              </w:rPr>
              <w:t>做好</w:t>
            </w:r>
            <w:r w:rsidRPr="002501A7">
              <w:rPr>
                <w:rFonts w:ascii="宋体" w:hAnsi="宋体" w:cs="宋体" w:hint="eastAsia"/>
                <w:szCs w:val="21"/>
              </w:rPr>
              <w:t>2</w:t>
            </w:r>
            <w:r w:rsidRPr="002501A7">
              <w:rPr>
                <w:rFonts w:ascii="宋体" w:hAnsi="宋体" w:cs="宋体" w:hint="eastAsia"/>
                <w:szCs w:val="21"/>
              </w:rPr>
              <w:t>02</w:t>
            </w:r>
            <w:r w:rsidRPr="002501A7">
              <w:rPr>
                <w:rFonts w:ascii="宋体" w:hAnsi="宋体" w:cs="宋体" w:hint="eastAsia"/>
                <w:szCs w:val="21"/>
              </w:rPr>
              <w:t>1</w:t>
            </w:r>
            <w:r w:rsidRPr="002501A7">
              <w:rPr>
                <w:rFonts w:ascii="宋体" w:hAnsi="宋体" w:cs="宋体" w:hint="eastAsia"/>
                <w:szCs w:val="21"/>
              </w:rPr>
              <w:t>海丝之路（中国·宁波）文化</w:t>
            </w:r>
            <w:r w:rsidRPr="002501A7">
              <w:rPr>
                <w:rFonts w:ascii="宋体" w:hAnsi="宋体" w:cs="宋体" w:hint="eastAsia"/>
                <w:szCs w:val="21"/>
              </w:rPr>
              <w:t>和</w:t>
            </w:r>
            <w:r w:rsidRPr="002501A7">
              <w:rPr>
                <w:rFonts w:ascii="宋体" w:hAnsi="宋体" w:cs="宋体" w:hint="eastAsia"/>
                <w:szCs w:val="21"/>
              </w:rPr>
              <w:t>旅游博览会</w:t>
            </w:r>
            <w:r w:rsidRPr="002501A7">
              <w:rPr>
                <w:rFonts w:ascii="宋体" w:hAnsi="宋体" w:cs="宋体" w:hint="eastAsia"/>
                <w:szCs w:val="21"/>
              </w:rPr>
              <w:t>高新区展台</w:t>
            </w:r>
            <w:r w:rsidRPr="002501A7">
              <w:rPr>
                <w:rFonts w:ascii="宋体" w:hAnsi="宋体" w:cs="宋体" w:hint="eastAsia"/>
                <w:szCs w:val="21"/>
              </w:rPr>
              <w:t>设计搭建与配套活动</w:t>
            </w:r>
          </w:p>
        </w:tc>
      </w:tr>
    </w:tbl>
    <w:p w:rsidR="00924F72" w:rsidRPr="002501A7" w:rsidRDefault="00924F72" w:rsidP="002501A7">
      <w:pPr>
        <w:pStyle w:val="a4"/>
        <w:spacing w:line="360" w:lineRule="auto"/>
        <w:ind w:firstLineChars="200" w:firstLine="422"/>
        <w:contextualSpacing/>
        <w:rPr>
          <w:rFonts w:asciiTheme="majorEastAsia" w:eastAsiaTheme="majorEastAsia" w:hAnsiTheme="majorEastAsia" w:cs="宋体"/>
          <w:b/>
          <w:bCs/>
          <w:szCs w:val="21"/>
        </w:rPr>
      </w:pP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八、工作要求</w:t>
      </w:r>
    </w:p>
    <w:p w:rsidR="00924F72" w:rsidRPr="002501A7" w:rsidRDefault="001D26A3">
      <w:pPr>
        <w:pStyle w:val="ab"/>
        <w:widowControl/>
        <w:spacing w:beforeLines="0" w:afterLines="0" w:line="360" w:lineRule="auto"/>
        <w:ind w:firstLineChars="200" w:firstLine="420"/>
        <w:contextualSpacing/>
        <w:jc w:val="left"/>
        <w:rPr>
          <w:rFonts w:asciiTheme="minorEastAsia" w:eastAsiaTheme="minorEastAsia" w:hAnsiTheme="minorEastAsia"/>
        </w:rPr>
      </w:pPr>
      <w:r w:rsidRPr="002501A7">
        <w:rPr>
          <w:rFonts w:asciiTheme="minorEastAsia" w:eastAsiaTheme="minorEastAsia" w:hAnsiTheme="minorEastAsia" w:hint="eastAsia"/>
        </w:rPr>
        <w:lastRenderedPageBreak/>
        <w:t>8.1</w:t>
      </w:r>
      <w:r w:rsidRPr="002501A7">
        <w:rPr>
          <w:rFonts w:asciiTheme="minorEastAsia" w:eastAsiaTheme="minorEastAsia" w:hAnsiTheme="minorEastAsia" w:hint="eastAsia"/>
        </w:rPr>
        <w:t>本项目须执行国家相关标准、行业标准、地方标准或者其他标准、规范。</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8.2</w:t>
      </w:r>
      <w:r w:rsidRPr="002501A7">
        <w:rPr>
          <w:rFonts w:asciiTheme="minorEastAsia" w:eastAsiaTheme="minorEastAsia" w:hAnsiTheme="minorEastAsia" w:hint="eastAsia"/>
        </w:rPr>
        <w:t>乙方需协助甲方完成</w:t>
      </w:r>
      <w:r w:rsidRPr="002501A7">
        <w:rPr>
          <w:rFonts w:asciiTheme="minorEastAsia" w:eastAsiaTheme="minorEastAsia" w:hAnsiTheme="minorEastAsia" w:hint="eastAsia"/>
        </w:rPr>
        <w:t>文博会</w:t>
      </w:r>
      <w:r w:rsidRPr="002501A7">
        <w:rPr>
          <w:rFonts w:asciiTheme="minorEastAsia" w:eastAsiaTheme="minorEastAsia" w:hAnsiTheme="minorEastAsia" w:hint="eastAsia"/>
        </w:rPr>
        <w:t>各类协调相关的事宜；乙方需负责组委会的重要活动安排；负责场馆展位搭建、氛围导视布置等综合服务及展务工作。</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8.3</w:t>
      </w:r>
      <w:r w:rsidRPr="002501A7">
        <w:rPr>
          <w:rFonts w:asciiTheme="minorEastAsia" w:eastAsiaTheme="minorEastAsia" w:hAnsiTheme="minorEastAsia" w:hint="eastAsia"/>
        </w:rPr>
        <w:t>乙方应协助落实与有关单位的联系，落实相关单位及嘉宾的邀请，综合协调各工作组工作，联系、沟通各项活动安排，把握工作进度。</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8.4</w:t>
      </w:r>
      <w:r w:rsidRPr="002501A7">
        <w:rPr>
          <w:rFonts w:asciiTheme="minorEastAsia" w:eastAsiaTheme="minorEastAsia" w:hAnsiTheme="minorEastAsia" w:hint="eastAsia"/>
        </w:rPr>
        <w:t>乙方需对项目进行整体统筹管理服务，能够独立制定策展、活动、宣传、执行等相关方案；做好展馆设计、制作、搭建、撤场等服务；做好特色展示、现场活动执行、物料制作、宣传执行等各种相关工作。</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8</w:t>
      </w:r>
      <w:r w:rsidRPr="002501A7">
        <w:rPr>
          <w:rFonts w:asciiTheme="minorEastAsia" w:eastAsiaTheme="minorEastAsia" w:hAnsiTheme="minorEastAsia"/>
        </w:rPr>
        <w:t>.5</w:t>
      </w:r>
      <w:r w:rsidRPr="002501A7">
        <w:rPr>
          <w:rFonts w:asciiTheme="minorEastAsia" w:eastAsiaTheme="minorEastAsia" w:hAnsiTheme="minorEastAsia" w:hint="eastAsia"/>
        </w:rPr>
        <w:t>针对展会期间的突发公共事件、安全、卫生及其他情况制定工作方案和应急预案，并做好有关情况</w:t>
      </w:r>
      <w:r w:rsidRPr="002501A7">
        <w:rPr>
          <w:rFonts w:asciiTheme="minorEastAsia" w:eastAsiaTheme="minorEastAsia" w:hAnsiTheme="minorEastAsia" w:hint="eastAsia"/>
        </w:rPr>
        <w:t>的应急处理。</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8.6</w:t>
      </w:r>
      <w:r w:rsidRPr="002501A7">
        <w:rPr>
          <w:rFonts w:asciiTheme="minorEastAsia" w:eastAsiaTheme="minorEastAsia" w:hAnsiTheme="minorEastAsia" w:hint="eastAsia"/>
        </w:rPr>
        <w:t>项目组应合理分工，协调配合各有关部门，做好展会联络接待、安全保卫、现场疏导、展会介绍、展品质量等各方面的保障工作，确保展会安全、成功举办。</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8.7</w:t>
      </w:r>
      <w:r w:rsidRPr="002501A7">
        <w:rPr>
          <w:rFonts w:asciiTheme="minorEastAsia" w:eastAsiaTheme="minorEastAsia" w:hAnsiTheme="minorEastAsia" w:hint="eastAsia"/>
        </w:rPr>
        <w:t>场馆设计、搭建要求：</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w:t>
      </w:r>
      <w:r w:rsidRPr="002501A7">
        <w:rPr>
          <w:rFonts w:asciiTheme="minorEastAsia" w:eastAsiaTheme="minorEastAsia" w:hAnsiTheme="minorEastAsia" w:hint="eastAsia"/>
        </w:rPr>
        <w:t>1</w:t>
      </w:r>
      <w:r w:rsidRPr="002501A7">
        <w:rPr>
          <w:rFonts w:asciiTheme="minorEastAsia" w:eastAsiaTheme="minorEastAsia" w:hAnsiTheme="minorEastAsia" w:hint="eastAsia"/>
        </w:rPr>
        <w:t>）策划方案须体现活动主题、活动亮点、活动流程、呈现方式等方面，包括场地搭建、整体形象策划、组织执行、外围及现场氛围布置、灯光、</w:t>
      </w:r>
      <w:r w:rsidRPr="002501A7">
        <w:rPr>
          <w:rFonts w:asciiTheme="minorEastAsia" w:eastAsiaTheme="minorEastAsia" w:hAnsiTheme="minorEastAsia" w:hint="eastAsia"/>
        </w:rPr>
        <w:t>LED</w:t>
      </w:r>
      <w:r w:rsidRPr="002501A7">
        <w:rPr>
          <w:rFonts w:asciiTheme="minorEastAsia" w:eastAsiaTheme="minorEastAsia" w:hAnsiTheme="minorEastAsia" w:hint="eastAsia"/>
        </w:rPr>
        <w:t>大屏（不小于</w:t>
      </w:r>
      <w:r w:rsidRPr="002501A7">
        <w:rPr>
          <w:rFonts w:asciiTheme="minorEastAsia" w:eastAsiaTheme="minorEastAsia" w:hAnsiTheme="minorEastAsia" w:hint="eastAsia"/>
        </w:rPr>
        <w:t>2m</w:t>
      </w:r>
      <w:r w:rsidRPr="002501A7">
        <w:rPr>
          <w:rFonts w:asciiTheme="minorEastAsia" w:eastAsiaTheme="minorEastAsia" w:hAnsiTheme="minorEastAsia" w:hint="eastAsia"/>
        </w:rPr>
        <w:t>×</w:t>
      </w:r>
      <w:r w:rsidRPr="002501A7">
        <w:rPr>
          <w:rFonts w:asciiTheme="minorEastAsia" w:eastAsiaTheme="minorEastAsia" w:hAnsiTheme="minorEastAsia" w:hint="eastAsia"/>
        </w:rPr>
        <w:t>3m</w:t>
      </w:r>
      <w:r w:rsidRPr="002501A7">
        <w:rPr>
          <w:rFonts w:asciiTheme="minorEastAsia" w:eastAsiaTheme="minorEastAsia" w:hAnsiTheme="minorEastAsia" w:hint="eastAsia"/>
        </w:rPr>
        <w:t>）、音响等工作。</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w:t>
      </w:r>
      <w:r w:rsidRPr="002501A7">
        <w:rPr>
          <w:rFonts w:asciiTheme="minorEastAsia" w:eastAsiaTheme="minorEastAsia" w:hAnsiTheme="minorEastAsia" w:hint="eastAsia"/>
        </w:rPr>
        <w:t>2</w:t>
      </w:r>
      <w:r w:rsidRPr="002501A7">
        <w:rPr>
          <w:rFonts w:asciiTheme="minorEastAsia" w:eastAsiaTheme="minorEastAsia" w:hAnsiTheme="minorEastAsia" w:hint="eastAsia"/>
        </w:rPr>
        <w:t>）设计方案应经甲方确认后执行，搭建质量、效果必须与设计图一致，保证展会现场整体效果。</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w:t>
      </w:r>
      <w:r w:rsidRPr="002501A7">
        <w:rPr>
          <w:rFonts w:asciiTheme="minorEastAsia" w:eastAsiaTheme="minorEastAsia" w:hAnsiTheme="minorEastAsia" w:hint="eastAsia"/>
        </w:rPr>
        <w:t>3</w:t>
      </w:r>
      <w:r w:rsidRPr="002501A7">
        <w:rPr>
          <w:rFonts w:asciiTheme="minorEastAsia" w:eastAsiaTheme="minorEastAsia" w:hAnsiTheme="minorEastAsia" w:hint="eastAsia"/>
        </w:rPr>
        <w:t>）乙方需负责策划嘉宾巡馆的线路设计说，并且需要做好重要</w:t>
      </w:r>
      <w:r w:rsidRPr="002501A7">
        <w:rPr>
          <w:rFonts w:asciiTheme="minorEastAsia" w:eastAsiaTheme="minorEastAsia" w:hAnsiTheme="minorEastAsia" w:hint="eastAsia"/>
        </w:rPr>
        <w:t>嘉宾巡馆的图像、音视频资料采集记录，做好展览各展馆的专业摄影、摄像保障，并做好资料的汇总整理。</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w:t>
      </w:r>
      <w:r w:rsidRPr="002501A7">
        <w:rPr>
          <w:rFonts w:asciiTheme="minorEastAsia" w:eastAsiaTheme="minorEastAsia" w:hAnsiTheme="minorEastAsia" w:hint="eastAsia"/>
        </w:rPr>
        <w:t>4</w:t>
      </w:r>
      <w:r w:rsidRPr="002501A7">
        <w:rPr>
          <w:rFonts w:asciiTheme="minorEastAsia" w:eastAsiaTheme="minorEastAsia" w:hAnsiTheme="minorEastAsia" w:hint="eastAsia"/>
        </w:rPr>
        <w:t>）乙方需负责展会期间会场的文化氛围布置，营造城市文化氛围，打造特色文化气质。</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w:t>
      </w:r>
      <w:r w:rsidRPr="002501A7">
        <w:rPr>
          <w:rFonts w:asciiTheme="minorEastAsia" w:eastAsiaTheme="minorEastAsia" w:hAnsiTheme="minorEastAsia" w:hint="eastAsia"/>
        </w:rPr>
        <w:t>5</w:t>
      </w:r>
      <w:r w:rsidRPr="002501A7">
        <w:rPr>
          <w:rFonts w:asciiTheme="minorEastAsia" w:eastAsiaTheme="minorEastAsia" w:hAnsiTheme="minorEastAsia" w:hint="eastAsia"/>
        </w:rPr>
        <w:t>）乙方应提供展会现场的展示舞台的搭建，使用包括但不仅限于</w:t>
      </w:r>
      <w:r w:rsidRPr="002501A7">
        <w:rPr>
          <w:rFonts w:asciiTheme="minorEastAsia" w:eastAsiaTheme="minorEastAsia" w:hAnsiTheme="minorEastAsia" w:hint="eastAsia"/>
        </w:rPr>
        <w:t>LED</w:t>
      </w:r>
      <w:r w:rsidRPr="002501A7">
        <w:rPr>
          <w:rFonts w:asciiTheme="minorEastAsia" w:eastAsiaTheme="minorEastAsia" w:hAnsiTheme="minorEastAsia" w:hint="eastAsia"/>
        </w:rPr>
        <w:t>大屏以及音响设备进行展会主题的展示。</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w:t>
      </w:r>
      <w:r w:rsidRPr="002501A7">
        <w:rPr>
          <w:rFonts w:asciiTheme="minorEastAsia" w:eastAsiaTheme="minorEastAsia" w:hAnsiTheme="minorEastAsia" w:hint="eastAsia"/>
        </w:rPr>
        <w:t>6</w:t>
      </w:r>
      <w:r w:rsidRPr="002501A7">
        <w:rPr>
          <w:rFonts w:asciiTheme="minorEastAsia" w:eastAsiaTheme="minorEastAsia" w:hAnsiTheme="minorEastAsia" w:hint="eastAsia"/>
        </w:rPr>
        <w:t>）乙方需负责展会的撤展及展会搭建设施拆除、清理等工作。</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8.8</w:t>
      </w:r>
      <w:r w:rsidRPr="002501A7">
        <w:rPr>
          <w:rFonts w:asciiTheme="minorEastAsia" w:eastAsiaTheme="minorEastAsia" w:hAnsiTheme="minorEastAsia" w:hint="eastAsia"/>
        </w:rPr>
        <w:t>乙方需负责展会活动总结，做好展会文书资料的收集、立卷、归档工作。</w:t>
      </w:r>
    </w:p>
    <w:p w:rsidR="00924F72" w:rsidRPr="002501A7" w:rsidRDefault="001D26A3">
      <w:pPr>
        <w:pStyle w:val="ab"/>
        <w:spacing w:before="156" w:after="156"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8.9</w:t>
      </w:r>
      <w:r w:rsidRPr="002501A7">
        <w:rPr>
          <w:rFonts w:asciiTheme="minorEastAsia" w:eastAsiaTheme="minorEastAsia" w:hAnsiTheme="minorEastAsia" w:hint="eastAsia"/>
        </w:rPr>
        <w:t>乙方需协助采购人共同保障展会的接待服务工作，现场做好协调工作。</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rPr>
        <w:t>8.10</w:t>
      </w:r>
      <w:r w:rsidRPr="002501A7">
        <w:rPr>
          <w:rFonts w:asciiTheme="minorEastAsia" w:eastAsiaTheme="minorEastAsia" w:hAnsiTheme="minorEastAsia" w:hint="eastAsia"/>
        </w:rPr>
        <w:t>乙方需负责现场工作人员进行岗位分配、培训、现场指导、会后考评等管理工作，加强安全教育，确保在展会期间的人身安全。每天闭馆前做好安全巡查工作，杜绝安全隐患。</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九、款项支付</w:t>
      </w:r>
    </w:p>
    <w:p w:rsidR="00924F72" w:rsidRPr="002501A7" w:rsidRDefault="001D26A3">
      <w:pPr>
        <w:pStyle w:val="ab"/>
        <w:widowControl/>
        <w:spacing w:beforeLines="0" w:afterLines="0" w:line="360" w:lineRule="auto"/>
        <w:ind w:firstLineChars="200" w:firstLine="420"/>
        <w:contextualSpacing/>
        <w:jc w:val="left"/>
        <w:rPr>
          <w:rFonts w:asciiTheme="minorEastAsia" w:eastAsiaTheme="minorEastAsia" w:hAnsiTheme="minorEastAsia"/>
        </w:rPr>
      </w:pPr>
      <w:r w:rsidRPr="002501A7">
        <w:rPr>
          <w:rFonts w:asciiTheme="minorEastAsia" w:eastAsiaTheme="minorEastAsia" w:hAnsiTheme="minorEastAsia" w:hint="eastAsia"/>
        </w:rPr>
        <w:lastRenderedPageBreak/>
        <w:t>9.1</w:t>
      </w:r>
      <w:r w:rsidRPr="002501A7">
        <w:rPr>
          <w:rFonts w:asciiTheme="minorEastAsia" w:eastAsiaTheme="minorEastAsia" w:hAnsiTheme="minorEastAsia" w:hint="eastAsia"/>
        </w:rPr>
        <w:t>合同签订并具备实施条件后</w:t>
      </w:r>
      <w:r w:rsidRPr="002501A7">
        <w:rPr>
          <w:rFonts w:asciiTheme="minorEastAsia" w:eastAsiaTheme="minorEastAsia" w:hAnsiTheme="minorEastAsia" w:hint="eastAsia"/>
        </w:rPr>
        <w:t>15</w:t>
      </w:r>
      <w:r w:rsidRPr="002501A7">
        <w:rPr>
          <w:rFonts w:asciiTheme="minorEastAsia" w:eastAsiaTheme="minorEastAsia" w:hAnsiTheme="minorEastAsia" w:hint="eastAsia"/>
        </w:rPr>
        <w:t>日内支付合同金额的</w:t>
      </w:r>
      <w:r w:rsidRPr="002501A7">
        <w:rPr>
          <w:rFonts w:asciiTheme="minorEastAsia" w:eastAsiaTheme="minorEastAsia" w:hAnsiTheme="minorEastAsia" w:hint="eastAsia"/>
        </w:rPr>
        <w:t>30%</w:t>
      </w:r>
      <w:r w:rsidRPr="002501A7">
        <w:rPr>
          <w:rFonts w:asciiTheme="minorEastAsia" w:eastAsiaTheme="minorEastAsia" w:hAnsiTheme="minorEastAsia" w:hint="eastAsia"/>
        </w:rPr>
        <w:t>作为预付款。</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hint="eastAsia"/>
        </w:rPr>
        <w:t>9.2</w:t>
      </w:r>
      <w:r w:rsidRPr="002501A7">
        <w:rPr>
          <w:rFonts w:asciiTheme="majorEastAsia" w:eastAsiaTheme="majorEastAsia" w:hAnsiTheme="majorEastAsia" w:hint="eastAsia"/>
        </w:rPr>
        <w:t>文博</w:t>
      </w:r>
      <w:r w:rsidRPr="002501A7">
        <w:rPr>
          <w:rFonts w:asciiTheme="majorEastAsia" w:eastAsiaTheme="majorEastAsia" w:hAnsiTheme="majorEastAsia" w:hint="eastAsia"/>
        </w:rPr>
        <w:t>会全部活动完成</w:t>
      </w:r>
      <w:r w:rsidRPr="002501A7">
        <w:rPr>
          <w:rFonts w:asciiTheme="minorEastAsia" w:eastAsiaTheme="minorEastAsia" w:hAnsiTheme="minorEastAsia" w:hint="eastAsia"/>
        </w:rPr>
        <w:t>、提交服务总结报告，并经甲方验收合格后，根据乙方的合同履约情况一次性支付余款。</w:t>
      </w:r>
    </w:p>
    <w:p w:rsidR="00924F72" w:rsidRPr="002501A7" w:rsidRDefault="001D26A3">
      <w:pPr>
        <w:spacing w:line="360" w:lineRule="auto"/>
        <w:contextualSpacing/>
        <w:rPr>
          <w:rFonts w:asciiTheme="minorEastAsia" w:eastAsiaTheme="minorEastAsia" w:hAnsiTheme="minorEastAsia" w:cs="宋体"/>
          <w:b/>
        </w:rPr>
      </w:pPr>
      <w:r w:rsidRPr="002501A7">
        <w:rPr>
          <w:rFonts w:asciiTheme="minorEastAsia" w:eastAsiaTheme="minorEastAsia" w:hAnsiTheme="minorEastAsia" w:cs="宋体" w:hint="eastAsia"/>
          <w:b/>
        </w:rPr>
        <w:t>十</w:t>
      </w:r>
      <w:r w:rsidRPr="002501A7">
        <w:rPr>
          <w:rFonts w:asciiTheme="minorEastAsia" w:eastAsiaTheme="minorEastAsia" w:hAnsiTheme="minorEastAsia" w:cs="宋体" w:hint="eastAsia"/>
          <w:b/>
        </w:rPr>
        <w:t>.</w:t>
      </w:r>
      <w:r w:rsidRPr="002501A7">
        <w:rPr>
          <w:rFonts w:asciiTheme="minorEastAsia" w:eastAsiaTheme="minorEastAsia" w:hAnsiTheme="minorEastAsia" w:cs="宋体" w:hint="eastAsia"/>
          <w:b/>
        </w:rPr>
        <w:t>税费</w:t>
      </w:r>
    </w:p>
    <w:p w:rsidR="00924F72" w:rsidRPr="002501A7" w:rsidRDefault="001D26A3">
      <w:pPr>
        <w:pStyle w:val="ab"/>
        <w:spacing w:beforeLines="0" w:afterLines="0" w:line="360" w:lineRule="auto"/>
        <w:ind w:firstLineChars="200" w:firstLine="420"/>
        <w:contextualSpacing/>
        <w:rPr>
          <w:rFonts w:asciiTheme="minorEastAsia" w:eastAsiaTheme="minorEastAsia" w:hAnsiTheme="minorEastAsia" w:cstheme="minorBidi"/>
        </w:rPr>
      </w:pPr>
      <w:r w:rsidRPr="002501A7">
        <w:rPr>
          <w:rFonts w:asciiTheme="minorEastAsia" w:eastAsiaTheme="minorEastAsia" w:hAnsiTheme="minorEastAsia" w:cstheme="minorBidi" w:hint="eastAsia"/>
        </w:rPr>
        <w:t>10.1</w:t>
      </w:r>
      <w:r w:rsidRPr="002501A7">
        <w:rPr>
          <w:rFonts w:asciiTheme="minorEastAsia" w:eastAsiaTheme="minorEastAsia" w:hAnsiTheme="minorEastAsia" w:cstheme="minorBidi" w:hint="eastAsia"/>
        </w:rPr>
        <w:t>本合同执行中相关的一切税费均由乙方负担。</w:t>
      </w:r>
    </w:p>
    <w:p w:rsidR="00924F72" w:rsidRPr="002501A7" w:rsidRDefault="001D26A3" w:rsidP="002501A7">
      <w:pPr>
        <w:pStyle w:val="ab"/>
        <w:spacing w:beforeLines="0" w:afterLines="0" w:line="360" w:lineRule="auto"/>
        <w:ind w:left="360" w:hangingChars="171" w:hanging="360"/>
        <w:contextualSpacing/>
        <w:rPr>
          <w:rFonts w:asciiTheme="minorEastAsia" w:eastAsiaTheme="minorEastAsia" w:hAnsiTheme="minorEastAsia" w:cs="宋体"/>
        </w:rPr>
      </w:pPr>
      <w:r w:rsidRPr="002501A7">
        <w:rPr>
          <w:rFonts w:asciiTheme="minorEastAsia" w:eastAsiaTheme="minorEastAsia" w:hAnsiTheme="minorEastAsia" w:hint="eastAsia"/>
          <w:b/>
        </w:rPr>
        <w:t>十一</w:t>
      </w:r>
      <w:r w:rsidRPr="002501A7">
        <w:rPr>
          <w:rFonts w:asciiTheme="minorEastAsia" w:eastAsiaTheme="minorEastAsia" w:hAnsiTheme="minorEastAsia" w:hint="eastAsia"/>
          <w:b/>
        </w:rPr>
        <w:t>、</w:t>
      </w:r>
      <w:r w:rsidRPr="002501A7">
        <w:rPr>
          <w:rFonts w:asciiTheme="minorEastAsia" w:eastAsiaTheme="minorEastAsia" w:hAnsiTheme="minorEastAsia" w:cs="宋体" w:hint="eastAsia"/>
          <w:b/>
          <w:sz w:val="22"/>
        </w:rPr>
        <w:t>服务团队人员要求</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szCs w:val="21"/>
        </w:rPr>
      </w:pPr>
      <w:r w:rsidRPr="002501A7">
        <w:rPr>
          <w:rFonts w:asciiTheme="minorEastAsia" w:eastAsiaTheme="minorEastAsia" w:hAnsiTheme="minorEastAsia" w:hint="eastAsia"/>
          <w:szCs w:val="21"/>
        </w:rPr>
        <w:t>自行按需配备。具体人员名单如下：</w:t>
      </w:r>
    </w:p>
    <w:tbl>
      <w:tblPr>
        <w:tblStyle w:val="17"/>
        <w:tblW w:w="0" w:type="auto"/>
        <w:tblLook w:val="04A0"/>
      </w:tblPr>
      <w:tblGrid>
        <w:gridCol w:w="959"/>
        <w:gridCol w:w="1275"/>
        <w:gridCol w:w="2879"/>
        <w:gridCol w:w="2361"/>
        <w:gridCol w:w="1048"/>
      </w:tblGrid>
      <w:tr w:rsidR="00924F72" w:rsidRPr="002501A7">
        <w:tc>
          <w:tcPr>
            <w:tcW w:w="95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序号</w:t>
            </w:r>
          </w:p>
        </w:tc>
        <w:tc>
          <w:tcPr>
            <w:tcW w:w="1275"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人员姓名</w:t>
            </w:r>
          </w:p>
        </w:tc>
        <w:tc>
          <w:tcPr>
            <w:tcW w:w="287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身份证号</w:t>
            </w:r>
          </w:p>
        </w:tc>
        <w:tc>
          <w:tcPr>
            <w:tcW w:w="2361"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人员分工</w:t>
            </w:r>
          </w:p>
        </w:tc>
        <w:tc>
          <w:tcPr>
            <w:tcW w:w="1048"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备注</w:t>
            </w:r>
          </w:p>
        </w:tc>
      </w:tr>
      <w:tr w:rsidR="00924F72" w:rsidRPr="002501A7">
        <w:tc>
          <w:tcPr>
            <w:tcW w:w="95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1</w:t>
            </w:r>
          </w:p>
        </w:tc>
        <w:tc>
          <w:tcPr>
            <w:tcW w:w="1275"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879"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361"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项目负责人</w:t>
            </w:r>
          </w:p>
        </w:tc>
        <w:tc>
          <w:tcPr>
            <w:tcW w:w="1048" w:type="dxa"/>
          </w:tcPr>
          <w:p w:rsidR="00924F72" w:rsidRPr="002501A7" w:rsidRDefault="00924F72">
            <w:pPr>
              <w:spacing w:line="360" w:lineRule="auto"/>
              <w:contextualSpacing/>
              <w:outlineLvl w:val="0"/>
              <w:rPr>
                <w:rFonts w:asciiTheme="minorEastAsia" w:eastAsiaTheme="minorEastAsia" w:hAnsiTheme="minorEastAsia"/>
                <w:szCs w:val="21"/>
              </w:rPr>
            </w:pPr>
          </w:p>
        </w:tc>
      </w:tr>
      <w:tr w:rsidR="00924F72" w:rsidRPr="002501A7">
        <w:tc>
          <w:tcPr>
            <w:tcW w:w="95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2</w:t>
            </w:r>
          </w:p>
        </w:tc>
        <w:tc>
          <w:tcPr>
            <w:tcW w:w="1275"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879"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361" w:type="dxa"/>
          </w:tcPr>
          <w:p w:rsidR="00924F72" w:rsidRPr="002501A7" w:rsidRDefault="00924F72">
            <w:pPr>
              <w:spacing w:line="360" w:lineRule="auto"/>
              <w:contextualSpacing/>
              <w:jc w:val="center"/>
              <w:outlineLvl w:val="0"/>
              <w:rPr>
                <w:rFonts w:asciiTheme="minorEastAsia" w:eastAsiaTheme="minorEastAsia" w:hAnsiTheme="minorEastAsia"/>
                <w:szCs w:val="21"/>
              </w:rPr>
            </w:pPr>
          </w:p>
        </w:tc>
        <w:tc>
          <w:tcPr>
            <w:tcW w:w="1048" w:type="dxa"/>
          </w:tcPr>
          <w:p w:rsidR="00924F72" w:rsidRPr="002501A7" w:rsidRDefault="00924F72">
            <w:pPr>
              <w:spacing w:line="360" w:lineRule="auto"/>
              <w:contextualSpacing/>
              <w:outlineLvl w:val="0"/>
              <w:rPr>
                <w:rFonts w:asciiTheme="minorEastAsia" w:eastAsiaTheme="minorEastAsia" w:hAnsiTheme="minorEastAsia"/>
                <w:szCs w:val="21"/>
              </w:rPr>
            </w:pPr>
          </w:p>
        </w:tc>
      </w:tr>
      <w:tr w:rsidR="00924F72" w:rsidRPr="002501A7">
        <w:tc>
          <w:tcPr>
            <w:tcW w:w="95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3</w:t>
            </w:r>
          </w:p>
        </w:tc>
        <w:tc>
          <w:tcPr>
            <w:tcW w:w="1275"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879"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361"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1048" w:type="dxa"/>
          </w:tcPr>
          <w:p w:rsidR="00924F72" w:rsidRPr="002501A7" w:rsidRDefault="00924F72">
            <w:pPr>
              <w:spacing w:line="360" w:lineRule="auto"/>
              <w:contextualSpacing/>
              <w:outlineLvl w:val="0"/>
              <w:rPr>
                <w:rFonts w:asciiTheme="minorEastAsia" w:eastAsiaTheme="minorEastAsia" w:hAnsiTheme="minorEastAsia"/>
                <w:szCs w:val="21"/>
              </w:rPr>
            </w:pPr>
          </w:p>
        </w:tc>
      </w:tr>
      <w:tr w:rsidR="00924F72" w:rsidRPr="002501A7">
        <w:tc>
          <w:tcPr>
            <w:tcW w:w="95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4</w:t>
            </w:r>
          </w:p>
        </w:tc>
        <w:tc>
          <w:tcPr>
            <w:tcW w:w="1275"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879"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361"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1048" w:type="dxa"/>
          </w:tcPr>
          <w:p w:rsidR="00924F72" w:rsidRPr="002501A7" w:rsidRDefault="00924F72">
            <w:pPr>
              <w:spacing w:line="360" w:lineRule="auto"/>
              <w:contextualSpacing/>
              <w:outlineLvl w:val="0"/>
              <w:rPr>
                <w:rFonts w:asciiTheme="minorEastAsia" w:eastAsiaTheme="minorEastAsia" w:hAnsiTheme="minorEastAsia"/>
                <w:szCs w:val="21"/>
              </w:rPr>
            </w:pPr>
          </w:p>
        </w:tc>
      </w:tr>
      <w:tr w:rsidR="00924F72" w:rsidRPr="002501A7">
        <w:tc>
          <w:tcPr>
            <w:tcW w:w="95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5</w:t>
            </w:r>
          </w:p>
        </w:tc>
        <w:tc>
          <w:tcPr>
            <w:tcW w:w="1275"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879"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361"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1048" w:type="dxa"/>
          </w:tcPr>
          <w:p w:rsidR="00924F72" w:rsidRPr="002501A7" w:rsidRDefault="00924F72">
            <w:pPr>
              <w:spacing w:line="360" w:lineRule="auto"/>
              <w:contextualSpacing/>
              <w:outlineLvl w:val="0"/>
              <w:rPr>
                <w:rFonts w:asciiTheme="minorEastAsia" w:eastAsiaTheme="minorEastAsia" w:hAnsiTheme="minorEastAsia"/>
                <w:szCs w:val="21"/>
              </w:rPr>
            </w:pPr>
          </w:p>
        </w:tc>
      </w:tr>
      <w:tr w:rsidR="00924F72" w:rsidRPr="002501A7">
        <w:tc>
          <w:tcPr>
            <w:tcW w:w="959" w:type="dxa"/>
          </w:tcPr>
          <w:p w:rsidR="00924F72" w:rsidRPr="002501A7" w:rsidRDefault="001D26A3">
            <w:pPr>
              <w:spacing w:line="360" w:lineRule="auto"/>
              <w:contextualSpacing/>
              <w:jc w:val="center"/>
              <w:outlineLvl w:val="0"/>
              <w:rPr>
                <w:rFonts w:asciiTheme="minorEastAsia" w:eastAsiaTheme="minorEastAsia" w:hAnsiTheme="minorEastAsia"/>
                <w:szCs w:val="21"/>
              </w:rPr>
            </w:pPr>
            <w:r w:rsidRPr="002501A7">
              <w:rPr>
                <w:rFonts w:asciiTheme="minorEastAsia" w:eastAsiaTheme="minorEastAsia" w:hAnsiTheme="minorEastAsia" w:hint="eastAsia"/>
                <w:szCs w:val="21"/>
              </w:rPr>
              <w:t>……</w:t>
            </w:r>
            <w:r w:rsidRPr="002501A7">
              <w:rPr>
                <w:rFonts w:asciiTheme="minorEastAsia" w:eastAsiaTheme="minorEastAsia" w:hAnsiTheme="minorEastAsia" w:hint="eastAsia"/>
                <w:szCs w:val="21"/>
              </w:rPr>
              <w:t xml:space="preserve">                  </w:t>
            </w:r>
          </w:p>
        </w:tc>
        <w:tc>
          <w:tcPr>
            <w:tcW w:w="1275"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879"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2361" w:type="dxa"/>
          </w:tcPr>
          <w:p w:rsidR="00924F72" w:rsidRPr="002501A7" w:rsidRDefault="00924F72">
            <w:pPr>
              <w:spacing w:line="360" w:lineRule="auto"/>
              <w:contextualSpacing/>
              <w:outlineLvl w:val="0"/>
              <w:rPr>
                <w:rFonts w:asciiTheme="minorEastAsia" w:eastAsiaTheme="minorEastAsia" w:hAnsiTheme="minorEastAsia"/>
                <w:szCs w:val="21"/>
              </w:rPr>
            </w:pPr>
          </w:p>
        </w:tc>
        <w:tc>
          <w:tcPr>
            <w:tcW w:w="1048" w:type="dxa"/>
          </w:tcPr>
          <w:p w:rsidR="00924F72" w:rsidRPr="002501A7" w:rsidRDefault="00924F72">
            <w:pPr>
              <w:spacing w:line="360" w:lineRule="auto"/>
              <w:contextualSpacing/>
              <w:outlineLvl w:val="0"/>
              <w:rPr>
                <w:rFonts w:asciiTheme="minorEastAsia" w:eastAsiaTheme="minorEastAsia" w:hAnsiTheme="minorEastAsia"/>
                <w:szCs w:val="21"/>
              </w:rPr>
            </w:pPr>
          </w:p>
        </w:tc>
      </w:tr>
    </w:tbl>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szCs w:val="21"/>
        </w:rPr>
      </w:pPr>
      <w:r w:rsidRPr="002501A7">
        <w:rPr>
          <w:rFonts w:asciiTheme="minorEastAsia" w:eastAsiaTheme="minorEastAsia" w:hAnsiTheme="minorEastAsia" w:cs="宋体" w:hint="eastAsia"/>
        </w:rPr>
        <w:t>11.4</w:t>
      </w:r>
      <w:r w:rsidRPr="002501A7">
        <w:rPr>
          <w:rFonts w:asciiTheme="minorEastAsia" w:eastAsiaTheme="minorEastAsia" w:hAnsiTheme="minorEastAsia" w:cs="宋体" w:hint="eastAsia"/>
          <w:bCs/>
          <w:szCs w:val="21"/>
        </w:rPr>
        <w:t>全部人员就位后至</w:t>
      </w:r>
      <w:r w:rsidRPr="002501A7">
        <w:rPr>
          <w:rFonts w:asciiTheme="minorEastAsia" w:eastAsiaTheme="minorEastAsia" w:hAnsiTheme="minorEastAsia" w:cs="宋体" w:hint="eastAsia"/>
          <w:bCs/>
          <w:szCs w:val="21"/>
        </w:rPr>
        <w:t>文博</w:t>
      </w:r>
      <w:r w:rsidRPr="002501A7">
        <w:rPr>
          <w:rFonts w:asciiTheme="minorEastAsia" w:eastAsiaTheme="minorEastAsia" w:hAnsiTheme="minorEastAsia" w:cs="宋体" w:hint="eastAsia"/>
          <w:bCs/>
          <w:szCs w:val="21"/>
        </w:rPr>
        <w:t>会全部结束前，服务团队应在宁波国际会展中心附近驻点办公，具备对展会突发事项的应急保障能力。服务团队</w:t>
      </w:r>
      <w:r w:rsidRPr="002501A7">
        <w:rPr>
          <w:rFonts w:asciiTheme="minorEastAsia" w:eastAsiaTheme="minorEastAsia" w:hAnsiTheme="minorEastAsia" w:hint="eastAsia"/>
          <w:szCs w:val="21"/>
        </w:rPr>
        <w:t>在服务期间应保持稳定，未经甲方允许不可擅自更换。否则一经发现，甲方有权解除合同，由此造成的一切损失均由乙方承担。</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rPr>
      </w:pPr>
      <w:r w:rsidRPr="002501A7">
        <w:rPr>
          <w:rFonts w:asciiTheme="minorEastAsia" w:eastAsiaTheme="minorEastAsia" w:hAnsiTheme="minorEastAsia" w:cs="宋体" w:hint="eastAsia"/>
          <w:bCs/>
          <w:szCs w:val="21"/>
        </w:rPr>
        <w:t>11.5</w:t>
      </w:r>
      <w:r w:rsidRPr="002501A7">
        <w:rPr>
          <w:rFonts w:asciiTheme="minorEastAsia" w:eastAsiaTheme="minorEastAsia" w:hAnsiTheme="minorEastAsia" w:hint="eastAsia"/>
          <w:szCs w:val="21"/>
        </w:rPr>
        <w:t>乙方应</w:t>
      </w:r>
      <w:r w:rsidRPr="002501A7">
        <w:rPr>
          <w:rFonts w:asciiTheme="minorEastAsia" w:eastAsiaTheme="minorEastAsia" w:hAnsiTheme="minorEastAsia"/>
        </w:rPr>
        <w:t>针对</w:t>
      </w:r>
      <w:r w:rsidRPr="002501A7">
        <w:rPr>
          <w:rFonts w:asciiTheme="minorEastAsia" w:eastAsiaTheme="minorEastAsia" w:hAnsiTheme="minorEastAsia" w:hint="eastAsia"/>
        </w:rPr>
        <w:t>本</w:t>
      </w:r>
      <w:r w:rsidRPr="002501A7">
        <w:rPr>
          <w:rFonts w:asciiTheme="minorEastAsia" w:eastAsiaTheme="minorEastAsia" w:hAnsiTheme="minorEastAsia"/>
        </w:rPr>
        <w:t>项目特点，</w:t>
      </w:r>
      <w:r w:rsidRPr="002501A7">
        <w:rPr>
          <w:rFonts w:asciiTheme="minorEastAsia" w:eastAsiaTheme="minorEastAsia" w:hAnsiTheme="minorEastAsia" w:hint="eastAsia"/>
        </w:rPr>
        <w:t>制定好</w:t>
      </w:r>
      <w:r w:rsidRPr="002501A7">
        <w:rPr>
          <w:rFonts w:asciiTheme="minorEastAsia" w:eastAsiaTheme="minorEastAsia" w:hAnsiTheme="minorEastAsia"/>
        </w:rPr>
        <w:t>涉及项目相关技能、技术和管理等先进经验的培训和交流</w:t>
      </w:r>
      <w:r w:rsidRPr="002501A7">
        <w:rPr>
          <w:rFonts w:asciiTheme="minorEastAsia" w:eastAsiaTheme="minorEastAsia" w:hAnsiTheme="minorEastAsia" w:hint="eastAsia"/>
        </w:rPr>
        <w:t>计划。</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szCs w:val="21"/>
        </w:rPr>
      </w:pPr>
      <w:r w:rsidRPr="002501A7">
        <w:rPr>
          <w:rFonts w:asciiTheme="minorEastAsia" w:eastAsiaTheme="minorEastAsia" w:hAnsiTheme="minorEastAsia" w:hint="eastAsia"/>
        </w:rPr>
        <w:t>11.6</w:t>
      </w:r>
      <w:r w:rsidRPr="002501A7">
        <w:rPr>
          <w:rFonts w:asciiTheme="minorEastAsia" w:eastAsiaTheme="minorEastAsia" w:hAnsiTheme="minorEastAsia" w:hint="eastAsia"/>
        </w:rPr>
        <w:t>上述</w:t>
      </w:r>
      <w:r w:rsidRPr="002501A7">
        <w:rPr>
          <w:rFonts w:asciiTheme="minorEastAsia" w:eastAsiaTheme="minorEastAsia" w:hAnsiTheme="minorEastAsia" w:hint="eastAsia"/>
          <w:szCs w:val="21"/>
        </w:rPr>
        <w:t>服务团队中的人员最迟</w:t>
      </w:r>
      <w:r w:rsidRPr="002501A7">
        <w:rPr>
          <w:rFonts w:asciiTheme="minorEastAsia" w:eastAsiaTheme="minorEastAsia" w:hAnsiTheme="minorEastAsia" w:hint="eastAsia"/>
        </w:rPr>
        <w:t>应在成交通知</w:t>
      </w:r>
      <w:r w:rsidRPr="002501A7">
        <w:rPr>
          <w:rFonts w:asciiTheme="minorEastAsia" w:eastAsiaTheme="minorEastAsia" w:hAnsiTheme="minorEastAsia" w:cs="宋体" w:hint="eastAsia"/>
          <w:szCs w:val="21"/>
        </w:rPr>
        <w:t>书发出后</w:t>
      </w:r>
      <w:r w:rsidRPr="002501A7">
        <w:rPr>
          <w:rFonts w:asciiTheme="minorEastAsia" w:eastAsiaTheme="minorEastAsia" w:hAnsiTheme="minorEastAsia" w:cs="宋体" w:hint="eastAsia"/>
          <w:szCs w:val="21"/>
        </w:rPr>
        <w:t>3</w:t>
      </w:r>
      <w:r w:rsidRPr="002501A7">
        <w:rPr>
          <w:rFonts w:asciiTheme="minorEastAsia" w:eastAsiaTheme="minorEastAsia" w:hAnsiTheme="minorEastAsia" w:cs="宋体" w:hint="eastAsia"/>
          <w:szCs w:val="21"/>
        </w:rPr>
        <w:t>个工作日内配备完毕。</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十二、违约责任</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 xml:space="preserve">12.1 </w:t>
      </w:r>
      <w:r w:rsidRPr="002501A7">
        <w:rPr>
          <w:rFonts w:asciiTheme="minorEastAsia" w:eastAsiaTheme="minorEastAsia" w:hAnsiTheme="minorEastAsia" w:cs="宋体" w:hint="eastAsia"/>
        </w:rPr>
        <w:t>甲方无正当理由拒收接受服务的，甲方向乙方偿付合同款项百分之五作为违约金。</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 xml:space="preserve">12.2 </w:t>
      </w:r>
      <w:r w:rsidRPr="002501A7">
        <w:rPr>
          <w:rFonts w:asciiTheme="minorEastAsia" w:eastAsiaTheme="minorEastAsia" w:hAnsiTheme="minorEastAsia" w:cs="宋体" w:hint="eastAsia"/>
        </w:rPr>
        <w:t>甲方无故逾期验收和办理款项支付手续的</w:t>
      </w:r>
      <w:r w:rsidRPr="002501A7">
        <w:rPr>
          <w:rFonts w:asciiTheme="minorEastAsia" w:eastAsiaTheme="minorEastAsia" w:hAnsiTheme="minorEastAsia" w:cs="宋体" w:hint="eastAsia"/>
        </w:rPr>
        <w:t>,</w:t>
      </w:r>
      <w:r w:rsidRPr="002501A7">
        <w:rPr>
          <w:rFonts w:asciiTheme="minorEastAsia" w:eastAsiaTheme="minorEastAsia" w:hAnsiTheme="minorEastAsia" w:cs="宋体" w:hint="eastAsia"/>
        </w:rPr>
        <w:t>甲方应按逾期付款总额每日万分之五向乙方支付违约金。</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12.3</w:t>
      </w:r>
      <w:r w:rsidRPr="002501A7">
        <w:rPr>
          <w:rFonts w:asciiTheme="minorEastAsia" w:eastAsiaTheme="minorEastAsia" w:hAnsiTheme="minorEastAsia" w:cs="宋体" w:hint="eastAsia"/>
        </w:rPr>
        <w:t>乙方未按采购文件要求或其响应文件承诺实施的，按照就高原则，结合实际情况每负偏离一项扣除合同价款的</w:t>
      </w:r>
      <w:r w:rsidRPr="002501A7">
        <w:rPr>
          <w:rFonts w:asciiTheme="minorEastAsia" w:eastAsiaTheme="minorEastAsia" w:hAnsiTheme="minorEastAsia" w:cs="宋体" w:hint="eastAsia"/>
        </w:rPr>
        <w:t>3%-5%</w:t>
      </w:r>
      <w:r w:rsidRPr="002501A7">
        <w:rPr>
          <w:rFonts w:asciiTheme="minorEastAsia" w:eastAsiaTheme="minorEastAsia" w:hAnsiTheme="minorEastAsia" w:cs="宋体" w:hint="eastAsia"/>
        </w:rPr>
        <w:t>，累计违约扣除总金额不超过合同价款的</w:t>
      </w:r>
      <w:r w:rsidRPr="002501A7">
        <w:rPr>
          <w:rFonts w:asciiTheme="minorEastAsia" w:eastAsiaTheme="minorEastAsia" w:hAnsiTheme="minorEastAsia" w:cs="宋体" w:hint="eastAsia"/>
        </w:rPr>
        <w:t>30%</w:t>
      </w:r>
      <w:r w:rsidRPr="002501A7">
        <w:rPr>
          <w:rFonts w:asciiTheme="minorEastAsia" w:eastAsiaTheme="minorEastAsia" w:hAnsiTheme="minorEastAsia" w:cs="宋体" w:hint="eastAsia"/>
        </w:rPr>
        <w:t>。</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12.4</w:t>
      </w:r>
      <w:r w:rsidRPr="002501A7">
        <w:rPr>
          <w:rFonts w:asciiTheme="minorEastAsia" w:eastAsiaTheme="minorEastAsia" w:hAnsiTheme="minorEastAsia" w:cs="宋体" w:hint="eastAsia"/>
        </w:rPr>
        <w:t>乙方在合同履约期间，不得以任何理由终止合同，确有特殊情况的，须提前至少</w:t>
      </w:r>
      <w:r w:rsidRPr="002501A7">
        <w:rPr>
          <w:rFonts w:asciiTheme="minorEastAsia" w:eastAsiaTheme="minorEastAsia" w:hAnsiTheme="minorEastAsia" w:cs="宋体" w:hint="eastAsia"/>
        </w:rPr>
        <w:t>10</w:t>
      </w:r>
      <w:r w:rsidRPr="002501A7">
        <w:rPr>
          <w:rFonts w:asciiTheme="minorEastAsia" w:eastAsiaTheme="minorEastAsia" w:hAnsiTheme="minorEastAsia" w:cs="宋体" w:hint="eastAsia"/>
        </w:rPr>
        <w:t>日向甲方提出书面申请，经甲方同意后，方</w:t>
      </w:r>
      <w:r w:rsidRPr="002501A7">
        <w:rPr>
          <w:rFonts w:asciiTheme="minorEastAsia" w:eastAsiaTheme="minorEastAsia" w:hAnsiTheme="minorEastAsia" w:cs="宋体" w:hint="eastAsia"/>
        </w:rPr>
        <w:t>可终止合同，同时全额扣除履约保证金。</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12.5</w:t>
      </w:r>
      <w:r w:rsidRPr="002501A7">
        <w:rPr>
          <w:rFonts w:asciiTheme="minorEastAsia" w:eastAsiaTheme="minorEastAsia" w:hAnsiTheme="minorEastAsia" w:cs="宋体" w:hint="eastAsia"/>
        </w:rPr>
        <w:t>合同履约期间如出现下列情形之一的，甲方一经发现，有权单方解除合同，并由乙</w:t>
      </w:r>
      <w:r w:rsidRPr="002501A7">
        <w:rPr>
          <w:rFonts w:asciiTheme="minorEastAsia" w:eastAsiaTheme="minorEastAsia" w:hAnsiTheme="minorEastAsia" w:cs="宋体" w:hint="eastAsia"/>
        </w:rPr>
        <w:lastRenderedPageBreak/>
        <w:t>方承担由此造成的一切损失及赔偿。</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w:t>
      </w:r>
      <w:r w:rsidRPr="002501A7">
        <w:rPr>
          <w:rFonts w:asciiTheme="minorEastAsia" w:eastAsiaTheme="minorEastAsia" w:hAnsiTheme="minorEastAsia" w:cs="宋体" w:hint="eastAsia"/>
        </w:rPr>
        <w:t>1</w:t>
      </w:r>
      <w:r w:rsidRPr="002501A7">
        <w:rPr>
          <w:rFonts w:asciiTheme="minorEastAsia" w:eastAsiaTheme="minorEastAsia" w:hAnsiTheme="minorEastAsia" w:cs="宋体" w:hint="eastAsia"/>
        </w:rPr>
        <w:t>）采购文件中实质性条款未按投标承诺内容执行或不服从甲方要求的。</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w:t>
      </w:r>
      <w:r w:rsidRPr="002501A7">
        <w:rPr>
          <w:rFonts w:asciiTheme="minorEastAsia" w:eastAsiaTheme="minorEastAsia" w:hAnsiTheme="minorEastAsia" w:cs="宋体" w:hint="eastAsia"/>
        </w:rPr>
        <w:t>2</w:t>
      </w:r>
      <w:r w:rsidRPr="002501A7">
        <w:rPr>
          <w:rFonts w:asciiTheme="minorEastAsia" w:eastAsiaTheme="minorEastAsia" w:hAnsiTheme="minorEastAsia" w:cs="宋体" w:hint="eastAsia"/>
        </w:rPr>
        <w:t>）设计方案、宣传方案未经甲方审核擅自实施，出现重大违规、违法行为或其他造成恶劣影响。</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w:t>
      </w:r>
      <w:r w:rsidRPr="002501A7">
        <w:rPr>
          <w:rFonts w:asciiTheme="minorEastAsia" w:eastAsiaTheme="minorEastAsia" w:hAnsiTheme="minorEastAsia" w:cs="宋体" w:hint="eastAsia"/>
        </w:rPr>
        <w:t>3</w:t>
      </w:r>
      <w:r w:rsidRPr="002501A7">
        <w:rPr>
          <w:rFonts w:asciiTheme="minorEastAsia" w:eastAsiaTheme="minorEastAsia" w:hAnsiTheme="minorEastAsia" w:cs="宋体" w:hint="eastAsia"/>
        </w:rPr>
        <w:t>）展会期间出现重大事故或造成严重社会负面影响或造成社会舆论的。</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十三、不可抗力事件处理</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 xml:space="preserve">13.1 </w:t>
      </w:r>
      <w:r w:rsidRPr="002501A7">
        <w:rPr>
          <w:rFonts w:asciiTheme="minorEastAsia" w:eastAsiaTheme="minorEastAsia" w:hAnsiTheme="minorEastAsia" w:cs="宋体" w:hint="eastAsia"/>
        </w:rPr>
        <w:t>在合同有效期内，任何一方因不可抗力事件导致不能履行合同，则合同履行期可延长，其延长期与不可抗力影响期相同。</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 xml:space="preserve">13.2 </w:t>
      </w:r>
      <w:r w:rsidRPr="002501A7">
        <w:rPr>
          <w:rFonts w:asciiTheme="minorEastAsia" w:eastAsiaTheme="minorEastAsia" w:hAnsiTheme="minorEastAsia" w:cs="宋体" w:hint="eastAsia"/>
        </w:rPr>
        <w:t>不可抗力事件发生后，应立即通知对方，并寄送有关权威机构出具的证明。</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 xml:space="preserve">13.3 </w:t>
      </w:r>
      <w:r w:rsidRPr="002501A7">
        <w:rPr>
          <w:rFonts w:asciiTheme="minorEastAsia" w:eastAsiaTheme="minorEastAsia" w:hAnsiTheme="minorEastAsia" w:cs="宋体" w:hint="eastAsia"/>
        </w:rPr>
        <w:t>不可抗力事件延续</w:t>
      </w:r>
      <w:r w:rsidRPr="002501A7">
        <w:rPr>
          <w:rFonts w:asciiTheme="minorEastAsia" w:eastAsiaTheme="minorEastAsia" w:hAnsiTheme="minorEastAsia" w:cs="宋体" w:hint="eastAsia"/>
        </w:rPr>
        <w:t>120</w:t>
      </w:r>
      <w:r w:rsidRPr="002501A7">
        <w:rPr>
          <w:rFonts w:asciiTheme="minorEastAsia" w:eastAsiaTheme="minorEastAsia" w:hAnsiTheme="minorEastAsia" w:cs="宋体" w:hint="eastAsia"/>
        </w:rPr>
        <w:t>天以上，双方应通过友好协商，确定是否继续履行合同。</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十四、诉讼</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 xml:space="preserve">14.1 </w:t>
      </w:r>
      <w:r w:rsidRPr="002501A7">
        <w:rPr>
          <w:rFonts w:asciiTheme="minorEastAsia" w:eastAsiaTheme="minorEastAsia" w:hAnsiTheme="minorEastAsia" w:cs="宋体" w:hint="eastAsia"/>
        </w:rPr>
        <w:t>双方在执行合同中所发生的一切争议，应通过协商解决。如协商不成，可向合同签订地法院起诉。</w:t>
      </w:r>
    </w:p>
    <w:p w:rsidR="00924F72" w:rsidRPr="002501A7" w:rsidRDefault="001D26A3">
      <w:pPr>
        <w:pStyle w:val="ab"/>
        <w:spacing w:beforeLines="0" w:afterLines="0" w:line="360" w:lineRule="auto"/>
        <w:contextualSpacing/>
        <w:rPr>
          <w:rFonts w:asciiTheme="minorEastAsia" w:eastAsiaTheme="minorEastAsia" w:hAnsiTheme="minorEastAsia"/>
          <w:b/>
        </w:rPr>
      </w:pPr>
      <w:r w:rsidRPr="002501A7">
        <w:rPr>
          <w:rFonts w:asciiTheme="minorEastAsia" w:eastAsiaTheme="minorEastAsia" w:hAnsiTheme="minorEastAsia" w:hint="eastAsia"/>
          <w:b/>
        </w:rPr>
        <w:t>十五、合同生效及其它</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 xml:space="preserve">15.1 </w:t>
      </w:r>
      <w:r w:rsidRPr="002501A7">
        <w:rPr>
          <w:rFonts w:asciiTheme="minorEastAsia" w:eastAsiaTheme="minorEastAsia" w:hAnsiTheme="minorEastAsia" w:cs="宋体" w:hint="eastAsia"/>
        </w:rPr>
        <w:t>合同经双方法定代表人或授权委托代理人</w:t>
      </w:r>
      <w:r w:rsidRPr="002501A7">
        <w:rPr>
          <w:rFonts w:asciiTheme="minorEastAsia" w:eastAsiaTheme="minorEastAsia" w:hAnsiTheme="minorEastAsia" w:cs="宋体" w:hint="eastAsia"/>
        </w:rPr>
        <w:t>签字并加盖单位公章</w:t>
      </w:r>
      <w:r w:rsidRPr="002501A7">
        <w:rPr>
          <w:rFonts w:asciiTheme="minorEastAsia" w:eastAsiaTheme="minorEastAsia" w:hAnsiTheme="minorEastAsia" w:cs="宋体" w:hint="eastAsia"/>
        </w:rPr>
        <w:t>以及提交履约担保</w:t>
      </w:r>
      <w:r w:rsidRPr="002501A7">
        <w:rPr>
          <w:rFonts w:asciiTheme="minorEastAsia" w:eastAsiaTheme="minorEastAsia" w:hAnsiTheme="minorEastAsia" w:cs="宋体" w:hint="eastAsia"/>
        </w:rPr>
        <w:t>后生效。</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15.2</w:t>
      </w:r>
      <w:r w:rsidRPr="002501A7">
        <w:rPr>
          <w:rFonts w:asciiTheme="minorEastAsia" w:eastAsiaTheme="minorEastAsia" w:hAnsiTheme="minorEastAsia" w:cs="宋体" w:hint="eastAsia"/>
        </w:rPr>
        <w:t>合同执行中涉</w:t>
      </w:r>
      <w:r w:rsidRPr="002501A7">
        <w:rPr>
          <w:rFonts w:asciiTheme="minorEastAsia" w:eastAsiaTheme="minorEastAsia" w:hAnsiTheme="minorEastAsia" w:cs="宋体" w:hint="eastAsia"/>
        </w:rPr>
        <w:t>及采购资金和采购内容修改或补充的，须经财政部门审批，并签书面补充协议报政府采购监督管理部门备案，方可作为主合同不可分割的一部分。</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15.3</w:t>
      </w:r>
      <w:r w:rsidRPr="002501A7">
        <w:rPr>
          <w:rFonts w:asciiTheme="minorEastAsia" w:eastAsiaTheme="minorEastAsia" w:hAnsiTheme="minorEastAsia" w:cs="宋体" w:hint="eastAsia"/>
        </w:rPr>
        <w:t>本合同未尽事宜，遵照中华人民共和国法律有关条文执行。</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15.4</w:t>
      </w:r>
      <w:r w:rsidRPr="002501A7">
        <w:rPr>
          <w:rFonts w:asciiTheme="minorEastAsia" w:eastAsiaTheme="minorEastAsia" w:hAnsiTheme="minorEastAsia" w:cs="宋体" w:hint="eastAsia"/>
        </w:rPr>
        <w:t>本项目采购文件、乙方的响应文件及评审现场的澄清和承诺、成交通知书以及甲乙双方签订的补充协议均为本合同附件。</w:t>
      </w:r>
    </w:p>
    <w:p w:rsidR="00924F72" w:rsidRPr="002501A7" w:rsidRDefault="001D26A3">
      <w:pPr>
        <w:autoSpaceDE w:val="0"/>
        <w:autoSpaceDN w:val="0"/>
        <w:adjustRightInd w:val="0"/>
        <w:spacing w:line="360" w:lineRule="auto"/>
        <w:ind w:firstLineChars="200" w:firstLine="420"/>
        <w:contextualSpacing/>
        <w:rPr>
          <w:rFonts w:asciiTheme="minorEastAsia" w:eastAsiaTheme="minorEastAsia" w:hAnsiTheme="minorEastAsia" w:cs="宋体"/>
        </w:rPr>
      </w:pPr>
      <w:r w:rsidRPr="002501A7">
        <w:rPr>
          <w:rFonts w:asciiTheme="minorEastAsia" w:eastAsiaTheme="minorEastAsia" w:hAnsiTheme="minorEastAsia" w:cs="宋体" w:hint="eastAsia"/>
        </w:rPr>
        <w:t>15.5</w:t>
      </w:r>
      <w:r w:rsidRPr="002501A7">
        <w:rPr>
          <w:rFonts w:asciiTheme="minorEastAsia" w:eastAsiaTheme="minorEastAsia" w:hAnsiTheme="minorEastAsia" w:cs="宋体" w:hint="eastAsia"/>
        </w:rPr>
        <w:t>本合同正本一式五份，具有同等法律效力，甲乙双方各执二份，</w:t>
      </w:r>
      <w:r w:rsidRPr="002501A7">
        <w:rPr>
          <w:rFonts w:asciiTheme="minorEastAsia" w:eastAsiaTheme="minorEastAsia" w:hAnsiTheme="minorEastAsia" w:cs="宋体" w:hint="eastAsia"/>
        </w:rPr>
        <w:t>宁波工正工程咨询有限公司</w:t>
      </w:r>
      <w:r w:rsidRPr="002501A7">
        <w:rPr>
          <w:rFonts w:asciiTheme="minorEastAsia" w:eastAsiaTheme="minorEastAsia" w:hAnsiTheme="minorEastAsia" w:cs="宋体" w:hint="eastAsia"/>
        </w:rPr>
        <w:t>执一份。</w:t>
      </w:r>
    </w:p>
    <w:p w:rsidR="00924F72" w:rsidRPr="002501A7" w:rsidRDefault="00924F72">
      <w:pPr>
        <w:spacing w:line="360" w:lineRule="auto"/>
        <w:contextualSpacing/>
        <w:jc w:val="left"/>
        <w:rPr>
          <w:rFonts w:asciiTheme="minorEastAsia" w:eastAsiaTheme="minorEastAsia" w:hAnsiTheme="minorEastAsia" w:cs="宋体"/>
          <w:szCs w:val="20"/>
        </w:rPr>
      </w:pP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szCs w:val="20"/>
        </w:rPr>
        <w:t>甲方</w:t>
      </w:r>
      <w:r w:rsidRPr="002501A7">
        <w:rPr>
          <w:rFonts w:asciiTheme="minorEastAsia" w:eastAsiaTheme="minorEastAsia" w:hAnsiTheme="minorEastAsia" w:cs="宋体" w:hint="eastAsia"/>
          <w:szCs w:val="20"/>
        </w:rPr>
        <w:t>（盖章）</w:t>
      </w:r>
      <w:r w:rsidRPr="002501A7">
        <w:rPr>
          <w:rFonts w:asciiTheme="minorEastAsia" w:eastAsiaTheme="minorEastAsia" w:hAnsiTheme="minorEastAsia" w:cs="宋体"/>
          <w:szCs w:val="20"/>
        </w:rPr>
        <w:t>：</w:t>
      </w:r>
      <w:r w:rsidRPr="002501A7">
        <w:rPr>
          <w:rFonts w:asciiTheme="minorEastAsia" w:eastAsiaTheme="minorEastAsia" w:hAnsiTheme="minorEastAsia" w:cs="宋体"/>
          <w:szCs w:val="20"/>
        </w:rPr>
        <w:t xml:space="preserve">                             </w:t>
      </w:r>
      <w:r w:rsidRPr="002501A7">
        <w:rPr>
          <w:rFonts w:asciiTheme="minorEastAsia" w:eastAsiaTheme="minorEastAsia" w:hAnsiTheme="minorEastAsia" w:cs="宋体"/>
          <w:szCs w:val="20"/>
        </w:rPr>
        <w:t>乙方</w:t>
      </w:r>
      <w:r w:rsidRPr="002501A7">
        <w:rPr>
          <w:rFonts w:asciiTheme="minorEastAsia" w:eastAsiaTheme="minorEastAsia" w:hAnsiTheme="minorEastAsia" w:cs="宋体" w:hint="eastAsia"/>
          <w:szCs w:val="20"/>
        </w:rPr>
        <w:t>（盖章）</w:t>
      </w:r>
      <w:r w:rsidRPr="002501A7">
        <w:rPr>
          <w:rFonts w:asciiTheme="minorEastAsia" w:eastAsiaTheme="minorEastAsia" w:hAnsiTheme="minorEastAsia" w:cs="宋体"/>
          <w:szCs w:val="20"/>
        </w:rPr>
        <w:t>：</w:t>
      </w:r>
      <w:r w:rsidRPr="002501A7">
        <w:rPr>
          <w:rFonts w:asciiTheme="minorEastAsia" w:eastAsiaTheme="minorEastAsia" w:hAnsiTheme="minorEastAsia" w:cs="宋体"/>
          <w:szCs w:val="20"/>
        </w:rPr>
        <w:t xml:space="preserve"> </w:t>
      </w:r>
    </w:p>
    <w:p w:rsidR="00924F72" w:rsidRPr="002501A7" w:rsidRDefault="001D26A3">
      <w:pPr>
        <w:spacing w:line="360" w:lineRule="auto"/>
        <w:contextualSpacing/>
        <w:jc w:val="left"/>
        <w:rPr>
          <w:rFonts w:asciiTheme="minorEastAsia" w:eastAsiaTheme="minorEastAsia" w:hAnsiTheme="minorEastAsia" w:cs="宋体"/>
          <w:szCs w:val="20"/>
        </w:rPr>
      </w:pPr>
      <w:r w:rsidRPr="002501A7">
        <w:rPr>
          <w:rFonts w:asciiTheme="minorEastAsia" w:eastAsiaTheme="minorEastAsia" w:hAnsiTheme="minorEastAsia" w:cs="宋体"/>
          <w:szCs w:val="20"/>
        </w:rPr>
        <w:t>法定代表人或委托人</w:t>
      </w:r>
      <w:r w:rsidRPr="002501A7">
        <w:rPr>
          <w:rFonts w:asciiTheme="minorEastAsia" w:eastAsiaTheme="minorEastAsia" w:hAnsiTheme="minorEastAsia" w:cs="宋体" w:hint="eastAsia"/>
          <w:szCs w:val="20"/>
        </w:rPr>
        <w:t>（签字或盖章）</w:t>
      </w:r>
      <w:r w:rsidRPr="002501A7">
        <w:rPr>
          <w:rFonts w:asciiTheme="minorEastAsia" w:eastAsiaTheme="minorEastAsia" w:hAnsiTheme="minorEastAsia" w:cs="宋体"/>
          <w:szCs w:val="20"/>
        </w:rPr>
        <w:t>：法定代表人或委托人</w:t>
      </w:r>
      <w:r w:rsidRPr="002501A7">
        <w:rPr>
          <w:rFonts w:asciiTheme="minorEastAsia" w:eastAsiaTheme="minorEastAsia" w:hAnsiTheme="minorEastAsia" w:cs="宋体" w:hint="eastAsia"/>
          <w:szCs w:val="20"/>
        </w:rPr>
        <w:t>（签字或盖章）</w:t>
      </w:r>
      <w:r w:rsidRPr="002501A7">
        <w:rPr>
          <w:rFonts w:asciiTheme="minorEastAsia" w:eastAsiaTheme="minorEastAsia" w:hAnsiTheme="minorEastAsia" w:cs="宋体"/>
          <w:szCs w:val="20"/>
        </w:rPr>
        <w:t>：</w:t>
      </w:r>
      <w:r w:rsidRPr="002501A7">
        <w:rPr>
          <w:rFonts w:asciiTheme="minorEastAsia" w:eastAsiaTheme="minorEastAsia" w:hAnsiTheme="minorEastAsia" w:cs="宋体"/>
          <w:szCs w:val="20"/>
        </w:rPr>
        <w:t xml:space="preserve">                    </w:t>
      </w:r>
    </w:p>
    <w:p w:rsidR="00924F72" w:rsidRPr="002501A7" w:rsidRDefault="001D26A3">
      <w:pPr>
        <w:spacing w:line="360" w:lineRule="auto"/>
        <w:contextualSpacing/>
        <w:rPr>
          <w:rFonts w:asciiTheme="minorEastAsia" w:eastAsiaTheme="minorEastAsia" w:hAnsiTheme="minorEastAsia" w:cs="宋体"/>
          <w:szCs w:val="21"/>
        </w:rPr>
      </w:pPr>
      <w:r w:rsidRPr="002501A7">
        <w:rPr>
          <w:rFonts w:asciiTheme="minorEastAsia" w:eastAsiaTheme="minorEastAsia" w:hAnsiTheme="minorEastAsia" w:cs="宋体" w:hint="eastAsia"/>
          <w:szCs w:val="21"/>
        </w:rPr>
        <w:t>联系电话：</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联系电话：</w:t>
      </w:r>
      <w:r w:rsidRPr="002501A7">
        <w:rPr>
          <w:rFonts w:asciiTheme="minorEastAsia" w:eastAsiaTheme="minorEastAsia" w:hAnsiTheme="minorEastAsia" w:cs="宋体" w:hint="eastAsia"/>
          <w:szCs w:val="21"/>
        </w:rPr>
        <w:t xml:space="preserve"> </w:t>
      </w:r>
    </w:p>
    <w:p w:rsidR="00924F72" w:rsidRPr="002501A7" w:rsidRDefault="001D26A3">
      <w:pPr>
        <w:tabs>
          <w:tab w:val="left" w:pos="0"/>
        </w:tabs>
        <w:spacing w:line="360" w:lineRule="auto"/>
        <w:contextualSpacing/>
        <w:rPr>
          <w:rFonts w:asciiTheme="minorEastAsia" w:eastAsiaTheme="minorEastAsia" w:hAnsiTheme="minorEastAsia" w:cs="宋体"/>
          <w:szCs w:val="21"/>
        </w:rPr>
        <w:sectPr w:rsidR="00924F72" w:rsidRPr="002501A7">
          <w:pgSz w:w="11906" w:h="16838"/>
          <w:pgMar w:top="1440" w:right="1800" w:bottom="1440" w:left="1800" w:header="851" w:footer="992" w:gutter="0"/>
          <w:cols w:space="425"/>
          <w:docGrid w:type="lines" w:linePitch="312"/>
        </w:sectPr>
      </w:pPr>
      <w:r w:rsidRPr="002501A7">
        <w:rPr>
          <w:rFonts w:asciiTheme="minorEastAsia" w:eastAsiaTheme="minorEastAsia" w:hAnsiTheme="minorEastAsia" w:cs="宋体" w:hint="eastAsia"/>
          <w:szCs w:val="21"/>
        </w:rPr>
        <w:t>签订日期：</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年</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月</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日</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签订日期：</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年</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月</w:t>
      </w:r>
      <w:r w:rsidRPr="002501A7">
        <w:rPr>
          <w:rFonts w:asciiTheme="minorEastAsia" w:eastAsiaTheme="minorEastAsia" w:hAnsiTheme="minorEastAsia" w:cs="宋体" w:hint="eastAsia"/>
          <w:szCs w:val="21"/>
        </w:rPr>
        <w:t xml:space="preserve">  </w:t>
      </w:r>
      <w:r w:rsidRPr="002501A7">
        <w:rPr>
          <w:rFonts w:asciiTheme="minorEastAsia" w:eastAsiaTheme="minorEastAsia" w:hAnsiTheme="minorEastAsia" w:cs="宋体" w:hint="eastAsia"/>
          <w:szCs w:val="21"/>
        </w:rPr>
        <w:t>日</w:t>
      </w:r>
    </w:p>
    <w:p w:rsidR="00924F72" w:rsidRPr="002501A7" w:rsidRDefault="001D26A3">
      <w:pPr>
        <w:pStyle w:val="1"/>
        <w:rPr>
          <w:rFonts w:asciiTheme="majorEastAsia" w:eastAsiaTheme="majorEastAsia" w:hAnsiTheme="majorEastAsia" w:cs="宋体"/>
        </w:rPr>
      </w:pPr>
      <w:bookmarkStart w:id="63" w:name="_Toc522013507"/>
      <w:r w:rsidRPr="002501A7">
        <w:rPr>
          <w:rFonts w:asciiTheme="majorEastAsia" w:eastAsiaTheme="majorEastAsia" w:hAnsiTheme="majorEastAsia" w:cs="宋体" w:hint="eastAsia"/>
        </w:rPr>
        <w:lastRenderedPageBreak/>
        <w:t>第六章</w:t>
      </w:r>
      <w:r w:rsidRPr="002501A7">
        <w:rPr>
          <w:rFonts w:asciiTheme="majorEastAsia" w:eastAsiaTheme="majorEastAsia" w:hAnsiTheme="majorEastAsia" w:cs="宋体" w:hint="eastAsia"/>
        </w:rPr>
        <w:t xml:space="preserve">  </w:t>
      </w:r>
      <w:r w:rsidRPr="002501A7">
        <w:rPr>
          <w:rFonts w:asciiTheme="majorEastAsia" w:eastAsiaTheme="majorEastAsia" w:hAnsiTheme="majorEastAsia" w:cs="宋体" w:hint="eastAsia"/>
        </w:rPr>
        <w:t>响应文件格式</w:t>
      </w:r>
      <w:bookmarkEnd w:id="63"/>
    </w:p>
    <w:p w:rsidR="00924F72" w:rsidRPr="002501A7" w:rsidRDefault="001D26A3">
      <w:pPr>
        <w:snapToGrid w:val="0"/>
        <w:spacing w:line="440" w:lineRule="exact"/>
        <w:outlineLvl w:val="1"/>
        <w:rPr>
          <w:rFonts w:asciiTheme="majorEastAsia" w:eastAsiaTheme="majorEastAsia" w:hAnsiTheme="majorEastAsia" w:cs="宋体"/>
          <w:b/>
          <w:bCs/>
          <w:szCs w:val="21"/>
        </w:rPr>
      </w:pPr>
      <w:bookmarkStart w:id="64" w:name="_Toc476585059"/>
      <w:r w:rsidRPr="002501A7">
        <w:rPr>
          <w:rFonts w:asciiTheme="majorEastAsia" w:eastAsiaTheme="majorEastAsia" w:hAnsiTheme="majorEastAsia" w:cs="宋体" w:hint="eastAsia"/>
          <w:b/>
          <w:bCs/>
          <w:szCs w:val="21"/>
        </w:rPr>
        <w:t>一、响应文件外层包装封面格式</w:t>
      </w:r>
      <w:bookmarkEnd w:id="64"/>
    </w:p>
    <w:p w:rsidR="00924F72" w:rsidRPr="002501A7" w:rsidRDefault="00924F72">
      <w:pPr>
        <w:snapToGrid w:val="0"/>
        <w:spacing w:line="440" w:lineRule="exact"/>
        <w:jc w:val="center"/>
        <w:rPr>
          <w:rFonts w:asciiTheme="majorEastAsia" w:eastAsiaTheme="majorEastAsia" w:hAnsiTheme="majorEastAsia" w:cs="宋体"/>
          <w:szCs w:val="21"/>
        </w:rPr>
      </w:pPr>
    </w:p>
    <w:p w:rsidR="00924F72" w:rsidRPr="002501A7" w:rsidRDefault="001D26A3">
      <w:pPr>
        <w:snapToGrid w:val="0"/>
        <w:spacing w:line="440" w:lineRule="exact"/>
        <w:jc w:val="center"/>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 xml:space="preserve">    </w:t>
      </w:r>
      <w:r w:rsidRPr="002501A7">
        <w:rPr>
          <w:rFonts w:asciiTheme="majorEastAsia" w:eastAsiaTheme="majorEastAsia" w:hAnsiTheme="majorEastAsia" w:cs="宋体" w:hint="eastAsia"/>
          <w:b/>
          <w:bCs/>
          <w:szCs w:val="21"/>
        </w:rPr>
        <w:t>响</w:t>
      </w:r>
      <w:r w:rsidRPr="002501A7">
        <w:rPr>
          <w:rFonts w:asciiTheme="majorEastAsia" w:eastAsiaTheme="majorEastAsia" w:hAnsiTheme="majorEastAsia" w:cs="宋体" w:hint="eastAsia"/>
          <w:b/>
          <w:bCs/>
          <w:szCs w:val="21"/>
        </w:rPr>
        <w:t xml:space="preserve"> </w:t>
      </w:r>
      <w:r w:rsidRPr="002501A7">
        <w:rPr>
          <w:rFonts w:asciiTheme="majorEastAsia" w:eastAsiaTheme="majorEastAsia" w:hAnsiTheme="majorEastAsia" w:cs="宋体" w:hint="eastAsia"/>
          <w:b/>
          <w:bCs/>
          <w:szCs w:val="21"/>
        </w:rPr>
        <w:t>应</w:t>
      </w:r>
      <w:r w:rsidRPr="002501A7">
        <w:rPr>
          <w:rFonts w:asciiTheme="majorEastAsia" w:eastAsiaTheme="majorEastAsia" w:hAnsiTheme="majorEastAsia" w:cs="宋体" w:hint="eastAsia"/>
          <w:b/>
          <w:bCs/>
          <w:szCs w:val="21"/>
        </w:rPr>
        <w:t xml:space="preserve"> </w:t>
      </w:r>
      <w:r w:rsidRPr="002501A7">
        <w:rPr>
          <w:rFonts w:asciiTheme="majorEastAsia" w:eastAsiaTheme="majorEastAsia" w:hAnsiTheme="majorEastAsia" w:cs="宋体" w:hint="eastAsia"/>
          <w:b/>
          <w:bCs/>
          <w:szCs w:val="21"/>
        </w:rPr>
        <w:t>文</w:t>
      </w:r>
      <w:r w:rsidRPr="002501A7">
        <w:rPr>
          <w:rFonts w:asciiTheme="majorEastAsia" w:eastAsiaTheme="majorEastAsia" w:hAnsiTheme="majorEastAsia" w:cs="宋体" w:hint="eastAsia"/>
          <w:b/>
          <w:bCs/>
          <w:szCs w:val="21"/>
        </w:rPr>
        <w:t xml:space="preserve"> </w:t>
      </w:r>
      <w:r w:rsidRPr="002501A7">
        <w:rPr>
          <w:rFonts w:asciiTheme="majorEastAsia" w:eastAsiaTheme="majorEastAsia" w:hAnsiTheme="majorEastAsia" w:cs="宋体" w:hint="eastAsia"/>
          <w:b/>
          <w:bCs/>
          <w:szCs w:val="21"/>
        </w:rPr>
        <w:t>件</w:t>
      </w:r>
      <w:r w:rsidRPr="002501A7">
        <w:rPr>
          <w:rFonts w:asciiTheme="majorEastAsia" w:eastAsiaTheme="majorEastAsia" w:hAnsiTheme="majorEastAsia" w:cs="宋体" w:hint="eastAsia"/>
          <w:b/>
          <w:bCs/>
          <w:szCs w:val="21"/>
        </w:rPr>
        <w:t xml:space="preserve">        </w:t>
      </w:r>
    </w:p>
    <w:p w:rsidR="00924F72" w:rsidRPr="002501A7" w:rsidRDefault="00924F72">
      <w:pPr>
        <w:snapToGrid w:val="0"/>
        <w:spacing w:line="440" w:lineRule="exact"/>
        <w:rPr>
          <w:rFonts w:asciiTheme="majorEastAsia" w:eastAsiaTheme="majorEastAsia" w:hAnsiTheme="majorEastAsia" w:cs="宋体"/>
          <w:bCs/>
          <w:szCs w:val="21"/>
        </w:rPr>
      </w:pPr>
    </w:p>
    <w:p w:rsidR="00924F72" w:rsidRPr="002501A7" w:rsidRDefault="00924F72">
      <w:pPr>
        <w:snapToGrid w:val="0"/>
        <w:spacing w:line="440" w:lineRule="exact"/>
        <w:rPr>
          <w:rFonts w:asciiTheme="majorEastAsia" w:eastAsiaTheme="majorEastAsia" w:hAnsiTheme="majorEastAsia" w:cs="宋体"/>
          <w:bCs/>
          <w:szCs w:val="21"/>
        </w:rPr>
      </w:pPr>
    </w:p>
    <w:p w:rsidR="00924F72" w:rsidRPr="002501A7" w:rsidRDefault="001D26A3">
      <w:pPr>
        <w:snapToGri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项目名称：</w:t>
      </w:r>
      <w:r w:rsidRPr="002501A7">
        <w:rPr>
          <w:rFonts w:asciiTheme="majorEastAsia" w:eastAsiaTheme="majorEastAsia" w:hAnsiTheme="majorEastAsia" w:cs="宋体" w:hint="eastAsia"/>
          <w:bCs/>
          <w:szCs w:val="21"/>
        </w:rPr>
        <w:t xml:space="preserve"> </w:t>
      </w:r>
    </w:p>
    <w:p w:rsidR="00924F72" w:rsidRPr="002501A7" w:rsidRDefault="001D26A3">
      <w:pPr>
        <w:snapToGri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项目编号：</w:t>
      </w:r>
      <w:r w:rsidRPr="002501A7">
        <w:rPr>
          <w:rFonts w:asciiTheme="majorEastAsia" w:eastAsiaTheme="majorEastAsia" w:hAnsiTheme="majorEastAsia" w:cs="宋体" w:hint="eastAsia"/>
          <w:bCs/>
          <w:szCs w:val="21"/>
        </w:rPr>
        <w:t xml:space="preserve"> </w:t>
      </w:r>
    </w:p>
    <w:p w:rsidR="00924F72" w:rsidRPr="002501A7" w:rsidRDefault="001D26A3">
      <w:pPr>
        <w:snapToGri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响应文件名称：资信技术文件</w:t>
      </w:r>
      <w:r w:rsidRPr="002501A7">
        <w:rPr>
          <w:rFonts w:asciiTheme="majorEastAsia" w:eastAsiaTheme="majorEastAsia" w:hAnsiTheme="majorEastAsia" w:cs="宋体" w:hint="eastAsia"/>
          <w:bCs/>
          <w:szCs w:val="21"/>
        </w:rPr>
        <w:t>/</w:t>
      </w:r>
      <w:r w:rsidRPr="002501A7">
        <w:rPr>
          <w:rFonts w:asciiTheme="majorEastAsia" w:eastAsiaTheme="majorEastAsia" w:hAnsiTheme="majorEastAsia" w:cs="宋体" w:hint="eastAsia"/>
          <w:bCs/>
          <w:szCs w:val="21"/>
        </w:rPr>
        <w:t>报价文件</w:t>
      </w:r>
    </w:p>
    <w:p w:rsidR="00924F72" w:rsidRPr="002501A7" w:rsidRDefault="00924F72">
      <w:pPr>
        <w:pStyle w:val="a4"/>
        <w:snapToGrid w:val="0"/>
        <w:spacing w:line="440" w:lineRule="exact"/>
        <w:ind w:firstLine="0"/>
        <w:rPr>
          <w:rFonts w:asciiTheme="majorEastAsia" w:eastAsiaTheme="majorEastAsia" w:hAnsiTheme="majorEastAsia" w:cs="宋体"/>
          <w:bCs/>
          <w:szCs w:val="21"/>
        </w:rPr>
      </w:pPr>
    </w:p>
    <w:p w:rsidR="00924F72" w:rsidRPr="002501A7" w:rsidRDefault="001D26A3">
      <w:pPr>
        <w:pStyle w:val="a4"/>
        <w:snapToGrid w:val="0"/>
        <w:spacing w:line="440" w:lineRule="exact"/>
        <w:ind w:firstLine="0"/>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供应商名称：</w:t>
      </w:r>
    </w:p>
    <w:p w:rsidR="00924F72" w:rsidRPr="002501A7" w:rsidRDefault="001D26A3">
      <w:pPr>
        <w:pStyle w:val="a4"/>
        <w:snapToGrid w:val="0"/>
        <w:spacing w:line="440" w:lineRule="exact"/>
        <w:ind w:firstLine="0"/>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供应商地址：</w:t>
      </w:r>
    </w:p>
    <w:p w:rsidR="00924F72" w:rsidRPr="002501A7" w:rsidRDefault="00924F72">
      <w:pPr>
        <w:pStyle w:val="a4"/>
        <w:snapToGrid w:val="0"/>
        <w:spacing w:line="440" w:lineRule="exact"/>
        <w:ind w:firstLineChars="444" w:firstLine="932"/>
        <w:jc w:val="center"/>
        <w:rPr>
          <w:rFonts w:asciiTheme="majorEastAsia" w:eastAsiaTheme="majorEastAsia" w:hAnsiTheme="majorEastAsia" w:cs="宋体"/>
          <w:bCs/>
          <w:szCs w:val="21"/>
        </w:rPr>
      </w:pPr>
    </w:p>
    <w:p w:rsidR="00924F72" w:rsidRPr="002501A7" w:rsidRDefault="001D26A3">
      <w:pPr>
        <w:pStyle w:val="a4"/>
        <w:snapToGrid w:val="0"/>
        <w:spacing w:line="440" w:lineRule="exact"/>
        <w:ind w:firstLine="0"/>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bCs/>
          <w:szCs w:val="21"/>
        </w:rPr>
        <w:t>提交首次响应文件截止时间后</w:t>
      </w:r>
      <w:r w:rsidRPr="002501A7">
        <w:rPr>
          <w:rFonts w:asciiTheme="majorEastAsia" w:eastAsiaTheme="majorEastAsia" w:hAnsiTheme="majorEastAsia" w:cs="宋体" w:hint="eastAsia"/>
          <w:b/>
          <w:szCs w:val="21"/>
        </w:rPr>
        <w:t>启封</w:t>
      </w:r>
    </w:p>
    <w:p w:rsidR="00924F72" w:rsidRPr="002501A7" w:rsidRDefault="00924F72">
      <w:pPr>
        <w:snapToGrid w:val="0"/>
        <w:spacing w:line="440" w:lineRule="exact"/>
        <w:ind w:firstLineChars="1700" w:firstLine="3570"/>
        <w:rPr>
          <w:rFonts w:asciiTheme="majorEastAsia" w:eastAsiaTheme="majorEastAsia" w:hAnsiTheme="majorEastAsia" w:cs="宋体"/>
          <w:bCs/>
          <w:szCs w:val="21"/>
        </w:rPr>
      </w:pPr>
    </w:p>
    <w:p w:rsidR="00924F72" w:rsidRPr="002501A7" w:rsidRDefault="00924F72">
      <w:pPr>
        <w:pStyle w:val="a4"/>
        <w:snapToGrid w:val="0"/>
        <w:spacing w:line="440" w:lineRule="exact"/>
        <w:ind w:firstLineChars="400" w:firstLine="840"/>
        <w:rPr>
          <w:rFonts w:asciiTheme="majorEastAsia" w:eastAsiaTheme="majorEastAsia" w:hAnsiTheme="majorEastAsia" w:cs="宋体"/>
          <w:bCs/>
          <w:szCs w:val="21"/>
        </w:rPr>
      </w:pPr>
    </w:p>
    <w:p w:rsidR="00924F72" w:rsidRPr="002501A7" w:rsidRDefault="00924F72" w:rsidP="002501A7">
      <w:pPr>
        <w:pStyle w:val="a4"/>
        <w:snapToGrid w:val="0"/>
        <w:spacing w:line="440" w:lineRule="exact"/>
        <w:ind w:firstLineChars="416" w:firstLine="874"/>
        <w:rPr>
          <w:rFonts w:asciiTheme="majorEastAsia" w:eastAsiaTheme="majorEastAsia" w:hAnsiTheme="majorEastAsia" w:cs="宋体"/>
          <w:szCs w:val="21"/>
        </w:rPr>
      </w:pPr>
    </w:p>
    <w:p w:rsidR="00924F72" w:rsidRPr="002501A7" w:rsidRDefault="001D26A3">
      <w:pPr>
        <w:snapToGrid w:val="0"/>
        <w:spacing w:line="440" w:lineRule="exact"/>
        <w:ind w:leftChars="1704" w:left="3578"/>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供应商全称（公章）：</w:t>
      </w:r>
    </w:p>
    <w:p w:rsidR="00924F72" w:rsidRPr="002501A7" w:rsidRDefault="001D26A3">
      <w:pPr>
        <w:snapToGrid w:val="0"/>
        <w:spacing w:line="440" w:lineRule="exact"/>
        <w:ind w:leftChars="1704" w:left="3578"/>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法定代表人或授权代表（签字或盖章）：</w:t>
      </w:r>
    </w:p>
    <w:p w:rsidR="00924F72" w:rsidRPr="002501A7" w:rsidRDefault="001D26A3">
      <w:pPr>
        <w:snapToGrid w:val="0"/>
        <w:spacing w:line="440" w:lineRule="exact"/>
        <w:ind w:leftChars="1704" w:left="3578"/>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日期：</w:t>
      </w:r>
    </w:p>
    <w:p w:rsidR="00924F72" w:rsidRPr="002501A7" w:rsidRDefault="001D26A3">
      <w:pPr>
        <w:snapToGrid w:val="0"/>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br w:type="page"/>
      </w:r>
      <w:r w:rsidRPr="002501A7">
        <w:rPr>
          <w:rFonts w:asciiTheme="majorEastAsia" w:eastAsiaTheme="majorEastAsia" w:hAnsiTheme="majorEastAsia" w:cs="宋体" w:hint="eastAsia"/>
          <w:szCs w:val="21"/>
        </w:rPr>
        <w:lastRenderedPageBreak/>
        <w:t>二</w:t>
      </w:r>
      <w:r w:rsidRPr="002501A7">
        <w:rPr>
          <w:rFonts w:asciiTheme="majorEastAsia" w:eastAsiaTheme="majorEastAsia" w:hAnsiTheme="majorEastAsia" w:cs="宋体" w:hint="eastAsia"/>
          <w:b/>
          <w:szCs w:val="21"/>
        </w:rPr>
        <w:t>、响应文件封面格式</w:t>
      </w:r>
    </w:p>
    <w:p w:rsidR="00924F72" w:rsidRPr="002501A7" w:rsidRDefault="001D26A3">
      <w:pPr>
        <w:spacing w:line="440" w:lineRule="exact"/>
        <w:ind w:right="240"/>
        <w:jc w:val="right"/>
        <w:rPr>
          <w:rFonts w:asciiTheme="majorEastAsia" w:eastAsiaTheme="majorEastAsia" w:hAnsiTheme="majorEastAsia" w:cs="宋体"/>
          <w:szCs w:val="21"/>
        </w:rPr>
      </w:pPr>
      <w:r w:rsidRPr="002501A7">
        <w:rPr>
          <w:rFonts w:asciiTheme="majorEastAsia" w:eastAsiaTheme="majorEastAsia" w:hAnsiTheme="majorEastAsia" w:cs="宋体" w:hint="eastAsia"/>
          <w:b/>
          <w:bCs/>
          <w:szCs w:val="21"/>
        </w:rPr>
        <w:t>正本</w:t>
      </w:r>
      <w:r w:rsidRPr="002501A7">
        <w:rPr>
          <w:rFonts w:asciiTheme="majorEastAsia" w:eastAsiaTheme="majorEastAsia" w:hAnsiTheme="majorEastAsia" w:cs="宋体" w:hint="eastAsia"/>
          <w:b/>
          <w:bCs/>
          <w:szCs w:val="21"/>
        </w:rPr>
        <w:t>/</w:t>
      </w:r>
      <w:r w:rsidRPr="002501A7">
        <w:rPr>
          <w:rFonts w:asciiTheme="majorEastAsia" w:eastAsiaTheme="majorEastAsia" w:hAnsiTheme="majorEastAsia" w:cs="宋体" w:hint="eastAsia"/>
          <w:b/>
          <w:bCs/>
          <w:szCs w:val="21"/>
        </w:rPr>
        <w:t>或副本</w:t>
      </w:r>
    </w:p>
    <w:p w:rsidR="00924F72" w:rsidRPr="002501A7" w:rsidRDefault="00924F72">
      <w:pPr>
        <w:spacing w:line="440" w:lineRule="exact"/>
        <w:jc w:val="center"/>
        <w:rPr>
          <w:rFonts w:asciiTheme="majorEastAsia" w:eastAsiaTheme="majorEastAsia" w:hAnsiTheme="majorEastAsia" w:cs="宋体"/>
          <w:szCs w:val="21"/>
        </w:rPr>
      </w:pPr>
    </w:p>
    <w:p w:rsidR="00924F72" w:rsidRPr="002501A7" w:rsidRDefault="00924F72">
      <w:pPr>
        <w:spacing w:line="440" w:lineRule="exact"/>
        <w:rPr>
          <w:rFonts w:asciiTheme="majorEastAsia" w:eastAsiaTheme="majorEastAsia" w:hAnsiTheme="majorEastAsia" w:cs="宋体"/>
          <w:b/>
          <w:bCs/>
          <w:szCs w:val="21"/>
        </w:rPr>
      </w:pPr>
    </w:p>
    <w:p w:rsidR="00924F72" w:rsidRPr="002501A7" w:rsidRDefault="001D26A3">
      <w:pPr>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bCs/>
          <w:szCs w:val="21"/>
        </w:rPr>
        <w:t>响</w:t>
      </w:r>
      <w:r w:rsidRPr="002501A7">
        <w:rPr>
          <w:rFonts w:asciiTheme="majorEastAsia" w:eastAsiaTheme="majorEastAsia" w:hAnsiTheme="majorEastAsia" w:cs="宋体" w:hint="eastAsia"/>
          <w:b/>
          <w:bCs/>
          <w:szCs w:val="21"/>
        </w:rPr>
        <w:t xml:space="preserve"> </w:t>
      </w:r>
      <w:r w:rsidRPr="002501A7">
        <w:rPr>
          <w:rFonts w:asciiTheme="majorEastAsia" w:eastAsiaTheme="majorEastAsia" w:hAnsiTheme="majorEastAsia" w:cs="宋体" w:hint="eastAsia"/>
          <w:b/>
          <w:bCs/>
          <w:szCs w:val="21"/>
        </w:rPr>
        <w:t>应</w:t>
      </w:r>
      <w:r w:rsidRPr="002501A7">
        <w:rPr>
          <w:rFonts w:asciiTheme="majorEastAsia" w:eastAsiaTheme="majorEastAsia" w:hAnsiTheme="majorEastAsia" w:cs="宋体" w:hint="eastAsia"/>
          <w:b/>
          <w:bCs/>
          <w:szCs w:val="21"/>
        </w:rPr>
        <w:t xml:space="preserve"> </w:t>
      </w:r>
      <w:r w:rsidRPr="002501A7">
        <w:rPr>
          <w:rFonts w:asciiTheme="majorEastAsia" w:eastAsiaTheme="majorEastAsia" w:hAnsiTheme="majorEastAsia" w:cs="宋体" w:hint="eastAsia"/>
          <w:b/>
          <w:bCs/>
          <w:szCs w:val="21"/>
        </w:rPr>
        <w:t>文</w:t>
      </w:r>
      <w:r w:rsidRPr="002501A7">
        <w:rPr>
          <w:rFonts w:asciiTheme="majorEastAsia" w:eastAsiaTheme="majorEastAsia" w:hAnsiTheme="majorEastAsia" w:cs="宋体" w:hint="eastAsia"/>
          <w:b/>
          <w:bCs/>
          <w:szCs w:val="21"/>
        </w:rPr>
        <w:t xml:space="preserve"> </w:t>
      </w:r>
      <w:r w:rsidRPr="002501A7">
        <w:rPr>
          <w:rFonts w:asciiTheme="majorEastAsia" w:eastAsiaTheme="majorEastAsia" w:hAnsiTheme="majorEastAsia" w:cs="宋体" w:hint="eastAsia"/>
          <w:b/>
          <w:bCs/>
          <w:szCs w:val="21"/>
        </w:rPr>
        <w:t>件</w:t>
      </w:r>
    </w:p>
    <w:p w:rsidR="00924F72" w:rsidRPr="002501A7" w:rsidRDefault="00924F72">
      <w:pPr>
        <w:spacing w:line="440" w:lineRule="exact"/>
        <w:rPr>
          <w:rFonts w:asciiTheme="majorEastAsia" w:eastAsiaTheme="majorEastAsia" w:hAnsiTheme="majorEastAsia" w:cs="宋体"/>
          <w:szCs w:val="21"/>
        </w:rPr>
      </w:pPr>
    </w:p>
    <w:p w:rsidR="00924F72" w:rsidRPr="002501A7" w:rsidRDefault="00924F72">
      <w:pPr>
        <w:spacing w:line="440" w:lineRule="exact"/>
        <w:rPr>
          <w:rFonts w:asciiTheme="majorEastAsia" w:eastAsiaTheme="majorEastAsia" w:hAnsiTheme="majorEastAsia" w:cs="宋体"/>
          <w:szCs w:val="21"/>
        </w:rPr>
      </w:pP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项目名称：</w:t>
      </w: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项目编号：</w:t>
      </w:r>
    </w:p>
    <w:p w:rsidR="00924F72" w:rsidRPr="002501A7" w:rsidRDefault="001D26A3">
      <w:pPr>
        <w:pStyle w:val="a4"/>
        <w:snapToGrid w:val="0"/>
        <w:spacing w:line="440" w:lineRule="exact"/>
        <w:ind w:firstLine="0"/>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响应文件名称：资信技术文件</w:t>
      </w:r>
      <w:r w:rsidRPr="002501A7">
        <w:rPr>
          <w:rFonts w:asciiTheme="majorEastAsia" w:eastAsiaTheme="majorEastAsia" w:hAnsiTheme="majorEastAsia" w:cs="宋体" w:hint="eastAsia"/>
          <w:bCs/>
          <w:szCs w:val="21"/>
        </w:rPr>
        <w:t>/</w:t>
      </w:r>
      <w:r w:rsidRPr="002501A7">
        <w:rPr>
          <w:rFonts w:asciiTheme="majorEastAsia" w:eastAsiaTheme="majorEastAsia" w:hAnsiTheme="majorEastAsia" w:cs="宋体" w:hint="eastAsia"/>
          <w:bCs/>
          <w:szCs w:val="21"/>
        </w:rPr>
        <w:t>报价文件</w:t>
      </w:r>
    </w:p>
    <w:p w:rsidR="00924F72" w:rsidRPr="002501A7" w:rsidRDefault="001D26A3">
      <w:pPr>
        <w:pStyle w:val="a4"/>
        <w:snapToGrid w:val="0"/>
        <w:spacing w:line="440" w:lineRule="exact"/>
        <w:ind w:firstLine="0"/>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供应商名称：</w:t>
      </w: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bCs/>
          <w:szCs w:val="21"/>
        </w:rPr>
        <w:t>供应商地址：</w:t>
      </w:r>
    </w:p>
    <w:p w:rsidR="00924F72" w:rsidRPr="002501A7" w:rsidRDefault="00924F72">
      <w:pPr>
        <w:spacing w:line="440" w:lineRule="exact"/>
        <w:jc w:val="center"/>
        <w:rPr>
          <w:rFonts w:asciiTheme="majorEastAsia" w:eastAsiaTheme="majorEastAsia" w:hAnsiTheme="majorEastAsia" w:cs="宋体"/>
          <w:szCs w:val="21"/>
        </w:rPr>
      </w:pPr>
    </w:p>
    <w:p w:rsidR="00924F72" w:rsidRPr="002501A7" w:rsidRDefault="00924F72">
      <w:pPr>
        <w:spacing w:line="440" w:lineRule="exact"/>
        <w:jc w:val="center"/>
        <w:rPr>
          <w:rFonts w:asciiTheme="majorEastAsia" w:eastAsiaTheme="majorEastAsia" w:hAnsiTheme="majorEastAsia" w:cs="宋体"/>
          <w:szCs w:val="21"/>
        </w:rPr>
      </w:pPr>
    </w:p>
    <w:p w:rsidR="00924F72" w:rsidRPr="002501A7" w:rsidRDefault="001D26A3">
      <w:pPr>
        <w:snapToGrid w:val="0"/>
        <w:spacing w:line="440" w:lineRule="exact"/>
        <w:ind w:leftChars="1704" w:left="3578"/>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供应商全称（公章）：</w:t>
      </w:r>
    </w:p>
    <w:p w:rsidR="00924F72" w:rsidRPr="002501A7" w:rsidRDefault="001D26A3">
      <w:pPr>
        <w:snapToGrid w:val="0"/>
        <w:spacing w:line="440" w:lineRule="exact"/>
        <w:ind w:leftChars="1704" w:left="3578"/>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法定代表人或授权代表（签字或盖章）：</w:t>
      </w:r>
    </w:p>
    <w:p w:rsidR="00924F72" w:rsidRPr="002501A7" w:rsidRDefault="001D26A3">
      <w:pPr>
        <w:snapToGrid w:val="0"/>
        <w:spacing w:line="440" w:lineRule="exact"/>
        <w:ind w:leftChars="1704" w:left="3578"/>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日期：</w:t>
      </w:r>
    </w:p>
    <w:p w:rsidR="00924F72" w:rsidRPr="002501A7" w:rsidRDefault="00924F72">
      <w:pPr>
        <w:spacing w:line="440" w:lineRule="exact"/>
        <w:jc w:val="center"/>
        <w:rPr>
          <w:rFonts w:asciiTheme="majorEastAsia" w:eastAsiaTheme="majorEastAsia" w:hAnsiTheme="majorEastAsia" w:cs="宋体"/>
          <w:szCs w:val="21"/>
        </w:rPr>
      </w:pPr>
    </w:p>
    <w:p w:rsidR="00924F72" w:rsidRPr="002501A7" w:rsidRDefault="00924F72">
      <w:pPr>
        <w:spacing w:line="440" w:lineRule="exact"/>
        <w:jc w:val="center"/>
        <w:rPr>
          <w:rFonts w:asciiTheme="majorEastAsia" w:eastAsiaTheme="majorEastAsia" w:hAnsiTheme="majorEastAsia" w:cs="宋体"/>
          <w:szCs w:val="21"/>
        </w:rPr>
      </w:pPr>
    </w:p>
    <w:p w:rsidR="00924F72" w:rsidRPr="002501A7" w:rsidRDefault="00924F72">
      <w:pPr>
        <w:spacing w:line="440" w:lineRule="exact"/>
        <w:jc w:val="center"/>
        <w:rPr>
          <w:rFonts w:asciiTheme="majorEastAsia" w:eastAsiaTheme="majorEastAsia" w:hAnsiTheme="majorEastAsia" w:cs="宋体"/>
          <w:szCs w:val="21"/>
        </w:rPr>
      </w:pPr>
    </w:p>
    <w:p w:rsidR="00924F72" w:rsidRPr="002501A7" w:rsidRDefault="00924F72">
      <w:pPr>
        <w:spacing w:line="440" w:lineRule="exact"/>
        <w:jc w:val="center"/>
        <w:rPr>
          <w:rFonts w:asciiTheme="majorEastAsia" w:eastAsiaTheme="majorEastAsia" w:hAnsiTheme="majorEastAsia" w:cs="宋体"/>
          <w:szCs w:val="21"/>
        </w:rPr>
      </w:pP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br w:type="page"/>
      </w:r>
      <w:r w:rsidRPr="002501A7">
        <w:rPr>
          <w:rFonts w:asciiTheme="majorEastAsia" w:eastAsiaTheme="majorEastAsia" w:hAnsiTheme="majorEastAsia" w:cs="宋体" w:hint="eastAsia"/>
          <w:b/>
          <w:szCs w:val="21"/>
        </w:rPr>
        <w:lastRenderedPageBreak/>
        <w:t>格式一：</w:t>
      </w:r>
    </w:p>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资格条件自查表</w:t>
      </w:r>
    </w:p>
    <w:p w:rsidR="00924F72" w:rsidRPr="002501A7" w:rsidRDefault="00924F72">
      <w:pPr>
        <w:widowControl/>
        <w:adjustRightInd w:val="0"/>
        <w:spacing w:line="440" w:lineRule="exact"/>
        <w:jc w:val="center"/>
        <w:rPr>
          <w:rFonts w:asciiTheme="majorEastAsia" w:eastAsiaTheme="majorEastAsia" w:hAnsiTheme="majorEastAsia" w:cs="宋体"/>
          <w:b/>
          <w:szCs w:val="21"/>
        </w:rPr>
      </w:pPr>
    </w:p>
    <w:tbl>
      <w:tblPr>
        <w:tblW w:w="8295" w:type="dxa"/>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80"/>
        <w:gridCol w:w="4320"/>
        <w:gridCol w:w="1167"/>
        <w:gridCol w:w="2028"/>
      </w:tblGrid>
      <w:tr w:rsidR="00924F72" w:rsidRPr="002501A7">
        <w:trPr>
          <w:trHeight w:val="985"/>
          <w:tblHeader/>
        </w:trPr>
        <w:tc>
          <w:tcPr>
            <w:tcW w:w="780"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Style w:val="af7"/>
                <w:rFonts w:asciiTheme="majorEastAsia" w:eastAsiaTheme="majorEastAsia" w:hAnsiTheme="majorEastAsia" w:cs="宋体" w:hint="eastAsia"/>
                <w:szCs w:val="21"/>
              </w:rPr>
              <w:t>评审内容</w:t>
            </w:r>
          </w:p>
        </w:tc>
        <w:tc>
          <w:tcPr>
            <w:tcW w:w="4320"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Style w:val="af7"/>
                <w:rFonts w:asciiTheme="majorEastAsia" w:eastAsiaTheme="majorEastAsia" w:hAnsiTheme="majorEastAsia" w:cs="宋体" w:hint="eastAsia"/>
                <w:szCs w:val="21"/>
              </w:rPr>
              <w:t>磋商文件要求</w:t>
            </w:r>
          </w:p>
        </w:tc>
        <w:tc>
          <w:tcPr>
            <w:tcW w:w="1167"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Style w:val="af7"/>
                <w:rFonts w:asciiTheme="majorEastAsia" w:eastAsiaTheme="majorEastAsia" w:hAnsiTheme="majorEastAsia" w:cs="宋体" w:hint="eastAsia"/>
                <w:szCs w:val="21"/>
              </w:rPr>
              <w:t>自查结论</w:t>
            </w: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Style w:val="af7"/>
                <w:rFonts w:asciiTheme="majorEastAsia" w:eastAsiaTheme="majorEastAsia" w:hAnsiTheme="majorEastAsia" w:cs="宋体" w:hint="eastAsia"/>
                <w:szCs w:val="21"/>
              </w:rPr>
              <w:t>证明资料页码</w:t>
            </w:r>
          </w:p>
        </w:tc>
      </w:tr>
      <w:tr w:rsidR="00924F72" w:rsidRPr="002501A7">
        <w:tc>
          <w:tcPr>
            <w:tcW w:w="780" w:type="dxa"/>
            <w:vMerge w:val="restart"/>
            <w:vAlign w:val="center"/>
          </w:tcPr>
          <w:p w:rsidR="00924F72" w:rsidRPr="002501A7" w:rsidRDefault="001D26A3">
            <w:pPr>
              <w:pStyle w:val="12"/>
              <w:adjustRightInd w:val="0"/>
              <w:spacing w:before="0" w:beforeAutospacing="0" w:after="0" w:afterAutospacing="0" w:line="440" w:lineRule="exact"/>
              <w:jc w:val="center"/>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资</w:t>
            </w:r>
          </w:p>
          <w:p w:rsidR="00924F72" w:rsidRPr="002501A7" w:rsidRDefault="001D26A3">
            <w:pPr>
              <w:pStyle w:val="12"/>
              <w:adjustRightInd w:val="0"/>
              <w:spacing w:before="0" w:beforeAutospacing="0" w:after="0" w:afterAutospacing="0" w:line="440" w:lineRule="exact"/>
              <w:jc w:val="center"/>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格</w:t>
            </w:r>
          </w:p>
          <w:p w:rsidR="00924F72" w:rsidRPr="002501A7" w:rsidRDefault="001D26A3">
            <w:pPr>
              <w:pStyle w:val="12"/>
              <w:adjustRightInd w:val="0"/>
              <w:spacing w:before="0" w:beforeAutospacing="0" w:after="0" w:afterAutospacing="0" w:line="440" w:lineRule="exact"/>
              <w:jc w:val="center"/>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性</w:t>
            </w:r>
          </w:p>
          <w:p w:rsidR="00924F72" w:rsidRPr="002501A7" w:rsidRDefault="001D26A3">
            <w:pPr>
              <w:pStyle w:val="12"/>
              <w:adjustRightInd w:val="0"/>
              <w:spacing w:before="0" w:beforeAutospacing="0" w:after="0" w:afterAutospacing="0" w:line="440" w:lineRule="exact"/>
              <w:jc w:val="center"/>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审</w:t>
            </w:r>
          </w:p>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查</w:t>
            </w: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t>一、供应商具备《政府采购法》第二十二条所规定的条件：</w:t>
            </w:r>
          </w:p>
        </w:tc>
        <w:tc>
          <w:tcPr>
            <w:tcW w:w="1167" w:type="dxa"/>
            <w:vMerge w:val="restart"/>
            <w:vAlign w:val="center"/>
          </w:tcPr>
          <w:p w:rsidR="00924F72" w:rsidRPr="002501A7" w:rsidRDefault="001D26A3">
            <w:pPr>
              <w:widowControl/>
              <w:adjustRightInd w:val="0"/>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□通过</w:t>
            </w:r>
            <w:r w:rsidRPr="002501A7">
              <w:rPr>
                <w:rFonts w:asciiTheme="majorEastAsia" w:eastAsiaTheme="majorEastAsia" w:hAnsiTheme="majorEastAsia" w:cs="宋体" w:hint="eastAsia"/>
                <w:szCs w:val="21"/>
              </w:rPr>
              <w:t xml:space="preserve"> </w:t>
            </w:r>
          </w:p>
          <w:p w:rsidR="00924F72" w:rsidRPr="002501A7" w:rsidRDefault="001D26A3">
            <w:pPr>
              <w:widowControl/>
              <w:adjustRightInd w:val="0"/>
              <w:spacing w:line="440" w:lineRule="exact"/>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t>□不通过</w:t>
            </w: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t>第（</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p>
        </w:tc>
      </w:tr>
      <w:tr w:rsidR="00924F72" w:rsidRPr="002501A7">
        <w:tc>
          <w:tcPr>
            <w:tcW w:w="780" w:type="dxa"/>
            <w:vMerge/>
          </w:tcPr>
          <w:p w:rsidR="00924F72" w:rsidRPr="002501A7" w:rsidRDefault="00924F72">
            <w:pPr>
              <w:widowControl/>
              <w:adjustRightInd w:val="0"/>
              <w:spacing w:line="440" w:lineRule="exact"/>
              <w:rPr>
                <w:rFonts w:asciiTheme="majorEastAsia" w:eastAsiaTheme="majorEastAsia" w:hAnsiTheme="majorEastAsia" w:cs="宋体"/>
                <w:b/>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
                <w:szCs w:val="21"/>
              </w:rPr>
            </w:pPr>
            <w:r w:rsidRPr="002501A7">
              <w:rPr>
                <w:rFonts w:asciiTheme="majorEastAsia" w:eastAsiaTheme="majorEastAsia" w:hAnsiTheme="majorEastAsia" w:cs="宋体" w:hint="eastAsia"/>
                <w:bCs/>
                <w:szCs w:val="21"/>
              </w:rPr>
              <w:t>1.</w:t>
            </w:r>
            <w:r w:rsidRPr="002501A7">
              <w:rPr>
                <w:rFonts w:asciiTheme="majorEastAsia" w:eastAsiaTheme="majorEastAsia" w:hAnsiTheme="majorEastAsia" w:cs="宋体" w:hint="eastAsia"/>
                <w:bCs/>
                <w:szCs w:val="21"/>
              </w:rPr>
              <w:t>有效的企业法人营业执照（或事业法人登记证）、其他组织（个体工商户）的营业执照或者民办非企业单位登记证书复印件（加盖公章）</w:t>
            </w:r>
          </w:p>
        </w:tc>
        <w:tc>
          <w:tcPr>
            <w:tcW w:w="1167" w:type="dxa"/>
            <w:vMerge/>
          </w:tcPr>
          <w:p w:rsidR="00924F72" w:rsidRPr="002501A7" w:rsidRDefault="00924F72">
            <w:pPr>
              <w:widowControl/>
              <w:adjustRightInd w:val="0"/>
              <w:spacing w:line="440" w:lineRule="exact"/>
              <w:rPr>
                <w:rFonts w:asciiTheme="majorEastAsia" w:eastAsiaTheme="majorEastAsia" w:hAnsiTheme="majorEastAsia" w:cs="宋体"/>
                <w:b/>
                <w:szCs w:val="21"/>
              </w:rPr>
            </w:pP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t>第（</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p>
        </w:tc>
      </w:tr>
      <w:tr w:rsidR="00924F72" w:rsidRPr="002501A7">
        <w:tc>
          <w:tcPr>
            <w:tcW w:w="780"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2.</w:t>
            </w:r>
            <w:r w:rsidRPr="002501A7">
              <w:rPr>
                <w:rFonts w:asciiTheme="majorEastAsia" w:eastAsiaTheme="majorEastAsia" w:hAnsiTheme="majorEastAsia" w:cs="宋体" w:hint="eastAsia"/>
                <w:bCs/>
                <w:szCs w:val="21"/>
              </w:rPr>
              <w:t>供应商</w:t>
            </w:r>
            <w:r w:rsidRPr="002501A7">
              <w:rPr>
                <w:rFonts w:asciiTheme="majorEastAsia" w:eastAsiaTheme="majorEastAsia" w:hAnsiTheme="majorEastAsia" w:cs="宋体" w:hint="eastAsia"/>
                <w:bCs/>
                <w:szCs w:val="21"/>
              </w:rPr>
              <w:t>2020</w:t>
            </w:r>
            <w:r w:rsidRPr="002501A7">
              <w:rPr>
                <w:rFonts w:asciiTheme="majorEastAsia" w:eastAsiaTheme="majorEastAsia" w:hAnsiTheme="majorEastAsia" w:cs="宋体" w:hint="eastAsia"/>
                <w:bCs/>
                <w:szCs w:val="21"/>
              </w:rPr>
              <w:t>年度</w:t>
            </w:r>
            <w:r w:rsidRPr="002501A7">
              <w:rPr>
                <w:rFonts w:asciiTheme="majorEastAsia" w:eastAsiaTheme="majorEastAsia" w:hAnsiTheme="majorEastAsia" w:cs="宋体" w:hint="eastAsia"/>
                <w:szCs w:val="21"/>
              </w:rPr>
              <w:t>财务报告复印件或其基本开户银行出具的资信证明材料复印件，如供应商新成立不足一年，提供银行出具的资信证明材料复印件。</w:t>
            </w:r>
          </w:p>
        </w:tc>
        <w:tc>
          <w:tcPr>
            <w:tcW w:w="1167"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第（</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p>
        </w:tc>
      </w:tr>
      <w:tr w:rsidR="00924F72" w:rsidRPr="002501A7">
        <w:tc>
          <w:tcPr>
            <w:tcW w:w="780"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3.</w:t>
            </w:r>
            <w:r w:rsidRPr="002501A7">
              <w:rPr>
                <w:rFonts w:asciiTheme="majorEastAsia" w:eastAsiaTheme="majorEastAsia" w:hAnsiTheme="majorEastAsia" w:cs="宋体" w:hint="eastAsia"/>
                <w:bCs/>
                <w:szCs w:val="21"/>
              </w:rPr>
              <w:t>供应商的</w:t>
            </w:r>
            <w:r w:rsidRPr="002501A7">
              <w:rPr>
                <w:rFonts w:asciiTheme="majorEastAsia" w:eastAsiaTheme="majorEastAsia" w:hAnsiTheme="majorEastAsia" w:cs="宋体" w:hint="eastAsia"/>
                <w:szCs w:val="21"/>
              </w:rPr>
              <w:t>2021</w:t>
            </w:r>
            <w:r w:rsidRPr="002501A7">
              <w:rPr>
                <w:rFonts w:asciiTheme="majorEastAsia" w:eastAsiaTheme="majorEastAsia" w:hAnsiTheme="majorEastAsia" w:cs="宋体" w:hint="eastAsia"/>
                <w:szCs w:val="21"/>
              </w:rPr>
              <w:t>年缴纳税收的凭据证明材料复印件，如依法免税的，应提供相应文件证明其依法免税。</w:t>
            </w:r>
          </w:p>
        </w:tc>
        <w:tc>
          <w:tcPr>
            <w:tcW w:w="1167"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第（</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p>
        </w:tc>
      </w:tr>
      <w:tr w:rsidR="00924F72" w:rsidRPr="002501A7">
        <w:tc>
          <w:tcPr>
            <w:tcW w:w="780"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4.</w:t>
            </w:r>
            <w:r w:rsidRPr="002501A7">
              <w:rPr>
                <w:rFonts w:asciiTheme="majorEastAsia" w:eastAsiaTheme="majorEastAsia" w:hAnsiTheme="majorEastAsia" w:cs="宋体" w:hint="eastAsia"/>
                <w:bCs/>
                <w:szCs w:val="21"/>
              </w:rPr>
              <w:t>供应商的</w:t>
            </w:r>
            <w:r w:rsidRPr="002501A7">
              <w:rPr>
                <w:rFonts w:asciiTheme="majorEastAsia" w:eastAsiaTheme="majorEastAsia" w:hAnsiTheme="majorEastAsia" w:cs="宋体" w:hint="eastAsia"/>
                <w:szCs w:val="21"/>
              </w:rPr>
              <w:t>2021</w:t>
            </w:r>
            <w:r w:rsidRPr="002501A7">
              <w:rPr>
                <w:rFonts w:asciiTheme="majorEastAsia" w:eastAsiaTheme="majorEastAsia" w:hAnsiTheme="majorEastAsia" w:cs="宋体" w:hint="eastAsia"/>
                <w:szCs w:val="21"/>
              </w:rPr>
              <w:t>年缴纳社会保险的凭据证明材料复印件，如依法不需要缴纳社会保障资金的，应提供相应文件证明其依法不需要缴纳社会保障资金。</w:t>
            </w:r>
          </w:p>
        </w:tc>
        <w:tc>
          <w:tcPr>
            <w:tcW w:w="1167"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第（</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p>
        </w:tc>
      </w:tr>
      <w:tr w:rsidR="00924F72" w:rsidRPr="002501A7">
        <w:tc>
          <w:tcPr>
            <w:tcW w:w="780"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5.</w:t>
            </w:r>
            <w:r w:rsidRPr="002501A7">
              <w:rPr>
                <w:rFonts w:asciiTheme="majorEastAsia" w:eastAsiaTheme="majorEastAsia" w:hAnsiTheme="majorEastAsia" w:cs="宋体" w:hint="eastAsia"/>
                <w:kern w:val="0"/>
                <w:szCs w:val="21"/>
              </w:rPr>
              <w:t>《书面声明》。</w:t>
            </w:r>
          </w:p>
        </w:tc>
        <w:tc>
          <w:tcPr>
            <w:tcW w:w="1167"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第（</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p>
        </w:tc>
      </w:tr>
      <w:tr w:rsidR="00924F72" w:rsidRPr="002501A7">
        <w:tc>
          <w:tcPr>
            <w:tcW w:w="780"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kern w:val="0"/>
                <w:szCs w:val="21"/>
              </w:rPr>
              <w:t>二、供应商未被列入“信用中国”</w:t>
            </w:r>
            <w:r w:rsidRPr="002501A7">
              <w:rPr>
                <w:rFonts w:asciiTheme="majorEastAsia" w:eastAsiaTheme="majorEastAsia" w:hAnsiTheme="majorEastAsia" w:cs="宋体" w:hint="eastAsia"/>
                <w:kern w:val="0"/>
                <w:szCs w:val="21"/>
              </w:rPr>
              <w:t xml:space="preserve"> </w:t>
            </w:r>
            <w:r w:rsidRPr="002501A7">
              <w:rPr>
                <w:rFonts w:asciiTheme="majorEastAsia" w:eastAsiaTheme="majorEastAsia" w:hAnsiTheme="majorEastAsia" w:cs="宋体" w:hint="eastAsia"/>
                <w:kern w:val="0"/>
                <w:szCs w:val="21"/>
              </w:rPr>
              <w:t>(www.creditchina.gov.cn)</w:t>
            </w:r>
            <w:r w:rsidRPr="002501A7">
              <w:rPr>
                <w:rFonts w:asciiTheme="majorEastAsia" w:eastAsiaTheme="majorEastAsia" w:hAnsiTheme="majorEastAsia" w:cs="宋体" w:hint="eastAsia"/>
                <w:kern w:val="0"/>
                <w:szCs w:val="21"/>
              </w:rPr>
              <w:t>“记录失信被执行人或重大税收违法案件当事人名单或政府采购严重违法失信行为”记录名单；不处于中国政府采购网</w:t>
            </w:r>
            <w:r w:rsidRPr="002501A7">
              <w:rPr>
                <w:rFonts w:asciiTheme="majorEastAsia" w:eastAsiaTheme="majorEastAsia" w:hAnsiTheme="majorEastAsia" w:cs="宋体" w:hint="eastAsia"/>
                <w:kern w:val="0"/>
                <w:szCs w:val="21"/>
              </w:rPr>
              <w:t>(www.ccgp.gov.cn)</w:t>
            </w:r>
            <w:r w:rsidRPr="002501A7">
              <w:rPr>
                <w:rFonts w:asciiTheme="majorEastAsia" w:eastAsiaTheme="majorEastAsia" w:hAnsiTheme="majorEastAsia" w:cs="宋体" w:hint="eastAsia"/>
                <w:kern w:val="0"/>
                <w:szCs w:val="21"/>
              </w:rPr>
              <w:t>“政府采购严重违法失信行为信息记录”中的禁止参加政府</w:t>
            </w:r>
            <w:r w:rsidRPr="002501A7">
              <w:rPr>
                <w:rFonts w:asciiTheme="majorEastAsia" w:eastAsiaTheme="majorEastAsia" w:hAnsiTheme="majorEastAsia" w:cs="宋体" w:hint="eastAsia"/>
                <w:kern w:val="0"/>
                <w:szCs w:val="21"/>
              </w:rPr>
              <w:lastRenderedPageBreak/>
              <w:t>采购活动期间。（以采购代理机构于首次响应文件递交截止时间当天在“信用中国”网站（</w:t>
            </w:r>
            <w:r w:rsidRPr="002501A7">
              <w:rPr>
                <w:rFonts w:asciiTheme="majorEastAsia" w:eastAsiaTheme="majorEastAsia" w:hAnsiTheme="majorEastAsia" w:cs="宋体" w:hint="eastAsia"/>
                <w:kern w:val="0"/>
                <w:szCs w:val="21"/>
              </w:rPr>
              <w:t>www.creditchina.gov.cn</w:t>
            </w:r>
            <w:r w:rsidRPr="002501A7">
              <w:rPr>
                <w:rFonts w:asciiTheme="majorEastAsia" w:eastAsiaTheme="majorEastAsia" w:hAnsiTheme="majorEastAsia" w:cs="宋体" w:hint="eastAsia"/>
                <w:kern w:val="0"/>
                <w:szCs w:val="21"/>
              </w:rPr>
              <w:t>）及中国政府采购网查询结果为准，如相关失信记录已失效，供应商需提供相关证明资料）。</w:t>
            </w:r>
          </w:p>
        </w:tc>
        <w:tc>
          <w:tcPr>
            <w:tcW w:w="1167" w:type="dxa"/>
            <w:vAlign w:val="center"/>
          </w:tcPr>
          <w:p w:rsidR="00924F72" w:rsidRPr="002501A7" w:rsidRDefault="001D26A3">
            <w:pPr>
              <w:widowControl/>
              <w:adjustRightInd w:val="0"/>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lastRenderedPageBreak/>
              <w:t>□通过</w:t>
            </w:r>
            <w:r w:rsidRPr="002501A7">
              <w:rPr>
                <w:rFonts w:asciiTheme="majorEastAsia" w:eastAsiaTheme="majorEastAsia" w:hAnsiTheme="majorEastAsia" w:cs="宋体" w:hint="eastAsia"/>
                <w:szCs w:val="21"/>
              </w:rPr>
              <w:t xml:space="preserve"> </w:t>
            </w:r>
          </w:p>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□不通过</w:t>
            </w: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w:t>
            </w:r>
          </w:p>
        </w:tc>
      </w:tr>
      <w:tr w:rsidR="00924F72" w:rsidRPr="002501A7">
        <w:tc>
          <w:tcPr>
            <w:tcW w:w="780"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三、</w:t>
            </w:r>
            <w:r w:rsidRPr="002501A7">
              <w:rPr>
                <w:rFonts w:asciiTheme="majorEastAsia" w:eastAsiaTheme="majorEastAsia" w:hAnsiTheme="majorEastAsia" w:cs="宋体" w:hint="eastAsia"/>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c>
          <w:tcPr>
            <w:tcW w:w="1167" w:type="dxa"/>
            <w:vAlign w:val="center"/>
          </w:tcPr>
          <w:p w:rsidR="00924F72" w:rsidRPr="002501A7" w:rsidRDefault="001D26A3">
            <w:pPr>
              <w:widowControl/>
              <w:adjustRightInd w:val="0"/>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□通过</w:t>
            </w:r>
            <w:r w:rsidRPr="002501A7">
              <w:rPr>
                <w:rFonts w:asciiTheme="majorEastAsia" w:eastAsiaTheme="majorEastAsia" w:hAnsiTheme="majorEastAsia" w:cs="宋体" w:hint="eastAsia"/>
                <w:szCs w:val="21"/>
              </w:rPr>
              <w:t xml:space="preserve"> </w:t>
            </w:r>
          </w:p>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□不通过</w:t>
            </w: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bCs/>
                <w:szCs w:val="21"/>
              </w:rPr>
            </w:pPr>
            <w:r w:rsidRPr="002501A7">
              <w:rPr>
                <w:rFonts w:asciiTheme="majorEastAsia" w:eastAsiaTheme="majorEastAsia" w:hAnsiTheme="majorEastAsia" w:cs="宋体" w:hint="eastAsia"/>
                <w:szCs w:val="21"/>
              </w:rPr>
              <w:t>第（</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）页</w:t>
            </w:r>
          </w:p>
        </w:tc>
      </w:tr>
      <w:tr w:rsidR="00924F72" w:rsidRPr="002501A7">
        <w:trPr>
          <w:trHeight w:val="90"/>
        </w:trPr>
        <w:tc>
          <w:tcPr>
            <w:tcW w:w="780" w:type="dxa"/>
            <w:vMerge/>
          </w:tcPr>
          <w:p w:rsidR="00924F72" w:rsidRPr="002501A7" w:rsidRDefault="00924F72">
            <w:pPr>
              <w:widowControl/>
              <w:adjustRightInd w:val="0"/>
              <w:spacing w:line="440" w:lineRule="exact"/>
              <w:rPr>
                <w:rFonts w:asciiTheme="majorEastAsia" w:eastAsiaTheme="majorEastAsia" w:hAnsiTheme="majorEastAsia" w:cs="宋体"/>
                <w:bCs/>
                <w:szCs w:val="21"/>
              </w:rPr>
            </w:pPr>
          </w:p>
        </w:tc>
        <w:tc>
          <w:tcPr>
            <w:tcW w:w="4320" w:type="dxa"/>
            <w:vAlign w:val="center"/>
          </w:tcPr>
          <w:p w:rsidR="00924F72" w:rsidRPr="002501A7" w:rsidRDefault="001D26A3">
            <w:pPr>
              <w:widowControl/>
              <w:adjustRightInd w:val="0"/>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bCs/>
                <w:szCs w:val="21"/>
              </w:rPr>
              <w:t>四、</w:t>
            </w:r>
            <w:r w:rsidRPr="002501A7">
              <w:rPr>
                <w:rFonts w:asciiTheme="majorEastAsia" w:eastAsiaTheme="majorEastAsia" w:hAnsiTheme="majorEastAsia" w:cs="宋体" w:hint="eastAsia"/>
                <w:szCs w:val="21"/>
              </w:rPr>
              <w:t>本项目不接受联合体参加磋商活动。</w:t>
            </w:r>
          </w:p>
        </w:tc>
        <w:tc>
          <w:tcPr>
            <w:tcW w:w="1167" w:type="dxa"/>
            <w:vAlign w:val="center"/>
          </w:tcPr>
          <w:p w:rsidR="00924F72" w:rsidRPr="002501A7" w:rsidRDefault="001D26A3">
            <w:pPr>
              <w:widowControl/>
              <w:adjustRightInd w:val="0"/>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□通过</w:t>
            </w:r>
            <w:r w:rsidRPr="002501A7">
              <w:rPr>
                <w:rFonts w:asciiTheme="majorEastAsia" w:eastAsiaTheme="majorEastAsia" w:hAnsiTheme="majorEastAsia" w:cs="宋体" w:hint="eastAsia"/>
                <w:szCs w:val="21"/>
              </w:rPr>
              <w:t xml:space="preserve"> </w:t>
            </w:r>
          </w:p>
          <w:p w:rsidR="00924F72" w:rsidRPr="002501A7" w:rsidRDefault="001D26A3">
            <w:pPr>
              <w:widowControl/>
              <w:adjustRightInd w:val="0"/>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□不通过</w:t>
            </w:r>
          </w:p>
        </w:tc>
        <w:tc>
          <w:tcPr>
            <w:tcW w:w="2028" w:type="dxa"/>
            <w:vAlign w:val="center"/>
          </w:tcPr>
          <w:p w:rsidR="00924F72" w:rsidRPr="002501A7" w:rsidRDefault="001D26A3">
            <w:pPr>
              <w:widowControl/>
              <w:adjustRightInd w:val="0"/>
              <w:spacing w:line="440" w:lineRule="exact"/>
              <w:jc w:val="center"/>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w:t>
            </w:r>
          </w:p>
        </w:tc>
      </w:tr>
    </w:tbl>
    <w:p w:rsidR="00924F72" w:rsidRPr="002501A7" w:rsidRDefault="001D26A3">
      <w:pPr>
        <w:widowControl/>
        <w:adjustRightInd w:val="0"/>
        <w:spacing w:line="440" w:lineRule="exact"/>
        <w:jc w:val="left"/>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br w:type="page"/>
      </w:r>
      <w:r w:rsidRPr="002501A7">
        <w:rPr>
          <w:rFonts w:asciiTheme="majorEastAsia" w:eastAsiaTheme="majorEastAsia" w:hAnsiTheme="majorEastAsia" w:cs="宋体" w:hint="eastAsia"/>
          <w:b/>
          <w:szCs w:val="21"/>
        </w:rPr>
        <w:lastRenderedPageBreak/>
        <w:t>格式二：</w:t>
      </w:r>
    </w:p>
    <w:p w:rsidR="00924F72" w:rsidRPr="002501A7" w:rsidRDefault="001D26A3">
      <w:pPr>
        <w:widowControl/>
        <w:spacing w:line="440" w:lineRule="exact"/>
        <w:jc w:val="center"/>
        <w:rPr>
          <w:rFonts w:asciiTheme="majorEastAsia" w:eastAsiaTheme="majorEastAsia" w:hAnsiTheme="majorEastAsia" w:cs="宋体"/>
          <w:b/>
          <w:spacing w:val="-4"/>
          <w:szCs w:val="21"/>
        </w:rPr>
      </w:pPr>
      <w:r w:rsidRPr="002501A7">
        <w:rPr>
          <w:rFonts w:asciiTheme="majorEastAsia" w:eastAsiaTheme="majorEastAsia" w:hAnsiTheme="majorEastAsia" w:cs="宋体" w:hint="eastAsia"/>
          <w:b/>
          <w:spacing w:val="-4"/>
          <w:szCs w:val="21"/>
        </w:rPr>
        <w:t>书面声明</w:t>
      </w:r>
    </w:p>
    <w:p w:rsidR="00924F72" w:rsidRPr="002501A7" w:rsidRDefault="00924F72">
      <w:pPr>
        <w:widowControl/>
        <w:spacing w:line="440" w:lineRule="exact"/>
        <w:jc w:val="center"/>
        <w:rPr>
          <w:rFonts w:asciiTheme="majorEastAsia" w:eastAsiaTheme="majorEastAsia" w:hAnsiTheme="majorEastAsia" w:cs="宋体"/>
          <w:b/>
          <w:spacing w:val="-4"/>
          <w:szCs w:val="21"/>
        </w:rPr>
      </w:pPr>
    </w:p>
    <w:p w:rsidR="00924F72" w:rsidRPr="002501A7" w:rsidRDefault="001D26A3">
      <w:pPr>
        <w:widowControl/>
        <w:spacing w:line="440" w:lineRule="exact"/>
        <w:jc w:val="left"/>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我方郑重声明：</w:t>
      </w:r>
    </w:p>
    <w:p w:rsidR="00924F72" w:rsidRPr="002501A7" w:rsidRDefault="001D26A3">
      <w:pPr>
        <w:widowControl/>
        <w:spacing w:line="440" w:lineRule="exact"/>
        <w:ind w:right="159" w:firstLineChars="200" w:firstLine="420"/>
        <w:jc w:val="left"/>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1.</w:t>
      </w:r>
      <w:r w:rsidRPr="002501A7">
        <w:rPr>
          <w:rFonts w:asciiTheme="majorEastAsia" w:eastAsiaTheme="majorEastAsia" w:hAnsiTheme="majorEastAsia" w:cs="宋体" w:hint="eastAsia"/>
          <w:kern w:val="0"/>
          <w:szCs w:val="21"/>
        </w:rPr>
        <w:t>具有履行合同所必需的设备和专业技术能力；</w:t>
      </w:r>
    </w:p>
    <w:p w:rsidR="00924F72" w:rsidRPr="002501A7" w:rsidRDefault="001D26A3">
      <w:pPr>
        <w:widowControl/>
        <w:spacing w:line="440" w:lineRule="exact"/>
        <w:ind w:right="159" w:firstLineChars="200" w:firstLine="420"/>
        <w:jc w:val="left"/>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2.</w:t>
      </w:r>
      <w:r w:rsidRPr="002501A7">
        <w:rPr>
          <w:rFonts w:asciiTheme="majorEastAsia" w:eastAsiaTheme="majorEastAsia" w:hAnsiTheme="majorEastAsia" w:cs="宋体" w:hint="eastAsia"/>
          <w:kern w:val="0"/>
          <w:szCs w:val="21"/>
        </w:rPr>
        <w:t>参加政府采购活动前</w:t>
      </w:r>
      <w:r w:rsidRPr="002501A7">
        <w:rPr>
          <w:rFonts w:asciiTheme="majorEastAsia" w:eastAsiaTheme="majorEastAsia" w:hAnsiTheme="majorEastAsia" w:cs="宋体" w:hint="eastAsia"/>
          <w:kern w:val="0"/>
          <w:szCs w:val="21"/>
        </w:rPr>
        <w:t>3</w:t>
      </w:r>
      <w:r w:rsidRPr="002501A7">
        <w:rPr>
          <w:rFonts w:asciiTheme="majorEastAsia" w:eastAsiaTheme="majorEastAsia" w:hAnsiTheme="majorEastAsia" w:cs="宋体" w:hint="eastAsia"/>
          <w:kern w:val="0"/>
          <w:szCs w:val="21"/>
        </w:rPr>
        <w:t>年内在经营活动中没有重大违法记录；</w:t>
      </w:r>
    </w:p>
    <w:p w:rsidR="00924F72" w:rsidRPr="002501A7" w:rsidRDefault="001D26A3">
      <w:pPr>
        <w:widowControl/>
        <w:spacing w:line="440" w:lineRule="exact"/>
        <w:ind w:right="159" w:firstLineChars="200" w:firstLine="420"/>
        <w:jc w:val="left"/>
        <w:rPr>
          <w:rFonts w:asciiTheme="majorEastAsia" w:eastAsiaTheme="majorEastAsia" w:hAnsiTheme="majorEastAsia" w:cs="宋体"/>
          <w:kern w:val="0"/>
          <w:szCs w:val="21"/>
        </w:rPr>
      </w:pP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924F72" w:rsidRPr="002501A7" w:rsidRDefault="001D26A3">
      <w:pPr>
        <w:widowControl/>
        <w:spacing w:line="440" w:lineRule="exact"/>
        <w:ind w:right="159" w:firstLineChars="200" w:firstLine="420"/>
        <w:jc w:val="left"/>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特此声明！</w:t>
      </w:r>
    </w:p>
    <w:p w:rsidR="00924F72" w:rsidRPr="002501A7" w:rsidRDefault="00924F72">
      <w:pPr>
        <w:widowControl/>
        <w:spacing w:line="440" w:lineRule="exact"/>
        <w:ind w:right="159" w:firstLineChars="200" w:firstLine="420"/>
        <w:jc w:val="left"/>
        <w:rPr>
          <w:rFonts w:asciiTheme="majorEastAsia" w:eastAsiaTheme="majorEastAsia" w:hAnsiTheme="majorEastAsia" w:cs="宋体"/>
          <w:kern w:val="0"/>
          <w:szCs w:val="21"/>
        </w:rPr>
      </w:pP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供应商全称（公章）：</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法定代表人或授权代表（签字或盖章）：</w:t>
      </w:r>
      <w:r w:rsidRPr="002501A7">
        <w:rPr>
          <w:rFonts w:asciiTheme="majorEastAsia" w:eastAsiaTheme="majorEastAsia" w:hAnsiTheme="majorEastAsia" w:cs="宋体" w:hint="eastAsia"/>
          <w:szCs w:val="21"/>
        </w:rPr>
        <w:t xml:space="preserve">                       </w:t>
      </w:r>
    </w:p>
    <w:p w:rsidR="00924F72" w:rsidRPr="002501A7" w:rsidRDefault="001D26A3">
      <w:pPr>
        <w:widowControl/>
        <w:adjustRightInd w:val="0"/>
        <w:spacing w:line="440" w:lineRule="exact"/>
        <w:jc w:val="left"/>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t>日期：</w:t>
      </w:r>
      <w:r w:rsidRPr="002501A7">
        <w:rPr>
          <w:rFonts w:asciiTheme="majorEastAsia" w:eastAsiaTheme="majorEastAsia" w:hAnsiTheme="majorEastAsia" w:cs="宋体" w:hint="eastAsia"/>
          <w:szCs w:val="21"/>
        </w:rPr>
        <w:br w:type="page"/>
      </w:r>
      <w:r w:rsidRPr="002501A7">
        <w:rPr>
          <w:rFonts w:asciiTheme="majorEastAsia" w:eastAsiaTheme="majorEastAsia" w:hAnsiTheme="majorEastAsia" w:cs="宋体" w:hint="eastAsia"/>
          <w:b/>
          <w:szCs w:val="21"/>
        </w:rPr>
        <w:lastRenderedPageBreak/>
        <w:t>格式三：</w:t>
      </w:r>
    </w:p>
    <w:p w:rsidR="00924F72" w:rsidRPr="002501A7" w:rsidRDefault="001D26A3">
      <w:pPr>
        <w:widowControl/>
        <w:adjustRightInd w:val="0"/>
        <w:spacing w:line="440" w:lineRule="exact"/>
        <w:jc w:val="center"/>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评分索引表</w:t>
      </w:r>
    </w:p>
    <w:tbl>
      <w:tblPr>
        <w:tblpPr w:leftFromText="180" w:rightFromText="180" w:vertAnchor="text" w:tblpY="1"/>
        <w:tblOverlap w:val="neve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297"/>
        <w:gridCol w:w="1392"/>
        <w:gridCol w:w="1270"/>
      </w:tblGrid>
      <w:tr w:rsidR="00924F72" w:rsidRPr="002501A7">
        <w:trPr>
          <w:cantSplit/>
          <w:trHeight w:val="20"/>
        </w:trPr>
        <w:tc>
          <w:tcPr>
            <w:tcW w:w="988" w:type="dxa"/>
            <w:vAlign w:val="center"/>
          </w:tcPr>
          <w:p w:rsidR="00924F72" w:rsidRPr="002501A7" w:rsidRDefault="001D26A3">
            <w:pPr>
              <w:spacing w:line="400" w:lineRule="exact"/>
              <w:contextualSpacing/>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项目</w:t>
            </w:r>
          </w:p>
        </w:tc>
        <w:tc>
          <w:tcPr>
            <w:tcW w:w="5297" w:type="dxa"/>
            <w:vAlign w:val="center"/>
          </w:tcPr>
          <w:p w:rsidR="00924F72" w:rsidRPr="002501A7" w:rsidRDefault="001D26A3">
            <w:pPr>
              <w:spacing w:line="400" w:lineRule="exact"/>
              <w:ind w:rightChars="12" w:right="25"/>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评审内容</w:t>
            </w:r>
          </w:p>
        </w:tc>
        <w:tc>
          <w:tcPr>
            <w:tcW w:w="1392" w:type="dxa"/>
            <w:vAlign w:val="center"/>
          </w:tcPr>
          <w:p w:rsidR="00924F72" w:rsidRPr="002501A7" w:rsidRDefault="001D26A3">
            <w:pPr>
              <w:spacing w:line="400" w:lineRule="exact"/>
              <w:ind w:rightChars="12" w:right="25"/>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自评分</w:t>
            </w:r>
          </w:p>
          <w:p w:rsidR="00924F72" w:rsidRPr="002501A7" w:rsidRDefault="001D26A3">
            <w:pPr>
              <w:spacing w:line="400" w:lineRule="exact"/>
              <w:ind w:rightChars="12" w:right="25"/>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得分</w:t>
            </w:r>
          </w:p>
        </w:tc>
        <w:tc>
          <w:tcPr>
            <w:tcW w:w="1270" w:type="dxa"/>
            <w:vAlign w:val="center"/>
          </w:tcPr>
          <w:p w:rsidR="00924F72" w:rsidRPr="002501A7" w:rsidRDefault="001D26A3">
            <w:pPr>
              <w:spacing w:line="400" w:lineRule="exact"/>
              <w:ind w:rightChars="12" w:right="25"/>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对应页码</w:t>
            </w:r>
          </w:p>
        </w:tc>
      </w:tr>
      <w:tr w:rsidR="00924F72" w:rsidRPr="002501A7">
        <w:trPr>
          <w:cantSplit/>
          <w:trHeight w:val="20"/>
        </w:trPr>
        <w:tc>
          <w:tcPr>
            <w:tcW w:w="988" w:type="dxa"/>
            <w:vMerge w:val="restart"/>
            <w:vAlign w:val="center"/>
          </w:tcPr>
          <w:p w:rsidR="00924F72" w:rsidRPr="002501A7" w:rsidRDefault="001D26A3">
            <w:pPr>
              <w:widowControl/>
              <w:autoSpaceDE w:val="0"/>
              <w:autoSpaceDN w:val="0"/>
              <w:adjustRightInd w:val="0"/>
              <w:spacing w:line="440" w:lineRule="exact"/>
              <w:jc w:val="center"/>
              <w:rPr>
                <w:rFonts w:asciiTheme="majorEastAsia" w:eastAsiaTheme="majorEastAsia" w:hAnsiTheme="majorEastAsia" w:cs="宋体"/>
                <w:b/>
                <w:bCs/>
                <w:szCs w:val="21"/>
                <w:lang w:val="zh-CN"/>
              </w:rPr>
            </w:pPr>
            <w:r w:rsidRPr="002501A7">
              <w:rPr>
                <w:rFonts w:asciiTheme="majorEastAsia" w:eastAsiaTheme="majorEastAsia" w:hAnsiTheme="majorEastAsia" w:cs="宋体" w:hint="eastAsia"/>
                <w:b/>
                <w:bCs/>
                <w:szCs w:val="21"/>
                <w:lang w:val="zh-CN"/>
              </w:rPr>
              <w:t>资信</w:t>
            </w:r>
          </w:p>
          <w:p w:rsidR="00924F72" w:rsidRPr="002501A7" w:rsidRDefault="001D26A3">
            <w:pPr>
              <w:widowControl/>
              <w:autoSpaceDE w:val="0"/>
              <w:autoSpaceDN w:val="0"/>
              <w:adjustRightInd w:val="0"/>
              <w:spacing w:line="440" w:lineRule="exact"/>
              <w:jc w:val="center"/>
              <w:rPr>
                <w:rFonts w:asciiTheme="majorEastAsia" w:eastAsiaTheme="majorEastAsia" w:hAnsiTheme="majorEastAsia" w:cs="宋体"/>
                <w:b/>
                <w:bCs/>
                <w:szCs w:val="21"/>
                <w:lang w:val="zh-CN"/>
              </w:rPr>
            </w:pPr>
            <w:r w:rsidRPr="002501A7">
              <w:rPr>
                <w:rFonts w:asciiTheme="majorEastAsia" w:eastAsiaTheme="majorEastAsia" w:hAnsiTheme="majorEastAsia" w:cs="宋体" w:hint="eastAsia"/>
                <w:b/>
                <w:bCs/>
                <w:szCs w:val="21"/>
                <w:lang w:val="zh-CN"/>
              </w:rPr>
              <w:t>技术分</w:t>
            </w:r>
          </w:p>
          <w:p w:rsidR="00924F72" w:rsidRPr="002501A7" w:rsidRDefault="001D26A3">
            <w:pPr>
              <w:widowControl/>
              <w:autoSpaceDE w:val="0"/>
              <w:autoSpaceDN w:val="0"/>
              <w:adjustRightInd w:val="0"/>
              <w:spacing w:line="440" w:lineRule="exact"/>
              <w:jc w:val="center"/>
              <w:rPr>
                <w:rFonts w:asciiTheme="majorEastAsia" w:eastAsiaTheme="majorEastAsia" w:hAnsiTheme="majorEastAsia" w:cs="宋体"/>
                <w:b/>
                <w:bCs/>
                <w:szCs w:val="21"/>
                <w:lang w:val="zh-CN"/>
              </w:rPr>
            </w:pPr>
            <w:r w:rsidRPr="002501A7">
              <w:rPr>
                <w:rFonts w:asciiTheme="majorEastAsia" w:eastAsiaTheme="majorEastAsia" w:hAnsiTheme="majorEastAsia" w:cs="宋体" w:hint="eastAsia"/>
                <w:b/>
                <w:bCs/>
                <w:szCs w:val="21"/>
              </w:rPr>
              <w:t>6</w:t>
            </w:r>
            <w:r w:rsidRPr="002501A7">
              <w:rPr>
                <w:rFonts w:asciiTheme="majorEastAsia" w:eastAsiaTheme="majorEastAsia" w:hAnsiTheme="majorEastAsia" w:cs="宋体" w:hint="eastAsia"/>
                <w:b/>
                <w:bCs/>
                <w:szCs w:val="21"/>
              </w:rPr>
              <w:t>0</w:t>
            </w:r>
            <w:r w:rsidRPr="002501A7">
              <w:rPr>
                <w:rFonts w:asciiTheme="majorEastAsia" w:eastAsiaTheme="majorEastAsia" w:hAnsiTheme="majorEastAsia" w:cs="宋体" w:hint="eastAsia"/>
                <w:b/>
                <w:bCs/>
                <w:szCs w:val="21"/>
                <w:lang w:val="zh-CN"/>
              </w:rPr>
              <w:t>分</w:t>
            </w: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bCs/>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bCs/>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bCs/>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4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4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40" w:lineRule="exact"/>
              <w:contextualSpacing/>
              <w:jc w:val="lef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40" w:lineRule="exact"/>
              <w:rPr>
                <w:rFonts w:asciiTheme="majorEastAsia" w:eastAsiaTheme="majorEastAsia" w:hAnsiTheme="majorEastAsia" w:cs="宋体"/>
                <w:szCs w:val="21"/>
              </w:rPr>
            </w:pPr>
          </w:p>
        </w:tc>
        <w:tc>
          <w:tcPr>
            <w:tcW w:w="1392" w:type="dxa"/>
            <w:vAlign w:val="center"/>
          </w:tcPr>
          <w:p w:rsidR="00924F72" w:rsidRPr="002501A7" w:rsidRDefault="00924F72">
            <w:pPr>
              <w:spacing w:line="440" w:lineRule="exact"/>
              <w:rPr>
                <w:rFonts w:asciiTheme="majorEastAsia" w:eastAsiaTheme="majorEastAsia" w:hAnsiTheme="majorEastAsia" w:cs="宋体"/>
                <w:szCs w:val="21"/>
              </w:rPr>
            </w:pPr>
          </w:p>
        </w:tc>
        <w:tc>
          <w:tcPr>
            <w:tcW w:w="1270" w:type="dxa"/>
            <w:vAlign w:val="center"/>
          </w:tcPr>
          <w:p w:rsidR="00924F72" w:rsidRPr="002501A7" w:rsidRDefault="00924F72">
            <w:pPr>
              <w:spacing w:line="440" w:lineRule="exac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40" w:lineRule="exact"/>
              <w:rPr>
                <w:rFonts w:asciiTheme="majorEastAsia" w:eastAsiaTheme="majorEastAsia" w:hAnsiTheme="majorEastAsia" w:cs="宋体"/>
                <w:szCs w:val="21"/>
              </w:rPr>
            </w:pPr>
          </w:p>
        </w:tc>
        <w:tc>
          <w:tcPr>
            <w:tcW w:w="1392" w:type="dxa"/>
            <w:vAlign w:val="center"/>
          </w:tcPr>
          <w:p w:rsidR="00924F72" w:rsidRPr="002501A7" w:rsidRDefault="00924F72">
            <w:pPr>
              <w:spacing w:line="440" w:lineRule="exact"/>
              <w:rPr>
                <w:rFonts w:asciiTheme="majorEastAsia" w:eastAsiaTheme="majorEastAsia" w:hAnsiTheme="majorEastAsia" w:cs="宋体"/>
                <w:szCs w:val="21"/>
              </w:rPr>
            </w:pPr>
          </w:p>
        </w:tc>
        <w:tc>
          <w:tcPr>
            <w:tcW w:w="1270" w:type="dxa"/>
            <w:vAlign w:val="center"/>
          </w:tcPr>
          <w:p w:rsidR="00924F72" w:rsidRPr="002501A7" w:rsidRDefault="00924F72">
            <w:pPr>
              <w:spacing w:line="440" w:lineRule="exac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r>
      <w:tr w:rsidR="00924F72" w:rsidRPr="002501A7">
        <w:trPr>
          <w:cantSplit/>
          <w:trHeight w:val="20"/>
        </w:trPr>
        <w:tc>
          <w:tcPr>
            <w:tcW w:w="988" w:type="dxa"/>
            <w:vMerge/>
            <w:vAlign w:val="center"/>
          </w:tcPr>
          <w:p w:rsidR="00924F72" w:rsidRPr="002501A7" w:rsidRDefault="00924F72">
            <w:pPr>
              <w:spacing w:line="400" w:lineRule="exact"/>
              <w:contextualSpacing/>
              <w:jc w:val="center"/>
              <w:rPr>
                <w:rFonts w:asciiTheme="majorEastAsia" w:eastAsiaTheme="majorEastAsia" w:hAnsiTheme="majorEastAsia" w:cs="宋体"/>
                <w:b/>
                <w:szCs w:val="21"/>
              </w:rPr>
            </w:pPr>
          </w:p>
        </w:tc>
        <w:tc>
          <w:tcPr>
            <w:tcW w:w="5297"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392"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c>
          <w:tcPr>
            <w:tcW w:w="1270" w:type="dxa"/>
            <w:vAlign w:val="center"/>
          </w:tcPr>
          <w:p w:rsidR="00924F72" w:rsidRPr="002501A7" w:rsidRDefault="00924F72">
            <w:pPr>
              <w:spacing w:line="400" w:lineRule="exact"/>
              <w:contextualSpacing/>
              <w:jc w:val="left"/>
              <w:rPr>
                <w:rFonts w:asciiTheme="majorEastAsia" w:eastAsiaTheme="majorEastAsia" w:hAnsiTheme="majorEastAsia" w:cs="宋体"/>
                <w:szCs w:val="21"/>
              </w:rPr>
            </w:pPr>
          </w:p>
        </w:tc>
      </w:tr>
    </w:tbl>
    <w:p w:rsidR="00924F72" w:rsidRPr="002501A7" w:rsidRDefault="001D26A3">
      <w:pPr>
        <w:pStyle w:val="aa"/>
        <w:widowControl/>
        <w:spacing w:line="440" w:lineRule="exact"/>
        <w:ind w:firstLine="0"/>
        <w:rPr>
          <w:rFonts w:asciiTheme="majorEastAsia" w:eastAsiaTheme="majorEastAsia" w:hAnsiTheme="majorEastAsia" w:cs="宋体"/>
          <w:b/>
          <w:sz w:val="21"/>
          <w:szCs w:val="21"/>
        </w:rPr>
      </w:pPr>
      <w:r w:rsidRPr="002501A7">
        <w:rPr>
          <w:rFonts w:asciiTheme="majorEastAsia" w:eastAsiaTheme="majorEastAsia" w:hAnsiTheme="majorEastAsia" w:cs="宋体" w:hint="eastAsia"/>
        </w:rPr>
        <w:br w:type="page"/>
      </w:r>
      <w:r w:rsidRPr="002501A7">
        <w:rPr>
          <w:rFonts w:asciiTheme="majorEastAsia" w:eastAsiaTheme="majorEastAsia" w:hAnsiTheme="majorEastAsia" w:cs="宋体" w:hint="eastAsia"/>
          <w:b/>
          <w:sz w:val="21"/>
          <w:szCs w:val="21"/>
        </w:rPr>
        <w:lastRenderedPageBreak/>
        <w:t>格式四：</w:t>
      </w:r>
    </w:p>
    <w:p w:rsidR="00924F72" w:rsidRPr="002501A7" w:rsidRDefault="001D26A3">
      <w:pPr>
        <w:pStyle w:val="aa"/>
        <w:widowControl/>
        <w:spacing w:line="440" w:lineRule="exact"/>
        <w:ind w:firstLine="0"/>
        <w:jc w:val="center"/>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法定代表人身份证明</w:t>
      </w:r>
    </w:p>
    <w:p w:rsidR="00924F72" w:rsidRPr="002501A7" w:rsidRDefault="00924F72">
      <w:pPr>
        <w:widowControl/>
        <w:adjustRightInd w:val="0"/>
        <w:spacing w:line="440" w:lineRule="exact"/>
        <w:jc w:val="left"/>
        <w:rPr>
          <w:rFonts w:asciiTheme="majorEastAsia" w:eastAsiaTheme="majorEastAsia" w:hAnsiTheme="majorEastAsia" w:cs="宋体"/>
          <w:b/>
          <w:szCs w:val="21"/>
        </w:rPr>
      </w:pP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单位名称：</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地</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址：</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姓</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名：</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性</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别：</w:t>
      </w:r>
    </w:p>
    <w:p w:rsidR="00924F72" w:rsidRPr="002501A7" w:rsidRDefault="001D26A3">
      <w:pPr>
        <w:widowControl/>
        <w:spacing w:line="440" w:lineRule="exact"/>
        <w:rPr>
          <w:rFonts w:asciiTheme="majorEastAsia" w:eastAsiaTheme="majorEastAsia" w:hAnsiTheme="majorEastAsia" w:cs="宋体"/>
          <w:szCs w:val="21"/>
          <w:u w:val="single"/>
        </w:rPr>
      </w:pPr>
      <w:r w:rsidRPr="002501A7">
        <w:rPr>
          <w:rFonts w:asciiTheme="majorEastAsia" w:eastAsiaTheme="majorEastAsia" w:hAnsiTheme="majorEastAsia" w:cs="宋体" w:hint="eastAsia"/>
          <w:szCs w:val="21"/>
        </w:rPr>
        <w:t>年</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龄：</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职</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务：</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身份证号码：</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系</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（供应商名称）的法定代表人，为（项目编号、项目名称）项目，签署上述项目的响应文件，进行合同谈判、签署合同和处理与之有关的一切事宜。</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特此证明。</w:t>
      </w: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1D26A3">
      <w:pPr>
        <w:widowControl/>
        <w:spacing w:line="440" w:lineRule="exac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后附法定代表人身份证正反面复印件，加盖公章。</w:t>
      </w: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供应商全称（公章）：</w:t>
      </w: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法定代表人（签字或盖章）：</w:t>
      </w:r>
      <w:r w:rsidRPr="002501A7">
        <w:rPr>
          <w:rFonts w:asciiTheme="majorEastAsia" w:eastAsiaTheme="majorEastAsia" w:hAnsiTheme="majorEastAsia" w:cs="宋体" w:hint="eastAsia"/>
          <w:szCs w:val="21"/>
        </w:rPr>
        <w:t xml:space="preserve">                       </w:t>
      </w:r>
    </w:p>
    <w:p w:rsidR="00924F72" w:rsidRPr="002501A7" w:rsidRDefault="001D26A3">
      <w:pPr>
        <w:widowControl/>
        <w:adjustRightInd w:val="0"/>
        <w:spacing w:line="440" w:lineRule="exact"/>
        <w:jc w:val="lef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日期：</w:t>
      </w:r>
    </w:p>
    <w:p w:rsidR="00924F72" w:rsidRPr="002501A7" w:rsidRDefault="001D26A3">
      <w:pPr>
        <w:widowControl/>
        <w:adjustRightInd w:val="0"/>
        <w:spacing w:line="440" w:lineRule="exact"/>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br w:type="page"/>
      </w:r>
      <w:r w:rsidRPr="002501A7">
        <w:rPr>
          <w:rFonts w:asciiTheme="majorEastAsia" w:eastAsiaTheme="majorEastAsia" w:hAnsiTheme="majorEastAsia" w:cs="宋体" w:hint="eastAsia"/>
          <w:b/>
          <w:szCs w:val="21"/>
        </w:rPr>
        <w:lastRenderedPageBreak/>
        <w:t>格式五：</w:t>
      </w:r>
    </w:p>
    <w:p w:rsidR="00924F72" w:rsidRPr="002501A7" w:rsidRDefault="001D26A3">
      <w:pPr>
        <w:widowControl/>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法定代表人授权委托书</w:t>
      </w:r>
    </w:p>
    <w:p w:rsidR="00924F72" w:rsidRPr="002501A7" w:rsidRDefault="00924F72">
      <w:pPr>
        <w:pStyle w:val="aa"/>
        <w:widowControl/>
        <w:spacing w:line="440" w:lineRule="exact"/>
        <w:jc w:val="center"/>
        <w:rPr>
          <w:rFonts w:asciiTheme="majorEastAsia" w:eastAsiaTheme="majorEastAsia" w:hAnsiTheme="majorEastAsia" w:cs="宋体"/>
          <w:sz w:val="21"/>
          <w:szCs w:val="21"/>
        </w:rPr>
      </w:pPr>
    </w:p>
    <w:p w:rsidR="00924F72" w:rsidRPr="002501A7" w:rsidRDefault="001D26A3">
      <w:pPr>
        <w:pStyle w:val="aa"/>
        <w:widowControl/>
        <w:spacing w:line="440" w:lineRule="exact"/>
        <w:ind w:firstLine="0"/>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u w:val="single"/>
        </w:rPr>
        <w:t>致</w:t>
      </w:r>
      <w:r w:rsidRPr="002501A7">
        <w:rPr>
          <w:rFonts w:asciiTheme="majorEastAsia" w:eastAsiaTheme="majorEastAsia" w:hAnsiTheme="majorEastAsia" w:cs="宋体" w:hint="eastAsia"/>
          <w:sz w:val="21"/>
          <w:szCs w:val="21"/>
          <w:u w:val="single"/>
        </w:rPr>
        <w:t xml:space="preserve">       </w:t>
      </w:r>
      <w:r w:rsidRPr="002501A7">
        <w:rPr>
          <w:rFonts w:asciiTheme="majorEastAsia" w:eastAsiaTheme="majorEastAsia" w:hAnsiTheme="majorEastAsia" w:cs="宋体" w:hint="eastAsia"/>
          <w:sz w:val="21"/>
          <w:szCs w:val="21"/>
        </w:rPr>
        <w:t>（采购人名称）：</w:t>
      </w:r>
    </w:p>
    <w:p w:rsidR="00924F72" w:rsidRPr="002501A7" w:rsidRDefault="00924F72">
      <w:pPr>
        <w:pStyle w:val="aa"/>
        <w:widowControl/>
        <w:spacing w:line="440" w:lineRule="exact"/>
        <w:rPr>
          <w:rFonts w:asciiTheme="majorEastAsia" w:eastAsiaTheme="majorEastAsia" w:hAnsiTheme="majorEastAsia" w:cs="宋体"/>
          <w:sz w:val="21"/>
          <w:szCs w:val="21"/>
        </w:rPr>
      </w:pPr>
    </w:p>
    <w:p w:rsidR="00924F72" w:rsidRPr="002501A7" w:rsidRDefault="001D26A3">
      <w:pPr>
        <w:pStyle w:val="aa"/>
        <w:widowControl/>
        <w:spacing w:line="440" w:lineRule="exact"/>
        <w:ind w:firstLine="0"/>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（供应商全称）法定代表人（姓名、职务）</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授权（授权代表姓名、职务）为本公司合法代理人，参加贵方组织的（项目编号、项目名称）项目的采购活动，代表本公司处理采购活动中的一切事宜。</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本授权书于年月日签字生效，特此声明。</w:t>
      </w:r>
    </w:p>
    <w:p w:rsidR="00924F72" w:rsidRPr="002501A7" w:rsidRDefault="00924F72">
      <w:pPr>
        <w:pStyle w:val="aa"/>
        <w:widowControl/>
        <w:spacing w:line="440" w:lineRule="exact"/>
        <w:rPr>
          <w:rFonts w:asciiTheme="majorEastAsia" w:eastAsiaTheme="majorEastAsia" w:hAnsiTheme="majorEastAsia" w:cs="宋体"/>
          <w:sz w:val="21"/>
          <w:szCs w:val="21"/>
        </w:rPr>
      </w:pPr>
    </w:p>
    <w:p w:rsidR="00924F72" w:rsidRPr="002501A7" w:rsidRDefault="00924F72">
      <w:pPr>
        <w:pStyle w:val="aa"/>
        <w:widowControl/>
        <w:spacing w:line="440" w:lineRule="exact"/>
        <w:rPr>
          <w:rFonts w:asciiTheme="majorEastAsia" w:eastAsiaTheme="majorEastAsia" w:hAnsiTheme="majorEastAsia" w:cs="宋体"/>
          <w:sz w:val="21"/>
          <w:szCs w:val="21"/>
        </w:rPr>
      </w:pPr>
    </w:p>
    <w:p w:rsidR="00924F72" w:rsidRPr="002501A7" w:rsidRDefault="001D26A3">
      <w:pPr>
        <w:pStyle w:val="aa"/>
        <w:widowControl/>
        <w:spacing w:line="440" w:lineRule="exact"/>
        <w:ind w:firstLine="0"/>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 xml:space="preserve">    </w:t>
      </w:r>
      <w:r w:rsidRPr="002501A7">
        <w:rPr>
          <w:rFonts w:asciiTheme="majorEastAsia" w:eastAsiaTheme="majorEastAsia" w:hAnsiTheme="majorEastAsia" w:cs="宋体" w:hint="eastAsia"/>
          <w:b/>
          <w:sz w:val="21"/>
          <w:szCs w:val="21"/>
        </w:rPr>
        <w:t>后附授权代表身份证正反面复印件</w:t>
      </w:r>
      <w:r w:rsidRPr="002501A7">
        <w:rPr>
          <w:rFonts w:asciiTheme="majorEastAsia" w:eastAsiaTheme="majorEastAsia" w:hAnsiTheme="majorEastAsia" w:cs="宋体" w:hint="eastAsia"/>
          <w:b/>
          <w:bCs/>
          <w:sz w:val="21"/>
          <w:szCs w:val="21"/>
        </w:rPr>
        <w:t>、首次提交（上传）响应文件截止日前一个月的供应商为授权代表缴纳的有效社保证明复印件</w:t>
      </w:r>
      <w:r w:rsidRPr="002501A7">
        <w:rPr>
          <w:rFonts w:asciiTheme="majorEastAsia" w:eastAsiaTheme="majorEastAsia" w:hAnsiTheme="majorEastAsia" w:cs="宋体" w:hint="eastAsia"/>
          <w:b/>
          <w:sz w:val="21"/>
          <w:szCs w:val="21"/>
        </w:rPr>
        <w:t>。</w:t>
      </w:r>
    </w:p>
    <w:p w:rsidR="00924F72" w:rsidRPr="002501A7" w:rsidRDefault="00924F72">
      <w:pPr>
        <w:pStyle w:val="aa"/>
        <w:widowControl/>
        <w:spacing w:line="440" w:lineRule="exact"/>
        <w:rPr>
          <w:rFonts w:asciiTheme="majorEastAsia" w:eastAsiaTheme="majorEastAsia" w:hAnsiTheme="majorEastAsia" w:cs="宋体"/>
          <w:sz w:val="21"/>
          <w:szCs w:val="21"/>
        </w:rPr>
      </w:pPr>
    </w:p>
    <w:p w:rsidR="00924F72" w:rsidRPr="002501A7" w:rsidRDefault="00924F72">
      <w:pPr>
        <w:pStyle w:val="aa"/>
        <w:widowControl/>
        <w:spacing w:line="440" w:lineRule="exact"/>
        <w:rPr>
          <w:rFonts w:asciiTheme="majorEastAsia" w:eastAsiaTheme="majorEastAsia" w:hAnsiTheme="majorEastAsia" w:cs="宋体"/>
          <w:sz w:val="21"/>
          <w:szCs w:val="21"/>
        </w:rPr>
      </w:pPr>
    </w:p>
    <w:p w:rsidR="00924F72" w:rsidRPr="002501A7" w:rsidRDefault="001D26A3">
      <w:pPr>
        <w:pStyle w:val="aa"/>
        <w:widowControl/>
        <w:spacing w:line="440" w:lineRule="exact"/>
        <w:ind w:leftChars="1600" w:left="3366" w:hanging="6"/>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法定代表人（签字或盖章）：</w:t>
      </w:r>
    </w:p>
    <w:p w:rsidR="00924F72" w:rsidRPr="002501A7" w:rsidRDefault="001D26A3">
      <w:pPr>
        <w:pStyle w:val="aa"/>
        <w:widowControl/>
        <w:spacing w:line="440" w:lineRule="exact"/>
        <w:ind w:leftChars="1600" w:left="3366" w:hanging="6"/>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供应商全称（盖章）：</w:t>
      </w:r>
      <w:r w:rsidRPr="002501A7">
        <w:rPr>
          <w:rFonts w:asciiTheme="majorEastAsia" w:eastAsiaTheme="majorEastAsia" w:hAnsiTheme="majorEastAsia" w:cs="宋体" w:hint="eastAsia"/>
          <w:sz w:val="21"/>
          <w:szCs w:val="21"/>
        </w:rPr>
        <w:t xml:space="preserve"> </w:t>
      </w:r>
    </w:p>
    <w:p w:rsidR="00924F72" w:rsidRPr="002501A7" w:rsidRDefault="001D26A3">
      <w:pPr>
        <w:pStyle w:val="aa"/>
        <w:widowControl/>
        <w:spacing w:line="440" w:lineRule="exact"/>
        <w:ind w:leftChars="1600" w:left="3366" w:hanging="6"/>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日</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期：</w:t>
      </w:r>
    </w:p>
    <w:p w:rsidR="00924F72" w:rsidRPr="002501A7" w:rsidRDefault="00924F72">
      <w:pPr>
        <w:pStyle w:val="aa"/>
        <w:widowControl/>
        <w:spacing w:line="440" w:lineRule="exact"/>
        <w:rPr>
          <w:rFonts w:asciiTheme="majorEastAsia" w:eastAsiaTheme="majorEastAsia" w:hAnsiTheme="majorEastAsia" w:cs="宋体"/>
          <w:sz w:val="21"/>
          <w:szCs w:val="21"/>
        </w:rPr>
      </w:pP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附：</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授权代表姓名：（印刷体）</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职</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务：</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授权代表签字：</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详细通讯地址：</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邮</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政</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编</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码：</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传</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真：</w:t>
      </w:r>
    </w:p>
    <w:p w:rsidR="00924F72" w:rsidRPr="002501A7" w:rsidRDefault="001D26A3">
      <w:pPr>
        <w:pStyle w:val="aa"/>
        <w:widowControl/>
        <w:spacing w:line="440" w:lineRule="exact"/>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电</w:t>
      </w:r>
      <w:r w:rsidRPr="002501A7">
        <w:rPr>
          <w:rFonts w:asciiTheme="majorEastAsia" w:eastAsiaTheme="majorEastAsia" w:hAnsiTheme="majorEastAsia" w:cs="宋体" w:hint="eastAsia"/>
          <w:sz w:val="21"/>
          <w:szCs w:val="21"/>
        </w:rPr>
        <w:t xml:space="preserve">        </w:t>
      </w:r>
      <w:r w:rsidRPr="002501A7">
        <w:rPr>
          <w:rFonts w:asciiTheme="majorEastAsia" w:eastAsiaTheme="majorEastAsia" w:hAnsiTheme="majorEastAsia" w:cs="宋体" w:hint="eastAsia"/>
          <w:sz w:val="21"/>
          <w:szCs w:val="21"/>
        </w:rPr>
        <w:t>话：</w:t>
      </w:r>
    </w:p>
    <w:p w:rsidR="00924F72" w:rsidRPr="002501A7" w:rsidRDefault="00924F72">
      <w:pPr>
        <w:pStyle w:val="aa"/>
        <w:widowControl/>
        <w:spacing w:line="440" w:lineRule="exact"/>
        <w:rPr>
          <w:rFonts w:asciiTheme="majorEastAsia" w:eastAsiaTheme="majorEastAsia" w:hAnsiTheme="majorEastAsia" w:cs="宋体"/>
          <w:sz w:val="21"/>
          <w:szCs w:val="21"/>
        </w:rPr>
      </w:pPr>
    </w:p>
    <w:p w:rsidR="00924F72" w:rsidRPr="002501A7" w:rsidRDefault="001D26A3">
      <w:pPr>
        <w:widowControl/>
        <w:spacing w:line="440" w:lineRule="exact"/>
        <w:rPr>
          <w:rFonts w:asciiTheme="majorEastAsia" w:eastAsiaTheme="majorEastAsia" w:hAnsiTheme="majorEastAsia" w:cs="宋体"/>
          <w:b/>
          <w:bCs/>
          <w:szCs w:val="21"/>
        </w:rPr>
      </w:pPr>
      <w:r w:rsidRPr="002501A7">
        <w:rPr>
          <w:rFonts w:asciiTheme="majorEastAsia" w:eastAsiaTheme="majorEastAsia" w:hAnsiTheme="majorEastAsia" w:cs="宋体" w:hint="eastAsia"/>
          <w:szCs w:val="21"/>
        </w:rPr>
        <w:br w:type="page"/>
      </w:r>
      <w:r w:rsidRPr="002501A7">
        <w:rPr>
          <w:rFonts w:asciiTheme="majorEastAsia" w:eastAsiaTheme="majorEastAsia" w:hAnsiTheme="majorEastAsia" w:cs="宋体" w:hint="eastAsia"/>
          <w:b/>
          <w:bCs/>
          <w:szCs w:val="21"/>
        </w:rPr>
        <w:lastRenderedPageBreak/>
        <w:t>格式六：</w:t>
      </w:r>
    </w:p>
    <w:p w:rsidR="00924F72" w:rsidRPr="002501A7" w:rsidRDefault="001D26A3">
      <w:pPr>
        <w:widowControl/>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磋商声明书</w:t>
      </w:r>
    </w:p>
    <w:p w:rsidR="00924F72" w:rsidRPr="002501A7" w:rsidRDefault="00924F72">
      <w:pPr>
        <w:widowControl/>
        <w:spacing w:line="440" w:lineRule="exact"/>
        <w:jc w:val="center"/>
        <w:rPr>
          <w:rFonts w:asciiTheme="majorEastAsia" w:eastAsiaTheme="majorEastAsia" w:hAnsiTheme="majorEastAsia" w:cs="宋体"/>
          <w:b/>
          <w:szCs w:val="21"/>
        </w:rPr>
      </w:pP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致：（采购人名称）</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根据贵方为（项目名称）的竞争性磋商公告（项目编号：），签字代表（姓名）经正式授权并代表供应商（供应商名称）提交的电子响应文件一份；备份纸质响应文件正本一份、副本份。</w:t>
      </w:r>
    </w:p>
    <w:p w:rsidR="00924F72" w:rsidRPr="002501A7" w:rsidRDefault="001D26A3">
      <w:pPr>
        <w:widowControl/>
        <w:spacing w:line="440" w:lineRule="exact"/>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据此函，签字代表宣布同意如下：</w:t>
      </w:r>
    </w:p>
    <w:p w:rsidR="00924F72" w:rsidRPr="002501A7" w:rsidRDefault="001D26A3">
      <w:pPr>
        <w:widowControl/>
        <w:spacing w:line="440" w:lineRule="exact"/>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供应商已详细审查全部“磋商文件”，包括修改文件（如有的话）以及全部参考资料和有关附件，已经了解我方对于磋商文件、采购过程、采购结果有依法进行询问、质疑、投诉的权利及相关渠道和要求。</w:t>
      </w:r>
    </w:p>
    <w:p w:rsidR="00924F72" w:rsidRPr="002501A7" w:rsidRDefault="001D26A3">
      <w:pPr>
        <w:widowControl/>
        <w:spacing w:line="440" w:lineRule="exact"/>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供应商在提交响应文件之前已经与贵方进行了充分的沟通，完全理解并接受磋商文件的各项规定和要求，对磋商文件的合理性、合法性不再有异议。</w:t>
      </w:r>
    </w:p>
    <w:p w:rsidR="00924F72" w:rsidRPr="002501A7" w:rsidRDefault="001D26A3">
      <w:pPr>
        <w:widowControl/>
        <w:spacing w:line="440" w:lineRule="exact"/>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3.</w:t>
      </w:r>
      <w:r w:rsidRPr="002501A7">
        <w:rPr>
          <w:rFonts w:asciiTheme="majorEastAsia" w:eastAsiaTheme="majorEastAsia" w:hAnsiTheme="majorEastAsia" w:cs="宋体" w:hint="eastAsia"/>
          <w:szCs w:val="21"/>
        </w:rPr>
        <w:t>本磋商有效期自开标日起</w:t>
      </w:r>
      <w:r w:rsidRPr="002501A7">
        <w:rPr>
          <w:rFonts w:asciiTheme="majorEastAsia" w:eastAsiaTheme="majorEastAsia" w:hAnsiTheme="majorEastAsia" w:cs="宋体" w:hint="eastAsia"/>
          <w:szCs w:val="21"/>
        </w:rPr>
        <w:t>__</w:t>
      </w:r>
      <w:r w:rsidRPr="002501A7">
        <w:rPr>
          <w:rFonts w:asciiTheme="majorEastAsia" w:eastAsiaTheme="majorEastAsia" w:hAnsiTheme="majorEastAsia" w:cs="宋体" w:hint="eastAsia"/>
          <w:szCs w:val="21"/>
          <w:u w:val="single"/>
        </w:rPr>
        <w:t>90_</w:t>
      </w:r>
      <w:r w:rsidRPr="002501A7">
        <w:rPr>
          <w:rFonts w:asciiTheme="majorEastAsia" w:eastAsiaTheme="majorEastAsia" w:hAnsiTheme="majorEastAsia" w:cs="宋体" w:hint="eastAsia"/>
          <w:szCs w:val="21"/>
        </w:rPr>
        <w:t>_</w:t>
      </w:r>
      <w:r w:rsidRPr="002501A7">
        <w:rPr>
          <w:rFonts w:asciiTheme="majorEastAsia" w:eastAsiaTheme="majorEastAsia" w:hAnsiTheme="majorEastAsia" w:cs="宋体" w:hint="eastAsia"/>
          <w:szCs w:val="21"/>
        </w:rPr>
        <w:t>日历日。</w:t>
      </w:r>
    </w:p>
    <w:p w:rsidR="00924F72" w:rsidRPr="002501A7" w:rsidRDefault="001D26A3">
      <w:pPr>
        <w:widowControl/>
        <w:spacing w:line="440" w:lineRule="exact"/>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4.</w:t>
      </w:r>
      <w:r w:rsidRPr="002501A7">
        <w:rPr>
          <w:rFonts w:asciiTheme="majorEastAsia" w:eastAsiaTheme="majorEastAsia" w:hAnsiTheme="majorEastAsia" w:cs="宋体" w:hint="eastAsia"/>
          <w:szCs w:val="21"/>
        </w:rPr>
        <w:t>如成交，本响应文件至本项目合同履行完毕止均保持有效，本供应商将按“磋商文件”及政府采购法律、法规的规定履行合同责任和义务。</w:t>
      </w:r>
    </w:p>
    <w:p w:rsidR="00924F72" w:rsidRPr="002501A7" w:rsidRDefault="001D26A3">
      <w:pPr>
        <w:widowControl/>
        <w:spacing w:line="440" w:lineRule="exact"/>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5.</w:t>
      </w:r>
      <w:r w:rsidRPr="002501A7">
        <w:rPr>
          <w:rFonts w:asciiTheme="majorEastAsia" w:eastAsiaTheme="majorEastAsia" w:hAnsiTheme="majorEastAsia" w:cs="宋体" w:hint="eastAsia"/>
          <w:szCs w:val="21"/>
        </w:rPr>
        <w:t>供应商同意按照贵方要求提供与本次采购有关的一切数据或资料。</w:t>
      </w:r>
    </w:p>
    <w:p w:rsidR="00924F72" w:rsidRPr="002501A7" w:rsidRDefault="001D26A3">
      <w:pPr>
        <w:widowControl/>
        <w:spacing w:line="440" w:lineRule="exact"/>
        <w:ind w:firstLineChars="200" w:firstLine="420"/>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6.</w:t>
      </w:r>
      <w:r w:rsidRPr="002501A7">
        <w:rPr>
          <w:rFonts w:asciiTheme="majorEastAsia" w:eastAsiaTheme="majorEastAsia" w:hAnsiTheme="majorEastAsia" w:cs="宋体" w:hint="eastAsia"/>
          <w:szCs w:val="21"/>
        </w:rPr>
        <w:t>与本项目采购有关的一切正式往来信函请寄：</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地址：</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邮编：</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电话：</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传真：</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供应商代表姓名：</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职务：</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开户银行：</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银行帐号：</w:t>
      </w: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供应商全称（公章）：</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法定代表人或授权代表（签字或盖章）：</w:t>
      </w:r>
      <w:r w:rsidRPr="002501A7">
        <w:rPr>
          <w:rFonts w:asciiTheme="majorEastAsia" w:eastAsiaTheme="majorEastAsia" w:hAnsiTheme="majorEastAsia" w:cs="宋体" w:hint="eastAsia"/>
          <w:szCs w:val="21"/>
        </w:rPr>
        <w:t xml:space="preserve">                       </w:t>
      </w:r>
    </w:p>
    <w:p w:rsidR="00924F72" w:rsidRPr="002501A7" w:rsidRDefault="001D26A3">
      <w:pPr>
        <w:widowControl/>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日期：</w:t>
      </w:r>
    </w:p>
    <w:p w:rsidR="00924F72" w:rsidRPr="002501A7" w:rsidRDefault="00924F72">
      <w:pPr>
        <w:widowControl/>
        <w:spacing w:line="440" w:lineRule="exact"/>
        <w:rPr>
          <w:rFonts w:asciiTheme="majorEastAsia" w:eastAsiaTheme="majorEastAsia" w:hAnsiTheme="majorEastAsia" w:cs="宋体"/>
          <w:szCs w:val="21"/>
        </w:rPr>
      </w:pPr>
    </w:p>
    <w:p w:rsidR="00924F72" w:rsidRPr="002501A7" w:rsidRDefault="001D26A3">
      <w:pPr>
        <w:adjustRightInd w:val="0"/>
        <w:spacing w:line="440" w:lineRule="exact"/>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格式七：</w:t>
      </w:r>
    </w:p>
    <w:p w:rsidR="00924F72" w:rsidRPr="002501A7" w:rsidRDefault="001D26A3">
      <w:pPr>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lastRenderedPageBreak/>
        <w:t>商务条款响应（偏离）表</w:t>
      </w:r>
    </w:p>
    <w:p w:rsidR="00924F72" w:rsidRPr="002501A7" w:rsidRDefault="00924F72">
      <w:pPr>
        <w:spacing w:line="440" w:lineRule="exact"/>
        <w:ind w:firstLine="3089"/>
        <w:rPr>
          <w:rFonts w:asciiTheme="majorEastAsia" w:eastAsiaTheme="majorEastAsia" w:hAnsiTheme="majorEastAsia" w:cs="宋体"/>
          <w:b/>
          <w:szCs w:val="21"/>
        </w:rPr>
      </w:pPr>
    </w:p>
    <w:p w:rsidR="00924F72" w:rsidRPr="002501A7" w:rsidRDefault="001D26A3">
      <w:pPr>
        <w:spacing w:line="440" w:lineRule="exact"/>
        <w:rPr>
          <w:rFonts w:asciiTheme="majorEastAsia" w:eastAsiaTheme="majorEastAsia" w:hAnsiTheme="majorEastAsia" w:cs="宋体"/>
          <w:szCs w:val="21"/>
          <w:u w:val="single"/>
        </w:rPr>
      </w:pPr>
      <w:r w:rsidRPr="002501A7">
        <w:rPr>
          <w:rFonts w:asciiTheme="majorEastAsia" w:eastAsiaTheme="majorEastAsia" w:hAnsiTheme="majorEastAsia" w:cs="宋体" w:hint="eastAsia"/>
          <w:szCs w:val="21"/>
        </w:rPr>
        <w:t>项目名称：</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项目编号：</w:t>
      </w:r>
    </w:p>
    <w:tbl>
      <w:tblPr>
        <w:tblW w:w="8340" w:type="dxa"/>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55"/>
        <w:gridCol w:w="4416"/>
        <w:gridCol w:w="839"/>
        <w:gridCol w:w="1330"/>
      </w:tblGrid>
      <w:tr w:rsidR="00924F72" w:rsidRPr="002501A7">
        <w:trPr>
          <w:trHeight w:val="780"/>
        </w:trPr>
        <w:tc>
          <w:tcPr>
            <w:tcW w:w="1755"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项目</w:t>
            </w:r>
          </w:p>
        </w:tc>
        <w:tc>
          <w:tcPr>
            <w:tcW w:w="4416"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磋商文件要求</w:t>
            </w:r>
          </w:p>
        </w:tc>
        <w:tc>
          <w:tcPr>
            <w:tcW w:w="839"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是否</w:t>
            </w:r>
          </w:p>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响应</w:t>
            </w:r>
          </w:p>
        </w:tc>
        <w:tc>
          <w:tcPr>
            <w:tcW w:w="1330"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供应商的</w:t>
            </w:r>
          </w:p>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承诺或说明</w:t>
            </w:r>
          </w:p>
        </w:tc>
      </w:tr>
      <w:tr w:rsidR="00924F72" w:rsidRPr="002501A7">
        <w:trPr>
          <w:trHeight w:val="660"/>
        </w:trPr>
        <w:tc>
          <w:tcPr>
            <w:tcW w:w="1755" w:type="dxa"/>
            <w:vAlign w:val="center"/>
          </w:tcPr>
          <w:p w:rsidR="00924F72" w:rsidRPr="002501A7" w:rsidRDefault="00924F72">
            <w:pPr>
              <w:spacing w:line="440" w:lineRule="exact"/>
              <w:jc w:val="center"/>
              <w:rPr>
                <w:rFonts w:asciiTheme="majorEastAsia" w:eastAsiaTheme="majorEastAsia" w:hAnsiTheme="majorEastAsia" w:cs="宋体"/>
                <w:b/>
                <w:bCs/>
                <w:szCs w:val="21"/>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napToGrid w:val="0"/>
              <w:spacing w:line="440" w:lineRule="exact"/>
              <w:rPr>
                <w:rFonts w:asciiTheme="majorEastAsia" w:eastAsiaTheme="majorEastAsia" w:hAnsiTheme="majorEastAsia" w:cs="宋体"/>
                <w:szCs w:val="21"/>
              </w:rPr>
            </w:pPr>
          </w:p>
        </w:tc>
        <w:tc>
          <w:tcPr>
            <w:tcW w:w="1330" w:type="dxa"/>
            <w:vAlign w:val="center"/>
          </w:tcPr>
          <w:p w:rsidR="00924F72" w:rsidRPr="002501A7" w:rsidRDefault="00924F72">
            <w:pPr>
              <w:snapToGrid w:val="0"/>
              <w:spacing w:line="440" w:lineRule="exact"/>
              <w:rPr>
                <w:rFonts w:asciiTheme="majorEastAsia" w:eastAsiaTheme="majorEastAsia" w:hAnsiTheme="majorEastAsia" w:cs="宋体"/>
                <w:szCs w:val="21"/>
              </w:rPr>
            </w:pPr>
          </w:p>
        </w:tc>
      </w:tr>
      <w:tr w:rsidR="00924F72" w:rsidRPr="002501A7">
        <w:trPr>
          <w:trHeight w:val="660"/>
        </w:trPr>
        <w:tc>
          <w:tcPr>
            <w:tcW w:w="1755" w:type="dxa"/>
            <w:vAlign w:val="center"/>
          </w:tcPr>
          <w:p w:rsidR="00924F72" w:rsidRPr="002501A7" w:rsidRDefault="00924F72">
            <w:pPr>
              <w:spacing w:line="440" w:lineRule="exact"/>
              <w:jc w:val="center"/>
              <w:rPr>
                <w:rFonts w:asciiTheme="majorEastAsia" w:eastAsiaTheme="majorEastAsia" w:hAnsiTheme="majorEastAsia" w:cs="宋体"/>
                <w:b/>
                <w:bCs/>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napToGrid w:val="0"/>
              <w:spacing w:line="440" w:lineRule="exact"/>
              <w:rPr>
                <w:rFonts w:asciiTheme="majorEastAsia" w:eastAsiaTheme="majorEastAsia" w:hAnsiTheme="majorEastAsia" w:cs="宋体"/>
                <w:szCs w:val="21"/>
              </w:rPr>
            </w:pPr>
          </w:p>
        </w:tc>
        <w:tc>
          <w:tcPr>
            <w:tcW w:w="1330" w:type="dxa"/>
            <w:vAlign w:val="center"/>
          </w:tcPr>
          <w:p w:rsidR="00924F72" w:rsidRPr="002501A7" w:rsidRDefault="00924F72">
            <w:pPr>
              <w:snapToGrid w:val="0"/>
              <w:spacing w:line="440" w:lineRule="exact"/>
              <w:rPr>
                <w:rFonts w:asciiTheme="majorEastAsia" w:eastAsiaTheme="majorEastAsia" w:hAnsiTheme="majorEastAsia" w:cs="宋体"/>
                <w:szCs w:val="21"/>
              </w:rPr>
            </w:pPr>
          </w:p>
        </w:tc>
      </w:tr>
      <w:tr w:rsidR="00924F72" w:rsidRPr="002501A7">
        <w:trPr>
          <w:trHeight w:val="660"/>
        </w:trPr>
        <w:tc>
          <w:tcPr>
            <w:tcW w:w="1755" w:type="dxa"/>
            <w:vAlign w:val="center"/>
          </w:tcPr>
          <w:p w:rsidR="00924F72" w:rsidRPr="002501A7" w:rsidRDefault="00924F72">
            <w:pPr>
              <w:snapToGrid w:val="0"/>
              <w:spacing w:line="440" w:lineRule="exact"/>
              <w:jc w:val="center"/>
              <w:rPr>
                <w:rFonts w:asciiTheme="majorEastAsia" w:eastAsiaTheme="majorEastAsia" w:hAnsiTheme="majorEastAsia" w:cs="宋体"/>
                <w:b/>
                <w:bCs/>
                <w:szCs w:val="21"/>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1330"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755" w:type="dxa"/>
            <w:vAlign w:val="center"/>
          </w:tcPr>
          <w:p w:rsidR="00924F72" w:rsidRPr="002501A7" w:rsidRDefault="00924F72">
            <w:pPr>
              <w:snapToGrid w:val="0"/>
              <w:spacing w:line="440" w:lineRule="exact"/>
              <w:jc w:val="center"/>
              <w:rPr>
                <w:rFonts w:asciiTheme="majorEastAsia" w:eastAsiaTheme="majorEastAsia" w:hAnsiTheme="majorEastAsia" w:cs="宋体"/>
                <w:b/>
                <w:bCs/>
                <w:szCs w:val="21"/>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1330"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755" w:type="dxa"/>
            <w:vAlign w:val="center"/>
          </w:tcPr>
          <w:p w:rsidR="00924F72" w:rsidRPr="002501A7" w:rsidRDefault="00924F72">
            <w:pPr>
              <w:snapToGrid w:val="0"/>
              <w:spacing w:line="440" w:lineRule="exact"/>
              <w:jc w:val="center"/>
              <w:rPr>
                <w:rFonts w:asciiTheme="majorEastAsia" w:eastAsiaTheme="majorEastAsia" w:hAnsiTheme="majorEastAsia" w:cs="宋体"/>
                <w:b/>
                <w:bCs/>
                <w:szCs w:val="21"/>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napToGrid w:val="0"/>
              <w:spacing w:line="440" w:lineRule="exact"/>
              <w:rPr>
                <w:rFonts w:asciiTheme="majorEastAsia" w:eastAsiaTheme="majorEastAsia" w:hAnsiTheme="majorEastAsia" w:cs="宋体"/>
                <w:szCs w:val="21"/>
              </w:rPr>
            </w:pPr>
          </w:p>
        </w:tc>
        <w:tc>
          <w:tcPr>
            <w:tcW w:w="1330" w:type="dxa"/>
            <w:vAlign w:val="center"/>
          </w:tcPr>
          <w:p w:rsidR="00924F72" w:rsidRPr="002501A7" w:rsidRDefault="00924F72">
            <w:pPr>
              <w:spacing w:line="440" w:lineRule="exact"/>
              <w:rPr>
                <w:rFonts w:asciiTheme="majorEastAsia" w:eastAsiaTheme="majorEastAsia" w:hAnsiTheme="majorEastAsia" w:cs="宋体"/>
                <w:szCs w:val="21"/>
              </w:rPr>
            </w:pPr>
          </w:p>
        </w:tc>
      </w:tr>
      <w:tr w:rsidR="00924F72" w:rsidRPr="002501A7">
        <w:trPr>
          <w:trHeight w:val="660"/>
        </w:trPr>
        <w:tc>
          <w:tcPr>
            <w:tcW w:w="1755" w:type="dxa"/>
            <w:vAlign w:val="center"/>
          </w:tcPr>
          <w:p w:rsidR="00924F72" w:rsidRPr="002501A7" w:rsidRDefault="00924F72">
            <w:pPr>
              <w:snapToGrid w:val="0"/>
              <w:spacing w:line="440" w:lineRule="exact"/>
              <w:jc w:val="center"/>
              <w:rPr>
                <w:rFonts w:asciiTheme="majorEastAsia" w:eastAsiaTheme="majorEastAsia" w:hAnsiTheme="majorEastAsia" w:cs="宋体"/>
                <w:b/>
                <w:bCs/>
                <w:szCs w:val="21"/>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napToGrid w:val="0"/>
              <w:spacing w:line="440" w:lineRule="exact"/>
              <w:rPr>
                <w:rFonts w:asciiTheme="majorEastAsia" w:eastAsiaTheme="majorEastAsia" w:hAnsiTheme="majorEastAsia" w:cs="宋体"/>
                <w:szCs w:val="21"/>
              </w:rPr>
            </w:pPr>
          </w:p>
        </w:tc>
        <w:tc>
          <w:tcPr>
            <w:tcW w:w="1330" w:type="dxa"/>
            <w:vAlign w:val="center"/>
          </w:tcPr>
          <w:p w:rsidR="00924F72" w:rsidRPr="002501A7" w:rsidRDefault="00924F72">
            <w:pPr>
              <w:spacing w:line="440" w:lineRule="exact"/>
              <w:rPr>
                <w:rFonts w:asciiTheme="majorEastAsia" w:eastAsiaTheme="majorEastAsia" w:hAnsiTheme="majorEastAsia" w:cs="宋体"/>
                <w:szCs w:val="21"/>
              </w:rPr>
            </w:pPr>
          </w:p>
        </w:tc>
      </w:tr>
      <w:tr w:rsidR="00924F72" w:rsidRPr="002501A7">
        <w:trPr>
          <w:trHeight w:val="660"/>
        </w:trPr>
        <w:tc>
          <w:tcPr>
            <w:tcW w:w="1755" w:type="dxa"/>
            <w:vAlign w:val="center"/>
          </w:tcPr>
          <w:p w:rsidR="00924F72" w:rsidRPr="002501A7" w:rsidRDefault="00924F72">
            <w:pPr>
              <w:snapToGrid w:val="0"/>
              <w:spacing w:line="440" w:lineRule="exact"/>
              <w:jc w:val="center"/>
              <w:rPr>
                <w:rFonts w:asciiTheme="majorEastAsia" w:eastAsiaTheme="majorEastAsia" w:hAnsiTheme="majorEastAsia" w:cs="宋体"/>
                <w:b/>
                <w:bCs/>
                <w:szCs w:val="21"/>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1330"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755" w:type="dxa"/>
            <w:vAlign w:val="center"/>
          </w:tcPr>
          <w:p w:rsidR="00924F72" w:rsidRPr="002501A7" w:rsidRDefault="00924F72">
            <w:pPr>
              <w:spacing w:line="440" w:lineRule="exact"/>
              <w:jc w:val="center"/>
              <w:rPr>
                <w:rFonts w:asciiTheme="majorEastAsia" w:eastAsiaTheme="majorEastAsia" w:hAnsiTheme="majorEastAsia" w:cs="宋体"/>
                <w:b/>
                <w:bCs/>
                <w:szCs w:val="21"/>
              </w:rPr>
            </w:pPr>
          </w:p>
        </w:tc>
        <w:tc>
          <w:tcPr>
            <w:tcW w:w="4416" w:type="dxa"/>
            <w:vAlign w:val="center"/>
          </w:tcPr>
          <w:p w:rsidR="00924F72" w:rsidRPr="002501A7" w:rsidRDefault="00924F72">
            <w:pPr>
              <w:spacing w:line="440" w:lineRule="exact"/>
              <w:rPr>
                <w:rFonts w:asciiTheme="majorEastAsia" w:eastAsiaTheme="majorEastAsia" w:hAnsiTheme="majorEastAsia" w:cs="宋体"/>
                <w:szCs w:val="21"/>
              </w:rPr>
            </w:pPr>
          </w:p>
        </w:tc>
        <w:tc>
          <w:tcPr>
            <w:tcW w:w="839"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1330"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bl>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注：根据磋商文件第二章</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采购需求</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一、商务要求表的内容，以及第三章</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供应商须知</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前附表</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中报价要求及其他费用、响应文件组成与份数、签订合同时间、响应文件有效期等内容逐条响应；如全部响应无负偏离的则在上表空白处填写“全部响应，无负偏离”字样。</w:t>
      </w:r>
    </w:p>
    <w:p w:rsidR="00924F72" w:rsidRPr="002501A7" w:rsidRDefault="00924F72">
      <w:pPr>
        <w:spacing w:line="440" w:lineRule="exact"/>
        <w:rPr>
          <w:rFonts w:asciiTheme="majorEastAsia" w:eastAsiaTheme="majorEastAsia" w:hAnsiTheme="majorEastAsia" w:cs="宋体"/>
          <w:szCs w:val="21"/>
        </w:rPr>
      </w:pPr>
    </w:p>
    <w:p w:rsidR="00924F72" w:rsidRPr="002501A7" w:rsidRDefault="00924F72">
      <w:pPr>
        <w:spacing w:line="440" w:lineRule="exact"/>
        <w:rPr>
          <w:rFonts w:asciiTheme="majorEastAsia" w:eastAsiaTheme="majorEastAsia" w:hAnsiTheme="majorEastAsia" w:cs="宋体"/>
          <w:szCs w:val="21"/>
        </w:rPr>
      </w:pPr>
    </w:p>
    <w:p w:rsidR="00924F72" w:rsidRPr="002501A7" w:rsidRDefault="00924F72">
      <w:pPr>
        <w:spacing w:line="440" w:lineRule="exact"/>
        <w:rPr>
          <w:rFonts w:asciiTheme="majorEastAsia" w:eastAsiaTheme="majorEastAsia" w:hAnsiTheme="majorEastAsia" w:cs="宋体"/>
          <w:szCs w:val="21"/>
        </w:rPr>
      </w:pPr>
    </w:p>
    <w:p w:rsidR="00924F72" w:rsidRPr="002501A7" w:rsidRDefault="001D26A3">
      <w:pPr>
        <w:spacing w:line="440" w:lineRule="exact"/>
        <w:rPr>
          <w:rFonts w:asciiTheme="majorEastAsia" w:eastAsiaTheme="majorEastAsia" w:hAnsiTheme="majorEastAsia" w:cs="宋体"/>
          <w:spacing w:val="-4"/>
          <w:szCs w:val="21"/>
        </w:rPr>
      </w:pPr>
      <w:r w:rsidRPr="002501A7">
        <w:rPr>
          <w:rFonts w:asciiTheme="majorEastAsia" w:eastAsiaTheme="majorEastAsia" w:hAnsiTheme="majorEastAsia" w:cs="宋体" w:hint="eastAsia"/>
          <w:spacing w:val="-4"/>
          <w:szCs w:val="21"/>
        </w:rPr>
        <w:t>供应商全称（公章）：</w:t>
      </w:r>
    </w:p>
    <w:p w:rsidR="00924F72" w:rsidRPr="002501A7" w:rsidRDefault="001D26A3">
      <w:pPr>
        <w:spacing w:line="440" w:lineRule="exact"/>
        <w:rPr>
          <w:rFonts w:asciiTheme="majorEastAsia" w:eastAsiaTheme="majorEastAsia" w:hAnsiTheme="majorEastAsia" w:cs="宋体"/>
          <w:spacing w:val="-4"/>
          <w:szCs w:val="21"/>
        </w:rPr>
      </w:pPr>
      <w:r w:rsidRPr="002501A7">
        <w:rPr>
          <w:rFonts w:asciiTheme="majorEastAsia" w:eastAsiaTheme="majorEastAsia" w:hAnsiTheme="majorEastAsia" w:cs="宋体" w:hint="eastAsia"/>
          <w:spacing w:val="-4"/>
          <w:szCs w:val="21"/>
        </w:rPr>
        <w:t>法定代表人或授权代表（签字或盖章）：</w:t>
      </w:r>
      <w:r w:rsidRPr="002501A7">
        <w:rPr>
          <w:rFonts w:asciiTheme="majorEastAsia" w:eastAsiaTheme="majorEastAsia" w:hAnsiTheme="majorEastAsia" w:cs="宋体" w:hint="eastAsia"/>
          <w:spacing w:val="-4"/>
          <w:szCs w:val="21"/>
        </w:rPr>
        <w:t xml:space="preserve">                       </w:t>
      </w:r>
    </w:p>
    <w:p w:rsidR="00924F72" w:rsidRPr="002501A7" w:rsidRDefault="001D26A3">
      <w:pPr>
        <w:pStyle w:val="aa"/>
        <w:widowControl/>
        <w:spacing w:line="440" w:lineRule="exact"/>
        <w:ind w:firstLine="0"/>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日期：</w:t>
      </w:r>
    </w:p>
    <w:p w:rsidR="00924F72" w:rsidRPr="002501A7" w:rsidRDefault="00924F72">
      <w:pPr>
        <w:pStyle w:val="aa"/>
        <w:widowControl/>
        <w:spacing w:line="440" w:lineRule="exact"/>
        <w:ind w:firstLine="0"/>
        <w:rPr>
          <w:rFonts w:asciiTheme="majorEastAsia" w:eastAsiaTheme="majorEastAsia" w:hAnsiTheme="majorEastAsia" w:cs="宋体"/>
          <w:sz w:val="21"/>
          <w:szCs w:val="21"/>
        </w:rPr>
      </w:pPr>
    </w:p>
    <w:p w:rsidR="00924F72" w:rsidRPr="002501A7" w:rsidRDefault="00924F72">
      <w:pPr>
        <w:pStyle w:val="aa"/>
        <w:widowControl/>
        <w:spacing w:line="440" w:lineRule="exact"/>
        <w:ind w:firstLine="0"/>
        <w:rPr>
          <w:rFonts w:asciiTheme="majorEastAsia" w:eastAsiaTheme="majorEastAsia" w:hAnsiTheme="majorEastAsia" w:cs="宋体"/>
          <w:sz w:val="21"/>
          <w:szCs w:val="21"/>
        </w:rPr>
      </w:pPr>
    </w:p>
    <w:p w:rsidR="00924F72" w:rsidRPr="002501A7" w:rsidRDefault="001D26A3">
      <w:pPr>
        <w:widowControl/>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br w:type="page"/>
      </w:r>
    </w:p>
    <w:p w:rsidR="00924F72" w:rsidRPr="002501A7" w:rsidRDefault="001D26A3">
      <w:pPr>
        <w:adjustRightInd w:val="0"/>
        <w:spacing w:line="440" w:lineRule="exact"/>
        <w:jc w:val="left"/>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lastRenderedPageBreak/>
        <w:t>格式八：</w:t>
      </w:r>
    </w:p>
    <w:p w:rsidR="00924F72" w:rsidRPr="002501A7" w:rsidRDefault="001D26A3">
      <w:pPr>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采购需求响应（偏离）表</w:t>
      </w:r>
    </w:p>
    <w:p w:rsidR="00924F72" w:rsidRPr="002501A7" w:rsidRDefault="00924F72">
      <w:pPr>
        <w:spacing w:line="440" w:lineRule="exact"/>
        <w:ind w:firstLine="3089"/>
        <w:rPr>
          <w:rFonts w:asciiTheme="majorEastAsia" w:eastAsiaTheme="majorEastAsia" w:hAnsiTheme="majorEastAsia" w:cs="宋体"/>
          <w:b/>
          <w:szCs w:val="21"/>
        </w:rPr>
      </w:pPr>
    </w:p>
    <w:p w:rsidR="00924F72" w:rsidRPr="002501A7" w:rsidRDefault="001D26A3">
      <w:pPr>
        <w:spacing w:line="440" w:lineRule="exact"/>
        <w:rPr>
          <w:rFonts w:asciiTheme="majorEastAsia" w:eastAsiaTheme="majorEastAsia" w:hAnsiTheme="majorEastAsia" w:cs="宋体"/>
          <w:szCs w:val="21"/>
          <w:u w:val="single"/>
        </w:rPr>
      </w:pPr>
      <w:r w:rsidRPr="002501A7">
        <w:rPr>
          <w:rFonts w:asciiTheme="majorEastAsia" w:eastAsiaTheme="majorEastAsia" w:hAnsiTheme="majorEastAsia" w:cs="宋体" w:hint="eastAsia"/>
          <w:szCs w:val="21"/>
        </w:rPr>
        <w:t>项目名称：</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项目编号：</w:t>
      </w:r>
    </w:p>
    <w:tbl>
      <w:tblPr>
        <w:tblW w:w="89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83"/>
        <w:gridCol w:w="4738"/>
        <w:gridCol w:w="900"/>
        <w:gridCol w:w="1426"/>
      </w:tblGrid>
      <w:tr w:rsidR="00924F72" w:rsidRPr="002501A7">
        <w:trPr>
          <w:trHeight w:val="780"/>
        </w:trPr>
        <w:tc>
          <w:tcPr>
            <w:tcW w:w="1883"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项目</w:t>
            </w:r>
          </w:p>
        </w:tc>
        <w:tc>
          <w:tcPr>
            <w:tcW w:w="4738"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磋商文件要求</w:t>
            </w:r>
          </w:p>
        </w:tc>
        <w:tc>
          <w:tcPr>
            <w:tcW w:w="900"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是否</w:t>
            </w:r>
          </w:p>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响应</w:t>
            </w:r>
          </w:p>
        </w:tc>
        <w:tc>
          <w:tcPr>
            <w:tcW w:w="1426" w:type="dxa"/>
            <w:vAlign w:val="center"/>
          </w:tcPr>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供应商的</w:t>
            </w:r>
          </w:p>
          <w:p w:rsidR="00924F72" w:rsidRPr="002501A7" w:rsidRDefault="001D26A3">
            <w:pPr>
              <w:snapToGrid w:val="0"/>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承诺或说明</w:t>
            </w:r>
          </w:p>
        </w:tc>
      </w:tr>
      <w:tr w:rsidR="00924F72" w:rsidRPr="002501A7">
        <w:trPr>
          <w:trHeight w:val="660"/>
        </w:trPr>
        <w:tc>
          <w:tcPr>
            <w:tcW w:w="1883"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r>
      <w:tr w:rsidR="00924F72" w:rsidRPr="002501A7">
        <w:trPr>
          <w:trHeight w:val="660"/>
        </w:trPr>
        <w:tc>
          <w:tcPr>
            <w:tcW w:w="1883"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r>
      <w:tr w:rsidR="00924F72" w:rsidRPr="002501A7">
        <w:trPr>
          <w:trHeight w:val="660"/>
        </w:trPr>
        <w:tc>
          <w:tcPr>
            <w:tcW w:w="1883"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883"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883"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883"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883" w:type="dxa"/>
            <w:vAlign w:val="center"/>
          </w:tcPr>
          <w:p w:rsidR="00924F72" w:rsidRPr="002501A7" w:rsidRDefault="00924F72">
            <w:pPr>
              <w:snapToGrid w:val="0"/>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r w:rsidR="00924F72" w:rsidRPr="002501A7">
        <w:trPr>
          <w:trHeight w:val="660"/>
        </w:trPr>
        <w:tc>
          <w:tcPr>
            <w:tcW w:w="1883"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4738"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900" w:type="dxa"/>
            <w:vAlign w:val="center"/>
          </w:tcPr>
          <w:p w:rsidR="00924F72" w:rsidRPr="002501A7" w:rsidRDefault="00924F72">
            <w:pPr>
              <w:spacing w:line="440" w:lineRule="exact"/>
              <w:jc w:val="center"/>
              <w:rPr>
                <w:rFonts w:asciiTheme="majorEastAsia" w:eastAsiaTheme="majorEastAsia" w:hAnsiTheme="majorEastAsia" w:cs="宋体"/>
                <w:szCs w:val="21"/>
              </w:rPr>
            </w:pPr>
          </w:p>
        </w:tc>
        <w:tc>
          <w:tcPr>
            <w:tcW w:w="1426" w:type="dxa"/>
            <w:vAlign w:val="center"/>
          </w:tcPr>
          <w:p w:rsidR="00924F72" w:rsidRPr="002501A7" w:rsidRDefault="00924F72">
            <w:pPr>
              <w:spacing w:line="440" w:lineRule="exact"/>
              <w:jc w:val="center"/>
              <w:rPr>
                <w:rFonts w:asciiTheme="majorEastAsia" w:eastAsiaTheme="majorEastAsia" w:hAnsiTheme="majorEastAsia" w:cs="宋体"/>
                <w:szCs w:val="21"/>
              </w:rPr>
            </w:pPr>
          </w:p>
        </w:tc>
      </w:tr>
    </w:tbl>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注：根据磋商文件第二章</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采购需求中的内容（除一、商务要求表外的其他内容）逐条响应；如全部响应无负偏离的则在上表空白处填写“全部响应，无负偏离”字样。</w:t>
      </w:r>
    </w:p>
    <w:p w:rsidR="00924F72" w:rsidRPr="002501A7" w:rsidRDefault="00924F72">
      <w:pPr>
        <w:spacing w:line="440" w:lineRule="exact"/>
        <w:rPr>
          <w:rFonts w:asciiTheme="majorEastAsia" w:eastAsiaTheme="majorEastAsia" w:hAnsiTheme="majorEastAsia" w:cs="宋体"/>
          <w:szCs w:val="21"/>
        </w:rPr>
      </w:pPr>
    </w:p>
    <w:p w:rsidR="00924F72" w:rsidRPr="002501A7" w:rsidRDefault="001D26A3">
      <w:pPr>
        <w:spacing w:line="440" w:lineRule="exact"/>
        <w:rPr>
          <w:rFonts w:asciiTheme="majorEastAsia" w:eastAsiaTheme="majorEastAsia" w:hAnsiTheme="majorEastAsia" w:cs="宋体"/>
          <w:spacing w:val="-4"/>
          <w:szCs w:val="21"/>
        </w:rPr>
      </w:pPr>
      <w:r w:rsidRPr="002501A7">
        <w:rPr>
          <w:rFonts w:asciiTheme="majorEastAsia" w:eastAsiaTheme="majorEastAsia" w:hAnsiTheme="majorEastAsia" w:cs="宋体" w:hint="eastAsia"/>
          <w:spacing w:val="-4"/>
          <w:szCs w:val="21"/>
        </w:rPr>
        <w:t>供应商全称（公章）：</w:t>
      </w:r>
    </w:p>
    <w:p w:rsidR="00924F72" w:rsidRPr="002501A7" w:rsidRDefault="001D26A3">
      <w:pPr>
        <w:spacing w:line="440" w:lineRule="exact"/>
        <w:rPr>
          <w:rFonts w:asciiTheme="majorEastAsia" w:eastAsiaTheme="majorEastAsia" w:hAnsiTheme="majorEastAsia" w:cs="宋体"/>
          <w:spacing w:val="-4"/>
          <w:szCs w:val="21"/>
        </w:rPr>
      </w:pPr>
      <w:r w:rsidRPr="002501A7">
        <w:rPr>
          <w:rFonts w:asciiTheme="majorEastAsia" w:eastAsiaTheme="majorEastAsia" w:hAnsiTheme="majorEastAsia" w:cs="宋体" w:hint="eastAsia"/>
          <w:spacing w:val="-4"/>
          <w:szCs w:val="21"/>
        </w:rPr>
        <w:t>法定代表人或授权代表（签字或盖章）：</w:t>
      </w:r>
      <w:r w:rsidRPr="002501A7">
        <w:rPr>
          <w:rFonts w:asciiTheme="majorEastAsia" w:eastAsiaTheme="majorEastAsia" w:hAnsiTheme="majorEastAsia" w:cs="宋体" w:hint="eastAsia"/>
          <w:spacing w:val="-4"/>
          <w:szCs w:val="21"/>
        </w:rPr>
        <w:t xml:space="preserve">                       </w:t>
      </w:r>
    </w:p>
    <w:p w:rsidR="00924F72" w:rsidRPr="002501A7" w:rsidRDefault="001D26A3">
      <w:pPr>
        <w:pStyle w:val="aa"/>
        <w:widowControl/>
        <w:spacing w:line="440" w:lineRule="exact"/>
        <w:ind w:firstLine="0"/>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日期：</w:t>
      </w:r>
    </w:p>
    <w:p w:rsidR="00924F72" w:rsidRPr="002501A7" w:rsidRDefault="00924F72">
      <w:pPr>
        <w:spacing w:line="440" w:lineRule="exact"/>
        <w:rPr>
          <w:rFonts w:asciiTheme="majorEastAsia" w:eastAsiaTheme="majorEastAsia" w:hAnsiTheme="majorEastAsia" w:cs="宋体"/>
          <w:szCs w:val="21"/>
        </w:rPr>
      </w:pPr>
    </w:p>
    <w:p w:rsidR="00924F72" w:rsidRPr="002501A7" w:rsidRDefault="00924F72">
      <w:pPr>
        <w:spacing w:line="440" w:lineRule="exact"/>
        <w:rPr>
          <w:rFonts w:asciiTheme="majorEastAsia" w:eastAsiaTheme="majorEastAsia" w:hAnsiTheme="majorEastAsia" w:cs="宋体"/>
          <w:szCs w:val="21"/>
        </w:rPr>
      </w:pPr>
    </w:p>
    <w:p w:rsidR="00924F72" w:rsidRPr="002501A7" w:rsidRDefault="00924F72">
      <w:pPr>
        <w:pStyle w:val="aa"/>
        <w:widowControl/>
        <w:spacing w:line="440" w:lineRule="exact"/>
        <w:ind w:firstLine="0"/>
        <w:jc w:val="left"/>
        <w:rPr>
          <w:rFonts w:asciiTheme="majorEastAsia" w:eastAsiaTheme="majorEastAsia" w:hAnsiTheme="majorEastAsia" w:cs="宋体"/>
          <w:b/>
          <w:spacing w:val="0"/>
          <w:sz w:val="21"/>
          <w:szCs w:val="21"/>
        </w:rPr>
      </w:pPr>
    </w:p>
    <w:p w:rsidR="00924F72" w:rsidRPr="002501A7" w:rsidRDefault="001D26A3">
      <w:pPr>
        <w:widowControl/>
        <w:adjustRightInd w:val="0"/>
        <w:spacing w:line="440" w:lineRule="exact"/>
        <w:jc w:val="left"/>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br w:type="page"/>
      </w:r>
      <w:r w:rsidRPr="002501A7">
        <w:rPr>
          <w:rFonts w:asciiTheme="majorEastAsia" w:eastAsiaTheme="majorEastAsia" w:hAnsiTheme="majorEastAsia" w:cs="宋体" w:hint="eastAsia"/>
          <w:b/>
          <w:szCs w:val="21"/>
        </w:rPr>
        <w:lastRenderedPageBreak/>
        <w:t>格式九：</w:t>
      </w:r>
    </w:p>
    <w:p w:rsidR="00924F72" w:rsidRPr="002501A7" w:rsidRDefault="001D26A3">
      <w:pPr>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人员配置表</w:t>
      </w:r>
    </w:p>
    <w:p w:rsidR="00924F72" w:rsidRPr="002501A7" w:rsidRDefault="00924F72">
      <w:pPr>
        <w:spacing w:line="440" w:lineRule="exact"/>
        <w:jc w:val="center"/>
        <w:rPr>
          <w:rFonts w:asciiTheme="majorEastAsia" w:eastAsiaTheme="majorEastAsia" w:hAnsiTheme="majorEastAsia" w:cs="宋体"/>
          <w:b/>
          <w:szCs w:val="21"/>
        </w:rPr>
      </w:pP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项目名称：</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项目编号：</w:t>
      </w:r>
    </w:p>
    <w:tbl>
      <w:tblPr>
        <w:tblW w:w="876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708"/>
        <w:gridCol w:w="880"/>
        <w:gridCol w:w="1234"/>
        <w:gridCol w:w="732"/>
        <w:gridCol w:w="1710"/>
        <w:gridCol w:w="1710"/>
        <w:gridCol w:w="1787"/>
      </w:tblGrid>
      <w:tr w:rsidR="00924F72" w:rsidRPr="002501A7">
        <w:trPr>
          <w:trHeight w:val="685"/>
        </w:trPr>
        <w:tc>
          <w:tcPr>
            <w:tcW w:w="708"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序号</w:t>
            </w:r>
          </w:p>
        </w:tc>
        <w:tc>
          <w:tcPr>
            <w:tcW w:w="880"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姓名</w:t>
            </w:r>
          </w:p>
        </w:tc>
        <w:tc>
          <w:tcPr>
            <w:tcW w:w="1234"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本项目分工</w:t>
            </w:r>
          </w:p>
        </w:tc>
        <w:tc>
          <w:tcPr>
            <w:tcW w:w="732"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年龄</w:t>
            </w:r>
          </w:p>
        </w:tc>
        <w:tc>
          <w:tcPr>
            <w:tcW w:w="1710"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身份证号</w:t>
            </w:r>
          </w:p>
        </w:tc>
        <w:tc>
          <w:tcPr>
            <w:tcW w:w="1710"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职称或技术等级</w:t>
            </w:r>
          </w:p>
        </w:tc>
        <w:tc>
          <w:tcPr>
            <w:tcW w:w="1787"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承担过的类似项目</w:t>
            </w:r>
          </w:p>
        </w:tc>
      </w:tr>
      <w:tr w:rsidR="00924F72" w:rsidRPr="002501A7">
        <w:trPr>
          <w:trHeight w:val="495"/>
        </w:trPr>
        <w:tc>
          <w:tcPr>
            <w:tcW w:w="708" w:type="dxa"/>
            <w:vAlign w:val="center"/>
          </w:tcPr>
          <w:p w:rsidR="00924F72" w:rsidRPr="002501A7" w:rsidRDefault="001D26A3">
            <w:pPr>
              <w:widowControl/>
              <w:spacing w:line="440" w:lineRule="exact"/>
              <w:jc w:val="center"/>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1</w:t>
            </w: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1D26A3">
            <w:pPr>
              <w:widowControl/>
              <w:spacing w:line="440" w:lineRule="exact"/>
              <w:jc w:val="center"/>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项目负责人</w:t>
            </w: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1D26A3">
            <w:pPr>
              <w:widowControl/>
              <w:spacing w:line="440" w:lineRule="exact"/>
              <w:jc w:val="center"/>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2</w:t>
            </w: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1D26A3">
            <w:pPr>
              <w:widowControl/>
              <w:spacing w:line="440" w:lineRule="exact"/>
              <w:jc w:val="center"/>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3</w:t>
            </w: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1D26A3">
            <w:pPr>
              <w:widowControl/>
              <w:spacing w:line="440" w:lineRule="exact"/>
              <w:jc w:val="center"/>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w:t>
            </w: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r w:rsidR="00924F72" w:rsidRPr="002501A7">
        <w:trPr>
          <w:trHeight w:val="495"/>
        </w:trPr>
        <w:tc>
          <w:tcPr>
            <w:tcW w:w="708"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880"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1234"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732"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10"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c>
          <w:tcPr>
            <w:tcW w:w="1787" w:type="dxa"/>
            <w:vAlign w:val="center"/>
          </w:tcPr>
          <w:p w:rsidR="00924F72" w:rsidRPr="002501A7" w:rsidRDefault="00924F72">
            <w:pPr>
              <w:widowControl/>
              <w:spacing w:line="440" w:lineRule="exact"/>
              <w:jc w:val="center"/>
              <w:rPr>
                <w:rFonts w:asciiTheme="majorEastAsia" w:eastAsiaTheme="majorEastAsia" w:hAnsiTheme="majorEastAsia" w:cs="宋体"/>
                <w:kern w:val="0"/>
                <w:szCs w:val="21"/>
              </w:rPr>
            </w:pPr>
          </w:p>
        </w:tc>
      </w:tr>
    </w:tbl>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注：</w:t>
      </w:r>
      <w:r w:rsidRPr="002501A7">
        <w:rPr>
          <w:rFonts w:asciiTheme="majorEastAsia" w:eastAsiaTheme="majorEastAsia" w:hAnsiTheme="majorEastAsia" w:cs="宋体" w:hint="eastAsia"/>
          <w:szCs w:val="21"/>
        </w:rPr>
        <w:t>1</w:t>
      </w:r>
      <w:r w:rsidRPr="002501A7">
        <w:rPr>
          <w:rFonts w:asciiTheme="majorEastAsia" w:eastAsiaTheme="majorEastAsia" w:hAnsiTheme="majorEastAsia" w:cs="宋体" w:hint="eastAsia"/>
          <w:szCs w:val="21"/>
        </w:rPr>
        <w:t>、上表中注明项目负责人；后附资料根据评分标准及磋商文件要求提供。</w:t>
      </w:r>
      <w:r w:rsidRPr="002501A7">
        <w:rPr>
          <w:rFonts w:asciiTheme="majorEastAsia" w:eastAsiaTheme="majorEastAsia" w:hAnsiTheme="majorEastAsia" w:cs="宋体" w:hint="eastAsia"/>
          <w:szCs w:val="21"/>
        </w:rPr>
        <w:t>2</w:t>
      </w:r>
      <w:r w:rsidRPr="002501A7">
        <w:rPr>
          <w:rFonts w:asciiTheme="majorEastAsia" w:eastAsiaTheme="majorEastAsia" w:hAnsiTheme="majorEastAsia" w:cs="宋体" w:hint="eastAsia"/>
          <w:szCs w:val="21"/>
        </w:rPr>
        <w:t>、如后期配备，只需注明人数和分工。</w:t>
      </w:r>
    </w:p>
    <w:p w:rsidR="00924F72" w:rsidRPr="002501A7" w:rsidRDefault="00924F72">
      <w:pPr>
        <w:spacing w:line="440" w:lineRule="exact"/>
        <w:rPr>
          <w:rFonts w:asciiTheme="majorEastAsia" w:eastAsiaTheme="majorEastAsia" w:hAnsiTheme="majorEastAsia" w:cs="宋体"/>
          <w:szCs w:val="21"/>
        </w:rPr>
      </w:pPr>
    </w:p>
    <w:p w:rsidR="00924F72" w:rsidRPr="002501A7" w:rsidRDefault="00924F72">
      <w:pPr>
        <w:spacing w:line="440" w:lineRule="exact"/>
        <w:rPr>
          <w:rFonts w:asciiTheme="majorEastAsia" w:eastAsiaTheme="majorEastAsia" w:hAnsiTheme="majorEastAsia" w:cs="宋体"/>
          <w:szCs w:val="21"/>
        </w:rPr>
      </w:pPr>
    </w:p>
    <w:p w:rsidR="00924F72" w:rsidRPr="002501A7" w:rsidRDefault="001D26A3">
      <w:pPr>
        <w:spacing w:line="440" w:lineRule="exact"/>
        <w:rPr>
          <w:rFonts w:asciiTheme="majorEastAsia" w:eastAsiaTheme="majorEastAsia" w:hAnsiTheme="majorEastAsia" w:cs="宋体"/>
          <w:spacing w:val="-4"/>
          <w:szCs w:val="21"/>
        </w:rPr>
      </w:pPr>
      <w:r w:rsidRPr="002501A7">
        <w:rPr>
          <w:rFonts w:asciiTheme="majorEastAsia" w:eastAsiaTheme="majorEastAsia" w:hAnsiTheme="majorEastAsia" w:cs="宋体" w:hint="eastAsia"/>
          <w:spacing w:val="-4"/>
          <w:szCs w:val="21"/>
        </w:rPr>
        <w:t>供应商全称（公章）：</w:t>
      </w:r>
    </w:p>
    <w:p w:rsidR="00924F72" w:rsidRPr="002501A7" w:rsidRDefault="001D26A3">
      <w:pPr>
        <w:spacing w:line="440" w:lineRule="exact"/>
        <w:rPr>
          <w:rFonts w:asciiTheme="majorEastAsia" w:eastAsiaTheme="majorEastAsia" w:hAnsiTheme="majorEastAsia" w:cs="宋体"/>
          <w:spacing w:val="-4"/>
          <w:szCs w:val="21"/>
        </w:rPr>
      </w:pPr>
      <w:r w:rsidRPr="002501A7">
        <w:rPr>
          <w:rFonts w:asciiTheme="majorEastAsia" w:eastAsiaTheme="majorEastAsia" w:hAnsiTheme="majorEastAsia" w:cs="宋体" w:hint="eastAsia"/>
          <w:spacing w:val="-4"/>
          <w:szCs w:val="21"/>
        </w:rPr>
        <w:t>法定代表人或授权代表（签字或盖章）：</w:t>
      </w:r>
      <w:r w:rsidRPr="002501A7">
        <w:rPr>
          <w:rFonts w:asciiTheme="majorEastAsia" w:eastAsiaTheme="majorEastAsia" w:hAnsiTheme="majorEastAsia" w:cs="宋体" w:hint="eastAsia"/>
          <w:spacing w:val="-4"/>
          <w:szCs w:val="21"/>
        </w:rPr>
        <w:t xml:space="preserve">                       </w:t>
      </w:r>
    </w:p>
    <w:p w:rsidR="00924F72" w:rsidRPr="002501A7" w:rsidRDefault="001D26A3">
      <w:pPr>
        <w:pStyle w:val="aa"/>
        <w:widowControl/>
        <w:spacing w:line="440" w:lineRule="exact"/>
        <w:ind w:firstLine="0"/>
        <w:rPr>
          <w:rFonts w:asciiTheme="majorEastAsia" w:eastAsiaTheme="majorEastAsia" w:hAnsiTheme="majorEastAsia" w:cs="宋体"/>
          <w:sz w:val="21"/>
          <w:szCs w:val="21"/>
        </w:rPr>
      </w:pPr>
      <w:r w:rsidRPr="002501A7">
        <w:rPr>
          <w:rFonts w:asciiTheme="majorEastAsia" w:eastAsiaTheme="majorEastAsia" w:hAnsiTheme="majorEastAsia" w:cs="宋体" w:hint="eastAsia"/>
          <w:sz w:val="21"/>
          <w:szCs w:val="21"/>
        </w:rPr>
        <w:t>日期：</w:t>
      </w:r>
    </w:p>
    <w:p w:rsidR="00924F72" w:rsidRPr="002501A7" w:rsidRDefault="00924F72">
      <w:pPr>
        <w:adjustRightInd w:val="0"/>
        <w:spacing w:line="440" w:lineRule="exact"/>
        <w:jc w:val="left"/>
        <w:rPr>
          <w:rFonts w:asciiTheme="majorEastAsia" w:eastAsiaTheme="majorEastAsia" w:hAnsiTheme="majorEastAsia" w:cs="宋体"/>
          <w:szCs w:val="21"/>
        </w:rPr>
      </w:pPr>
    </w:p>
    <w:p w:rsidR="00924F72" w:rsidRPr="002501A7" w:rsidRDefault="001D26A3">
      <w:pPr>
        <w:widowControl/>
        <w:jc w:val="left"/>
        <w:rPr>
          <w:rFonts w:asciiTheme="majorEastAsia" w:eastAsiaTheme="majorEastAsia" w:hAnsiTheme="majorEastAsia" w:cs="宋体"/>
          <w:b/>
          <w:szCs w:val="21"/>
        </w:rPr>
      </w:pPr>
      <w:r w:rsidRPr="002501A7">
        <w:rPr>
          <w:rFonts w:asciiTheme="majorEastAsia" w:eastAsiaTheme="majorEastAsia" w:hAnsiTheme="majorEastAsia" w:cs="宋体"/>
          <w:b/>
          <w:szCs w:val="21"/>
        </w:rPr>
        <w:br w:type="page"/>
      </w:r>
    </w:p>
    <w:p w:rsidR="00924F72" w:rsidRPr="002501A7" w:rsidRDefault="001D26A3">
      <w:pPr>
        <w:spacing w:line="440" w:lineRule="exact"/>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lastRenderedPageBreak/>
        <w:t>格式十：</w:t>
      </w:r>
    </w:p>
    <w:p w:rsidR="00924F72" w:rsidRPr="002501A7" w:rsidRDefault="001D26A3">
      <w:pPr>
        <w:spacing w:line="440" w:lineRule="exact"/>
        <w:jc w:val="center"/>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初次报价表</w:t>
      </w:r>
    </w:p>
    <w:p w:rsidR="00924F72" w:rsidRPr="002501A7" w:rsidRDefault="00924F72">
      <w:pPr>
        <w:spacing w:line="440" w:lineRule="exact"/>
        <w:jc w:val="center"/>
        <w:rPr>
          <w:rFonts w:asciiTheme="majorEastAsia" w:eastAsiaTheme="majorEastAsia" w:hAnsiTheme="majorEastAsia" w:cs="宋体"/>
          <w:b/>
          <w:szCs w:val="21"/>
        </w:rPr>
      </w:pPr>
    </w:p>
    <w:p w:rsidR="00924F72" w:rsidRPr="002501A7" w:rsidRDefault="001D26A3">
      <w:pPr>
        <w:widowControl/>
        <w:spacing w:line="440" w:lineRule="exact"/>
        <w:rPr>
          <w:rFonts w:asciiTheme="majorEastAsia" w:eastAsiaTheme="majorEastAsia" w:hAnsiTheme="majorEastAsia" w:cs="宋体"/>
          <w:szCs w:val="21"/>
          <w:u w:val="single"/>
        </w:rPr>
      </w:pPr>
      <w:r w:rsidRPr="002501A7">
        <w:rPr>
          <w:rFonts w:asciiTheme="majorEastAsia" w:eastAsiaTheme="majorEastAsia" w:hAnsiTheme="majorEastAsia" w:cs="宋体" w:hint="eastAsia"/>
          <w:szCs w:val="21"/>
        </w:rPr>
        <w:t>项目名称：</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项目编号：</w:t>
      </w:r>
    </w:p>
    <w:tbl>
      <w:tblPr>
        <w:tblW w:w="89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750"/>
        <w:gridCol w:w="1753"/>
        <w:gridCol w:w="4439"/>
      </w:tblGrid>
      <w:tr w:rsidR="00924F72" w:rsidRPr="002501A7">
        <w:trPr>
          <w:trHeight w:val="910"/>
        </w:trPr>
        <w:tc>
          <w:tcPr>
            <w:tcW w:w="2750"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项目名称</w:t>
            </w:r>
          </w:p>
        </w:tc>
        <w:tc>
          <w:tcPr>
            <w:tcW w:w="1753"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合同履约期限</w:t>
            </w:r>
          </w:p>
        </w:tc>
        <w:tc>
          <w:tcPr>
            <w:tcW w:w="4439" w:type="dxa"/>
            <w:vAlign w:val="center"/>
          </w:tcPr>
          <w:p w:rsidR="00924F72" w:rsidRPr="002501A7" w:rsidRDefault="001D26A3">
            <w:pPr>
              <w:widowControl/>
              <w:spacing w:line="440" w:lineRule="exact"/>
              <w:jc w:val="center"/>
              <w:rPr>
                <w:rFonts w:asciiTheme="majorEastAsia" w:eastAsiaTheme="majorEastAsia" w:hAnsiTheme="majorEastAsia" w:cs="宋体"/>
                <w:b/>
                <w:bCs/>
                <w:kern w:val="0"/>
                <w:szCs w:val="21"/>
              </w:rPr>
            </w:pPr>
            <w:r w:rsidRPr="002501A7">
              <w:rPr>
                <w:rFonts w:asciiTheme="majorEastAsia" w:eastAsiaTheme="majorEastAsia" w:hAnsiTheme="majorEastAsia" w:cs="宋体" w:hint="eastAsia"/>
                <w:b/>
                <w:bCs/>
                <w:kern w:val="0"/>
                <w:szCs w:val="21"/>
              </w:rPr>
              <w:t>初次总报价（人民币元）</w:t>
            </w:r>
          </w:p>
        </w:tc>
      </w:tr>
      <w:tr w:rsidR="00924F72" w:rsidRPr="002501A7">
        <w:trPr>
          <w:trHeight w:val="1570"/>
        </w:trPr>
        <w:tc>
          <w:tcPr>
            <w:tcW w:w="2750" w:type="dxa"/>
            <w:vAlign w:val="center"/>
          </w:tcPr>
          <w:p w:rsidR="00924F72" w:rsidRPr="002501A7" w:rsidRDefault="001D26A3">
            <w:pPr>
              <w:widowControl/>
              <w:spacing w:line="440" w:lineRule="exact"/>
              <w:jc w:val="center"/>
              <w:rPr>
                <w:rFonts w:asciiTheme="majorEastAsia" w:eastAsiaTheme="majorEastAsia" w:hAnsiTheme="majorEastAsia" w:cs="宋体"/>
                <w:kern w:val="0"/>
                <w:szCs w:val="21"/>
              </w:rPr>
            </w:pPr>
            <w:r w:rsidRPr="002501A7">
              <w:rPr>
                <w:rFonts w:asciiTheme="majorEastAsia" w:eastAsiaTheme="majorEastAsia" w:hAnsiTheme="majorEastAsia" w:cs="宋体" w:hint="eastAsia"/>
                <w:szCs w:val="21"/>
              </w:rPr>
              <w:t>宁波文博会高新区展馆布展项目</w:t>
            </w:r>
          </w:p>
        </w:tc>
        <w:tc>
          <w:tcPr>
            <w:tcW w:w="1753" w:type="dxa"/>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c>
          <w:tcPr>
            <w:tcW w:w="4439" w:type="dxa"/>
            <w:vAlign w:val="center"/>
          </w:tcPr>
          <w:p w:rsidR="00924F72" w:rsidRPr="002501A7" w:rsidRDefault="001D26A3">
            <w:pPr>
              <w:widowControl/>
              <w:spacing w:line="440" w:lineRule="exact"/>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大写：</w:t>
            </w:r>
          </w:p>
          <w:p w:rsidR="00924F72" w:rsidRPr="002501A7" w:rsidRDefault="00924F72">
            <w:pPr>
              <w:pStyle w:val="a8"/>
              <w:rPr>
                <w:rFonts w:asciiTheme="majorEastAsia" w:eastAsiaTheme="majorEastAsia" w:hAnsiTheme="majorEastAsia"/>
              </w:rPr>
            </w:pPr>
          </w:p>
          <w:p w:rsidR="00924F72" w:rsidRPr="002501A7" w:rsidRDefault="001D26A3">
            <w:pPr>
              <w:widowControl/>
              <w:jc w:val="left"/>
              <w:rPr>
                <w:rFonts w:asciiTheme="majorEastAsia" w:eastAsiaTheme="majorEastAsia" w:hAnsiTheme="majorEastAsia"/>
              </w:rPr>
            </w:pPr>
            <w:r w:rsidRPr="002501A7">
              <w:rPr>
                <w:rFonts w:asciiTheme="majorEastAsia" w:eastAsiaTheme="majorEastAsia" w:hAnsiTheme="majorEastAsia" w:cs="宋体" w:hint="eastAsia"/>
                <w:kern w:val="0"/>
                <w:szCs w:val="21"/>
              </w:rPr>
              <w:t>小写：</w:t>
            </w:r>
          </w:p>
        </w:tc>
      </w:tr>
      <w:tr w:rsidR="00924F72" w:rsidRPr="002501A7">
        <w:trPr>
          <w:trHeight w:val="1130"/>
        </w:trPr>
        <w:tc>
          <w:tcPr>
            <w:tcW w:w="2750" w:type="dxa"/>
            <w:vAlign w:val="center"/>
          </w:tcPr>
          <w:p w:rsidR="00924F72" w:rsidRPr="002501A7" w:rsidRDefault="001D26A3">
            <w:pPr>
              <w:widowControl/>
              <w:spacing w:line="440" w:lineRule="exact"/>
              <w:jc w:val="center"/>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报价声明</w:t>
            </w:r>
          </w:p>
        </w:tc>
        <w:tc>
          <w:tcPr>
            <w:tcW w:w="6192" w:type="dxa"/>
            <w:gridSpan w:val="2"/>
            <w:vAlign w:val="center"/>
          </w:tcPr>
          <w:p w:rsidR="00924F72" w:rsidRPr="002501A7" w:rsidRDefault="00924F72">
            <w:pPr>
              <w:widowControl/>
              <w:spacing w:line="440" w:lineRule="exact"/>
              <w:rPr>
                <w:rFonts w:asciiTheme="majorEastAsia" w:eastAsiaTheme="majorEastAsia" w:hAnsiTheme="majorEastAsia" w:cs="宋体"/>
                <w:kern w:val="0"/>
                <w:szCs w:val="21"/>
              </w:rPr>
            </w:pPr>
          </w:p>
        </w:tc>
      </w:tr>
    </w:tbl>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注：</w:t>
      </w:r>
      <w:r w:rsidRPr="002501A7">
        <w:rPr>
          <w:rFonts w:asciiTheme="majorEastAsia" w:eastAsiaTheme="majorEastAsia" w:hAnsiTheme="majorEastAsia" w:cs="宋体" w:hint="eastAsia"/>
          <w:szCs w:val="21"/>
        </w:rPr>
        <w:t xml:space="preserve"> </w:t>
      </w:r>
      <w:r w:rsidRPr="002501A7">
        <w:rPr>
          <w:rFonts w:asciiTheme="majorEastAsia" w:eastAsiaTheme="majorEastAsia" w:hAnsiTheme="majorEastAsia" w:cs="宋体" w:hint="eastAsia"/>
          <w:szCs w:val="21"/>
        </w:rPr>
        <w:t>报价一经涂改，应在涂改处加盖供应商公章或者由法定代表人或授权代表签字或盖章。</w:t>
      </w:r>
    </w:p>
    <w:p w:rsidR="00924F72" w:rsidRPr="002501A7" w:rsidRDefault="00924F72">
      <w:pPr>
        <w:spacing w:line="440" w:lineRule="exact"/>
        <w:ind w:firstLineChars="200" w:firstLine="420"/>
        <w:rPr>
          <w:rFonts w:asciiTheme="majorEastAsia" w:eastAsiaTheme="majorEastAsia" w:hAnsiTheme="majorEastAsia" w:cs="宋体"/>
          <w:szCs w:val="21"/>
        </w:rPr>
      </w:pPr>
    </w:p>
    <w:p w:rsidR="00924F72" w:rsidRPr="002501A7" w:rsidRDefault="00924F72">
      <w:pPr>
        <w:spacing w:line="440" w:lineRule="exact"/>
        <w:rPr>
          <w:rFonts w:asciiTheme="majorEastAsia" w:eastAsiaTheme="majorEastAsia" w:hAnsiTheme="majorEastAsia" w:cs="宋体"/>
          <w:szCs w:val="21"/>
        </w:rPr>
      </w:pP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供应商全称（公章）：</w:t>
      </w:r>
    </w:p>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zCs w:val="21"/>
        </w:rPr>
        <w:t>法定代表人或授权代表（签字或盖章）：</w:t>
      </w:r>
      <w:r w:rsidRPr="002501A7">
        <w:rPr>
          <w:rFonts w:asciiTheme="majorEastAsia" w:eastAsiaTheme="majorEastAsia" w:hAnsiTheme="majorEastAsia" w:cs="宋体" w:hint="eastAsia"/>
          <w:szCs w:val="21"/>
        </w:rPr>
        <w:t xml:space="preserve">          </w:t>
      </w:r>
    </w:p>
    <w:p w:rsidR="00924F72" w:rsidRPr="002501A7" w:rsidRDefault="001D26A3">
      <w:pPr>
        <w:spacing w:line="440" w:lineRule="exact"/>
        <w:rPr>
          <w:rFonts w:asciiTheme="majorEastAsia" w:eastAsiaTheme="majorEastAsia" w:hAnsiTheme="majorEastAsia" w:cs="宋体"/>
          <w:szCs w:val="21"/>
        </w:rPr>
        <w:sectPr w:rsidR="00924F72" w:rsidRPr="002501A7">
          <w:headerReference w:type="default" r:id="rId28"/>
          <w:footerReference w:type="even" r:id="rId29"/>
          <w:footerReference w:type="default" r:id="rId30"/>
          <w:pgSz w:w="11906" w:h="16838"/>
          <w:pgMar w:top="1985" w:right="1531" w:bottom="1588" w:left="1644" w:header="851" w:footer="992" w:gutter="0"/>
          <w:cols w:space="720"/>
          <w:docGrid w:linePitch="602" w:charSpace="-1675"/>
        </w:sectPr>
      </w:pPr>
      <w:r w:rsidRPr="002501A7">
        <w:rPr>
          <w:rFonts w:asciiTheme="majorEastAsia" w:eastAsiaTheme="majorEastAsia" w:hAnsiTheme="majorEastAsia" w:cs="宋体" w:hint="eastAsia"/>
          <w:szCs w:val="21"/>
        </w:rPr>
        <w:t>日期：</w:t>
      </w:r>
    </w:p>
    <w:p w:rsidR="00924F72" w:rsidRPr="002501A7" w:rsidRDefault="001D26A3">
      <w:pPr>
        <w:widowControl/>
        <w:spacing w:line="440" w:lineRule="exact"/>
        <w:jc w:val="left"/>
        <w:outlineLvl w:val="1"/>
        <w:rPr>
          <w:rFonts w:asciiTheme="majorEastAsia" w:eastAsiaTheme="majorEastAsia" w:hAnsiTheme="majorEastAsia" w:cs="宋体"/>
          <w:b/>
          <w:szCs w:val="21"/>
        </w:rPr>
      </w:pPr>
      <w:bookmarkStart w:id="65" w:name="_Toc476585060"/>
      <w:bookmarkStart w:id="66" w:name="_Toc25084"/>
      <w:r w:rsidRPr="002501A7">
        <w:rPr>
          <w:rFonts w:asciiTheme="majorEastAsia" w:eastAsiaTheme="majorEastAsia" w:hAnsiTheme="majorEastAsia" w:cs="宋体" w:hint="eastAsia"/>
          <w:b/>
          <w:szCs w:val="21"/>
        </w:rPr>
        <w:lastRenderedPageBreak/>
        <w:t>格式十</w:t>
      </w:r>
      <w:r w:rsidRPr="002501A7">
        <w:rPr>
          <w:rFonts w:asciiTheme="majorEastAsia" w:eastAsiaTheme="majorEastAsia" w:hAnsiTheme="majorEastAsia" w:cs="宋体" w:hint="eastAsia"/>
          <w:b/>
          <w:szCs w:val="21"/>
        </w:rPr>
        <w:t>一</w:t>
      </w:r>
      <w:r w:rsidRPr="002501A7">
        <w:rPr>
          <w:rFonts w:asciiTheme="majorEastAsia" w:eastAsiaTheme="majorEastAsia" w:hAnsiTheme="majorEastAsia" w:cs="宋体" w:hint="eastAsia"/>
          <w:b/>
          <w:szCs w:val="21"/>
        </w:rPr>
        <w:t>：</w:t>
      </w:r>
      <w:bookmarkEnd w:id="65"/>
    </w:p>
    <w:p w:rsidR="00924F72" w:rsidRPr="002501A7" w:rsidRDefault="001D26A3">
      <w:pPr>
        <w:spacing w:line="440" w:lineRule="exact"/>
        <w:jc w:val="center"/>
        <w:rPr>
          <w:rFonts w:asciiTheme="majorEastAsia" w:eastAsiaTheme="majorEastAsia" w:hAnsiTheme="majorEastAsia"/>
          <w:b/>
          <w:szCs w:val="21"/>
        </w:rPr>
      </w:pPr>
      <w:bookmarkStart w:id="67" w:name="_Toc476585061"/>
      <w:r w:rsidRPr="002501A7">
        <w:rPr>
          <w:rFonts w:asciiTheme="majorEastAsia" w:eastAsiaTheme="majorEastAsia" w:hAnsiTheme="majorEastAsia"/>
          <w:b/>
          <w:szCs w:val="21"/>
        </w:rPr>
        <w:t>分项报价表</w:t>
      </w:r>
    </w:p>
    <w:p w:rsidR="00924F72" w:rsidRPr="002501A7" w:rsidRDefault="00924F72">
      <w:pPr>
        <w:spacing w:line="440" w:lineRule="exact"/>
        <w:jc w:val="center"/>
        <w:rPr>
          <w:rFonts w:asciiTheme="majorEastAsia" w:eastAsiaTheme="majorEastAsia" w:hAnsiTheme="majorEastAsia"/>
          <w:b/>
          <w:szCs w:val="21"/>
        </w:rPr>
      </w:pPr>
    </w:p>
    <w:p w:rsidR="00924F72" w:rsidRPr="002501A7" w:rsidRDefault="001D26A3">
      <w:pPr>
        <w:widowControl/>
        <w:spacing w:line="440" w:lineRule="exact"/>
        <w:rPr>
          <w:rFonts w:asciiTheme="majorEastAsia" w:eastAsiaTheme="majorEastAsia" w:hAnsiTheme="majorEastAsia"/>
          <w:szCs w:val="21"/>
          <w:u w:val="single"/>
        </w:rPr>
      </w:pPr>
      <w:r w:rsidRPr="002501A7">
        <w:rPr>
          <w:rFonts w:asciiTheme="majorEastAsia" w:eastAsiaTheme="majorEastAsia" w:hAnsiTheme="majorEastAsia"/>
          <w:szCs w:val="21"/>
        </w:rPr>
        <w:t>项目名称：</w:t>
      </w:r>
      <w:r w:rsidRPr="002501A7">
        <w:rPr>
          <w:rFonts w:asciiTheme="majorEastAsia" w:eastAsiaTheme="majorEastAsia" w:hAnsiTheme="majorEastAsia"/>
          <w:szCs w:val="21"/>
        </w:rPr>
        <w:t xml:space="preserve"> </w:t>
      </w:r>
      <w:r w:rsidRPr="002501A7">
        <w:rPr>
          <w:rFonts w:asciiTheme="majorEastAsia" w:eastAsiaTheme="majorEastAsia" w:hAnsiTheme="majorEastAsia"/>
          <w:szCs w:val="21"/>
        </w:rPr>
        <w:t>项目编号：</w:t>
      </w:r>
    </w:p>
    <w:tbl>
      <w:tblPr>
        <w:tblW w:w="89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9"/>
        <w:gridCol w:w="2268"/>
        <w:gridCol w:w="1417"/>
        <w:gridCol w:w="2127"/>
        <w:gridCol w:w="2176"/>
      </w:tblGrid>
      <w:tr w:rsidR="00924F72" w:rsidRPr="002501A7">
        <w:trPr>
          <w:trHeight w:val="735"/>
        </w:trPr>
        <w:tc>
          <w:tcPr>
            <w:tcW w:w="959" w:type="dxa"/>
            <w:vAlign w:val="center"/>
          </w:tcPr>
          <w:p w:rsidR="00924F72" w:rsidRPr="002501A7" w:rsidRDefault="001D26A3">
            <w:pPr>
              <w:widowControl/>
              <w:spacing w:line="440" w:lineRule="exact"/>
              <w:jc w:val="center"/>
              <w:rPr>
                <w:rFonts w:asciiTheme="majorEastAsia" w:eastAsiaTheme="majorEastAsia" w:hAnsiTheme="majorEastAsia"/>
                <w:b/>
                <w:bCs/>
                <w:kern w:val="0"/>
                <w:szCs w:val="21"/>
              </w:rPr>
            </w:pPr>
            <w:r w:rsidRPr="002501A7">
              <w:rPr>
                <w:rFonts w:asciiTheme="majorEastAsia" w:eastAsiaTheme="majorEastAsia" w:hAnsiTheme="majorEastAsia" w:hint="eastAsia"/>
                <w:b/>
                <w:bCs/>
                <w:kern w:val="0"/>
                <w:szCs w:val="21"/>
              </w:rPr>
              <w:t>序号</w:t>
            </w:r>
          </w:p>
        </w:tc>
        <w:tc>
          <w:tcPr>
            <w:tcW w:w="2268" w:type="dxa"/>
            <w:vAlign w:val="center"/>
          </w:tcPr>
          <w:p w:rsidR="00924F72" w:rsidRPr="002501A7" w:rsidRDefault="001D26A3">
            <w:pPr>
              <w:widowControl/>
              <w:spacing w:line="440" w:lineRule="exact"/>
              <w:jc w:val="center"/>
              <w:rPr>
                <w:rFonts w:asciiTheme="majorEastAsia" w:eastAsiaTheme="majorEastAsia" w:hAnsiTheme="majorEastAsia"/>
                <w:b/>
                <w:bCs/>
                <w:kern w:val="0"/>
                <w:szCs w:val="21"/>
              </w:rPr>
            </w:pPr>
            <w:r w:rsidRPr="002501A7">
              <w:rPr>
                <w:rFonts w:asciiTheme="majorEastAsia" w:eastAsiaTheme="majorEastAsia" w:hAnsiTheme="majorEastAsia" w:hint="eastAsia"/>
                <w:b/>
                <w:szCs w:val="21"/>
              </w:rPr>
              <w:t>报价</w:t>
            </w:r>
            <w:r w:rsidRPr="002501A7">
              <w:rPr>
                <w:rFonts w:asciiTheme="majorEastAsia" w:eastAsiaTheme="majorEastAsia" w:hAnsiTheme="majorEastAsia"/>
                <w:b/>
                <w:szCs w:val="21"/>
              </w:rPr>
              <w:t>内容</w:t>
            </w:r>
          </w:p>
        </w:tc>
        <w:tc>
          <w:tcPr>
            <w:tcW w:w="1417" w:type="dxa"/>
            <w:vAlign w:val="center"/>
          </w:tcPr>
          <w:p w:rsidR="00924F72" w:rsidRPr="002501A7" w:rsidRDefault="001D26A3">
            <w:pPr>
              <w:widowControl/>
              <w:spacing w:line="440" w:lineRule="exact"/>
              <w:jc w:val="center"/>
              <w:rPr>
                <w:rFonts w:asciiTheme="majorEastAsia" w:eastAsiaTheme="majorEastAsia" w:hAnsiTheme="majorEastAsia"/>
                <w:b/>
                <w:bCs/>
                <w:kern w:val="0"/>
                <w:szCs w:val="21"/>
              </w:rPr>
            </w:pPr>
            <w:r w:rsidRPr="002501A7">
              <w:rPr>
                <w:rFonts w:asciiTheme="majorEastAsia" w:eastAsiaTheme="majorEastAsia" w:hAnsiTheme="majorEastAsia" w:hint="eastAsia"/>
                <w:b/>
                <w:bCs/>
                <w:kern w:val="0"/>
                <w:szCs w:val="21"/>
              </w:rPr>
              <w:t>单位及数量</w:t>
            </w:r>
          </w:p>
        </w:tc>
        <w:tc>
          <w:tcPr>
            <w:tcW w:w="2127" w:type="dxa"/>
            <w:vAlign w:val="center"/>
          </w:tcPr>
          <w:p w:rsidR="00924F72" w:rsidRPr="002501A7" w:rsidRDefault="001D26A3">
            <w:pPr>
              <w:widowControl/>
              <w:spacing w:line="440" w:lineRule="exact"/>
              <w:jc w:val="center"/>
              <w:rPr>
                <w:rFonts w:asciiTheme="majorEastAsia" w:eastAsiaTheme="majorEastAsia" w:hAnsiTheme="majorEastAsia"/>
                <w:b/>
                <w:bCs/>
                <w:kern w:val="0"/>
                <w:szCs w:val="21"/>
              </w:rPr>
            </w:pPr>
            <w:r w:rsidRPr="002501A7">
              <w:rPr>
                <w:rFonts w:asciiTheme="majorEastAsia" w:eastAsiaTheme="majorEastAsia" w:hAnsiTheme="majorEastAsia" w:hint="eastAsia"/>
                <w:b/>
                <w:bCs/>
                <w:kern w:val="0"/>
                <w:szCs w:val="21"/>
              </w:rPr>
              <w:t>单价（人民币</w:t>
            </w:r>
            <w:r w:rsidRPr="002501A7">
              <w:rPr>
                <w:rFonts w:asciiTheme="majorEastAsia" w:eastAsiaTheme="majorEastAsia" w:hAnsiTheme="majorEastAsia"/>
                <w:b/>
                <w:bCs/>
                <w:kern w:val="0"/>
                <w:szCs w:val="21"/>
              </w:rPr>
              <w:t>元</w:t>
            </w:r>
            <w:r w:rsidRPr="002501A7">
              <w:rPr>
                <w:rFonts w:asciiTheme="majorEastAsia" w:eastAsiaTheme="majorEastAsia" w:hAnsiTheme="majorEastAsia" w:hint="eastAsia"/>
                <w:b/>
                <w:bCs/>
                <w:kern w:val="0"/>
                <w:szCs w:val="21"/>
              </w:rPr>
              <w:t>）</w:t>
            </w:r>
          </w:p>
        </w:tc>
        <w:tc>
          <w:tcPr>
            <w:tcW w:w="2176" w:type="dxa"/>
            <w:vAlign w:val="center"/>
          </w:tcPr>
          <w:p w:rsidR="00924F72" w:rsidRPr="002501A7" w:rsidRDefault="001D26A3">
            <w:pPr>
              <w:widowControl/>
              <w:spacing w:line="440" w:lineRule="exact"/>
              <w:jc w:val="center"/>
              <w:rPr>
                <w:rFonts w:asciiTheme="majorEastAsia" w:eastAsiaTheme="majorEastAsia" w:hAnsiTheme="majorEastAsia"/>
                <w:b/>
                <w:bCs/>
                <w:kern w:val="0"/>
                <w:szCs w:val="21"/>
              </w:rPr>
            </w:pPr>
            <w:r w:rsidRPr="002501A7">
              <w:rPr>
                <w:rFonts w:asciiTheme="majorEastAsia" w:eastAsiaTheme="majorEastAsia" w:hAnsiTheme="majorEastAsia" w:hint="eastAsia"/>
                <w:b/>
                <w:bCs/>
                <w:kern w:val="0"/>
                <w:szCs w:val="21"/>
              </w:rPr>
              <w:t>合价（人民币</w:t>
            </w:r>
            <w:r w:rsidRPr="002501A7">
              <w:rPr>
                <w:rFonts w:asciiTheme="majorEastAsia" w:eastAsiaTheme="majorEastAsia" w:hAnsiTheme="majorEastAsia"/>
                <w:b/>
                <w:bCs/>
                <w:kern w:val="0"/>
                <w:szCs w:val="21"/>
              </w:rPr>
              <w:t>元</w:t>
            </w:r>
            <w:r w:rsidRPr="002501A7">
              <w:rPr>
                <w:rFonts w:asciiTheme="majorEastAsia" w:eastAsiaTheme="majorEastAsia" w:hAnsiTheme="majorEastAsia" w:hint="eastAsia"/>
                <w:b/>
                <w:bCs/>
                <w:kern w:val="0"/>
                <w:szCs w:val="21"/>
              </w:rPr>
              <w:t>）</w:t>
            </w:r>
          </w:p>
        </w:tc>
      </w:tr>
      <w:tr w:rsidR="00924F72" w:rsidRPr="002501A7">
        <w:trPr>
          <w:trHeight w:val="581"/>
        </w:trPr>
        <w:tc>
          <w:tcPr>
            <w:tcW w:w="959" w:type="dxa"/>
            <w:vAlign w:val="center"/>
          </w:tcPr>
          <w:p w:rsidR="00924F72" w:rsidRPr="002501A7" w:rsidRDefault="001D26A3">
            <w:pPr>
              <w:widowControl/>
              <w:spacing w:line="440" w:lineRule="exact"/>
              <w:jc w:val="center"/>
              <w:rPr>
                <w:rFonts w:asciiTheme="majorEastAsia" w:eastAsiaTheme="majorEastAsia" w:hAnsiTheme="majorEastAsia"/>
                <w:kern w:val="0"/>
                <w:szCs w:val="21"/>
              </w:rPr>
            </w:pPr>
            <w:r w:rsidRPr="002501A7">
              <w:rPr>
                <w:rFonts w:asciiTheme="majorEastAsia" w:eastAsiaTheme="majorEastAsia" w:hAnsiTheme="majorEastAsia" w:hint="eastAsia"/>
                <w:kern w:val="0"/>
                <w:szCs w:val="21"/>
              </w:rPr>
              <w:t>1</w:t>
            </w:r>
          </w:p>
        </w:tc>
        <w:tc>
          <w:tcPr>
            <w:tcW w:w="2268"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141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2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r w:rsidR="00924F72" w:rsidRPr="002501A7">
        <w:trPr>
          <w:trHeight w:val="581"/>
        </w:trPr>
        <w:tc>
          <w:tcPr>
            <w:tcW w:w="959" w:type="dxa"/>
            <w:vAlign w:val="center"/>
          </w:tcPr>
          <w:p w:rsidR="00924F72" w:rsidRPr="002501A7" w:rsidRDefault="001D26A3">
            <w:pPr>
              <w:widowControl/>
              <w:spacing w:line="440" w:lineRule="exact"/>
              <w:jc w:val="center"/>
              <w:rPr>
                <w:rFonts w:asciiTheme="majorEastAsia" w:eastAsiaTheme="majorEastAsia" w:hAnsiTheme="majorEastAsia"/>
                <w:kern w:val="0"/>
                <w:szCs w:val="21"/>
              </w:rPr>
            </w:pPr>
            <w:r w:rsidRPr="002501A7">
              <w:rPr>
                <w:rFonts w:asciiTheme="majorEastAsia" w:eastAsiaTheme="majorEastAsia" w:hAnsiTheme="majorEastAsia" w:hint="eastAsia"/>
                <w:kern w:val="0"/>
                <w:szCs w:val="21"/>
              </w:rPr>
              <w:t>2</w:t>
            </w:r>
          </w:p>
        </w:tc>
        <w:tc>
          <w:tcPr>
            <w:tcW w:w="2268"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141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2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r w:rsidR="00924F72" w:rsidRPr="002501A7">
        <w:trPr>
          <w:trHeight w:val="581"/>
        </w:trPr>
        <w:tc>
          <w:tcPr>
            <w:tcW w:w="959" w:type="dxa"/>
            <w:vAlign w:val="center"/>
          </w:tcPr>
          <w:p w:rsidR="00924F72" w:rsidRPr="002501A7" w:rsidRDefault="001D26A3">
            <w:pPr>
              <w:widowControl/>
              <w:spacing w:line="440" w:lineRule="exact"/>
              <w:jc w:val="center"/>
              <w:rPr>
                <w:rFonts w:asciiTheme="majorEastAsia" w:eastAsiaTheme="majorEastAsia" w:hAnsiTheme="majorEastAsia"/>
                <w:kern w:val="0"/>
                <w:szCs w:val="21"/>
              </w:rPr>
            </w:pPr>
            <w:r w:rsidRPr="002501A7">
              <w:rPr>
                <w:rFonts w:asciiTheme="majorEastAsia" w:eastAsiaTheme="majorEastAsia" w:hAnsiTheme="majorEastAsia" w:hint="eastAsia"/>
                <w:kern w:val="0"/>
                <w:szCs w:val="21"/>
              </w:rPr>
              <w:t>3</w:t>
            </w:r>
          </w:p>
        </w:tc>
        <w:tc>
          <w:tcPr>
            <w:tcW w:w="2268"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141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2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r w:rsidR="00924F72" w:rsidRPr="002501A7">
        <w:trPr>
          <w:trHeight w:val="581"/>
        </w:trPr>
        <w:tc>
          <w:tcPr>
            <w:tcW w:w="959" w:type="dxa"/>
            <w:vAlign w:val="center"/>
          </w:tcPr>
          <w:p w:rsidR="00924F72" w:rsidRPr="002501A7" w:rsidRDefault="001D26A3">
            <w:pPr>
              <w:widowControl/>
              <w:spacing w:line="440" w:lineRule="exact"/>
              <w:jc w:val="center"/>
              <w:rPr>
                <w:rFonts w:asciiTheme="majorEastAsia" w:eastAsiaTheme="majorEastAsia" w:hAnsiTheme="majorEastAsia"/>
                <w:kern w:val="0"/>
                <w:szCs w:val="21"/>
              </w:rPr>
            </w:pPr>
            <w:r w:rsidRPr="002501A7">
              <w:rPr>
                <w:rFonts w:asciiTheme="majorEastAsia" w:eastAsiaTheme="majorEastAsia" w:hAnsiTheme="majorEastAsia" w:hint="eastAsia"/>
                <w:kern w:val="0"/>
                <w:szCs w:val="21"/>
              </w:rPr>
              <w:t>4</w:t>
            </w:r>
          </w:p>
        </w:tc>
        <w:tc>
          <w:tcPr>
            <w:tcW w:w="2268"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141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2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r w:rsidR="00924F72" w:rsidRPr="002501A7">
        <w:trPr>
          <w:trHeight w:val="581"/>
        </w:trPr>
        <w:tc>
          <w:tcPr>
            <w:tcW w:w="959" w:type="dxa"/>
            <w:vAlign w:val="center"/>
          </w:tcPr>
          <w:p w:rsidR="00924F72" w:rsidRPr="002501A7" w:rsidRDefault="001D26A3">
            <w:pPr>
              <w:widowControl/>
              <w:spacing w:line="440" w:lineRule="exact"/>
              <w:jc w:val="center"/>
              <w:rPr>
                <w:rFonts w:asciiTheme="majorEastAsia" w:eastAsiaTheme="majorEastAsia" w:hAnsiTheme="majorEastAsia"/>
                <w:kern w:val="0"/>
                <w:szCs w:val="21"/>
              </w:rPr>
            </w:pPr>
            <w:r w:rsidRPr="002501A7">
              <w:rPr>
                <w:rFonts w:asciiTheme="majorEastAsia" w:eastAsiaTheme="majorEastAsia" w:hAnsiTheme="majorEastAsia" w:hint="eastAsia"/>
                <w:kern w:val="0"/>
                <w:szCs w:val="21"/>
              </w:rPr>
              <w:t>5</w:t>
            </w:r>
          </w:p>
        </w:tc>
        <w:tc>
          <w:tcPr>
            <w:tcW w:w="2268"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141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2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r w:rsidR="00924F72" w:rsidRPr="002501A7">
        <w:trPr>
          <w:trHeight w:val="581"/>
        </w:trPr>
        <w:tc>
          <w:tcPr>
            <w:tcW w:w="959" w:type="dxa"/>
            <w:vAlign w:val="center"/>
          </w:tcPr>
          <w:p w:rsidR="00924F72" w:rsidRPr="002501A7" w:rsidRDefault="001D26A3">
            <w:pPr>
              <w:widowControl/>
              <w:spacing w:line="440" w:lineRule="exact"/>
              <w:jc w:val="center"/>
              <w:rPr>
                <w:rFonts w:asciiTheme="majorEastAsia" w:eastAsiaTheme="majorEastAsia" w:hAnsiTheme="majorEastAsia"/>
                <w:kern w:val="0"/>
                <w:szCs w:val="21"/>
              </w:rPr>
            </w:pPr>
            <w:r w:rsidRPr="002501A7">
              <w:rPr>
                <w:rFonts w:asciiTheme="majorEastAsia" w:eastAsiaTheme="majorEastAsia" w:hAnsiTheme="majorEastAsia" w:hint="eastAsia"/>
                <w:kern w:val="0"/>
                <w:szCs w:val="21"/>
              </w:rPr>
              <w:t>6</w:t>
            </w:r>
          </w:p>
        </w:tc>
        <w:tc>
          <w:tcPr>
            <w:tcW w:w="2268"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141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2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r w:rsidR="00924F72" w:rsidRPr="002501A7">
        <w:trPr>
          <w:trHeight w:val="581"/>
        </w:trPr>
        <w:tc>
          <w:tcPr>
            <w:tcW w:w="959" w:type="dxa"/>
            <w:vAlign w:val="center"/>
          </w:tcPr>
          <w:p w:rsidR="00924F72" w:rsidRPr="002501A7" w:rsidRDefault="001D26A3">
            <w:pPr>
              <w:widowControl/>
              <w:spacing w:line="440" w:lineRule="exact"/>
              <w:jc w:val="center"/>
              <w:rPr>
                <w:rFonts w:asciiTheme="majorEastAsia" w:eastAsiaTheme="majorEastAsia" w:hAnsiTheme="majorEastAsia"/>
                <w:kern w:val="0"/>
                <w:szCs w:val="21"/>
              </w:rPr>
            </w:pPr>
            <w:r w:rsidRPr="002501A7">
              <w:rPr>
                <w:rFonts w:asciiTheme="majorEastAsia" w:eastAsiaTheme="majorEastAsia" w:hAnsiTheme="majorEastAsia" w:hint="eastAsia"/>
                <w:kern w:val="0"/>
                <w:szCs w:val="21"/>
              </w:rPr>
              <w:t>7</w:t>
            </w:r>
          </w:p>
        </w:tc>
        <w:tc>
          <w:tcPr>
            <w:tcW w:w="2268"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141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27" w:type="dxa"/>
            <w:vAlign w:val="center"/>
          </w:tcPr>
          <w:p w:rsidR="00924F72" w:rsidRPr="002501A7" w:rsidRDefault="00924F72">
            <w:pPr>
              <w:widowControl/>
              <w:spacing w:line="440" w:lineRule="exact"/>
              <w:jc w:val="center"/>
              <w:rPr>
                <w:rFonts w:asciiTheme="majorEastAsia" w:eastAsiaTheme="majorEastAsia" w:hAnsiTheme="majorEastAsia"/>
                <w:kern w:val="0"/>
                <w:szCs w:val="21"/>
              </w:rPr>
            </w:pP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r w:rsidR="00924F72" w:rsidRPr="002501A7">
        <w:trPr>
          <w:trHeight w:val="796"/>
        </w:trPr>
        <w:tc>
          <w:tcPr>
            <w:tcW w:w="6771" w:type="dxa"/>
            <w:gridSpan w:val="4"/>
            <w:vAlign w:val="center"/>
          </w:tcPr>
          <w:p w:rsidR="00924F72" w:rsidRPr="002501A7" w:rsidRDefault="001D26A3">
            <w:pPr>
              <w:widowControl/>
              <w:spacing w:line="440" w:lineRule="exact"/>
              <w:ind w:firstLineChars="150" w:firstLine="316"/>
              <w:jc w:val="center"/>
              <w:rPr>
                <w:rFonts w:asciiTheme="majorEastAsia" w:eastAsiaTheme="majorEastAsia" w:hAnsiTheme="majorEastAsia"/>
                <w:b/>
                <w:bCs/>
                <w:kern w:val="0"/>
                <w:szCs w:val="21"/>
              </w:rPr>
            </w:pPr>
            <w:r w:rsidRPr="002501A7">
              <w:rPr>
                <w:rFonts w:asciiTheme="majorEastAsia" w:eastAsiaTheme="majorEastAsia" w:hAnsiTheme="majorEastAsia" w:hint="eastAsia"/>
                <w:b/>
                <w:bCs/>
                <w:kern w:val="0"/>
                <w:szCs w:val="21"/>
              </w:rPr>
              <w:t>初次总报价</w:t>
            </w:r>
            <w:r w:rsidRPr="002501A7">
              <w:rPr>
                <w:rFonts w:asciiTheme="majorEastAsia" w:eastAsiaTheme="majorEastAsia" w:hAnsiTheme="majorEastAsia"/>
                <w:b/>
                <w:bCs/>
                <w:kern w:val="0"/>
                <w:szCs w:val="21"/>
              </w:rPr>
              <w:t>（</w:t>
            </w:r>
            <w:r w:rsidRPr="002501A7">
              <w:rPr>
                <w:rFonts w:asciiTheme="majorEastAsia" w:eastAsiaTheme="majorEastAsia" w:hAnsiTheme="majorEastAsia" w:hint="eastAsia"/>
                <w:b/>
                <w:bCs/>
                <w:kern w:val="0"/>
                <w:szCs w:val="21"/>
              </w:rPr>
              <w:t>人民币</w:t>
            </w:r>
            <w:r w:rsidRPr="002501A7">
              <w:rPr>
                <w:rFonts w:asciiTheme="majorEastAsia" w:eastAsiaTheme="majorEastAsia" w:hAnsiTheme="majorEastAsia"/>
                <w:b/>
                <w:bCs/>
                <w:kern w:val="0"/>
                <w:szCs w:val="21"/>
              </w:rPr>
              <w:t>元）</w:t>
            </w:r>
          </w:p>
        </w:tc>
        <w:tc>
          <w:tcPr>
            <w:tcW w:w="2176" w:type="dxa"/>
            <w:vAlign w:val="center"/>
          </w:tcPr>
          <w:p w:rsidR="00924F72" w:rsidRPr="002501A7" w:rsidRDefault="00924F72">
            <w:pPr>
              <w:widowControl/>
              <w:spacing w:line="440" w:lineRule="exact"/>
              <w:ind w:firstLineChars="150" w:firstLine="315"/>
              <w:rPr>
                <w:rFonts w:asciiTheme="majorEastAsia" w:eastAsiaTheme="majorEastAsia" w:hAnsiTheme="majorEastAsia"/>
                <w:kern w:val="0"/>
                <w:szCs w:val="21"/>
              </w:rPr>
            </w:pPr>
          </w:p>
        </w:tc>
      </w:tr>
    </w:tbl>
    <w:p w:rsidR="00924F72" w:rsidRPr="002501A7" w:rsidRDefault="001D26A3">
      <w:pPr>
        <w:spacing w:line="440" w:lineRule="exact"/>
        <w:rPr>
          <w:rFonts w:asciiTheme="majorEastAsia" w:eastAsiaTheme="majorEastAsia" w:hAnsiTheme="majorEastAsia"/>
          <w:szCs w:val="21"/>
        </w:rPr>
      </w:pPr>
      <w:r w:rsidRPr="002501A7">
        <w:rPr>
          <w:rFonts w:asciiTheme="majorEastAsia" w:eastAsiaTheme="majorEastAsia" w:hAnsiTheme="majorEastAsia"/>
          <w:szCs w:val="21"/>
        </w:rPr>
        <w:t>注：</w:t>
      </w:r>
      <w:r w:rsidRPr="002501A7">
        <w:rPr>
          <w:rFonts w:asciiTheme="majorEastAsia" w:eastAsiaTheme="majorEastAsia" w:hAnsiTheme="majorEastAsia"/>
          <w:szCs w:val="21"/>
        </w:rPr>
        <w:t xml:space="preserve"> 1</w:t>
      </w:r>
      <w:r w:rsidRPr="002501A7">
        <w:rPr>
          <w:rFonts w:asciiTheme="majorEastAsia" w:eastAsiaTheme="majorEastAsia" w:hAnsiTheme="majorEastAsia" w:hint="eastAsia"/>
          <w:szCs w:val="21"/>
        </w:rPr>
        <w:t>）</w:t>
      </w:r>
      <w:r w:rsidRPr="002501A7">
        <w:rPr>
          <w:rFonts w:asciiTheme="majorEastAsia" w:eastAsiaTheme="majorEastAsia" w:hAnsiTheme="majorEastAsia"/>
          <w:szCs w:val="21"/>
        </w:rPr>
        <w:t>报价一经涂改，应在涂改处加盖供应商公章或者由法定代表人（负责人）或授权代表签字或盖章。</w:t>
      </w:r>
      <w:r w:rsidRPr="002501A7">
        <w:rPr>
          <w:rFonts w:asciiTheme="majorEastAsia" w:eastAsiaTheme="majorEastAsia" w:hAnsiTheme="majorEastAsia" w:hint="eastAsia"/>
          <w:szCs w:val="21"/>
        </w:rPr>
        <w:t>2</w:t>
      </w:r>
      <w:r w:rsidRPr="002501A7">
        <w:rPr>
          <w:rFonts w:asciiTheme="majorEastAsia" w:eastAsiaTheme="majorEastAsia" w:hAnsiTheme="majorEastAsia" w:hint="eastAsia"/>
          <w:szCs w:val="21"/>
        </w:rPr>
        <w:t>）本表“初次总报价”</w:t>
      </w:r>
      <w:r w:rsidRPr="002501A7">
        <w:rPr>
          <w:rFonts w:asciiTheme="majorEastAsia" w:eastAsiaTheme="majorEastAsia" w:hAnsiTheme="majorEastAsia" w:hint="eastAsia"/>
          <w:szCs w:val="21"/>
        </w:rPr>
        <w:t>=</w:t>
      </w:r>
      <w:r w:rsidRPr="002501A7">
        <w:rPr>
          <w:rFonts w:asciiTheme="majorEastAsia" w:eastAsiaTheme="majorEastAsia" w:hAnsiTheme="majorEastAsia" w:hint="eastAsia"/>
          <w:szCs w:val="21"/>
        </w:rPr>
        <w:t>初次报价表的“初次总报价”。</w:t>
      </w:r>
    </w:p>
    <w:p w:rsidR="00924F72" w:rsidRPr="002501A7" w:rsidRDefault="00924F72">
      <w:pPr>
        <w:spacing w:line="440" w:lineRule="exact"/>
        <w:ind w:firstLineChars="200" w:firstLine="420"/>
        <w:rPr>
          <w:rFonts w:asciiTheme="majorEastAsia" w:eastAsiaTheme="majorEastAsia" w:hAnsiTheme="majorEastAsia"/>
          <w:szCs w:val="21"/>
        </w:rPr>
      </w:pPr>
    </w:p>
    <w:p w:rsidR="00924F72" w:rsidRPr="002501A7" w:rsidRDefault="00924F72">
      <w:pPr>
        <w:spacing w:line="440" w:lineRule="exact"/>
        <w:rPr>
          <w:rFonts w:asciiTheme="majorEastAsia" w:eastAsiaTheme="majorEastAsia" w:hAnsiTheme="majorEastAsia"/>
          <w:szCs w:val="21"/>
        </w:rPr>
      </w:pPr>
    </w:p>
    <w:p w:rsidR="00924F72" w:rsidRPr="002501A7" w:rsidRDefault="001D26A3">
      <w:pPr>
        <w:spacing w:line="440" w:lineRule="exact"/>
        <w:rPr>
          <w:rFonts w:asciiTheme="majorEastAsia" w:eastAsiaTheme="majorEastAsia" w:hAnsiTheme="majorEastAsia"/>
          <w:szCs w:val="21"/>
        </w:rPr>
      </w:pPr>
      <w:r w:rsidRPr="002501A7">
        <w:rPr>
          <w:rFonts w:asciiTheme="majorEastAsia" w:eastAsiaTheme="majorEastAsia" w:hAnsiTheme="majorEastAsia"/>
          <w:szCs w:val="21"/>
        </w:rPr>
        <w:t>供应商全称（公章）：</w:t>
      </w:r>
    </w:p>
    <w:p w:rsidR="00924F72" w:rsidRPr="002501A7" w:rsidRDefault="001D26A3">
      <w:pPr>
        <w:spacing w:line="440" w:lineRule="exact"/>
        <w:rPr>
          <w:rFonts w:asciiTheme="majorEastAsia" w:eastAsiaTheme="majorEastAsia" w:hAnsiTheme="majorEastAsia"/>
          <w:szCs w:val="21"/>
        </w:rPr>
      </w:pPr>
      <w:r w:rsidRPr="002501A7">
        <w:rPr>
          <w:rFonts w:asciiTheme="majorEastAsia" w:eastAsiaTheme="majorEastAsia" w:hAnsiTheme="majorEastAsia"/>
          <w:szCs w:val="21"/>
        </w:rPr>
        <w:t>法定代表人（负责人）或授权代表（签字或盖章）：</w:t>
      </w:r>
      <w:r w:rsidRPr="002501A7">
        <w:rPr>
          <w:rFonts w:asciiTheme="majorEastAsia" w:eastAsiaTheme="majorEastAsia" w:hAnsiTheme="majorEastAsia"/>
          <w:szCs w:val="21"/>
        </w:rPr>
        <w:t xml:space="preserve">          </w:t>
      </w:r>
    </w:p>
    <w:p w:rsidR="00924F72" w:rsidRPr="002501A7" w:rsidRDefault="001D26A3">
      <w:pPr>
        <w:widowControl/>
        <w:spacing w:line="440" w:lineRule="exact"/>
        <w:jc w:val="left"/>
        <w:outlineLvl w:val="1"/>
        <w:rPr>
          <w:rFonts w:asciiTheme="majorEastAsia" w:eastAsiaTheme="majorEastAsia" w:hAnsiTheme="majorEastAsia"/>
          <w:b/>
          <w:szCs w:val="21"/>
        </w:rPr>
      </w:pPr>
      <w:r w:rsidRPr="002501A7">
        <w:rPr>
          <w:rFonts w:asciiTheme="majorEastAsia" w:eastAsiaTheme="majorEastAsia" w:hAnsiTheme="majorEastAsia"/>
          <w:szCs w:val="21"/>
        </w:rPr>
        <w:t>日期：</w:t>
      </w:r>
    </w:p>
    <w:p w:rsidR="00924F72" w:rsidRPr="002501A7" w:rsidRDefault="001D26A3">
      <w:pPr>
        <w:widowControl/>
        <w:jc w:val="left"/>
        <w:rPr>
          <w:rFonts w:asciiTheme="majorEastAsia" w:eastAsiaTheme="majorEastAsia" w:hAnsiTheme="majorEastAsia" w:cs="宋体"/>
          <w:b/>
          <w:szCs w:val="21"/>
        </w:rPr>
      </w:pPr>
      <w:r w:rsidRPr="002501A7">
        <w:rPr>
          <w:rFonts w:asciiTheme="majorEastAsia" w:eastAsiaTheme="majorEastAsia" w:hAnsiTheme="majorEastAsia" w:cs="宋体"/>
          <w:b/>
          <w:szCs w:val="21"/>
        </w:rPr>
        <w:br w:type="page"/>
      </w:r>
    </w:p>
    <w:p w:rsidR="00924F72" w:rsidRPr="002501A7" w:rsidRDefault="001D26A3">
      <w:pPr>
        <w:widowControl/>
        <w:spacing w:line="440" w:lineRule="exact"/>
        <w:jc w:val="left"/>
        <w:outlineLvl w:val="1"/>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lastRenderedPageBreak/>
        <w:t>格式十</w:t>
      </w:r>
      <w:r w:rsidRPr="002501A7">
        <w:rPr>
          <w:rFonts w:asciiTheme="majorEastAsia" w:eastAsiaTheme="majorEastAsia" w:hAnsiTheme="majorEastAsia" w:cs="宋体" w:hint="eastAsia"/>
          <w:b/>
          <w:szCs w:val="21"/>
        </w:rPr>
        <w:t>二</w:t>
      </w:r>
      <w:r w:rsidRPr="002501A7">
        <w:rPr>
          <w:rFonts w:asciiTheme="majorEastAsia" w:eastAsiaTheme="majorEastAsia" w:hAnsiTheme="majorEastAsia" w:cs="宋体" w:hint="eastAsia"/>
          <w:b/>
          <w:szCs w:val="21"/>
        </w:rPr>
        <w:t>：</w:t>
      </w:r>
    </w:p>
    <w:p w:rsidR="00924F72" w:rsidRPr="002501A7" w:rsidRDefault="001D26A3">
      <w:pPr>
        <w:spacing w:line="440" w:lineRule="exact"/>
        <w:jc w:val="center"/>
        <w:outlineLvl w:val="1"/>
        <w:rPr>
          <w:rFonts w:asciiTheme="majorEastAsia" w:eastAsiaTheme="majorEastAsia" w:hAnsiTheme="majorEastAsia" w:cs="宋体"/>
          <w:b/>
          <w:szCs w:val="21"/>
        </w:rPr>
      </w:pPr>
      <w:r w:rsidRPr="002501A7">
        <w:rPr>
          <w:rFonts w:asciiTheme="majorEastAsia" w:eastAsiaTheme="majorEastAsia" w:hAnsiTheme="majorEastAsia" w:cs="宋体" w:hint="eastAsia"/>
          <w:b/>
          <w:szCs w:val="21"/>
        </w:rPr>
        <w:t>中小企业声明函</w:t>
      </w:r>
      <w:bookmarkEnd w:id="66"/>
      <w:bookmarkEnd w:id="67"/>
    </w:p>
    <w:p w:rsidR="00924F72" w:rsidRPr="002501A7" w:rsidRDefault="00924F72">
      <w:pPr>
        <w:spacing w:line="440" w:lineRule="exact"/>
        <w:jc w:val="center"/>
        <w:outlineLvl w:val="1"/>
        <w:rPr>
          <w:rFonts w:asciiTheme="majorEastAsia" w:eastAsiaTheme="majorEastAsia" w:hAnsiTheme="majorEastAsia" w:cs="宋体"/>
          <w:b/>
          <w:szCs w:val="21"/>
        </w:rPr>
      </w:pPr>
    </w:p>
    <w:p w:rsidR="00924F72" w:rsidRPr="002501A7" w:rsidRDefault="001D26A3">
      <w:pPr>
        <w:widowControl/>
        <w:spacing w:line="360" w:lineRule="auto"/>
        <w:contextualSpacing/>
        <w:jc w:val="left"/>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 </w:t>
      </w:r>
      <w:r w:rsidRPr="002501A7">
        <w:rPr>
          <w:rFonts w:asciiTheme="majorEastAsia" w:eastAsiaTheme="majorEastAsia" w:hAnsiTheme="majorEastAsia" w:cs="宋体" w:hint="eastAsia"/>
          <w:kern w:val="0"/>
          <w:szCs w:val="21"/>
        </w:rPr>
        <w:t xml:space="preserve">　　本公司（联合体）郑重声明，根据《政府采购促进中小企业发展管理办法》（财库</w:t>
      </w:r>
      <w:r w:rsidRPr="002501A7">
        <w:rPr>
          <w:rFonts w:asciiTheme="majorEastAsia" w:eastAsiaTheme="majorEastAsia" w:hAnsiTheme="majorEastAsia" w:cs="宋体" w:hint="eastAsia"/>
          <w:kern w:val="0"/>
          <w:szCs w:val="21"/>
        </w:rPr>
        <w:t>[2020]46</w:t>
      </w:r>
      <w:r w:rsidRPr="002501A7">
        <w:rPr>
          <w:rFonts w:asciiTheme="majorEastAsia" w:eastAsiaTheme="majorEastAsia" w:hAnsiTheme="majorEastAsia" w:cs="宋体" w:hint="eastAsia"/>
          <w:kern w:val="0"/>
          <w:szCs w:val="21"/>
        </w:rPr>
        <w:t>号）的规定，本公司（联合体）参加</w:t>
      </w:r>
      <w:r w:rsidRPr="002501A7">
        <w:rPr>
          <w:rFonts w:asciiTheme="majorEastAsia" w:eastAsiaTheme="majorEastAsia" w:hAnsiTheme="majorEastAsia" w:cs="宋体" w:hint="eastAsia"/>
          <w:kern w:val="0"/>
          <w:szCs w:val="21"/>
          <w:u w:val="single"/>
        </w:rPr>
        <w:t>宁波国家高新技术产业开发区经济发展局</w:t>
      </w:r>
      <w:r w:rsidRPr="002501A7">
        <w:rPr>
          <w:rFonts w:asciiTheme="majorEastAsia" w:eastAsiaTheme="majorEastAsia" w:hAnsiTheme="majorEastAsia" w:cs="宋体" w:hint="eastAsia"/>
          <w:kern w:val="0"/>
          <w:szCs w:val="21"/>
        </w:rPr>
        <w:t>的</w:t>
      </w:r>
      <w:r w:rsidRPr="002501A7">
        <w:rPr>
          <w:rFonts w:asciiTheme="majorEastAsia" w:eastAsiaTheme="majorEastAsia" w:hAnsiTheme="majorEastAsia" w:cs="宋体" w:hint="eastAsia"/>
          <w:kern w:val="0"/>
          <w:szCs w:val="21"/>
          <w:u w:val="single"/>
        </w:rPr>
        <w:t>宁波文博会高新区展馆布展项目</w:t>
      </w:r>
      <w:r w:rsidRPr="002501A7">
        <w:rPr>
          <w:rFonts w:asciiTheme="majorEastAsia" w:eastAsiaTheme="majorEastAsia" w:hAnsiTheme="majorEastAsia" w:cs="宋体" w:hint="eastAsia"/>
          <w:kern w:val="0"/>
          <w:szCs w:val="21"/>
        </w:rPr>
        <w:t>采购活动，服务全部由符合政策要求的中小企业承接。相关企业（含联合体中的中小企业、签订分包意向协议的中小企业）的具体情况如下：</w:t>
      </w: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sz w:val="21"/>
          <w:szCs w:val="21"/>
        </w:rPr>
        <w:t>1.</w:t>
      </w:r>
      <w:r w:rsidRPr="002501A7">
        <w:rPr>
          <w:rFonts w:asciiTheme="majorEastAsia" w:eastAsiaTheme="majorEastAsia" w:hAnsiTheme="majorEastAsia" w:cs="宋体" w:hint="eastAsia"/>
          <w:kern w:val="0"/>
          <w:sz w:val="21"/>
          <w:szCs w:val="21"/>
        </w:rPr>
        <w:t>（标的名称）属于</w:t>
      </w:r>
      <w:r w:rsidRPr="002501A7">
        <w:rPr>
          <w:rFonts w:asciiTheme="majorEastAsia" w:eastAsiaTheme="majorEastAsia" w:hAnsiTheme="majorEastAsia" w:cs="宋体" w:hint="eastAsia"/>
          <w:kern w:val="0"/>
          <w:sz w:val="21"/>
          <w:szCs w:val="21"/>
          <w:u w:val="single"/>
        </w:rPr>
        <w:t xml:space="preserve"> </w:t>
      </w:r>
      <w:r w:rsidRPr="002501A7">
        <w:rPr>
          <w:rFonts w:asciiTheme="majorEastAsia" w:eastAsiaTheme="majorEastAsia" w:hAnsiTheme="majorEastAsia" w:cs="宋体" w:hint="eastAsia"/>
          <w:kern w:val="0"/>
          <w:sz w:val="21"/>
          <w:szCs w:val="21"/>
          <w:u w:val="single"/>
        </w:rPr>
        <w:t>租赁和商务服务业</w:t>
      </w:r>
      <w:r w:rsidRPr="002501A7">
        <w:rPr>
          <w:rFonts w:asciiTheme="majorEastAsia" w:eastAsiaTheme="majorEastAsia" w:hAnsiTheme="majorEastAsia" w:cs="宋体" w:hint="eastAsia"/>
          <w:kern w:val="0"/>
          <w:sz w:val="21"/>
          <w:szCs w:val="21"/>
          <w:u w:val="single"/>
        </w:rPr>
        <w:t xml:space="preserve"> </w:t>
      </w:r>
      <w:r w:rsidRPr="002501A7">
        <w:rPr>
          <w:rFonts w:asciiTheme="majorEastAsia" w:eastAsiaTheme="majorEastAsia" w:hAnsiTheme="majorEastAsia" w:cs="宋体" w:hint="eastAsia"/>
          <w:kern w:val="0"/>
          <w:sz w:val="21"/>
          <w:szCs w:val="21"/>
        </w:rPr>
        <w:t>；承接企业为，从业人员人，营业收入为万元，资产总额为万元，属于（中型企业、小型企业、微型企业）；</w:t>
      </w: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sz w:val="21"/>
          <w:szCs w:val="21"/>
        </w:rPr>
        <w:t>2.</w:t>
      </w:r>
      <w:r w:rsidRPr="002501A7">
        <w:rPr>
          <w:rFonts w:asciiTheme="majorEastAsia" w:eastAsiaTheme="majorEastAsia" w:hAnsiTheme="majorEastAsia" w:cs="宋体" w:hint="eastAsia"/>
          <w:kern w:val="0"/>
          <w:sz w:val="21"/>
          <w:szCs w:val="21"/>
        </w:rPr>
        <w:t>（标的名称）属于</w:t>
      </w:r>
      <w:r w:rsidRPr="002501A7">
        <w:rPr>
          <w:rFonts w:asciiTheme="majorEastAsia" w:eastAsiaTheme="majorEastAsia" w:hAnsiTheme="majorEastAsia" w:cs="宋体" w:hint="eastAsia"/>
          <w:kern w:val="0"/>
          <w:sz w:val="21"/>
          <w:szCs w:val="21"/>
          <w:u w:val="single"/>
        </w:rPr>
        <w:t xml:space="preserve"> </w:t>
      </w:r>
      <w:r w:rsidRPr="002501A7">
        <w:rPr>
          <w:rFonts w:asciiTheme="majorEastAsia" w:eastAsiaTheme="majorEastAsia" w:hAnsiTheme="majorEastAsia" w:cs="宋体" w:hint="eastAsia"/>
          <w:kern w:val="0"/>
          <w:sz w:val="21"/>
          <w:szCs w:val="21"/>
          <w:u w:val="single"/>
        </w:rPr>
        <w:t>租赁和商务服务业</w:t>
      </w:r>
      <w:r w:rsidRPr="002501A7">
        <w:rPr>
          <w:rFonts w:asciiTheme="majorEastAsia" w:eastAsiaTheme="majorEastAsia" w:hAnsiTheme="majorEastAsia" w:cs="宋体" w:hint="eastAsia"/>
          <w:kern w:val="0"/>
          <w:sz w:val="21"/>
          <w:szCs w:val="21"/>
          <w:u w:val="single"/>
        </w:rPr>
        <w:t xml:space="preserve"> </w:t>
      </w:r>
      <w:r w:rsidRPr="002501A7">
        <w:rPr>
          <w:rFonts w:asciiTheme="majorEastAsia" w:eastAsiaTheme="majorEastAsia" w:hAnsiTheme="majorEastAsia" w:cs="宋体" w:hint="eastAsia"/>
          <w:kern w:val="0"/>
          <w:sz w:val="21"/>
          <w:szCs w:val="21"/>
        </w:rPr>
        <w:t>；承接企业为，从业人员人，营业收入为万元，资产总额为万元，属于（中型企业、小型企业、微型企业）；</w:t>
      </w: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kern w:val="0"/>
          <w:sz w:val="21"/>
          <w:szCs w:val="21"/>
        </w:rPr>
        <w:t>……</w:t>
      </w: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kern w:val="0"/>
          <w:sz w:val="21"/>
          <w:szCs w:val="21"/>
        </w:rPr>
        <w:t>以上企业，不属于大企业的分支机构，不存在控股股东为大企业的情绪，也不存在与大企业的负责人为同一人的情形。</w:t>
      </w: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kern w:val="0"/>
          <w:sz w:val="21"/>
          <w:szCs w:val="21"/>
        </w:rPr>
        <w:t>本企业对上述声明内容的真实性负责。如有虚假，将依法承担相应责任。</w:t>
      </w:r>
    </w:p>
    <w:p w:rsidR="00924F72" w:rsidRPr="002501A7" w:rsidRDefault="00924F72">
      <w:pPr>
        <w:pStyle w:val="af5"/>
        <w:spacing w:after="0" w:line="360" w:lineRule="auto"/>
        <w:contextualSpacing/>
        <w:rPr>
          <w:rFonts w:asciiTheme="majorEastAsia" w:eastAsiaTheme="majorEastAsia" w:hAnsiTheme="majorEastAsia" w:cs="宋体"/>
          <w:kern w:val="0"/>
          <w:sz w:val="21"/>
          <w:szCs w:val="21"/>
        </w:rPr>
      </w:pPr>
    </w:p>
    <w:p w:rsidR="00924F72" w:rsidRPr="002501A7" w:rsidRDefault="00924F72">
      <w:pPr>
        <w:pStyle w:val="af5"/>
        <w:spacing w:after="0" w:line="360" w:lineRule="auto"/>
        <w:contextualSpacing/>
        <w:rPr>
          <w:rFonts w:asciiTheme="majorEastAsia" w:eastAsiaTheme="majorEastAsia" w:hAnsiTheme="majorEastAsia" w:cs="宋体"/>
          <w:kern w:val="0"/>
          <w:sz w:val="21"/>
          <w:szCs w:val="21"/>
        </w:rPr>
      </w:pPr>
    </w:p>
    <w:p w:rsidR="00924F72" w:rsidRPr="002501A7" w:rsidRDefault="00924F72">
      <w:pPr>
        <w:pStyle w:val="af5"/>
        <w:spacing w:after="0" w:line="360" w:lineRule="auto"/>
        <w:contextualSpacing/>
        <w:rPr>
          <w:rFonts w:asciiTheme="majorEastAsia" w:eastAsiaTheme="majorEastAsia" w:hAnsiTheme="majorEastAsia" w:cs="宋体"/>
          <w:kern w:val="0"/>
          <w:sz w:val="21"/>
          <w:szCs w:val="21"/>
        </w:rPr>
      </w:pP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kern w:val="0"/>
          <w:sz w:val="21"/>
          <w:szCs w:val="21"/>
        </w:rPr>
        <w:t>企业名称（盖章）：</w:t>
      </w: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kern w:val="0"/>
          <w:sz w:val="21"/>
          <w:szCs w:val="21"/>
        </w:rPr>
        <w:t>日期：</w:t>
      </w:r>
    </w:p>
    <w:p w:rsidR="00924F72" w:rsidRPr="002501A7" w:rsidRDefault="00924F72">
      <w:pPr>
        <w:pStyle w:val="af5"/>
        <w:spacing w:after="0" w:line="360" w:lineRule="auto"/>
        <w:contextualSpacing/>
        <w:rPr>
          <w:rFonts w:asciiTheme="majorEastAsia" w:eastAsiaTheme="majorEastAsia" w:hAnsiTheme="majorEastAsia" w:cs="宋体"/>
          <w:kern w:val="0"/>
          <w:sz w:val="21"/>
          <w:szCs w:val="21"/>
        </w:rPr>
      </w:pPr>
    </w:p>
    <w:p w:rsidR="00924F72" w:rsidRPr="002501A7" w:rsidRDefault="00924F72">
      <w:pPr>
        <w:pStyle w:val="af5"/>
        <w:spacing w:after="0" w:line="360" w:lineRule="auto"/>
        <w:contextualSpacing/>
        <w:rPr>
          <w:rFonts w:asciiTheme="majorEastAsia" w:eastAsiaTheme="majorEastAsia" w:hAnsiTheme="majorEastAsia" w:cs="宋体"/>
          <w:kern w:val="0"/>
          <w:sz w:val="21"/>
          <w:szCs w:val="21"/>
        </w:rPr>
      </w:pPr>
    </w:p>
    <w:p w:rsidR="00924F72" w:rsidRPr="002501A7" w:rsidRDefault="00924F72">
      <w:pPr>
        <w:pStyle w:val="af5"/>
        <w:spacing w:after="0" w:line="360" w:lineRule="auto"/>
        <w:contextualSpacing/>
        <w:rPr>
          <w:rFonts w:asciiTheme="majorEastAsia" w:eastAsiaTheme="majorEastAsia" w:hAnsiTheme="majorEastAsia" w:cs="宋体"/>
          <w:kern w:val="0"/>
          <w:sz w:val="21"/>
          <w:szCs w:val="21"/>
        </w:rPr>
      </w:pPr>
    </w:p>
    <w:p w:rsidR="00924F72" w:rsidRPr="002501A7" w:rsidRDefault="001D26A3">
      <w:pPr>
        <w:pStyle w:val="af5"/>
        <w:spacing w:after="0" w:line="360" w:lineRule="auto"/>
        <w:contextualSpacing/>
        <w:rPr>
          <w:rFonts w:asciiTheme="majorEastAsia" w:eastAsiaTheme="majorEastAsia" w:hAnsiTheme="majorEastAsia" w:cs="宋体"/>
          <w:kern w:val="0"/>
          <w:sz w:val="21"/>
          <w:szCs w:val="21"/>
        </w:rPr>
      </w:pPr>
      <w:r w:rsidRPr="002501A7">
        <w:rPr>
          <w:rFonts w:asciiTheme="majorEastAsia" w:eastAsiaTheme="majorEastAsia" w:hAnsiTheme="majorEastAsia" w:cs="宋体" w:hint="eastAsia"/>
          <w:kern w:val="0"/>
          <w:sz w:val="21"/>
          <w:szCs w:val="21"/>
        </w:rPr>
        <w:t>注：从业人员、营业收入、资产总额填报上一年度数据，无上一年度数据的新成立企业可不填报。</w:t>
      </w:r>
    </w:p>
    <w:p w:rsidR="00924F72" w:rsidRPr="002501A7" w:rsidRDefault="00924F72">
      <w:pPr>
        <w:tabs>
          <w:tab w:val="left" w:pos="606"/>
        </w:tabs>
        <w:spacing w:line="440" w:lineRule="exact"/>
        <w:rPr>
          <w:rFonts w:asciiTheme="majorEastAsia" w:eastAsiaTheme="majorEastAsia" w:hAnsiTheme="majorEastAsia" w:cs="宋体"/>
          <w:kern w:val="0"/>
          <w:szCs w:val="21"/>
        </w:rPr>
      </w:pPr>
    </w:p>
    <w:p w:rsidR="00924F72" w:rsidRPr="002501A7" w:rsidRDefault="001D26A3">
      <w:pPr>
        <w:widowControl/>
        <w:spacing w:line="440" w:lineRule="exact"/>
        <w:outlineLvl w:val="1"/>
        <w:rPr>
          <w:rFonts w:asciiTheme="majorEastAsia" w:eastAsiaTheme="majorEastAsia" w:hAnsiTheme="majorEastAsia" w:cs="宋体"/>
          <w:b/>
          <w:szCs w:val="21"/>
        </w:rPr>
      </w:pPr>
      <w:r w:rsidRPr="002501A7">
        <w:rPr>
          <w:rFonts w:asciiTheme="majorEastAsia" w:eastAsiaTheme="majorEastAsia" w:hAnsiTheme="majorEastAsia" w:cs="宋体" w:hint="eastAsia"/>
          <w:kern w:val="0"/>
          <w:szCs w:val="21"/>
        </w:rPr>
        <w:br w:type="page"/>
      </w:r>
      <w:r w:rsidRPr="002501A7">
        <w:rPr>
          <w:rFonts w:asciiTheme="majorEastAsia" w:eastAsiaTheme="majorEastAsia" w:hAnsiTheme="majorEastAsia" w:cs="宋体" w:hint="eastAsia"/>
          <w:b/>
          <w:szCs w:val="21"/>
        </w:rPr>
        <w:lastRenderedPageBreak/>
        <w:t>格式十</w:t>
      </w:r>
      <w:r w:rsidRPr="002501A7">
        <w:rPr>
          <w:rFonts w:asciiTheme="majorEastAsia" w:eastAsiaTheme="majorEastAsia" w:hAnsiTheme="majorEastAsia" w:cs="宋体" w:hint="eastAsia"/>
          <w:b/>
          <w:szCs w:val="21"/>
        </w:rPr>
        <w:t>三</w:t>
      </w:r>
      <w:r w:rsidRPr="002501A7">
        <w:rPr>
          <w:rFonts w:asciiTheme="majorEastAsia" w:eastAsiaTheme="majorEastAsia" w:hAnsiTheme="majorEastAsia" w:cs="宋体" w:hint="eastAsia"/>
          <w:b/>
          <w:szCs w:val="21"/>
        </w:rPr>
        <w:t>：</w:t>
      </w:r>
    </w:p>
    <w:p w:rsidR="00924F72" w:rsidRPr="002501A7" w:rsidRDefault="001D26A3">
      <w:pPr>
        <w:pStyle w:val="aa"/>
        <w:widowControl/>
        <w:spacing w:line="440" w:lineRule="exact"/>
        <w:ind w:firstLine="0"/>
        <w:jc w:val="center"/>
        <w:rPr>
          <w:rFonts w:asciiTheme="majorEastAsia" w:eastAsiaTheme="majorEastAsia" w:hAnsiTheme="majorEastAsia" w:cs="宋体"/>
          <w:b/>
          <w:sz w:val="21"/>
          <w:szCs w:val="21"/>
        </w:rPr>
      </w:pPr>
      <w:r w:rsidRPr="002501A7">
        <w:rPr>
          <w:rFonts w:asciiTheme="majorEastAsia" w:eastAsiaTheme="majorEastAsia" w:hAnsiTheme="majorEastAsia" w:cs="宋体" w:hint="eastAsia"/>
          <w:b/>
          <w:sz w:val="21"/>
          <w:szCs w:val="21"/>
        </w:rPr>
        <w:t>残疾人福利性单位声明函</w:t>
      </w:r>
    </w:p>
    <w:p w:rsidR="00924F72" w:rsidRPr="002501A7" w:rsidRDefault="00924F72">
      <w:pPr>
        <w:widowControl/>
        <w:spacing w:line="440" w:lineRule="exact"/>
        <w:jc w:val="left"/>
        <w:rPr>
          <w:rFonts w:asciiTheme="majorEastAsia" w:eastAsiaTheme="majorEastAsia" w:hAnsiTheme="majorEastAsia" w:cs="宋体"/>
          <w:kern w:val="0"/>
          <w:szCs w:val="21"/>
        </w:rPr>
      </w:pPr>
    </w:p>
    <w:p w:rsidR="00924F72" w:rsidRPr="002501A7" w:rsidRDefault="001D26A3">
      <w:pPr>
        <w:widowControl/>
        <w:spacing w:line="440" w:lineRule="exact"/>
        <w:ind w:firstLineChars="200" w:firstLine="420"/>
        <w:jc w:val="left"/>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1.</w:t>
      </w:r>
      <w:r w:rsidRPr="002501A7">
        <w:rPr>
          <w:rFonts w:asciiTheme="majorEastAsia" w:eastAsiaTheme="majorEastAsia" w:hAnsiTheme="majorEastAsia" w:cs="宋体" w:hint="eastAsia"/>
          <w:kern w:val="0"/>
          <w:szCs w:val="21"/>
        </w:rPr>
        <w:t>本单位郑重声明，根据《财政部</w:t>
      </w:r>
      <w:r w:rsidRPr="002501A7">
        <w:rPr>
          <w:rFonts w:asciiTheme="majorEastAsia" w:eastAsiaTheme="majorEastAsia" w:hAnsiTheme="majorEastAsia" w:cs="宋体" w:hint="eastAsia"/>
          <w:kern w:val="0"/>
          <w:szCs w:val="21"/>
        </w:rPr>
        <w:t xml:space="preserve"> </w:t>
      </w:r>
      <w:r w:rsidRPr="002501A7">
        <w:rPr>
          <w:rFonts w:asciiTheme="majorEastAsia" w:eastAsiaTheme="majorEastAsia" w:hAnsiTheme="majorEastAsia" w:cs="宋体" w:hint="eastAsia"/>
          <w:kern w:val="0"/>
          <w:szCs w:val="21"/>
        </w:rPr>
        <w:t>民政部</w:t>
      </w:r>
      <w:r w:rsidRPr="002501A7">
        <w:rPr>
          <w:rFonts w:asciiTheme="majorEastAsia" w:eastAsiaTheme="majorEastAsia" w:hAnsiTheme="majorEastAsia" w:cs="宋体" w:hint="eastAsia"/>
          <w:kern w:val="0"/>
          <w:szCs w:val="21"/>
        </w:rPr>
        <w:t xml:space="preserve"> </w:t>
      </w:r>
      <w:r w:rsidRPr="002501A7">
        <w:rPr>
          <w:rFonts w:asciiTheme="majorEastAsia" w:eastAsiaTheme="majorEastAsia" w:hAnsiTheme="majorEastAsia" w:cs="宋体" w:hint="eastAsia"/>
          <w:kern w:val="0"/>
          <w:szCs w:val="21"/>
        </w:rPr>
        <w:t>中国残疾人联合会关于促进残疾人就业政府采购政策的通知》（财库〔</w:t>
      </w:r>
      <w:r w:rsidRPr="002501A7">
        <w:rPr>
          <w:rFonts w:asciiTheme="majorEastAsia" w:eastAsiaTheme="majorEastAsia" w:hAnsiTheme="majorEastAsia" w:cs="宋体" w:hint="eastAsia"/>
          <w:kern w:val="0"/>
          <w:szCs w:val="21"/>
        </w:rPr>
        <w:t>2017</w:t>
      </w:r>
      <w:r w:rsidRPr="002501A7">
        <w:rPr>
          <w:rFonts w:asciiTheme="majorEastAsia" w:eastAsiaTheme="majorEastAsia" w:hAnsiTheme="majorEastAsia" w:cs="宋体" w:hint="eastAsia"/>
          <w:kern w:val="0"/>
          <w:szCs w:val="21"/>
        </w:rPr>
        <w:t>〕</w:t>
      </w:r>
      <w:r w:rsidRPr="002501A7">
        <w:rPr>
          <w:rFonts w:asciiTheme="majorEastAsia" w:eastAsiaTheme="majorEastAsia" w:hAnsiTheme="majorEastAsia" w:cs="宋体" w:hint="eastAsia"/>
          <w:kern w:val="0"/>
          <w:szCs w:val="21"/>
        </w:rPr>
        <w:t>141</w:t>
      </w:r>
      <w:r w:rsidRPr="002501A7">
        <w:rPr>
          <w:rFonts w:asciiTheme="majorEastAsia" w:eastAsiaTheme="majorEastAsia" w:hAnsiTheme="majorEastAsia" w:cs="宋体" w:hint="eastAsia"/>
          <w:kern w:val="0"/>
          <w:szCs w:val="21"/>
        </w:rPr>
        <w:t>号）的规定，本单位</w:t>
      </w:r>
      <w:r w:rsidRPr="002501A7">
        <w:rPr>
          <w:rFonts w:asciiTheme="majorEastAsia" w:eastAsiaTheme="majorEastAsia" w:hAnsiTheme="majorEastAsia" w:cs="宋体" w:hint="eastAsia"/>
          <w:szCs w:val="21"/>
        </w:rPr>
        <w:t>_____</w:t>
      </w:r>
      <w:r w:rsidRPr="002501A7">
        <w:rPr>
          <w:rFonts w:asciiTheme="majorEastAsia" w:eastAsiaTheme="majorEastAsia" w:hAnsiTheme="majorEastAsia" w:cs="宋体" w:hint="eastAsia"/>
          <w:szCs w:val="21"/>
        </w:rPr>
        <w:t>（填写：</w:t>
      </w:r>
      <w:r w:rsidRPr="002501A7">
        <w:rPr>
          <w:rFonts w:asciiTheme="majorEastAsia" w:eastAsiaTheme="majorEastAsia" w:hAnsiTheme="majorEastAsia" w:cs="宋体" w:hint="eastAsia"/>
          <w:kern w:val="0"/>
          <w:szCs w:val="21"/>
        </w:rPr>
        <w:t>符合或者不符合</w:t>
      </w:r>
      <w:r w:rsidRPr="002501A7">
        <w:rPr>
          <w:rFonts w:asciiTheme="majorEastAsia" w:eastAsiaTheme="majorEastAsia" w:hAnsiTheme="majorEastAsia" w:cs="宋体" w:hint="eastAsia"/>
          <w:szCs w:val="21"/>
        </w:rPr>
        <w:t>）</w:t>
      </w:r>
      <w:r w:rsidRPr="002501A7">
        <w:rPr>
          <w:rFonts w:asciiTheme="majorEastAsia" w:eastAsiaTheme="majorEastAsia" w:hAnsiTheme="majorEastAsia" w:cs="宋体" w:hint="eastAsia"/>
          <w:kern w:val="0"/>
          <w:szCs w:val="21"/>
        </w:rPr>
        <w:t>条件的残疾人福利性单位，且本单位参加</w:t>
      </w:r>
      <w:r w:rsidRPr="002501A7">
        <w:rPr>
          <w:rFonts w:asciiTheme="majorEastAsia" w:eastAsiaTheme="majorEastAsia" w:hAnsiTheme="majorEastAsia" w:cs="宋体" w:hint="eastAsia"/>
          <w:szCs w:val="21"/>
        </w:rPr>
        <w:t>_____</w:t>
      </w:r>
      <w:r w:rsidRPr="002501A7">
        <w:rPr>
          <w:rFonts w:asciiTheme="majorEastAsia" w:eastAsiaTheme="majorEastAsia" w:hAnsiTheme="majorEastAsia" w:cs="宋体" w:hint="eastAsia"/>
          <w:kern w:val="0"/>
          <w:szCs w:val="21"/>
        </w:rPr>
        <w:t>单位的</w:t>
      </w:r>
      <w:r w:rsidRPr="002501A7">
        <w:rPr>
          <w:rFonts w:asciiTheme="majorEastAsia" w:eastAsiaTheme="majorEastAsia" w:hAnsiTheme="majorEastAsia" w:cs="宋体" w:hint="eastAsia"/>
          <w:szCs w:val="21"/>
        </w:rPr>
        <w:t>_____</w:t>
      </w:r>
      <w:r w:rsidRPr="002501A7">
        <w:rPr>
          <w:rFonts w:asciiTheme="majorEastAsia" w:eastAsiaTheme="majorEastAsia" w:hAnsiTheme="majorEastAsia" w:cs="宋体" w:hint="eastAsia"/>
          <w:kern w:val="0"/>
          <w:szCs w:val="21"/>
        </w:rPr>
        <w:t>项目采购活动提供本单位制造的货物（由本单位承担工程</w:t>
      </w:r>
      <w:r w:rsidRPr="002501A7">
        <w:rPr>
          <w:rFonts w:asciiTheme="majorEastAsia" w:eastAsiaTheme="majorEastAsia" w:hAnsiTheme="majorEastAsia" w:cs="宋体" w:hint="eastAsia"/>
          <w:kern w:val="0"/>
          <w:szCs w:val="21"/>
        </w:rPr>
        <w:t>/</w:t>
      </w:r>
      <w:r w:rsidRPr="002501A7">
        <w:rPr>
          <w:rFonts w:asciiTheme="majorEastAsia" w:eastAsiaTheme="majorEastAsia" w:hAnsiTheme="majorEastAsia" w:cs="宋体" w:hint="eastAsia"/>
          <w:kern w:val="0"/>
          <w:szCs w:val="21"/>
        </w:rPr>
        <w:t>提供服务），或者提供其他残疾人福利性单位制造的货物（不包括使用非残疾人福利性单位注册商标的货物）。</w:t>
      </w:r>
    </w:p>
    <w:p w:rsidR="00924F72" w:rsidRPr="002501A7" w:rsidRDefault="001D26A3">
      <w:pPr>
        <w:widowControl/>
        <w:spacing w:line="440" w:lineRule="exact"/>
        <w:ind w:firstLineChars="200" w:firstLine="420"/>
        <w:jc w:val="left"/>
        <w:rPr>
          <w:rFonts w:asciiTheme="majorEastAsia" w:eastAsiaTheme="majorEastAsia" w:hAnsiTheme="majorEastAsia" w:cs="宋体"/>
          <w:kern w:val="0"/>
          <w:szCs w:val="21"/>
        </w:rPr>
      </w:pPr>
      <w:r w:rsidRPr="002501A7">
        <w:rPr>
          <w:rFonts w:asciiTheme="majorEastAsia" w:eastAsiaTheme="majorEastAsia" w:hAnsiTheme="majorEastAsia" w:cs="宋体" w:hint="eastAsia"/>
          <w:kern w:val="0"/>
          <w:szCs w:val="21"/>
        </w:rPr>
        <w:t>2.</w:t>
      </w:r>
      <w:r w:rsidRPr="002501A7">
        <w:rPr>
          <w:rFonts w:asciiTheme="majorEastAsia" w:eastAsiaTheme="majorEastAsia" w:hAnsiTheme="majorEastAsia" w:cs="宋体" w:hint="eastAsia"/>
          <w:kern w:val="0"/>
          <w:szCs w:val="21"/>
        </w:rPr>
        <w:t>本单位对上述声明的真实性负责。如有虚假，将依法承担相应责任。</w:t>
      </w:r>
    </w:p>
    <w:p w:rsidR="00924F72" w:rsidRPr="002501A7" w:rsidRDefault="00924F72">
      <w:pPr>
        <w:widowControl/>
        <w:spacing w:line="440" w:lineRule="exact"/>
        <w:jc w:val="left"/>
        <w:rPr>
          <w:rFonts w:asciiTheme="majorEastAsia" w:eastAsiaTheme="majorEastAsia" w:hAnsiTheme="majorEastAsia" w:cs="宋体"/>
          <w:kern w:val="0"/>
          <w:szCs w:val="21"/>
        </w:rPr>
      </w:pPr>
    </w:p>
    <w:p w:rsidR="00924F72" w:rsidRPr="002501A7" w:rsidRDefault="001D26A3" w:rsidP="002501A7">
      <w:pPr>
        <w:widowControl/>
        <w:tabs>
          <w:tab w:val="left" w:pos="4860"/>
        </w:tabs>
        <w:spacing w:line="440" w:lineRule="exact"/>
        <w:ind w:right="1560"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企业名称（盖章）：</w:t>
      </w:r>
      <w:r w:rsidRPr="002501A7">
        <w:rPr>
          <w:rFonts w:asciiTheme="majorEastAsia" w:eastAsiaTheme="majorEastAsia" w:hAnsiTheme="majorEastAsia" w:cs="宋体" w:hint="eastAsia"/>
          <w:spacing w:val="6"/>
          <w:szCs w:val="21"/>
        </w:rPr>
        <w:t xml:space="preserve"> </w:t>
      </w:r>
    </w:p>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日</w:t>
      </w:r>
      <w:r w:rsidRPr="002501A7">
        <w:rPr>
          <w:rFonts w:asciiTheme="majorEastAsia" w:eastAsiaTheme="majorEastAsia" w:hAnsiTheme="majorEastAsia" w:cs="宋体" w:hint="eastAsia"/>
          <w:spacing w:val="6"/>
          <w:szCs w:val="21"/>
        </w:rPr>
        <w:t xml:space="preserve">  </w:t>
      </w:r>
      <w:r w:rsidRPr="002501A7">
        <w:rPr>
          <w:rFonts w:asciiTheme="majorEastAsia" w:eastAsiaTheme="majorEastAsia" w:hAnsiTheme="majorEastAsia" w:cs="宋体" w:hint="eastAsia"/>
          <w:spacing w:val="6"/>
          <w:szCs w:val="21"/>
        </w:rPr>
        <w:t>期：</w:t>
      </w:r>
    </w:p>
    <w:p w:rsidR="00924F72" w:rsidRPr="002501A7" w:rsidRDefault="00924F72">
      <w:pPr>
        <w:spacing w:line="440" w:lineRule="exact"/>
        <w:rPr>
          <w:rFonts w:asciiTheme="majorEastAsia" w:eastAsiaTheme="majorEastAsia" w:hAnsiTheme="majorEastAsia" w:cs="宋体"/>
          <w:spacing w:val="6"/>
          <w:szCs w:val="21"/>
        </w:rPr>
      </w:pPr>
    </w:p>
    <w:p w:rsidR="00924F72" w:rsidRPr="002501A7" w:rsidRDefault="001D26A3">
      <w:pPr>
        <w:spacing w:line="440" w:lineRule="exact"/>
        <w:rPr>
          <w:rFonts w:asciiTheme="majorEastAsia" w:eastAsiaTheme="majorEastAsia" w:hAnsiTheme="majorEastAsia" w:cs="宋体"/>
          <w:b/>
          <w:bCs/>
          <w:szCs w:val="21"/>
        </w:rPr>
      </w:pPr>
      <w:r w:rsidRPr="002501A7">
        <w:rPr>
          <w:rFonts w:asciiTheme="majorEastAsia" w:eastAsiaTheme="majorEastAsia" w:hAnsiTheme="majorEastAsia" w:cs="宋体" w:hint="eastAsia"/>
          <w:b/>
          <w:bCs/>
          <w:szCs w:val="21"/>
        </w:rPr>
        <w:t>供应商如为非残疾人福利性单位的，可不提供本声明函。</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注：</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1.</w:t>
      </w:r>
      <w:r w:rsidRPr="002501A7">
        <w:rPr>
          <w:rFonts w:asciiTheme="majorEastAsia" w:eastAsiaTheme="majorEastAsia" w:hAnsiTheme="majorEastAsia" w:cs="宋体" w:hint="eastAsia"/>
          <w:spacing w:val="6"/>
          <w:szCs w:val="21"/>
        </w:rPr>
        <w:t>如供应商为非残疾人福利性单位的可不提供本声明函。</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2.</w:t>
      </w:r>
      <w:r w:rsidRPr="002501A7">
        <w:rPr>
          <w:rFonts w:asciiTheme="majorEastAsia" w:eastAsiaTheme="majorEastAsia" w:hAnsiTheme="majorEastAsia" w:cs="宋体" w:hint="eastAsia"/>
          <w:spacing w:val="6"/>
          <w:szCs w:val="21"/>
        </w:rPr>
        <w:t>享受政府采购支持政策的残疾人福利性单位应当同时满足以下条件：</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（一）安置的残疾人占本单位在职职工人数的比例不低于</w:t>
      </w:r>
      <w:r w:rsidRPr="002501A7">
        <w:rPr>
          <w:rFonts w:asciiTheme="majorEastAsia" w:eastAsiaTheme="majorEastAsia" w:hAnsiTheme="majorEastAsia" w:cs="宋体" w:hint="eastAsia"/>
          <w:spacing w:val="6"/>
          <w:szCs w:val="21"/>
        </w:rPr>
        <w:t>25%</w:t>
      </w:r>
      <w:r w:rsidRPr="002501A7">
        <w:rPr>
          <w:rFonts w:asciiTheme="majorEastAsia" w:eastAsiaTheme="majorEastAsia" w:hAnsiTheme="majorEastAsia" w:cs="宋体" w:hint="eastAsia"/>
          <w:spacing w:val="6"/>
          <w:szCs w:val="21"/>
        </w:rPr>
        <w:t>（含</w:t>
      </w:r>
      <w:r w:rsidRPr="002501A7">
        <w:rPr>
          <w:rFonts w:asciiTheme="majorEastAsia" w:eastAsiaTheme="majorEastAsia" w:hAnsiTheme="majorEastAsia" w:cs="宋体" w:hint="eastAsia"/>
          <w:spacing w:val="6"/>
          <w:szCs w:val="21"/>
        </w:rPr>
        <w:t>25%</w:t>
      </w:r>
      <w:r w:rsidRPr="002501A7">
        <w:rPr>
          <w:rFonts w:asciiTheme="majorEastAsia" w:eastAsiaTheme="majorEastAsia" w:hAnsiTheme="majorEastAsia" w:cs="宋体" w:hint="eastAsia"/>
          <w:spacing w:val="6"/>
          <w:szCs w:val="21"/>
        </w:rPr>
        <w:t>），并且安置的残疾人人数不少于</w:t>
      </w:r>
      <w:r w:rsidRPr="002501A7">
        <w:rPr>
          <w:rFonts w:asciiTheme="majorEastAsia" w:eastAsiaTheme="majorEastAsia" w:hAnsiTheme="majorEastAsia" w:cs="宋体" w:hint="eastAsia"/>
          <w:spacing w:val="6"/>
          <w:szCs w:val="21"/>
        </w:rPr>
        <w:t>10</w:t>
      </w:r>
      <w:r w:rsidRPr="002501A7">
        <w:rPr>
          <w:rFonts w:asciiTheme="majorEastAsia" w:eastAsiaTheme="majorEastAsia" w:hAnsiTheme="majorEastAsia" w:cs="宋体" w:hint="eastAsia"/>
          <w:spacing w:val="6"/>
          <w:szCs w:val="21"/>
        </w:rPr>
        <w:t>人（含</w:t>
      </w:r>
      <w:r w:rsidRPr="002501A7">
        <w:rPr>
          <w:rFonts w:asciiTheme="majorEastAsia" w:eastAsiaTheme="majorEastAsia" w:hAnsiTheme="majorEastAsia" w:cs="宋体" w:hint="eastAsia"/>
          <w:spacing w:val="6"/>
          <w:szCs w:val="21"/>
        </w:rPr>
        <w:t>10</w:t>
      </w:r>
      <w:r w:rsidRPr="002501A7">
        <w:rPr>
          <w:rFonts w:asciiTheme="majorEastAsia" w:eastAsiaTheme="majorEastAsia" w:hAnsiTheme="majorEastAsia" w:cs="宋体" w:hint="eastAsia"/>
          <w:spacing w:val="6"/>
          <w:szCs w:val="21"/>
        </w:rPr>
        <w:t>人）；</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（二）依法与安置的每位残疾人签订了一年以上（含一年）的劳动合同或服务协议；</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（三）为安置的每位残疾人按月足额缴纳了基本养老保险、基本医疗保险、失业保险、工伤保险和生育保险等社会保险费；</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（四）通过银行等金融机构向安置的每位残疾人，按月支付了不低于单位所在区县适用的经省级人民政府批准的月最低工资标准的工资；</w:t>
      </w:r>
    </w:p>
    <w:p w:rsidR="00924F72" w:rsidRPr="002501A7" w:rsidRDefault="001D26A3">
      <w:pPr>
        <w:widowControl/>
        <w:adjustRightInd w:val="0"/>
        <w:snapToGrid w:val="0"/>
        <w:spacing w:line="440" w:lineRule="exact"/>
        <w:jc w:val="lef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（五）提供本单位制造的货物、承担的工程或者服务（以下简称产品），或者提供其他残疾人福利</w:t>
      </w:r>
      <w:r w:rsidRPr="002501A7">
        <w:rPr>
          <w:rFonts w:asciiTheme="majorEastAsia" w:eastAsiaTheme="majorEastAsia" w:hAnsiTheme="majorEastAsia" w:cs="宋体" w:hint="eastAsia"/>
          <w:spacing w:val="6"/>
          <w:szCs w:val="21"/>
        </w:rPr>
        <w:t>性单位制造的货物（不包括使用非残疾人福利性单位注册商标的货物）。</w:t>
      </w:r>
    </w:p>
    <w:p w:rsidR="00924F72" w:rsidRPr="002501A7" w:rsidRDefault="001D26A3">
      <w:pPr>
        <w:tabs>
          <w:tab w:val="left" w:pos="606"/>
        </w:tabs>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pacing w:val="6"/>
          <w:szCs w:val="21"/>
        </w:rPr>
        <w:t>前款所称残疾人是指法定劳动年龄内，持有《中华人民共和国残疾人证》或者《中华人民共和国残疾军人证（</w:t>
      </w:r>
      <w:r w:rsidRPr="002501A7">
        <w:rPr>
          <w:rFonts w:asciiTheme="majorEastAsia" w:eastAsiaTheme="majorEastAsia" w:hAnsiTheme="majorEastAsia" w:cs="宋体" w:hint="eastAsia"/>
          <w:spacing w:val="6"/>
          <w:szCs w:val="21"/>
        </w:rPr>
        <w:t>1</w:t>
      </w:r>
      <w:r w:rsidRPr="002501A7">
        <w:rPr>
          <w:rFonts w:asciiTheme="majorEastAsia" w:eastAsiaTheme="majorEastAsia" w:hAnsiTheme="majorEastAsia" w:cs="宋体" w:hint="eastAsia"/>
          <w:spacing w:val="6"/>
          <w:szCs w:val="21"/>
        </w:rPr>
        <w:t>至</w:t>
      </w:r>
      <w:r w:rsidRPr="002501A7">
        <w:rPr>
          <w:rFonts w:asciiTheme="majorEastAsia" w:eastAsiaTheme="majorEastAsia" w:hAnsiTheme="majorEastAsia" w:cs="宋体" w:hint="eastAsia"/>
          <w:spacing w:val="6"/>
          <w:szCs w:val="21"/>
        </w:rPr>
        <w:t>8</w:t>
      </w:r>
      <w:r w:rsidRPr="002501A7">
        <w:rPr>
          <w:rFonts w:asciiTheme="majorEastAsia" w:eastAsiaTheme="majorEastAsia" w:hAnsiTheme="majorEastAsia" w:cs="宋体" w:hint="eastAsia"/>
          <w:spacing w:val="6"/>
          <w:szCs w:val="21"/>
        </w:rPr>
        <w:t>级）》的自然人，包括具有劳动条件和劳动意愿的精神残疾人。在职职工人数是指与残疾人福利性单位建立劳动关系并依法签订劳动合同或者服务协议的雇员人数。</w:t>
      </w:r>
    </w:p>
    <w:p w:rsidR="00924F72" w:rsidRPr="002501A7" w:rsidRDefault="001D26A3">
      <w:pPr>
        <w:spacing w:line="440" w:lineRule="exact"/>
        <w:rPr>
          <w:rFonts w:asciiTheme="majorEastAsia" w:eastAsiaTheme="majorEastAsia" w:hAnsiTheme="majorEastAsia" w:cs="宋体"/>
          <w:b/>
          <w:szCs w:val="21"/>
        </w:rPr>
      </w:pPr>
      <w:r w:rsidRPr="002501A7">
        <w:rPr>
          <w:rFonts w:asciiTheme="majorEastAsia" w:eastAsiaTheme="majorEastAsia" w:hAnsiTheme="majorEastAsia" w:cs="宋体" w:hint="eastAsia"/>
          <w:szCs w:val="21"/>
        </w:rPr>
        <w:br w:type="page"/>
      </w:r>
      <w:r w:rsidRPr="002501A7">
        <w:rPr>
          <w:rFonts w:asciiTheme="majorEastAsia" w:eastAsiaTheme="majorEastAsia" w:hAnsiTheme="majorEastAsia" w:cs="宋体" w:hint="eastAsia"/>
          <w:b/>
          <w:szCs w:val="21"/>
        </w:rPr>
        <w:lastRenderedPageBreak/>
        <w:t>格式十</w:t>
      </w:r>
      <w:r w:rsidRPr="002501A7">
        <w:rPr>
          <w:rFonts w:asciiTheme="majorEastAsia" w:eastAsiaTheme="majorEastAsia" w:hAnsiTheme="majorEastAsia" w:cs="宋体" w:hint="eastAsia"/>
          <w:b/>
          <w:szCs w:val="21"/>
        </w:rPr>
        <w:t>四</w:t>
      </w:r>
      <w:r w:rsidRPr="002501A7">
        <w:rPr>
          <w:rFonts w:asciiTheme="majorEastAsia" w:eastAsiaTheme="majorEastAsia" w:hAnsiTheme="majorEastAsia" w:cs="宋体" w:hint="eastAsia"/>
          <w:b/>
          <w:szCs w:val="21"/>
        </w:rPr>
        <w:t>：</w:t>
      </w:r>
    </w:p>
    <w:p w:rsidR="00924F72" w:rsidRPr="002501A7" w:rsidRDefault="001D26A3">
      <w:pPr>
        <w:spacing w:line="440" w:lineRule="exact"/>
        <w:jc w:val="center"/>
        <w:rPr>
          <w:rFonts w:asciiTheme="majorEastAsia" w:eastAsiaTheme="majorEastAsia" w:hAnsiTheme="majorEastAsia" w:cs="宋体"/>
          <w:b/>
          <w:spacing w:val="6"/>
          <w:szCs w:val="21"/>
        </w:rPr>
      </w:pPr>
      <w:r w:rsidRPr="002501A7">
        <w:rPr>
          <w:rFonts w:asciiTheme="majorEastAsia" w:eastAsiaTheme="majorEastAsia" w:hAnsiTheme="majorEastAsia" w:cs="宋体" w:hint="eastAsia"/>
          <w:b/>
          <w:spacing w:val="6"/>
          <w:szCs w:val="21"/>
        </w:rPr>
        <w:t>政府采购统计基础信息表</w:t>
      </w:r>
    </w:p>
    <w:p w:rsidR="00924F72" w:rsidRPr="002501A7" w:rsidRDefault="00924F72">
      <w:pPr>
        <w:spacing w:line="440" w:lineRule="exact"/>
        <w:jc w:val="center"/>
        <w:rPr>
          <w:rFonts w:asciiTheme="majorEastAsia" w:eastAsiaTheme="majorEastAsia" w:hAnsiTheme="majorEastAsia" w:cs="宋体"/>
          <w:b/>
          <w:spacing w:val="6"/>
          <w:szCs w:val="21"/>
        </w:rPr>
      </w:pPr>
    </w:p>
    <w:tbl>
      <w:tblPr>
        <w:tblW w:w="832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4217"/>
      </w:tblGrid>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采购人及采购项目名称</w:t>
            </w:r>
          </w:p>
        </w:tc>
        <w:tc>
          <w:tcPr>
            <w:tcW w:w="4217" w:type="dxa"/>
            <w:vAlign w:val="center"/>
          </w:tcPr>
          <w:p w:rsidR="00924F72" w:rsidRPr="002501A7" w:rsidRDefault="00924F72">
            <w:pPr>
              <w:spacing w:line="440" w:lineRule="exact"/>
              <w:ind w:firstLineChars="200" w:firstLine="444"/>
              <w:jc w:val="center"/>
              <w:rPr>
                <w:rFonts w:asciiTheme="majorEastAsia" w:eastAsiaTheme="majorEastAsia" w:hAnsiTheme="majorEastAsia" w:cs="宋体"/>
                <w:spacing w:val="6"/>
                <w:szCs w:val="21"/>
              </w:rPr>
            </w:pP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投（中）标单位名称</w:t>
            </w:r>
          </w:p>
        </w:tc>
        <w:tc>
          <w:tcPr>
            <w:tcW w:w="4217" w:type="dxa"/>
            <w:vAlign w:val="center"/>
          </w:tcPr>
          <w:p w:rsidR="00924F72" w:rsidRPr="002501A7" w:rsidRDefault="00924F72">
            <w:pPr>
              <w:spacing w:line="440" w:lineRule="exact"/>
              <w:ind w:firstLineChars="200" w:firstLine="444"/>
              <w:jc w:val="center"/>
              <w:rPr>
                <w:rFonts w:asciiTheme="majorEastAsia" w:eastAsiaTheme="majorEastAsia" w:hAnsiTheme="majorEastAsia" w:cs="宋体"/>
                <w:spacing w:val="6"/>
                <w:szCs w:val="21"/>
              </w:rPr>
            </w:pP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是否国内企业</w:t>
            </w:r>
          </w:p>
        </w:tc>
        <w:tc>
          <w:tcPr>
            <w:tcW w:w="4217" w:type="dxa"/>
            <w:vAlign w:val="center"/>
          </w:tcPr>
          <w:p w:rsidR="00924F72" w:rsidRPr="002501A7" w:rsidRDefault="00924F72">
            <w:pPr>
              <w:spacing w:line="440" w:lineRule="exact"/>
              <w:ind w:firstLineChars="200" w:firstLine="444"/>
              <w:jc w:val="center"/>
              <w:rPr>
                <w:rFonts w:asciiTheme="majorEastAsia" w:eastAsiaTheme="majorEastAsia" w:hAnsiTheme="majorEastAsia" w:cs="宋体"/>
                <w:spacing w:val="6"/>
                <w:szCs w:val="21"/>
              </w:rPr>
            </w:pP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是否宁波企业</w:t>
            </w:r>
          </w:p>
        </w:tc>
        <w:tc>
          <w:tcPr>
            <w:tcW w:w="4217" w:type="dxa"/>
            <w:vAlign w:val="center"/>
          </w:tcPr>
          <w:p w:rsidR="00924F72" w:rsidRPr="002501A7" w:rsidRDefault="00924F72">
            <w:pPr>
              <w:spacing w:line="440" w:lineRule="exact"/>
              <w:ind w:firstLineChars="200" w:firstLine="444"/>
              <w:jc w:val="center"/>
              <w:rPr>
                <w:rFonts w:asciiTheme="majorEastAsia" w:eastAsiaTheme="majorEastAsia" w:hAnsiTheme="majorEastAsia" w:cs="宋体"/>
                <w:spacing w:val="6"/>
                <w:szCs w:val="21"/>
              </w:rPr>
            </w:pP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企业划分标准类型（大型、中型、小型、微型）</w:t>
            </w:r>
          </w:p>
        </w:tc>
        <w:tc>
          <w:tcPr>
            <w:tcW w:w="4217" w:type="dxa"/>
            <w:vAlign w:val="center"/>
          </w:tcPr>
          <w:p w:rsidR="00924F72" w:rsidRPr="002501A7" w:rsidRDefault="00924F72">
            <w:pPr>
              <w:spacing w:line="440" w:lineRule="exact"/>
              <w:ind w:firstLineChars="200" w:firstLine="444"/>
              <w:jc w:val="center"/>
              <w:rPr>
                <w:rFonts w:asciiTheme="majorEastAsia" w:eastAsiaTheme="majorEastAsia" w:hAnsiTheme="majorEastAsia" w:cs="宋体"/>
                <w:spacing w:val="6"/>
                <w:szCs w:val="21"/>
              </w:rPr>
            </w:pP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提供的货物是否本企业制造</w:t>
            </w:r>
          </w:p>
        </w:tc>
        <w:tc>
          <w:tcPr>
            <w:tcW w:w="4217" w:type="dxa"/>
            <w:vAlign w:val="center"/>
          </w:tcPr>
          <w:p w:rsidR="00924F72" w:rsidRPr="002501A7" w:rsidRDefault="001D26A3">
            <w:pPr>
              <w:spacing w:line="440" w:lineRule="exact"/>
              <w:ind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w:t>
            </w: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货物原产地是否是中国境内</w:t>
            </w:r>
          </w:p>
        </w:tc>
        <w:tc>
          <w:tcPr>
            <w:tcW w:w="4217" w:type="dxa"/>
            <w:vAlign w:val="center"/>
          </w:tcPr>
          <w:p w:rsidR="00924F72" w:rsidRPr="002501A7" w:rsidRDefault="001D26A3">
            <w:pPr>
              <w:spacing w:line="440" w:lineRule="exact"/>
              <w:ind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w:t>
            </w: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货物原产地是否是宁波</w:t>
            </w:r>
          </w:p>
        </w:tc>
        <w:tc>
          <w:tcPr>
            <w:tcW w:w="4217" w:type="dxa"/>
            <w:vAlign w:val="center"/>
          </w:tcPr>
          <w:p w:rsidR="00924F72" w:rsidRPr="002501A7" w:rsidRDefault="001D26A3">
            <w:pPr>
              <w:spacing w:line="440" w:lineRule="exact"/>
              <w:ind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w:t>
            </w: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是节能清单产品</w:t>
            </w:r>
          </w:p>
        </w:tc>
        <w:tc>
          <w:tcPr>
            <w:tcW w:w="4217" w:type="dxa"/>
            <w:vAlign w:val="center"/>
          </w:tcPr>
          <w:p w:rsidR="00924F72" w:rsidRPr="002501A7" w:rsidRDefault="001D26A3">
            <w:pPr>
              <w:spacing w:line="440" w:lineRule="exact"/>
              <w:ind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w:t>
            </w: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提供的货物是否是环境标志清单产品</w:t>
            </w:r>
          </w:p>
        </w:tc>
        <w:tc>
          <w:tcPr>
            <w:tcW w:w="4217" w:type="dxa"/>
            <w:vAlign w:val="center"/>
          </w:tcPr>
          <w:p w:rsidR="00924F72" w:rsidRPr="002501A7" w:rsidRDefault="001D26A3">
            <w:pPr>
              <w:spacing w:line="440" w:lineRule="exact"/>
              <w:ind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w:t>
            </w: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承担的工程或服务是否本企业提供</w:t>
            </w:r>
          </w:p>
        </w:tc>
        <w:tc>
          <w:tcPr>
            <w:tcW w:w="4217" w:type="dxa"/>
            <w:vAlign w:val="center"/>
          </w:tcPr>
          <w:p w:rsidR="00924F72" w:rsidRPr="002501A7" w:rsidRDefault="00924F72">
            <w:pPr>
              <w:spacing w:line="440" w:lineRule="exact"/>
              <w:ind w:firstLineChars="200" w:firstLine="444"/>
              <w:jc w:val="center"/>
              <w:rPr>
                <w:rFonts w:asciiTheme="majorEastAsia" w:eastAsiaTheme="majorEastAsia" w:hAnsiTheme="majorEastAsia" w:cs="宋体"/>
                <w:spacing w:val="6"/>
                <w:szCs w:val="21"/>
              </w:rPr>
            </w:pP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本项目预算</w:t>
            </w:r>
          </w:p>
        </w:tc>
        <w:tc>
          <w:tcPr>
            <w:tcW w:w="4217" w:type="dxa"/>
            <w:vAlign w:val="center"/>
          </w:tcPr>
          <w:p w:rsidR="00924F72" w:rsidRPr="002501A7" w:rsidRDefault="001D26A3">
            <w:pPr>
              <w:spacing w:line="440" w:lineRule="exact"/>
              <w:ind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w:t>
            </w:r>
          </w:p>
        </w:tc>
      </w:tr>
      <w:tr w:rsidR="00924F72" w:rsidRPr="002501A7">
        <w:trPr>
          <w:trHeight w:val="612"/>
        </w:trPr>
        <w:tc>
          <w:tcPr>
            <w:tcW w:w="4111" w:type="dxa"/>
            <w:vAlign w:val="center"/>
          </w:tcPr>
          <w:p w:rsidR="00924F72" w:rsidRPr="002501A7" w:rsidRDefault="001D26A3">
            <w:pPr>
              <w:spacing w:line="440" w:lineRule="exact"/>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本项目是否专门面向中小企业采购</w:t>
            </w:r>
          </w:p>
        </w:tc>
        <w:tc>
          <w:tcPr>
            <w:tcW w:w="4217" w:type="dxa"/>
            <w:vAlign w:val="center"/>
          </w:tcPr>
          <w:p w:rsidR="00924F72" w:rsidRPr="002501A7" w:rsidRDefault="001D26A3">
            <w:pPr>
              <w:spacing w:line="440" w:lineRule="exact"/>
              <w:ind w:firstLineChars="200" w:firstLine="444"/>
              <w:jc w:val="center"/>
              <w:rPr>
                <w:rFonts w:asciiTheme="majorEastAsia" w:eastAsiaTheme="majorEastAsia" w:hAnsiTheme="majorEastAsia" w:cs="宋体"/>
                <w:spacing w:val="6"/>
                <w:szCs w:val="21"/>
              </w:rPr>
            </w:pPr>
            <w:r w:rsidRPr="002501A7">
              <w:rPr>
                <w:rFonts w:asciiTheme="majorEastAsia" w:eastAsiaTheme="majorEastAsia" w:hAnsiTheme="majorEastAsia" w:cs="宋体" w:hint="eastAsia"/>
                <w:spacing w:val="6"/>
                <w:szCs w:val="21"/>
              </w:rPr>
              <w:t>/</w:t>
            </w:r>
          </w:p>
        </w:tc>
      </w:tr>
    </w:tbl>
    <w:p w:rsidR="00924F72" w:rsidRPr="002501A7" w:rsidRDefault="001D26A3">
      <w:pPr>
        <w:spacing w:line="440" w:lineRule="exact"/>
        <w:rPr>
          <w:rFonts w:asciiTheme="majorEastAsia" w:eastAsiaTheme="majorEastAsia" w:hAnsiTheme="majorEastAsia" w:cs="宋体"/>
          <w:szCs w:val="21"/>
        </w:rPr>
      </w:pPr>
      <w:r w:rsidRPr="002501A7">
        <w:rPr>
          <w:rFonts w:asciiTheme="majorEastAsia" w:eastAsiaTheme="majorEastAsia" w:hAnsiTheme="majorEastAsia" w:cs="宋体" w:hint="eastAsia"/>
          <w:spacing w:val="6"/>
          <w:szCs w:val="21"/>
        </w:rPr>
        <w:t>注：请各供应商务必填写此表作为响应文件的组成部分。</w:t>
      </w:r>
    </w:p>
    <w:p w:rsidR="00924F72" w:rsidRPr="002501A7" w:rsidRDefault="00924F72">
      <w:pPr>
        <w:tabs>
          <w:tab w:val="left" w:pos="606"/>
        </w:tabs>
        <w:spacing w:line="440" w:lineRule="exact"/>
        <w:rPr>
          <w:rFonts w:asciiTheme="majorEastAsia" w:eastAsiaTheme="majorEastAsia" w:hAnsiTheme="majorEastAsia" w:cs="宋体"/>
          <w:bCs/>
          <w:szCs w:val="21"/>
        </w:rPr>
      </w:pPr>
    </w:p>
    <w:p w:rsidR="00924F72" w:rsidRPr="002501A7" w:rsidRDefault="00924F72">
      <w:pPr>
        <w:tabs>
          <w:tab w:val="left" w:pos="606"/>
        </w:tabs>
        <w:spacing w:line="440" w:lineRule="exact"/>
        <w:rPr>
          <w:rFonts w:asciiTheme="majorEastAsia" w:eastAsiaTheme="majorEastAsia" w:hAnsiTheme="majorEastAsia" w:cs="宋体"/>
          <w:bCs/>
          <w:szCs w:val="21"/>
        </w:rPr>
      </w:pPr>
    </w:p>
    <w:p w:rsidR="00924F72" w:rsidRPr="002501A7" w:rsidRDefault="001D26A3">
      <w:pPr>
        <w:spacing w:line="440" w:lineRule="exact"/>
        <w:jc w:val="left"/>
        <w:rPr>
          <w:rFonts w:asciiTheme="majorEastAsia" w:eastAsiaTheme="majorEastAsia" w:hAnsiTheme="majorEastAsia" w:cs="宋体"/>
          <w:kern w:val="0"/>
          <w:szCs w:val="21"/>
          <w:u w:val="single"/>
        </w:rPr>
      </w:pPr>
      <w:r w:rsidRPr="002501A7">
        <w:rPr>
          <w:rFonts w:asciiTheme="majorEastAsia" w:eastAsiaTheme="majorEastAsia" w:hAnsiTheme="majorEastAsia" w:cs="宋体" w:hint="eastAsia"/>
          <w:kern w:val="0"/>
          <w:szCs w:val="21"/>
        </w:rPr>
        <w:t>供应商名称（盖章）：</w:t>
      </w:r>
    </w:p>
    <w:p w:rsidR="00924F72" w:rsidRPr="002501A7" w:rsidRDefault="001D26A3">
      <w:pPr>
        <w:tabs>
          <w:tab w:val="left" w:pos="606"/>
        </w:tabs>
        <w:spacing w:line="440" w:lineRule="exact"/>
        <w:rPr>
          <w:rFonts w:asciiTheme="majorEastAsia" w:eastAsiaTheme="majorEastAsia" w:hAnsiTheme="majorEastAsia" w:cs="宋体"/>
          <w:bCs/>
          <w:szCs w:val="21"/>
        </w:rPr>
      </w:pPr>
      <w:r w:rsidRPr="002501A7">
        <w:rPr>
          <w:rFonts w:asciiTheme="majorEastAsia" w:eastAsiaTheme="majorEastAsia" w:hAnsiTheme="majorEastAsia" w:cs="宋体" w:hint="eastAsia"/>
          <w:kern w:val="0"/>
          <w:szCs w:val="21"/>
        </w:rPr>
        <w:t>日</w:t>
      </w:r>
      <w:r w:rsidRPr="002501A7">
        <w:rPr>
          <w:rFonts w:asciiTheme="majorEastAsia" w:eastAsiaTheme="majorEastAsia" w:hAnsiTheme="majorEastAsia" w:cs="宋体" w:hint="eastAsia"/>
          <w:kern w:val="0"/>
          <w:szCs w:val="21"/>
        </w:rPr>
        <w:t xml:space="preserve">  </w:t>
      </w:r>
      <w:r w:rsidRPr="002501A7">
        <w:rPr>
          <w:rFonts w:asciiTheme="majorEastAsia" w:eastAsiaTheme="majorEastAsia" w:hAnsiTheme="majorEastAsia" w:cs="宋体" w:hint="eastAsia"/>
          <w:kern w:val="0"/>
          <w:szCs w:val="21"/>
        </w:rPr>
        <w:t>期：</w:t>
      </w:r>
    </w:p>
    <w:p w:rsidR="00924F72" w:rsidRPr="002501A7" w:rsidRDefault="00924F72">
      <w:pPr>
        <w:tabs>
          <w:tab w:val="left" w:pos="606"/>
        </w:tabs>
        <w:rPr>
          <w:rFonts w:asciiTheme="majorEastAsia" w:eastAsiaTheme="majorEastAsia" w:hAnsiTheme="majorEastAsia" w:cs="宋体"/>
          <w:b/>
          <w:bCs/>
          <w:szCs w:val="21"/>
        </w:rPr>
      </w:pPr>
    </w:p>
    <w:sectPr w:rsidR="00924F72" w:rsidRPr="002501A7" w:rsidSect="00924F72">
      <w:headerReference w:type="default" r:id="rId31"/>
      <w:footerReference w:type="default" r:id="rId32"/>
      <w:pgSz w:w="11906" w:h="16838"/>
      <w:pgMar w:top="1440" w:right="1440" w:bottom="1440" w:left="161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6A3" w:rsidRDefault="001D26A3" w:rsidP="00924F72">
      <w:r>
        <w:separator/>
      </w:r>
    </w:p>
  </w:endnote>
  <w:endnote w:type="continuationSeparator" w:id="1">
    <w:p w:rsidR="001D26A3" w:rsidRDefault="001D26A3" w:rsidP="0092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ヒラギノ角ゴ Pro W3">
    <w:altName w:val="Times New Roman"/>
    <w:charset w:val="00"/>
    <w:family w:val="roman"/>
    <w:pitch w:val="default"/>
    <w:sig w:usb0="00000000" w:usb1="00000000" w:usb2="00000000" w:usb3="00000000" w:csb0="00040001" w:csb1="00000000"/>
  </w:font>
  <w:font w:name="汉鼎简细圆">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
      <w:framePr w:wrap="around" w:vAnchor="text" w:hAnchor="margin" w:xAlign="center" w:y="1"/>
      <w:rPr>
        <w:rStyle w:val="af8"/>
      </w:rPr>
    </w:pPr>
    <w:r>
      <w:fldChar w:fldCharType="begin"/>
    </w:r>
    <w:r w:rsidR="001D26A3">
      <w:rPr>
        <w:rStyle w:val="af8"/>
      </w:rPr>
      <w:instrText xml:space="preserve">PAGE  </w:instrText>
    </w:r>
    <w:r>
      <w:fldChar w:fldCharType="separate"/>
    </w:r>
    <w:r w:rsidR="001D26A3">
      <w:rPr>
        <w:rStyle w:val="af8"/>
      </w:rPr>
      <w:t>1</w:t>
    </w:r>
    <w:r>
      <w:fldChar w:fldCharType="end"/>
    </w:r>
  </w:p>
  <w:p w:rsidR="00924F72" w:rsidRDefault="00924F72">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
      <w:ind w:right="360"/>
      <w:jc w:val="center"/>
    </w:pPr>
    <w:r>
      <w:pict>
        <v:shapetype id="_x0000_t202" coordsize="21600,21600" o:spt="202" path="m,l,21600r21600,l21600,xe">
          <v:stroke joinstyle="miter"/>
          <v:path gradientshapeok="t" o:connecttype="rect"/>
        </v:shapetype>
        <v:shape id="4098" o:spid="_x0000_s1027" type="#_x0000_t202" style="position:absolute;left:0;text-align:left;margin-left:0;margin-top:0;width:2in;height:2in;z-index:251656704;mso-position-horizontal:center;mso-position-horizontal-relative:margin;mso-position-vertical:top"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ZpPZA0gAAAAUBAAAPAAAAAAAAAAEA&#10;IAAAACIAAABkcnMvZG93bnJldi54bWxQSwECFAAUAAAACACHTuJATv0S0aMBAABsAwAADgAAAAAA&#10;AAABACAAAAAhAQAAZHJzL2Uyb0RvYy54bWxQSwUGAAAAAAYABgBZAQAANgUAAAAA&#10;" filled="f" stroked="f">
          <v:textbox inset="0,0,0,0">
            <w:txbxContent>
              <w:p w:rsidR="00924F72" w:rsidRDefault="00924F72">
                <w:pPr>
                  <w:pStyle w:val="af"/>
                </w:pPr>
                <w:r>
                  <w:fldChar w:fldCharType="begin"/>
                </w:r>
                <w:r w:rsidR="001D26A3">
                  <w:rPr>
                    <w:rStyle w:val="af8"/>
                  </w:rPr>
                  <w:instrText xml:space="preserve"> PAGE  </w:instrText>
                </w:r>
                <w:r>
                  <w:fldChar w:fldCharType="separate"/>
                </w:r>
                <w:r w:rsidR="002501A7">
                  <w:rPr>
                    <w:rStyle w:val="af8"/>
                    <w:noProof/>
                  </w:rPr>
                  <w:t>3</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
      <w:jc w:val="center"/>
    </w:pPr>
    <w:r>
      <w:pict>
        <v:shapetype id="_x0000_t202" coordsize="21600,21600" o:spt="202" path="m,l,21600r21600,l21600,xe">
          <v:stroke joinstyle="miter"/>
          <v:path gradientshapeok="t" o:connecttype="rect"/>
        </v:shapetype>
        <v:shape id="4099" o:spid="_x0000_s1026" type="#_x0000_t202" style="position:absolute;left:0;text-align:left;margin-left:0;margin-top:0;width:2in;height:2in;z-index:251655680;mso-position-horizontal:center;mso-position-horizontal-relative:margin;mso-position-vertical:top"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WaT2QNIAAAAFAQAADwAAAAAAAAAB&#10;ACAAAAAiAAAAZHJzL2Rvd25yZXYueG1sUEsBAhQAFAAAAAgAh07iQDGj6nekAQAAbAMAAA4AAAAA&#10;AAAAAQAgAAAAIQEAAGRycy9lMm9Eb2MueG1sUEsFBgAAAAAGAAYAWQEAADcFAAAAAA==&#10;" filled="f" stroked="f">
          <v:textbox inset="0,0,0,0">
            <w:txbxContent>
              <w:p w:rsidR="00924F72" w:rsidRDefault="00924F72">
                <w:pPr>
                  <w:snapToGrid w:val="0"/>
                  <w:rPr>
                    <w:sz w:val="18"/>
                  </w:rPr>
                </w:pPr>
                <w:r>
                  <w:rPr>
                    <w:rFonts w:hint="eastAsia"/>
                    <w:sz w:val="18"/>
                  </w:rPr>
                  <w:fldChar w:fldCharType="begin"/>
                </w:r>
                <w:r w:rsidR="001D26A3">
                  <w:rPr>
                    <w:rFonts w:hint="eastAsia"/>
                    <w:sz w:val="18"/>
                  </w:rPr>
                  <w:instrText xml:space="preserve"> PAGE  \* MERGEFORMAT </w:instrText>
                </w:r>
                <w:r>
                  <w:rPr>
                    <w:rFonts w:hint="eastAsia"/>
                    <w:sz w:val="18"/>
                  </w:rPr>
                  <w:fldChar w:fldCharType="separate"/>
                </w:r>
                <w:r w:rsidR="002501A7" w:rsidRPr="002501A7">
                  <w:rPr>
                    <w:noProof/>
                  </w:rPr>
                  <w:t>1</w:t>
                </w:r>
                <w:r>
                  <w:rPr>
                    <w:rFonts w:hint="eastAsia"/>
                    <w:sz w:val="18"/>
                  </w:rPr>
                  <w:fldChar w:fldCharType="end"/>
                </w:r>
              </w:p>
            </w:txbxContent>
          </v:textbox>
          <w10:wrap anchorx="margin"/>
        </v:shape>
      </w:pict>
    </w:r>
  </w:p>
  <w:p w:rsidR="00924F72" w:rsidRDefault="00924F72">
    <w:pPr>
      <w:pStyle w:val="af"/>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
      <w:jc w:val="center"/>
    </w:pPr>
    <w:r>
      <w:pict>
        <v:shapetype id="_x0000_t202" coordsize="21600,21600" o:spt="202" path="m,l,21600r21600,l21600,xe">
          <v:stroke joinstyle="miter"/>
          <v:path gradientshapeok="t" o:connecttype="rect"/>
        </v:shapetype>
        <v:shape id="4100" o:spid="_x0000_s1028" type="#_x0000_t202" style="position:absolute;left:0;text-align:left;margin-left:0;margin-top:0;width:2in;height:2in;z-index:251657728;mso-position-horizontal:center;mso-position-horizontal-relative:margin;mso-position-vertical:top"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mk9kDSAAAABQEAAA8AAAAAAAAAAQAg&#10;AAAAIgAAAGRycy9kb3ducmV2LnhtbFBLAQIUABQAAAAIAIdO4kDS1iFCogEAAGwDAAAOAAAAAAAA&#10;AAEAIAAAACEBAABkcnMvZTJvRG9jLnhtbFBLBQYAAAAABgAGAFkBAAA1BQAAAAA=&#10;" filled="f" stroked="f">
          <v:textbox inset="0,0,0,0">
            <w:txbxContent>
              <w:p w:rsidR="00924F72" w:rsidRDefault="00924F72">
                <w:pPr>
                  <w:pStyle w:val="af"/>
                  <w:jc w:val="center"/>
                </w:pPr>
                <w:r>
                  <w:fldChar w:fldCharType="begin"/>
                </w:r>
                <w:r w:rsidR="001D26A3">
                  <w:instrText xml:space="preserve"> PAGE   \* MERGEFORMAT </w:instrText>
                </w:r>
                <w:r>
                  <w:fldChar w:fldCharType="separate"/>
                </w:r>
                <w:r w:rsidR="002501A7">
                  <w:rPr>
                    <w:noProof/>
                  </w:rPr>
                  <w:t>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
      <w:framePr w:wrap="around" w:vAnchor="text" w:hAnchor="margin" w:xAlign="center" w:y="1"/>
      <w:rPr>
        <w:rStyle w:val="af8"/>
      </w:rPr>
    </w:pPr>
    <w:r>
      <w:fldChar w:fldCharType="begin"/>
    </w:r>
    <w:r w:rsidR="001D26A3">
      <w:rPr>
        <w:rStyle w:val="af8"/>
      </w:rPr>
      <w:instrText xml:space="preserve">PAGE  </w:instrText>
    </w:r>
    <w:r>
      <w:fldChar w:fldCharType="separate"/>
    </w:r>
    <w:r w:rsidR="001D26A3">
      <w:rPr>
        <w:rStyle w:val="af8"/>
      </w:rPr>
      <w:t>3</w:t>
    </w:r>
    <w:r>
      <w:fldChar w:fldCharType="end"/>
    </w:r>
  </w:p>
  <w:p w:rsidR="00924F72" w:rsidRDefault="00924F72">
    <w:pPr>
      <w:pStyle w:val="af"/>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
      <w:ind w:right="360" w:firstLine="360"/>
    </w:pPr>
    <w:r>
      <w:pict>
        <v:shapetype id="_x0000_t202" coordsize="21600,21600" o:spt="202" path="m,l,21600r21600,l21600,xe">
          <v:stroke joinstyle="miter"/>
          <v:path gradientshapeok="t" o:connecttype="rect"/>
        </v:shapetype>
        <v:shape id="4101" o:spid="_x0000_s1029" type="#_x0000_t202" style="position:absolute;left:0;text-align:left;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R&#10;7oOftwEAAJIDAAAOAAAAAAAAAAEAIAAAAB4BAABkcnMvZTJvRG9jLnhtbFBLBQYAAAAABgAGAFkB&#10;AABHBQAAAAA=&#10;" filled="f" stroked="f">
          <v:textbox style="mso-fit-shape-to-text:t" inset="0,0,0,0">
            <w:txbxContent>
              <w:p w:rsidR="00924F72" w:rsidRDefault="00924F72">
                <w:pPr>
                  <w:pStyle w:val="af"/>
                  <w:rPr>
                    <w:rStyle w:val="af8"/>
                  </w:rPr>
                </w:pPr>
                <w:r>
                  <w:fldChar w:fldCharType="begin"/>
                </w:r>
                <w:r w:rsidR="001D26A3">
                  <w:rPr>
                    <w:rStyle w:val="af8"/>
                  </w:rPr>
                  <w:instrText xml:space="preserve">PAGE  </w:instrText>
                </w:r>
                <w:r>
                  <w:fldChar w:fldCharType="separate"/>
                </w:r>
                <w:r w:rsidR="002501A7">
                  <w:rPr>
                    <w:rStyle w:val="af8"/>
                    <w:noProof/>
                  </w:rPr>
                  <w:t>45</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
      <w:ind w:right="360" w:firstLine="360"/>
    </w:pPr>
    <w:r>
      <w:pict>
        <v:shapetype id="_x0000_t202" coordsize="21600,21600" o:spt="202" path="m,l,21600r21600,l21600,xe">
          <v:stroke joinstyle="miter"/>
          <v:path gradientshapeok="t" o:connecttype="rect"/>
        </v:shapetype>
        <v:shape id="4102" o:spid="_x0000_s1030" type="#_x0000_t202" style="position:absolute;left:0;text-align:left;margin-left:0;margin-top:0;width:2in;height:2in;z-index:251659776;mso-position-horizontal:center;mso-position-horizontal-relative:margin;mso-position-vertical:top"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mk9kDSAAAABQEAAA8AAAAAAAAAAQAg&#10;AAAAIgAAAGRycy9kb3ducmV2LnhtbFBLAQIUABQAAAAIAIdO4kBtbKDUogEAAGwDAAAOAAAAAAAA&#10;AAEAIAAAACEBAABkcnMvZTJvRG9jLnhtbFBLBQYAAAAABgAGAFkBAAA1BQAAAAA=&#10;" filled="f" stroked="f">
          <v:textbox inset="0,0,0,0">
            <w:txbxContent>
              <w:p w:rsidR="00924F72" w:rsidRDefault="00924F72">
                <w:pPr>
                  <w:pStyle w:val="af"/>
                  <w:jc w:val="center"/>
                  <w:rPr>
                    <w:rStyle w:val="af8"/>
                  </w:rPr>
                </w:pPr>
                <w:r>
                  <w:fldChar w:fldCharType="begin"/>
                </w:r>
                <w:r w:rsidR="001D26A3">
                  <w:rPr>
                    <w:rStyle w:val="af8"/>
                  </w:rPr>
                  <w:instrText xml:space="preserve">PAGE  </w:instrText>
                </w:r>
                <w:r>
                  <w:fldChar w:fldCharType="separate"/>
                </w:r>
                <w:r w:rsidR="002501A7">
                  <w:rPr>
                    <w:rStyle w:val="af8"/>
                    <w:noProof/>
                  </w:rPr>
                  <w:t>49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6A3" w:rsidRDefault="001D26A3" w:rsidP="00924F72">
      <w:r>
        <w:separator/>
      </w:r>
    </w:p>
  </w:footnote>
  <w:footnote w:type="continuationSeparator" w:id="1">
    <w:p w:rsidR="001D26A3" w:rsidRDefault="001D26A3" w:rsidP="0092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0"/>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72" w:rsidRDefault="00924F72">
    <w:pPr>
      <w:pStyle w:val="af0"/>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C7266"/>
    <w:multiLevelType w:val="singleLevel"/>
    <w:tmpl w:val="88DC7266"/>
    <w:lvl w:ilvl="0">
      <w:start w:val="2"/>
      <w:numFmt w:val="chineseCounting"/>
      <w:suff w:val="nothing"/>
      <w:lvlText w:val="%1、"/>
      <w:lvlJc w:val="left"/>
      <w:rPr>
        <w:rFonts w:hint="eastAsia"/>
      </w:rPr>
    </w:lvl>
  </w:abstractNum>
  <w:abstractNum w:abstractNumId="1">
    <w:nsid w:val="00000001"/>
    <w:multiLevelType w:val="singleLevel"/>
    <w:tmpl w:val="00000001"/>
    <w:lvl w:ilvl="0">
      <w:start w:val="3"/>
      <w:numFmt w:val="decimal"/>
      <w:suff w:val="nothing"/>
      <w:lvlText w:val="%1."/>
      <w:lvlJc w:val="left"/>
    </w:lvl>
  </w:abstractNum>
  <w:abstractNum w:abstractNumId="2">
    <w:nsid w:val="00000002"/>
    <w:multiLevelType w:val="singleLevel"/>
    <w:tmpl w:val="00000002"/>
    <w:lvl w:ilvl="0">
      <w:start w:val="1"/>
      <w:numFmt w:val="decimal"/>
      <w:suff w:val="nothing"/>
      <w:lvlText w:val="%1."/>
      <w:lvlJc w:val="left"/>
      <w:pPr>
        <w:tabs>
          <w:tab w:val="left" w:pos="0"/>
        </w:tabs>
        <w:ind w:left="0" w:firstLine="0"/>
      </w:pPr>
    </w:lvl>
  </w:abstractNum>
  <w:abstractNum w:abstractNumId="3">
    <w:nsid w:val="00000003"/>
    <w:multiLevelType w:val="singleLevel"/>
    <w:tmpl w:val="00000003"/>
    <w:lvl w:ilvl="0">
      <w:start w:val="1"/>
      <w:numFmt w:val="decimal"/>
      <w:suff w:val="nothing"/>
      <w:lvlText w:val="（%1）"/>
      <w:lvlJc w:val="left"/>
      <w:pPr>
        <w:ind w:left="0" w:firstLine="400"/>
      </w:pPr>
      <w:rPr>
        <w:rFonts w:hint="default"/>
      </w:rPr>
    </w:lvl>
  </w:abstractNum>
  <w:abstractNum w:abstractNumId="4">
    <w:nsid w:val="00000004"/>
    <w:multiLevelType w:val="singleLevel"/>
    <w:tmpl w:val="00000004"/>
    <w:lvl w:ilvl="0">
      <w:start w:val="1"/>
      <w:numFmt w:val="decimal"/>
      <w:suff w:val="nothing"/>
      <w:lvlText w:val="（%1）"/>
      <w:lvlJc w:val="left"/>
    </w:lvl>
  </w:abstractNum>
  <w:abstractNum w:abstractNumId="5">
    <w:nsid w:val="00000005"/>
    <w:multiLevelType w:val="singleLevel"/>
    <w:tmpl w:val="00000005"/>
    <w:lvl w:ilvl="0">
      <w:start w:val="1"/>
      <w:numFmt w:val="decimal"/>
      <w:suff w:val="nothing"/>
      <w:lvlText w:val="（%1）"/>
      <w:lvlJc w:val="left"/>
    </w:lvl>
  </w:abstractNum>
  <w:abstractNum w:abstractNumId="6">
    <w:nsid w:val="00000007"/>
    <w:multiLevelType w:val="singleLevel"/>
    <w:tmpl w:val="00000007"/>
    <w:lvl w:ilvl="0">
      <w:start w:val="1"/>
      <w:numFmt w:val="decimal"/>
      <w:suff w:val="nothing"/>
      <w:lvlText w:val="（%1）"/>
      <w:lvlJc w:val="left"/>
      <w:pPr>
        <w:ind w:left="-2"/>
      </w:pPr>
    </w:lvl>
  </w:abstractNum>
  <w:abstractNum w:abstractNumId="7">
    <w:nsid w:val="00000008"/>
    <w:multiLevelType w:val="multilevel"/>
    <w:tmpl w:val="00000008"/>
    <w:lvl w:ilvl="0">
      <w:start w:val="1"/>
      <w:numFmt w:val="decimalEnclosedCircle"/>
      <w:pStyle w:val="sub1"/>
      <w:lvlText w:val="%1"/>
      <w:lvlJc w:val="left"/>
      <w:pPr>
        <w:tabs>
          <w:tab w:val="left" w:pos="1080"/>
        </w:tabs>
        <w:ind w:left="108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8">
    <w:nsid w:val="4710DECF"/>
    <w:multiLevelType w:val="singleLevel"/>
    <w:tmpl w:val="4710DECF"/>
    <w:lvl w:ilvl="0">
      <w:start w:val="2"/>
      <w:numFmt w:val="decimal"/>
      <w:suff w:val="nothing"/>
      <w:lvlText w:val="%1、"/>
      <w:lvlJc w:val="left"/>
    </w:lvl>
  </w:abstractNum>
  <w:abstractNum w:abstractNumId="9">
    <w:nsid w:val="59ADCABA"/>
    <w:multiLevelType w:val="singleLevel"/>
    <w:tmpl w:val="59ADCABA"/>
    <w:lvl w:ilvl="0">
      <w:start w:val="1"/>
      <w:numFmt w:val="decimal"/>
      <w:pStyle w:val="3"/>
      <w:lvlText w:val="%1."/>
      <w:lvlJc w:val="left"/>
      <w:pPr>
        <w:tabs>
          <w:tab w:val="left" w:pos="1200"/>
        </w:tabs>
        <w:ind w:left="1200" w:hanging="360"/>
      </w:pPr>
    </w:lvl>
  </w:abstractNum>
  <w:num w:numId="1">
    <w:abstractNumId w:val="9"/>
  </w:num>
  <w:num w:numId="2">
    <w:abstractNumId w:val="7"/>
  </w:num>
  <w:num w:numId="3">
    <w:abstractNumId w:val="0"/>
  </w:num>
  <w:num w:numId="4">
    <w:abstractNumId w:val="8"/>
  </w:num>
  <w:num w:numId="5">
    <w:abstractNumId w:val="3"/>
  </w:num>
  <w:num w:numId="6">
    <w:abstractNumId w:val="4"/>
  </w:num>
  <w:num w:numId="7">
    <w:abstractNumId w:val="5"/>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drawingGridHorizontalSpacing w:val="105"/>
  <w:drawingGridVerticalSpacing w:val="156"/>
  <w:noPunctuationKerning/>
  <w:characterSpacingControl w:val="compressPunctuation"/>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rsids>
    <w:rsidRoot w:val="00AB1F53"/>
    <w:rsid w:val="000012B4"/>
    <w:rsid w:val="000F5CF7"/>
    <w:rsid w:val="00105E2F"/>
    <w:rsid w:val="00125AEB"/>
    <w:rsid w:val="00134518"/>
    <w:rsid w:val="00153E9B"/>
    <w:rsid w:val="00155F8A"/>
    <w:rsid w:val="00190EC5"/>
    <w:rsid w:val="001A0147"/>
    <w:rsid w:val="001B73C8"/>
    <w:rsid w:val="001D26A3"/>
    <w:rsid w:val="001E36CC"/>
    <w:rsid w:val="001F5CD3"/>
    <w:rsid w:val="001F66E5"/>
    <w:rsid w:val="0022337A"/>
    <w:rsid w:val="00224B19"/>
    <w:rsid w:val="00242466"/>
    <w:rsid w:val="00245694"/>
    <w:rsid w:val="002501A7"/>
    <w:rsid w:val="002A2285"/>
    <w:rsid w:val="002B38B5"/>
    <w:rsid w:val="002C7566"/>
    <w:rsid w:val="002E0F9C"/>
    <w:rsid w:val="002E2173"/>
    <w:rsid w:val="00305875"/>
    <w:rsid w:val="0031547D"/>
    <w:rsid w:val="003308BF"/>
    <w:rsid w:val="003414B5"/>
    <w:rsid w:val="00352252"/>
    <w:rsid w:val="00353392"/>
    <w:rsid w:val="003717BD"/>
    <w:rsid w:val="0037199C"/>
    <w:rsid w:val="003B0C43"/>
    <w:rsid w:val="003C2663"/>
    <w:rsid w:val="003D6078"/>
    <w:rsid w:val="003E6C84"/>
    <w:rsid w:val="00464102"/>
    <w:rsid w:val="0047103C"/>
    <w:rsid w:val="004735B7"/>
    <w:rsid w:val="00477F9C"/>
    <w:rsid w:val="00497104"/>
    <w:rsid w:val="004A2A7E"/>
    <w:rsid w:val="004B2EB1"/>
    <w:rsid w:val="00507D69"/>
    <w:rsid w:val="00564D6E"/>
    <w:rsid w:val="00567668"/>
    <w:rsid w:val="005C49B8"/>
    <w:rsid w:val="005C7DC0"/>
    <w:rsid w:val="005D38BD"/>
    <w:rsid w:val="005E71B8"/>
    <w:rsid w:val="005F46FB"/>
    <w:rsid w:val="005F7386"/>
    <w:rsid w:val="00606FA8"/>
    <w:rsid w:val="00616DFD"/>
    <w:rsid w:val="0068287D"/>
    <w:rsid w:val="006942D6"/>
    <w:rsid w:val="006C29FF"/>
    <w:rsid w:val="007757D6"/>
    <w:rsid w:val="00791C79"/>
    <w:rsid w:val="007B07AD"/>
    <w:rsid w:val="007E753D"/>
    <w:rsid w:val="00801EBF"/>
    <w:rsid w:val="008034F6"/>
    <w:rsid w:val="00803C0D"/>
    <w:rsid w:val="00804903"/>
    <w:rsid w:val="00815B83"/>
    <w:rsid w:val="00820147"/>
    <w:rsid w:val="0084468F"/>
    <w:rsid w:val="008815C8"/>
    <w:rsid w:val="00882ADB"/>
    <w:rsid w:val="008A7FE1"/>
    <w:rsid w:val="008B518C"/>
    <w:rsid w:val="008F0862"/>
    <w:rsid w:val="00911C23"/>
    <w:rsid w:val="00924F72"/>
    <w:rsid w:val="009552F0"/>
    <w:rsid w:val="00955FB9"/>
    <w:rsid w:val="009738C8"/>
    <w:rsid w:val="009D0B0C"/>
    <w:rsid w:val="009D3095"/>
    <w:rsid w:val="009D3EF2"/>
    <w:rsid w:val="00A03DC5"/>
    <w:rsid w:val="00A53F96"/>
    <w:rsid w:val="00A63342"/>
    <w:rsid w:val="00A758F7"/>
    <w:rsid w:val="00A97E06"/>
    <w:rsid w:val="00AB1F53"/>
    <w:rsid w:val="00AE6874"/>
    <w:rsid w:val="00B106E2"/>
    <w:rsid w:val="00B1275E"/>
    <w:rsid w:val="00B31BEB"/>
    <w:rsid w:val="00B61DD2"/>
    <w:rsid w:val="00BA0E6C"/>
    <w:rsid w:val="00BC31E3"/>
    <w:rsid w:val="00C16E05"/>
    <w:rsid w:val="00C35D5E"/>
    <w:rsid w:val="00C52367"/>
    <w:rsid w:val="00C71163"/>
    <w:rsid w:val="00CA7EB9"/>
    <w:rsid w:val="00CB0765"/>
    <w:rsid w:val="00CB6CBC"/>
    <w:rsid w:val="00CC6E16"/>
    <w:rsid w:val="00CE344F"/>
    <w:rsid w:val="00CE6CC8"/>
    <w:rsid w:val="00D030E2"/>
    <w:rsid w:val="00D12D9C"/>
    <w:rsid w:val="00D81AC0"/>
    <w:rsid w:val="00D83028"/>
    <w:rsid w:val="00D93313"/>
    <w:rsid w:val="00DD1188"/>
    <w:rsid w:val="00E7478B"/>
    <w:rsid w:val="00EB4027"/>
    <w:rsid w:val="00F129D2"/>
    <w:rsid w:val="00F31BA1"/>
    <w:rsid w:val="00F40745"/>
    <w:rsid w:val="00F56503"/>
    <w:rsid w:val="00F90081"/>
    <w:rsid w:val="00FA0ADD"/>
    <w:rsid w:val="00FB53F1"/>
    <w:rsid w:val="00FC233F"/>
    <w:rsid w:val="00FC51CD"/>
    <w:rsid w:val="00FD7E02"/>
    <w:rsid w:val="01186335"/>
    <w:rsid w:val="0170699A"/>
    <w:rsid w:val="03A910F1"/>
    <w:rsid w:val="04697E12"/>
    <w:rsid w:val="0621588D"/>
    <w:rsid w:val="06356BE2"/>
    <w:rsid w:val="07A15A71"/>
    <w:rsid w:val="08304FFE"/>
    <w:rsid w:val="09DE2302"/>
    <w:rsid w:val="0C6E63D0"/>
    <w:rsid w:val="0CE43E11"/>
    <w:rsid w:val="0F601BBD"/>
    <w:rsid w:val="143441C0"/>
    <w:rsid w:val="143F540D"/>
    <w:rsid w:val="14647F44"/>
    <w:rsid w:val="14F63C57"/>
    <w:rsid w:val="156C6A1B"/>
    <w:rsid w:val="18BF4D4C"/>
    <w:rsid w:val="191D14E1"/>
    <w:rsid w:val="1DC53737"/>
    <w:rsid w:val="21C37C4A"/>
    <w:rsid w:val="22F5649C"/>
    <w:rsid w:val="25FD50F2"/>
    <w:rsid w:val="279359C2"/>
    <w:rsid w:val="2D966297"/>
    <w:rsid w:val="30F03D3E"/>
    <w:rsid w:val="30FC1E5A"/>
    <w:rsid w:val="32971A56"/>
    <w:rsid w:val="344E78D8"/>
    <w:rsid w:val="34E75228"/>
    <w:rsid w:val="35A135A0"/>
    <w:rsid w:val="36D72AA8"/>
    <w:rsid w:val="39686407"/>
    <w:rsid w:val="39DD5F14"/>
    <w:rsid w:val="3A037C4C"/>
    <w:rsid w:val="3A2766CC"/>
    <w:rsid w:val="3C5430DA"/>
    <w:rsid w:val="3CA4754E"/>
    <w:rsid w:val="3F0D5B56"/>
    <w:rsid w:val="3F143C07"/>
    <w:rsid w:val="414E27BA"/>
    <w:rsid w:val="44D86C74"/>
    <w:rsid w:val="478672BB"/>
    <w:rsid w:val="49DF32FF"/>
    <w:rsid w:val="4DCA0151"/>
    <w:rsid w:val="4F272D7C"/>
    <w:rsid w:val="50FF49E3"/>
    <w:rsid w:val="51FA43D8"/>
    <w:rsid w:val="51FA57D4"/>
    <w:rsid w:val="52030F0A"/>
    <w:rsid w:val="54D3690A"/>
    <w:rsid w:val="567B5FDB"/>
    <w:rsid w:val="58111413"/>
    <w:rsid w:val="587C7C36"/>
    <w:rsid w:val="59114E76"/>
    <w:rsid w:val="5AEE3163"/>
    <w:rsid w:val="5B080BAD"/>
    <w:rsid w:val="5DF47472"/>
    <w:rsid w:val="620226E0"/>
    <w:rsid w:val="62385B6C"/>
    <w:rsid w:val="635701A6"/>
    <w:rsid w:val="63B22C71"/>
    <w:rsid w:val="67A574CD"/>
    <w:rsid w:val="69D0300F"/>
    <w:rsid w:val="6C921143"/>
    <w:rsid w:val="715B524D"/>
    <w:rsid w:val="73AE774A"/>
    <w:rsid w:val="73B00338"/>
    <w:rsid w:val="75511BE1"/>
    <w:rsid w:val="7589089C"/>
    <w:rsid w:val="76E62A37"/>
    <w:rsid w:val="79701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24F72"/>
    <w:pPr>
      <w:widowControl w:val="0"/>
      <w:jc w:val="both"/>
    </w:pPr>
    <w:rPr>
      <w:kern w:val="2"/>
      <w:sz w:val="21"/>
      <w:szCs w:val="24"/>
    </w:rPr>
  </w:style>
  <w:style w:type="paragraph" w:styleId="1">
    <w:name w:val="heading 1"/>
    <w:basedOn w:val="a"/>
    <w:next w:val="a"/>
    <w:qFormat/>
    <w:rsid w:val="00924F72"/>
    <w:pPr>
      <w:keepNext/>
      <w:keepLines/>
      <w:spacing w:before="340" w:after="330" w:line="576" w:lineRule="auto"/>
      <w:jc w:val="center"/>
      <w:outlineLvl w:val="0"/>
    </w:pPr>
    <w:rPr>
      <w:b/>
      <w:bCs/>
      <w:kern w:val="44"/>
      <w:sz w:val="30"/>
      <w:szCs w:val="44"/>
    </w:rPr>
  </w:style>
  <w:style w:type="paragraph" w:styleId="2">
    <w:name w:val="heading 2"/>
    <w:basedOn w:val="a"/>
    <w:next w:val="a"/>
    <w:qFormat/>
    <w:rsid w:val="00924F72"/>
    <w:pPr>
      <w:keepNext/>
      <w:keepLines/>
      <w:spacing w:before="260" w:after="260" w:line="412" w:lineRule="auto"/>
      <w:outlineLvl w:val="1"/>
    </w:pPr>
    <w:rPr>
      <w:rFonts w:ascii="Arial" w:eastAsia="黑体" w:hAnsi="Arial"/>
      <w:b/>
      <w:bCs/>
      <w:sz w:val="32"/>
      <w:szCs w:val="32"/>
    </w:rPr>
  </w:style>
  <w:style w:type="paragraph" w:styleId="30">
    <w:name w:val="heading 3"/>
    <w:basedOn w:val="a"/>
    <w:next w:val="a"/>
    <w:qFormat/>
    <w:rsid w:val="00924F72"/>
    <w:pPr>
      <w:keepNext/>
      <w:keepLines/>
      <w:spacing w:before="260" w:after="260" w:line="415" w:lineRule="auto"/>
      <w:jc w:val="center"/>
      <w:outlineLvl w:val="2"/>
    </w:pPr>
    <w:rPr>
      <w:rFonts w:ascii="Calibri" w:hAnsi="Calibri"/>
      <w:b/>
      <w:bCs/>
      <w:sz w:val="28"/>
      <w:szCs w:val="32"/>
    </w:rPr>
  </w:style>
  <w:style w:type="paragraph" w:styleId="4">
    <w:name w:val="heading 4"/>
    <w:basedOn w:val="a"/>
    <w:next w:val="a"/>
    <w:qFormat/>
    <w:rsid w:val="00924F72"/>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924F72"/>
    <w:pPr>
      <w:keepNext/>
      <w:keepLines/>
      <w:tabs>
        <w:tab w:val="left" w:pos="1800"/>
      </w:tabs>
      <w:spacing w:before="280" w:after="290" w:line="374" w:lineRule="auto"/>
      <w:ind w:left="1800" w:hanging="1800"/>
      <w:outlineLvl w:val="4"/>
    </w:pPr>
    <w:rPr>
      <w:b/>
      <w:bCs/>
      <w:sz w:val="28"/>
      <w:szCs w:val="28"/>
    </w:rPr>
  </w:style>
  <w:style w:type="paragraph" w:styleId="6">
    <w:name w:val="heading 6"/>
    <w:basedOn w:val="a"/>
    <w:next w:val="a"/>
    <w:qFormat/>
    <w:rsid w:val="00924F72"/>
    <w:pPr>
      <w:keepNext/>
      <w:keepLines/>
      <w:adjustRightInd w:val="0"/>
      <w:spacing w:before="240" w:after="64" w:line="319" w:lineRule="auto"/>
      <w:textAlignment w:val="baseline"/>
      <w:outlineLvl w:val="5"/>
    </w:pPr>
    <w:rPr>
      <w:rFonts w:ascii="Arial" w:eastAsia="黑体" w:hAnsi="Arial"/>
      <w:b/>
      <w:szCs w:val="20"/>
    </w:rPr>
  </w:style>
  <w:style w:type="paragraph" w:styleId="7">
    <w:name w:val="heading 7"/>
    <w:basedOn w:val="a"/>
    <w:next w:val="a"/>
    <w:link w:val="7Char"/>
    <w:qFormat/>
    <w:rsid w:val="00924F72"/>
    <w:pPr>
      <w:keepNext/>
      <w:keepLines/>
      <w:adjustRightInd w:val="0"/>
      <w:spacing w:before="240" w:after="64" w:line="319" w:lineRule="auto"/>
      <w:textAlignment w:val="baseline"/>
      <w:outlineLvl w:val="6"/>
    </w:pPr>
    <w:rPr>
      <w:b/>
      <w:szCs w:val="20"/>
    </w:rPr>
  </w:style>
  <w:style w:type="paragraph" w:styleId="8">
    <w:name w:val="heading 8"/>
    <w:basedOn w:val="a"/>
    <w:next w:val="a"/>
    <w:qFormat/>
    <w:rsid w:val="00924F72"/>
    <w:pPr>
      <w:keepNext/>
      <w:keepLines/>
      <w:adjustRightInd w:val="0"/>
      <w:spacing w:before="240" w:after="64" w:line="319" w:lineRule="auto"/>
      <w:textAlignment w:val="baseline"/>
      <w:outlineLvl w:val="7"/>
    </w:pPr>
    <w:rPr>
      <w:rFonts w:ascii="Arial" w:eastAsia="黑体" w:hAnsi="Arial"/>
      <w:szCs w:val="20"/>
    </w:rPr>
  </w:style>
  <w:style w:type="paragraph" w:styleId="9">
    <w:name w:val="heading 9"/>
    <w:basedOn w:val="a"/>
    <w:next w:val="a"/>
    <w:qFormat/>
    <w:rsid w:val="00924F72"/>
    <w:pPr>
      <w:keepNext/>
      <w:keepLines/>
      <w:adjustRightInd w:val="0"/>
      <w:spacing w:before="240" w:after="64" w:line="319" w:lineRule="auto"/>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924F72"/>
    <w:pPr>
      <w:ind w:left="1260"/>
      <w:jc w:val="left"/>
    </w:pPr>
    <w:rPr>
      <w:rFonts w:ascii="Calibri" w:hAnsi="Calibri" w:cs="Calibri"/>
      <w:sz w:val="18"/>
      <w:szCs w:val="18"/>
    </w:rPr>
  </w:style>
  <w:style w:type="paragraph" w:styleId="a3">
    <w:name w:val="List Number"/>
    <w:basedOn w:val="a"/>
    <w:qFormat/>
    <w:rsid w:val="00924F72"/>
    <w:pPr>
      <w:widowControl/>
      <w:tabs>
        <w:tab w:val="left" w:pos="454"/>
        <w:tab w:val="left" w:pos="720"/>
      </w:tabs>
      <w:spacing w:afterLines="50"/>
      <w:ind w:left="454" w:hanging="284"/>
      <w:jc w:val="left"/>
    </w:pPr>
    <w:rPr>
      <w:kern w:val="0"/>
      <w:sz w:val="24"/>
      <w:szCs w:val="20"/>
    </w:rPr>
  </w:style>
  <w:style w:type="paragraph" w:styleId="a4">
    <w:name w:val="Normal Indent"/>
    <w:basedOn w:val="a"/>
    <w:qFormat/>
    <w:rsid w:val="00924F72"/>
    <w:pPr>
      <w:ind w:firstLine="420"/>
    </w:pPr>
    <w:rPr>
      <w:szCs w:val="20"/>
    </w:rPr>
  </w:style>
  <w:style w:type="paragraph" w:styleId="a5">
    <w:name w:val="caption"/>
    <w:basedOn w:val="a"/>
    <w:next w:val="a"/>
    <w:qFormat/>
    <w:rsid w:val="00924F72"/>
    <w:pPr>
      <w:spacing w:before="152" w:after="160"/>
    </w:pPr>
    <w:rPr>
      <w:rFonts w:ascii="Arial" w:eastAsia="黑体" w:hAnsi="Arial" w:cs="Arial"/>
      <w:sz w:val="20"/>
      <w:szCs w:val="20"/>
    </w:rPr>
  </w:style>
  <w:style w:type="paragraph" w:styleId="a6">
    <w:name w:val="Document Map"/>
    <w:basedOn w:val="a"/>
    <w:qFormat/>
    <w:rsid w:val="00924F72"/>
    <w:pPr>
      <w:shd w:val="clear" w:color="auto" w:fill="000080"/>
    </w:pPr>
  </w:style>
  <w:style w:type="paragraph" w:styleId="a7">
    <w:name w:val="annotation text"/>
    <w:link w:val="Char1"/>
    <w:qFormat/>
    <w:rsid w:val="00924F72"/>
    <w:pPr>
      <w:widowControl w:val="0"/>
    </w:pPr>
    <w:rPr>
      <w:kern w:val="2"/>
      <w:sz w:val="21"/>
      <w:szCs w:val="24"/>
    </w:rPr>
  </w:style>
  <w:style w:type="paragraph" w:styleId="31">
    <w:name w:val="Body Text 3"/>
    <w:basedOn w:val="a"/>
    <w:qFormat/>
    <w:rsid w:val="00924F72"/>
    <w:pPr>
      <w:snapToGrid w:val="0"/>
      <w:spacing w:before="50" w:after="50"/>
    </w:pPr>
    <w:rPr>
      <w:rFonts w:eastAsia="仿宋_GB2312"/>
      <w:b/>
      <w:bCs/>
      <w:sz w:val="24"/>
      <w:szCs w:val="20"/>
    </w:rPr>
  </w:style>
  <w:style w:type="paragraph" w:styleId="a8">
    <w:name w:val="Body Text"/>
    <w:basedOn w:val="a"/>
    <w:next w:val="a9"/>
    <w:qFormat/>
    <w:rsid w:val="00924F72"/>
    <w:pPr>
      <w:spacing w:after="120"/>
    </w:pPr>
    <w:rPr>
      <w:sz w:val="28"/>
    </w:rPr>
  </w:style>
  <w:style w:type="paragraph" w:customStyle="1" w:styleId="a9">
    <w:name w:val="自动更正"/>
    <w:qFormat/>
    <w:rsid w:val="00924F72"/>
    <w:pPr>
      <w:widowControl w:val="0"/>
      <w:jc w:val="both"/>
    </w:pPr>
    <w:rPr>
      <w:kern w:val="2"/>
      <w:sz w:val="21"/>
      <w:szCs w:val="24"/>
    </w:rPr>
  </w:style>
  <w:style w:type="paragraph" w:styleId="aa">
    <w:name w:val="Body Text Indent"/>
    <w:basedOn w:val="a"/>
    <w:qFormat/>
    <w:rsid w:val="00924F72"/>
    <w:pPr>
      <w:spacing w:line="200" w:lineRule="exact"/>
      <w:ind w:firstLine="301"/>
    </w:pPr>
    <w:rPr>
      <w:rFonts w:ascii="宋体"/>
      <w:spacing w:val="-4"/>
      <w:sz w:val="18"/>
      <w:szCs w:val="20"/>
    </w:rPr>
  </w:style>
  <w:style w:type="paragraph" w:styleId="3">
    <w:name w:val="List Number 3"/>
    <w:basedOn w:val="a"/>
    <w:qFormat/>
    <w:rsid w:val="00924F72"/>
    <w:pPr>
      <w:numPr>
        <w:numId w:val="1"/>
      </w:numPr>
    </w:pPr>
  </w:style>
  <w:style w:type="paragraph" w:styleId="20">
    <w:name w:val="List 2"/>
    <w:basedOn w:val="a"/>
    <w:qFormat/>
    <w:rsid w:val="00924F72"/>
    <w:pPr>
      <w:ind w:leftChars="200" w:left="400" w:hangingChars="200" w:hanging="200"/>
    </w:pPr>
    <w:rPr>
      <w:sz w:val="28"/>
    </w:rPr>
  </w:style>
  <w:style w:type="paragraph" w:styleId="50">
    <w:name w:val="toc 5"/>
    <w:basedOn w:val="a"/>
    <w:next w:val="a"/>
    <w:qFormat/>
    <w:rsid w:val="00924F72"/>
    <w:pPr>
      <w:ind w:left="840"/>
      <w:jc w:val="left"/>
    </w:pPr>
    <w:rPr>
      <w:rFonts w:ascii="Calibri" w:hAnsi="Calibri" w:cs="Calibri"/>
      <w:sz w:val="18"/>
      <w:szCs w:val="18"/>
    </w:rPr>
  </w:style>
  <w:style w:type="paragraph" w:styleId="32">
    <w:name w:val="toc 3"/>
    <w:basedOn w:val="a"/>
    <w:next w:val="a"/>
    <w:qFormat/>
    <w:rsid w:val="00924F72"/>
    <w:pPr>
      <w:ind w:leftChars="400" w:left="400"/>
    </w:pPr>
  </w:style>
  <w:style w:type="paragraph" w:styleId="ab">
    <w:name w:val="Plain Text"/>
    <w:basedOn w:val="a"/>
    <w:link w:val="Char10"/>
    <w:qFormat/>
    <w:rsid w:val="00924F72"/>
    <w:pPr>
      <w:spacing w:beforeLines="50" w:afterLines="50" w:line="400" w:lineRule="exact"/>
    </w:pPr>
    <w:rPr>
      <w:rFonts w:ascii="宋体"/>
      <w:szCs w:val="21"/>
    </w:rPr>
  </w:style>
  <w:style w:type="paragraph" w:styleId="80">
    <w:name w:val="toc 8"/>
    <w:basedOn w:val="a"/>
    <w:next w:val="a"/>
    <w:qFormat/>
    <w:rsid w:val="00924F72"/>
    <w:pPr>
      <w:ind w:left="1470"/>
      <w:jc w:val="left"/>
    </w:pPr>
    <w:rPr>
      <w:rFonts w:ascii="Calibri" w:hAnsi="Calibri" w:cs="Calibri"/>
      <w:sz w:val="18"/>
      <w:szCs w:val="18"/>
    </w:rPr>
  </w:style>
  <w:style w:type="paragraph" w:styleId="ac">
    <w:name w:val="Date"/>
    <w:basedOn w:val="a"/>
    <w:next w:val="a"/>
    <w:qFormat/>
    <w:rsid w:val="00924F72"/>
    <w:pPr>
      <w:ind w:leftChars="2500" w:left="2500"/>
    </w:pPr>
    <w:rPr>
      <w:rFonts w:eastAsia="楷体_GB2312"/>
      <w:sz w:val="32"/>
      <w:szCs w:val="20"/>
    </w:rPr>
  </w:style>
  <w:style w:type="paragraph" w:styleId="21">
    <w:name w:val="Body Text Indent 2"/>
    <w:basedOn w:val="a"/>
    <w:qFormat/>
    <w:rsid w:val="00924F72"/>
    <w:pPr>
      <w:snapToGrid w:val="0"/>
      <w:ind w:firstLineChars="225" w:firstLine="225"/>
    </w:pPr>
    <w:rPr>
      <w:rFonts w:ascii="仿宋_GB2312" w:hAnsi="仿宋_GB2312"/>
      <w:b/>
      <w:bCs/>
      <w:color w:val="000000"/>
      <w:sz w:val="24"/>
    </w:rPr>
  </w:style>
  <w:style w:type="paragraph" w:styleId="ad">
    <w:name w:val="endnote text"/>
    <w:basedOn w:val="a"/>
    <w:qFormat/>
    <w:rsid w:val="00924F72"/>
    <w:pPr>
      <w:snapToGrid w:val="0"/>
      <w:jc w:val="left"/>
    </w:pPr>
  </w:style>
  <w:style w:type="paragraph" w:styleId="ae">
    <w:name w:val="Balloon Text"/>
    <w:basedOn w:val="a"/>
    <w:qFormat/>
    <w:rsid w:val="00924F72"/>
    <w:rPr>
      <w:sz w:val="18"/>
      <w:szCs w:val="18"/>
    </w:rPr>
  </w:style>
  <w:style w:type="paragraph" w:styleId="af">
    <w:name w:val="footer"/>
    <w:basedOn w:val="a"/>
    <w:link w:val="Char"/>
    <w:qFormat/>
    <w:rsid w:val="00924F72"/>
    <w:pPr>
      <w:tabs>
        <w:tab w:val="center" w:pos="4153"/>
        <w:tab w:val="right" w:pos="8306"/>
      </w:tabs>
      <w:snapToGrid w:val="0"/>
      <w:jc w:val="left"/>
    </w:pPr>
    <w:rPr>
      <w:rFonts w:eastAsia="黑体"/>
      <w:kern w:val="0"/>
      <w:sz w:val="18"/>
      <w:szCs w:val="18"/>
    </w:rPr>
  </w:style>
  <w:style w:type="paragraph" w:styleId="af0">
    <w:name w:val="header"/>
    <w:basedOn w:val="a"/>
    <w:qFormat/>
    <w:rsid w:val="00924F72"/>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
    <w:next w:val="a"/>
    <w:uiPriority w:val="39"/>
    <w:qFormat/>
    <w:rsid w:val="00924F72"/>
    <w:pPr>
      <w:spacing w:before="600" w:after="600"/>
    </w:pPr>
    <w:rPr>
      <w:b/>
      <w:sz w:val="32"/>
    </w:rPr>
  </w:style>
  <w:style w:type="paragraph" w:styleId="40">
    <w:name w:val="toc 4"/>
    <w:basedOn w:val="a"/>
    <w:next w:val="a"/>
    <w:qFormat/>
    <w:rsid w:val="00924F72"/>
    <w:pPr>
      <w:ind w:left="630"/>
      <w:jc w:val="left"/>
    </w:pPr>
    <w:rPr>
      <w:rFonts w:ascii="Calibri" w:hAnsi="Calibri" w:cs="Calibri"/>
      <w:sz w:val="18"/>
      <w:szCs w:val="18"/>
    </w:rPr>
  </w:style>
  <w:style w:type="paragraph" w:styleId="af1">
    <w:name w:val="List"/>
    <w:basedOn w:val="a"/>
    <w:qFormat/>
    <w:rsid w:val="00924F72"/>
    <w:pPr>
      <w:ind w:left="200" w:hangingChars="200" w:hanging="200"/>
    </w:pPr>
    <w:rPr>
      <w:sz w:val="28"/>
    </w:rPr>
  </w:style>
  <w:style w:type="paragraph" w:styleId="af2">
    <w:name w:val="footnote text"/>
    <w:basedOn w:val="a"/>
    <w:qFormat/>
    <w:rsid w:val="00924F72"/>
    <w:pPr>
      <w:snapToGrid w:val="0"/>
      <w:jc w:val="left"/>
    </w:pPr>
    <w:rPr>
      <w:sz w:val="18"/>
      <w:szCs w:val="18"/>
    </w:rPr>
  </w:style>
  <w:style w:type="paragraph" w:styleId="60">
    <w:name w:val="toc 6"/>
    <w:basedOn w:val="a"/>
    <w:next w:val="a"/>
    <w:qFormat/>
    <w:rsid w:val="00924F72"/>
    <w:pPr>
      <w:ind w:left="1050"/>
      <w:jc w:val="left"/>
    </w:pPr>
    <w:rPr>
      <w:rFonts w:ascii="Calibri" w:hAnsi="Calibri" w:cs="Calibri"/>
      <w:sz w:val="18"/>
      <w:szCs w:val="18"/>
    </w:rPr>
  </w:style>
  <w:style w:type="paragraph" w:styleId="33">
    <w:name w:val="Body Text Indent 3"/>
    <w:basedOn w:val="a"/>
    <w:qFormat/>
    <w:rsid w:val="00924F72"/>
    <w:pPr>
      <w:snapToGrid w:val="0"/>
      <w:ind w:firstLineChars="200" w:firstLine="200"/>
      <w:jc w:val="left"/>
    </w:pPr>
    <w:rPr>
      <w:sz w:val="16"/>
      <w:szCs w:val="16"/>
    </w:rPr>
  </w:style>
  <w:style w:type="paragraph" w:styleId="22">
    <w:name w:val="toc 2"/>
    <w:basedOn w:val="a"/>
    <w:next w:val="a"/>
    <w:uiPriority w:val="39"/>
    <w:qFormat/>
    <w:rsid w:val="00924F72"/>
    <w:pPr>
      <w:ind w:leftChars="200" w:left="200"/>
    </w:pPr>
  </w:style>
  <w:style w:type="paragraph" w:styleId="90">
    <w:name w:val="toc 9"/>
    <w:basedOn w:val="a"/>
    <w:next w:val="a"/>
    <w:qFormat/>
    <w:rsid w:val="00924F72"/>
    <w:pPr>
      <w:ind w:left="1680"/>
      <w:jc w:val="left"/>
    </w:pPr>
    <w:rPr>
      <w:rFonts w:ascii="Calibri" w:hAnsi="Calibri" w:cs="Calibri"/>
      <w:sz w:val="18"/>
      <w:szCs w:val="18"/>
    </w:rPr>
  </w:style>
  <w:style w:type="paragraph" w:styleId="23">
    <w:name w:val="Body Text 2"/>
    <w:basedOn w:val="a"/>
    <w:qFormat/>
    <w:rsid w:val="00924F72"/>
    <w:pPr>
      <w:widowControl/>
      <w:snapToGrid w:val="0"/>
      <w:spacing w:before="50" w:afterLines="50" w:line="400" w:lineRule="exact"/>
      <w:jc w:val="left"/>
    </w:pPr>
    <w:rPr>
      <w:rFonts w:ascii="宋体"/>
      <w:color w:val="000000"/>
      <w:sz w:val="24"/>
    </w:rPr>
  </w:style>
  <w:style w:type="paragraph" w:styleId="af3">
    <w:name w:val="Normal (Web)"/>
    <w:basedOn w:val="a"/>
    <w:qFormat/>
    <w:rsid w:val="00924F72"/>
    <w:pPr>
      <w:widowControl/>
      <w:spacing w:before="100" w:beforeAutospacing="1" w:after="100" w:afterAutospacing="1"/>
      <w:jc w:val="left"/>
    </w:pPr>
    <w:rPr>
      <w:kern w:val="0"/>
      <w:sz w:val="24"/>
    </w:rPr>
  </w:style>
  <w:style w:type="paragraph" w:styleId="af4">
    <w:name w:val="annotation subject"/>
    <w:basedOn w:val="a7"/>
    <w:next w:val="a7"/>
    <w:qFormat/>
    <w:rsid w:val="00924F72"/>
    <w:rPr>
      <w:b/>
      <w:bCs/>
    </w:rPr>
  </w:style>
  <w:style w:type="paragraph" w:styleId="af5">
    <w:name w:val="Body Text First Indent"/>
    <w:basedOn w:val="a8"/>
    <w:qFormat/>
    <w:rsid w:val="00924F72"/>
    <w:pPr>
      <w:ind w:firstLine="420"/>
    </w:pPr>
  </w:style>
  <w:style w:type="table" w:styleId="af6">
    <w:name w:val="Table Grid"/>
    <w:basedOn w:val="a1"/>
    <w:qFormat/>
    <w:rsid w:val="00924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924F72"/>
    <w:rPr>
      <w:b/>
      <w:bCs/>
    </w:rPr>
  </w:style>
  <w:style w:type="character" w:styleId="af8">
    <w:name w:val="page number"/>
    <w:basedOn w:val="a0"/>
    <w:qFormat/>
    <w:rsid w:val="00924F72"/>
  </w:style>
  <w:style w:type="character" w:styleId="af9">
    <w:name w:val="FollowedHyperlink"/>
    <w:qFormat/>
    <w:rsid w:val="00924F72"/>
    <w:rPr>
      <w:color w:val="333333"/>
      <w:sz w:val="16"/>
      <w:szCs w:val="0"/>
      <w:u w:val="none"/>
    </w:rPr>
  </w:style>
  <w:style w:type="character" w:styleId="afa">
    <w:name w:val="Emphasis"/>
    <w:uiPriority w:val="20"/>
    <w:qFormat/>
    <w:rsid w:val="00924F72"/>
  </w:style>
  <w:style w:type="character" w:styleId="HTML">
    <w:name w:val="HTML Definition"/>
    <w:basedOn w:val="a0"/>
    <w:uiPriority w:val="99"/>
    <w:semiHidden/>
    <w:unhideWhenUsed/>
    <w:rsid w:val="00924F72"/>
    <w:rPr>
      <w:i/>
      <w:iCs/>
    </w:rPr>
  </w:style>
  <w:style w:type="character" w:styleId="afb">
    <w:name w:val="Hyperlink"/>
    <w:uiPriority w:val="99"/>
    <w:qFormat/>
    <w:rsid w:val="00924F72"/>
    <w:rPr>
      <w:color w:val="333333"/>
      <w:u w:val="none"/>
    </w:rPr>
  </w:style>
  <w:style w:type="character" w:styleId="HTML0">
    <w:name w:val="HTML Code"/>
    <w:basedOn w:val="a0"/>
    <w:uiPriority w:val="99"/>
    <w:semiHidden/>
    <w:unhideWhenUsed/>
    <w:rsid w:val="00924F72"/>
    <w:rPr>
      <w:rFonts w:ascii="Consolas" w:eastAsia="Consolas" w:hAnsi="Consolas" w:cs="Consolas" w:hint="default"/>
      <w:sz w:val="21"/>
      <w:szCs w:val="21"/>
    </w:rPr>
  </w:style>
  <w:style w:type="character" w:styleId="afc">
    <w:name w:val="annotation reference"/>
    <w:qFormat/>
    <w:rsid w:val="00924F72"/>
    <w:rPr>
      <w:sz w:val="21"/>
      <w:szCs w:val="21"/>
    </w:rPr>
  </w:style>
  <w:style w:type="character" w:styleId="HTML1">
    <w:name w:val="HTML Keyboard"/>
    <w:basedOn w:val="a0"/>
    <w:uiPriority w:val="99"/>
    <w:semiHidden/>
    <w:unhideWhenUsed/>
    <w:rsid w:val="00924F72"/>
    <w:rPr>
      <w:rFonts w:ascii="Consolas" w:eastAsia="Consolas" w:hAnsi="Consolas" w:cs="Consolas"/>
      <w:sz w:val="21"/>
      <w:szCs w:val="21"/>
    </w:rPr>
  </w:style>
  <w:style w:type="character" w:styleId="HTML2">
    <w:name w:val="HTML Sample"/>
    <w:basedOn w:val="a0"/>
    <w:uiPriority w:val="99"/>
    <w:semiHidden/>
    <w:unhideWhenUsed/>
    <w:rsid w:val="00924F72"/>
    <w:rPr>
      <w:rFonts w:ascii="Consolas" w:eastAsia="Consolas" w:hAnsi="Consolas" w:cs="Consolas" w:hint="default"/>
      <w:sz w:val="21"/>
      <w:szCs w:val="21"/>
    </w:rPr>
  </w:style>
  <w:style w:type="paragraph" w:customStyle="1" w:styleId="CharCharCharCharCharCharCharCharCharCharCharChar1Char">
    <w:name w:val="Char Char Char Char Char Char Char Char Char Char Char Char1 Char"/>
    <w:basedOn w:val="a6"/>
    <w:qFormat/>
    <w:rsid w:val="00924F72"/>
    <w:rPr>
      <w:rFonts w:ascii="Tahoma" w:hAnsi="Tahoma"/>
      <w:sz w:val="24"/>
    </w:rPr>
  </w:style>
  <w:style w:type="paragraph" w:customStyle="1" w:styleId="Style1">
    <w:name w:val="_Style 1"/>
    <w:basedOn w:val="a"/>
    <w:uiPriority w:val="34"/>
    <w:qFormat/>
    <w:rsid w:val="00924F72"/>
    <w:pPr>
      <w:ind w:firstLineChars="200" w:firstLine="420"/>
    </w:pPr>
    <w:rPr>
      <w:rFonts w:ascii="Calibri" w:hAnsi="Calibri"/>
    </w:rPr>
  </w:style>
  <w:style w:type="paragraph" w:customStyle="1" w:styleId="11">
    <w:name w:val="列表段落1"/>
    <w:basedOn w:val="a"/>
    <w:qFormat/>
    <w:rsid w:val="00924F72"/>
    <w:pPr>
      <w:ind w:firstLineChars="200" w:firstLine="200"/>
    </w:pPr>
    <w:rPr>
      <w:rFonts w:ascii="Calibri" w:hAnsi="Calibri" w:cs="Calibri"/>
    </w:rPr>
  </w:style>
  <w:style w:type="paragraph" w:styleId="afd">
    <w:name w:val="List Paragraph"/>
    <w:basedOn w:val="a"/>
    <w:uiPriority w:val="34"/>
    <w:qFormat/>
    <w:rsid w:val="00924F72"/>
    <w:pPr>
      <w:ind w:firstLineChars="200" w:firstLine="420"/>
    </w:pPr>
    <w:rPr>
      <w:rFonts w:ascii="Calibri" w:hAnsi="Calibri"/>
      <w:szCs w:val="22"/>
    </w:rPr>
  </w:style>
  <w:style w:type="paragraph" w:customStyle="1" w:styleId="34">
    <w:name w:val="样式 标题 3 +"/>
    <w:basedOn w:val="30"/>
    <w:qFormat/>
    <w:rsid w:val="00924F72"/>
    <w:rPr>
      <w:kern w:val="0"/>
    </w:rPr>
  </w:style>
  <w:style w:type="paragraph" w:customStyle="1" w:styleId="Char1CharCharChar">
    <w:name w:val="Char1 Char Char Char"/>
    <w:basedOn w:val="a"/>
    <w:qFormat/>
    <w:rsid w:val="00924F72"/>
    <w:pPr>
      <w:tabs>
        <w:tab w:val="left" w:pos="840"/>
      </w:tabs>
      <w:ind w:left="840" w:hanging="420"/>
    </w:pPr>
    <w:rPr>
      <w:sz w:val="24"/>
    </w:rPr>
  </w:style>
  <w:style w:type="paragraph" w:customStyle="1" w:styleId="xl66">
    <w:name w:val="xl66"/>
    <w:basedOn w:val="a"/>
    <w:qFormat/>
    <w:rsid w:val="00924F72"/>
    <w:pPr>
      <w:widowControl/>
      <w:pBdr>
        <w:left w:val="single" w:sz="4" w:space="0" w:color="auto"/>
        <w:bottom w:val="single" w:sz="4" w:space="0" w:color="auto"/>
      </w:pBdr>
      <w:spacing w:before="100" w:beforeAutospacing="1" w:after="100" w:afterAutospacing="1"/>
      <w:jc w:val="center"/>
    </w:pPr>
    <w:rPr>
      <w:rFonts w:ascii="宋体"/>
      <w:kern w:val="0"/>
      <w:sz w:val="24"/>
    </w:rPr>
  </w:style>
  <w:style w:type="paragraph" w:customStyle="1" w:styleId="12">
    <w:name w:val="普通(网站)1"/>
    <w:basedOn w:val="a"/>
    <w:qFormat/>
    <w:rsid w:val="00924F72"/>
    <w:pPr>
      <w:widowControl/>
      <w:spacing w:before="100" w:beforeAutospacing="1" w:after="100" w:afterAutospacing="1"/>
      <w:jc w:val="left"/>
    </w:pPr>
    <w:rPr>
      <w:rFonts w:ascii="宋体" w:hAnsi="宋体"/>
      <w:kern w:val="0"/>
      <w:sz w:val="24"/>
    </w:rPr>
  </w:style>
  <w:style w:type="paragraph" w:customStyle="1" w:styleId="afe">
    <w:name w:val="默认"/>
    <w:qFormat/>
    <w:rsid w:val="00924F72"/>
    <w:rPr>
      <w:rFonts w:ascii="Helvetica" w:eastAsia="Arial Unicode MS" w:hAnsi="Arial Unicode MS" w:cs="Arial Unicode MS"/>
      <w:color w:val="000000"/>
      <w:sz w:val="22"/>
      <w:szCs w:val="22"/>
    </w:rPr>
  </w:style>
  <w:style w:type="paragraph" w:customStyle="1" w:styleId="24">
    <w:name w:val="普通(网站)2"/>
    <w:basedOn w:val="a"/>
    <w:qFormat/>
    <w:rsid w:val="00924F72"/>
    <w:pPr>
      <w:adjustRightInd w:val="0"/>
      <w:spacing w:line="360" w:lineRule="auto"/>
      <w:textAlignment w:val="baseline"/>
    </w:pPr>
    <w:rPr>
      <w:rFonts w:eastAsia="仿宋" w:hAnsi="Calibri"/>
      <w:kern w:val="0"/>
      <w:sz w:val="28"/>
    </w:rPr>
  </w:style>
  <w:style w:type="paragraph" w:customStyle="1" w:styleId="13">
    <w:name w:val="列出段落1"/>
    <w:basedOn w:val="a"/>
    <w:qFormat/>
    <w:rsid w:val="00924F72"/>
    <w:pPr>
      <w:ind w:firstLineChars="200" w:firstLine="200"/>
    </w:pPr>
    <w:rPr>
      <w:rFonts w:ascii="Calibri" w:hAnsi="Calibri"/>
      <w:szCs w:val="22"/>
    </w:rPr>
  </w:style>
  <w:style w:type="paragraph" w:customStyle="1" w:styleId="p0">
    <w:name w:val="p0"/>
    <w:basedOn w:val="a"/>
    <w:qFormat/>
    <w:rsid w:val="00924F72"/>
    <w:pPr>
      <w:widowControl/>
    </w:pPr>
    <w:rPr>
      <w:kern w:val="0"/>
      <w:szCs w:val="21"/>
    </w:rPr>
  </w:style>
  <w:style w:type="paragraph" w:customStyle="1" w:styleId="-11">
    <w:name w:val="彩色列表 - 强调文字颜色 11"/>
    <w:basedOn w:val="a"/>
    <w:qFormat/>
    <w:rsid w:val="00924F72"/>
    <w:pPr>
      <w:ind w:firstLineChars="200" w:firstLine="200"/>
    </w:pPr>
    <w:rPr>
      <w:rFonts w:ascii="Calibri" w:hAnsi="Calibri"/>
      <w:szCs w:val="22"/>
    </w:rPr>
  </w:style>
  <w:style w:type="paragraph" w:customStyle="1" w:styleId="aff">
    <w:name w:val="证文"/>
    <w:basedOn w:val="a"/>
    <w:qFormat/>
    <w:rsid w:val="00924F72"/>
    <w:pPr>
      <w:spacing w:line="360" w:lineRule="auto"/>
    </w:pPr>
    <w:rPr>
      <w:sz w:val="24"/>
      <w:szCs w:val="20"/>
    </w:rPr>
  </w:style>
  <w:style w:type="paragraph" w:customStyle="1" w:styleId="210">
    <w:name w:val="正文空2格  1."/>
    <w:basedOn w:val="a"/>
    <w:qFormat/>
    <w:rsid w:val="00924F72"/>
    <w:pPr>
      <w:adjustRightInd w:val="0"/>
      <w:spacing w:line="360" w:lineRule="auto"/>
      <w:ind w:firstLineChars="200" w:firstLine="200"/>
      <w:textAlignment w:val="baseline"/>
    </w:pPr>
    <w:rPr>
      <w:rFonts w:ascii="宋体" w:eastAsia="仿宋" w:hAnsi="宋体" w:cs="宋体"/>
      <w:kern w:val="0"/>
      <w:sz w:val="28"/>
      <w:szCs w:val="20"/>
    </w:rPr>
  </w:style>
  <w:style w:type="paragraph" w:customStyle="1" w:styleId="aff0">
    <w:name w:val="标准正文"/>
    <w:basedOn w:val="a"/>
    <w:qFormat/>
    <w:rsid w:val="00924F72"/>
    <w:pPr>
      <w:spacing w:line="360" w:lineRule="auto"/>
      <w:ind w:firstLineChars="200" w:firstLine="200"/>
    </w:pPr>
    <w:rPr>
      <w:rFonts w:ascii="仿宋" w:eastAsia="仿宋"/>
      <w:sz w:val="28"/>
      <w:szCs w:val="21"/>
    </w:rPr>
  </w:style>
  <w:style w:type="paragraph" w:customStyle="1" w:styleId="aff1">
    <w:name w:val="表内文字"/>
    <w:basedOn w:val="a"/>
    <w:qFormat/>
    <w:rsid w:val="00924F72"/>
    <w:pPr>
      <w:tabs>
        <w:tab w:val="left" w:pos="1418"/>
      </w:tabs>
      <w:spacing w:line="360" w:lineRule="auto"/>
      <w:jc w:val="center"/>
    </w:pPr>
    <w:rPr>
      <w:rFonts w:ascii="仿宋_GB2312" w:eastAsia="仿宋_GB2312"/>
      <w:spacing w:val="-20"/>
      <w:kern w:val="0"/>
      <w:sz w:val="24"/>
    </w:rPr>
  </w:style>
  <w:style w:type="paragraph" w:customStyle="1" w:styleId="xl24">
    <w:name w:val="xl24"/>
    <w:basedOn w:val="a"/>
    <w:qFormat/>
    <w:rsid w:val="00924F72"/>
    <w:pPr>
      <w:widowControl/>
      <w:spacing w:before="100" w:beforeAutospacing="1" w:after="100" w:afterAutospacing="1"/>
      <w:jc w:val="center"/>
      <w:textAlignment w:val="center"/>
    </w:pPr>
    <w:rPr>
      <w:rFonts w:ascii="宋体"/>
      <w:kern w:val="0"/>
      <w:sz w:val="24"/>
    </w:rPr>
  </w:style>
  <w:style w:type="paragraph" w:customStyle="1" w:styleId="aff2">
    <w:name w:val="此正文"/>
    <w:basedOn w:val="a"/>
    <w:qFormat/>
    <w:rsid w:val="00924F72"/>
    <w:pPr>
      <w:spacing w:line="360" w:lineRule="auto"/>
      <w:ind w:firstLineChars="200" w:firstLine="200"/>
    </w:pPr>
    <w:rPr>
      <w:sz w:val="24"/>
    </w:rPr>
  </w:style>
  <w:style w:type="paragraph" w:customStyle="1" w:styleId="Aff3">
    <w:name w:val="自由格式 A"/>
    <w:qFormat/>
    <w:rsid w:val="00924F72"/>
    <w:rPr>
      <w:rFonts w:ascii="Helvetica" w:eastAsia="ヒラギノ角ゴ Pro W3" w:hAnsi="Helvetica"/>
      <w:color w:val="000000"/>
      <w:sz w:val="24"/>
    </w:rPr>
  </w:style>
  <w:style w:type="paragraph" w:customStyle="1" w:styleId="14">
    <w:name w:val="样式 标题 1 + 两端对齐"/>
    <w:basedOn w:val="2"/>
    <w:next w:val="2"/>
    <w:qFormat/>
    <w:rsid w:val="00924F72"/>
    <w:pPr>
      <w:autoSpaceDE w:val="0"/>
      <w:autoSpaceDN w:val="0"/>
      <w:adjustRightInd w:val="0"/>
      <w:spacing w:before="340" w:after="330" w:line="240" w:lineRule="auto"/>
      <w:jc w:val="center"/>
    </w:pPr>
    <w:rPr>
      <w:rFonts w:ascii="汉鼎简细圆" w:eastAsia="宋体" w:hAnsi="汉鼎简细圆" w:cs="宋体"/>
      <w:kern w:val="44"/>
      <w:sz w:val="28"/>
      <w:szCs w:val="20"/>
    </w:rPr>
  </w:style>
  <w:style w:type="paragraph" w:customStyle="1" w:styleId="310">
    <w:name w:val="样式 标题 3 +1"/>
    <w:basedOn w:val="30"/>
    <w:qFormat/>
    <w:rsid w:val="00924F72"/>
    <w:rPr>
      <w:kern w:val="0"/>
    </w:rPr>
  </w:style>
  <w:style w:type="paragraph" w:customStyle="1" w:styleId="ParaCharCharCharCharCharCharCharCharChar1CharCharCharChar">
    <w:name w:val="默认段落字体 Para Char Char Char Char Char Char Char Char Char1 Char Char Char Char"/>
    <w:basedOn w:val="a"/>
    <w:qFormat/>
    <w:rsid w:val="00924F72"/>
    <w:rPr>
      <w:rFonts w:ascii="Tahoma" w:hAnsi="Tahoma"/>
      <w:sz w:val="24"/>
      <w:szCs w:val="20"/>
    </w:rPr>
  </w:style>
  <w:style w:type="paragraph" w:customStyle="1" w:styleId="Char11">
    <w:name w:val="Char1"/>
    <w:basedOn w:val="a"/>
    <w:qFormat/>
    <w:rsid w:val="00924F72"/>
    <w:rPr>
      <w:rFonts w:ascii="Tahoma" w:hAnsi="Tahoma"/>
      <w:sz w:val="24"/>
      <w:szCs w:val="20"/>
    </w:rPr>
  </w:style>
  <w:style w:type="paragraph" w:customStyle="1" w:styleId="Char110">
    <w:name w:val="Char11"/>
    <w:basedOn w:val="a"/>
    <w:qFormat/>
    <w:rsid w:val="00924F72"/>
    <w:rPr>
      <w:rFonts w:ascii="Tahoma" w:hAnsi="Tahoma"/>
      <w:sz w:val="24"/>
      <w:szCs w:val="20"/>
    </w:rPr>
  </w:style>
  <w:style w:type="paragraph" w:customStyle="1" w:styleId="25">
    <w:name w:val="首行缩进2字符"/>
    <w:basedOn w:val="a"/>
    <w:qFormat/>
    <w:rsid w:val="00924F72"/>
    <w:pPr>
      <w:spacing w:line="360" w:lineRule="auto"/>
      <w:ind w:firstLineChars="200" w:firstLine="200"/>
    </w:pPr>
    <w:rPr>
      <w:rFonts w:ascii="Calibri" w:hAnsi="Calibri"/>
      <w:sz w:val="24"/>
      <w:szCs w:val="21"/>
    </w:rPr>
  </w:style>
  <w:style w:type="paragraph" w:customStyle="1" w:styleId="msolistparagraph0">
    <w:name w:val="msolistparagraph"/>
    <w:basedOn w:val="a"/>
    <w:qFormat/>
    <w:rsid w:val="00924F72"/>
    <w:pPr>
      <w:ind w:firstLineChars="200" w:firstLine="200"/>
    </w:pPr>
    <w:rPr>
      <w:rFonts w:ascii="Calibri" w:hAnsi="Calibri"/>
      <w:szCs w:val="22"/>
    </w:rPr>
  </w:style>
  <w:style w:type="paragraph" w:customStyle="1" w:styleId="big">
    <w:name w:val="big"/>
    <w:basedOn w:val="a"/>
    <w:qFormat/>
    <w:rsid w:val="00924F72"/>
    <w:pPr>
      <w:widowControl/>
      <w:spacing w:before="100" w:beforeAutospacing="1" w:after="100" w:afterAutospacing="1"/>
      <w:jc w:val="left"/>
    </w:pPr>
    <w:rPr>
      <w:rFonts w:ascii="宋体"/>
      <w:kern w:val="0"/>
      <w:sz w:val="24"/>
    </w:rPr>
  </w:style>
  <w:style w:type="paragraph" w:customStyle="1" w:styleId="aff4">
    <w:name w:val="正文段"/>
    <w:basedOn w:val="a"/>
    <w:qFormat/>
    <w:rsid w:val="00924F72"/>
    <w:pPr>
      <w:widowControl/>
      <w:snapToGrid w:val="0"/>
      <w:spacing w:afterLines="50"/>
      <w:ind w:firstLineChars="200" w:firstLine="200"/>
    </w:pPr>
    <w:rPr>
      <w:kern w:val="0"/>
      <w:sz w:val="24"/>
      <w:szCs w:val="20"/>
    </w:rPr>
  </w:style>
  <w:style w:type="paragraph" w:customStyle="1" w:styleId="Default">
    <w:name w:val="Default"/>
    <w:qFormat/>
    <w:rsid w:val="00924F72"/>
    <w:pPr>
      <w:widowControl w:val="0"/>
      <w:autoSpaceDE w:val="0"/>
      <w:autoSpaceDN w:val="0"/>
      <w:adjustRightInd w:val="0"/>
    </w:pPr>
    <w:rPr>
      <w:color w:val="000000"/>
      <w:sz w:val="24"/>
      <w:szCs w:val="24"/>
    </w:rPr>
  </w:style>
  <w:style w:type="paragraph" w:customStyle="1" w:styleId="Char0">
    <w:name w:val="Char"/>
    <w:basedOn w:val="a"/>
    <w:qFormat/>
    <w:rsid w:val="00924F72"/>
    <w:rPr>
      <w:rFonts w:ascii="仿宋_GB2312" w:eastAsia="仿宋_GB2312"/>
      <w:b/>
      <w:sz w:val="32"/>
      <w:szCs w:val="32"/>
    </w:rPr>
  </w:style>
  <w:style w:type="paragraph" w:customStyle="1" w:styleId="Style82">
    <w:name w:val="_Style 82"/>
    <w:basedOn w:val="1"/>
    <w:next w:val="a"/>
    <w:qFormat/>
    <w:rsid w:val="00924F72"/>
    <w:pPr>
      <w:widowControl/>
      <w:spacing w:before="480" w:after="0" w:line="276" w:lineRule="auto"/>
      <w:jc w:val="left"/>
      <w:outlineLvl w:val="9"/>
    </w:pPr>
    <w:rPr>
      <w:rFonts w:ascii="Cambria" w:hAnsi="Cambria"/>
      <w:color w:val="365F91"/>
      <w:kern w:val="0"/>
      <w:sz w:val="28"/>
      <w:szCs w:val="28"/>
    </w:rPr>
  </w:style>
  <w:style w:type="paragraph" w:customStyle="1" w:styleId="15">
    <w:name w:val="纯文本1"/>
    <w:basedOn w:val="a"/>
    <w:qFormat/>
    <w:rsid w:val="00924F72"/>
    <w:pPr>
      <w:adjustRightInd w:val="0"/>
      <w:textAlignment w:val="baseline"/>
    </w:pPr>
    <w:rPr>
      <w:rFonts w:ascii="宋体"/>
      <w:kern w:val="0"/>
      <w:szCs w:val="20"/>
    </w:rPr>
  </w:style>
  <w:style w:type="paragraph" w:customStyle="1" w:styleId="16">
    <w:name w:val="样式1"/>
    <w:basedOn w:val="4"/>
    <w:qFormat/>
    <w:rsid w:val="00924F72"/>
  </w:style>
  <w:style w:type="paragraph" w:customStyle="1" w:styleId="aff5">
    <w:name w:val="地址内"/>
    <w:basedOn w:val="a"/>
    <w:qFormat/>
    <w:rsid w:val="00924F72"/>
    <w:rPr>
      <w:szCs w:val="20"/>
    </w:rPr>
  </w:style>
  <w:style w:type="paragraph" w:customStyle="1" w:styleId="Char2">
    <w:name w:val="Char2"/>
    <w:basedOn w:val="a"/>
    <w:qFormat/>
    <w:rsid w:val="00924F72"/>
    <w:pPr>
      <w:widowControl/>
      <w:spacing w:after="160" w:line="240" w:lineRule="exact"/>
      <w:jc w:val="left"/>
    </w:pPr>
    <w:rPr>
      <w:szCs w:val="20"/>
    </w:rPr>
  </w:style>
  <w:style w:type="paragraph" w:customStyle="1" w:styleId="f1">
    <w:name w:val="f1"/>
    <w:basedOn w:val="a"/>
    <w:qFormat/>
    <w:rsid w:val="00924F7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Style3">
    <w:name w:val="_Style 3"/>
    <w:basedOn w:val="a"/>
    <w:qFormat/>
    <w:rsid w:val="00924F72"/>
    <w:pPr>
      <w:ind w:firstLineChars="200" w:firstLine="420"/>
    </w:pPr>
    <w:rPr>
      <w:rFonts w:ascii="Calibri" w:hAnsi="Calibri"/>
      <w:szCs w:val="22"/>
    </w:rPr>
  </w:style>
  <w:style w:type="paragraph" w:customStyle="1" w:styleId="26">
    <w:name w:val="正文首行缩进2字符"/>
    <w:basedOn w:val="a"/>
    <w:qFormat/>
    <w:rsid w:val="00924F72"/>
    <w:pPr>
      <w:spacing w:line="360" w:lineRule="auto"/>
      <w:ind w:firstLineChars="200" w:firstLine="200"/>
    </w:pPr>
    <w:rPr>
      <w:rFonts w:eastAsia="仿宋"/>
      <w:sz w:val="28"/>
      <w:szCs w:val="20"/>
    </w:rPr>
  </w:style>
  <w:style w:type="character" w:customStyle="1" w:styleId="m51">
    <w:name w:val="m_51"/>
    <w:qFormat/>
    <w:rsid w:val="00924F72"/>
  </w:style>
  <w:style w:type="character" w:customStyle="1" w:styleId="m461">
    <w:name w:val="m_461"/>
    <w:qFormat/>
    <w:rsid w:val="00924F72"/>
  </w:style>
  <w:style w:type="character" w:customStyle="1" w:styleId="Char3">
    <w:name w:val="纯文本 Char"/>
    <w:qFormat/>
    <w:rsid w:val="00924F72"/>
    <w:rPr>
      <w:rFonts w:ascii="宋体" w:eastAsia="宋体"/>
      <w:kern w:val="2"/>
      <w:sz w:val="24"/>
      <w:szCs w:val="24"/>
      <w:lang w:val="en-US" w:eastAsia="zh-CN" w:bidi="ar-SA"/>
    </w:rPr>
  </w:style>
  <w:style w:type="character" w:customStyle="1" w:styleId="m171">
    <w:name w:val="m_171"/>
    <w:qFormat/>
    <w:rsid w:val="00924F72"/>
  </w:style>
  <w:style w:type="character" w:customStyle="1" w:styleId="second-line">
    <w:name w:val="second-line"/>
    <w:qFormat/>
    <w:rsid w:val="00924F72"/>
    <w:rPr>
      <w:color w:val="727272"/>
    </w:rPr>
  </w:style>
  <w:style w:type="character" w:customStyle="1" w:styleId="Char4">
    <w:name w:val="批注文字 Char"/>
    <w:qFormat/>
    <w:rsid w:val="00924F72"/>
    <w:rPr>
      <w:kern w:val="2"/>
      <w:sz w:val="21"/>
      <w:szCs w:val="24"/>
    </w:rPr>
  </w:style>
  <w:style w:type="character" w:customStyle="1" w:styleId="Char">
    <w:name w:val="页脚 Char"/>
    <w:link w:val="af"/>
    <w:qFormat/>
    <w:rsid w:val="00924F72"/>
    <w:rPr>
      <w:rFonts w:eastAsia="黑体"/>
      <w:snapToGrid/>
      <w:sz w:val="18"/>
      <w:szCs w:val="18"/>
    </w:rPr>
  </w:style>
  <w:style w:type="character" w:customStyle="1" w:styleId="Char5">
    <w:name w:val="正文缩进 Char"/>
    <w:qFormat/>
    <w:rsid w:val="00924F72"/>
    <w:rPr>
      <w:kern w:val="2"/>
      <w:sz w:val="21"/>
    </w:rPr>
  </w:style>
  <w:style w:type="character" w:customStyle="1" w:styleId="3Char">
    <w:name w:val="正文文本缩进 3 Char"/>
    <w:qFormat/>
    <w:rsid w:val="00924F72"/>
    <w:rPr>
      <w:rFonts w:ascii="仿宋_GB2312" w:eastAsia="仿宋_GB2312"/>
      <w:color w:val="000000"/>
      <w:kern w:val="2"/>
      <w:sz w:val="24"/>
      <w:szCs w:val="24"/>
    </w:rPr>
  </w:style>
  <w:style w:type="character" w:customStyle="1" w:styleId="focus">
    <w:name w:val="focus"/>
    <w:qFormat/>
    <w:rsid w:val="00924F72"/>
    <w:rPr>
      <w:color w:val="23527C"/>
      <w:shd w:val="clear" w:color="auto" w:fill="EEEEEE"/>
    </w:rPr>
  </w:style>
  <w:style w:type="character" w:customStyle="1" w:styleId="font101">
    <w:name w:val="font101"/>
    <w:qFormat/>
    <w:rsid w:val="00924F72"/>
    <w:rPr>
      <w:rFonts w:ascii="宋体" w:eastAsia="宋体" w:hAnsi="宋体" w:cs="宋体" w:hint="eastAsia"/>
      <w:color w:val="000000"/>
      <w:sz w:val="20"/>
      <w:szCs w:val="20"/>
      <w:u w:val="none"/>
    </w:rPr>
  </w:style>
  <w:style w:type="character" w:customStyle="1" w:styleId="font14zd">
    <w:name w:val="font14zd"/>
    <w:basedOn w:val="a0"/>
    <w:qFormat/>
    <w:rsid w:val="00924F72"/>
  </w:style>
  <w:style w:type="character" w:customStyle="1" w:styleId="m391">
    <w:name w:val="m_391"/>
    <w:qFormat/>
    <w:rsid w:val="00924F72"/>
  </w:style>
  <w:style w:type="character" w:customStyle="1" w:styleId="hover9">
    <w:name w:val="hover9"/>
    <w:qFormat/>
    <w:rsid w:val="00924F72"/>
    <w:rPr>
      <w:color w:val="23527C"/>
      <w:shd w:val="clear" w:color="auto" w:fill="EEEEEE"/>
    </w:rPr>
  </w:style>
  <w:style w:type="character" w:customStyle="1" w:styleId="1H1h1Level1TopicHeadingH11H12H111H13H1Char">
    <w:name w:val="样式 标题 1合同标题卷标题H1h1Level 1 Topic HeadingH11H12H111H13H1... Char"/>
    <w:qFormat/>
    <w:rsid w:val="00924F72"/>
    <w:rPr>
      <w:rFonts w:ascii="宋体" w:eastAsia="宋体"/>
      <w:b/>
      <w:bCs/>
      <w:kern w:val="44"/>
      <w:sz w:val="24"/>
      <w:szCs w:val="44"/>
      <w:lang w:val="en-US" w:eastAsia="zh-CN" w:bidi="ar-SA"/>
    </w:rPr>
  </w:style>
  <w:style w:type="character" w:customStyle="1" w:styleId="publishtime">
    <w:name w:val="publishtime"/>
    <w:qFormat/>
    <w:rsid w:val="00924F72"/>
    <w:rPr>
      <w:color w:val="666666"/>
    </w:rPr>
  </w:style>
  <w:style w:type="character" w:customStyle="1" w:styleId="text-overflow">
    <w:name w:val="text-overflow"/>
    <w:qFormat/>
    <w:rsid w:val="00924F72"/>
    <w:rPr>
      <w:sz w:val="21"/>
      <w:szCs w:val="21"/>
    </w:rPr>
  </w:style>
  <w:style w:type="character" w:customStyle="1" w:styleId="hover">
    <w:name w:val="hover"/>
    <w:qFormat/>
    <w:rsid w:val="00924F72"/>
    <w:rPr>
      <w:color w:val="23527C"/>
      <w:shd w:val="clear" w:color="auto" w:fill="EEEEEE"/>
    </w:rPr>
  </w:style>
  <w:style w:type="character" w:customStyle="1" w:styleId="focus1">
    <w:name w:val="focus1"/>
    <w:qFormat/>
    <w:rsid w:val="00924F72"/>
    <w:rPr>
      <w:color w:val="23527C"/>
      <w:shd w:val="clear" w:color="auto" w:fill="EEEEEE"/>
    </w:rPr>
  </w:style>
  <w:style w:type="character" w:customStyle="1" w:styleId="m491">
    <w:name w:val="m_491"/>
    <w:qFormat/>
    <w:rsid w:val="00924F72"/>
  </w:style>
  <w:style w:type="character" w:customStyle="1" w:styleId="bold">
    <w:name w:val="bold"/>
    <w:qFormat/>
    <w:rsid w:val="00924F72"/>
    <w:rPr>
      <w:b/>
    </w:rPr>
  </w:style>
  <w:style w:type="character" w:customStyle="1" w:styleId="m01">
    <w:name w:val="m_01"/>
    <w:qFormat/>
    <w:rsid w:val="00924F72"/>
  </w:style>
  <w:style w:type="character" w:customStyle="1" w:styleId="font112">
    <w:name w:val="font112"/>
    <w:qFormat/>
    <w:rsid w:val="00924F72"/>
    <w:rPr>
      <w:rFonts w:ascii="宋体" w:eastAsia="宋体" w:hAnsi="宋体" w:cs="宋体" w:hint="eastAsia"/>
      <w:color w:val="000000"/>
      <w:sz w:val="18"/>
      <w:szCs w:val="18"/>
      <w:u w:val="none"/>
    </w:rPr>
  </w:style>
  <w:style w:type="character" w:customStyle="1" w:styleId="7Char">
    <w:name w:val="标题 7 Char"/>
    <w:link w:val="7"/>
    <w:qFormat/>
    <w:rsid w:val="00924F72"/>
    <w:rPr>
      <w:b/>
      <w:kern w:val="2"/>
      <w:sz w:val="21"/>
    </w:rPr>
  </w:style>
  <w:style w:type="character" w:customStyle="1" w:styleId="Char1">
    <w:name w:val="批注文字 Char1"/>
    <w:link w:val="a7"/>
    <w:qFormat/>
    <w:rsid w:val="00924F72"/>
    <w:rPr>
      <w:kern w:val="2"/>
      <w:sz w:val="21"/>
      <w:szCs w:val="24"/>
    </w:rPr>
  </w:style>
  <w:style w:type="paragraph" w:customStyle="1" w:styleId="sub1">
    <w:name w:val="sub 1"/>
    <w:basedOn w:val="a"/>
    <w:qFormat/>
    <w:rsid w:val="00924F72"/>
    <w:pPr>
      <w:numPr>
        <w:numId w:val="2"/>
      </w:numPr>
      <w:spacing w:before="120" w:after="60"/>
      <w:ind w:firstLine="0"/>
    </w:pPr>
    <w:rPr>
      <w:rFonts w:ascii="Arial" w:hAnsi="Arial"/>
      <w:szCs w:val="20"/>
    </w:rPr>
  </w:style>
  <w:style w:type="paragraph" w:customStyle="1" w:styleId="Aff6">
    <w:name w:val="正文 A"/>
    <w:qFormat/>
    <w:rsid w:val="00924F72"/>
    <w:pPr>
      <w:widowControl w:val="0"/>
      <w:jc w:val="both"/>
    </w:pPr>
    <w:rPr>
      <w:rFonts w:eastAsia="Arial Unicode MS" w:cs="Arial Unicode MS"/>
      <w:color w:val="000000"/>
      <w:kern w:val="2"/>
      <w:sz w:val="21"/>
      <w:szCs w:val="21"/>
      <w:u w:color="000000"/>
    </w:rPr>
  </w:style>
  <w:style w:type="table" w:customStyle="1" w:styleId="17">
    <w:name w:val="网格型1"/>
    <w:basedOn w:val="a1"/>
    <w:qFormat/>
    <w:rsid w:val="00924F72"/>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link w:val="ab"/>
    <w:qFormat/>
    <w:locked/>
    <w:rsid w:val="00924F72"/>
    <w:rPr>
      <w:rFonts w:ascii="宋体"/>
      <w:kern w:val="2"/>
      <w:sz w:val="21"/>
      <w:szCs w:val="21"/>
    </w:rPr>
  </w:style>
  <w:style w:type="character" w:customStyle="1" w:styleId="last-child2">
    <w:name w:val="last-child2"/>
    <w:basedOn w:val="a0"/>
    <w:rsid w:val="00924F72"/>
  </w:style>
  <w:style w:type="character" w:customStyle="1" w:styleId="ant-radio">
    <w:name w:val="ant-radio+*"/>
    <w:basedOn w:val="a0"/>
    <w:rsid w:val="00924F72"/>
  </w:style>
  <w:style w:type="character" w:customStyle="1" w:styleId="ant-select-tree-iconele">
    <w:name w:val="ant-select-tree-iconele"/>
    <w:basedOn w:val="a0"/>
    <w:rsid w:val="00924F72"/>
    <w:rPr>
      <w:bdr w:val="none" w:sz="0" w:space="0" w:color="auto"/>
    </w:rPr>
  </w:style>
  <w:style w:type="character" w:customStyle="1" w:styleId="nc-lang-cnt">
    <w:name w:val="nc-lang-cnt"/>
    <w:basedOn w:val="a0"/>
    <w:rsid w:val="00924F72"/>
  </w:style>
  <w:style w:type="character" w:customStyle="1" w:styleId="nc-lang-cnt1">
    <w:name w:val="nc-lang-cnt1"/>
    <w:basedOn w:val="a0"/>
    <w:rsid w:val="00924F72"/>
    <w:rPr>
      <w:rFonts w:hint="cs"/>
      <w:rtl/>
    </w:rPr>
  </w:style>
  <w:style w:type="character" w:customStyle="1" w:styleId="nc-lang-cnt2">
    <w:name w:val="nc-lang-cnt2"/>
    <w:basedOn w:val="a0"/>
    <w:rsid w:val="00924F72"/>
    <w:rPr>
      <w:rFonts w:hint="cs"/>
      <w:rtl/>
    </w:rPr>
  </w:style>
  <w:style w:type="character" w:customStyle="1" w:styleId="nc-lang-cnt3">
    <w:name w:val="nc-lang-cnt3"/>
    <w:basedOn w:val="a0"/>
    <w:rsid w:val="00924F72"/>
  </w:style>
  <w:style w:type="character" w:customStyle="1" w:styleId="nc-lang-cnt4">
    <w:name w:val="nc-lang-cnt4"/>
    <w:basedOn w:val="a0"/>
    <w:rsid w:val="00924F72"/>
    <w:rPr>
      <w:bdr w:val="none" w:sz="0" w:space="0" w:color="auto"/>
    </w:rPr>
  </w:style>
  <w:style w:type="character" w:customStyle="1" w:styleId="nc-lang-cnt5">
    <w:name w:val="nc-lang-cnt5"/>
    <w:basedOn w:val="a0"/>
    <w:rsid w:val="00924F72"/>
    <w:rPr>
      <w:rFonts w:hint="cs"/>
      <w:rtl/>
    </w:rPr>
  </w:style>
  <w:style w:type="character" w:customStyle="1" w:styleId="nc-lang-cnt6">
    <w:name w:val="nc-lang-cnt6"/>
    <w:basedOn w:val="a0"/>
    <w:rsid w:val="00924F72"/>
    <w:rPr>
      <w:rFonts w:hint="cs"/>
      <w:rtl/>
    </w:rPr>
  </w:style>
  <w:style w:type="character" w:customStyle="1" w:styleId="ant-select-tree-switcher">
    <w:name w:val="ant-select-tree-switcher"/>
    <w:basedOn w:val="a0"/>
    <w:rsid w:val="00924F72"/>
    <w:rPr>
      <w:bdr w:val="none" w:sz="0" w:space="0" w:color="auto"/>
    </w:rPr>
  </w:style>
  <w:style w:type="character" w:customStyle="1" w:styleId="first-child1">
    <w:name w:val="first-child1"/>
    <w:basedOn w:val="a0"/>
    <w:rsid w:val="00924F72"/>
  </w:style>
  <w:style w:type="character" w:customStyle="1" w:styleId="ant-input28">
    <w:name w:val="ant-input28"/>
    <w:basedOn w:val="a0"/>
    <w:rsid w:val="00924F72"/>
  </w:style>
  <w:style w:type="character" w:customStyle="1" w:styleId="ant-select-tree-checkbox2">
    <w:name w:val="ant-select-tree-checkbox2"/>
    <w:basedOn w:val="a0"/>
    <w:rsid w:val="00924F72"/>
  </w:style>
  <w:style w:type="character" w:customStyle="1" w:styleId="ant-table-tbody1">
    <w:name w:val="ant-table-tbody1"/>
    <w:basedOn w:val="a0"/>
    <w:rsid w:val="00924F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bidding.ningbo.gov.cn/gaoxin/"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zcy.gov.cn/&#65289;&#12305;&#33719;&#21462;&#65288;&#19979;&#36733;&#65289;&#37319;&#36141;&#25991;&#20214;&#65292;&#24182;&#20110;2021&#2418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6"/>
    <customShpInfo spid="_x0000_s1028"/>
    <customShpInfo spid="_x0000_s1029"/>
    <customShpInfo spid="_x0000_s1030"/>
  </customShpExts>
</s: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4727DEA-2875-4865-8B0B-627FE05CD696}">
  <ds:schemaRefs>
    <ds:schemaRef ds:uri="http://www.wps.cn/android/officeDocument/2013/mofficeCustomData"/>
  </ds:schemaRefs>
</ds:datastoreItem>
</file>

<file path=customXml/itemProps10.xml><?xml version="1.0" encoding="utf-8"?>
<ds:datastoreItem xmlns:ds="http://schemas.openxmlformats.org/officeDocument/2006/customXml" ds:itemID="{06AD1C3A-1CE6-4C9C-BDF7-C14233FAD466}">
  <ds:schemaRefs>
    <ds:schemaRef ds:uri="http://www.wps.cn/android/officeDocument/2013/mofficeCustomData"/>
  </ds:schemaRefs>
</ds:datastoreItem>
</file>

<file path=customXml/itemProps11.xml><?xml version="1.0" encoding="utf-8"?>
<ds:datastoreItem xmlns:ds="http://schemas.openxmlformats.org/officeDocument/2006/customXml" ds:itemID="{D8EB1211-EB50-4E0B-86BE-ED9F1ABC7B6F}">
  <ds:schemaRefs>
    <ds:schemaRef ds:uri="http://www.wps.cn/android/officeDocument/2013/mofficeCustomData"/>
  </ds:schemaRefs>
</ds:datastoreItem>
</file>

<file path=customXml/itemProps12.xml><?xml version="1.0" encoding="utf-8"?>
<ds:datastoreItem xmlns:ds="http://schemas.openxmlformats.org/officeDocument/2006/customXml" ds:itemID="{C9EAC369-E36A-4572-9129-D322FB91E48B}">
  <ds:schemaRefs>
    <ds:schemaRef ds:uri="http://www.wps.cn/android/officeDocument/2013/mofficeCustomData"/>
  </ds:schemaRefs>
</ds:datastoreItem>
</file>

<file path=customXml/itemProps2.xml><?xml version="1.0" encoding="utf-8"?>
<ds:datastoreItem xmlns:ds="http://schemas.openxmlformats.org/officeDocument/2006/customXml" ds:itemID="{7CF8B3B3-D39A-4D8D-BC0E-1E88FEFBF1EB}">
  <ds:schemaRefs>
    <ds:schemaRef ds:uri="http://www.wps.cn/android/officeDocument/2013/mofficeCustomData"/>
  </ds:schemaRefs>
</ds:datastoreItem>
</file>

<file path=customXml/itemProps3.xml><?xml version="1.0" encoding="utf-8"?>
<ds:datastoreItem xmlns:ds="http://schemas.openxmlformats.org/officeDocument/2006/customXml" ds:itemID="{8666B0E5-26BF-4670-B7E9-74A49D736D29}">
  <ds:schemaRefs>
    <ds:schemaRef ds:uri="http://schemas.openxmlformats.org/officeDocument/2006/bibliography"/>
  </ds:schemaRefs>
</ds:datastoreItem>
</file>

<file path=customXml/itemProps4.xml><?xml version="1.0" encoding="utf-8"?>
<ds:datastoreItem xmlns:ds="http://schemas.openxmlformats.org/officeDocument/2006/customXml" ds:itemID="{5DE61648-E3ED-43C0-862E-AF569A4E86D9}">
  <ds:schemaRefs>
    <ds:schemaRef ds:uri="http://www.wps.cn/android/officeDocument/2013/mofficeCustomData"/>
  </ds:schemaRefs>
</ds:datastoreItem>
</file>

<file path=customXml/itemProps5.xml><?xml version="1.0" encoding="utf-8"?>
<ds:datastoreItem xmlns:ds="http://schemas.openxmlformats.org/officeDocument/2006/customXml" ds:itemID="{2BE4A7DF-12ED-40DF-9E94-68AE37BD1D35}">
  <ds:schemaRefs>
    <ds:schemaRef ds:uri="http://www.wps.cn/android/officeDocument/2013/mofficeCustomData"/>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5F92833-858C-42A5-B5EA-8DBBB8D33326}">
  <ds:schemaRefs>
    <ds:schemaRef ds:uri="http://www.wps.cn/android/officeDocument/2013/mofficeCustomData"/>
  </ds:schemaRefs>
</ds:datastoreItem>
</file>

<file path=customXml/itemProps8.xml><?xml version="1.0" encoding="utf-8"?>
<ds:datastoreItem xmlns:ds="http://schemas.openxmlformats.org/officeDocument/2006/customXml" ds:itemID="{D2732B7E-4ACA-47BC-89E5-8874EEBD922A}">
  <ds:schemaRefs>
    <ds:schemaRef ds:uri="http://www.wps.cn/android/officeDocument/2013/mofficeCustomData"/>
  </ds:schemaRefs>
</ds:datastoreItem>
</file>

<file path=customXml/itemProps9.xml><?xml version="1.0" encoding="utf-8"?>
<ds:datastoreItem xmlns:ds="http://schemas.openxmlformats.org/officeDocument/2006/customXml" ds:itemID="{F9E93C9A-E21D-43D8-BB96-F6C43F491AE8}">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50</Pages>
  <Words>4674</Words>
  <Characters>26647</Characters>
  <Application>Microsoft Office Word</Application>
  <DocSecurity>0</DocSecurity>
  <Lines>222</Lines>
  <Paragraphs>62</Paragraphs>
  <ScaleCrop>false</ScaleCrop>
  <Company>青鸟杭办</Company>
  <LinksUpToDate>false</LinksUpToDate>
  <CharactersWithSpaces>31259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宁波市鄞州区城区内河管理处工程项目设计单位年度资格入围</dc:title>
  <dc:creator>黄旭明</dc:creator>
  <cp:lastModifiedBy>宁波工正工程咨询有限公司</cp:lastModifiedBy>
  <cp:revision>6</cp:revision>
  <cp:lastPrinted>2021-09-18T09:01:00Z</cp:lastPrinted>
  <dcterms:created xsi:type="dcterms:W3CDTF">2021-10-11T10:52:00Z</dcterms:created>
  <dcterms:modified xsi:type="dcterms:W3CDTF">2021-10-21T04:53:00Z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BA9DF9053C824911A3A0D333D8AE0737</vt:lpwstr>
  </property>
</Properties>
</file>