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color w:val="auto"/>
          <w:sz w:val="48"/>
          <w:szCs w:val="48"/>
        </w:rPr>
      </w:pPr>
      <w:bookmarkStart w:id="0" w:name="_Toc177870535"/>
      <w:bookmarkStart w:id="57" w:name="_GoBack"/>
      <w:bookmarkEnd w:id="57"/>
    </w:p>
    <w:p>
      <w:pPr>
        <w:spacing w:line="360" w:lineRule="auto"/>
        <w:jc w:val="center"/>
        <w:rPr>
          <w:rFonts w:hint="eastAsia" w:ascii="仿宋" w:hAnsi="仿宋" w:eastAsia="仿宋"/>
          <w:b/>
          <w:color w:val="auto"/>
          <w:sz w:val="48"/>
          <w:szCs w:val="48"/>
        </w:rPr>
      </w:pPr>
    </w:p>
    <w:p>
      <w:pPr>
        <w:spacing w:line="360" w:lineRule="auto"/>
        <w:jc w:val="center"/>
        <w:rPr>
          <w:rFonts w:hint="eastAsia" w:ascii="仿宋" w:hAnsi="仿宋" w:eastAsia="仿宋"/>
          <w:b/>
          <w:color w:val="auto"/>
          <w:spacing w:val="-20"/>
          <w:sz w:val="48"/>
          <w:szCs w:val="48"/>
          <w:lang w:eastAsia="zh-CN"/>
        </w:rPr>
      </w:pPr>
      <w:r>
        <w:rPr>
          <w:rFonts w:hint="eastAsia" w:ascii="仿宋" w:hAnsi="仿宋" w:eastAsia="仿宋"/>
          <w:b/>
          <w:color w:val="auto"/>
          <w:spacing w:val="-20"/>
          <w:sz w:val="48"/>
          <w:szCs w:val="48"/>
        </w:rPr>
        <w:t>关于</w:t>
      </w:r>
      <w:r>
        <w:rPr>
          <w:rFonts w:hint="eastAsia" w:ascii="仿宋" w:hAnsi="仿宋" w:eastAsia="仿宋"/>
          <w:b/>
          <w:color w:val="auto"/>
          <w:spacing w:val="-20"/>
          <w:sz w:val="48"/>
          <w:szCs w:val="48"/>
          <w:lang w:eastAsia="zh-CN"/>
        </w:rPr>
        <w:t>宁波市镇海区龙赛医疗集团物业</w:t>
      </w:r>
    </w:p>
    <w:p>
      <w:pPr>
        <w:spacing w:line="360" w:lineRule="auto"/>
        <w:jc w:val="center"/>
        <w:rPr>
          <w:rFonts w:ascii="仿宋" w:hAnsi="仿宋" w:eastAsia="仿宋"/>
          <w:b/>
          <w:color w:val="auto"/>
          <w:sz w:val="48"/>
          <w:szCs w:val="48"/>
        </w:rPr>
      </w:pPr>
      <w:r>
        <w:rPr>
          <w:rFonts w:hint="eastAsia" w:ascii="仿宋" w:hAnsi="仿宋" w:eastAsia="仿宋"/>
          <w:b/>
          <w:color w:val="auto"/>
          <w:spacing w:val="-20"/>
          <w:sz w:val="48"/>
          <w:szCs w:val="48"/>
          <w:lang w:eastAsia="zh-CN"/>
        </w:rPr>
        <w:t>（保洁、运送等）服务</w:t>
      </w:r>
      <w:r>
        <w:rPr>
          <w:rFonts w:hint="eastAsia" w:ascii="仿宋" w:hAnsi="仿宋" w:eastAsia="仿宋"/>
          <w:b/>
          <w:color w:val="auto"/>
          <w:spacing w:val="-20"/>
          <w:sz w:val="48"/>
          <w:szCs w:val="48"/>
        </w:rPr>
        <w:t>项目</w:t>
      </w:r>
    </w:p>
    <w:p>
      <w:pPr>
        <w:spacing w:line="360" w:lineRule="auto"/>
        <w:jc w:val="center"/>
        <w:rPr>
          <w:rFonts w:hint="eastAsia" w:ascii="仿宋" w:hAnsi="仿宋" w:eastAsia="仿宋"/>
          <w:b/>
          <w:color w:val="auto"/>
          <w:sz w:val="48"/>
          <w:szCs w:val="48"/>
        </w:rPr>
      </w:pPr>
    </w:p>
    <w:p>
      <w:pPr>
        <w:spacing w:line="360" w:lineRule="auto"/>
        <w:jc w:val="center"/>
        <w:rPr>
          <w:rFonts w:hint="eastAsia" w:ascii="仿宋" w:hAnsi="仿宋" w:eastAsia="仿宋"/>
          <w:b/>
          <w:color w:val="auto"/>
          <w:sz w:val="48"/>
          <w:szCs w:val="48"/>
        </w:rPr>
      </w:pPr>
    </w:p>
    <w:p>
      <w:pPr>
        <w:spacing w:line="360" w:lineRule="auto"/>
        <w:jc w:val="center"/>
        <w:rPr>
          <w:rFonts w:ascii="仿宋" w:hAnsi="仿宋" w:eastAsia="仿宋"/>
          <w:color w:val="auto"/>
          <w:sz w:val="72"/>
          <w:szCs w:val="72"/>
        </w:rPr>
      </w:pPr>
      <w:r>
        <w:rPr>
          <w:rFonts w:hint="eastAsia" w:ascii="仿宋" w:hAnsi="仿宋" w:eastAsia="仿宋"/>
          <w:color w:val="auto"/>
          <w:sz w:val="72"/>
          <w:szCs w:val="72"/>
        </w:rPr>
        <w:t>公开招标文件</w:t>
      </w:r>
    </w:p>
    <w:p>
      <w:pPr>
        <w:snapToGrid w:val="0"/>
        <w:spacing w:line="360" w:lineRule="auto"/>
        <w:jc w:val="center"/>
        <w:rPr>
          <w:rFonts w:hint="eastAsia" w:ascii="仿宋" w:hAnsi="仿宋" w:eastAsia="仿宋"/>
          <w:color w:val="auto"/>
          <w:sz w:val="30"/>
          <w:szCs w:val="72"/>
        </w:rPr>
      </w:pPr>
    </w:p>
    <w:p>
      <w:pPr>
        <w:rPr>
          <w:rFonts w:ascii="仿宋" w:hAnsi="仿宋" w:eastAsia="仿宋"/>
          <w:color w:val="auto"/>
          <w:sz w:val="32"/>
          <w:szCs w:val="32"/>
        </w:rPr>
      </w:pPr>
    </w:p>
    <w:p>
      <w:pPr>
        <w:rPr>
          <w:rFonts w:ascii="仿宋" w:hAnsi="仿宋" w:eastAsia="仿宋"/>
          <w:color w:val="auto"/>
          <w:sz w:val="32"/>
          <w:szCs w:val="32"/>
        </w:rPr>
      </w:pPr>
    </w:p>
    <w:p>
      <w:pPr>
        <w:ind w:firstLine="800" w:firstLineChars="250"/>
        <w:rPr>
          <w:rFonts w:hint="eastAsia" w:ascii="仿宋" w:hAnsi="仿宋" w:eastAsia="仿宋"/>
          <w:color w:val="auto"/>
          <w:sz w:val="32"/>
          <w:szCs w:val="32"/>
          <w:lang w:eastAsia="zh-CN"/>
        </w:rPr>
      </w:pPr>
      <w:r>
        <w:rPr>
          <w:rFonts w:hint="eastAsia" w:ascii="仿宋" w:hAnsi="仿宋" w:eastAsia="仿宋"/>
          <w:color w:val="auto"/>
          <w:sz w:val="32"/>
          <w:szCs w:val="32"/>
        </w:rPr>
        <w:t>项目编号：</w:t>
      </w:r>
      <w:r>
        <w:rPr>
          <w:rFonts w:hint="eastAsia" w:ascii="仿宋" w:hAnsi="仿宋" w:eastAsia="仿宋"/>
          <w:color w:val="auto"/>
          <w:sz w:val="32"/>
          <w:szCs w:val="32"/>
          <w:lang w:eastAsia="zh-CN"/>
        </w:rPr>
        <w:t>ZHZFCG2023020G019</w:t>
      </w:r>
    </w:p>
    <w:p>
      <w:pPr>
        <w:ind w:firstLine="800" w:firstLineChars="250"/>
        <w:rPr>
          <w:rFonts w:ascii="仿宋" w:hAnsi="仿宋" w:eastAsia="仿宋"/>
          <w:color w:val="auto"/>
          <w:sz w:val="32"/>
          <w:szCs w:val="32"/>
        </w:rPr>
      </w:pPr>
    </w:p>
    <w:p>
      <w:pPr>
        <w:ind w:firstLine="800" w:firstLineChars="250"/>
        <w:rPr>
          <w:rFonts w:hint="eastAsia" w:ascii="仿宋" w:hAnsi="仿宋" w:eastAsia="仿宋"/>
          <w:color w:val="auto"/>
          <w:sz w:val="32"/>
          <w:szCs w:val="32"/>
          <w:lang w:eastAsia="zh-CN"/>
        </w:rPr>
      </w:pPr>
      <w:r>
        <w:rPr>
          <w:rFonts w:hint="eastAsia" w:ascii="仿宋" w:hAnsi="仿宋" w:eastAsia="仿宋"/>
          <w:color w:val="auto"/>
          <w:sz w:val="32"/>
          <w:szCs w:val="32"/>
        </w:rPr>
        <w:t>项目名称：</w:t>
      </w:r>
      <w:r>
        <w:rPr>
          <w:rFonts w:hint="eastAsia" w:ascii="仿宋" w:hAnsi="仿宋" w:eastAsia="仿宋"/>
          <w:color w:val="auto"/>
          <w:spacing w:val="-11"/>
          <w:sz w:val="32"/>
          <w:szCs w:val="32"/>
          <w:lang w:eastAsia="zh-CN"/>
        </w:rPr>
        <w:t>物业（保洁、运送等）服务</w:t>
      </w:r>
    </w:p>
    <w:p>
      <w:pPr>
        <w:ind w:firstLine="760" w:firstLineChars="250"/>
        <w:rPr>
          <w:rFonts w:ascii="仿宋" w:hAnsi="仿宋" w:eastAsia="仿宋"/>
          <w:color w:val="auto"/>
          <w:w w:val="95"/>
          <w:sz w:val="32"/>
          <w:szCs w:val="32"/>
        </w:rPr>
      </w:pPr>
    </w:p>
    <w:p>
      <w:pPr>
        <w:ind w:firstLine="760" w:firstLineChars="250"/>
        <w:rPr>
          <w:rFonts w:hint="eastAsia" w:ascii="仿宋" w:hAnsi="仿宋" w:eastAsia="仿宋"/>
          <w:color w:val="auto"/>
          <w:w w:val="95"/>
          <w:sz w:val="32"/>
          <w:szCs w:val="32"/>
          <w:lang w:eastAsia="zh-CN"/>
        </w:rPr>
      </w:pPr>
      <w:r>
        <w:rPr>
          <w:rFonts w:hint="eastAsia" w:ascii="仿宋" w:hAnsi="仿宋" w:eastAsia="仿宋"/>
          <w:color w:val="auto"/>
          <w:w w:val="95"/>
          <w:sz w:val="32"/>
          <w:szCs w:val="32"/>
        </w:rPr>
        <w:t>采购人：</w:t>
      </w:r>
      <w:r>
        <w:rPr>
          <w:rFonts w:hint="eastAsia" w:ascii="仿宋" w:hAnsi="仿宋" w:eastAsia="仿宋"/>
          <w:color w:val="auto"/>
          <w:w w:val="95"/>
          <w:sz w:val="32"/>
          <w:szCs w:val="32"/>
          <w:lang w:eastAsia="zh-CN"/>
        </w:rPr>
        <w:t>宁波市镇海区龙赛医疗集团</w:t>
      </w:r>
    </w:p>
    <w:p>
      <w:pPr>
        <w:ind w:firstLine="744" w:firstLineChars="245"/>
        <w:rPr>
          <w:rFonts w:ascii="仿宋" w:hAnsi="仿宋" w:eastAsia="仿宋"/>
          <w:color w:val="auto"/>
          <w:w w:val="95"/>
          <w:sz w:val="32"/>
          <w:szCs w:val="32"/>
        </w:rPr>
      </w:pPr>
    </w:p>
    <w:p>
      <w:pPr>
        <w:ind w:firstLine="744" w:firstLineChars="245"/>
        <w:rPr>
          <w:rFonts w:ascii="仿宋" w:hAnsi="仿宋" w:eastAsia="仿宋"/>
          <w:color w:val="auto"/>
          <w:w w:val="95"/>
          <w:sz w:val="32"/>
          <w:szCs w:val="32"/>
        </w:rPr>
      </w:pPr>
      <w:r>
        <w:rPr>
          <w:rFonts w:hint="eastAsia" w:ascii="仿宋" w:hAnsi="仿宋" w:eastAsia="仿宋"/>
          <w:color w:val="auto"/>
          <w:w w:val="95"/>
          <w:sz w:val="32"/>
          <w:szCs w:val="32"/>
        </w:rPr>
        <w:t>招标人：宁波市</w:t>
      </w:r>
      <w:r>
        <w:rPr>
          <w:rFonts w:hint="eastAsia" w:ascii="仿宋" w:hAnsi="仿宋" w:eastAsia="仿宋"/>
          <w:color w:val="auto"/>
          <w:sz w:val="32"/>
          <w:szCs w:val="32"/>
        </w:rPr>
        <w:t>镇海区政府采购中心</w:t>
      </w:r>
    </w:p>
    <w:p>
      <w:pPr>
        <w:ind w:firstLine="3675" w:firstLineChars="1209"/>
        <w:rPr>
          <w:rFonts w:ascii="仿宋" w:hAnsi="仿宋" w:eastAsia="仿宋"/>
          <w:color w:val="auto"/>
          <w:w w:val="95"/>
          <w:sz w:val="32"/>
          <w:szCs w:val="32"/>
        </w:rPr>
      </w:pPr>
    </w:p>
    <w:p>
      <w:pPr>
        <w:ind w:firstLine="4104" w:firstLineChars="1350"/>
        <w:rPr>
          <w:rFonts w:hint="eastAsia" w:ascii="仿宋" w:hAnsi="仿宋" w:eastAsia="仿宋"/>
          <w:color w:val="auto"/>
          <w:sz w:val="32"/>
          <w:szCs w:val="32"/>
        </w:rPr>
      </w:pPr>
      <w:r>
        <w:rPr>
          <w:rFonts w:hint="eastAsia" w:ascii="仿宋" w:hAnsi="仿宋" w:eastAsia="仿宋"/>
          <w:color w:val="auto"/>
          <w:w w:val="95"/>
          <w:sz w:val="32"/>
          <w:szCs w:val="32"/>
          <w:lang w:eastAsia="zh-CN"/>
        </w:rPr>
        <w:t>2023年</w:t>
      </w:r>
      <w:r>
        <w:rPr>
          <w:rFonts w:hint="eastAsia" w:ascii="仿宋" w:hAnsi="仿宋" w:eastAsia="仿宋"/>
          <w:color w:val="auto"/>
          <w:w w:val="95"/>
          <w:sz w:val="32"/>
          <w:szCs w:val="32"/>
          <w:lang w:val="en-US" w:eastAsia="zh-CN"/>
        </w:rPr>
        <w:t>7</w:t>
      </w:r>
      <w:r>
        <w:rPr>
          <w:rFonts w:hint="eastAsia" w:ascii="仿宋" w:hAnsi="仿宋" w:eastAsia="仿宋"/>
          <w:color w:val="auto"/>
          <w:w w:val="95"/>
          <w:sz w:val="32"/>
          <w:szCs w:val="32"/>
        </w:rPr>
        <w:t>月</w:t>
      </w:r>
      <w:r>
        <w:rPr>
          <w:rFonts w:hint="eastAsia" w:ascii="仿宋" w:hAnsi="仿宋" w:eastAsia="仿宋"/>
          <w:color w:val="auto"/>
          <w:w w:val="95"/>
          <w:sz w:val="32"/>
          <w:szCs w:val="32"/>
          <w:lang w:val="en-US" w:eastAsia="zh-CN"/>
        </w:rPr>
        <w:t>21</w:t>
      </w:r>
      <w:r>
        <w:rPr>
          <w:rFonts w:hint="eastAsia" w:ascii="仿宋" w:hAnsi="仿宋" w:eastAsia="仿宋"/>
          <w:color w:val="auto"/>
          <w:w w:val="95"/>
          <w:sz w:val="32"/>
          <w:szCs w:val="32"/>
        </w:rPr>
        <w:t>日</w:t>
      </w:r>
    </w:p>
    <w:p>
      <w:pPr>
        <w:jc w:val="center"/>
        <w:rPr>
          <w:rFonts w:hint="eastAsia" w:ascii="仿宋" w:hAnsi="仿宋" w:eastAsia="仿宋"/>
          <w:b/>
          <w:color w:val="auto"/>
          <w:sz w:val="36"/>
          <w:szCs w:val="36"/>
        </w:rPr>
        <w:sectPr>
          <w:footerReference r:id="rId4" w:type="first"/>
          <w:footerReference r:id="rId3" w:type="even"/>
          <w:pgSz w:w="11906" w:h="16838"/>
          <w:pgMar w:top="1440" w:right="1797" w:bottom="1440" w:left="1797" w:header="851" w:footer="992" w:gutter="0"/>
          <w:pgNumType w:start="0"/>
          <w:cols w:space="720" w:num="1"/>
          <w:titlePg/>
          <w:docGrid w:type="lines" w:linePitch="312" w:charSpace="0"/>
        </w:sectPr>
      </w:pPr>
    </w:p>
    <w:p>
      <w:pPr>
        <w:jc w:val="center"/>
        <w:rPr>
          <w:rFonts w:ascii="仿宋" w:hAnsi="仿宋" w:eastAsia="仿宋"/>
          <w:b/>
          <w:color w:val="auto"/>
          <w:sz w:val="36"/>
          <w:szCs w:val="36"/>
        </w:rPr>
      </w:pPr>
      <w:r>
        <w:rPr>
          <w:rFonts w:hint="eastAsia" w:ascii="仿宋" w:hAnsi="仿宋" w:eastAsia="仿宋"/>
          <w:b/>
          <w:color w:val="auto"/>
          <w:sz w:val="36"/>
          <w:szCs w:val="36"/>
        </w:rPr>
        <w:t>目录</w:t>
      </w:r>
    </w:p>
    <w:p>
      <w:pPr>
        <w:rPr>
          <w:rFonts w:hint="eastAsia" w:ascii="仿宋" w:hAnsi="仿宋" w:eastAsia="仿宋"/>
          <w:color w:val="auto"/>
          <w:sz w:val="32"/>
          <w:szCs w:val="32"/>
        </w:rPr>
      </w:pPr>
    </w:p>
    <w:p>
      <w:pPr>
        <w:rPr>
          <w:rFonts w:hint="eastAsia" w:ascii="仿宋" w:hAnsi="仿宋" w:eastAsia="仿宋"/>
          <w:color w:val="auto"/>
          <w:sz w:val="32"/>
          <w:szCs w:val="32"/>
        </w:rPr>
      </w:pPr>
      <w:r>
        <w:rPr>
          <w:rFonts w:hint="eastAsia" w:ascii="仿宋" w:hAnsi="仿宋" w:eastAsia="仿宋"/>
          <w:color w:val="auto"/>
          <w:sz w:val="32"/>
          <w:szCs w:val="32"/>
        </w:rPr>
        <w:t>第一章   投标邀请</w:t>
      </w:r>
    </w:p>
    <w:p>
      <w:pPr>
        <w:spacing w:line="360" w:lineRule="auto"/>
        <w:rPr>
          <w:rFonts w:ascii="仿宋" w:hAnsi="仿宋" w:eastAsia="仿宋"/>
          <w:color w:val="auto"/>
          <w:sz w:val="32"/>
          <w:szCs w:val="32"/>
        </w:rPr>
      </w:pPr>
      <w:r>
        <w:rPr>
          <w:rFonts w:hint="eastAsia" w:ascii="仿宋" w:hAnsi="仿宋" w:eastAsia="仿宋"/>
          <w:color w:val="auto"/>
          <w:sz w:val="32"/>
          <w:szCs w:val="32"/>
        </w:rPr>
        <w:t>第二章   招标需求</w:t>
      </w: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第三章   投标人须知</w:t>
      </w:r>
    </w:p>
    <w:p>
      <w:pPr>
        <w:spacing w:line="360" w:lineRule="auto"/>
        <w:rPr>
          <w:rFonts w:ascii="仿宋" w:hAnsi="仿宋" w:eastAsia="仿宋"/>
          <w:color w:val="auto"/>
          <w:sz w:val="32"/>
          <w:szCs w:val="32"/>
        </w:rPr>
      </w:pPr>
      <w:r>
        <w:rPr>
          <w:rFonts w:hint="eastAsia" w:ascii="仿宋" w:hAnsi="仿宋" w:eastAsia="仿宋"/>
          <w:color w:val="auto"/>
          <w:sz w:val="32"/>
          <w:szCs w:val="32"/>
        </w:rPr>
        <w:t>第四章   评标方法及评标标准</w:t>
      </w: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第五章   镇海区政府采购合同（</w:t>
      </w:r>
      <w:r>
        <w:rPr>
          <w:rFonts w:hint="eastAsia" w:ascii="仿宋" w:hAnsi="仿宋" w:eastAsia="仿宋"/>
          <w:color w:val="auto"/>
          <w:sz w:val="32"/>
          <w:szCs w:val="32"/>
          <w:lang w:eastAsia="zh-CN"/>
        </w:rPr>
        <w:t>服务</w:t>
      </w:r>
      <w:r>
        <w:rPr>
          <w:rFonts w:hint="eastAsia" w:ascii="仿宋" w:hAnsi="仿宋" w:eastAsia="仿宋"/>
          <w:color w:val="auto"/>
          <w:sz w:val="32"/>
          <w:szCs w:val="32"/>
        </w:rPr>
        <w:t>）</w:t>
      </w: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第六章   投标文件格式</w:t>
      </w:r>
    </w:p>
    <w:p>
      <w:pPr>
        <w:spacing w:line="360" w:lineRule="auto"/>
        <w:rPr>
          <w:rFonts w:hint="eastAsia" w:ascii="仿宋" w:hAnsi="仿宋" w:eastAsia="仿宋"/>
          <w:color w:val="auto"/>
          <w:sz w:val="32"/>
          <w:szCs w:val="32"/>
        </w:rPr>
      </w:pPr>
    </w:p>
    <w:p>
      <w:pPr>
        <w:jc w:val="center"/>
        <w:rPr>
          <w:rFonts w:hint="eastAsia" w:ascii="仿宋" w:hAnsi="仿宋" w:eastAsia="仿宋"/>
          <w:b/>
          <w:color w:val="auto"/>
          <w:sz w:val="36"/>
          <w:szCs w:val="36"/>
          <w:lang w:eastAsia="zh-CN"/>
        </w:rPr>
      </w:pPr>
      <w:bookmarkStart w:id="1" w:name="_Toc177870533"/>
      <w:r>
        <w:rPr>
          <w:rFonts w:hint="eastAsia" w:ascii="仿宋" w:hAnsi="仿宋" w:eastAsia="仿宋"/>
          <w:b/>
          <w:color w:val="auto"/>
          <w:sz w:val="32"/>
          <w:szCs w:val="32"/>
        </w:rPr>
        <w:br w:type="page"/>
      </w:r>
      <w:bookmarkEnd w:id="1"/>
      <w:r>
        <w:rPr>
          <w:rFonts w:hint="eastAsia" w:ascii="仿宋" w:hAnsi="仿宋" w:eastAsia="仿宋"/>
          <w:b/>
          <w:color w:val="auto"/>
          <w:sz w:val="36"/>
          <w:szCs w:val="36"/>
        </w:rPr>
        <w:t>第一章  关于</w:t>
      </w:r>
      <w:r>
        <w:rPr>
          <w:rFonts w:hint="eastAsia" w:ascii="仿宋" w:hAnsi="仿宋" w:eastAsia="仿宋"/>
          <w:b/>
          <w:color w:val="auto"/>
          <w:sz w:val="36"/>
          <w:szCs w:val="36"/>
          <w:lang w:eastAsia="zh-CN"/>
        </w:rPr>
        <w:t>宁波市</w:t>
      </w:r>
      <w:r>
        <w:rPr>
          <w:rFonts w:hint="eastAsia" w:ascii="仿宋" w:hAnsi="仿宋" w:eastAsia="仿宋"/>
          <w:b/>
          <w:color w:val="auto"/>
          <w:sz w:val="36"/>
          <w:szCs w:val="36"/>
        </w:rPr>
        <w:t>镇海区龙赛医疗集团</w:t>
      </w:r>
      <w:r>
        <w:rPr>
          <w:rFonts w:hint="eastAsia" w:ascii="仿宋" w:hAnsi="仿宋" w:eastAsia="仿宋"/>
          <w:b/>
          <w:color w:val="auto"/>
          <w:sz w:val="36"/>
          <w:szCs w:val="36"/>
          <w:lang w:eastAsia="zh-CN"/>
        </w:rPr>
        <w:t>物业</w:t>
      </w:r>
    </w:p>
    <w:p>
      <w:pPr>
        <w:jc w:val="center"/>
        <w:rPr>
          <w:rFonts w:hint="eastAsia" w:ascii="仿宋" w:hAnsi="仿宋" w:eastAsia="仿宋"/>
          <w:b/>
          <w:color w:val="auto"/>
          <w:sz w:val="36"/>
          <w:szCs w:val="36"/>
        </w:rPr>
      </w:pPr>
      <w:r>
        <w:rPr>
          <w:rFonts w:hint="eastAsia" w:ascii="仿宋" w:hAnsi="仿宋" w:eastAsia="仿宋"/>
          <w:b/>
          <w:color w:val="auto"/>
          <w:sz w:val="36"/>
          <w:szCs w:val="36"/>
          <w:lang w:eastAsia="zh-CN"/>
        </w:rPr>
        <w:t>（保洁、运送等）服务</w:t>
      </w:r>
      <w:r>
        <w:rPr>
          <w:rFonts w:hint="eastAsia" w:ascii="仿宋" w:hAnsi="仿宋" w:eastAsia="仿宋"/>
          <w:b/>
          <w:color w:val="auto"/>
          <w:sz w:val="36"/>
          <w:szCs w:val="36"/>
        </w:rPr>
        <w:t>项目的投标邀请</w:t>
      </w:r>
    </w:p>
    <w:p>
      <w:pPr>
        <w:jc w:val="center"/>
        <w:rPr>
          <w:rFonts w:hint="eastAsia" w:ascii="仿宋" w:hAnsi="仿宋" w:eastAsia="仿宋"/>
          <w:color w:val="auto"/>
          <w:sz w:val="32"/>
          <w:szCs w:val="32"/>
          <w:lang w:eastAsia="zh-CN"/>
        </w:rPr>
      </w:pPr>
      <w:r>
        <w:rPr>
          <w:rFonts w:hint="eastAsia" w:ascii="仿宋" w:hAnsi="仿宋" w:eastAsia="仿宋" w:cs="Arial"/>
          <w:bCs/>
          <w:color w:val="auto"/>
          <w:sz w:val="32"/>
          <w:szCs w:val="32"/>
        </w:rPr>
        <w:t>项目编号：</w:t>
      </w:r>
      <w:r>
        <w:rPr>
          <w:rFonts w:hint="eastAsia" w:ascii="仿宋" w:hAnsi="仿宋" w:eastAsia="仿宋"/>
          <w:color w:val="auto"/>
          <w:sz w:val="32"/>
          <w:szCs w:val="32"/>
          <w:lang w:eastAsia="zh-CN"/>
        </w:rPr>
        <w:t>ZHZFCG2023020G019</w:t>
      </w:r>
    </w:p>
    <w:p>
      <w:pPr>
        <w:ind w:firstLine="640" w:firstLineChars="200"/>
        <w:rPr>
          <w:rFonts w:hint="eastAsia" w:ascii="仿宋" w:hAnsi="仿宋" w:eastAsia="仿宋"/>
          <w:color w:val="auto"/>
          <w:sz w:val="32"/>
          <w:szCs w:val="32"/>
        </w:rPr>
      </w:pP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根据《中华人民共和国政府采购法》、《中华人民共和国政府采购法实施条例》、《政府采购货物和服务招标投标管理办法》及镇海区政府采购有关规定，现就</w:t>
      </w:r>
      <w:r>
        <w:rPr>
          <w:rFonts w:hint="eastAsia" w:ascii="仿宋" w:hAnsi="仿宋" w:eastAsia="仿宋"/>
          <w:color w:val="auto"/>
          <w:sz w:val="32"/>
          <w:szCs w:val="32"/>
          <w:lang w:eastAsia="zh-CN"/>
        </w:rPr>
        <w:t>物业（保洁、运送等）服务</w:t>
      </w:r>
      <w:r>
        <w:rPr>
          <w:rFonts w:hint="eastAsia" w:ascii="仿宋" w:hAnsi="仿宋" w:eastAsia="仿宋"/>
          <w:color w:val="auto"/>
          <w:sz w:val="32"/>
          <w:szCs w:val="32"/>
        </w:rPr>
        <w:t>项目进行公开招标采购，欢迎合格的投标人前来投标。</w:t>
      </w:r>
    </w:p>
    <w:p>
      <w:pPr>
        <w:ind w:firstLine="643" w:firstLineChars="200"/>
        <w:outlineLvl w:val="0"/>
        <w:rPr>
          <w:rFonts w:hint="eastAsia" w:ascii="仿宋" w:hAnsi="仿宋" w:eastAsia="仿宋"/>
          <w:b/>
          <w:color w:val="auto"/>
          <w:sz w:val="32"/>
          <w:szCs w:val="32"/>
        </w:rPr>
      </w:pPr>
      <w:r>
        <w:rPr>
          <w:rFonts w:hint="eastAsia" w:ascii="仿宋" w:hAnsi="仿宋" w:eastAsia="仿宋"/>
          <w:b/>
          <w:color w:val="auto"/>
          <w:sz w:val="32"/>
          <w:szCs w:val="32"/>
        </w:rPr>
        <w:t>一、采购项目的名称、需求</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1、项目名称：</w:t>
      </w:r>
      <w:r>
        <w:rPr>
          <w:rFonts w:hint="eastAsia" w:ascii="仿宋" w:hAnsi="仿宋" w:eastAsia="仿宋"/>
          <w:color w:val="auto"/>
          <w:sz w:val="32"/>
          <w:szCs w:val="32"/>
          <w:lang w:eastAsia="zh-CN"/>
        </w:rPr>
        <w:t>物业（保洁、运送等）服务</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2、采购需求：</w:t>
      </w:r>
      <w:r>
        <w:rPr>
          <w:rFonts w:hint="eastAsia" w:ascii="仿宋" w:hAnsi="仿宋" w:eastAsia="仿宋"/>
          <w:color w:val="auto"/>
          <w:sz w:val="32"/>
          <w:szCs w:val="32"/>
          <w:lang w:eastAsia="zh-CN"/>
        </w:rPr>
        <w:t>宁波市镇海区龙赛医疗集团四个院区（集团总院镇海区中医医院、集团龙赛院区、集团蛟川院区、集团招宝山院区）的物业（保洁、运送等）服务。</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服务期限三年，合同一年一签。第一年度合同期满后，考核合格，可续签下一年度合同，最多可续签两次。</w:t>
      </w:r>
    </w:p>
    <w:p>
      <w:pPr>
        <w:ind w:firstLine="643" w:firstLineChars="200"/>
        <w:outlineLvl w:val="0"/>
        <w:rPr>
          <w:rFonts w:hint="eastAsia" w:ascii="仿宋" w:hAnsi="仿宋" w:eastAsia="仿宋"/>
          <w:b/>
          <w:color w:val="auto"/>
          <w:sz w:val="32"/>
          <w:szCs w:val="32"/>
        </w:rPr>
      </w:pPr>
      <w:r>
        <w:rPr>
          <w:rFonts w:hint="eastAsia" w:ascii="仿宋" w:hAnsi="仿宋" w:eastAsia="仿宋"/>
          <w:b/>
          <w:color w:val="auto"/>
          <w:sz w:val="32"/>
          <w:szCs w:val="32"/>
        </w:rPr>
        <w:t>二、采购项目预算金额、最高限价</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1、预算金额：</w:t>
      </w:r>
      <w:r>
        <w:rPr>
          <w:rFonts w:hint="eastAsia" w:ascii="仿宋" w:hAnsi="仿宋" w:eastAsia="仿宋"/>
          <w:color w:val="auto"/>
          <w:sz w:val="32"/>
          <w:szCs w:val="32"/>
          <w:lang w:val="en-US" w:eastAsia="zh-CN"/>
        </w:rPr>
        <w:t>3900</w:t>
      </w:r>
      <w:r>
        <w:rPr>
          <w:rFonts w:hint="eastAsia" w:ascii="仿宋" w:hAnsi="仿宋" w:eastAsia="仿宋"/>
          <w:color w:val="auto"/>
          <w:sz w:val="32"/>
          <w:szCs w:val="32"/>
          <w:lang w:eastAsia="zh-CN"/>
        </w:rPr>
        <w:t>万元，</w:t>
      </w:r>
      <w:r>
        <w:rPr>
          <w:rFonts w:hint="eastAsia" w:ascii="仿宋" w:hAnsi="仿宋" w:eastAsia="仿宋"/>
          <w:color w:val="auto"/>
          <w:sz w:val="32"/>
          <w:szCs w:val="32"/>
          <w:lang w:val="en-US" w:eastAsia="zh-CN"/>
        </w:rPr>
        <w:t>1300万元/年</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2、最高限价：</w:t>
      </w:r>
      <w:r>
        <w:rPr>
          <w:rFonts w:hint="eastAsia" w:ascii="仿宋" w:hAnsi="仿宋" w:eastAsia="仿宋"/>
          <w:color w:val="auto"/>
          <w:sz w:val="32"/>
          <w:szCs w:val="32"/>
          <w:lang w:eastAsia="zh-CN"/>
        </w:rPr>
        <w:t>3801万元，1267万元/年（集团总院镇海区中医医院667万元/年，集团龙赛院区400万元/年，集团蛟川院区100万元/年，集团招宝山院区100万元/年）</w:t>
      </w:r>
    </w:p>
    <w:p>
      <w:pPr>
        <w:ind w:firstLine="643" w:firstLineChars="200"/>
        <w:outlineLvl w:val="0"/>
        <w:rPr>
          <w:rFonts w:hint="eastAsia" w:ascii="仿宋" w:hAnsi="仿宋" w:eastAsia="仿宋"/>
          <w:b/>
          <w:color w:val="auto"/>
          <w:sz w:val="32"/>
          <w:szCs w:val="32"/>
        </w:rPr>
      </w:pPr>
      <w:r>
        <w:rPr>
          <w:rFonts w:hint="eastAsia" w:ascii="仿宋" w:hAnsi="仿宋" w:eastAsia="仿宋"/>
          <w:b/>
          <w:color w:val="auto"/>
          <w:sz w:val="32"/>
          <w:szCs w:val="32"/>
        </w:rPr>
        <w:t>三、采购项目需要落实的政府采购政策</w:t>
      </w:r>
    </w:p>
    <w:p>
      <w:pPr>
        <w:ind w:firstLine="640" w:firstLineChars="200"/>
        <w:rPr>
          <w:rFonts w:hint="eastAsia" w:ascii="仿宋" w:hAnsi="仿宋" w:eastAsia="仿宋"/>
          <w:b/>
          <w:color w:val="auto"/>
          <w:sz w:val="32"/>
          <w:szCs w:val="32"/>
        </w:rPr>
      </w:pPr>
      <w:r>
        <w:rPr>
          <w:rFonts w:hint="eastAsia" w:ascii="仿宋" w:hAnsi="仿宋" w:eastAsia="仿宋"/>
          <w:bCs/>
          <w:color w:val="auto"/>
          <w:sz w:val="32"/>
          <w:szCs w:val="32"/>
        </w:rPr>
        <w:t>执行政府采购相关政策。</w:t>
      </w:r>
    </w:p>
    <w:p>
      <w:pPr>
        <w:ind w:firstLine="643" w:firstLineChars="200"/>
        <w:outlineLvl w:val="0"/>
        <w:rPr>
          <w:rFonts w:hint="eastAsia" w:ascii="仿宋" w:hAnsi="仿宋" w:eastAsia="仿宋"/>
          <w:color w:val="auto"/>
          <w:sz w:val="32"/>
          <w:szCs w:val="32"/>
        </w:rPr>
      </w:pPr>
      <w:r>
        <w:rPr>
          <w:rFonts w:hint="eastAsia" w:ascii="仿宋" w:hAnsi="仿宋" w:eastAsia="仿宋"/>
          <w:b/>
          <w:color w:val="auto"/>
          <w:sz w:val="32"/>
          <w:szCs w:val="32"/>
        </w:rPr>
        <w:t xml:space="preserve">四、合格投标人的资格与要求 </w:t>
      </w:r>
      <w:r>
        <w:rPr>
          <w:rFonts w:hint="eastAsia" w:ascii="仿宋" w:hAnsi="仿宋" w:eastAsia="仿宋"/>
          <w:color w:val="auto"/>
          <w:sz w:val="32"/>
          <w:szCs w:val="32"/>
        </w:rPr>
        <w:t xml:space="preserve"> </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627" w:firstLineChars="196"/>
        <w:rPr>
          <w:rFonts w:hint="eastAsia" w:ascii="仿宋" w:hAnsi="仿宋" w:eastAsia="仿宋" w:cs="Arial"/>
          <w:color w:val="auto"/>
          <w:sz w:val="32"/>
          <w:szCs w:val="32"/>
          <w:lang w:eastAsia="zh-CN"/>
        </w:rPr>
      </w:pPr>
      <w:r>
        <w:rPr>
          <w:rFonts w:hint="eastAsia" w:ascii="仿宋" w:hAnsi="仿宋" w:eastAsia="仿宋" w:cs="Arial"/>
          <w:color w:val="auto"/>
          <w:sz w:val="32"/>
          <w:szCs w:val="32"/>
        </w:rPr>
        <w:t>2、落实政府采购政策需满足的资格要求：</w:t>
      </w:r>
      <w:r>
        <w:rPr>
          <w:rFonts w:hint="eastAsia" w:ascii="仿宋" w:hAnsi="仿宋" w:eastAsia="仿宋" w:cs="Arial"/>
          <w:color w:val="auto"/>
          <w:sz w:val="32"/>
          <w:szCs w:val="32"/>
          <w:lang w:eastAsia="zh-CN"/>
        </w:rPr>
        <w:t>无</w:t>
      </w:r>
    </w:p>
    <w:p>
      <w:pPr>
        <w:ind w:firstLine="627" w:firstLineChars="196"/>
        <w:rPr>
          <w:rFonts w:hint="eastAsia" w:ascii="仿宋" w:hAnsi="仿宋" w:eastAsia="仿宋"/>
          <w:bCs/>
          <w:color w:val="auto"/>
          <w:sz w:val="32"/>
          <w:szCs w:val="32"/>
        </w:rPr>
      </w:pPr>
      <w:r>
        <w:rPr>
          <w:rFonts w:hint="eastAsia" w:ascii="仿宋" w:hAnsi="仿宋" w:eastAsia="仿宋" w:cs="Arial"/>
          <w:color w:val="auto"/>
          <w:sz w:val="32"/>
          <w:szCs w:val="32"/>
        </w:rPr>
        <w:t>3、本项目的特定资格要求：无</w:t>
      </w:r>
    </w:p>
    <w:p>
      <w:pPr>
        <w:ind w:firstLine="630" w:firstLineChars="196"/>
        <w:outlineLvl w:val="0"/>
        <w:rPr>
          <w:rFonts w:hint="eastAsia" w:ascii="仿宋" w:hAnsi="仿宋" w:eastAsia="仿宋" w:cs="Arial"/>
          <w:b/>
          <w:color w:val="auto"/>
          <w:sz w:val="32"/>
          <w:szCs w:val="32"/>
        </w:rPr>
      </w:pPr>
      <w:r>
        <w:rPr>
          <w:rFonts w:hint="eastAsia" w:ascii="仿宋" w:hAnsi="仿宋" w:eastAsia="仿宋" w:cs="Arial"/>
          <w:b/>
          <w:color w:val="auto"/>
          <w:sz w:val="32"/>
          <w:szCs w:val="32"/>
        </w:rPr>
        <w:t>五、招标公告期限、获取招标文件的时间、地点、方式及招标文件售价</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1、公告期限：202</w:t>
      </w: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年</w:t>
      </w:r>
      <w:r>
        <w:rPr>
          <w:rFonts w:hint="eastAsia" w:ascii="仿宋" w:hAnsi="仿宋" w:eastAsia="仿宋" w:cs="Arial"/>
          <w:color w:val="auto"/>
          <w:sz w:val="32"/>
          <w:szCs w:val="32"/>
          <w:lang w:val="en-US" w:eastAsia="zh-CN"/>
        </w:rPr>
        <w:t>7</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21</w:t>
      </w:r>
      <w:r>
        <w:rPr>
          <w:rFonts w:hint="eastAsia" w:ascii="仿宋" w:hAnsi="仿宋" w:eastAsia="仿宋" w:cs="Arial"/>
          <w:color w:val="auto"/>
          <w:sz w:val="32"/>
          <w:szCs w:val="32"/>
        </w:rPr>
        <w:t>日至202</w:t>
      </w: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年</w:t>
      </w:r>
      <w:r>
        <w:rPr>
          <w:rFonts w:hint="eastAsia" w:ascii="仿宋" w:hAnsi="仿宋" w:eastAsia="仿宋" w:cs="Arial"/>
          <w:color w:val="auto"/>
          <w:sz w:val="32"/>
          <w:szCs w:val="32"/>
          <w:lang w:val="en-US" w:eastAsia="zh-CN"/>
        </w:rPr>
        <w:t>7</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28</w:t>
      </w:r>
      <w:r>
        <w:rPr>
          <w:rFonts w:hint="eastAsia" w:ascii="仿宋" w:hAnsi="仿宋" w:eastAsia="仿宋" w:cs="Arial"/>
          <w:color w:val="auto"/>
          <w:sz w:val="32"/>
          <w:szCs w:val="32"/>
        </w:rPr>
        <w:t>日</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2、获取时间：202</w:t>
      </w: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年</w:t>
      </w:r>
      <w:r>
        <w:rPr>
          <w:rFonts w:hint="eastAsia" w:ascii="仿宋" w:hAnsi="仿宋" w:eastAsia="仿宋" w:cs="Arial"/>
          <w:color w:val="auto"/>
          <w:sz w:val="32"/>
          <w:szCs w:val="32"/>
          <w:lang w:val="en-US" w:eastAsia="zh-CN"/>
        </w:rPr>
        <w:t>7</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21</w:t>
      </w:r>
      <w:r>
        <w:rPr>
          <w:rFonts w:hint="eastAsia" w:ascii="仿宋" w:hAnsi="仿宋" w:eastAsia="仿宋" w:cs="Arial"/>
          <w:color w:val="auto"/>
          <w:sz w:val="32"/>
          <w:szCs w:val="32"/>
        </w:rPr>
        <w:t>日至202</w:t>
      </w:r>
      <w:r>
        <w:rPr>
          <w:rFonts w:hint="eastAsia" w:ascii="仿宋" w:hAnsi="仿宋" w:eastAsia="仿宋" w:cs="Arial"/>
          <w:color w:val="auto"/>
          <w:sz w:val="32"/>
          <w:szCs w:val="32"/>
          <w:lang w:val="en-US" w:eastAsia="zh-CN"/>
        </w:rPr>
        <w:t>3</w:t>
      </w:r>
      <w:r>
        <w:rPr>
          <w:rFonts w:hint="eastAsia" w:ascii="仿宋" w:hAnsi="仿宋" w:eastAsia="仿宋" w:cs="Arial"/>
          <w:color w:val="auto"/>
          <w:sz w:val="32"/>
          <w:szCs w:val="32"/>
        </w:rPr>
        <w:t>年</w:t>
      </w:r>
      <w:r>
        <w:rPr>
          <w:rFonts w:hint="eastAsia" w:ascii="仿宋" w:hAnsi="仿宋" w:eastAsia="仿宋" w:cs="Arial"/>
          <w:color w:val="auto"/>
          <w:sz w:val="32"/>
          <w:szCs w:val="32"/>
          <w:lang w:val="en-US" w:eastAsia="zh-CN"/>
        </w:rPr>
        <w:t>7</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28</w:t>
      </w:r>
      <w:r>
        <w:rPr>
          <w:rFonts w:hint="eastAsia" w:ascii="仿宋" w:hAnsi="仿宋" w:eastAsia="仿宋" w:cs="Arial"/>
          <w:color w:val="auto"/>
          <w:sz w:val="32"/>
          <w:szCs w:val="32"/>
        </w:rPr>
        <w:t>日</w:t>
      </w:r>
    </w:p>
    <w:p>
      <w:pPr>
        <w:ind w:firstLine="627" w:firstLineChars="196"/>
        <w:rPr>
          <w:rFonts w:ascii="仿宋" w:hAnsi="仿宋" w:eastAsia="仿宋" w:cs="Arial"/>
          <w:color w:val="auto"/>
          <w:sz w:val="32"/>
          <w:szCs w:val="32"/>
        </w:rPr>
      </w:pPr>
      <w:r>
        <w:rPr>
          <w:rFonts w:ascii="仿宋" w:hAnsi="仿宋" w:eastAsia="仿宋" w:cs="Arial"/>
          <w:color w:val="auto"/>
          <w:sz w:val="32"/>
          <w:szCs w:val="32"/>
        </w:rPr>
        <w:t>3</w:t>
      </w:r>
      <w:r>
        <w:rPr>
          <w:rFonts w:hint="eastAsia" w:ascii="仿宋" w:hAnsi="仿宋" w:eastAsia="仿宋" w:cs="Arial"/>
          <w:color w:val="auto"/>
          <w:sz w:val="32"/>
          <w:szCs w:val="32"/>
        </w:rPr>
        <w:t>、获取地点：政府采购云平台（http://www.zcygov.cn/）</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4、获取方式：本项目实行“政府采购云平台”（http://www.zcygov.cn/）网上获取。</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（1）已在“政府采购云平台”（http://www.zcygov.cn）或“浙江政府采购网”（http://zfcg.czt.zj.gov.cn）注册的投标人获取路径：【用户登录】—【项目采购】—【获取采购文件】</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（2）未注册投标人获取路径：【商家入驻】—完成政府采购供应商入驻注册—【项目采购】—【获取采购文件】</w:t>
      </w:r>
    </w:p>
    <w:p>
      <w:pPr>
        <w:ind w:firstLine="630" w:firstLineChars="196"/>
        <w:rPr>
          <w:rFonts w:hint="eastAsia" w:ascii="仿宋" w:hAnsi="仿宋" w:eastAsia="仿宋" w:cs="Arial"/>
          <w:color w:val="auto"/>
          <w:sz w:val="32"/>
          <w:szCs w:val="32"/>
        </w:rPr>
      </w:pPr>
      <w:r>
        <w:rPr>
          <w:rFonts w:hint="eastAsia" w:ascii="仿宋" w:hAnsi="仿宋" w:eastAsia="仿宋" w:cs="Arial"/>
          <w:b/>
          <w:bCs/>
          <w:color w:val="auto"/>
          <w:sz w:val="32"/>
          <w:szCs w:val="32"/>
        </w:rPr>
        <w:t>请注意注册所需时间。</w:t>
      </w:r>
    </w:p>
    <w:p>
      <w:pPr>
        <w:ind w:firstLine="627" w:firstLineChars="196"/>
        <w:jc w:val="left"/>
        <w:rPr>
          <w:rFonts w:hint="eastAsia" w:ascii="仿宋" w:hAnsi="仿宋" w:eastAsia="仿宋" w:cs="Arial"/>
          <w:color w:val="auto"/>
          <w:sz w:val="32"/>
          <w:szCs w:val="32"/>
        </w:rPr>
      </w:pPr>
      <w:r>
        <w:rPr>
          <w:rFonts w:hint="eastAsia" w:ascii="仿宋" w:hAnsi="仿宋" w:eastAsia="仿宋" w:cs="Arial"/>
          <w:color w:val="auto"/>
          <w:sz w:val="32"/>
          <w:szCs w:val="32"/>
        </w:rPr>
        <w:t>注册入驻操作指南：https://service.zcygov.cn/#/knowledges/cm2eqWwBFdiHxlNd_otq/w3Cd3GwBFdiHxlNd-BRD</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注册咨询电话：400-881-7190</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（3）未在规定期限内或未按规定方式获取招标文件的，其投标均视为无效，并不得对招标文件提起质疑投诉。</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5、招标文件免费获取。</w:t>
      </w:r>
    </w:p>
    <w:p>
      <w:pPr>
        <w:ind w:firstLine="630" w:firstLineChars="196"/>
        <w:outlineLvl w:val="0"/>
        <w:rPr>
          <w:rFonts w:hint="eastAsia" w:ascii="仿宋" w:hAnsi="仿宋" w:eastAsia="仿宋" w:cs="Arial"/>
          <w:b/>
          <w:bCs/>
          <w:color w:val="auto"/>
          <w:sz w:val="32"/>
          <w:szCs w:val="32"/>
        </w:rPr>
      </w:pPr>
      <w:r>
        <w:rPr>
          <w:rFonts w:hint="eastAsia" w:ascii="仿宋" w:hAnsi="仿宋" w:eastAsia="仿宋" w:cs="Arial"/>
          <w:b/>
          <w:bCs/>
          <w:color w:val="auto"/>
          <w:sz w:val="32"/>
          <w:szCs w:val="32"/>
        </w:rPr>
        <w:t>六、投标与开标注意事项</w:t>
      </w:r>
    </w:p>
    <w:p>
      <w:pPr>
        <w:ind w:firstLine="627" w:firstLineChars="196"/>
        <w:outlineLvl w:val="0"/>
        <w:rPr>
          <w:rFonts w:hint="eastAsia" w:ascii="仿宋" w:hAnsi="仿宋" w:eastAsia="仿宋" w:cs="Arial"/>
          <w:bCs/>
          <w:color w:val="auto"/>
          <w:sz w:val="32"/>
          <w:szCs w:val="32"/>
        </w:rPr>
      </w:pPr>
      <w:r>
        <w:rPr>
          <w:rFonts w:hint="eastAsia" w:ascii="仿宋" w:hAnsi="仿宋" w:eastAsia="仿宋" w:cs="Arial"/>
          <w:bCs/>
          <w:color w:val="auto"/>
          <w:sz w:val="32"/>
          <w:szCs w:val="32"/>
        </w:rPr>
        <w:t>1、本项目实行网上投标，采用电子投标文件。若投标人参与投标，自行承担投标一切费用。</w:t>
      </w:r>
    </w:p>
    <w:p>
      <w:pPr>
        <w:ind w:firstLine="627" w:firstLineChars="196"/>
        <w:jc w:val="left"/>
        <w:outlineLvl w:val="0"/>
        <w:rPr>
          <w:rFonts w:hint="eastAsia" w:ascii="仿宋" w:hAnsi="仿宋" w:eastAsia="仿宋" w:cs="Arial"/>
          <w:bCs/>
          <w:color w:val="auto"/>
          <w:sz w:val="32"/>
          <w:szCs w:val="32"/>
        </w:rPr>
      </w:pPr>
      <w:r>
        <w:rPr>
          <w:rFonts w:hint="eastAsia" w:ascii="仿宋" w:hAnsi="仿宋" w:eastAsia="仿宋" w:cs="Arial"/>
          <w:bCs/>
          <w:color w:val="auto"/>
          <w:sz w:val="32"/>
          <w:szCs w:val="32"/>
        </w:rPr>
        <w:t>2、标前准备：各投标人应在开标前确保成为浙江政府采购网正式注册入库供应商，并完成CA数字证书办理。（具体操作详见供应商CA申领操作指南https://help.zcygov.cn/web/site_2/2018/11-29/2452.html）。因未注册入库、未办理CA数字证书等原因造成无法投标或投标失败等后果由投标人自行承担。</w:t>
      </w:r>
    </w:p>
    <w:p>
      <w:pPr>
        <w:ind w:firstLine="627" w:firstLineChars="196"/>
        <w:outlineLvl w:val="0"/>
        <w:rPr>
          <w:rFonts w:hint="eastAsia" w:ascii="仿宋" w:hAnsi="仿宋" w:eastAsia="仿宋" w:cs="Arial"/>
          <w:bCs/>
          <w:color w:val="auto"/>
          <w:sz w:val="32"/>
          <w:szCs w:val="32"/>
        </w:rPr>
      </w:pPr>
      <w:r>
        <w:rPr>
          <w:rFonts w:hint="eastAsia" w:ascii="仿宋" w:hAnsi="仿宋" w:eastAsia="仿宋" w:cs="Arial"/>
          <w:bCs/>
          <w:color w:val="auto"/>
          <w:sz w:val="32"/>
          <w:szCs w:val="32"/>
        </w:rPr>
        <w:t>3、投标文件制作</w:t>
      </w:r>
    </w:p>
    <w:p>
      <w:pPr>
        <w:ind w:firstLine="627" w:firstLineChars="196"/>
        <w:outlineLvl w:val="0"/>
        <w:rPr>
          <w:rFonts w:hint="eastAsia" w:ascii="仿宋" w:hAnsi="仿宋" w:eastAsia="仿宋" w:cs="Arial"/>
          <w:bCs/>
          <w:color w:val="auto"/>
          <w:sz w:val="32"/>
          <w:szCs w:val="32"/>
        </w:rPr>
      </w:pPr>
      <w:r>
        <w:rPr>
          <w:rFonts w:hint="eastAsia" w:ascii="仿宋" w:hAnsi="仿宋" w:eastAsia="仿宋" w:cs="Arial"/>
          <w:bCs/>
          <w:color w:val="auto"/>
          <w:sz w:val="32"/>
          <w:szCs w:val="32"/>
        </w:rPr>
        <w:t>（1）应按照本项目招标文件和政采云平台的要求编制、加密并递交投标文件。投标人在使用系统进行投标的过程中遇到涉及平台使用的任何问题，可致电政采云平台技术支持热线咨询，咨询电话：400-881-7190。</w:t>
      </w:r>
    </w:p>
    <w:p>
      <w:pPr>
        <w:ind w:firstLine="627" w:firstLineChars="196"/>
        <w:jc w:val="left"/>
        <w:outlineLvl w:val="0"/>
        <w:rPr>
          <w:rFonts w:hint="eastAsia" w:ascii="仿宋" w:hAnsi="仿宋" w:eastAsia="仿宋" w:cs="Arial"/>
          <w:bCs/>
          <w:color w:val="auto"/>
          <w:sz w:val="32"/>
          <w:szCs w:val="32"/>
        </w:rPr>
      </w:pPr>
      <w:r>
        <w:rPr>
          <w:rFonts w:hint="eastAsia" w:ascii="仿宋" w:hAnsi="仿宋" w:eastAsia="仿宋" w:cs="Arial"/>
          <w:bCs/>
          <w:color w:val="auto"/>
          <w:sz w:val="32"/>
          <w:szCs w:val="32"/>
        </w:rPr>
        <w:t>（2）投标人通过政采云平台电子投标工具制作投标文件，电子投标工具请投标人自行前往浙江政府采购网下载并安装，（下载网址：http://zfcg.czt.zj.gov.cn/bidClientTemplate/2019-05-27/12946.html），投标文件制作具体流程详见政采云平台“供应商政府采购项目电子交易操作指南”。</w:t>
      </w:r>
    </w:p>
    <w:p>
      <w:pPr>
        <w:ind w:firstLine="630" w:firstLineChars="196"/>
        <w:outlineLvl w:val="0"/>
        <w:rPr>
          <w:rFonts w:hint="eastAsia" w:ascii="仿宋" w:hAnsi="仿宋" w:eastAsia="仿宋" w:cs="Arial"/>
          <w:b/>
          <w:color w:val="auto"/>
          <w:sz w:val="32"/>
          <w:szCs w:val="32"/>
        </w:rPr>
      </w:pPr>
      <w:r>
        <w:rPr>
          <w:rFonts w:hint="eastAsia" w:ascii="仿宋" w:hAnsi="仿宋" w:eastAsia="仿宋" w:cs="Arial"/>
          <w:b/>
          <w:color w:val="auto"/>
          <w:sz w:val="32"/>
          <w:szCs w:val="32"/>
        </w:rPr>
        <w:t>4、本项目投标人按政采云平台“供应商政府采购项目电子交易操作指南”上传成功后形成的备份电子投标文件</w:t>
      </w:r>
      <w:r>
        <w:rPr>
          <w:rFonts w:hint="eastAsia" w:ascii="仿宋" w:hAnsi="仿宋" w:eastAsia="仿宋" w:cs="宋体"/>
          <w:b/>
          <w:color w:val="auto"/>
          <w:kern w:val="0"/>
          <w:sz w:val="32"/>
          <w:szCs w:val="32"/>
        </w:rPr>
        <w:t>（.bfbs格式</w:t>
      </w:r>
      <w:r>
        <w:rPr>
          <w:rFonts w:hint="eastAsia" w:ascii="仿宋" w:hAnsi="仿宋" w:eastAsia="仿宋" w:cs="Arial"/>
          <w:b/>
          <w:color w:val="auto"/>
          <w:sz w:val="32"/>
          <w:szCs w:val="32"/>
        </w:rPr>
        <w:t>，文件名应包括本项目编号和投标人名称</w:t>
      </w:r>
      <w:r>
        <w:rPr>
          <w:rFonts w:hint="eastAsia" w:ascii="仿宋" w:hAnsi="仿宋" w:eastAsia="仿宋" w:cs="宋体"/>
          <w:b/>
          <w:color w:val="auto"/>
          <w:kern w:val="0"/>
          <w:sz w:val="32"/>
          <w:szCs w:val="32"/>
        </w:rPr>
        <w:t>）</w:t>
      </w:r>
      <w:r>
        <w:rPr>
          <w:rFonts w:hint="eastAsia" w:ascii="仿宋" w:hAnsi="仿宋" w:eastAsia="仿宋" w:cs="Arial"/>
          <w:b/>
          <w:color w:val="auto"/>
          <w:sz w:val="32"/>
          <w:szCs w:val="32"/>
        </w:rPr>
        <w:t>，在开标前上传至电子邮箱zhzfcggov@163.com，以用于异常情况处理。因备份电子投标文件格式原因未能成功上传政采云系统的均作无效投标处理，一切责任由投标人自行负责。</w:t>
      </w:r>
    </w:p>
    <w:p>
      <w:pPr>
        <w:ind w:firstLine="630" w:firstLineChars="196"/>
        <w:outlineLvl w:val="0"/>
        <w:rPr>
          <w:rFonts w:ascii="仿宋" w:hAnsi="仿宋" w:eastAsia="仿宋" w:cs="Arial"/>
          <w:color w:val="auto"/>
          <w:sz w:val="32"/>
          <w:szCs w:val="32"/>
        </w:rPr>
      </w:pPr>
      <w:r>
        <w:rPr>
          <w:rFonts w:hint="eastAsia" w:ascii="仿宋" w:hAnsi="仿宋" w:eastAsia="仿宋" w:cs="Arial"/>
          <w:b/>
          <w:bCs/>
          <w:color w:val="auto"/>
          <w:sz w:val="32"/>
          <w:szCs w:val="32"/>
        </w:rPr>
        <w:t>七、投标截止时间和地点</w:t>
      </w:r>
    </w:p>
    <w:p>
      <w:pPr>
        <w:ind w:firstLine="627" w:firstLineChars="196"/>
        <w:rPr>
          <w:rFonts w:hint="eastAsia" w:ascii="仿宋" w:hAnsi="仿宋" w:eastAsia="仿宋"/>
          <w:strike/>
          <w:color w:val="auto"/>
          <w:sz w:val="32"/>
          <w:szCs w:val="32"/>
        </w:rPr>
      </w:pPr>
      <w:r>
        <w:rPr>
          <w:rFonts w:hint="eastAsia" w:ascii="仿宋" w:hAnsi="仿宋" w:eastAsia="仿宋"/>
          <w:color w:val="auto"/>
          <w:sz w:val="32"/>
          <w:szCs w:val="32"/>
        </w:rPr>
        <w:t>投标人应于202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日9时前将电子投标文件上传到政采云平台，并于</w:t>
      </w:r>
      <w:r>
        <w:rPr>
          <w:rFonts w:hint="eastAsia" w:ascii="仿宋" w:hAnsi="仿宋" w:eastAsia="仿宋"/>
          <w:color w:val="auto"/>
          <w:sz w:val="32"/>
          <w:szCs w:val="32"/>
          <w:lang w:eastAsia="zh-CN"/>
        </w:rPr>
        <w:t>2023年</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日9时前将备份电子投标文件（.bfbs格式）发送至电子邮箱zhzfcggov@163.com。</w:t>
      </w:r>
    </w:p>
    <w:p>
      <w:pPr>
        <w:ind w:firstLine="630" w:firstLineChars="196"/>
        <w:outlineLvl w:val="0"/>
        <w:rPr>
          <w:rFonts w:ascii="仿宋" w:hAnsi="仿宋" w:eastAsia="仿宋" w:cs="Arial"/>
          <w:color w:val="auto"/>
          <w:sz w:val="32"/>
          <w:szCs w:val="32"/>
        </w:rPr>
      </w:pPr>
      <w:r>
        <w:rPr>
          <w:rFonts w:hint="eastAsia" w:ascii="仿宋" w:hAnsi="仿宋" w:eastAsia="仿宋" w:cs="Arial"/>
          <w:b/>
          <w:bCs/>
          <w:color w:val="auto"/>
          <w:sz w:val="32"/>
          <w:szCs w:val="32"/>
        </w:rPr>
        <w:t>八、开标时间及地点</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2023年</w:t>
      </w:r>
      <w:r>
        <w:rPr>
          <w:rFonts w:hint="eastAsia" w:ascii="仿宋" w:hAnsi="仿宋" w:eastAsia="仿宋" w:cs="Arial"/>
          <w:color w:val="auto"/>
          <w:sz w:val="32"/>
          <w:szCs w:val="32"/>
          <w:lang w:val="en-US" w:eastAsia="zh-CN"/>
        </w:rPr>
        <w:t>8</w:t>
      </w:r>
      <w:r>
        <w:rPr>
          <w:rFonts w:hint="eastAsia" w:ascii="仿宋" w:hAnsi="仿宋" w:eastAsia="仿宋" w:cs="Arial"/>
          <w:color w:val="auto"/>
          <w:sz w:val="32"/>
          <w:szCs w:val="32"/>
        </w:rPr>
        <w:t>月</w:t>
      </w:r>
      <w:r>
        <w:rPr>
          <w:rFonts w:hint="eastAsia" w:ascii="仿宋" w:hAnsi="仿宋" w:eastAsia="仿宋" w:cs="Arial"/>
          <w:color w:val="auto"/>
          <w:sz w:val="32"/>
          <w:szCs w:val="32"/>
          <w:lang w:val="en-US" w:eastAsia="zh-CN"/>
        </w:rPr>
        <w:t>11</w:t>
      </w:r>
      <w:r>
        <w:rPr>
          <w:rFonts w:hint="eastAsia" w:ascii="仿宋" w:hAnsi="仿宋" w:eastAsia="仿宋" w:cs="Arial"/>
          <w:color w:val="auto"/>
          <w:sz w:val="32"/>
          <w:szCs w:val="32"/>
        </w:rPr>
        <w:t>日9时在宁波市镇海区骆驼街道金华南路57号三楼开标厅四进行政府采购云平台（http://www.zcygov.cn/）网上开启。</w:t>
      </w:r>
    </w:p>
    <w:p>
      <w:pPr>
        <w:ind w:firstLine="627" w:firstLineChars="196"/>
        <w:rPr>
          <w:rFonts w:hint="eastAsia" w:ascii="仿宋" w:hAnsi="仿宋" w:eastAsia="仿宋" w:cs="Arial"/>
          <w:strike/>
          <w:color w:val="auto"/>
          <w:sz w:val="32"/>
          <w:szCs w:val="32"/>
        </w:rPr>
      </w:pPr>
      <w:r>
        <w:rPr>
          <w:rFonts w:hint="eastAsia" w:ascii="仿宋" w:hAnsi="仿宋" w:eastAsia="仿宋" w:cs="Arial"/>
          <w:color w:val="auto"/>
          <w:sz w:val="32"/>
          <w:szCs w:val="32"/>
        </w:rPr>
        <w:t>开标时间后30分钟内投标人应登录政采云平台，在“项目采购—开标评标”中使用CA证书解密投标文件。若投标人在规定时间内无法解密或解密失败，使用备份电子投标文件（.bfbs格式）进行开标。</w:t>
      </w:r>
    </w:p>
    <w:p>
      <w:pPr>
        <w:ind w:firstLine="630" w:firstLineChars="196"/>
        <w:rPr>
          <w:rFonts w:ascii="仿宋" w:hAnsi="仿宋" w:eastAsia="仿宋" w:cs="Arial"/>
          <w:b/>
          <w:color w:val="auto"/>
          <w:sz w:val="32"/>
          <w:szCs w:val="32"/>
        </w:rPr>
      </w:pPr>
      <w:r>
        <w:rPr>
          <w:rFonts w:hint="eastAsia" w:ascii="仿宋" w:hAnsi="仿宋" w:eastAsia="仿宋" w:cs="Arial"/>
          <w:b/>
          <w:color w:val="auto"/>
          <w:sz w:val="32"/>
          <w:szCs w:val="32"/>
        </w:rPr>
        <w:t>九</w:t>
      </w:r>
      <w:r>
        <w:rPr>
          <w:rFonts w:hint="eastAsia" w:ascii="仿宋" w:hAnsi="仿宋" w:eastAsia="仿宋" w:cs="Arial"/>
          <w:b/>
          <w:bCs/>
          <w:color w:val="auto"/>
          <w:sz w:val="32"/>
          <w:szCs w:val="32"/>
        </w:rPr>
        <w:t>、</w:t>
      </w:r>
      <w:r>
        <w:rPr>
          <w:rFonts w:hint="eastAsia" w:ascii="仿宋" w:hAnsi="仿宋" w:eastAsia="仿宋" w:cs="Arial"/>
          <w:b/>
          <w:color w:val="auto"/>
          <w:sz w:val="32"/>
          <w:szCs w:val="32"/>
        </w:rPr>
        <w:t>采购人的名称、地址和联系方法</w:t>
      </w:r>
    </w:p>
    <w:p>
      <w:pPr>
        <w:ind w:firstLine="627" w:firstLineChars="196"/>
        <w:rPr>
          <w:rFonts w:hint="eastAsia" w:ascii="仿宋" w:hAnsi="仿宋" w:eastAsia="仿宋" w:cs="Arial"/>
          <w:color w:val="auto"/>
          <w:sz w:val="32"/>
          <w:szCs w:val="32"/>
          <w:lang w:eastAsia="zh-CN"/>
        </w:rPr>
      </w:pPr>
      <w:r>
        <w:rPr>
          <w:rFonts w:hint="eastAsia" w:ascii="仿宋" w:hAnsi="仿宋" w:eastAsia="仿宋" w:cs="Arial"/>
          <w:color w:val="auto"/>
          <w:sz w:val="32"/>
          <w:szCs w:val="32"/>
        </w:rPr>
        <w:t>名称：</w:t>
      </w:r>
      <w:r>
        <w:rPr>
          <w:rFonts w:hint="eastAsia" w:ascii="仿宋" w:hAnsi="仿宋" w:eastAsia="仿宋" w:cs="Arial"/>
          <w:color w:val="auto"/>
          <w:sz w:val="32"/>
          <w:szCs w:val="32"/>
          <w:lang w:eastAsia="zh-CN"/>
        </w:rPr>
        <w:t>宁波市镇海区龙赛医疗集团</w:t>
      </w:r>
    </w:p>
    <w:p>
      <w:pPr>
        <w:ind w:firstLine="627" w:firstLineChars="196"/>
        <w:rPr>
          <w:rFonts w:ascii="仿宋" w:hAnsi="仿宋" w:eastAsia="仿宋"/>
          <w:color w:val="auto"/>
          <w:sz w:val="32"/>
          <w:szCs w:val="32"/>
        </w:rPr>
      </w:pPr>
      <w:r>
        <w:rPr>
          <w:rFonts w:hint="eastAsia" w:ascii="仿宋" w:hAnsi="仿宋" w:eastAsia="仿宋" w:cs="Arial"/>
          <w:color w:val="auto"/>
          <w:sz w:val="32"/>
          <w:szCs w:val="32"/>
        </w:rPr>
        <w:t>地址：</w:t>
      </w:r>
      <w:r>
        <w:rPr>
          <w:rFonts w:hint="eastAsia" w:ascii="仿宋" w:hAnsi="仿宋" w:eastAsia="仿宋" w:cs="仿宋"/>
          <w:color w:val="auto"/>
          <w:sz w:val="32"/>
          <w:szCs w:val="32"/>
        </w:rPr>
        <w:t>宁波市镇海区环城西路51号</w:t>
      </w:r>
    </w:p>
    <w:p>
      <w:pPr>
        <w:ind w:firstLine="627" w:firstLineChars="196"/>
        <w:rPr>
          <w:rFonts w:ascii="仿宋" w:hAnsi="仿宋" w:eastAsia="仿宋" w:cs="Arial"/>
          <w:color w:val="auto"/>
          <w:sz w:val="32"/>
          <w:szCs w:val="32"/>
        </w:rPr>
      </w:pPr>
      <w:r>
        <w:rPr>
          <w:rFonts w:hint="eastAsia" w:ascii="仿宋" w:hAnsi="仿宋" w:eastAsia="仿宋" w:cs="Arial"/>
          <w:color w:val="auto"/>
          <w:sz w:val="32"/>
          <w:szCs w:val="32"/>
        </w:rPr>
        <w:t>联系方法：0574-86292539</w:t>
      </w:r>
    </w:p>
    <w:p>
      <w:pPr>
        <w:ind w:firstLine="630" w:firstLineChars="196"/>
        <w:outlineLvl w:val="0"/>
        <w:rPr>
          <w:rFonts w:ascii="仿宋" w:hAnsi="仿宋" w:eastAsia="仿宋" w:cs="Arial"/>
          <w:b/>
          <w:color w:val="auto"/>
          <w:sz w:val="32"/>
          <w:szCs w:val="32"/>
        </w:rPr>
      </w:pPr>
      <w:r>
        <w:rPr>
          <w:rFonts w:hint="eastAsia" w:ascii="仿宋" w:hAnsi="仿宋" w:eastAsia="仿宋" w:cs="Arial"/>
          <w:b/>
          <w:color w:val="auto"/>
          <w:sz w:val="32"/>
          <w:szCs w:val="32"/>
        </w:rPr>
        <w:t>十、采购代理机构的名称、地址和联系方法</w:t>
      </w:r>
    </w:p>
    <w:p>
      <w:pPr>
        <w:ind w:firstLine="627" w:firstLineChars="196"/>
        <w:rPr>
          <w:rFonts w:ascii="仿宋" w:hAnsi="仿宋" w:eastAsia="仿宋" w:cs="Arial"/>
          <w:color w:val="auto"/>
          <w:sz w:val="32"/>
          <w:szCs w:val="32"/>
        </w:rPr>
      </w:pPr>
      <w:r>
        <w:rPr>
          <w:rFonts w:hint="eastAsia" w:ascii="仿宋" w:hAnsi="仿宋" w:eastAsia="仿宋" w:cs="Arial"/>
          <w:color w:val="auto"/>
          <w:sz w:val="32"/>
          <w:szCs w:val="32"/>
        </w:rPr>
        <w:t>名称：宁波市镇海区政府采购中心</w:t>
      </w:r>
    </w:p>
    <w:p>
      <w:pPr>
        <w:ind w:firstLine="627" w:firstLineChars="196"/>
        <w:rPr>
          <w:rFonts w:ascii="仿宋" w:hAnsi="仿宋" w:eastAsia="仿宋" w:cs="Arial"/>
          <w:color w:val="auto"/>
          <w:sz w:val="32"/>
          <w:szCs w:val="32"/>
        </w:rPr>
      </w:pPr>
      <w:r>
        <w:rPr>
          <w:rFonts w:hint="eastAsia" w:ascii="仿宋" w:hAnsi="仿宋" w:eastAsia="仿宋" w:cs="Arial"/>
          <w:color w:val="auto"/>
          <w:sz w:val="32"/>
          <w:szCs w:val="32"/>
        </w:rPr>
        <w:t>地址：镇海区骆驼街道金华南路</w:t>
      </w:r>
      <w:r>
        <w:rPr>
          <w:rFonts w:ascii="仿宋" w:hAnsi="仿宋" w:eastAsia="仿宋" w:cs="Arial"/>
          <w:color w:val="auto"/>
          <w:sz w:val="32"/>
          <w:szCs w:val="32"/>
        </w:rPr>
        <w:t>5</w:t>
      </w:r>
      <w:r>
        <w:rPr>
          <w:rFonts w:hint="eastAsia" w:ascii="仿宋" w:hAnsi="仿宋" w:eastAsia="仿宋" w:cs="Arial"/>
          <w:color w:val="auto"/>
          <w:sz w:val="32"/>
          <w:szCs w:val="32"/>
        </w:rPr>
        <w:t>7号三楼312室</w:t>
      </w:r>
    </w:p>
    <w:p>
      <w:pPr>
        <w:ind w:firstLine="627" w:firstLineChars="196"/>
        <w:rPr>
          <w:rFonts w:hint="eastAsia" w:ascii="仿宋" w:hAnsi="仿宋" w:eastAsia="仿宋" w:cs="Arial"/>
          <w:b/>
          <w:color w:val="auto"/>
          <w:sz w:val="32"/>
          <w:szCs w:val="32"/>
        </w:rPr>
      </w:pPr>
      <w:r>
        <w:rPr>
          <w:rFonts w:hint="eastAsia" w:ascii="仿宋" w:hAnsi="仿宋" w:eastAsia="仿宋" w:cs="Arial"/>
          <w:color w:val="auto"/>
          <w:sz w:val="32"/>
          <w:szCs w:val="32"/>
        </w:rPr>
        <w:t>联系方法：</w:t>
      </w:r>
      <w:r>
        <w:rPr>
          <w:rFonts w:ascii="仿宋" w:hAnsi="仿宋" w:eastAsia="仿宋" w:cs="Arial"/>
          <w:color w:val="auto"/>
          <w:sz w:val="32"/>
          <w:szCs w:val="32"/>
        </w:rPr>
        <w:t>0574-8</w:t>
      </w:r>
      <w:r>
        <w:rPr>
          <w:rFonts w:hint="eastAsia" w:ascii="仿宋" w:hAnsi="仿宋" w:eastAsia="仿宋" w:cs="Arial"/>
          <w:color w:val="auto"/>
          <w:sz w:val="32"/>
          <w:szCs w:val="32"/>
        </w:rPr>
        <w:t>9287197</w:t>
      </w:r>
    </w:p>
    <w:p>
      <w:pPr>
        <w:ind w:firstLine="630" w:firstLineChars="196"/>
        <w:outlineLvl w:val="0"/>
        <w:rPr>
          <w:rFonts w:ascii="仿宋" w:hAnsi="仿宋" w:eastAsia="仿宋" w:cs="Arial"/>
          <w:b/>
          <w:color w:val="auto"/>
          <w:sz w:val="32"/>
          <w:szCs w:val="32"/>
        </w:rPr>
      </w:pPr>
      <w:r>
        <w:rPr>
          <w:rFonts w:hint="eastAsia" w:ascii="仿宋" w:hAnsi="仿宋" w:eastAsia="仿宋" w:cs="Arial"/>
          <w:b/>
          <w:color w:val="auto"/>
          <w:sz w:val="32"/>
          <w:szCs w:val="32"/>
        </w:rPr>
        <w:t>十一、采购项目联系人姓名和电话</w:t>
      </w:r>
    </w:p>
    <w:p>
      <w:pPr>
        <w:ind w:firstLine="627" w:firstLineChars="196"/>
        <w:rPr>
          <w:rFonts w:hint="eastAsia" w:ascii="仿宋" w:hAnsi="仿宋" w:eastAsia="仿宋" w:cs="Arial"/>
          <w:color w:val="auto"/>
          <w:sz w:val="32"/>
          <w:szCs w:val="32"/>
          <w:lang w:eastAsia="zh-CN"/>
        </w:rPr>
      </w:pPr>
      <w:r>
        <w:rPr>
          <w:rFonts w:hint="eastAsia" w:ascii="仿宋" w:hAnsi="仿宋" w:eastAsia="仿宋" w:cs="Arial"/>
          <w:color w:val="auto"/>
          <w:sz w:val="32"/>
          <w:szCs w:val="32"/>
        </w:rPr>
        <w:t>采购单位联系人：</w:t>
      </w:r>
      <w:r>
        <w:rPr>
          <w:rFonts w:hint="eastAsia" w:ascii="仿宋" w:hAnsi="仿宋" w:eastAsia="仿宋" w:cs="Arial"/>
          <w:color w:val="auto"/>
          <w:sz w:val="32"/>
          <w:szCs w:val="32"/>
          <w:lang w:eastAsia="zh-CN"/>
        </w:rPr>
        <w:t>周昌忠</w:t>
      </w:r>
      <w:r>
        <w:rPr>
          <w:rFonts w:hint="eastAsia" w:ascii="仿宋" w:hAnsi="仿宋" w:eastAsia="仿宋" w:cs="Arial"/>
          <w:color w:val="auto"/>
          <w:sz w:val="32"/>
          <w:szCs w:val="32"/>
        </w:rPr>
        <w:t>；联系电话：</w:t>
      </w:r>
      <w:r>
        <w:rPr>
          <w:rFonts w:hint="eastAsia" w:ascii="仿宋" w:hAnsi="仿宋" w:eastAsia="仿宋"/>
          <w:color w:val="auto"/>
          <w:sz w:val="32"/>
          <w:szCs w:val="32"/>
          <w:lang w:eastAsia="zh-CN"/>
        </w:rPr>
        <w:t>0574-86292539</w:t>
      </w:r>
    </w:p>
    <w:p>
      <w:pPr>
        <w:ind w:firstLine="627" w:firstLineChars="196"/>
        <w:rPr>
          <w:rFonts w:ascii="仿宋" w:hAnsi="仿宋" w:eastAsia="仿宋" w:cs="Arial"/>
          <w:color w:val="auto"/>
          <w:sz w:val="32"/>
          <w:szCs w:val="32"/>
        </w:rPr>
      </w:pPr>
      <w:r>
        <w:rPr>
          <w:rFonts w:hint="eastAsia" w:ascii="仿宋" w:hAnsi="仿宋" w:eastAsia="仿宋" w:cs="Arial"/>
          <w:color w:val="auto"/>
          <w:sz w:val="32"/>
          <w:szCs w:val="32"/>
        </w:rPr>
        <w:t>宁波市镇海区政府采购中心联系人：周素文</w:t>
      </w:r>
    </w:p>
    <w:p>
      <w:pPr>
        <w:ind w:firstLine="627" w:firstLineChars="196"/>
        <w:rPr>
          <w:rFonts w:ascii="仿宋" w:hAnsi="仿宋" w:eastAsia="仿宋" w:cs="Arial"/>
          <w:color w:val="auto"/>
          <w:sz w:val="32"/>
          <w:szCs w:val="32"/>
        </w:rPr>
      </w:pPr>
      <w:r>
        <w:rPr>
          <w:rFonts w:hint="eastAsia" w:ascii="仿宋" w:hAnsi="仿宋" w:eastAsia="仿宋" w:cs="Arial"/>
          <w:color w:val="auto"/>
          <w:sz w:val="32"/>
          <w:szCs w:val="32"/>
        </w:rPr>
        <w:t>联系电话：</w:t>
      </w:r>
      <w:r>
        <w:rPr>
          <w:rFonts w:ascii="仿宋" w:hAnsi="仿宋" w:eastAsia="仿宋" w:cs="Arial"/>
          <w:color w:val="auto"/>
          <w:sz w:val="32"/>
          <w:szCs w:val="32"/>
        </w:rPr>
        <w:t>0574-8</w:t>
      </w:r>
      <w:r>
        <w:rPr>
          <w:rFonts w:hint="eastAsia" w:ascii="仿宋" w:hAnsi="仿宋" w:eastAsia="仿宋" w:cs="Arial"/>
          <w:color w:val="auto"/>
          <w:sz w:val="32"/>
          <w:szCs w:val="32"/>
        </w:rPr>
        <w:t>9287197</w:t>
      </w:r>
      <w:r>
        <w:rPr>
          <w:rFonts w:ascii="仿宋" w:hAnsi="仿宋" w:eastAsia="仿宋" w:cs="Arial"/>
          <w:color w:val="auto"/>
          <w:sz w:val="32"/>
          <w:szCs w:val="32"/>
        </w:rPr>
        <w:t xml:space="preserve">  </w:t>
      </w:r>
      <w:r>
        <w:rPr>
          <w:rFonts w:hint="eastAsia" w:ascii="仿宋" w:hAnsi="仿宋" w:eastAsia="仿宋" w:cs="Arial"/>
          <w:color w:val="auto"/>
          <w:sz w:val="32"/>
          <w:szCs w:val="32"/>
        </w:rPr>
        <w:t>传真：</w:t>
      </w:r>
      <w:r>
        <w:rPr>
          <w:rFonts w:ascii="仿宋" w:hAnsi="仿宋" w:eastAsia="仿宋" w:cs="Arial"/>
          <w:color w:val="auto"/>
          <w:sz w:val="32"/>
          <w:szCs w:val="32"/>
        </w:rPr>
        <w:t>0574-86276593</w:t>
      </w:r>
    </w:p>
    <w:p>
      <w:pPr>
        <w:ind w:firstLine="630" w:firstLineChars="196"/>
        <w:outlineLvl w:val="0"/>
        <w:rPr>
          <w:rFonts w:ascii="仿宋" w:hAnsi="仿宋" w:eastAsia="仿宋" w:cs="Arial"/>
          <w:b/>
          <w:color w:val="auto"/>
          <w:sz w:val="32"/>
          <w:szCs w:val="32"/>
        </w:rPr>
      </w:pPr>
      <w:r>
        <w:rPr>
          <w:rFonts w:hint="eastAsia" w:ascii="仿宋" w:hAnsi="仿宋" w:eastAsia="仿宋" w:cs="Arial"/>
          <w:b/>
          <w:color w:val="auto"/>
          <w:sz w:val="32"/>
          <w:szCs w:val="32"/>
        </w:rPr>
        <w:t>十二、其他</w:t>
      </w:r>
    </w:p>
    <w:p>
      <w:pPr>
        <w:ind w:firstLine="627" w:firstLineChars="196"/>
        <w:rPr>
          <w:rFonts w:hint="eastAsia" w:ascii="仿宋" w:hAnsi="仿宋" w:eastAsia="仿宋" w:cs="Arial"/>
          <w:color w:val="auto"/>
          <w:sz w:val="32"/>
          <w:szCs w:val="32"/>
        </w:rPr>
      </w:pPr>
      <w:r>
        <w:rPr>
          <w:rFonts w:ascii="仿宋" w:hAnsi="仿宋" w:eastAsia="仿宋" w:cs="Arial"/>
          <w:color w:val="auto"/>
          <w:sz w:val="32"/>
          <w:szCs w:val="32"/>
        </w:rPr>
        <w:t>1</w:t>
      </w:r>
      <w:r>
        <w:rPr>
          <w:rFonts w:hint="eastAsia" w:ascii="仿宋" w:hAnsi="仿宋" w:eastAsia="仿宋" w:cs="Arial"/>
          <w:color w:val="auto"/>
          <w:sz w:val="32"/>
          <w:szCs w:val="32"/>
        </w:rPr>
        <w:t>、投标人认为招标文件和采购过程使自己的权益受到损害的，可以自收到招标文件之日或者招标文件公告期限届满之日起七个工作日内，以书面形式向采购人和招标人提出质疑。投标人在法定质疑期内须一次性提出针对同一采购程序环节的质疑。</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2、招标人对已发出的招标文件进行必要的澄清或者修改时，将以“公告”的形式分别在“浙江政府采购网”和“宁波政府采购网”上发布，投标人应及时登录上述网站查看和下载，未及时查看和下载的后果自负。</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3、投标人信用信息查询渠道及截止时点：</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在</w:t>
      </w:r>
      <w:r>
        <w:rPr>
          <w:rFonts w:hint="eastAsia" w:ascii="仿宋" w:hAnsi="仿宋" w:eastAsia="仿宋"/>
          <w:color w:val="auto"/>
          <w:sz w:val="32"/>
          <w:szCs w:val="32"/>
          <w:lang w:eastAsia="zh-CN"/>
        </w:rPr>
        <w:t>2023年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w:t>
      </w:r>
      <w:r>
        <w:rPr>
          <w:rFonts w:hint="eastAsia" w:ascii="仿宋" w:hAnsi="仿宋" w:eastAsia="仿宋" w:cs="Arial"/>
          <w:color w:val="auto"/>
          <w:sz w:val="32"/>
          <w:szCs w:val="32"/>
        </w:rPr>
        <w:t>之前，中国政府采购网、信用中国网站、浙江政府采购网、宁波政府采购网上有不良行为记录的，按不良行为记录的处理规定执行。</w:t>
      </w:r>
    </w:p>
    <w:p>
      <w:pPr>
        <w:ind w:firstLine="630" w:firstLineChars="196"/>
        <w:outlineLvl w:val="0"/>
        <w:rPr>
          <w:rFonts w:ascii="仿宋" w:hAnsi="仿宋" w:eastAsia="仿宋" w:cs="Arial"/>
          <w:b/>
          <w:color w:val="auto"/>
          <w:sz w:val="32"/>
          <w:szCs w:val="32"/>
        </w:rPr>
      </w:pPr>
      <w:r>
        <w:rPr>
          <w:rFonts w:hint="eastAsia" w:ascii="仿宋" w:hAnsi="仿宋" w:eastAsia="仿宋" w:cs="Arial"/>
          <w:b/>
          <w:color w:val="auto"/>
          <w:sz w:val="32"/>
          <w:szCs w:val="32"/>
        </w:rPr>
        <w:t>十三、采购监管及投诉受理单位</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宁波市镇海区政府采购管理办公室</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联系人：金老师</w:t>
      </w:r>
      <w:r>
        <w:rPr>
          <w:rFonts w:hint="eastAsia" w:ascii="仿宋" w:hAnsi="仿宋" w:eastAsia="仿宋"/>
          <w:color w:val="auto"/>
          <w:sz w:val="32"/>
          <w:szCs w:val="32"/>
        </w:rPr>
        <w:t>，</w:t>
      </w:r>
      <w:r>
        <w:rPr>
          <w:rFonts w:hint="eastAsia" w:ascii="仿宋" w:hAnsi="仿宋" w:eastAsia="仿宋" w:cs="Arial"/>
          <w:color w:val="auto"/>
          <w:sz w:val="32"/>
          <w:szCs w:val="32"/>
        </w:rPr>
        <w:t>联系电话：</w:t>
      </w:r>
      <w:r>
        <w:rPr>
          <w:rFonts w:ascii="仿宋" w:hAnsi="仿宋" w:eastAsia="仿宋" w:cs="Arial"/>
          <w:color w:val="auto"/>
          <w:sz w:val="32"/>
          <w:szCs w:val="32"/>
        </w:rPr>
        <w:t>0574-</w:t>
      </w:r>
      <w:r>
        <w:rPr>
          <w:rFonts w:hint="eastAsia" w:ascii="仿宋" w:hAnsi="仿宋" w:eastAsia="仿宋" w:cs="Arial"/>
          <w:color w:val="auto"/>
          <w:sz w:val="32"/>
          <w:szCs w:val="32"/>
        </w:rPr>
        <w:t>89389666</w:t>
      </w:r>
    </w:p>
    <w:p>
      <w:pPr>
        <w:ind w:firstLine="627" w:firstLineChars="196"/>
        <w:rPr>
          <w:rFonts w:hint="eastAsia" w:ascii="仿宋" w:hAnsi="仿宋" w:eastAsia="仿宋" w:cs="Arial"/>
          <w:color w:val="auto"/>
          <w:sz w:val="32"/>
          <w:szCs w:val="32"/>
        </w:rPr>
      </w:pPr>
      <w:r>
        <w:rPr>
          <w:rFonts w:hint="eastAsia" w:ascii="仿宋" w:hAnsi="仿宋" w:eastAsia="仿宋" w:cs="Arial"/>
          <w:color w:val="auto"/>
          <w:sz w:val="32"/>
          <w:szCs w:val="32"/>
        </w:rPr>
        <w:t>地址：宁波市镇海区骆驼街道民和路569号</w:t>
      </w:r>
    </w:p>
    <w:p>
      <w:pPr>
        <w:ind w:firstLine="5120" w:firstLineChars="1600"/>
        <w:rPr>
          <w:rFonts w:hint="eastAsia" w:ascii="仿宋" w:hAnsi="仿宋" w:eastAsia="仿宋"/>
          <w:b/>
          <w:color w:val="auto"/>
          <w:sz w:val="36"/>
          <w:szCs w:val="36"/>
        </w:rPr>
        <w:sectPr>
          <w:footerReference r:id="rId6" w:type="first"/>
          <w:footerReference r:id="rId5" w:type="default"/>
          <w:pgSz w:w="11906" w:h="16838"/>
          <w:pgMar w:top="1440" w:right="1797" w:bottom="1440" w:left="1797" w:header="851" w:footer="992" w:gutter="0"/>
          <w:pgNumType w:start="1"/>
          <w:cols w:space="720" w:num="1"/>
          <w:docGrid w:type="lines" w:linePitch="312" w:charSpace="0"/>
        </w:sectPr>
      </w:pPr>
      <w:bookmarkStart w:id="2" w:name="_Toc177870534"/>
      <w:bookmarkStart w:id="3" w:name="_Toc177870536"/>
      <w:r>
        <w:rPr>
          <w:rFonts w:hint="eastAsia" w:ascii="仿宋" w:hAnsi="仿宋" w:eastAsia="仿宋"/>
          <w:color w:val="auto"/>
          <w:sz w:val="32"/>
          <w:szCs w:val="32"/>
          <w:lang w:eastAsia="zh-CN"/>
        </w:rPr>
        <w:t>2023年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w:t>
      </w:r>
    </w:p>
    <w:p>
      <w:pPr>
        <w:spacing w:line="360" w:lineRule="auto"/>
        <w:jc w:val="center"/>
        <w:rPr>
          <w:rFonts w:hint="eastAsia" w:ascii="仿宋" w:hAnsi="仿宋" w:eastAsia="仿宋" w:cs="仿宋"/>
          <w:b/>
          <w:color w:val="auto"/>
          <w:sz w:val="32"/>
          <w:szCs w:val="32"/>
        </w:rPr>
      </w:pPr>
      <w:r>
        <w:rPr>
          <w:rFonts w:hint="eastAsia" w:ascii="仿宋" w:hAnsi="仿宋" w:eastAsia="仿宋"/>
          <w:b/>
          <w:color w:val="auto"/>
          <w:sz w:val="36"/>
          <w:szCs w:val="36"/>
        </w:rPr>
        <w:t>第二章</w:t>
      </w:r>
      <w:bookmarkStart w:id="4" w:name="_Toc177870557"/>
      <w:r>
        <w:rPr>
          <w:rFonts w:ascii="仿宋" w:hAnsi="仿宋" w:eastAsia="仿宋"/>
          <w:b/>
          <w:color w:val="auto"/>
          <w:sz w:val="36"/>
          <w:szCs w:val="36"/>
        </w:rPr>
        <w:t xml:space="preserve">  </w:t>
      </w:r>
      <w:r>
        <w:rPr>
          <w:rFonts w:hint="eastAsia" w:ascii="仿宋" w:hAnsi="仿宋" w:eastAsia="仿宋"/>
          <w:b/>
          <w:bCs/>
          <w:color w:val="auto"/>
          <w:sz w:val="36"/>
          <w:szCs w:val="36"/>
        </w:rPr>
        <w:t>招</w:t>
      </w:r>
      <w:r>
        <w:rPr>
          <w:rFonts w:hint="eastAsia" w:ascii="仿宋" w:hAnsi="仿宋" w:eastAsia="仿宋"/>
          <w:b/>
          <w:color w:val="auto"/>
          <w:sz w:val="36"/>
          <w:szCs w:val="36"/>
        </w:rPr>
        <w:t>标需求</w:t>
      </w:r>
      <w:bookmarkEnd w:id="4"/>
    </w:p>
    <w:p>
      <w:pPr>
        <w:spacing w:line="360" w:lineRule="auto"/>
        <w:ind w:firstLine="643" w:firstLineChars="200"/>
        <w:jc w:val="left"/>
        <w:rPr>
          <w:rFonts w:hint="eastAsia" w:ascii="仿宋" w:hAnsi="仿宋" w:eastAsia="仿宋" w:cs="仿宋"/>
          <w:b/>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kern w:val="1"/>
          <w:sz w:val="32"/>
          <w:szCs w:val="32"/>
          <w:highlight w:val="none"/>
        </w:rPr>
      </w:pPr>
      <w:r>
        <w:rPr>
          <w:rFonts w:hint="eastAsia" w:ascii="仿宋" w:hAnsi="仿宋" w:eastAsia="仿宋" w:cs="仿宋"/>
          <w:b/>
          <w:color w:val="auto"/>
          <w:kern w:val="1"/>
          <w:sz w:val="32"/>
          <w:szCs w:val="32"/>
          <w:highlight w:val="none"/>
        </w:rPr>
        <w:t>一、基本情况</w:t>
      </w:r>
    </w:p>
    <w:p>
      <w:pPr>
        <w:pStyle w:val="2"/>
        <w:keepNext w:val="0"/>
        <w:keepLines w:val="0"/>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rPr>
        <w:t>本项目为宁波市镇海区龙赛医疗集团</w:t>
      </w:r>
      <w:r>
        <w:rPr>
          <w:rFonts w:hint="eastAsia" w:ascii="仿宋" w:hAnsi="仿宋" w:eastAsia="仿宋" w:cs="仿宋"/>
          <w:bCs/>
          <w:color w:val="auto"/>
          <w:sz w:val="32"/>
          <w:szCs w:val="32"/>
          <w:lang w:eastAsia="zh-CN"/>
        </w:rPr>
        <w:t>四个院区（集团总院镇海区中医医院、集团龙赛院区、集团蛟川院区、集团招宝山院区）</w:t>
      </w:r>
      <w:r>
        <w:rPr>
          <w:rFonts w:hint="eastAsia" w:ascii="仿宋" w:hAnsi="仿宋" w:eastAsia="仿宋" w:cs="仿宋"/>
          <w:bCs/>
          <w:color w:val="auto"/>
          <w:sz w:val="32"/>
          <w:szCs w:val="32"/>
        </w:rPr>
        <w:t>的物业</w:t>
      </w:r>
      <w:r>
        <w:rPr>
          <w:rFonts w:hint="eastAsia" w:ascii="仿宋" w:hAnsi="仿宋" w:eastAsia="仿宋" w:cs="仿宋"/>
          <w:bCs/>
          <w:color w:val="auto"/>
          <w:sz w:val="32"/>
          <w:szCs w:val="32"/>
          <w:lang w:eastAsia="zh-CN"/>
        </w:rPr>
        <w:t>（保洁、运送等）服务</w:t>
      </w:r>
      <w:r>
        <w:rPr>
          <w:rFonts w:hint="eastAsia" w:ascii="仿宋" w:hAnsi="仿宋" w:eastAsia="仿宋" w:cs="仿宋"/>
          <w:bCs/>
          <w:color w:val="auto"/>
          <w:sz w:val="32"/>
          <w:szCs w:val="32"/>
        </w:rPr>
        <w:t>。</w:t>
      </w:r>
    </w:p>
    <w:p>
      <w:pPr>
        <w:keepNext w:val="0"/>
        <w:keepLines w:val="0"/>
        <w:pageBreakBefore w:val="0"/>
        <w:widowControl w:val="0"/>
        <w:numPr>
          <w:ilvl w:val="0"/>
          <w:numId w:val="16"/>
        </w:numPr>
        <w:kinsoku/>
        <w:wordWrap/>
        <w:overflowPunct/>
        <w:topLinePunct w:val="0"/>
        <w:bidi w:val="0"/>
        <w:snapToGrid/>
        <w:spacing w:line="360" w:lineRule="auto"/>
        <w:ind w:leftChars="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集团总院镇海区中医医院</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ind w:firstLine="640"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宁波市镇海区龙赛医疗集团总院位于镇海区招宝山街道环城西路51号，有</w:t>
      </w:r>
      <w:r>
        <w:rPr>
          <w:rFonts w:hint="eastAsia" w:ascii="仿宋" w:hAnsi="仿宋" w:eastAsia="仿宋" w:cs="仿宋"/>
          <w:b w:val="0"/>
          <w:bCs w:val="0"/>
          <w:color w:val="auto"/>
          <w:sz w:val="32"/>
          <w:szCs w:val="32"/>
          <w:lang w:eastAsia="zh-CN"/>
        </w:rPr>
        <w:t>新老两</w:t>
      </w:r>
      <w:r>
        <w:rPr>
          <w:rFonts w:hint="eastAsia" w:ascii="仿宋" w:hAnsi="仿宋" w:eastAsia="仿宋" w:cs="仿宋"/>
          <w:b w:val="0"/>
          <w:bCs w:val="0"/>
          <w:color w:val="auto"/>
          <w:sz w:val="32"/>
          <w:szCs w:val="32"/>
          <w:lang w:val="en-US" w:eastAsia="zh-CN"/>
        </w:rPr>
        <w:t>幢综合楼、发热门诊楼、行政楼</w:t>
      </w:r>
      <w:r>
        <w:rPr>
          <w:rFonts w:hint="eastAsia" w:ascii="仿宋" w:hAnsi="仿宋" w:eastAsia="仿宋" w:cs="仿宋"/>
          <w:b w:val="0"/>
          <w:bCs w:val="0"/>
          <w:color w:val="auto"/>
          <w:sz w:val="32"/>
          <w:szCs w:val="32"/>
          <w:lang w:eastAsia="zh-CN"/>
        </w:rPr>
        <w:t>等建筑</w:t>
      </w:r>
      <w:r>
        <w:rPr>
          <w:rFonts w:hint="eastAsia" w:ascii="仿宋" w:hAnsi="仿宋" w:eastAsia="仿宋" w:cs="仿宋"/>
          <w:b w:val="0"/>
          <w:bCs w:val="0"/>
          <w:color w:val="auto"/>
          <w:sz w:val="32"/>
          <w:szCs w:val="32"/>
        </w:rPr>
        <w:t>，总建筑面积约</w:t>
      </w:r>
      <w:r>
        <w:rPr>
          <w:rFonts w:hint="default" w:ascii="仿宋" w:hAnsi="仿宋" w:eastAsia="仿宋" w:cs="仿宋"/>
          <w:b w:val="0"/>
          <w:bCs w:val="0"/>
          <w:color w:val="auto"/>
          <w:sz w:val="32"/>
          <w:szCs w:val="32"/>
          <w:lang w:val="en-US"/>
        </w:rPr>
        <w:t>7</w:t>
      </w:r>
      <w:r>
        <w:rPr>
          <w:rFonts w:hint="eastAsia" w:ascii="仿宋" w:hAnsi="仿宋" w:eastAsia="仿宋" w:cs="仿宋"/>
          <w:b w:val="0"/>
          <w:bCs w:val="0"/>
          <w:color w:val="auto"/>
          <w:sz w:val="32"/>
          <w:szCs w:val="32"/>
          <w:lang w:val="en-US" w:eastAsia="zh-CN"/>
        </w:rPr>
        <w:t>万</w:t>
      </w:r>
      <w:r>
        <w:rPr>
          <w:rFonts w:hint="eastAsia" w:ascii="仿宋" w:hAnsi="仿宋" w:eastAsia="仿宋" w:cs="仿宋"/>
          <w:b w:val="0"/>
          <w:bCs w:val="0"/>
          <w:color w:val="auto"/>
          <w:sz w:val="32"/>
          <w:szCs w:val="32"/>
        </w:rPr>
        <w:t>平方米，现有工作人员600名左右。</w:t>
      </w:r>
    </w:p>
    <w:p>
      <w:pPr>
        <w:pStyle w:val="3"/>
        <w:keepNext w:val="0"/>
        <w:keepLines w:val="0"/>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Cs/>
          <w:color w:val="auto"/>
          <w:sz w:val="32"/>
          <w:szCs w:val="32"/>
          <w:lang w:eastAsia="zh-CN"/>
        </w:rPr>
        <w:t>集团龙赛院区</w:t>
      </w:r>
    </w:p>
    <w:p>
      <w:pPr>
        <w:keepNext w:val="0"/>
        <w:keepLines w:val="0"/>
        <w:pageBreakBefore w:val="0"/>
        <w:widowControl w:val="0"/>
        <w:numPr>
          <w:ilvl w:val="0"/>
          <w:numId w:val="0"/>
        </w:numPr>
        <w:kinsoku/>
        <w:wordWrap/>
        <w:overflowPunct/>
        <w:topLinePunct w:val="0"/>
        <w:bidi w:val="0"/>
        <w:snapToGrid/>
        <w:spacing w:line="360" w:lineRule="auto"/>
        <w:ind w:leftChars="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宁波市镇海区龙赛医疗集团龙赛院区位于招宝山街道胜利路356号，总建筑面积31500平方米（含在建康复楼及</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高压氧共计6000平米），现有职工500名左右。门诊楼面积约14000平方米共7层，地下室为设备机房、职工食堂，地上1-6层为门急诊医技科室；住院部共5层，面积约8500</w:t>
      </w:r>
    </w:p>
    <w:p>
      <w:pPr>
        <w:keepNext w:val="0"/>
        <w:keepLines w:val="0"/>
        <w:pageBreakBefore w:val="0"/>
        <w:widowControl w:val="0"/>
        <w:numPr>
          <w:ilvl w:val="0"/>
          <w:numId w:val="0"/>
        </w:numPr>
        <w:kinsoku/>
        <w:wordWrap/>
        <w:overflowPunct/>
        <w:topLinePunct w:val="0"/>
        <w:bidi w:val="0"/>
        <w:snapToGrid/>
        <w:spacing w:line="360" w:lineRule="auto"/>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平方米，共设4个病区及康复大厅，行政楼面积约1000平米；鼓楼广场共2000平米。</w:t>
      </w:r>
    </w:p>
    <w:p>
      <w:pPr>
        <w:keepNext w:val="0"/>
        <w:keepLines w:val="0"/>
        <w:pageBreakBefore w:val="0"/>
        <w:widowControl w:val="0"/>
        <w:numPr>
          <w:ilvl w:val="0"/>
          <w:numId w:val="0"/>
        </w:numPr>
        <w:kinsoku/>
        <w:wordWrap/>
        <w:overflowPunct/>
        <w:topLinePunct w:val="0"/>
        <w:bidi w:val="0"/>
        <w:snapToGrid/>
        <w:spacing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Cs/>
          <w:color w:val="auto"/>
          <w:sz w:val="32"/>
          <w:szCs w:val="32"/>
          <w:lang w:eastAsia="zh-CN"/>
        </w:rPr>
        <w:t>集团蛟川院区</w:t>
      </w:r>
      <w:r>
        <w:rPr>
          <w:rFonts w:hint="eastAsia" w:ascii="仿宋" w:hAnsi="仿宋" w:eastAsia="仿宋" w:cs="仿宋"/>
          <w:b w:val="0"/>
          <w:bCs w:val="0"/>
          <w:color w:val="auto"/>
          <w:sz w:val="32"/>
          <w:szCs w:val="32"/>
          <w:lang w:eastAsia="zh-CN"/>
        </w:rPr>
        <w:t>宁波市镇海区龙赛医疗集团</w:t>
      </w:r>
      <w:r>
        <w:rPr>
          <w:rFonts w:hint="eastAsia" w:ascii="仿宋" w:hAnsi="仿宋" w:eastAsia="仿宋" w:cs="仿宋"/>
          <w:b w:val="0"/>
          <w:bCs w:val="0"/>
          <w:color w:val="auto"/>
          <w:sz w:val="32"/>
          <w:szCs w:val="32"/>
        </w:rPr>
        <w:t>蛟川院区位于蛟川街道东信路，建筑面积约10000平方米，现有职工100余名。</w:t>
      </w:r>
      <w:r>
        <w:rPr>
          <w:rFonts w:hint="eastAsia" w:ascii="仿宋" w:hAnsi="仿宋" w:eastAsia="仿宋" w:cs="仿宋"/>
          <w:b w:val="0"/>
          <w:bCs w:val="0"/>
          <w:color w:val="auto"/>
          <w:sz w:val="32"/>
          <w:szCs w:val="32"/>
          <w:lang w:eastAsia="zh-CN"/>
        </w:rPr>
        <w:t>医院建筑为</w:t>
      </w:r>
      <w:r>
        <w:rPr>
          <w:rFonts w:hint="eastAsia" w:ascii="仿宋" w:hAnsi="仿宋" w:eastAsia="仿宋" w:cs="仿宋"/>
          <w:b w:val="0"/>
          <w:bCs w:val="0"/>
          <w:color w:val="auto"/>
          <w:sz w:val="32"/>
          <w:szCs w:val="32"/>
          <w:lang w:val="en-US" w:eastAsia="zh-CN"/>
        </w:rPr>
        <w:t>1幢7层综合楼，地下一层为食堂、停车位（</w:t>
      </w:r>
      <w:r>
        <w:rPr>
          <w:rFonts w:hint="default"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lang w:val="en-US" w:eastAsia="zh-CN"/>
        </w:rPr>
        <w:t>0个），1-5层为医疗用房，6层为行政办公，两个进出口。</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4、集团</w:t>
      </w:r>
      <w:r>
        <w:rPr>
          <w:rFonts w:hint="eastAsia" w:ascii="仿宋" w:hAnsi="仿宋" w:eastAsia="仿宋" w:cs="仿宋"/>
          <w:b w:val="0"/>
          <w:bCs w:val="0"/>
          <w:color w:val="auto"/>
          <w:kern w:val="2"/>
          <w:sz w:val="32"/>
          <w:szCs w:val="32"/>
          <w:lang w:val="en-US" w:eastAsia="zh-CN" w:bidi="ar-SA"/>
        </w:rPr>
        <w:t>招宝山院区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宁波市镇海区龙赛医疗集团招宝山院区，现有职工150余人，总建筑面积约为5700平方米，其中基本医疗部位于大西门路136号，建筑面积1300平方米共三层。健康体检部位于后葱园弄29号，建筑面积1200平米共三层。中医养生部位于三角地47号，建筑面积2000平方米。公共卫生部位于苗圃路281号，建筑面积1200平米共三层。</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二、</w:t>
      </w:r>
      <w:r>
        <w:rPr>
          <w:rFonts w:hint="eastAsia" w:ascii="仿宋" w:hAnsi="仿宋" w:eastAsia="仿宋" w:cs="仿宋"/>
          <w:b/>
          <w:color w:val="auto"/>
          <w:sz w:val="32"/>
          <w:szCs w:val="32"/>
          <w:highlight w:val="none"/>
        </w:rPr>
        <w:t>服务范围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1、各院区服务区域内环境卫生保洁工作。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2、各院区服务区域内运送服务工作。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3、各院区服务区域内日常零星维修、特种设施设备中央空调、电梯等看管工作、日常保洁工作。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4、蛟川院区、招宝山院区安保服务工作。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5、蛟川院区食堂管理、导医服务、消控室管理。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6、采购人交付的其他临时性服务工作。</w:t>
      </w:r>
    </w:p>
    <w:p>
      <w:pPr>
        <w:keepNext w:val="0"/>
        <w:keepLines w:val="0"/>
        <w:pageBreakBefore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三、</w:t>
      </w:r>
      <w:r>
        <w:rPr>
          <w:rFonts w:hint="eastAsia" w:ascii="仿宋" w:hAnsi="仿宋" w:eastAsia="仿宋" w:cs="仿宋"/>
          <w:b/>
          <w:color w:val="auto"/>
          <w:sz w:val="32"/>
          <w:szCs w:val="32"/>
          <w:highlight w:val="none"/>
        </w:rPr>
        <w:t>服务</w:t>
      </w:r>
      <w:r>
        <w:rPr>
          <w:rFonts w:hint="eastAsia" w:ascii="仿宋" w:hAnsi="仿宋" w:eastAsia="仿宋" w:cs="仿宋"/>
          <w:b/>
          <w:color w:val="auto"/>
          <w:sz w:val="32"/>
          <w:szCs w:val="32"/>
          <w:highlight w:val="none"/>
          <w:lang w:eastAsia="zh-CN"/>
        </w:rPr>
        <w:t>内容与要求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sz w:val="32"/>
          <w:szCs w:val="32"/>
          <w:highlight w:val="none"/>
          <w:lang w:eastAsia="zh-CN"/>
        </w:rPr>
      </w:pPr>
      <w:bookmarkStart w:id="5" w:name="_Hlk86275327"/>
      <w:r>
        <w:rPr>
          <w:rFonts w:hint="eastAsia" w:ascii="仿宋" w:hAnsi="仿宋" w:eastAsia="仿宋" w:cs="仿宋"/>
          <w:b/>
          <w:color w:val="auto"/>
          <w:sz w:val="32"/>
          <w:szCs w:val="32"/>
          <w:highlight w:val="none"/>
          <w:lang w:eastAsia="zh-CN"/>
        </w:rPr>
        <w:t>（一）</w:t>
      </w:r>
      <w:r>
        <w:rPr>
          <w:rFonts w:hint="eastAsia" w:ascii="仿宋" w:hAnsi="仿宋" w:eastAsia="仿宋" w:cs="仿宋"/>
          <w:b/>
          <w:bCs w:val="0"/>
          <w:color w:val="auto"/>
          <w:sz w:val="32"/>
          <w:szCs w:val="32"/>
          <w:highlight w:val="none"/>
          <w:lang w:eastAsia="zh-CN"/>
        </w:rPr>
        <w:t>集团总院镇海区中医医院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1、卫生保洁工作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rPr>
        <w:t>（1）</w:t>
      </w:r>
      <w:r>
        <w:rPr>
          <w:rFonts w:hint="eastAsia" w:ascii="仿宋" w:hAnsi="仿宋" w:eastAsia="仿宋" w:cs="仿宋"/>
          <w:b w:val="0"/>
          <w:bCs/>
          <w:color w:val="auto"/>
          <w:sz w:val="32"/>
          <w:szCs w:val="32"/>
          <w:highlight w:val="none"/>
          <w:lang w:eastAsia="zh-CN"/>
        </w:rPr>
        <w:t>保洁内容及范围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负责医院室内、室外清洁卫生（包括内墙、玻璃窗、纱窗、窗帘、高处灯具、通风口、地面、室内家具、楼梯、走廊、通道、窗户、门、桌、椅、床、柜、宣传栏、洗手间、电梯间、公共通道等）和医院院落、门前三包、道路的保洁工作和垃圾的收集和运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rPr>
        <w:t>2）室内PVC地面/橡胶地板、瓷砖的养护：定期抛光、喷磨、刷洗、补蜡、全面/起打蜡。</w:t>
      </w:r>
      <w:r>
        <w:rPr>
          <w:rFonts w:hint="eastAsia" w:ascii="仿宋" w:hAnsi="仿宋" w:eastAsia="仿宋" w:cs="仿宋"/>
          <w:b w:val="0"/>
          <w:bCs/>
          <w:color w:val="auto"/>
          <w:sz w:val="32"/>
          <w:szCs w:val="32"/>
          <w:highlight w:val="none"/>
          <w:lang w:eastAsia="zh-CN"/>
        </w:rPr>
        <w:t>新大楼</w:t>
      </w:r>
      <w:r>
        <w:rPr>
          <w:rFonts w:hint="default" w:ascii="仿宋" w:hAnsi="仿宋" w:eastAsia="仿宋" w:cs="仿宋"/>
          <w:b w:val="0"/>
          <w:bCs/>
          <w:color w:val="auto"/>
          <w:sz w:val="32"/>
          <w:szCs w:val="32"/>
          <w:highlight w:val="none"/>
          <w:lang w:val="en-US" w:eastAsia="zh-CN"/>
        </w:rPr>
        <w:t>PVC</w:t>
      </w:r>
      <w:r>
        <w:rPr>
          <w:rFonts w:hint="eastAsia" w:ascii="仿宋" w:hAnsi="仿宋" w:eastAsia="仿宋" w:cs="仿宋"/>
          <w:b w:val="0"/>
          <w:bCs/>
          <w:color w:val="auto"/>
          <w:sz w:val="32"/>
          <w:szCs w:val="32"/>
          <w:highlight w:val="none"/>
          <w:lang w:val="en-US" w:eastAsia="zh-CN"/>
        </w:rPr>
        <w:t>入场前先全面打蜡一次，面积约</w:t>
      </w:r>
      <w:r>
        <w:rPr>
          <w:rFonts w:hint="default" w:ascii="仿宋" w:hAnsi="仿宋" w:eastAsia="仿宋" w:cs="仿宋"/>
          <w:b w:val="0"/>
          <w:bCs/>
          <w:color w:val="auto"/>
          <w:sz w:val="32"/>
          <w:szCs w:val="32"/>
          <w:highlight w:val="none"/>
          <w:lang w:val="en-US" w:eastAsia="zh-CN"/>
        </w:rPr>
        <w:t>9000</w:t>
      </w:r>
      <w:r>
        <w:rPr>
          <w:rFonts w:hint="eastAsia" w:ascii="仿宋" w:hAnsi="仿宋" w:eastAsia="仿宋" w:cs="仿宋"/>
          <w:b w:val="0"/>
          <w:bCs/>
          <w:color w:val="auto"/>
          <w:sz w:val="32"/>
          <w:szCs w:val="32"/>
          <w:highlight w:val="none"/>
          <w:lang w:val="en-US" w:eastAsia="zh-CN"/>
        </w:rPr>
        <w:t>平米。</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3）公共区域的PVC地面/橡胶地板、瓷砖的养护：定期进行抛光、喷磨、刷洗、补蜡、全面起/打蜡。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4）医疗/生活垃圾的清运。</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5）终末消毒。</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6）无污渍的小包布、化验室试管及零星物件（如火罐、玻片等）清洗。</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7)龙华总院专家宿舍，周末房间打扫、每周床单更换等。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（2）保洁质量标准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1）及时处理污物、垃圾。保持地面干燥、无污迹、无烟迹果壳。</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2）玻璃窗明亮清洁、窗帘干净。</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3）门、门框、栏杆、窗台、纱窗、氧气面板上端、灯具、钟、镜框、室内分体空调器无灰尘，保持干净清洁。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4）风扇、中央空调进出风口、隔尘网无积灰无污迹。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5）床头橱、凳子、椅子、病床保持清洁，无积灰无污迹。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6）厕所地面光亮干净无积水，管道畅通、墙面清洁，无异味、便器无积垢。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7）公共场所的楼梯扶手及通道的地面、玻璃窗、墙面的卫生要求同上。所有垃圾桶清洁、无异味、无苍蝇和蛹。阴沟疏通无积水。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8）推车、卫生用具等整齐有序、清洁定位。病区常规废品物资、废纸、废黄板箱、空盐水瓶等及时清理、统一回收送医院废品站。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9）按规定配合“除四害”工作。配合各项卫生检查，由于环境和卫生原因造成的医院荣誉受损（包括检查扣分），追查相关责任。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10）内墙面清洁、无污迹、无蜘蛛网。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11）病区内不乱挂衣服、不拉线、不乱钉乱贴。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12）保持茶水站、污物间整洁，里面不得有私人杂物。水槽、水桶无积垢。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13)节约水电，无长明灯、长流水。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14)病人对环境卫生的满意度在95%以上。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3</w:t>
      </w:r>
      <w:r>
        <w:rPr>
          <w:rFonts w:hint="eastAsia" w:ascii="仿宋" w:hAnsi="仿宋" w:eastAsia="仿宋" w:cs="仿宋"/>
          <w:b w:val="0"/>
          <w:bCs/>
          <w:color w:val="auto"/>
          <w:sz w:val="32"/>
          <w:szCs w:val="32"/>
          <w:highlight w:val="none"/>
          <w:lang w:eastAsia="zh-CN"/>
        </w:rPr>
        <w:t>）消毒隔离标准：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1)办公桌、操作台、诊断床、病人运送车等物品每天消毒一次。厕所、门把、病人床头橱（一桌一巾）、凳子、病床、盥洗池等，每天消毒二次。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2)清扫工作必须在上班前半小时结束。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3)垃圾袋装化，生活垃圾与医疗垃圾分开。标志明显，封闭袋口运送到垃圾处理站，并按指定位置堆放，统一处理。严格管理医疗废弃物,若发现物业员工私带、买卖医疗废弃物即予以除名,每发现一次扣物业费5000元,物业公司承担一切后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4)病区地面每天用清水拖二次，保持干燥，有污染的地方须随时消毒、清洗，每季度一次打蜡。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5)各个区域的拖把分开使用，并有明确标志，擦布按擦的桌子、柜具不同分开使用。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6)有特殊污染地点，随时消毒、清洗、补蜡。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7)一次性医疗垃圾由专人负责收集，分类放置，集中堆放，仓库加锁，并登记建立台帐，运送有专人交接、登记，对专职人员每年进行一次常规身体检查。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4</w:t>
      </w:r>
      <w:r>
        <w:rPr>
          <w:rFonts w:hint="eastAsia" w:ascii="仿宋" w:hAnsi="仿宋" w:eastAsia="仿宋" w:cs="仿宋"/>
          <w:b w:val="0"/>
          <w:bCs/>
          <w:color w:val="auto"/>
          <w:sz w:val="32"/>
          <w:szCs w:val="32"/>
          <w:highlight w:val="none"/>
          <w:lang w:eastAsia="zh-CN"/>
        </w:rPr>
        <w:t>）服务时间：输液大厅早上6：00到晚上10：00，病区早上5：00到晚上6：00，其它在正常上班前完成相关工作。根据医院今后发展需求，服务时间做出相应调整。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2、运送服务工作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lang w:eastAsia="zh-CN"/>
        </w:rPr>
        <w:t>）病人、急诊、消毒包、标本、药品、设备、单据、办公用品、医疗用品(包括氧气瓶)、职工快递、信件及医院临时性指派的运送。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（2）负责协助带领住院患者做各项检查，并及时将报告结果送至科室。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（3）负责各科室手术器械运送服务。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（4）收取各护理单元及各住院病区的标本送到检验科交接。</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（5）根据各部门性质、特点，必须服从各部门负责人的统一安排，对应急性、突发性的工作须临时加班，不能拒绝。</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（6）送、收消毒包、急诊运送、各类检验、标本、药房取药，要求及时、准确。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（7）负责医院所有平车、轮椅等运送车辆的日常维护、保养、打气等工作，并做好记录。</w:t>
      </w:r>
    </w:p>
    <w:p>
      <w:pPr>
        <w:pStyle w:val="2"/>
        <w:jc w:val="left"/>
        <w:rPr>
          <w:rFonts w:hint="default" w:ascii="仿宋" w:hAnsi="仿宋" w:eastAsia="仿宋" w:cs="仿宋"/>
          <w:b w:val="0"/>
          <w:bCs/>
          <w:color w:val="auto"/>
          <w:sz w:val="32"/>
          <w:szCs w:val="32"/>
          <w:highlight w:val="none"/>
          <w:lang w:val="en-US" w:eastAsia="zh-CN"/>
        </w:rPr>
      </w:pPr>
      <w:r>
        <w:rPr>
          <w:rFonts w:hint="default" w:ascii="仿宋" w:hAnsi="仿宋" w:eastAsia="仿宋" w:cs="仿宋"/>
          <w:b w:val="0"/>
          <w:bCs/>
          <w:color w:val="auto"/>
          <w:kern w:val="2"/>
          <w:sz w:val="32"/>
          <w:szCs w:val="32"/>
          <w:highlight w:val="none"/>
          <w:lang w:val="en-US" w:eastAsia="zh-CN" w:bidi="ar-SA"/>
        </w:rPr>
        <w:t xml:space="preserve">    </w:t>
      </w:r>
      <w:r>
        <w:rPr>
          <w:rFonts w:hint="eastAsia" w:ascii="仿宋" w:hAnsi="仿宋" w:eastAsia="仿宋" w:cs="仿宋"/>
          <w:b w:val="0"/>
          <w:bCs/>
          <w:color w:val="auto"/>
          <w:kern w:val="2"/>
          <w:sz w:val="32"/>
          <w:szCs w:val="32"/>
          <w:highlight w:val="none"/>
          <w:lang w:val="en-US" w:eastAsia="zh-CN" w:bidi="ar-SA"/>
        </w:rPr>
        <w:t>（</w:t>
      </w:r>
      <w:r>
        <w:rPr>
          <w:rFonts w:hint="default" w:ascii="仿宋" w:hAnsi="仿宋" w:eastAsia="仿宋" w:cs="仿宋"/>
          <w:b w:val="0"/>
          <w:bCs/>
          <w:color w:val="auto"/>
          <w:kern w:val="2"/>
          <w:sz w:val="32"/>
          <w:szCs w:val="32"/>
          <w:highlight w:val="none"/>
          <w:lang w:val="en-US" w:eastAsia="zh-CN" w:bidi="ar-SA"/>
        </w:rPr>
        <w:t>8</w:t>
      </w:r>
      <w:r>
        <w:rPr>
          <w:rFonts w:hint="eastAsia" w:ascii="仿宋" w:hAnsi="仿宋" w:eastAsia="仿宋" w:cs="仿宋"/>
          <w:b w:val="0"/>
          <w:bCs/>
          <w:color w:val="auto"/>
          <w:kern w:val="2"/>
          <w:sz w:val="32"/>
          <w:szCs w:val="32"/>
          <w:highlight w:val="none"/>
          <w:lang w:val="en-US" w:eastAsia="zh-CN" w:bidi="ar-SA"/>
        </w:rPr>
        <w:t>）要求与医院现有软件可对接的信息化管理软件（包括但不限于后勤智能运送系统），提供保洁运营管理系统、运送系统、医院后勤综合管理系统、人员绩效考核软件、满意度调查软件等。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3、工程维修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主要为管道疏通、门锁等日常维修，协助医院工程部做好日常、紧急情况下的各项设备、设施巡查，应急处理及维修。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4、其他要求及说明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（1）采购人负责提供服务所需管理办公用房、仓库用房，服务期限内中标人可免费使用。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（2）采购人负责提供各类垃圾桶，并承担生活垃圾、医疗垃圾的外运费和垃圾处理费用；中标人负责提供生活垃圾袋，采购人负责提供医疗垃圾袋。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（3）中标人办公等各类设备用电费用由采购人承担。</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（4）中标人自备电脑、考勤设备和打印机等办公设备和耗材；中标人自行负责桌椅等办公家私和员工更衣柜。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（5）中标人须配置项目相关人员的工作装备（包括对讲机等，由此产生的对讲机公共频道占用费及维修费用等均需中标人自行承担）。</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（6）中标人的各岗位员工要统一服装，并由中标人负责其员工工服配备和洗涤。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（7）中标人有岗前培训机构，服务人员100%经过岗前培训合格才上岗。</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（8）中标人须严格按照国家和宁波市政府规定给所有的员工缴纳各种社会保险（包括养老、医疗、工伤、生育险、失业保险等）。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（9）中标人自行负责其招聘员工的一切工资、福利；如发生工伤、疾病乃至死亡的一切责任及费用由中标人全部负责；中标人应严格遵守国家有关的法律、法规及行业标准。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 全部服务人员的工作时间应严格按国家有关法律、法规要求的标准执行，因工作原因产生的加班（含节假日加班）应严格按国家有关法律、法规要求的标准给付员工加班薪资。</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2）所有员工入院服务时都必须体检，并且合格的才能上岗（费用由中标人负责）。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（10）采购人与中标人派驻的所有工作人员不发生任何劳动和雇佣关系。若发生人身伤害等工伤事故，由中标人自负，与采购人无涉。</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（11）采购人不接受中标人任何因遗漏报价而发生的费用追加，因中标人违反《劳动法》等法律法规而造成采购人的连带责任和损失全部由中标人承担。</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（12）中标人有责任配合采购人接受上级领导部门的监督、检查，提供必须的资料。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13）中标人须认真履行职责，严格按合同的质量保证体系做好院内的保洁、运送、消控等服务工作。确保在岗在位，各尽其职，保证符合各项服务的质量标准。如安排不当，影响医院正常工作的，采购人有权出具扣罚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（14）在服务期间若检查中发现不符合中标人承诺或合同要求，酌情扣减当月服务费。经指出屡不改正的，采购人有权终止合同。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（15）中标人不得将项目非法分包或整体转包给任何单位和个人，否则，采购人有权终止合同，并要求中标人赔偿相应损失。</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（16）投标人应提供现服务单位一年内的职工社会保险缴纳情况清单；中标后须每月向采购人提供服务本项目的职工社会保险缴纳情况清单。</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（17）为保证医院的正常医疗活动的开展，投标人须提供详细的保洁、运送、消控等服务工作新旧团队交接方案。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（18）中标人的员工损坏医院设施和物品的，应当予以合理赔偿。中标人的员工，因不当行为，造成医院声誉受损的，必须承担一切后果。</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val="0"/>
          <w:color w:val="auto"/>
          <w:sz w:val="32"/>
          <w:szCs w:val="32"/>
          <w:highlight w:val="none"/>
          <w:lang w:eastAsia="zh-CN"/>
        </w:rPr>
      </w:pPr>
      <w:r>
        <w:rPr>
          <w:rFonts w:hint="eastAsia" w:ascii="仿宋" w:hAnsi="仿宋" w:eastAsia="仿宋" w:cs="仿宋"/>
          <w:b/>
          <w:bCs w:val="0"/>
          <w:color w:val="auto"/>
          <w:sz w:val="32"/>
          <w:szCs w:val="32"/>
          <w:highlight w:val="none"/>
          <w:lang w:eastAsia="zh-CN"/>
        </w:rPr>
        <w:t>（二）集团龙赛院区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1、卫生保洁工作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）卫生保洁质量标准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1）及时处理污物、垃圾。保持地面无污迹、无烟迹果壳。</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2）玻璃窗明亮清洁、窗帘干净。</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3）门、门框、栏杆、窗台、氧气面板上端、灯具、钟、镜框、风扇、室内分体空调器无灰尘，保持干净清洁。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4）风扇、中央空调进出风口、隔尘网无积灰无污迹。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5）床头橱、凳子、椅子、病床保持清洁，无积灰无污迹。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6）厕所地面光亮干净无积水，管道畅通、墙面清洁，无异味、便器无积垢。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7）公共场所的楼梯扶手及通道的地面、玻璃窗、墙面的卫生要求同上。所有垃圾桶清洁、无异味、无苍蝇和蛹。阴沟疏通无积水。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8）推车、卫生用具等整齐有序、清洁定位。病区常规废品物资、废纸、废黄板箱、空盐水瓶等及时清理、统一回收送医院废品站。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9）按规定配合医院“除四害”工作。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10) 严格管理医疗废弃物,若发现物业员工私带、买卖医疗废弃物即予以除名,每发现一次扣物业费5000元,物业公司承担一切后果。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11) 院内主要干道二边1米内绿化带卫生。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12) 内墙面清洁、无污迹、无蜘蛛网。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13) 病区内不乱挂衣服、不拉线、不乱钉乱贴。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14) 保持茶水站、污物间整洁，里面不得有私人杂物。水槽、水桶无积垢。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15) 节约水电，无长明灯、长流水。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16) 病人对环境卫生的满意度在90%以上。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17) 室内PVC地面/橡胶地板、瓷砖的养护：定期抛光、喷磨、刷洗、补蜡、全面/起打蜡。新大楼PVC入场前先全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面打蜡一次，面积约5000平米。公共区域的PVC地面/橡胶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地板、瓷砖的养护：定期进行抛光、喷磨、刷洗、补蜡、全</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面起/打蜡。（PVC地面打蜡每季度1次）。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18）所有屋顶平台、地漏、地沟处无垃圾，保证下水道不被垃圾堵塞。</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19）龙赛院区集体宿舍定期打扫清洁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2</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消毒隔离标准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1）办公桌、操作台、诊断床、病人运送车等物品每天消毒一次。厕所、门把、病人床头橱（一桌一巾）、凳子、病床、盥洗池等，每天消毒一次。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2）清扫工作必须在上班前半小时结束。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3）垃圾袋装化，生活垃圾与医疗垃圾分开。标志明显，封闭袋口运送到垃圾处理站，并按指定位置堆放，统一处理。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4）病区地面每天用清水拖二次，保持干燥，有污染的地方须随时消毒、清洗，每季度一次打蜡。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5）各个区域的拖把分开使用，并有明确标志，擦布按擦的桌子、柜具不同分开使用。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6）有特殊污染地点，随时消毒、清洗、补蜡。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3</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服务时间：妇产科、手术室、急诊科24小时保洁，门诊及辅助科室早上冬季6:30(夏时6:00)到晚上16:30,病区早上6：00到晚上20：00（晚17：00-20：00为巡扫）。</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2、运送服务工作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（1）热情为病员服务，满足临床需要，在完成保障工作同时，强调优质服务。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（2）护送住院病员做各类检查，护送病员手术并注意安全，不得有意外损伤。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（3）送各类预约单、会诊单、化验单、送检各类医疗标本，送药、送血及时准确。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（4）送、取供应室各类物品及一次性回收、清点、登记并协助其他物品领取、报损。更换、借用、领取设备科各类物品及各种处方及报告审批。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1）送、取中药、送大输液。</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2）运送中心24小时为临床服务。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（5）夜间主要干道（公共走廊、病区楼梯）的保洁及突发事件后的清洁。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（6）纪律标准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1）发送人员统一着装，佩证上岗，文明礼貌，仪表整洁、言谈举止符合医院规定。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2）工作时间不能迟到或早退，工作勤快、热情。</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3）不能与病员及家属发生争执，不得向病人索要礼物和小费。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4）病人以及医务人员对运送人员及运送中心的服务满意率达到90%以上。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5）原则上运送中心的夜班人员不允许接白班。</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3、工程维修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（1）工程部领班要协助医院工程部做好日常、紧急情况下的各项设备、设施巡查，应急处理及维修。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工程维修人员应具备相关上岗证（电工应有高低配上岗证；氧气工应具备制氧设备相关上岗证；锅炉中央空调应具备压力容器上岗证；污水处理应具备污水处理相关上岗证），严格遵守医院相关制度，配合后勤保障部门完成后勤保障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（3）日常维修主要为管道疏通、门锁等日常维修。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4、其他要求及说明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（1）投标人承担上岗人员的意外伤害风险责任。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（2）为保证院内防感染的工作质量，中标人所使用的消毒药剂由采购人提供，中标人按照采购人感染科的工作要求实施。</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（3）院内医疗垃圾袋由采购人统一提供，按市医疗废弃物处理标准执行。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（4）中标人应严格执行各项国家地方有关规定，实施严格的各类安全防护保证措施，做好安全工作。在合同期间，若发生安全事故，一切法律和经济责任均由中标人承担，采购人概不负责。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（5）合同期间中标人应密切注意气象预报，及时采取防范措施，防止暴风雨、洪水、雷电、冰冻、高温等造成人身损害，不得以除地震等不可抗力以外的自然灾害为由提出索赔要求。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6</w:t>
      </w:r>
      <w:r>
        <w:rPr>
          <w:rFonts w:hint="eastAsia" w:ascii="仿宋" w:hAnsi="仿宋" w:eastAsia="仿宋" w:cs="仿宋"/>
          <w:b w:val="0"/>
          <w:bCs/>
          <w:color w:val="auto"/>
          <w:sz w:val="32"/>
          <w:szCs w:val="32"/>
          <w:highlight w:val="none"/>
          <w:lang w:eastAsia="zh-CN"/>
        </w:rPr>
        <w:t>）中标人须在医院内设立专职行政管理处，根据招标要求，制定各项行政管理制度，制度上岗，由公司派专职督导人员每日进行现场管理，落实好各项制度。</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7</w:t>
      </w:r>
      <w:r>
        <w:rPr>
          <w:rFonts w:hint="eastAsia" w:ascii="仿宋" w:hAnsi="仿宋" w:eastAsia="仿宋" w:cs="仿宋"/>
          <w:b w:val="0"/>
          <w:bCs/>
          <w:color w:val="auto"/>
          <w:sz w:val="32"/>
          <w:szCs w:val="32"/>
          <w:highlight w:val="none"/>
          <w:lang w:eastAsia="zh-CN"/>
        </w:rPr>
        <w:t>）中标人负责支付上岗人员的工资、津贴、社会保险及根据国家规定应支付的有关费用。承担体检、培训、服装费用，并负责办理上岗人员的暂住证、计划生育证明、支付本院用膳搭伙费。医院不安排上岗人员的住宿。</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eastAsia="zh-CN"/>
        </w:rPr>
        <w:t>（三）集团蛟川院区、招宝山院区</w:t>
      </w:r>
      <w:r>
        <w:rPr>
          <w:rFonts w:hint="eastAsia" w:ascii="仿宋" w:hAnsi="仿宋" w:eastAsia="仿宋" w:cs="仿宋"/>
          <w:b/>
          <w:bCs w:val="0"/>
          <w:color w:val="auto"/>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1、卫生保洁工作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及时处理污物、垃圾。保持地面无污迹、无烟迹果壳。</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2</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玻璃窗明亮清洁、窗帘干净。</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3</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门、门框、栏杆、窗台、氧气面板上端、灯具、钟、镜框、风扇、室内分体空调器无灰尘，保持干净清洁。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4</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风扇、中央空调进出风口、隔尘网无积灰无污迹。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5</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床头橱、凳子、椅子、病床保持清洁，无积灰无污迹。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6</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厕所地面光亮干净无积水，管道畅通、墙面清洁，无异味、便器无积垢。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7</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公共场所的楼梯扶手及通道的地面、玻璃窗、墙面的卫生要求同上。所有垃圾桶清洁、无异味、无苍蝇和蛹。阴沟疏通无积水。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8）推车、卫生用具等整齐有序、清洁定位。病区常规废品物资、废纸、废黄板箱、空盐水瓶等及时清理、统一回收送医院废品站。</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9）按规定配合医院“除四害”工作。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10) 严格管理医疗废弃物,若发现物业员工私带、买卖医疗废弃物即予以除名,每发现一次扣物业费5000元,物业公司承担一切后果。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11) 院内主要干道二边1米内绿化带卫生。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12) 内墙面清洁、无污迹、无蜘蛛网。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13) 病区内不乱挂衣服、不拉线、不乱钉乱贴。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14) 保持茶水站、污物间整洁，里面不得有私人杂物。水槽、水桶无积垢。</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15) 节约水电，无长明灯、长流水。</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16) 病人对环境卫生的满意度在90%以上。</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17) 石材、PVC地面打蜡（PVC地面打蜡每季度1次）。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rPr>
        <w:t>18）所有屋顶平台、地漏、地沟处无垃圾，保证下水道不被垃圾堵塞。</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2、运送服务工作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（1）热情为病员服务，满足临床需要，在完成保障工作同时，强调优质服务。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（2）护送住院病员做各类检查，护送病员手术并注意安全，不得有意外损伤。</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（3）送各类预约单、会诊单、化验单、送检各类医疗标本，送药、送血及时准确。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（4）送、取供应室各类物品及一次性回收、清点、登记并协助其他物品领取、报损。更换、借用、领取设备科各类物品及各种处方及报告审批。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3、工程维修工作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（1）工程部领班要协助医院工程部做好日常、紧急情况下的各项设备、设施巡查，应急处理及维修。</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工程维修人员应具备相关上岗证（电工应有高低配上岗证；氧气工应具备制氧设备相关上岗证；锅炉中央空调应具备压力容器上岗证；污水处理应具备污水处理相关上岗证），严格遵守医院相关制度，配合后勤保障部门完成后勤保障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（3）日常维修主要为中心及站点水电维修、桌椅门锁等设施设备的日常维修保养。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4、安保服务工作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（1）医院门口的三包范围医疗秩序维护、治安防范、消防安全以及全院范围内的人员、设备、设施的安全保卫等工作。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（2）落实消防防火、防盗、防暴力、**、扫黑除恶、反扒、防破坏、防自然灾害、处置突发事件、协助处理医患纠纷、控烟节能等各项维持工作</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（3）保障采购人正常的医疗秩序，有效保护医务人员的人身安全，保障采购方重大活动等安全保卫工作，完成“平安医院”建设目标。</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5、食堂管理服务工作（只限于蛟川院区）</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持健康证上岗。负责医院职工的工作餐，保证饭菜质量，提前一周拟好菜单，并报送菜篮子公司。负责职工食堂的日常卫生保洁工作；做好垃圾分类。</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 xml:space="preserve">6、导医服务：负责患者就医引导、咨询、测温扫码工作；负责轮椅、推床、雨伞管理登记工作。维护就医（体检）秩序，做好分诊相关工作；做好禁烟劝导工作。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7、万能维修工服务：有电工作业证、登高证，负责中心及各站的安全供电及供水，门窗、动力设备设施、桌椅板凳及其他小零小碎维修安装，确保日常用水用电和设施设备正常使用。每月一次对各楼层室外排水口清理，确保排水通畅。每月一次对配电箱内电器保护设备进行巡视检查，并做好记录，发现问题及时汇报及修复。</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8、高配电工职责：具有相关资质相关证书，每周一次对中心进行巡检及抄表，做好高压电气设备的运行、维护、管理和每日运行日志的填写工作，并做好电容器的补偿工作，每年两次高配机房设备检查倒闸工作（检查工作需两位专业人员共同完成），保持工作场所清洁卫生。按时巡查，汇报处理方案及处理结果。需要切换电源时，及时告知会受影响的科室及设施设备。如遇紧急情况，收到通知后半小时内赶到现场。若需进行线路切换等紧急维修时，需委派两名高配电工协同合作完成。</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9、监控管理：24小时在岗，记录准确和完整，发现异常须第一时间报告办公室及物业主管，发现设施设备运行故障要及时报告信息科采取措施排除故障; 按规定保存监控录像、设备运行、排除异常情况等记录；发现异常情况必须第一时间指令保安现场巡查并立即规范处置、报告；不得擅自拆解设备；严格遵守监控设备操作程序，禁止调整改动监控计算机系统程序及密码；严格执行交接班规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10、其他要求及说明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负责医院交办的临时应急任务等工作。</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四、人员配置要求</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（一）集团总院镇海区中医医院</w:t>
      </w:r>
    </w:p>
    <w:tbl>
      <w:tblPr>
        <w:tblStyle w:val="26"/>
        <w:tblpPr w:leftFromText="180" w:rightFromText="180" w:vertAnchor="text" w:horzAnchor="page" w:tblpXSpec="center" w:tblpY="507"/>
        <w:tblOverlap w:val="never"/>
        <w:tblW w:w="9450" w:type="dxa"/>
        <w:jc w:val="center"/>
        <w:tblLayout w:type="fixed"/>
        <w:tblCellMar>
          <w:top w:w="0" w:type="dxa"/>
          <w:left w:w="108" w:type="dxa"/>
          <w:bottom w:w="0" w:type="dxa"/>
          <w:right w:w="108" w:type="dxa"/>
        </w:tblCellMar>
      </w:tblPr>
      <w:tblGrid>
        <w:gridCol w:w="519"/>
        <w:gridCol w:w="627"/>
        <w:gridCol w:w="2900"/>
        <w:gridCol w:w="904"/>
        <w:gridCol w:w="3105"/>
        <w:gridCol w:w="1395"/>
      </w:tblGrid>
      <w:tr>
        <w:tblPrEx>
          <w:tblCellMar>
            <w:top w:w="0" w:type="dxa"/>
            <w:left w:w="108" w:type="dxa"/>
            <w:bottom w:w="0" w:type="dxa"/>
            <w:right w:w="108" w:type="dxa"/>
          </w:tblCellMar>
        </w:tblPrEx>
        <w:trPr>
          <w:trHeight w:val="842" w:hRule="atLeast"/>
          <w:jc w:val="center"/>
        </w:trPr>
        <w:tc>
          <w:tcPr>
            <w:tcW w:w="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工种</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楼宇</w:t>
            </w: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区域/岗位</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需求人数</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岗位安排</w:t>
            </w:r>
          </w:p>
        </w:tc>
        <w:tc>
          <w:tcPr>
            <w:tcW w:w="1395" w:type="dxa"/>
            <w:tcBorders>
              <w:top w:val="single" w:color="000000" w:sz="4" w:space="0"/>
              <w:left w:val="single" w:color="000000" w:sz="4" w:space="0"/>
              <w:bottom w:val="single" w:color="000000" w:sz="4" w:space="0"/>
              <w:right w:val="single" w:color="auto" w:sz="4" w:space="0"/>
            </w:tcBorders>
            <w:noWrap w:val="0"/>
            <w:vAlign w:val="center"/>
          </w:tcPr>
          <w:p>
            <w:pPr>
              <w:widowControl/>
              <w:jc w:val="both"/>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备住</w:t>
            </w:r>
          </w:p>
        </w:tc>
      </w:tr>
      <w:tr>
        <w:tblPrEx>
          <w:tblCellMar>
            <w:top w:w="0" w:type="dxa"/>
            <w:left w:w="108" w:type="dxa"/>
            <w:bottom w:w="0" w:type="dxa"/>
            <w:right w:w="108" w:type="dxa"/>
          </w:tblCellMar>
        </w:tblPrEx>
        <w:trPr>
          <w:trHeight w:val="360" w:hRule="atLeast"/>
          <w:jc w:val="center"/>
        </w:trPr>
        <w:tc>
          <w:tcPr>
            <w:tcW w:w="519"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物业保洁</w:t>
            </w:r>
          </w:p>
          <w:p>
            <w:pPr>
              <w:widowControl/>
              <w:jc w:val="center"/>
              <w:textAlignment w:val="center"/>
              <w:rPr>
                <w:rFonts w:hint="eastAsia" w:ascii="仿宋" w:hAnsi="仿宋" w:eastAsia="仿宋" w:cs="仿宋"/>
                <w:color w:val="auto"/>
                <w:sz w:val="24"/>
                <w:szCs w:val="24"/>
              </w:rPr>
            </w:pPr>
          </w:p>
          <w:p>
            <w:pPr>
              <w:jc w:val="center"/>
              <w:textAlignment w:val="center"/>
              <w:rPr>
                <w:rFonts w:hint="eastAsia" w:ascii="仿宋" w:hAnsi="仿宋" w:eastAsia="仿宋" w:cs="仿宋"/>
                <w:color w:val="auto"/>
                <w:sz w:val="24"/>
                <w:szCs w:val="24"/>
              </w:rPr>
            </w:pPr>
          </w:p>
        </w:tc>
        <w:tc>
          <w:tcPr>
            <w:tcW w:w="6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8"/>
                <w:szCs w:val="24"/>
              </w:rPr>
            </w:pPr>
            <w:r>
              <w:rPr>
                <w:rFonts w:hint="eastAsia" w:ascii="仿宋" w:hAnsi="仿宋" w:eastAsia="仿宋" w:cs="仿宋"/>
                <w:color w:val="auto"/>
                <w:sz w:val="28"/>
                <w:szCs w:val="24"/>
              </w:rPr>
              <w:t>新住院部</w:t>
            </w:r>
          </w:p>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F12行政楼</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1</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行政楼（兼收发）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F11行政楼</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1</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行政楼（兼收发）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F10住院部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根据医院发展开科情况</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F9住院部</w:t>
            </w:r>
          </w:p>
        </w:tc>
        <w:tc>
          <w:tcPr>
            <w:tcW w:w="904"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仿宋" w:hAnsi="仿宋" w:eastAsia="仿宋" w:cs="仿宋"/>
                <w:color w:val="auto"/>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top"/>
          </w:tcPr>
          <w:p>
            <w:pPr>
              <w:rPr>
                <w:rFonts w:hint="eastAsia" w:ascii="仿宋" w:hAnsi="仿宋" w:eastAsia="仿宋" w:cs="仿宋"/>
                <w:color w:val="auto"/>
              </w:rPr>
            </w:pPr>
            <w:r>
              <w:rPr>
                <w:rFonts w:hint="eastAsia" w:ascii="仿宋" w:hAnsi="仿宋" w:eastAsia="仿宋" w:cs="仿宋"/>
                <w:color w:val="auto"/>
                <w:kern w:val="0"/>
                <w:sz w:val="24"/>
                <w:szCs w:val="24"/>
              </w:rPr>
              <w:t>根据医院发展开科情况</w:t>
            </w:r>
          </w:p>
        </w:tc>
        <w:tc>
          <w:tcPr>
            <w:tcW w:w="1395" w:type="dxa"/>
            <w:tcBorders>
              <w:top w:val="single" w:color="000000" w:sz="4" w:space="0"/>
              <w:left w:val="single" w:color="000000" w:sz="4" w:space="0"/>
              <w:bottom w:val="single" w:color="000000" w:sz="4" w:space="0"/>
              <w:right w:val="single" w:color="auto" w:sz="4" w:space="0"/>
            </w:tcBorders>
            <w:noWrap/>
            <w:vAlign w:val="top"/>
          </w:tcPr>
          <w:p>
            <w:pP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F8住院部</w:t>
            </w:r>
          </w:p>
        </w:tc>
        <w:tc>
          <w:tcPr>
            <w:tcW w:w="904"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仿宋" w:hAnsi="仿宋" w:eastAsia="仿宋" w:cs="仿宋"/>
                <w:color w:val="auto"/>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top"/>
          </w:tcPr>
          <w:p>
            <w:pPr>
              <w:rPr>
                <w:rFonts w:hint="eastAsia" w:ascii="仿宋" w:hAnsi="仿宋" w:eastAsia="仿宋" w:cs="仿宋"/>
                <w:color w:val="auto"/>
              </w:rPr>
            </w:pPr>
            <w:r>
              <w:rPr>
                <w:rFonts w:hint="eastAsia" w:ascii="仿宋" w:hAnsi="仿宋" w:eastAsia="仿宋" w:cs="仿宋"/>
                <w:color w:val="auto"/>
                <w:kern w:val="0"/>
                <w:sz w:val="24"/>
                <w:szCs w:val="24"/>
              </w:rPr>
              <w:t>根据医院发展开科情况</w:t>
            </w:r>
          </w:p>
        </w:tc>
        <w:tc>
          <w:tcPr>
            <w:tcW w:w="1395" w:type="dxa"/>
            <w:tcBorders>
              <w:top w:val="single" w:color="000000" w:sz="4" w:space="0"/>
              <w:left w:val="single" w:color="000000" w:sz="4" w:space="0"/>
              <w:bottom w:val="single" w:color="000000" w:sz="4" w:space="0"/>
              <w:right w:val="single" w:color="auto" w:sz="4" w:space="0"/>
            </w:tcBorders>
            <w:noWrap/>
            <w:vAlign w:val="top"/>
          </w:tcPr>
          <w:p>
            <w:pP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F7住院部</w:t>
            </w:r>
          </w:p>
        </w:tc>
        <w:tc>
          <w:tcPr>
            <w:tcW w:w="904"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仿宋" w:hAnsi="仿宋" w:eastAsia="仿宋" w:cs="仿宋"/>
                <w:color w:val="auto"/>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top"/>
          </w:tcPr>
          <w:p>
            <w:pPr>
              <w:rPr>
                <w:rFonts w:hint="eastAsia" w:ascii="仿宋" w:hAnsi="仿宋" w:eastAsia="仿宋" w:cs="仿宋"/>
                <w:color w:val="auto"/>
              </w:rPr>
            </w:pPr>
            <w:r>
              <w:rPr>
                <w:rFonts w:hint="eastAsia" w:ascii="仿宋" w:hAnsi="仿宋" w:eastAsia="仿宋" w:cs="仿宋"/>
                <w:color w:val="auto"/>
                <w:kern w:val="0"/>
                <w:sz w:val="24"/>
                <w:szCs w:val="24"/>
              </w:rPr>
              <w:t>根据医院发展开科情况</w:t>
            </w:r>
          </w:p>
        </w:tc>
        <w:tc>
          <w:tcPr>
            <w:tcW w:w="1395" w:type="dxa"/>
            <w:tcBorders>
              <w:top w:val="single" w:color="000000" w:sz="4" w:space="0"/>
              <w:left w:val="single" w:color="000000" w:sz="4" w:space="0"/>
              <w:bottom w:val="single" w:color="000000" w:sz="4" w:space="0"/>
              <w:right w:val="single" w:color="auto" w:sz="4" w:space="0"/>
            </w:tcBorders>
            <w:noWrap/>
            <w:vAlign w:val="top"/>
          </w:tcPr>
          <w:p>
            <w:pP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F6住院部</w:t>
            </w:r>
          </w:p>
        </w:tc>
        <w:tc>
          <w:tcPr>
            <w:tcW w:w="904"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仿宋" w:hAnsi="仿宋" w:eastAsia="仿宋" w:cs="仿宋"/>
                <w:color w:val="auto"/>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top"/>
          </w:tcPr>
          <w:p>
            <w:pPr>
              <w:rPr>
                <w:rFonts w:hint="eastAsia" w:ascii="仿宋" w:hAnsi="仿宋" w:eastAsia="仿宋" w:cs="仿宋"/>
                <w:color w:val="auto"/>
              </w:rPr>
            </w:pPr>
            <w:r>
              <w:rPr>
                <w:rFonts w:hint="eastAsia" w:ascii="仿宋" w:hAnsi="仿宋" w:eastAsia="仿宋" w:cs="仿宋"/>
                <w:color w:val="auto"/>
                <w:kern w:val="0"/>
                <w:sz w:val="24"/>
                <w:szCs w:val="24"/>
              </w:rPr>
              <w:t>根据医院发展开科情况</w:t>
            </w:r>
          </w:p>
        </w:tc>
        <w:tc>
          <w:tcPr>
            <w:tcW w:w="1395" w:type="dxa"/>
            <w:tcBorders>
              <w:top w:val="single" w:color="000000" w:sz="4" w:space="0"/>
              <w:left w:val="single" w:color="000000" w:sz="4" w:space="0"/>
              <w:bottom w:val="single" w:color="000000" w:sz="4" w:space="0"/>
              <w:right w:val="single" w:color="auto" w:sz="4" w:space="0"/>
            </w:tcBorders>
            <w:noWrap/>
            <w:vAlign w:val="top"/>
          </w:tcPr>
          <w:p>
            <w:pP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7536" w:type="dxa"/>
            <w:gridSpan w:val="4"/>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rPr>
            </w:pPr>
          </w:p>
        </w:tc>
      </w:tr>
      <w:tr>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8"/>
                <w:szCs w:val="24"/>
              </w:rPr>
              <w:t>老住院部</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F4住院部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四楼（呼吸科、感染科）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F5住院部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五楼（骨科、康复科）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F6手术室</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六楼（手术室）</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F7胃镜室、重症医学科ICU</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七楼（胃镜室公共区域、放射科保洁、洗镜子）七楼ICU护工加保洁</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F8住院部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八楼（普外科、泌尿外科）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F9住院部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九楼（小儿科）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F10住院部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十楼（神经内科、内分泌老年病科）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F11住院部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十一楼（肛肠科、妇科）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F12住院部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十二楼（消化内科）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F13住院部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十三楼（五官科）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F14住院部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十四楼（心血管科）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F15住院部</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十五楼（肿瘤科）</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left"/>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7536" w:type="dxa"/>
            <w:gridSpan w:val="4"/>
            <w:tcBorders>
              <w:top w:val="single" w:color="000000" w:sz="4" w:space="0"/>
              <w:left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szCs w:val="24"/>
              </w:rPr>
            </w:pPr>
          </w:p>
        </w:tc>
        <w:tc>
          <w:tcPr>
            <w:tcW w:w="1395" w:type="dxa"/>
            <w:tcBorders>
              <w:top w:val="single" w:color="000000" w:sz="4" w:space="0"/>
              <w:left w:val="single" w:color="000000" w:sz="4" w:space="0"/>
              <w:right w:val="single" w:color="auto" w:sz="4" w:space="0"/>
            </w:tcBorders>
            <w:noWrap/>
            <w:vAlign w:val="center"/>
          </w:tcPr>
          <w:p>
            <w:pPr>
              <w:widowControl/>
              <w:jc w:val="left"/>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新门诊</w:t>
            </w: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F5</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针灸推拿科、治末病中心、公共区域 1人</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F4</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报告厅+公共区域 </w:t>
            </w:r>
          </w:p>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中医名医馆 </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1008"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F3</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000000" w:sz="4" w:space="0"/>
            </w:tcBorders>
            <w:noWrap/>
            <w:vAlign w:val="top"/>
          </w:tcPr>
          <w:p>
            <w:pPr>
              <w:widowControl/>
              <w:ind w:right="-674" w:rightChars="-321"/>
              <w:jc w:val="left"/>
              <w:textAlignment w:val="center"/>
              <w:rPr>
                <w:rFonts w:hint="eastAsia" w:ascii="仿宋" w:hAnsi="仿宋" w:eastAsia="仿宋" w:cs="仿宋"/>
                <w:color w:val="auto"/>
              </w:rPr>
            </w:pPr>
            <w:r>
              <w:rPr>
                <w:rFonts w:hint="eastAsia" w:ascii="仿宋" w:hAnsi="仿宋" w:eastAsia="仿宋" w:cs="仿宋"/>
                <w:color w:val="auto"/>
                <w:kern w:val="0"/>
                <w:sz w:val="24"/>
                <w:szCs w:val="24"/>
              </w:rPr>
              <w:t>口腔科+眼科+公共区域、</w:t>
            </w:r>
            <w:r>
              <w:rPr>
                <w:rFonts w:hint="eastAsia" w:ascii="仿宋" w:hAnsi="仿宋" w:eastAsia="仿宋" w:cs="仿宋"/>
                <w:color w:val="auto"/>
              </w:rPr>
              <w:t>中医普通门诊+内科+耳鼻喉科 （原大楼该区域需要</w:t>
            </w:r>
          </w:p>
          <w:p>
            <w:pPr>
              <w:widowControl/>
              <w:ind w:right="-674" w:rightChars="-321"/>
              <w:jc w:val="left"/>
              <w:textAlignment w:val="center"/>
              <w:rPr>
                <w:rFonts w:hint="eastAsia" w:ascii="仿宋" w:hAnsi="仿宋" w:eastAsia="仿宋" w:cs="仿宋"/>
                <w:color w:val="auto"/>
              </w:rPr>
            </w:pPr>
            <w:r>
              <w:rPr>
                <w:rFonts w:hint="eastAsia" w:ascii="仿宋" w:hAnsi="仿宋" w:eastAsia="仿宋" w:cs="仿宋"/>
                <w:color w:val="auto"/>
              </w:rPr>
              <w:t>保洁）</w:t>
            </w:r>
          </w:p>
        </w:tc>
        <w:tc>
          <w:tcPr>
            <w:tcW w:w="1395" w:type="dxa"/>
            <w:tcBorders>
              <w:top w:val="single" w:color="000000" w:sz="4" w:space="0"/>
              <w:left w:val="single" w:color="000000" w:sz="4" w:space="0"/>
              <w:bottom w:val="single" w:color="000000" w:sz="4" w:space="0"/>
              <w:right w:val="single" w:color="auto" w:sz="4" w:space="0"/>
            </w:tcBorders>
            <w:noWrap/>
            <w:vAlign w:val="top"/>
          </w:tcPr>
          <w:p>
            <w:pPr>
              <w:widowControl/>
              <w:ind w:right="-674" w:rightChars="-321"/>
              <w:jc w:val="left"/>
              <w:textAlignment w:val="center"/>
              <w:rPr>
                <w:rFonts w:hint="eastAsia" w:ascii="仿宋" w:hAnsi="仿宋" w:eastAsia="仿宋" w:cs="仿宋"/>
                <w:color w:val="auto"/>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F2</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儿科+皮肤科+公共区域 </w:t>
            </w:r>
            <w:r>
              <w:rPr>
                <w:rFonts w:hint="eastAsia" w:ascii="仿宋" w:hAnsi="仿宋" w:eastAsia="仿宋" w:cs="仿宋"/>
                <w:color w:val="auto"/>
              </w:rPr>
              <w:t>妇科+外科+肛肠科 （原大楼该区域需要保洁）</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left"/>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jc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 F1-F5楼梯、电梯、扶梯、公共卫生间、5F平台</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1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门诊大厅+公共区域 1人</w:t>
            </w:r>
          </w:p>
          <w:p>
            <w:pPr>
              <w:pStyle w:val="2"/>
              <w:rPr>
                <w:rFonts w:hint="eastAsia" w:ascii="仿宋" w:hAnsi="仿宋" w:eastAsia="仿宋" w:cs="仿宋"/>
                <w:color w:val="auto"/>
              </w:rPr>
            </w:pPr>
            <w:r>
              <w:rPr>
                <w:rFonts w:hint="eastAsia" w:ascii="仿宋" w:hAnsi="仿宋" w:eastAsia="仿宋" w:cs="仿宋"/>
                <w:color w:val="auto"/>
              </w:rPr>
              <w:t>住院大厅+西药库+住院药房+门诊药房 2人，</w:t>
            </w:r>
            <w:r>
              <w:rPr>
                <w:rFonts w:hint="eastAsia" w:ascii="仿宋" w:hAnsi="仿宋" w:eastAsia="仿宋" w:cs="仿宋"/>
                <w:color w:val="auto"/>
                <w:kern w:val="0"/>
                <w:sz w:val="24"/>
                <w:szCs w:val="24"/>
              </w:rPr>
              <w:t>电梯10部，安全通道5个，扶梯2部，平台 2人</w:t>
            </w:r>
          </w:p>
        </w:tc>
        <w:tc>
          <w:tcPr>
            <w:tcW w:w="1395" w:type="dxa"/>
            <w:tcBorders>
              <w:top w:val="single" w:color="000000" w:sz="4" w:space="0"/>
              <w:left w:val="single" w:color="000000" w:sz="4" w:space="0"/>
              <w:bottom w:val="single" w:color="000000" w:sz="4" w:space="0"/>
              <w:right w:val="single" w:color="auto" w:sz="4" w:space="0"/>
            </w:tcBorders>
            <w:noWrap/>
            <w:vAlign w:val="center"/>
          </w:tcPr>
          <w:p>
            <w:pPr>
              <w:pStyle w:val="2"/>
              <w:rPr>
                <w:rFonts w:hint="eastAsia" w:ascii="仿宋" w:hAnsi="仿宋" w:eastAsia="仿宋" w:cs="仿宋"/>
                <w:color w:val="auto"/>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753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老门诊</w:t>
            </w: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F3</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三楼（主楼、医技楼）</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F2</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二楼（主楼、医技楼）</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一楼大厅</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F2-3</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2楼、3楼厕所，1楼-5楼楼梯6楼电梯门口平台</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F1-3</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替班（替门诊等无休岗位）</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F1急诊</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急诊</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输液大厅、核酸采样点、值班（包括中午、晚班（5点-10点门诊大厅1F-3F、公厕、楼梯、外围大门口)</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供应室</w:t>
            </w:r>
          </w:p>
        </w:tc>
        <w:tc>
          <w:tcPr>
            <w:tcW w:w="2900"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2.5</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全院供应室洁污收发等</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7536"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p>
        </w:tc>
        <w:tc>
          <w:tcPr>
            <w:tcW w:w="139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restart"/>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restart"/>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20</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运送中心（包括中晚班 送病人检查、送核酸标本</w:t>
            </w:r>
            <w:r>
              <w:rPr>
                <w:rFonts w:hint="eastAsia" w:ascii="仿宋" w:hAnsi="仿宋" w:eastAsia="仿宋" w:cs="仿宋"/>
                <w:color w:val="auto"/>
                <w:kern w:val="0"/>
                <w:sz w:val="24"/>
                <w:szCs w:val="24"/>
                <w:lang w:eastAsia="zh-CN" w:bidi="ar"/>
              </w:rPr>
              <w:t>、发热门诊运送等</w:t>
            </w:r>
            <w:r>
              <w:rPr>
                <w:rFonts w:hint="eastAsia" w:ascii="仿宋" w:hAnsi="仿宋" w:eastAsia="仿宋" w:cs="仿宋"/>
                <w:color w:val="auto"/>
                <w:kern w:val="0"/>
                <w:sz w:val="24"/>
                <w:szCs w:val="24"/>
                <w:lang w:bidi="ar"/>
              </w:rPr>
              <w:t>）</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西药房</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中药房送药</w:t>
            </w:r>
          </w:p>
        </w:tc>
        <w:tc>
          <w:tcPr>
            <w:tcW w:w="1395" w:type="dxa"/>
            <w:tcBorders>
              <w:top w:val="single" w:color="000000" w:sz="4" w:space="0"/>
              <w:left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地下室药库、设备科</w:t>
            </w:r>
          </w:p>
        </w:tc>
        <w:tc>
          <w:tcPr>
            <w:tcW w:w="1395" w:type="dxa"/>
            <w:tcBorders>
              <w:top w:val="single" w:color="000000" w:sz="4" w:space="0"/>
              <w:left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针灸、洗罐、6-16楼楼梯</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专项</w:t>
            </w:r>
          </w:p>
        </w:tc>
        <w:tc>
          <w:tcPr>
            <w:tcW w:w="290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全院</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5</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bidi="ar"/>
              </w:rPr>
              <w:t>外围</w:t>
            </w:r>
            <w:r>
              <w:rPr>
                <w:rFonts w:hint="eastAsia" w:ascii="仿宋" w:hAnsi="仿宋" w:eastAsia="仿宋" w:cs="仿宋"/>
                <w:color w:val="auto"/>
                <w:kern w:val="0"/>
                <w:sz w:val="24"/>
                <w:szCs w:val="24"/>
                <w:lang w:eastAsia="zh-CN" w:bidi="ar"/>
              </w:rPr>
              <w:t>、大门口、地下室公共区域</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包括发热门诊</w:t>
            </w: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医疗废物处理</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要求每年体检</w:t>
            </w: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专项、太平间管理、纸板箱收、洗地、电梯保养、打蜡擦玻璃、拆、装床帘、窗帘、清洗电风扇、空调过滤网等杂活（纸板箱需每年上交医院1万元）</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05"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机动</w:t>
            </w:r>
          </w:p>
        </w:tc>
        <w:tc>
          <w:tcPr>
            <w:tcW w:w="139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bidi="ar"/>
              </w:rPr>
              <w:t>7</w:t>
            </w:r>
          </w:p>
        </w:tc>
        <w:tc>
          <w:tcPr>
            <w:tcW w:w="3105"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bidi="ar"/>
              </w:rPr>
              <w:t>消控中心</w:t>
            </w:r>
            <w:r>
              <w:rPr>
                <w:rFonts w:hint="eastAsia" w:ascii="仿宋" w:hAnsi="仿宋" w:eastAsia="仿宋" w:cs="仿宋"/>
                <w:color w:val="auto"/>
                <w:kern w:val="0"/>
                <w:sz w:val="24"/>
                <w:szCs w:val="24"/>
                <w:lang w:eastAsia="zh-CN" w:bidi="ar"/>
              </w:rPr>
              <w:t>（要求双人双岗，其中一人需要有消防国考证书</w:t>
            </w:r>
          </w:p>
        </w:tc>
        <w:tc>
          <w:tcPr>
            <w:tcW w:w="1395" w:type="dxa"/>
            <w:tcBorders>
              <w:top w:val="single" w:color="000000" w:sz="4" w:space="0"/>
              <w:left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bidi="ar"/>
              </w:rPr>
              <w:t>2</w:t>
            </w:r>
            <w:r>
              <w:rPr>
                <w:rFonts w:hint="eastAsia" w:ascii="仿宋" w:hAnsi="仿宋" w:eastAsia="仿宋" w:cs="仿宋"/>
                <w:color w:val="auto"/>
                <w:kern w:val="0"/>
                <w:sz w:val="24"/>
                <w:szCs w:val="24"/>
                <w:lang w:val="en-US" w:eastAsia="zh-CN" w:bidi="ar"/>
              </w:rPr>
              <w:t>个消控室未合并前单人单岗，全部人员有证</w:t>
            </w: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3105"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住院药房</w:t>
            </w:r>
          </w:p>
        </w:tc>
        <w:tc>
          <w:tcPr>
            <w:tcW w:w="1395" w:type="dxa"/>
            <w:tcBorders>
              <w:top w:val="single" w:color="000000" w:sz="4" w:space="0"/>
              <w:left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3105"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生活垃圾</w:t>
            </w:r>
          </w:p>
        </w:tc>
        <w:tc>
          <w:tcPr>
            <w:tcW w:w="1395" w:type="dxa"/>
            <w:tcBorders>
              <w:top w:val="single" w:color="000000" w:sz="4" w:space="0"/>
              <w:left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bidi="ar"/>
              </w:rPr>
            </w:pP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bidi="ar"/>
              </w:rPr>
              <w:t>6</w:t>
            </w:r>
          </w:p>
        </w:tc>
        <w:tc>
          <w:tcPr>
            <w:tcW w:w="3105" w:type="dxa"/>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中药煎药</w:t>
            </w:r>
          </w:p>
        </w:tc>
        <w:tc>
          <w:tcPr>
            <w:tcW w:w="1395" w:type="dxa"/>
            <w:tcBorders>
              <w:top w:val="single" w:color="000000" w:sz="4" w:space="0"/>
              <w:left w:val="single" w:color="000000" w:sz="4" w:space="0"/>
              <w:bottom w:val="single" w:color="auto"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要有证书</w:t>
            </w:r>
          </w:p>
        </w:tc>
      </w:tr>
      <w:tr>
        <w:tblPrEx>
          <w:tblCellMar>
            <w:top w:w="0" w:type="dxa"/>
            <w:left w:w="108" w:type="dxa"/>
            <w:bottom w:w="0" w:type="dxa"/>
            <w:right w:w="108" w:type="dxa"/>
          </w:tblCellMar>
        </w:tblPrEx>
        <w:trPr>
          <w:trHeight w:val="360" w:hRule="atLeast"/>
          <w:jc w:val="center"/>
        </w:trPr>
        <w:tc>
          <w:tcPr>
            <w:tcW w:w="519" w:type="dxa"/>
            <w:vMerge w:val="continue"/>
            <w:tcBorders>
              <w:left w:val="single" w:color="000000" w:sz="4" w:space="0"/>
              <w:right w:val="single" w:color="000000" w:sz="4" w:space="0"/>
            </w:tcBorders>
            <w:noWrap/>
            <w:vAlign w:val="center"/>
          </w:tcPr>
          <w:p>
            <w:pPr>
              <w:jc w:val="center"/>
              <w:textAlignment w:val="center"/>
              <w:rPr>
                <w:rFonts w:hint="eastAsia" w:ascii="仿宋" w:hAnsi="仿宋" w:eastAsia="仿宋" w:cs="仿宋"/>
                <w:color w:val="auto"/>
                <w:sz w:val="24"/>
                <w:szCs w:val="24"/>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老工程人员</w:t>
            </w:r>
          </w:p>
        </w:tc>
        <w:tc>
          <w:tcPr>
            <w:tcW w:w="290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全院</w:t>
            </w:r>
          </w:p>
        </w:tc>
        <w:tc>
          <w:tcPr>
            <w:tcW w:w="904"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105" w:type="dxa"/>
            <w:tcBorders>
              <w:top w:val="single" w:color="000000" w:sz="4" w:space="0"/>
              <w:left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bidi="ar"/>
              </w:rPr>
              <w:t>工程部（维修2、电工1）</w:t>
            </w:r>
          </w:p>
        </w:tc>
        <w:tc>
          <w:tcPr>
            <w:tcW w:w="139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rPr>
              <w:t>要求</w:t>
            </w:r>
            <w:r>
              <w:rPr>
                <w:rFonts w:hint="eastAsia" w:ascii="仿宋" w:hAnsi="仿宋" w:eastAsia="仿宋" w:cs="仿宋"/>
                <w:color w:val="auto"/>
                <w:lang w:eastAsia="zh-CN"/>
              </w:rPr>
              <w:t>有高低配电工证、压力容器证等</w:t>
            </w:r>
            <w:r>
              <w:rPr>
                <w:rFonts w:hint="eastAsia" w:ascii="仿宋" w:hAnsi="仿宋" w:eastAsia="仿宋" w:cs="仿宋"/>
                <w:color w:val="auto"/>
              </w:rPr>
              <w:t>相关证书</w:t>
            </w:r>
          </w:p>
        </w:tc>
      </w:tr>
      <w:tr>
        <w:tblPrEx>
          <w:tblCellMar>
            <w:top w:w="0" w:type="dxa"/>
            <w:left w:w="108" w:type="dxa"/>
            <w:bottom w:w="0" w:type="dxa"/>
            <w:right w:w="108" w:type="dxa"/>
          </w:tblCellMar>
        </w:tblPrEx>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新工程人员</w:t>
            </w:r>
          </w:p>
        </w:tc>
        <w:tc>
          <w:tcPr>
            <w:tcW w:w="290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rPr>
              <w:t>高低压配电、中心供气、生活供水管理、中央空调、电梯救援、电气设备维修、特种设备管理、监控设备维护、电话维修、日常巡检维修等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r>
              <w:rPr>
                <w:rFonts w:hint="eastAsia" w:ascii="仿宋" w:hAnsi="仿宋" w:eastAsia="仿宋" w:cs="仿宋"/>
                <w:color w:val="auto"/>
              </w:rPr>
              <w:t>要求</w:t>
            </w:r>
            <w:r>
              <w:rPr>
                <w:rFonts w:hint="eastAsia" w:ascii="仿宋" w:hAnsi="仿宋" w:eastAsia="仿宋" w:cs="仿宋"/>
                <w:color w:val="auto"/>
                <w:lang w:eastAsia="zh-CN"/>
              </w:rPr>
              <w:t>有高低配电工证、压力容器证等</w:t>
            </w:r>
            <w:r>
              <w:rPr>
                <w:rFonts w:hint="eastAsia" w:ascii="仿宋" w:hAnsi="仿宋" w:eastAsia="仿宋" w:cs="仿宋"/>
                <w:color w:val="auto"/>
              </w:rPr>
              <w:t>相关证书</w:t>
            </w:r>
          </w:p>
        </w:tc>
      </w:tr>
      <w:tr>
        <w:tblPrEx>
          <w:tblCellMar>
            <w:top w:w="0" w:type="dxa"/>
            <w:left w:w="108" w:type="dxa"/>
            <w:bottom w:w="0" w:type="dxa"/>
            <w:right w:w="108" w:type="dxa"/>
          </w:tblCellMar>
        </w:tblPrEx>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物业管理</w:t>
            </w:r>
          </w:p>
        </w:tc>
        <w:tc>
          <w:tcPr>
            <w:tcW w:w="2900" w:type="dxa"/>
            <w:vMerge w:val="restart"/>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全院</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项目负责人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主管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保洁领班</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rPr>
              <w:t>1</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kern w:val="0"/>
                <w:sz w:val="24"/>
                <w:szCs w:val="24"/>
                <w:lang w:eastAsia="zh-CN" w:bidi="ar"/>
              </w:rPr>
            </w:pPr>
            <w:r>
              <w:rPr>
                <w:rFonts w:hint="eastAsia" w:ascii="仿宋" w:hAnsi="仿宋" w:eastAsia="仿宋" w:cs="仿宋"/>
                <w:color w:val="auto"/>
                <w:kern w:val="0"/>
                <w:sz w:val="24"/>
                <w:szCs w:val="24"/>
                <w:lang w:eastAsia="zh-CN" w:bidi="ar"/>
              </w:rPr>
              <w:t>专项领班</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spacing w:line="36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运送领班</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p>
        </w:tc>
      </w:tr>
      <w:tr>
        <w:trPr>
          <w:trHeight w:val="270" w:hRule="atLeast"/>
          <w:jc w:val="center"/>
        </w:trPr>
        <w:tc>
          <w:tcPr>
            <w:tcW w:w="519" w:type="dxa"/>
            <w:vMerge w:val="continue"/>
            <w:tcBorders>
              <w:left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p>
        </w:tc>
        <w:tc>
          <w:tcPr>
            <w:tcW w:w="2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总合计：</w:t>
            </w:r>
          </w:p>
        </w:tc>
        <w:tc>
          <w:tcPr>
            <w:tcW w:w="9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130</w:t>
            </w:r>
            <w:r>
              <w:rPr>
                <w:rFonts w:hint="eastAsia" w:ascii="仿宋" w:hAnsi="仿宋" w:eastAsia="仿宋" w:cs="仿宋"/>
                <w:color w:val="auto"/>
                <w:sz w:val="24"/>
                <w:szCs w:val="24"/>
              </w:rPr>
              <w:t>人</w:t>
            </w:r>
          </w:p>
        </w:tc>
        <w:tc>
          <w:tcPr>
            <w:tcW w:w="3105"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其中</w:t>
            </w:r>
            <w:r>
              <w:rPr>
                <w:rFonts w:hint="eastAsia" w:ascii="仿宋" w:hAnsi="仿宋" w:eastAsia="仿宋" w:cs="仿宋"/>
                <w:color w:val="auto"/>
                <w:kern w:val="0"/>
                <w:sz w:val="24"/>
                <w:szCs w:val="24"/>
                <w:lang w:val="en-US" w:bidi="ar"/>
              </w:rPr>
              <w:t>10</w:t>
            </w:r>
            <w:r>
              <w:rPr>
                <w:rFonts w:hint="eastAsia" w:ascii="仿宋" w:hAnsi="仿宋" w:eastAsia="仿宋" w:cs="仿宋"/>
                <w:color w:val="auto"/>
                <w:kern w:val="0"/>
                <w:sz w:val="24"/>
                <w:szCs w:val="24"/>
                <w:lang w:bidi="ar"/>
              </w:rPr>
              <w:t>名为工程技术人员</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 w:hAnsi="仿宋" w:eastAsia="仿宋" w:cs="仿宋"/>
                <w:color w:val="auto"/>
                <w:sz w:val="24"/>
                <w:szCs w:val="24"/>
              </w:rPr>
            </w:pPr>
          </w:p>
        </w:tc>
      </w:tr>
    </w:tbl>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以上为基本人员配置要求，各投标人可根据自己实际测算来确定，但不能少于</w:t>
      </w:r>
      <w:r>
        <w:rPr>
          <w:rFonts w:hint="default" w:ascii="仿宋" w:hAnsi="仿宋" w:eastAsia="仿宋" w:cs="仿宋"/>
          <w:b w:val="0"/>
          <w:bCs w:val="0"/>
          <w:color w:val="auto"/>
          <w:sz w:val="32"/>
          <w:szCs w:val="32"/>
          <w:lang w:val="en-US" w:eastAsia="zh-CN"/>
        </w:rPr>
        <w:t>130</w:t>
      </w:r>
      <w:r>
        <w:rPr>
          <w:rFonts w:hint="eastAsia" w:ascii="仿宋" w:hAnsi="仿宋" w:eastAsia="仿宋" w:cs="仿宋"/>
          <w:b w:val="0"/>
          <w:bCs w:val="0"/>
          <w:color w:val="auto"/>
          <w:sz w:val="32"/>
          <w:szCs w:val="32"/>
          <w:lang w:val="en-US" w:eastAsia="zh-CN"/>
        </w:rPr>
        <w:t>人。合同期间，医院根据工作需要可适当调整人员数量。</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合同期内项目负责人不得随意变动或兼职，全日制大专及以上学历，具有3年以上物业管理经验和医院工作经验，有协调、指挥、沟通能力，有特殊原因必须更换或兼职的，须征得采购人同意。主管必须有医院工作经验，吃苦耐劳，具有良好的协调、沟通能力。保洁运送人员年龄男性不超</w:t>
      </w:r>
      <w:r>
        <w:rPr>
          <w:rFonts w:hint="default" w:ascii="仿宋" w:hAnsi="仿宋" w:eastAsia="仿宋" w:cs="仿宋"/>
          <w:b w:val="0"/>
          <w:bCs w:val="0"/>
          <w:color w:val="auto"/>
          <w:sz w:val="32"/>
          <w:szCs w:val="32"/>
          <w:lang w:val="en-US" w:eastAsia="zh-CN"/>
        </w:rPr>
        <w:t>60</w:t>
      </w:r>
      <w:r>
        <w:rPr>
          <w:rFonts w:hint="eastAsia" w:ascii="仿宋" w:hAnsi="仿宋" w:eastAsia="仿宋" w:cs="仿宋"/>
          <w:b w:val="0"/>
          <w:bCs w:val="0"/>
          <w:color w:val="auto"/>
          <w:sz w:val="32"/>
          <w:szCs w:val="32"/>
          <w:lang w:val="en-US" w:eastAsia="zh-CN"/>
        </w:rPr>
        <w:t>周岁、女性不超</w:t>
      </w:r>
      <w:r>
        <w:rPr>
          <w:rFonts w:hint="default" w:ascii="仿宋" w:hAnsi="仿宋" w:eastAsia="仿宋" w:cs="仿宋"/>
          <w:b w:val="0"/>
          <w:bCs w:val="0"/>
          <w:color w:val="auto"/>
          <w:sz w:val="32"/>
          <w:szCs w:val="32"/>
          <w:lang w:val="en-US" w:eastAsia="zh-CN"/>
        </w:rPr>
        <w:t>55</w:t>
      </w:r>
      <w:r>
        <w:rPr>
          <w:rFonts w:hint="eastAsia" w:ascii="仿宋" w:hAnsi="仿宋" w:eastAsia="仿宋" w:cs="仿宋"/>
          <w:b w:val="0"/>
          <w:bCs w:val="0"/>
          <w:color w:val="auto"/>
          <w:sz w:val="32"/>
          <w:szCs w:val="32"/>
          <w:lang w:val="en-US" w:eastAsia="zh-CN"/>
        </w:rPr>
        <w:t>周岁。</w:t>
      </w:r>
    </w:p>
    <w:p>
      <w:pPr>
        <w:pStyle w:val="3"/>
        <w:keepNext w:val="0"/>
        <w:keepLines w:val="0"/>
        <w:pageBreakBefore w:val="0"/>
        <w:widowControl w:val="0"/>
        <w:numPr>
          <w:ilvl w:val="0"/>
          <w:numId w:val="17"/>
        </w:numPr>
        <w:kinsoku/>
        <w:wordWrap/>
        <w:overflowPunct/>
        <w:topLinePunct w:val="0"/>
        <w:autoSpaceDE w:val="0"/>
        <w:autoSpaceDN w:val="0"/>
        <w:bidi w:val="0"/>
        <w:adjustRightInd w:val="0"/>
        <w:snapToGrid/>
        <w:spacing w:after="0" w:line="360" w:lineRule="auto"/>
        <w:ind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集团龙赛院区</w:t>
      </w:r>
    </w:p>
    <w:tbl>
      <w:tblPr>
        <w:tblStyle w:val="26"/>
        <w:tblpPr w:leftFromText="180" w:rightFromText="180" w:vertAnchor="text" w:horzAnchor="page" w:tblpXSpec="center" w:tblpY="574"/>
        <w:tblOverlap w:val="never"/>
        <w:tblW w:w="9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5"/>
        <w:gridCol w:w="817"/>
        <w:gridCol w:w="3224"/>
        <w:gridCol w:w="750"/>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工种</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楼宇</w:t>
            </w:r>
          </w:p>
        </w:tc>
        <w:tc>
          <w:tcPr>
            <w:tcW w:w="3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区域/岗位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需求人数</w:t>
            </w:r>
          </w:p>
        </w:tc>
        <w:tc>
          <w:tcPr>
            <w:tcW w:w="38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物业保洁</w:t>
            </w:r>
          </w:p>
        </w:tc>
        <w:tc>
          <w:tcPr>
            <w:tcW w:w="81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门诊、行政、鼓楼</w:t>
            </w: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体检中心f6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体检中心+北面楼梯+西面楼梯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内镜室+楼梯F6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内镜室+南面楼梯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口腔科F5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口腔科+北面楼梯+西面楼梯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妇科F5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妇科+病理科+南面楼梯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五官科F4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五官科+眼科+北面楼梯+西面楼梯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疼痛科F4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疼痛科+中医科+中药房+南面楼梯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门诊3楼F3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检验科外公共区域+VIP门诊+批复整形科+三个楼梯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门诊2楼F2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B超室+心电图室+内科门诊+门诊药房+公共区域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门诊大厅F1</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挂号收费+门急诊大厅+急诊内外科+急诊药房、挂号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放射科+卫生间</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放射科+候诊公共区域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门诊三个公共楼梯+电梯+门诊1F主卫生间保洁</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门诊三个公共楼梯+电梯+门诊1F主卫生间保洁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鼓楼广场一到四楼办公区域</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鼓楼广场一到四楼办公区域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行政楼一到五楼办公区域及楼梯、外围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w:t>
            </w: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146"/>
                <w:rFonts w:hint="eastAsia" w:ascii="仿宋" w:hAnsi="仿宋" w:eastAsia="仿宋" w:cs="仿宋"/>
                <w:color w:val="auto"/>
                <w:sz w:val="21"/>
                <w:szCs w:val="21"/>
                <w:lang w:val="en-US" w:eastAsia="zh-CN" w:bidi="ar"/>
              </w:rPr>
              <w:t>神经内科F5</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住院部5楼神经内科+东面楼梯+西面楼梯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呼吸科F4</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住院部5楼呼吸内科+东面楼梯+西面楼梯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146"/>
                <w:rFonts w:hint="eastAsia" w:ascii="仿宋" w:hAnsi="仿宋" w:eastAsia="仿宋" w:cs="仿宋"/>
                <w:color w:val="auto"/>
                <w:sz w:val="21"/>
                <w:szCs w:val="21"/>
                <w:lang w:val="en-US" w:eastAsia="zh-CN" w:bidi="ar"/>
              </w:rPr>
              <w:t>康复三病区F3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住院部3楼康复三病区+东面楼梯+西面楼梯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康复二病区F2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住院部2楼康复二病区+东面楼梯+西面楼梯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住院大厅、康复大厅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住院大厅、康复大厅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住院部楼梯（含电梯）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住院部楼梯（含电梯）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外围+发热诊室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门诊住院部外围+发热诊室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生活垃圾</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生活垃圾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保洁部顶班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保洁部顶班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物业工程、专项</w:t>
            </w:r>
          </w:p>
        </w:tc>
        <w:tc>
          <w:tcPr>
            <w:tcW w:w="81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w:t>
            </w: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专项（包含搬家）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专项（包含搬家）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氧气工</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具备特种设备-压力容器作业证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Style w:val="146"/>
                <w:rFonts w:hint="eastAsia" w:ascii="仿宋" w:hAnsi="仿宋" w:eastAsia="仿宋" w:cs="仿宋"/>
                <w:color w:val="auto"/>
                <w:sz w:val="21"/>
                <w:szCs w:val="21"/>
                <w:lang w:val="en-US" w:eastAsia="zh-CN" w:bidi="ar"/>
              </w:rPr>
              <w:t>中央空调+水泵+常压锅炉</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具备特种设备-压力容器作业证（徐大庆退休，补充1名工程人员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高配电工+电梯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具备高低配证（等级医院要求双人双岗，增加3名电工）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日常综合维修+太平间管理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物业运送服务</w:t>
            </w:r>
          </w:p>
        </w:tc>
        <w:tc>
          <w:tcPr>
            <w:tcW w:w="817"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w:t>
            </w: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运送调度</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运送中心</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运送中班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运送夜班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运送替班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手术室驻守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急诊驻守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供应室驻守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生化室驻守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高压氧驻守</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0.5</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药房（门诊药房、住院药房）</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消毒包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医疗垃圾</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优质护理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w:t>
            </w:r>
          </w:p>
        </w:tc>
        <w:tc>
          <w:tcPr>
            <w:tcW w:w="81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w:t>
            </w: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项目经理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项目主管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运送领班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保洁领班（门诊+住院部）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8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工程、专项领班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合计</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3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78</w:t>
            </w:r>
          </w:p>
        </w:tc>
        <w:tc>
          <w:tcPr>
            <w:tcW w:w="3840" w:type="dxa"/>
            <w:tcBorders>
              <w:top w:val="single" w:color="000000" w:sz="4" w:space="0"/>
              <w:left w:val="single" w:color="000000" w:sz="4" w:space="0"/>
              <w:bottom w:val="single" w:color="000000" w:sz="4" w:space="0"/>
              <w:right w:val="single" w:color="auto" w:sz="4" w:space="0"/>
            </w:tcBorders>
            <w:noWrap/>
            <w:vAlign w:val="center"/>
          </w:tcPr>
          <w:p>
            <w:pPr>
              <w:jc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eastAsia="zh-CN"/>
              </w:rPr>
              <w:t>（其中包括</w:t>
            </w:r>
            <w:r>
              <w:rPr>
                <w:rFonts w:hint="eastAsia" w:ascii="仿宋" w:hAnsi="仿宋" w:eastAsia="仿宋" w:cs="仿宋"/>
                <w:i w:val="0"/>
                <w:iCs w:val="0"/>
                <w:color w:val="auto"/>
                <w:sz w:val="21"/>
                <w:szCs w:val="21"/>
                <w:u w:val="none"/>
                <w:lang w:val="en-US" w:eastAsia="zh-CN"/>
              </w:rPr>
              <w:t>10名工程人员）</w:t>
            </w:r>
          </w:p>
        </w:tc>
      </w:tr>
    </w:tbl>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auto"/>
        <w:jc w:val="left"/>
        <w:textAlignment w:val="auto"/>
        <w:rPr>
          <w:rFonts w:hint="eastAsia" w:ascii="仿宋" w:hAnsi="仿宋" w:eastAsia="仿宋" w:cs="仿宋"/>
          <w:b/>
          <w:bCs/>
          <w:color w:val="auto"/>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标人必须对上岗人员按规定进行体检、岗位培训等，并对上岗人员定期进行职业道德教育，教育其端正服务态度、提高服务质量、遵守采购人的各项规章制度及工作规范，维护医院形象，服从所在科室主任、护士长领导。对不遵守劳动纪律、有病人投诉、收受病人钱物、索取护工介绍费的员工，经查实后酌情处罚，情节严重的采购人有权辞退。保洁运送人员年龄男性不超</w:t>
      </w:r>
      <w:r>
        <w:rPr>
          <w:rFonts w:hint="default" w:ascii="仿宋" w:hAnsi="仿宋" w:eastAsia="仿宋" w:cs="仿宋"/>
          <w:b w:val="0"/>
          <w:bCs w:val="0"/>
          <w:color w:val="auto"/>
          <w:sz w:val="32"/>
          <w:szCs w:val="32"/>
          <w:lang w:val="en-US" w:eastAsia="zh-CN"/>
        </w:rPr>
        <w:t>60</w:t>
      </w:r>
      <w:r>
        <w:rPr>
          <w:rFonts w:hint="eastAsia" w:ascii="仿宋" w:hAnsi="仿宋" w:eastAsia="仿宋" w:cs="仿宋"/>
          <w:b w:val="0"/>
          <w:bCs w:val="0"/>
          <w:color w:val="auto"/>
          <w:sz w:val="32"/>
          <w:szCs w:val="32"/>
          <w:lang w:val="en-US" w:eastAsia="zh-CN"/>
        </w:rPr>
        <w:t>周岁、女性不超</w:t>
      </w:r>
      <w:r>
        <w:rPr>
          <w:rFonts w:hint="default" w:ascii="仿宋" w:hAnsi="仿宋" w:eastAsia="仿宋" w:cs="仿宋"/>
          <w:b w:val="0"/>
          <w:bCs w:val="0"/>
          <w:color w:val="auto"/>
          <w:sz w:val="32"/>
          <w:szCs w:val="32"/>
          <w:lang w:val="en-US" w:eastAsia="zh-CN"/>
        </w:rPr>
        <w:t>55</w:t>
      </w:r>
      <w:r>
        <w:rPr>
          <w:rFonts w:hint="eastAsia" w:ascii="仿宋" w:hAnsi="仿宋" w:eastAsia="仿宋" w:cs="仿宋"/>
          <w:b w:val="0"/>
          <w:bCs w:val="0"/>
          <w:color w:val="auto"/>
          <w:sz w:val="32"/>
          <w:szCs w:val="32"/>
          <w:lang w:val="en-US" w:eastAsia="zh-CN"/>
        </w:rPr>
        <w:t>周岁。</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3"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（三）集团蛟川院区</w:t>
      </w:r>
    </w:p>
    <w:tbl>
      <w:tblPr>
        <w:tblStyle w:val="26"/>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5"/>
        <w:gridCol w:w="1979"/>
        <w:gridCol w:w="1298"/>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5" w:type="dxa"/>
            <w:tcBorders>
              <w:top w:val="single" w:color="37352F" w:sz="4" w:space="0"/>
              <w:left w:val="single" w:color="37352F" w:sz="4" w:space="0"/>
              <w:bottom w:val="nil"/>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工种</w:t>
            </w:r>
          </w:p>
        </w:tc>
        <w:tc>
          <w:tcPr>
            <w:tcW w:w="1979" w:type="dxa"/>
            <w:tcBorders>
              <w:top w:val="single" w:color="37352F" w:sz="4" w:space="0"/>
              <w:left w:val="single" w:color="37352F" w:sz="4" w:space="0"/>
              <w:bottom w:val="nil"/>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区城/岗位</w:t>
            </w:r>
          </w:p>
        </w:tc>
        <w:tc>
          <w:tcPr>
            <w:tcW w:w="1298" w:type="dxa"/>
            <w:tcBorders>
              <w:top w:val="single" w:color="37352F" w:sz="4" w:space="0"/>
              <w:left w:val="single" w:color="37352F" w:sz="4" w:space="0"/>
              <w:bottom w:val="nil"/>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需求人数</w:t>
            </w:r>
          </w:p>
        </w:tc>
        <w:tc>
          <w:tcPr>
            <w:tcW w:w="3570" w:type="dxa"/>
            <w:tcBorders>
              <w:top w:val="single" w:color="37352F" w:sz="4" w:space="0"/>
              <w:left w:val="single" w:color="37352F" w:sz="4" w:space="0"/>
              <w:bottom w:val="nil"/>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物业经理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项目经理统筹规划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物业保洁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四楼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五楼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六楼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包含1月2次打扫各站点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物业保安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白班2人，夜班1班。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物业消控室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24小时值班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物业食堂服务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每日中午一餐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物业导医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高配电工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水电维修工</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全院区</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0.5</w:t>
            </w:r>
          </w:p>
        </w:tc>
        <w:tc>
          <w:tcPr>
            <w:tcW w:w="357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包含水电设备设施、动力设施设备、桌椅床凳、门窗门锁等安装维修及保养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合计</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22人</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bl>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至少配备22名工作人员，保安、电工、消控要求有相关证书。以上的工种配备供参考，投标人可根据各自管理能力来确定，安保人员年龄不超55周岁。</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3"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（四）集团招宝山院区</w:t>
      </w:r>
    </w:p>
    <w:tbl>
      <w:tblPr>
        <w:tblStyle w:val="26"/>
        <w:tblW w:w="82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9"/>
        <w:gridCol w:w="1497"/>
        <w:gridCol w:w="1497"/>
        <w:gridCol w:w="776"/>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工种</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楼宇</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区城/岗位</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需求人数</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物业经理</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全院区</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全院区</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项目经理统筹规划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restart"/>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物业保洁</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基本医疗部</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一楼至三楼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三个保洁，一个专项保洁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continue"/>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体检中心</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一楼至三楼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continue"/>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中医馆</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一楼至二楼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continue"/>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公共卫生部</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一楼至三楼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restart"/>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物业保安</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基本医疗部</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一楼至三楼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24小时轮岗（水电工1名）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continue"/>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体检中心</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一楼至三楼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continue"/>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中医馆</w:t>
            </w:r>
          </w:p>
        </w:tc>
        <w:tc>
          <w:tcPr>
            <w:tcW w:w="1497"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一楼至二楼</w:t>
            </w:r>
          </w:p>
        </w:tc>
        <w:tc>
          <w:tcPr>
            <w:tcW w:w="776" w:type="dxa"/>
            <w:tcBorders>
              <w:top w:val="single" w:color="37352F" w:sz="4" w:space="0"/>
              <w:left w:val="single" w:color="37352F" w:sz="4" w:space="0"/>
              <w:bottom w:val="single" w:color="37352F"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255" w:type="dxa"/>
            <w:tcBorders>
              <w:top w:val="single" w:color="37352F" w:sz="4" w:space="0"/>
              <w:left w:val="single" w:color="37352F" w:sz="4" w:space="0"/>
              <w:bottom w:val="single" w:color="37352F"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vMerge w:val="continue"/>
            <w:tcBorders>
              <w:top w:val="single" w:color="37352F" w:sz="4" w:space="0"/>
              <w:left w:val="single" w:color="37352F" w:sz="4" w:space="0"/>
              <w:bottom w:val="single" w:color="auto"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37352F" w:sz="4" w:space="0"/>
              <w:left w:val="single" w:color="37352F" w:sz="4" w:space="0"/>
              <w:bottom w:val="single" w:color="auto"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公共卫生部</w:t>
            </w:r>
          </w:p>
        </w:tc>
        <w:tc>
          <w:tcPr>
            <w:tcW w:w="1497" w:type="dxa"/>
            <w:tcBorders>
              <w:top w:val="single" w:color="37352F" w:sz="4" w:space="0"/>
              <w:left w:val="single" w:color="37352F" w:sz="4" w:space="0"/>
              <w:bottom w:val="single" w:color="auto"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一楼至三楼</w:t>
            </w:r>
          </w:p>
        </w:tc>
        <w:tc>
          <w:tcPr>
            <w:tcW w:w="776" w:type="dxa"/>
            <w:tcBorders>
              <w:top w:val="single" w:color="37352F" w:sz="4" w:space="0"/>
              <w:left w:val="single" w:color="37352F" w:sz="4" w:space="0"/>
              <w:bottom w:val="single" w:color="auto" w:sz="4" w:space="0"/>
              <w:right w:val="single" w:color="37352F"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255" w:type="dxa"/>
            <w:tcBorders>
              <w:top w:val="single" w:color="37352F" w:sz="4" w:space="0"/>
              <w:left w:val="single" w:color="37352F" w:sz="4" w:space="0"/>
              <w:bottom w:val="single" w:color="auto" w:sz="4" w:space="0"/>
              <w:right w:val="single" w:color="37352F" w:sz="4" w:space="0"/>
            </w:tcBorders>
            <w:noWrap/>
            <w:vAlign w:val="center"/>
          </w:tcPr>
          <w:p>
            <w:pPr>
              <w:jc w:val="center"/>
              <w:rPr>
                <w:rFonts w:hint="eastAsia" w:ascii="仿宋" w:hAnsi="仿宋" w:eastAsia="仿宋" w:cs="仿宋"/>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c>
          <w:tcPr>
            <w:tcW w:w="149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合计：</w:t>
            </w:r>
          </w:p>
        </w:tc>
        <w:tc>
          <w:tcPr>
            <w:tcW w:w="7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325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i w:val="0"/>
                <w:iCs w:val="0"/>
                <w:color w:val="auto"/>
                <w:sz w:val="21"/>
                <w:szCs w:val="21"/>
                <w:u w:val="none"/>
              </w:rPr>
            </w:pPr>
          </w:p>
        </w:tc>
      </w:tr>
    </w:tbl>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至少配备22名工作人员，保安、电工要求有相关证书。以上的工种配备供参考，投标人可根据各自管理能力来确定。</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五、考核</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1、考核由现场考评组和科室考评二部分组成。（详见保洁、运送等服务现场考评表；保洁、运送等服务科室考评表）</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2、总分100分，现场考评组50%，科室考评50%。</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（1）考核总分在90分以上，物业管理费每月按合同100%全额支付。</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（2）考核总分在85分以上，90分以下，每分扣除月服务费2000元。</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（3）考核总分在80分以下，每分扣除月服务费3000元。</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（4）考核总分在60分以下，医院酌情扣除并提出限期整改意见。</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（5）全年考评成绩平均在95分以上，每分奖励2000元。</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3、发现或制止重大事故隐患、抓获盗窃制止斗欧等治安事件、化解矛盾制止医患纠纷有重大成绩、接到患者表扬信全年10次以上，酌情给予奖励。</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4、发生违纪违规按医院有关规定处理；</w:t>
      </w: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eastAsia" w:ascii="仿宋" w:hAnsi="仿宋" w:eastAsia="仿宋"/>
          <w:b/>
          <w:color w:val="auto"/>
          <w:sz w:val="32"/>
          <w:szCs w:val="32"/>
        </w:rPr>
      </w:pPr>
      <w:r>
        <w:rPr>
          <w:rFonts w:hint="eastAsia" w:ascii="仿宋" w:hAnsi="仿宋" w:eastAsia="仿宋" w:cs="仿宋"/>
          <w:b w:val="0"/>
          <w:bCs w:val="0"/>
          <w:color w:val="auto"/>
          <w:sz w:val="32"/>
          <w:szCs w:val="32"/>
          <w:lang w:val="en-US" w:eastAsia="zh-CN"/>
        </w:rPr>
        <w:t>5、考核时间在每月月底进行，在次月服务合同金额中兑现。</w:t>
      </w:r>
    </w:p>
    <w:p>
      <w:pPr>
        <w:jc w:val="center"/>
        <w:rPr>
          <w:rFonts w:hint="eastAsia"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保洁、运送等服务现场考评表</w:t>
      </w:r>
    </w:p>
    <w:p>
      <w:pPr>
        <w:jc w:val="right"/>
        <w:rPr>
          <w:rFonts w:hint="eastAsia" w:ascii="仿宋" w:hAnsi="仿宋" w:eastAsia="仿宋"/>
          <w:color w:val="auto"/>
          <w:sz w:val="32"/>
          <w:szCs w:val="32"/>
        </w:rPr>
      </w:pPr>
      <w:r>
        <w:rPr>
          <w:rFonts w:hint="eastAsia" w:ascii="仿宋" w:hAnsi="仿宋" w:eastAsia="仿宋"/>
          <w:color w:val="auto"/>
          <w:sz w:val="32"/>
          <w:szCs w:val="32"/>
        </w:rPr>
        <w:t>年   月   日</w:t>
      </w:r>
    </w:p>
    <w:tbl>
      <w:tblPr>
        <w:tblStyle w:val="26"/>
        <w:tblW w:w="0" w:type="auto"/>
        <w:tblInd w:w="-52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5185"/>
        <w:gridCol w:w="1325"/>
        <w:gridCol w:w="1155"/>
        <w:gridCol w:w="8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65" w:type="dxa"/>
            <w:noWrap w:val="0"/>
            <w:vAlign w:val="center"/>
          </w:tcPr>
          <w:p>
            <w:pPr>
              <w:jc w:val="center"/>
              <w:rPr>
                <w:rFonts w:hint="eastAsia" w:ascii="仿宋" w:hAnsi="仿宋" w:eastAsia="仿宋"/>
                <w:b/>
                <w:color w:val="auto"/>
                <w:sz w:val="24"/>
                <w:szCs w:val="24"/>
              </w:rPr>
            </w:pPr>
            <w:r>
              <w:rPr>
                <w:rFonts w:hint="eastAsia" w:ascii="仿宋" w:hAnsi="仿宋" w:eastAsia="仿宋"/>
                <w:b/>
                <w:color w:val="auto"/>
                <w:sz w:val="24"/>
                <w:szCs w:val="24"/>
              </w:rPr>
              <w:t>内容</w:t>
            </w:r>
          </w:p>
        </w:tc>
        <w:tc>
          <w:tcPr>
            <w:tcW w:w="5185" w:type="dxa"/>
            <w:noWrap w:val="0"/>
            <w:vAlign w:val="center"/>
          </w:tcPr>
          <w:p>
            <w:pPr>
              <w:jc w:val="center"/>
              <w:rPr>
                <w:rFonts w:hint="eastAsia" w:ascii="仿宋" w:hAnsi="仿宋" w:eastAsia="仿宋"/>
                <w:b/>
                <w:color w:val="auto"/>
                <w:sz w:val="24"/>
                <w:szCs w:val="24"/>
              </w:rPr>
            </w:pPr>
            <w:r>
              <w:rPr>
                <w:rFonts w:hint="eastAsia" w:ascii="仿宋" w:hAnsi="仿宋" w:eastAsia="仿宋"/>
                <w:b/>
                <w:color w:val="auto"/>
                <w:sz w:val="24"/>
                <w:szCs w:val="24"/>
              </w:rPr>
              <w:t>要求</w:t>
            </w:r>
          </w:p>
        </w:tc>
        <w:tc>
          <w:tcPr>
            <w:tcW w:w="1325" w:type="dxa"/>
            <w:noWrap w:val="0"/>
            <w:vAlign w:val="center"/>
          </w:tcPr>
          <w:p>
            <w:pPr>
              <w:jc w:val="center"/>
              <w:rPr>
                <w:rFonts w:hint="eastAsia" w:ascii="仿宋" w:hAnsi="仿宋" w:eastAsia="仿宋"/>
                <w:b/>
                <w:color w:val="auto"/>
                <w:sz w:val="24"/>
                <w:szCs w:val="24"/>
              </w:rPr>
            </w:pPr>
            <w:r>
              <w:rPr>
                <w:rFonts w:hint="eastAsia" w:ascii="仿宋" w:hAnsi="仿宋" w:eastAsia="仿宋"/>
                <w:b/>
                <w:color w:val="auto"/>
                <w:sz w:val="24"/>
                <w:szCs w:val="24"/>
              </w:rPr>
              <w:t>考核标准</w:t>
            </w:r>
          </w:p>
        </w:tc>
        <w:tc>
          <w:tcPr>
            <w:tcW w:w="1155" w:type="dxa"/>
            <w:noWrap w:val="0"/>
            <w:vAlign w:val="center"/>
          </w:tcPr>
          <w:p>
            <w:pPr>
              <w:jc w:val="center"/>
              <w:rPr>
                <w:rFonts w:hint="eastAsia" w:ascii="仿宋" w:hAnsi="仿宋" w:eastAsia="仿宋"/>
                <w:b/>
                <w:color w:val="auto"/>
                <w:sz w:val="24"/>
                <w:szCs w:val="24"/>
              </w:rPr>
            </w:pPr>
            <w:r>
              <w:rPr>
                <w:rFonts w:hint="eastAsia" w:ascii="仿宋" w:hAnsi="仿宋" w:eastAsia="仿宋"/>
                <w:b/>
                <w:color w:val="auto"/>
                <w:sz w:val="24"/>
                <w:szCs w:val="24"/>
              </w:rPr>
              <w:t>满分</w:t>
            </w:r>
          </w:p>
        </w:tc>
        <w:tc>
          <w:tcPr>
            <w:tcW w:w="864" w:type="dxa"/>
            <w:noWrap w:val="0"/>
            <w:vAlign w:val="center"/>
          </w:tcPr>
          <w:p>
            <w:pPr>
              <w:jc w:val="center"/>
              <w:rPr>
                <w:rFonts w:hint="eastAsia" w:ascii="仿宋" w:hAnsi="仿宋" w:eastAsia="仿宋"/>
                <w:b/>
                <w:color w:val="auto"/>
                <w:sz w:val="24"/>
                <w:szCs w:val="24"/>
              </w:rPr>
            </w:pPr>
            <w:r>
              <w:rPr>
                <w:rFonts w:hint="eastAsia" w:ascii="仿宋" w:hAnsi="仿宋" w:eastAsia="仿宋"/>
                <w:b/>
                <w:color w:val="auto"/>
                <w:sz w:val="24"/>
                <w:szCs w:val="24"/>
              </w:rPr>
              <w:t>情况记录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室内卫生</w:t>
            </w:r>
          </w:p>
        </w:tc>
        <w:tc>
          <w:tcPr>
            <w:tcW w:w="518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地面无污迹（物），无积水、积尘、蛛网，门、墙、家具、柜面、窗面、床档无污迹、办公桌整洁，电脑及键盘无积灰、绿色植物无积尘，空调通风口、电梯门（轿厢）等无污迹、无积尘。光滑地面防滑措施到位，有防滑标志。</w:t>
            </w:r>
          </w:p>
        </w:tc>
        <w:tc>
          <w:tcPr>
            <w:tcW w:w="132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厕所、垃圾房卫生</w:t>
            </w:r>
          </w:p>
        </w:tc>
        <w:tc>
          <w:tcPr>
            <w:tcW w:w="5185" w:type="dxa"/>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地面无污迹（物），无积水，台盆无污迹，坐便器光亮清洁、无污迹、污垢、无异味，墙面瓷砖光亮，无污迹、污垢，及时收集垃圾并分类，按规定装袋，保持垃圾桶清洁，桶外无散乱垃圾，无污迹，垃圾不满溢，每天冲洗垃圾房，并给予消毒。</w:t>
            </w:r>
          </w:p>
        </w:tc>
        <w:tc>
          <w:tcPr>
            <w:tcW w:w="132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院感及废品</w:t>
            </w:r>
          </w:p>
        </w:tc>
        <w:tc>
          <w:tcPr>
            <w:tcW w:w="518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每天按规定配置消毒液，每天按床头柜面擦拭，做到一桌一巾，小毛巾按规定消毒液浸泡、清洗，晾干。各区域的拖把分开。保持茶水间整洁，按规定管理医疗废物（纸板等）及一次性医疗垃圾，不得擅自变卖，违者重罚。</w:t>
            </w:r>
          </w:p>
        </w:tc>
        <w:tc>
          <w:tcPr>
            <w:tcW w:w="1325" w:type="dxa"/>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6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外环境卫生</w:t>
            </w:r>
          </w:p>
        </w:tc>
        <w:tc>
          <w:tcPr>
            <w:tcW w:w="518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保持大楼周围所有路面、通道、花坛、楼梯、扶手、灯罩清洁，无纸屑、烟头、，无污水（物）、污迹、痰迹等，宣传栏、玻璃门内外清洁，无乱贴、乱画，无乱堆放、乱挂衣物，候诊大厅玻璃门、窗洁净、透亮，座椅清洁、无污迹，墙面瓷砖光亮、洁净，墙面无污迹、污垢，光滑地面防滑措施到位。排水沟畅通。</w:t>
            </w:r>
          </w:p>
        </w:tc>
        <w:tc>
          <w:tcPr>
            <w:tcW w:w="132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6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仪容仪表</w:t>
            </w:r>
          </w:p>
        </w:tc>
        <w:tc>
          <w:tcPr>
            <w:tcW w:w="518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员工上岗须穿工作服，佩戴工号牌，不得迟到早退、窜岗、离岗、闲聊，语言文明，不在工作场所大声喧哗、吵架，无投诉，服从指挥，工作认真负责。</w:t>
            </w:r>
          </w:p>
        </w:tc>
        <w:tc>
          <w:tcPr>
            <w:tcW w:w="1325" w:type="dxa"/>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65" w:type="dxa"/>
            <w:noWrap w:val="0"/>
            <w:vAlign w:val="center"/>
          </w:tcPr>
          <w:p>
            <w:pPr>
              <w:spacing w:line="360" w:lineRule="auto"/>
              <w:ind w:firstLine="120" w:firstLineChars="50"/>
              <w:rPr>
                <w:rFonts w:hint="eastAsia" w:ascii="仿宋" w:hAnsi="仿宋" w:eastAsia="仿宋"/>
                <w:color w:val="auto"/>
                <w:sz w:val="24"/>
                <w:szCs w:val="24"/>
              </w:rPr>
            </w:pPr>
            <w:r>
              <w:rPr>
                <w:rFonts w:hint="eastAsia" w:ascii="仿宋" w:hAnsi="仿宋" w:eastAsia="仿宋"/>
                <w:color w:val="auto"/>
                <w:sz w:val="24"/>
                <w:szCs w:val="24"/>
              </w:rPr>
              <w:t>配送服务</w:t>
            </w:r>
          </w:p>
        </w:tc>
        <w:tc>
          <w:tcPr>
            <w:tcW w:w="518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陪送住院病人细心周到，标本、文件、物品运送及时，并有交接记录、登记。运送、接收衣物及时、准确，帐、物相符，供应茶水做到病人满意。</w:t>
            </w:r>
          </w:p>
        </w:tc>
        <w:tc>
          <w:tcPr>
            <w:tcW w:w="1325" w:type="dxa"/>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10</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6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邮件包裹收发、消控室服务</w:t>
            </w:r>
          </w:p>
        </w:tc>
        <w:tc>
          <w:tcPr>
            <w:tcW w:w="5185" w:type="dxa"/>
            <w:noWrap w:val="0"/>
            <w:vAlign w:val="center"/>
          </w:tcPr>
          <w:p>
            <w:pPr>
              <w:spacing w:line="360" w:lineRule="auto"/>
              <w:rPr>
                <w:rFonts w:hint="eastAsia" w:ascii="仿宋" w:hAnsi="仿宋" w:eastAsia="仿宋"/>
                <w:color w:val="auto"/>
                <w:sz w:val="24"/>
                <w:szCs w:val="24"/>
              </w:rPr>
            </w:pPr>
            <w:r>
              <w:rPr>
                <w:rFonts w:hint="eastAsia" w:ascii="仿宋" w:hAnsi="仿宋" w:eastAsia="仿宋"/>
                <w:color w:val="auto"/>
                <w:sz w:val="24"/>
                <w:szCs w:val="24"/>
              </w:rPr>
              <w:t>邮件包裹收发及时、准确；消控室人员持证上岗，在岗在位，能及时处理火警、治安报警，与安保人员合作良好，着装整齐，文明礼貌服务。</w:t>
            </w:r>
          </w:p>
        </w:tc>
        <w:tc>
          <w:tcPr>
            <w:tcW w:w="1325" w:type="dxa"/>
            <w:noWrap w:val="0"/>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每处不合格扣1分</w:t>
            </w:r>
          </w:p>
        </w:tc>
        <w:tc>
          <w:tcPr>
            <w:tcW w:w="1155" w:type="dxa"/>
            <w:noWrap w:val="0"/>
            <w:vAlign w:val="center"/>
          </w:tcPr>
          <w:p>
            <w:pPr>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15</w:t>
            </w:r>
          </w:p>
        </w:tc>
        <w:tc>
          <w:tcPr>
            <w:tcW w:w="864" w:type="dxa"/>
            <w:noWrap w:val="0"/>
            <w:vAlign w:val="center"/>
          </w:tcPr>
          <w:p>
            <w:pPr>
              <w:spacing w:line="360" w:lineRule="auto"/>
              <w:rPr>
                <w:rFonts w:ascii="仿宋" w:hAnsi="仿宋" w:eastAsia="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894" w:type="dxa"/>
            <w:gridSpan w:val="5"/>
            <w:noWrap w:val="0"/>
            <w:vAlign w:val="center"/>
          </w:tcPr>
          <w:p>
            <w:pPr>
              <w:rPr>
                <w:rFonts w:hint="eastAsia" w:ascii="仿宋" w:hAnsi="仿宋" w:eastAsia="仿宋"/>
                <w:color w:val="auto"/>
                <w:sz w:val="24"/>
                <w:szCs w:val="24"/>
              </w:rPr>
            </w:pPr>
            <w:r>
              <w:rPr>
                <w:rFonts w:hint="eastAsia" w:ascii="仿宋" w:hAnsi="仿宋" w:eastAsia="仿宋"/>
                <w:color w:val="auto"/>
                <w:sz w:val="24"/>
                <w:szCs w:val="24"/>
              </w:rPr>
              <w:t>考评结果汇总：</w:t>
            </w:r>
          </w:p>
        </w:tc>
      </w:tr>
    </w:tbl>
    <w:p>
      <w:pPr>
        <w:rPr>
          <w:rFonts w:hint="eastAsia" w:ascii="仿宋" w:hAnsi="仿宋" w:eastAsia="仿宋"/>
          <w:color w:val="auto"/>
          <w:sz w:val="32"/>
          <w:szCs w:val="32"/>
        </w:rPr>
      </w:pPr>
      <w:r>
        <w:rPr>
          <w:rFonts w:hint="eastAsia" w:ascii="仿宋" w:hAnsi="仿宋" w:eastAsia="仿宋"/>
          <w:color w:val="auto"/>
          <w:sz w:val="32"/>
          <w:szCs w:val="32"/>
        </w:rPr>
        <w:t>考评组签名：</w:t>
      </w:r>
    </w:p>
    <w:p>
      <w:pPr>
        <w:rPr>
          <w:rFonts w:hint="eastAsia" w:ascii="仿宋" w:hAnsi="仿宋" w:eastAsia="仿宋"/>
          <w:b/>
          <w:color w:val="auto"/>
          <w:sz w:val="32"/>
          <w:szCs w:val="32"/>
        </w:rPr>
      </w:pPr>
    </w:p>
    <w:p>
      <w:pPr>
        <w:rPr>
          <w:rFonts w:hint="eastAsia" w:ascii="仿宋" w:hAnsi="仿宋" w:eastAsia="仿宋"/>
          <w:b/>
          <w:color w:val="auto"/>
          <w:sz w:val="32"/>
          <w:szCs w:val="32"/>
        </w:rPr>
      </w:pPr>
    </w:p>
    <w:p>
      <w:pP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p>
    <w:p>
      <w:pPr>
        <w:jc w:val="center"/>
        <w:rPr>
          <w:rFonts w:hint="eastAsia"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保洁、运送等服务科室考评表</w:t>
      </w:r>
    </w:p>
    <w:p>
      <w:pPr>
        <w:ind w:firstLine="6400" w:firstLineChars="2000"/>
        <w:rPr>
          <w:rFonts w:hint="eastAsia" w:ascii="仿宋" w:hAnsi="仿宋" w:eastAsia="仿宋"/>
          <w:b/>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日</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33"/>
        <w:gridCol w:w="733"/>
        <w:gridCol w:w="837"/>
        <w:gridCol w:w="713"/>
        <w:gridCol w:w="840"/>
        <w:gridCol w:w="750"/>
        <w:gridCol w:w="870"/>
        <w:gridCol w:w="720"/>
        <w:gridCol w:w="660"/>
        <w:gridCol w:w="765"/>
        <w:gridCol w:w="69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vMerge w:val="restart"/>
            <w:tcBorders>
              <w:top w:val="double" w:color="auto" w:sz="4" w:space="0"/>
              <w:left w:val="double" w:color="auto" w:sz="4" w:space="0"/>
              <w:tl2br w:val="single" w:color="auto" w:sz="4" w:space="0"/>
            </w:tcBorders>
            <w:noWrap w:val="0"/>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项目标准</w:t>
            </w: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科室</w:t>
            </w:r>
          </w:p>
        </w:tc>
        <w:tc>
          <w:tcPr>
            <w:tcW w:w="9091" w:type="dxa"/>
            <w:gridSpan w:val="12"/>
            <w:tcBorders>
              <w:top w:val="double" w:color="auto" w:sz="4" w:space="0"/>
              <w:right w:val="doub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员 工 工 作 范 围 考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79" w:type="dxa"/>
            <w:vMerge w:val="continue"/>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ind w:left="160" w:hanging="120" w:hanging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管</w:t>
            </w:r>
          </w:p>
          <w:p>
            <w:pPr>
              <w:spacing w:line="360" w:lineRule="auto"/>
              <w:ind w:left="160" w:hanging="120" w:hanging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理</w:t>
            </w:r>
          </w:p>
          <w:p>
            <w:pPr>
              <w:spacing w:line="360" w:lineRule="auto"/>
              <w:ind w:left="160" w:hanging="120" w:hanging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员</w:t>
            </w:r>
          </w:p>
          <w:p>
            <w:pPr>
              <w:spacing w:line="360" w:lineRule="auto"/>
              <w:ind w:left="160" w:hanging="120" w:hanging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能</w:t>
            </w:r>
          </w:p>
          <w:p>
            <w:pPr>
              <w:spacing w:line="360" w:lineRule="auto"/>
              <w:ind w:left="160" w:hanging="120" w:hanging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力</w:t>
            </w:r>
          </w:p>
          <w:p>
            <w:pPr>
              <w:spacing w:line="360" w:lineRule="auto"/>
              <w:ind w:left="160" w:hanging="120" w:hanging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733"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服务态度仪容仪表</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837"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公共区域卫生</w:t>
            </w:r>
          </w:p>
          <w:p>
            <w:pPr>
              <w:spacing w:line="360" w:lineRule="auto"/>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713" w:type="dxa"/>
            <w:tcBorders>
              <w:top w:val="nil"/>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办公室卫生</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840" w:type="dxa"/>
            <w:tcBorders>
              <w:top w:val="nil"/>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病房（科室）卫生</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750"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垃圾分类管理10分</w:t>
            </w:r>
          </w:p>
        </w:tc>
        <w:tc>
          <w:tcPr>
            <w:tcW w:w="870" w:type="dxa"/>
            <w:noWrap w:val="0"/>
            <w:vAlign w:val="center"/>
          </w:tcPr>
          <w:p>
            <w:pPr>
              <w:spacing w:line="360" w:lineRule="auto"/>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邮件、包裹等收发</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720"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运送服务</w:t>
            </w:r>
          </w:p>
          <w:p>
            <w:pPr>
              <w:spacing w:line="360" w:lineRule="auto"/>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660"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被服管理10分</w:t>
            </w:r>
          </w:p>
        </w:tc>
        <w:tc>
          <w:tcPr>
            <w:tcW w:w="765"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是否在岗在位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690" w:type="dxa"/>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得分</w:t>
            </w:r>
          </w:p>
        </w:tc>
        <w:tc>
          <w:tcPr>
            <w:tcW w:w="780" w:type="dxa"/>
            <w:tcBorders>
              <w:right w:val="double" w:color="auto" w:sz="4" w:space="0"/>
            </w:tcBorders>
            <w:noWrap w:val="0"/>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79" w:type="dxa"/>
            <w:tcBorders>
              <w:left w:val="double" w:color="auto" w:sz="4" w:space="0"/>
            </w:tcBorders>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733" w:type="dxa"/>
            <w:noWrap w:val="0"/>
            <w:vAlign w:val="center"/>
          </w:tcPr>
          <w:p>
            <w:pPr>
              <w:spacing w:line="360" w:lineRule="auto"/>
              <w:rPr>
                <w:rFonts w:hint="eastAsia" w:ascii="仿宋" w:hAnsi="仿宋" w:eastAsia="仿宋" w:cs="仿宋"/>
                <w:color w:val="auto"/>
                <w:sz w:val="24"/>
                <w:szCs w:val="24"/>
              </w:rPr>
            </w:pPr>
          </w:p>
        </w:tc>
        <w:tc>
          <w:tcPr>
            <w:tcW w:w="837" w:type="dxa"/>
            <w:noWrap w:val="0"/>
            <w:vAlign w:val="center"/>
          </w:tcPr>
          <w:p>
            <w:pPr>
              <w:spacing w:line="360" w:lineRule="auto"/>
              <w:rPr>
                <w:rFonts w:hint="eastAsia" w:ascii="仿宋" w:hAnsi="仿宋" w:eastAsia="仿宋" w:cs="仿宋"/>
                <w:color w:val="auto"/>
                <w:sz w:val="24"/>
                <w:szCs w:val="24"/>
              </w:rPr>
            </w:pPr>
          </w:p>
        </w:tc>
        <w:tc>
          <w:tcPr>
            <w:tcW w:w="713" w:type="dxa"/>
            <w:noWrap w:val="0"/>
            <w:vAlign w:val="center"/>
          </w:tcPr>
          <w:p>
            <w:pPr>
              <w:spacing w:line="360" w:lineRule="auto"/>
              <w:rPr>
                <w:rFonts w:hint="eastAsia" w:ascii="仿宋" w:hAnsi="仿宋" w:eastAsia="仿宋" w:cs="仿宋"/>
                <w:color w:val="auto"/>
                <w:sz w:val="24"/>
                <w:szCs w:val="24"/>
              </w:rPr>
            </w:pPr>
          </w:p>
        </w:tc>
        <w:tc>
          <w:tcPr>
            <w:tcW w:w="840" w:type="dxa"/>
            <w:noWrap w:val="0"/>
            <w:vAlign w:val="center"/>
          </w:tcPr>
          <w:p>
            <w:pPr>
              <w:spacing w:line="360" w:lineRule="auto"/>
              <w:rPr>
                <w:rFonts w:hint="eastAsia" w:ascii="仿宋" w:hAnsi="仿宋" w:eastAsia="仿宋" w:cs="仿宋"/>
                <w:color w:val="auto"/>
                <w:sz w:val="24"/>
                <w:szCs w:val="24"/>
              </w:rPr>
            </w:pPr>
          </w:p>
        </w:tc>
        <w:tc>
          <w:tcPr>
            <w:tcW w:w="750" w:type="dxa"/>
            <w:noWrap w:val="0"/>
            <w:vAlign w:val="center"/>
          </w:tcPr>
          <w:p>
            <w:pPr>
              <w:spacing w:line="360" w:lineRule="auto"/>
              <w:rPr>
                <w:rFonts w:hint="eastAsia" w:ascii="仿宋" w:hAnsi="仿宋" w:eastAsia="仿宋" w:cs="仿宋"/>
                <w:color w:val="auto"/>
                <w:sz w:val="24"/>
                <w:szCs w:val="24"/>
              </w:rPr>
            </w:pPr>
          </w:p>
        </w:tc>
        <w:tc>
          <w:tcPr>
            <w:tcW w:w="870" w:type="dxa"/>
            <w:noWrap w:val="0"/>
            <w:vAlign w:val="center"/>
          </w:tcPr>
          <w:p>
            <w:pPr>
              <w:spacing w:line="360" w:lineRule="auto"/>
              <w:rPr>
                <w:rFonts w:hint="eastAsia" w:ascii="仿宋" w:hAnsi="仿宋" w:eastAsia="仿宋" w:cs="仿宋"/>
                <w:color w:val="auto"/>
                <w:sz w:val="24"/>
                <w:szCs w:val="24"/>
              </w:rPr>
            </w:pPr>
          </w:p>
        </w:tc>
        <w:tc>
          <w:tcPr>
            <w:tcW w:w="720" w:type="dxa"/>
            <w:tcBorders>
              <w:bottom w:val="single" w:color="auto" w:sz="4" w:space="0"/>
            </w:tcBorders>
            <w:noWrap w:val="0"/>
            <w:vAlign w:val="center"/>
          </w:tcPr>
          <w:p>
            <w:pPr>
              <w:spacing w:line="360" w:lineRule="auto"/>
              <w:rPr>
                <w:rFonts w:hint="eastAsia" w:ascii="仿宋" w:hAnsi="仿宋" w:eastAsia="仿宋" w:cs="仿宋"/>
                <w:color w:val="auto"/>
                <w:sz w:val="24"/>
                <w:szCs w:val="24"/>
              </w:rPr>
            </w:pPr>
          </w:p>
        </w:tc>
        <w:tc>
          <w:tcPr>
            <w:tcW w:w="660" w:type="dxa"/>
            <w:noWrap w:val="0"/>
            <w:vAlign w:val="center"/>
          </w:tcPr>
          <w:p>
            <w:pPr>
              <w:spacing w:line="360" w:lineRule="auto"/>
              <w:rPr>
                <w:rFonts w:hint="eastAsia" w:ascii="仿宋" w:hAnsi="仿宋" w:eastAsia="仿宋" w:cs="仿宋"/>
                <w:color w:val="auto"/>
                <w:sz w:val="24"/>
                <w:szCs w:val="24"/>
              </w:rPr>
            </w:pPr>
          </w:p>
        </w:tc>
        <w:tc>
          <w:tcPr>
            <w:tcW w:w="765" w:type="dxa"/>
            <w:noWrap w:val="0"/>
            <w:vAlign w:val="center"/>
          </w:tcPr>
          <w:p>
            <w:pPr>
              <w:spacing w:line="360" w:lineRule="auto"/>
              <w:rPr>
                <w:rFonts w:hint="eastAsia" w:ascii="仿宋" w:hAnsi="仿宋" w:eastAsia="仿宋" w:cs="仿宋"/>
                <w:color w:val="auto"/>
                <w:sz w:val="24"/>
                <w:szCs w:val="24"/>
              </w:rPr>
            </w:pPr>
          </w:p>
        </w:tc>
        <w:tc>
          <w:tcPr>
            <w:tcW w:w="690" w:type="dxa"/>
            <w:noWrap w:val="0"/>
            <w:vAlign w:val="center"/>
          </w:tcPr>
          <w:p>
            <w:pPr>
              <w:spacing w:line="360" w:lineRule="auto"/>
              <w:rPr>
                <w:rFonts w:hint="eastAsia" w:ascii="仿宋" w:hAnsi="仿宋" w:eastAsia="仿宋" w:cs="仿宋"/>
                <w:color w:val="auto"/>
                <w:sz w:val="24"/>
                <w:szCs w:val="24"/>
              </w:rPr>
            </w:pPr>
          </w:p>
        </w:tc>
        <w:tc>
          <w:tcPr>
            <w:tcW w:w="780" w:type="dxa"/>
            <w:tcBorders>
              <w:right w:val="double" w:color="auto" w:sz="4" w:space="0"/>
            </w:tcBorders>
            <w:noWrap w:val="0"/>
            <w:vAlign w:val="center"/>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70" w:type="dxa"/>
            <w:gridSpan w:val="13"/>
            <w:tcBorders>
              <w:top w:val="nil"/>
              <w:left w:val="double" w:color="auto" w:sz="4" w:space="0"/>
              <w:bottom w:val="double" w:color="auto" w:sz="4" w:space="0"/>
              <w:right w:val="double" w:color="auto" w:sz="4" w:space="0"/>
            </w:tcBorders>
            <w:noWrap w:val="0"/>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备注：好：8—10分    一般：6—7分   差：0—5分</w:t>
            </w:r>
          </w:p>
        </w:tc>
      </w:tr>
    </w:tbl>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default" w:ascii="仿宋" w:hAnsi="仿宋" w:eastAsia="仿宋" w:cs="仿宋"/>
          <w:b w:val="0"/>
          <w:bCs w:val="0"/>
          <w:color w:val="auto"/>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spacing w:after="0" w:line="360" w:lineRule="auto"/>
        <w:ind w:firstLine="640" w:firstLineChars="200"/>
        <w:jc w:val="left"/>
        <w:textAlignment w:val="auto"/>
        <w:rPr>
          <w:rFonts w:hint="default" w:ascii="仿宋" w:hAnsi="仿宋" w:eastAsia="仿宋" w:cs="仿宋"/>
          <w:color w:val="auto"/>
          <w:sz w:val="32"/>
          <w:szCs w:val="32"/>
          <w:lang w:val="en-US" w:eastAsia="zh-CN"/>
        </w:rPr>
      </w:pPr>
    </w:p>
    <w:bookmarkEnd w:id="5"/>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kern w:val="1"/>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kern w:val="1"/>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kern w:val="1"/>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kern w:val="1"/>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kern w:val="1"/>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kern w:val="1"/>
          <w:sz w:val="32"/>
          <w:szCs w:val="32"/>
          <w:highlight w:val="none"/>
        </w:rPr>
      </w:pPr>
      <w:r>
        <w:rPr>
          <w:rFonts w:hint="eastAsia" w:ascii="仿宋" w:hAnsi="仿宋" w:eastAsia="仿宋" w:cs="仿宋"/>
          <w:b/>
          <w:color w:val="auto"/>
          <w:kern w:val="1"/>
          <w:sz w:val="32"/>
          <w:szCs w:val="32"/>
          <w:highlight w:val="none"/>
          <w:lang w:eastAsia="zh-CN"/>
        </w:rPr>
        <w:t>六</w:t>
      </w:r>
      <w:r>
        <w:rPr>
          <w:rFonts w:hint="eastAsia" w:ascii="仿宋" w:hAnsi="仿宋" w:eastAsia="仿宋" w:cs="仿宋"/>
          <w:b/>
          <w:color w:val="auto"/>
          <w:kern w:val="1"/>
          <w:sz w:val="32"/>
          <w:szCs w:val="32"/>
          <w:highlight w:val="none"/>
        </w:rPr>
        <w:t>、</w:t>
      </w:r>
      <w:r>
        <w:rPr>
          <w:rFonts w:hint="eastAsia" w:ascii="仿宋" w:hAnsi="仿宋" w:eastAsia="仿宋" w:cs="仿宋"/>
          <w:b/>
          <w:color w:val="auto"/>
          <w:kern w:val="1"/>
          <w:sz w:val="32"/>
          <w:szCs w:val="32"/>
          <w:highlight w:val="none"/>
          <w:lang w:eastAsia="zh-CN"/>
        </w:rPr>
        <w:t>资信</w:t>
      </w:r>
      <w:r>
        <w:rPr>
          <w:rFonts w:hint="eastAsia" w:ascii="仿宋" w:hAnsi="仿宋" w:eastAsia="仿宋" w:cs="仿宋"/>
          <w:b/>
          <w:color w:val="auto"/>
          <w:kern w:val="1"/>
          <w:sz w:val="32"/>
          <w:szCs w:val="32"/>
          <w:highlight w:val="none"/>
        </w:rPr>
        <w:t>商务要求</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1、服务期限</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服务期限三年，合同一年一签。第一年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rPr>
        <w:t>合同期满后，考核</w:t>
      </w:r>
      <w:r>
        <w:rPr>
          <w:rFonts w:hint="eastAsia" w:ascii="仿宋" w:hAnsi="仿宋" w:eastAsia="仿宋" w:cs="仿宋"/>
          <w:color w:val="auto"/>
          <w:sz w:val="32"/>
          <w:szCs w:val="32"/>
          <w:highlight w:val="none"/>
          <w:lang w:eastAsia="zh-CN"/>
        </w:rPr>
        <w:t>合格</w:t>
      </w:r>
      <w:r>
        <w:rPr>
          <w:rFonts w:hint="eastAsia" w:ascii="仿宋" w:hAnsi="仿宋" w:eastAsia="仿宋" w:cs="仿宋"/>
          <w:color w:val="auto"/>
          <w:sz w:val="32"/>
          <w:szCs w:val="32"/>
          <w:highlight w:val="none"/>
        </w:rPr>
        <w:t>，可续签</w:t>
      </w:r>
      <w:r>
        <w:rPr>
          <w:rFonts w:hint="eastAsia" w:ascii="仿宋" w:hAnsi="仿宋" w:eastAsia="仿宋" w:cs="仿宋"/>
          <w:color w:val="auto"/>
          <w:sz w:val="32"/>
          <w:szCs w:val="32"/>
          <w:highlight w:val="none"/>
          <w:lang w:eastAsia="zh-CN"/>
        </w:rPr>
        <w:t>下一年度</w:t>
      </w:r>
      <w:r>
        <w:rPr>
          <w:rFonts w:hint="eastAsia" w:ascii="仿宋" w:hAnsi="仿宋" w:eastAsia="仿宋" w:cs="仿宋"/>
          <w:color w:val="auto"/>
          <w:sz w:val="32"/>
          <w:szCs w:val="32"/>
          <w:highlight w:val="none"/>
        </w:rPr>
        <w:t>合同，最多可续签两次。</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2、付款方式</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合同签订后，服务费用按月支付。</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中标人与采购人签订合同时需向采购人提交合同总额</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lang w:eastAsia="zh-CN"/>
        </w:rPr>
        <w:t>%的履约保证金，履约保证金在合同约定事项完成后</w:t>
      </w:r>
      <w:r>
        <w:rPr>
          <w:rFonts w:hint="eastAsia" w:ascii="仿宋" w:hAnsi="仿宋" w:eastAsia="仿宋" w:cs="仿宋"/>
          <w:b w:val="0"/>
          <w:bCs w:val="0"/>
          <w:color w:val="auto"/>
          <w:sz w:val="32"/>
          <w:szCs w:val="32"/>
          <w:highlight w:val="none"/>
          <w:lang w:val="en-US" w:eastAsia="zh-CN"/>
        </w:rPr>
        <w:t>7个工作日内</w:t>
      </w:r>
      <w:r>
        <w:rPr>
          <w:rFonts w:hint="eastAsia" w:ascii="仿宋" w:hAnsi="仿宋" w:eastAsia="仿宋" w:cs="仿宋"/>
          <w:b w:val="0"/>
          <w:bCs w:val="0"/>
          <w:color w:val="auto"/>
          <w:sz w:val="32"/>
          <w:szCs w:val="32"/>
          <w:highlight w:val="none"/>
          <w:lang w:eastAsia="zh-CN"/>
        </w:rPr>
        <w:t>无息退还。</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3、业绩</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提供</w:t>
      </w:r>
      <w:r>
        <w:rPr>
          <w:rFonts w:hint="default" w:ascii="仿宋" w:hAnsi="仿宋" w:eastAsia="仿宋" w:cs="仿宋"/>
          <w:color w:val="auto"/>
          <w:sz w:val="32"/>
          <w:szCs w:val="32"/>
          <w:highlight w:val="none"/>
          <w:lang w:val="en-US" w:eastAsia="zh-CN"/>
        </w:rPr>
        <w:t>2021</w:t>
      </w:r>
      <w:r>
        <w:rPr>
          <w:rFonts w:hint="eastAsia"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rPr>
        <w:t>以来</w:t>
      </w:r>
      <w:r>
        <w:rPr>
          <w:rFonts w:hint="eastAsia" w:ascii="仿宋" w:hAnsi="仿宋" w:eastAsia="仿宋" w:cs="仿宋"/>
          <w:color w:val="auto"/>
          <w:sz w:val="32"/>
          <w:szCs w:val="32"/>
          <w:highlight w:val="none"/>
          <w:lang w:eastAsia="zh-CN"/>
        </w:rPr>
        <w:t>类似</w:t>
      </w:r>
      <w:r>
        <w:rPr>
          <w:rFonts w:hint="eastAsia" w:ascii="仿宋" w:hAnsi="仿宋" w:eastAsia="仿宋" w:cs="仿宋"/>
          <w:color w:val="auto"/>
          <w:sz w:val="32"/>
          <w:szCs w:val="32"/>
          <w:highlight w:val="none"/>
        </w:rPr>
        <w:t>管理服务项目的成功案例。</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根据各自的管理特点和能力，提供</w:t>
      </w:r>
      <w:r>
        <w:rPr>
          <w:rFonts w:hint="eastAsia" w:ascii="仿宋" w:hAnsi="仿宋" w:eastAsia="仿宋" w:cs="仿宋"/>
          <w:color w:val="auto"/>
          <w:sz w:val="32"/>
          <w:szCs w:val="32"/>
          <w:highlight w:val="none"/>
          <w:lang w:eastAsia="zh-CN"/>
        </w:rPr>
        <w:t>物业</w:t>
      </w:r>
      <w:r>
        <w:rPr>
          <w:rFonts w:hint="eastAsia" w:ascii="仿宋" w:hAnsi="仿宋" w:eastAsia="仿宋" w:cs="仿宋"/>
          <w:color w:val="auto"/>
          <w:sz w:val="32"/>
          <w:szCs w:val="32"/>
          <w:highlight w:val="none"/>
        </w:rPr>
        <w:t>管理服务优势及相关认证证书。</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kern w:val="1"/>
          <w:sz w:val="32"/>
          <w:szCs w:val="32"/>
          <w:highlight w:val="none"/>
          <w:lang w:eastAsia="zh-CN"/>
        </w:rPr>
        <w:t>七</w:t>
      </w:r>
      <w:r>
        <w:rPr>
          <w:rFonts w:hint="eastAsia" w:ascii="仿宋" w:hAnsi="仿宋" w:eastAsia="仿宋" w:cs="仿宋"/>
          <w:b/>
          <w:color w:val="auto"/>
          <w:sz w:val="32"/>
          <w:szCs w:val="32"/>
          <w:highlight w:val="none"/>
        </w:rPr>
        <w:t>、报价要求</w:t>
      </w:r>
    </w:p>
    <w:p>
      <w:pPr>
        <w:pStyle w:val="2"/>
        <w:keepNext w:val="0"/>
        <w:keepLines w:val="0"/>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1、物业管理费实行包干制，自主经营，自负盈亏。供应商应根据自身的管理能力，自主报价。</w:t>
      </w:r>
      <w:r>
        <w:rPr>
          <w:rFonts w:hint="eastAsia" w:ascii="仿宋" w:hAnsi="仿宋" w:eastAsia="仿宋" w:cs="仿宋"/>
          <w:b/>
          <w:bCs/>
          <w:color w:val="auto"/>
          <w:sz w:val="32"/>
          <w:szCs w:val="32"/>
          <w:highlight w:val="none"/>
        </w:rPr>
        <w:t>在响应时必须明确各岗位人员的工资。</w:t>
      </w:r>
    </w:p>
    <w:p>
      <w:pPr>
        <w:pStyle w:val="2"/>
        <w:keepNext w:val="0"/>
        <w:keepLines w:val="0"/>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2、合同期内费用不作调整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国家最低工资标准及社保基数调整除外。</w:t>
      </w:r>
    </w:p>
    <w:p>
      <w:pPr>
        <w:pStyle w:val="2"/>
        <w:keepNext w:val="0"/>
        <w:keepLines w:val="0"/>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3、采购人因工作需要须增加人员的，按中标时的标准支付。</w:t>
      </w:r>
    </w:p>
    <w:p>
      <w:pPr>
        <w:pStyle w:val="2"/>
        <w:keepNext w:val="0"/>
        <w:keepLines w:val="0"/>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根据各自的管理特点,列出各项计划：</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（1）人工工资费用；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（2）社会保险（</w:t>
      </w:r>
      <w:r>
        <w:rPr>
          <w:rFonts w:hint="eastAsia" w:ascii="仿宋" w:hAnsi="仿宋" w:eastAsia="仿宋" w:cs="仿宋"/>
          <w:b/>
          <w:bCs/>
          <w:color w:val="auto"/>
          <w:sz w:val="32"/>
          <w:szCs w:val="32"/>
          <w:highlight w:val="none"/>
        </w:rPr>
        <w:t>必须符合宁波市人力资源和社会保障局规定，否则作无效</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rPr>
        <w:t>处理</w:t>
      </w:r>
      <w:r>
        <w:rPr>
          <w:rFonts w:hint="eastAsia" w:ascii="仿宋" w:hAnsi="仿宋" w:eastAsia="仿宋" w:cs="仿宋"/>
          <w:color w:val="auto"/>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（3）福利；</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（4）重大活动、节假日加班费用；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（5）行政办公费用；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（6）员工的服装费用；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（7）其他费用；（包括卫生清洁用品；公共区域设施维修费用；工程技术等保养与维修费用；</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办公设备、装备费用及其他）</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（8）管理费用；</w:t>
      </w:r>
    </w:p>
    <w:p>
      <w:pPr>
        <w:pStyle w:val="6"/>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（9）法定费税；</w:t>
      </w:r>
    </w:p>
    <w:p>
      <w:pPr>
        <w:spacing w:line="58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（10）投标人认为必要的其他费用等。</w:t>
      </w:r>
    </w:p>
    <w:p>
      <w:pPr>
        <w:keepNext w:val="0"/>
        <w:keepLines w:val="0"/>
        <w:pageBreakBefore w:val="0"/>
        <w:kinsoku/>
        <w:wordWrap/>
        <w:overflowPunct/>
        <w:topLinePunct w:val="0"/>
        <w:bidi w:val="0"/>
        <w:spacing w:line="360" w:lineRule="auto"/>
        <w:ind w:firstLine="643"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八、项目其他要求及说明</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1、凡参与镇海区政府采购活动的供应商，必须在“政府采购云平台”（http://www.zcygov.cn）或“浙江政府采购网”（http://zfcg.czt.zj.gov.cn）进行供应商注册登记。</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2、政府采购政策</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落实《政府采购促进中小企业发展管理办法》(财库〔2020〕46号)等政府采购政策。</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lang w:val="en-US" w:eastAsia="zh-CN"/>
        </w:rPr>
        <w:t>以中小企业身份参加投标的，应</w:t>
      </w:r>
      <w:r>
        <w:rPr>
          <w:rFonts w:hint="eastAsia" w:ascii="仿宋" w:hAnsi="仿宋" w:eastAsia="仿宋" w:cs="仿宋"/>
          <w:color w:val="auto"/>
          <w:sz w:val="32"/>
          <w:szCs w:val="32"/>
          <w:highlight w:val="none"/>
          <w:lang w:val="en-US" w:eastAsia="zh-CN"/>
        </w:rPr>
        <w:t>符合《政府采购促进中小企业发展管理办法》（财库〔2020〕46号）规定并提交《中小企业声明函》。</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按照《财政部、司法部关于政府采购支持监狱企业发展有关问题的通知》（财库〔2014〕68 号）之规定，监狱企业视同小型、微型企业。应提供由省级以上监狱管理局、戒毒管理局（含新疆生产建设兵团）出具的属于监狱企业的证明文件。</w:t>
      </w:r>
    </w:p>
    <w:p>
      <w:pPr>
        <w:pStyle w:val="144"/>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按照《财政部、民政部、中国残疾人联合会关于促进残疾人就业政府采购政策的通知》(财库[2017]141号)之规定残疾人福利性单位视同小型、微型企业。应提交《残疾人福利性单位声明函》</w:t>
      </w:r>
    </w:p>
    <w:p>
      <w:pPr>
        <w:pStyle w:val="5"/>
        <w:pageBreakBefore w:val="0"/>
        <w:widowControl w:val="0"/>
        <w:kinsoku/>
        <w:wordWrap/>
        <w:overflowPunct/>
        <w:topLinePunct w:val="0"/>
        <w:bidi w:val="0"/>
        <w:snapToGrid/>
        <w:spacing w:before="0" w:after="0" w:line="360" w:lineRule="auto"/>
        <w:ind w:firstLine="643" w:firstLineChars="200"/>
        <w:textAlignment w:val="auto"/>
        <w:rPr>
          <w:rFonts w:hint="eastAsia" w:eastAsia="仿宋"/>
          <w:color w:val="auto"/>
          <w:lang w:val="en-US" w:eastAsia="zh-CN"/>
        </w:rPr>
      </w:pPr>
      <w:r>
        <w:rPr>
          <w:rFonts w:hint="eastAsia" w:ascii="仿宋" w:hAnsi="仿宋" w:eastAsia="仿宋" w:cs="仿宋"/>
          <w:color w:val="auto"/>
          <w:sz w:val="32"/>
          <w:szCs w:val="32"/>
          <w:highlight w:val="none"/>
          <w:lang w:val="en-US" w:eastAsia="zh-CN"/>
        </w:rPr>
        <w:t>本项目对小型和微型企业给予10%的价格扣除，并以其价格扣除后的金额作为其经评审的报价。</w:t>
      </w:r>
    </w:p>
    <w:p>
      <w:pPr>
        <w:pStyle w:val="2"/>
        <w:pageBreakBefore w:val="0"/>
        <w:widowControl w:val="0"/>
        <w:kinsoku/>
        <w:wordWrap/>
        <w:overflowPunct/>
        <w:topLinePunct w:val="0"/>
        <w:bidi w:val="0"/>
        <w:snapToGrid/>
        <w:spacing w:after="0" w:line="360" w:lineRule="auto"/>
        <w:ind w:firstLine="640" w:firstLineChars="200"/>
        <w:jc w:val="left"/>
        <w:textAlignment w:val="auto"/>
        <w:rPr>
          <w:rFonts w:hint="eastAsia" w:ascii="仿宋" w:hAnsi="仿宋" w:eastAsia="仿宋" w:cs="仿宋"/>
          <w:b w:val="0"/>
          <w:bCs w:val="0"/>
          <w:color w:val="auto"/>
          <w:sz w:val="32"/>
          <w:szCs w:val="32"/>
          <w:lang w:val="en-US" w:eastAsia="zh-CN"/>
        </w:rPr>
      </w:pPr>
    </w:p>
    <w:p>
      <w:pPr>
        <w:pStyle w:val="2"/>
        <w:pageBreakBefore w:val="0"/>
        <w:widowControl w:val="0"/>
        <w:kinsoku/>
        <w:wordWrap/>
        <w:overflowPunct/>
        <w:topLinePunct w:val="0"/>
        <w:bidi w:val="0"/>
        <w:snapToGrid/>
        <w:spacing w:after="0" w:line="360" w:lineRule="auto"/>
        <w:jc w:val="center"/>
        <w:textAlignment w:val="auto"/>
        <w:rPr>
          <w:rFonts w:ascii="仿宋" w:hAnsi="仿宋" w:eastAsia="仿宋"/>
          <w:b/>
          <w:color w:val="auto"/>
          <w:sz w:val="36"/>
          <w:szCs w:val="36"/>
        </w:rPr>
      </w:pPr>
      <w:r>
        <w:rPr>
          <w:rFonts w:hint="eastAsia" w:ascii="仿宋" w:hAnsi="仿宋" w:eastAsia="仿宋"/>
          <w:b/>
          <w:color w:val="auto"/>
          <w:sz w:val="36"/>
          <w:szCs w:val="36"/>
        </w:rPr>
        <w:br w:type="page"/>
      </w:r>
      <w:r>
        <w:rPr>
          <w:rFonts w:hint="eastAsia" w:ascii="仿宋" w:hAnsi="仿宋" w:eastAsia="仿宋"/>
          <w:b/>
          <w:color w:val="auto"/>
          <w:sz w:val="36"/>
          <w:szCs w:val="36"/>
        </w:rPr>
        <w:t>第三章</w:t>
      </w:r>
      <w:r>
        <w:rPr>
          <w:rFonts w:ascii="仿宋" w:hAnsi="仿宋" w:eastAsia="仿宋"/>
          <w:b/>
          <w:color w:val="auto"/>
          <w:sz w:val="36"/>
          <w:szCs w:val="36"/>
        </w:rPr>
        <w:t xml:space="preserve"> </w:t>
      </w:r>
      <w:r>
        <w:rPr>
          <w:rFonts w:hint="eastAsia" w:ascii="仿宋" w:hAnsi="仿宋" w:eastAsia="仿宋"/>
          <w:b/>
          <w:color w:val="auto"/>
          <w:sz w:val="36"/>
          <w:szCs w:val="36"/>
        </w:rPr>
        <w:t>投标人须知</w:t>
      </w:r>
      <w:bookmarkEnd w:id="2"/>
    </w:p>
    <w:p>
      <w:pPr>
        <w:snapToGrid w:val="0"/>
        <w:spacing w:line="360" w:lineRule="auto"/>
        <w:ind w:left="238"/>
        <w:jc w:val="center"/>
        <w:outlineLvl w:val="1"/>
        <w:rPr>
          <w:rFonts w:ascii="仿宋" w:hAnsi="仿宋" w:eastAsia="仿宋"/>
          <w:b/>
          <w:color w:val="auto"/>
          <w:sz w:val="36"/>
          <w:szCs w:val="36"/>
        </w:rPr>
      </w:pPr>
      <w:r>
        <w:rPr>
          <w:rFonts w:hint="eastAsia" w:ascii="仿宋" w:hAnsi="仿宋" w:eastAsia="仿宋"/>
          <w:b/>
          <w:color w:val="auto"/>
          <w:sz w:val="36"/>
          <w:szCs w:val="36"/>
        </w:rPr>
        <w:t>投标人须知前附表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2"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hint="eastAsia" w:ascii="仿宋" w:hAnsi="仿宋" w:eastAsia="仿宋"/>
                <w:color w:val="auto"/>
                <w:sz w:val="32"/>
                <w:szCs w:val="32"/>
              </w:rPr>
              <w:t>序号</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1"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1</w:t>
            </w:r>
          </w:p>
        </w:tc>
        <w:tc>
          <w:tcPr>
            <w:tcW w:w="7476" w:type="dxa"/>
            <w:noWrap w:val="0"/>
            <w:vAlign w:val="center"/>
          </w:tcPr>
          <w:p>
            <w:pPr>
              <w:snapToGrid w:val="0"/>
              <w:spacing w:line="360" w:lineRule="auto"/>
              <w:rPr>
                <w:rFonts w:hint="eastAsia" w:ascii="仿宋" w:hAnsi="仿宋" w:eastAsia="仿宋"/>
                <w:bCs/>
                <w:color w:val="auto"/>
                <w:sz w:val="32"/>
                <w:szCs w:val="32"/>
              </w:rPr>
            </w:pPr>
            <w:r>
              <w:rPr>
                <w:rFonts w:hint="eastAsia" w:ascii="仿宋" w:hAnsi="仿宋" w:eastAsia="仿宋"/>
                <w:color w:val="auto"/>
                <w:sz w:val="32"/>
                <w:szCs w:val="32"/>
              </w:rPr>
              <w:t>项目名称：</w:t>
            </w:r>
            <w:r>
              <w:rPr>
                <w:rFonts w:hint="eastAsia" w:ascii="仿宋" w:hAnsi="仿宋" w:eastAsia="仿宋"/>
                <w:bCs/>
                <w:color w:val="auto"/>
                <w:spacing w:val="0"/>
                <w:sz w:val="32"/>
                <w:szCs w:val="32"/>
                <w:lang w:eastAsia="zh-CN"/>
              </w:rPr>
              <w:t>物业（保洁、运送等）服务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1"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2</w:t>
            </w:r>
          </w:p>
        </w:tc>
        <w:tc>
          <w:tcPr>
            <w:tcW w:w="7476" w:type="dxa"/>
            <w:noWrap w:val="0"/>
            <w:vAlign w:val="center"/>
          </w:tcPr>
          <w:p>
            <w:pPr>
              <w:snapToGrid w:val="0"/>
              <w:spacing w:line="360" w:lineRule="auto"/>
              <w:rPr>
                <w:rFonts w:hint="eastAsia" w:ascii="仿宋" w:hAnsi="仿宋" w:eastAsia="仿宋"/>
                <w:color w:val="auto"/>
                <w:sz w:val="32"/>
                <w:szCs w:val="32"/>
                <w:lang w:eastAsia="zh-CN"/>
              </w:rPr>
            </w:pPr>
            <w:r>
              <w:rPr>
                <w:rFonts w:hint="eastAsia" w:ascii="仿宋" w:hAnsi="仿宋" w:eastAsia="仿宋"/>
                <w:color w:val="auto"/>
                <w:sz w:val="32"/>
                <w:szCs w:val="32"/>
              </w:rPr>
              <w:t>项目编号：</w:t>
            </w:r>
            <w:r>
              <w:rPr>
                <w:rFonts w:hint="eastAsia" w:ascii="仿宋" w:hAnsi="仿宋" w:eastAsia="仿宋"/>
                <w:color w:val="auto"/>
                <w:sz w:val="32"/>
                <w:szCs w:val="32"/>
                <w:lang w:eastAsia="zh-CN"/>
              </w:rPr>
              <w:t>ZHZFCG2023020G019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5"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3</w:t>
            </w:r>
          </w:p>
        </w:tc>
        <w:tc>
          <w:tcPr>
            <w:tcW w:w="7476" w:type="dxa"/>
            <w:noWrap w:val="0"/>
            <w:vAlign w:val="center"/>
          </w:tcPr>
          <w:p>
            <w:pPr>
              <w:autoSpaceDE w:val="0"/>
              <w:autoSpaceDN w:val="0"/>
              <w:snapToGrid w:val="0"/>
              <w:spacing w:line="360" w:lineRule="auto"/>
              <w:textAlignment w:val="bottom"/>
              <w:rPr>
                <w:rFonts w:ascii="仿宋" w:hAnsi="仿宋" w:eastAsia="仿宋"/>
                <w:color w:val="auto"/>
                <w:sz w:val="32"/>
                <w:szCs w:val="32"/>
              </w:rPr>
            </w:pPr>
            <w:r>
              <w:rPr>
                <w:rFonts w:hint="eastAsia" w:ascii="仿宋" w:hAnsi="仿宋" w:eastAsia="仿宋"/>
                <w:color w:val="auto"/>
                <w:sz w:val="32"/>
                <w:szCs w:val="32"/>
              </w:rPr>
              <w:t>采购人式：公开招标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4</w:t>
            </w:r>
          </w:p>
        </w:tc>
        <w:tc>
          <w:tcPr>
            <w:tcW w:w="7476" w:type="dxa"/>
            <w:noWrap w:val="0"/>
            <w:vAlign w:val="center"/>
          </w:tcPr>
          <w:p>
            <w:pPr>
              <w:rPr>
                <w:rFonts w:hint="eastAsia" w:ascii="仿宋" w:hAnsi="仿宋" w:eastAsia="仿宋" w:cs="Arial"/>
                <w:color w:val="auto"/>
                <w:sz w:val="32"/>
                <w:szCs w:val="32"/>
                <w:lang w:eastAsia="zh-CN"/>
              </w:rPr>
            </w:pPr>
            <w:r>
              <w:rPr>
                <w:rFonts w:hint="eastAsia" w:ascii="仿宋" w:hAnsi="仿宋" w:eastAsia="仿宋" w:cs="Arial"/>
                <w:color w:val="auto"/>
                <w:sz w:val="32"/>
                <w:szCs w:val="32"/>
              </w:rPr>
              <w:t>采购人：</w:t>
            </w:r>
            <w:r>
              <w:rPr>
                <w:rFonts w:hint="eastAsia" w:ascii="仿宋" w:hAnsi="仿宋" w:eastAsia="仿宋" w:cs="Arial"/>
                <w:color w:val="auto"/>
                <w:sz w:val="32"/>
                <w:szCs w:val="32"/>
                <w:lang w:eastAsia="zh-CN"/>
              </w:rPr>
              <w:t>宁波市镇海区龙赛医疗集团</w:t>
            </w:r>
          </w:p>
          <w:p>
            <w:pPr>
              <w:rPr>
                <w:rFonts w:hint="eastAsia" w:ascii="仿宋" w:hAnsi="仿宋" w:eastAsia="仿宋" w:cs="Arial"/>
                <w:color w:val="auto"/>
                <w:sz w:val="32"/>
                <w:szCs w:val="32"/>
                <w:lang w:eastAsia="zh-CN"/>
              </w:rPr>
            </w:pPr>
            <w:r>
              <w:rPr>
                <w:rFonts w:hint="eastAsia" w:ascii="仿宋" w:hAnsi="仿宋" w:eastAsia="仿宋" w:cs="Arial"/>
                <w:color w:val="auto"/>
                <w:sz w:val="32"/>
                <w:szCs w:val="32"/>
              </w:rPr>
              <w:t>联系人：</w:t>
            </w:r>
            <w:r>
              <w:rPr>
                <w:rFonts w:hint="eastAsia" w:ascii="仿宋" w:hAnsi="仿宋" w:eastAsia="仿宋" w:cs="Arial"/>
                <w:color w:val="auto"/>
                <w:sz w:val="32"/>
                <w:szCs w:val="32"/>
                <w:lang w:eastAsia="zh-CN"/>
              </w:rPr>
              <w:t>周昌忠</w:t>
            </w:r>
          </w:p>
          <w:p>
            <w:pPr>
              <w:rPr>
                <w:rFonts w:hint="eastAsia" w:ascii="仿宋" w:hAnsi="仿宋" w:eastAsia="仿宋" w:cs="Arial"/>
                <w:color w:val="auto"/>
                <w:sz w:val="32"/>
                <w:szCs w:val="32"/>
                <w:lang w:eastAsia="zh-CN"/>
              </w:rPr>
            </w:pPr>
            <w:r>
              <w:rPr>
                <w:rFonts w:hint="eastAsia" w:ascii="仿宋" w:hAnsi="仿宋" w:eastAsia="仿宋" w:cs="Arial"/>
                <w:color w:val="auto"/>
                <w:sz w:val="32"/>
                <w:szCs w:val="32"/>
              </w:rPr>
              <w:t>联系电话：</w:t>
            </w:r>
            <w:r>
              <w:rPr>
                <w:rFonts w:hint="eastAsia" w:ascii="仿宋" w:hAnsi="仿宋" w:eastAsia="仿宋" w:cs="Arial"/>
                <w:color w:val="auto"/>
                <w:sz w:val="32"/>
                <w:szCs w:val="32"/>
                <w:lang w:eastAsia="zh-CN"/>
              </w:rPr>
              <w:t>0574-86292539</w:t>
            </w:r>
          </w:p>
          <w:p>
            <w:pPr>
              <w:rPr>
                <w:rFonts w:ascii="仿宋" w:hAnsi="仿宋" w:eastAsia="仿宋" w:cs="Arial"/>
                <w:color w:val="auto"/>
                <w:sz w:val="32"/>
                <w:szCs w:val="32"/>
              </w:rPr>
            </w:pPr>
            <w:r>
              <w:rPr>
                <w:rFonts w:hint="eastAsia" w:ascii="仿宋" w:hAnsi="仿宋" w:eastAsia="仿宋" w:cs="Arial"/>
                <w:color w:val="auto"/>
                <w:sz w:val="32"/>
                <w:szCs w:val="32"/>
              </w:rPr>
              <w:t>招标人联系人：周素文</w:t>
            </w:r>
          </w:p>
          <w:p>
            <w:pPr>
              <w:autoSpaceDE w:val="0"/>
              <w:autoSpaceDN w:val="0"/>
              <w:snapToGrid w:val="0"/>
              <w:spacing w:line="360" w:lineRule="auto"/>
              <w:textAlignment w:val="bottom"/>
              <w:rPr>
                <w:rFonts w:ascii="仿宋" w:hAnsi="仿宋" w:eastAsia="仿宋"/>
                <w:color w:val="auto"/>
                <w:sz w:val="32"/>
                <w:szCs w:val="32"/>
              </w:rPr>
            </w:pPr>
            <w:r>
              <w:rPr>
                <w:rFonts w:hint="eastAsia" w:ascii="仿宋" w:hAnsi="仿宋" w:eastAsia="仿宋" w:cs="Arial"/>
                <w:color w:val="auto"/>
                <w:sz w:val="32"/>
                <w:szCs w:val="32"/>
              </w:rPr>
              <w:t>联系电话：</w:t>
            </w:r>
            <w:r>
              <w:rPr>
                <w:rFonts w:ascii="仿宋" w:hAnsi="仿宋" w:eastAsia="仿宋" w:cs="Arial"/>
                <w:color w:val="auto"/>
                <w:sz w:val="32"/>
                <w:szCs w:val="32"/>
              </w:rPr>
              <w:t>0574-</w:t>
            </w:r>
            <w:r>
              <w:rPr>
                <w:rFonts w:hint="eastAsia" w:ascii="仿宋" w:hAnsi="仿宋" w:eastAsia="仿宋" w:cs="Arial"/>
                <w:color w:val="auto"/>
                <w:sz w:val="32"/>
                <w:szCs w:val="32"/>
              </w:rPr>
              <w:t>89287197</w:t>
            </w:r>
            <w:r>
              <w:rPr>
                <w:rFonts w:ascii="仿宋" w:hAnsi="仿宋" w:eastAsia="仿宋" w:cs="Arial"/>
                <w:color w:val="auto"/>
                <w:sz w:val="32"/>
                <w:szCs w:val="32"/>
              </w:rPr>
              <w:t xml:space="preserve">  </w:t>
            </w:r>
            <w:r>
              <w:rPr>
                <w:rFonts w:hint="eastAsia" w:ascii="仿宋" w:hAnsi="仿宋" w:eastAsia="仿宋" w:cs="Arial"/>
                <w:color w:val="auto"/>
                <w:sz w:val="32"/>
                <w:szCs w:val="32"/>
              </w:rPr>
              <w:t>传真：</w:t>
            </w:r>
            <w:r>
              <w:rPr>
                <w:rFonts w:ascii="仿宋" w:hAnsi="仿宋" w:eastAsia="仿宋" w:cs="Arial"/>
                <w:color w:val="auto"/>
                <w:sz w:val="32"/>
                <w:szCs w:val="32"/>
              </w:rPr>
              <w:t>0574-86276593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0"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5</w:t>
            </w:r>
          </w:p>
        </w:tc>
        <w:tc>
          <w:tcPr>
            <w:tcW w:w="7476" w:type="dxa"/>
            <w:noWrap w:val="0"/>
            <w:vAlign w:val="center"/>
          </w:tcPr>
          <w:p>
            <w:pPr>
              <w:autoSpaceDE w:val="0"/>
              <w:autoSpaceDN w:val="0"/>
              <w:snapToGrid w:val="0"/>
              <w:spacing w:line="360" w:lineRule="auto"/>
              <w:textAlignment w:val="bottom"/>
              <w:rPr>
                <w:rFonts w:hint="eastAsia" w:ascii="仿宋" w:hAnsi="仿宋" w:eastAsia="仿宋"/>
                <w:color w:val="auto"/>
                <w:sz w:val="32"/>
                <w:szCs w:val="32"/>
                <w:lang w:eastAsia="zh-CN"/>
              </w:rPr>
            </w:pPr>
            <w:r>
              <w:rPr>
                <w:rFonts w:hint="eastAsia" w:ascii="仿宋" w:hAnsi="仿宋" w:eastAsia="仿宋"/>
                <w:color w:val="auto"/>
                <w:sz w:val="32"/>
                <w:szCs w:val="32"/>
              </w:rPr>
              <w:t>项目预算价：</w:t>
            </w:r>
            <w:r>
              <w:rPr>
                <w:rFonts w:hint="eastAsia" w:ascii="仿宋" w:hAnsi="仿宋" w:eastAsia="仿宋"/>
                <w:color w:val="auto"/>
                <w:sz w:val="32"/>
                <w:szCs w:val="32"/>
                <w:lang w:eastAsia="zh-CN"/>
              </w:rPr>
              <w:t>3900万元，1300万元/年</w:t>
            </w:r>
          </w:p>
          <w:p>
            <w:pPr>
              <w:autoSpaceDE w:val="0"/>
              <w:autoSpaceDN w:val="0"/>
              <w:snapToGrid w:val="0"/>
              <w:spacing w:line="360" w:lineRule="auto"/>
              <w:textAlignment w:val="bottom"/>
              <w:rPr>
                <w:rFonts w:hint="eastAsia" w:ascii="仿宋" w:hAnsi="仿宋" w:eastAsia="仿宋"/>
                <w:color w:val="auto"/>
                <w:sz w:val="32"/>
                <w:szCs w:val="32"/>
                <w:lang w:eastAsia="zh-CN"/>
              </w:rPr>
            </w:pPr>
            <w:r>
              <w:rPr>
                <w:rFonts w:hint="eastAsia" w:ascii="仿宋" w:hAnsi="仿宋" w:eastAsia="仿宋"/>
                <w:color w:val="auto"/>
                <w:sz w:val="32"/>
                <w:szCs w:val="32"/>
              </w:rPr>
              <w:t>最高限价：</w:t>
            </w:r>
            <w:r>
              <w:rPr>
                <w:rFonts w:hint="eastAsia" w:ascii="仿宋" w:hAnsi="仿宋" w:eastAsia="仿宋"/>
                <w:color w:val="auto"/>
                <w:sz w:val="32"/>
                <w:szCs w:val="32"/>
                <w:lang w:eastAsia="zh-CN"/>
              </w:rPr>
              <w:t>3801万元，1267万元/年（集团总院镇海区中医医院667万元/年，集团龙赛院区400万元/年，集团蛟川院区100万元/年，集团招宝山院区100万元/年）</w:t>
            </w:r>
          </w:p>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付款方式：按招标文件中相关规定。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2"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6</w:t>
            </w:r>
          </w:p>
        </w:tc>
        <w:tc>
          <w:tcPr>
            <w:tcW w:w="7476" w:type="dxa"/>
            <w:noWrap w:val="0"/>
            <w:vAlign w:val="center"/>
          </w:tcPr>
          <w:p>
            <w:pPr>
              <w:snapToGrid w:val="0"/>
              <w:spacing w:line="360" w:lineRule="auto"/>
              <w:rPr>
                <w:rFonts w:hint="default" w:ascii="仿宋" w:hAnsi="仿宋" w:eastAsia="仿宋"/>
                <w:color w:val="auto"/>
                <w:sz w:val="32"/>
                <w:szCs w:val="32"/>
                <w:lang w:val="en-US"/>
              </w:rPr>
            </w:pPr>
            <w:r>
              <w:rPr>
                <w:rFonts w:hint="eastAsia" w:ascii="仿宋" w:hAnsi="仿宋" w:eastAsia="仿宋"/>
                <w:color w:val="auto"/>
                <w:sz w:val="32"/>
                <w:szCs w:val="32"/>
              </w:rPr>
              <w:t>采购内容：</w:t>
            </w:r>
            <w:r>
              <w:rPr>
                <w:rFonts w:hint="eastAsia" w:ascii="仿宋" w:hAnsi="仿宋" w:eastAsia="仿宋"/>
                <w:color w:val="auto"/>
                <w:sz w:val="32"/>
                <w:szCs w:val="32"/>
                <w:lang w:eastAsia="zh-CN"/>
              </w:rPr>
              <w:t>宁波市镇海区龙赛医疗集团四个院区（集团总院镇海区中医医院、集团龙赛院区、集团蛟川院区、集团招宝山院区）的物业（保洁、运送等）服务。服务期限三年，合同一年一签。第一年度合同期满后，考核合格，可续签下一年度合同，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2" w:hRule="atLeast"/>
        </w:trPr>
        <w:tc>
          <w:tcPr>
            <w:tcW w:w="1052" w:type="dxa"/>
            <w:noWrap w:val="0"/>
            <w:vAlign w:val="center"/>
          </w:tcPr>
          <w:p>
            <w:pPr>
              <w:snapToGrid w:val="0"/>
              <w:spacing w:line="360" w:lineRule="auto"/>
              <w:jc w:val="center"/>
              <w:rPr>
                <w:rFonts w:ascii="仿宋" w:hAnsi="仿宋" w:eastAsia="仿宋"/>
                <w:color w:val="auto"/>
                <w:sz w:val="32"/>
                <w:szCs w:val="32"/>
              </w:rPr>
            </w:pPr>
            <w:r>
              <w:rPr>
                <w:rFonts w:ascii="仿宋" w:hAnsi="仿宋" w:eastAsia="仿宋"/>
                <w:color w:val="auto"/>
                <w:sz w:val="32"/>
                <w:szCs w:val="32"/>
              </w:rPr>
              <w:t>7</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投标所提供的货物、服务国家有强制性要求的，投标人应具备相应的资格或资质。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2"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8</w:t>
            </w:r>
          </w:p>
        </w:tc>
        <w:tc>
          <w:tcPr>
            <w:tcW w:w="7476" w:type="dxa"/>
            <w:noWrap w:val="0"/>
            <w:vAlign w:val="center"/>
          </w:tcPr>
          <w:p>
            <w:pPr>
              <w:jc w:val="left"/>
              <w:rPr>
                <w:rFonts w:ascii="仿宋" w:hAnsi="仿宋" w:eastAsia="仿宋" w:cs="仿宋_GB2312"/>
                <w:color w:val="auto"/>
                <w:sz w:val="32"/>
                <w:szCs w:val="32"/>
              </w:rPr>
            </w:pPr>
            <w:r>
              <w:rPr>
                <w:rFonts w:hint="eastAsia" w:ascii="仿宋" w:hAnsi="仿宋" w:eastAsia="仿宋" w:cs="Arial"/>
                <w:color w:val="auto"/>
                <w:sz w:val="32"/>
                <w:szCs w:val="32"/>
              </w:rPr>
              <w:t>本项目为政采云平台电子交易全流程项目。招标文件实行“政府采购云平台”（</w:t>
            </w:r>
            <w:r>
              <w:rPr>
                <w:rFonts w:ascii="仿宋" w:hAnsi="仿宋" w:eastAsia="仿宋"/>
                <w:color w:val="auto"/>
              </w:rPr>
              <w:fldChar w:fldCharType="begin"/>
            </w:r>
            <w:r>
              <w:rPr>
                <w:rFonts w:ascii="仿宋" w:hAnsi="仿宋" w:eastAsia="仿宋"/>
                <w:color w:val="auto"/>
              </w:rPr>
              <w:instrText xml:space="preserve">HYPERLINK "http://www.zcygov.cn/%EF%BC%89%E7%BD%91%E4%B8%8A%E8%8E%B7%E5%8F%96" \t "_blank"</w:instrText>
            </w:r>
            <w:r>
              <w:rPr>
                <w:rFonts w:ascii="仿宋" w:hAnsi="仿宋" w:eastAsia="仿宋"/>
                <w:color w:val="auto"/>
              </w:rPr>
              <w:fldChar w:fldCharType="separate"/>
            </w:r>
            <w:r>
              <w:rPr>
                <w:rFonts w:hint="eastAsia" w:ascii="仿宋" w:hAnsi="仿宋" w:eastAsia="仿宋" w:cs="Arial"/>
                <w:color w:val="auto"/>
                <w:sz w:val="32"/>
                <w:szCs w:val="32"/>
              </w:rPr>
              <w:t>http://www.zcygov.cn/）网上获取</w:t>
            </w:r>
            <w:r>
              <w:rPr>
                <w:rFonts w:ascii="仿宋" w:hAnsi="仿宋" w:eastAsia="仿宋"/>
                <w:color w:val="auto"/>
              </w:rPr>
              <w:fldChar w:fldCharType="end"/>
            </w:r>
            <w:r>
              <w:rPr>
                <w:rFonts w:hint="eastAsia" w:ascii="仿宋" w:hAnsi="仿宋" w:eastAsia="仿宋" w:cs="Arial"/>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2"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9</w:t>
            </w:r>
          </w:p>
        </w:tc>
        <w:tc>
          <w:tcPr>
            <w:tcW w:w="7476" w:type="dxa"/>
            <w:noWrap w:val="0"/>
            <w:vAlign w:val="center"/>
          </w:tcPr>
          <w:p>
            <w:pPr>
              <w:rPr>
                <w:rFonts w:hint="eastAsia" w:ascii="仿宋" w:hAnsi="仿宋" w:eastAsia="仿宋" w:cs="Arial"/>
                <w:color w:val="auto"/>
                <w:sz w:val="32"/>
                <w:szCs w:val="32"/>
              </w:rPr>
            </w:pPr>
            <w:r>
              <w:rPr>
                <w:rFonts w:hint="eastAsia" w:ascii="仿宋" w:hAnsi="仿宋" w:eastAsia="仿宋" w:cs="Arial"/>
                <w:color w:val="auto"/>
                <w:sz w:val="32"/>
                <w:szCs w:val="32"/>
              </w:rPr>
              <w:t>投标人成功上传电子投标文件，但无法读取时，方可调用备份电子投标文件，因投标人自身原因导致无法解密的后果自负；若出现投标人上传的电子投标文件和备份电子投标文件均无法读取的情况，则该投标人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2"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10</w:t>
            </w:r>
          </w:p>
        </w:tc>
        <w:tc>
          <w:tcPr>
            <w:tcW w:w="7476" w:type="dxa"/>
            <w:noWrap w:val="0"/>
            <w:vAlign w:val="center"/>
          </w:tcPr>
          <w:p>
            <w:pPr>
              <w:rPr>
                <w:rFonts w:hint="eastAsia" w:ascii="仿宋" w:hAnsi="仿宋" w:eastAsia="仿宋" w:cs="Arial"/>
                <w:color w:val="auto"/>
                <w:sz w:val="32"/>
                <w:szCs w:val="32"/>
              </w:rPr>
            </w:pPr>
            <w:r>
              <w:rPr>
                <w:rFonts w:hint="eastAsia" w:ascii="仿宋" w:hAnsi="仿宋" w:eastAsia="仿宋" w:cs="Arial"/>
                <w:color w:val="auto"/>
                <w:sz w:val="32"/>
                <w:szCs w:val="32"/>
              </w:rPr>
              <w:t>1、本项目实行网上投标，投标人应准备以下投标文件：</w:t>
            </w:r>
          </w:p>
          <w:p>
            <w:pPr>
              <w:rPr>
                <w:rFonts w:hint="eastAsia" w:ascii="仿宋" w:hAnsi="仿宋" w:eastAsia="仿宋" w:cs="Arial"/>
                <w:color w:val="auto"/>
                <w:sz w:val="32"/>
                <w:szCs w:val="32"/>
              </w:rPr>
            </w:pPr>
            <w:r>
              <w:rPr>
                <w:rFonts w:hint="eastAsia" w:ascii="仿宋" w:hAnsi="仿宋" w:eastAsia="仿宋" w:cs="Arial"/>
                <w:color w:val="auto"/>
                <w:sz w:val="32"/>
                <w:szCs w:val="32"/>
              </w:rPr>
              <w:t>（1）投标人应在政采云平台上传电子投标文件。</w:t>
            </w:r>
          </w:p>
          <w:p>
            <w:pPr>
              <w:rPr>
                <w:rFonts w:hint="eastAsia" w:ascii="仿宋" w:hAnsi="仿宋" w:eastAsia="仿宋" w:cs="Arial"/>
                <w:color w:val="auto"/>
                <w:sz w:val="32"/>
                <w:szCs w:val="32"/>
              </w:rPr>
            </w:pPr>
            <w:r>
              <w:rPr>
                <w:rFonts w:hint="eastAsia" w:ascii="仿宋" w:hAnsi="仿宋" w:eastAsia="仿宋" w:cs="Arial"/>
                <w:color w:val="auto"/>
                <w:sz w:val="32"/>
                <w:szCs w:val="32"/>
              </w:rPr>
              <w:t>（2）符合政采云平台要求的备份电子投标文件，发送至指定电子邮箱，数量1份。</w:t>
            </w:r>
          </w:p>
          <w:p>
            <w:pPr>
              <w:rPr>
                <w:rFonts w:hint="eastAsia" w:ascii="仿宋" w:hAnsi="仿宋" w:eastAsia="仿宋" w:cs="Arial"/>
                <w:color w:val="auto"/>
                <w:sz w:val="32"/>
                <w:szCs w:val="32"/>
              </w:rPr>
            </w:pPr>
            <w:r>
              <w:rPr>
                <w:rFonts w:hint="eastAsia" w:ascii="仿宋" w:hAnsi="仿宋" w:eastAsia="仿宋" w:cs="Arial"/>
                <w:color w:val="auto"/>
                <w:sz w:val="32"/>
                <w:szCs w:val="32"/>
              </w:rPr>
              <w:t>（3）投标文件组成：资信商务文件、技术文件、报价文件。</w:t>
            </w:r>
          </w:p>
          <w:p>
            <w:pPr>
              <w:rPr>
                <w:rFonts w:hint="eastAsia" w:ascii="仿宋" w:hAnsi="仿宋" w:eastAsia="仿宋" w:cs="Arial"/>
                <w:color w:val="auto"/>
                <w:sz w:val="32"/>
                <w:szCs w:val="32"/>
              </w:rPr>
            </w:pPr>
            <w:r>
              <w:rPr>
                <w:rFonts w:hint="eastAsia" w:ascii="仿宋" w:hAnsi="仿宋" w:eastAsia="仿宋" w:cs="Arial"/>
                <w:color w:val="auto"/>
                <w:sz w:val="32"/>
                <w:szCs w:val="32"/>
              </w:rPr>
              <w:t>2、投标文件的签署、盖章要求等按照招标文件规定。</w:t>
            </w:r>
          </w:p>
          <w:p>
            <w:pPr>
              <w:snapToGrid w:val="0"/>
              <w:spacing w:line="360" w:lineRule="auto"/>
              <w:rPr>
                <w:rFonts w:hint="eastAsia" w:ascii="仿宋" w:hAnsi="仿宋" w:eastAsia="仿宋"/>
                <w:color w:val="auto"/>
                <w:sz w:val="32"/>
                <w:szCs w:val="32"/>
              </w:rPr>
            </w:pPr>
            <w:r>
              <w:rPr>
                <w:rFonts w:hint="eastAsia" w:ascii="仿宋" w:hAnsi="仿宋" w:eastAsia="仿宋" w:cs="Arial"/>
                <w:b/>
                <w:bCs/>
                <w:color w:val="auto"/>
                <w:sz w:val="32"/>
                <w:szCs w:val="32"/>
              </w:rPr>
              <w:t>3、如有询标、澄清等事项，</w:t>
            </w:r>
            <w:r>
              <w:rPr>
                <w:rFonts w:hint="eastAsia" w:ascii="仿宋" w:hAnsi="仿宋" w:eastAsia="仿宋" w:cs="Arial"/>
                <w:b/>
                <w:bCs/>
                <w:color w:val="auto"/>
                <w:sz w:val="32"/>
                <w:szCs w:val="32"/>
                <w:lang w:eastAsia="zh-CN"/>
              </w:rPr>
              <w:t>则</w:t>
            </w:r>
            <w:r>
              <w:rPr>
                <w:rFonts w:hint="eastAsia" w:ascii="仿宋" w:hAnsi="仿宋" w:eastAsia="仿宋" w:cs="Arial"/>
                <w:b/>
                <w:bCs/>
                <w:color w:val="auto"/>
                <w:sz w:val="32"/>
                <w:szCs w:val="32"/>
              </w:rPr>
              <w:t>通过政采云开标大厅</w:t>
            </w:r>
            <w:r>
              <w:rPr>
                <w:rFonts w:hint="eastAsia" w:ascii="仿宋" w:hAnsi="仿宋" w:eastAsia="仿宋" w:cs="Arial"/>
                <w:b/>
                <w:bCs/>
                <w:color w:val="auto"/>
                <w:sz w:val="32"/>
                <w:szCs w:val="32"/>
                <w:lang w:eastAsia="zh-CN"/>
              </w:rPr>
              <w:t>的</w:t>
            </w:r>
            <w:r>
              <w:rPr>
                <w:rFonts w:hint="eastAsia" w:ascii="仿宋" w:hAnsi="仿宋" w:eastAsia="仿宋" w:cs="Arial"/>
                <w:b/>
                <w:bCs/>
                <w:color w:val="auto"/>
                <w:sz w:val="32"/>
                <w:szCs w:val="32"/>
              </w:rPr>
              <w:t>视频</w:t>
            </w:r>
            <w:r>
              <w:rPr>
                <w:rFonts w:hint="eastAsia" w:ascii="仿宋" w:hAnsi="仿宋" w:eastAsia="仿宋" w:cs="Arial"/>
                <w:b/>
                <w:bCs/>
                <w:color w:val="auto"/>
                <w:sz w:val="32"/>
                <w:szCs w:val="32"/>
                <w:lang w:eastAsia="zh-CN"/>
              </w:rPr>
              <w:t>评审</w:t>
            </w:r>
            <w:r>
              <w:rPr>
                <w:rFonts w:hint="eastAsia" w:ascii="仿宋" w:hAnsi="仿宋" w:eastAsia="仿宋" w:cs="Arial"/>
                <w:b/>
                <w:bCs/>
                <w:color w:val="auto"/>
                <w:sz w:val="32"/>
                <w:szCs w:val="32"/>
              </w:rPr>
              <w:t>进行，请提前准备所需设备（如电脑、摄像头、耳麦等），保证准时参加。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0"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11</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投标截止时间、开标时间及地点：按招标文件中规定。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8"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2</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投标人认为招标文件有表述不清晰等疑问的，</w:t>
            </w:r>
            <w:r>
              <w:rPr>
                <w:rFonts w:hint="eastAsia" w:ascii="仿宋" w:hAnsi="仿宋" w:eastAsia="仿宋"/>
                <w:bCs/>
                <w:color w:val="auto"/>
                <w:sz w:val="32"/>
                <w:szCs w:val="32"/>
              </w:rPr>
              <w:t>应在获得</w:t>
            </w:r>
            <w:r>
              <w:rPr>
                <w:rFonts w:hint="eastAsia" w:ascii="仿宋" w:hAnsi="仿宋" w:eastAsia="仿宋"/>
                <w:color w:val="auto"/>
                <w:sz w:val="32"/>
                <w:szCs w:val="32"/>
              </w:rPr>
              <w:t>招标文件之日</w:t>
            </w:r>
            <w:r>
              <w:rPr>
                <w:rFonts w:hint="eastAsia" w:ascii="仿宋" w:hAnsi="仿宋" w:eastAsia="仿宋" w:cs="Arial"/>
                <w:color w:val="auto"/>
                <w:sz w:val="32"/>
                <w:szCs w:val="32"/>
              </w:rPr>
              <w:t>或者招标公告期限届满之日</w:t>
            </w:r>
            <w:r>
              <w:rPr>
                <w:rFonts w:hint="eastAsia" w:ascii="仿宋" w:hAnsi="仿宋" w:eastAsia="仿宋"/>
                <w:color w:val="auto"/>
                <w:sz w:val="32"/>
                <w:szCs w:val="32"/>
              </w:rPr>
              <w:t>七个工作日内提出询问。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40"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3</w:t>
            </w:r>
          </w:p>
        </w:tc>
        <w:tc>
          <w:tcPr>
            <w:tcW w:w="7476" w:type="dxa"/>
            <w:noWrap w:val="0"/>
            <w:vAlign w:val="center"/>
          </w:tcPr>
          <w:p>
            <w:pPr>
              <w:snapToGrid w:val="0"/>
              <w:spacing w:line="360" w:lineRule="auto"/>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、投标人如认为招标文件存在限制性、排他性或者其他违法等内容，使自己权益受到损害的，</w:t>
            </w:r>
            <w:r>
              <w:rPr>
                <w:rFonts w:hint="eastAsia" w:ascii="仿宋" w:hAnsi="仿宋" w:eastAsia="仿宋"/>
                <w:bCs/>
                <w:color w:val="auto"/>
                <w:sz w:val="32"/>
                <w:szCs w:val="32"/>
              </w:rPr>
              <w:t>应在获得</w:t>
            </w:r>
            <w:r>
              <w:rPr>
                <w:rFonts w:hint="eastAsia" w:ascii="仿宋" w:hAnsi="仿宋" w:eastAsia="仿宋"/>
                <w:color w:val="auto"/>
                <w:sz w:val="32"/>
                <w:szCs w:val="32"/>
              </w:rPr>
              <w:t>招标文件之日</w:t>
            </w:r>
            <w:r>
              <w:rPr>
                <w:rFonts w:hint="eastAsia" w:ascii="仿宋" w:hAnsi="仿宋" w:eastAsia="仿宋" w:cs="Arial"/>
                <w:color w:val="auto"/>
                <w:sz w:val="32"/>
                <w:szCs w:val="32"/>
              </w:rPr>
              <w:t>或者招标公告期限届满之日</w:t>
            </w:r>
            <w:r>
              <w:rPr>
                <w:rFonts w:hint="eastAsia" w:ascii="仿宋" w:hAnsi="仿宋" w:eastAsia="仿宋"/>
                <w:color w:val="auto"/>
                <w:sz w:val="32"/>
                <w:szCs w:val="32"/>
              </w:rPr>
              <w:t>七个工作日内提出质疑。质疑书必须按《政府采购质疑和投诉办法》（财政部令第94号）规定。</w:t>
            </w:r>
          </w:p>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2、投标人在法定质疑期内须一次性提出针对同一采购程序环节的质疑，不符合一次性要求的，对其相应质疑不予答复。</w:t>
            </w:r>
          </w:p>
          <w:p>
            <w:pPr>
              <w:snapToGrid w:val="0"/>
              <w:spacing w:line="360" w:lineRule="auto"/>
              <w:rPr>
                <w:rFonts w:hint="eastAsia" w:ascii="仿宋" w:hAnsi="仿宋" w:eastAsia="仿宋" w:cs="Arial"/>
                <w:color w:val="auto"/>
                <w:sz w:val="32"/>
                <w:szCs w:val="32"/>
              </w:rPr>
            </w:pPr>
            <w:r>
              <w:rPr>
                <w:rFonts w:hint="eastAsia" w:ascii="仿宋" w:hAnsi="仿宋" w:eastAsia="仿宋" w:cs="Arial"/>
                <w:color w:val="auto"/>
                <w:sz w:val="32"/>
                <w:szCs w:val="32"/>
              </w:rPr>
              <w:t>3、招标人对已发出的招标文件进行必要的澄清或者修改时，将以“公告”的形式分别在“浙江政府采购网”和“宁波政府采购网”上发布，投标人应及时登录上述网站查看和下载，未及时查看和下载的后果自负。</w:t>
            </w:r>
          </w:p>
          <w:p>
            <w:pPr>
              <w:snapToGrid w:val="0"/>
              <w:spacing w:line="360" w:lineRule="auto"/>
              <w:rPr>
                <w:rFonts w:hint="eastAsia" w:ascii="仿宋" w:hAnsi="仿宋" w:eastAsia="仿宋" w:cs="Arial"/>
                <w:color w:val="auto"/>
                <w:sz w:val="32"/>
                <w:szCs w:val="32"/>
              </w:rPr>
            </w:pPr>
            <w:r>
              <w:rPr>
                <w:rFonts w:hint="eastAsia" w:ascii="仿宋" w:hAnsi="仿宋" w:eastAsia="仿宋" w:cs="Arial"/>
                <w:color w:val="auto"/>
                <w:sz w:val="32"/>
                <w:szCs w:val="32"/>
              </w:rPr>
              <w:t>4、接收</w:t>
            </w:r>
            <w:r>
              <w:rPr>
                <w:rFonts w:hint="eastAsia" w:ascii="仿宋" w:hAnsi="仿宋" w:eastAsia="仿宋"/>
                <w:color w:val="auto"/>
                <w:sz w:val="32"/>
                <w:szCs w:val="32"/>
              </w:rPr>
              <w:t>质疑书联系</w:t>
            </w:r>
            <w:r>
              <w:rPr>
                <w:rFonts w:hint="eastAsia" w:ascii="仿宋" w:hAnsi="仿宋" w:eastAsia="仿宋" w:cs="Arial"/>
                <w:color w:val="auto"/>
                <w:sz w:val="32"/>
                <w:szCs w:val="32"/>
              </w:rPr>
              <w:t>人：陆周娜</w:t>
            </w:r>
          </w:p>
          <w:p>
            <w:pPr>
              <w:snapToGrid w:val="0"/>
              <w:spacing w:line="360" w:lineRule="auto"/>
              <w:rPr>
                <w:rFonts w:ascii="仿宋" w:hAnsi="仿宋" w:eastAsia="仿宋" w:cs="Arial"/>
                <w:color w:val="auto"/>
                <w:sz w:val="32"/>
                <w:szCs w:val="32"/>
              </w:rPr>
            </w:pPr>
            <w:r>
              <w:rPr>
                <w:rFonts w:hint="eastAsia" w:ascii="仿宋" w:hAnsi="仿宋" w:eastAsia="仿宋" w:cs="Arial"/>
                <w:color w:val="auto"/>
                <w:sz w:val="32"/>
                <w:szCs w:val="32"/>
              </w:rPr>
              <w:t>联系电话：</w:t>
            </w:r>
            <w:r>
              <w:rPr>
                <w:rFonts w:ascii="仿宋" w:hAnsi="仿宋" w:eastAsia="仿宋" w:cs="Arial"/>
                <w:color w:val="auto"/>
                <w:sz w:val="32"/>
                <w:szCs w:val="32"/>
              </w:rPr>
              <w:t xml:space="preserve">0574-86276593  </w:t>
            </w:r>
            <w:r>
              <w:rPr>
                <w:rFonts w:hint="eastAsia" w:ascii="仿宋" w:hAnsi="仿宋" w:eastAsia="仿宋" w:cs="Arial"/>
                <w:color w:val="auto"/>
                <w:sz w:val="32"/>
                <w:szCs w:val="32"/>
              </w:rPr>
              <w:t>传真：</w:t>
            </w:r>
            <w:r>
              <w:rPr>
                <w:rFonts w:ascii="仿宋" w:hAnsi="仿宋" w:eastAsia="仿宋" w:cs="Arial"/>
                <w:color w:val="auto"/>
                <w:sz w:val="32"/>
                <w:szCs w:val="32"/>
              </w:rPr>
              <w:t>0574-86276593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4</w:t>
            </w:r>
          </w:p>
        </w:tc>
        <w:tc>
          <w:tcPr>
            <w:tcW w:w="7476" w:type="dxa"/>
            <w:noWrap w:val="0"/>
            <w:vAlign w:val="center"/>
          </w:tcPr>
          <w:p>
            <w:pPr>
              <w:snapToGrid w:val="0"/>
              <w:spacing w:line="360" w:lineRule="auto"/>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、本项目投标应以人民币报价；</w:t>
            </w:r>
          </w:p>
          <w:p>
            <w:pPr>
              <w:snapToGrid w:val="0"/>
              <w:spacing w:line="360" w:lineRule="auto"/>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、不论投标结果如何，投标人均应自行承担所有与投标有关的全部费用；</w:t>
            </w:r>
          </w:p>
          <w:p>
            <w:pPr>
              <w:snapToGrid w:val="0"/>
              <w:spacing w:line="360" w:lineRule="auto"/>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、本项目不收招标代理服务费。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5</w:t>
            </w:r>
          </w:p>
        </w:tc>
        <w:tc>
          <w:tcPr>
            <w:tcW w:w="7476" w:type="dxa"/>
            <w:noWrap w:val="0"/>
            <w:vAlign w:val="bottom"/>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本项目无需交纳投标保证金</w:t>
            </w:r>
            <w:r>
              <w:rPr>
                <w:rFonts w:hint="eastAsia" w:ascii="仿宋" w:hAnsi="仿宋" w:eastAsia="仿宋" w:cs="Arial"/>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4"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6</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现场考察或答疑会：本项目不组织。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7</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评标方法及标准按招标文件中评标方法及评分标准。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0"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8</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本次招标有关信息公告媒体：</w:t>
            </w:r>
          </w:p>
          <w:p>
            <w:pPr>
              <w:snapToGrid w:val="0"/>
              <w:spacing w:line="360" w:lineRule="auto"/>
              <w:rPr>
                <w:rFonts w:ascii="仿宋" w:hAnsi="仿宋" w:eastAsia="仿宋"/>
                <w:color w:val="auto"/>
                <w:sz w:val="32"/>
                <w:szCs w:val="32"/>
              </w:rPr>
            </w:pPr>
            <w:r>
              <w:rPr>
                <w:rFonts w:ascii="仿宋" w:hAnsi="仿宋" w:eastAsia="仿宋"/>
                <w:color w:val="auto"/>
                <w:sz w:val="32"/>
                <w:szCs w:val="32"/>
              </w:rPr>
              <w:t>浙江政府采购网</w:t>
            </w:r>
            <w:r>
              <w:rPr>
                <w:rFonts w:hint="eastAsia" w:ascii="仿宋" w:hAnsi="仿宋" w:eastAsia="仿宋"/>
                <w:color w:val="auto"/>
                <w:sz w:val="32"/>
                <w:szCs w:val="32"/>
              </w:rPr>
              <w:t>（</w:t>
            </w:r>
            <w:r>
              <w:rPr>
                <w:rFonts w:hint="eastAsia" w:ascii="仿宋" w:hAnsi="仿宋" w:eastAsia="仿宋" w:cs="Arial"/>
                <w:color w:val="auto"/>
                <w:sz w:val="32"/>
                <w:szCs w:val="32"/>
              </w:rPr>
              <w:t>http://</w:t>
            </w:r>
            <w:r>
              <w:rPr>
                <w:rFonts w:hint="eastAsia" w:ascii="仿宋" w:hAnsi="仿宋" w:eastAsia="仿宋"/>
                <w:color w:val="auto"/>
                <w:sz w:val="32"/>
                <w:szCs w:val="32"/>
              </w:rPr>
              <w:t>zfcg.czt.zj.gov.cn）</w:t>
            </w:r>
          </w:p>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宁波政府采购网（</w:t>
            </w:r>
            <w:r>
              <w:rPr>
                <w:rFonts w:hint="eastAsia" w:ascii="仿宋" w:hAnsi="仿宋" w:eastAsia="仿宋" w:cs="Arial"/>
                <w:color w:val="auto"/>
                <w:sz w:val="32"/>
                <w:szCs w:val="32"/>
              </w:rPr>
              <w:t>http://</w:t>
            </w:r>
            <w:r>
              <w:rPr>
                <w:rFonts w:hint="eastAsia" w:ascii="仿宋" w:hAnsi="仿宋" w:eastAsia="仿宋"/>
                <w:color w:val="auto"/>
                <w:sz w:val="32"/>
                <w:szCs w:val="32"/>
              </w:rPr>
              <w:t>www.nbzfcg.cn）</w:t>
            </w:r>
          </w:p>
          <w:p>
            <w:pPr>
              <w:autoSpaceDE w:val="0"/>
              <w:autoSpaceDN w:val="0"/>
              <w:snapToGrid w:val="0"/>
              <w:spacing w:line="360" w:lineRule="auto"/>
              <w:textAlignment w:val="bottom"/>
              <w:rPr>
                <w:rFonts w:hint="eastAsia" w:ascii="仿宋" w:hAnsi="仿宋" w:eastAsia="仿宋"/>
                <w:color w:val="auto"/>
                <w:sz w:val="32"/>
                <w:szCs w:val="32"/>
              </w:rPr>
            </w:pPr>
            <w:r>
              <w:rPr>
                <w:rFonts w:hint="eastAsia" w:ascii="仿宋" w:hAnsi="仿宋" w:eastAsia="仿宋"/>
                <w:color w:val="auto"/>
                <w:sz w:val="32"/>
                <w:szCs w:val="32"/>
              </w:rPr>
              <w:t>请投标人随时关注本项目招标公告发布后，后续可能出现的修改通知、澄清说明、评标结果公告等，如有错过，后果自负。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19</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签订合同：按中标通知书的规定。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9"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20</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投标文件有效期：九十</w:t>
            </w:r>
            <w:r>
              <w:rPr>
                <w:rFonts w:hint="eastAsia" w:ascii="仿宋" w:hAnsi="仿宋" w:eastAsia="仿宋" w:cs="Arial"/>
                <w:color w:val="auto"/>
                <w:sz w:val="32"/>
                <w:szCs w:val="3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1052" w:type="dxa"/>
            <w:noWrap w:val="0"/>
            <w:vAlign w:val="center"/>
          </w:tcPr>
          <w:p>
            <w:pPr>
              <w:snapToGrid w:val="0"/>
              <w:spacing w:line="360" w:lineRule="auto"/>
              <w:jc w:val="center"/>
              <w:rPr>
                <w:rFonts w:hint="eastAsia" w:ascii="仿宋" w:hAnsi="仿宋" w:eastAsia="仿宋"/>
                <w:color w:val="auto"/>
                <w:sz w:val="32"/>
                <w:szCs w:val="32"/>
              </w:rPr>
            </w:pPr>
            <w:r>
              <w:rPr>
                <w:rFonts w:hint="eastAsia" w:ascii="仿宋" w:hAnsi="仿宋" w:eastAsia="仿宋"/>
                <w:color w:val="auto"/>
                <w:sz w:val="32"/>
                <w:szCs w:val="32"/>
              </w:rPr>
              <w:t>21</w:t>
            </w:r>
          </w:p>
        </w:tc>
        <w:tc>
          <w:tcPr>
            <w:tcW w:w="7476" w:type="dxa"/>
            <w:noWrap w:val="0"/>
            <w:vAlign w:val="center"/>
          </w:tcPr>
          <w:p>
            <w:pPr>
              <w:snapToGrid w:val="0"/>
              <w:spacing w:line="360" w:lineRule="auto"/>
              <w:rPr>
                <w:rFonts w:ascii="仿宋" w:hAnsi="仿宋" w:eastAsia="仿宋"/>
                <w:color w:val="auto"/>
                <w:sz w:val="32"/>
                <w:szCs w:val="32"/>
              </w:rPr>
            </w:pPr>
            <w:r>
              <w:rPr>
                <w:rFonts w:hint="eastAsia" w:ascii="仿宋" w:hAnsi="仿宋" w:eastAsia="仿宋"/>
                <w:color w:val="auto"/>
                <w:sz w:val="32"/>
                <w:szCs w:val="32"/>
              </w:rPr>
              <w:t>解释：招标文件的解释权属于采购人、招标人。</w:t>
            </w:r>
          </w:p>
        </w:tc>
      </w:tr>
    </w:tbl>
    <w:p>
      <w:pPr>
        <w:snapToGrid w:val="0"/>
        <w:spacing w:line="360" w:lineRule="auto"/>
        <w:rPr>
          <w:rFonts w:hint="eastAsia" w:ascii="仿宋" w:hAnsi="仿宋" w:eastAsia="仿宋"/>
          <w:b/>
          <w:color w:val="auto"/>
          <w:sz w:val="32"/>
          <w:szCs w:val="32"/>
        </w:rPr>
      </w:pPr>
    </w:p>
    <w:p>
      <w:pPr>
        <w:snapToGrid w:val="0"/>
        <w:spacing w:line="360" w:lineRule="auto"/>
        <w:jc w:val="center"/>
        <w:outlineLvl w:val="0"/>
        <w:rPr>
          <w:rFonts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一、总</w:t>
      </w:r>
      <w:r>
        <w:rPr>
          <w:rFonts w:ascii="仿宋" w:hAnsi="仿宋" w:eastAsia="仿宋"/>
          <w:b/>
          <w:color w:val="auto"/>
          <w:sz w:val="32"/>
          <w:szCs w:val="32"/>
        </w:rPr>
        <w:t xml:space="preserve">  </w:t>
      </w:r>
      <w:r>
        <w:rPr>
          <w:rFonts w:hint="eastAsia" w:ascii="仿宋" w:hAnsi="仿宋" w:eastAsia="仿宋"/>
          <w:b/>
          <w:color w:val="auto"/>
          <w:sz w:val="32"/>
          <w:szCs w:val="32"/>
        </w:rPr>
        <w:t>则</w:t>
      </w:r>
      <w:bookmarkEnd w:id="3"/>
    </w:p>
    <w:p>
      <w:pPr>
        <w:snapToGrid w:val="0"/>
        <w:spacing w:line="360" w:lineRule="auto"/>
        <w:ind w:firstLine="630" w:firstLineChars="196"/>
        <w:jc w:val="left"/>
        <w:outlineLvl w:val="0"/>
        <w:rPr>
          <w:rFonts w:ascii="仿宋" w:hAnsi="仿宋" w:eastAsia="仿宋"/>
          <w:b/>
          <w:color w:val="auto"/>
          <w:sz w:val="32"/>
          <w:szCs w:val="32"/>
        </w:rPr>
      </w:pPr>
      <w:bookmarkStart w:id="6" w:name="_Toc177824872"/>
      <w:bookmarkStart w:id="7" w:name="_Toc177870537"/>
      <w:bookmarkStart w:id="8" w:name="_Toc177825120"/>
      <w:bookmarkStart w:id="9" w:name="_Toc177824939"/>
      <w:r>
        <w:rPr>
          <w:rFonts w:hint="eastAsia" w:ascii="仿宋" w:hAnsi="仿宋" w:eastAsia="仿宋"/>
          <w:b/>
          <w:color w:val="auto"/>
          <w:sz w:val="32"/>
          <w:szCs w:val="32"/>
        </w:rPr>
        <w:t>（一）适用范围</w:t>
      </w:r>
      <w:bookmarkEnd w:id="6"/>
      <w:bookmarkEnd w:id="7"/>
      <w:bookmarkEnd w:id="8"/>
      <w:bookmarkEnd w:id="9"/>
    </w:p>
    <w:p>
      <w:pPr>
        <w:snapToGrid w:val="0"/>
        <w:spacing w:line="360" w:lineRule="auto"/>
        <w:ind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本文件适用于</w:t>
      </w:r>
      <w:r>
        <w:rPr>
          <w:rFonts w:hint="eastAsia" w:ascii="仿宋" w:hAnsi="仿宋" w:eastAsia="仿宋"/>
          <w:bCs/>
          <w:color w:val="auto"/>
          <w:sz w:val="32"/>
          <w:szCs w:val="32"/>
        </w:rPr>
        <w:t>本</w:t>
      </w:r>
      <w:r>
        <w:rPr>
          <w:rFonts w:hint="eastAsia" w:ascii="仿宋" w:hAnsi="仿宋" w:eastAsia="仿宋"/>
          <w:color w:val="auto"/>
          <w:sz w:val="32"/>
          <w:szCs w:val="32"/>
        </w:rPr>
        <w:t>项目的招标、投标、评标、定标、验收、合同履约、付款等。法律、法规另有规定的，从其规定。</w:t>
      </w:r>
      <w:bookmarkStart w:id="10" w:name="_Toc177870538"/>
      <w:bookmarkStart w:id="11" w:name="_Toc177824940"/>
      <w:bookmarkStart w:id="12" w:name="_Toc177825121"/>
      <w:bookmarkStart w:id="13" w:name="_Toc177824873"/>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（二）定义</w:t>
      </w:r>
      <w:bookmarkEnd w:id="10"/>
      <w:bookmarkEnd w:id="11"/>
      <w:bookmarkEnd w:id="12"/>
      <w:bookmarkEnd w:id="13"/>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、“采购人”系指提出本次项目采购的单位。</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、“招标人”系指宁波市镇海区政府采购中心。</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、“投标人”系指响应招标、参加投标竞争的法人、其他组织或者自然人。</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、“货物、服务”系指投标人按招标文件规定，须提供的设备、设施、配件、安装、调试、售后服务或项目服务及相关全部内容。</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、“项目”系指招标文件中所采购的货物、服务及相关全部内容。</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、“书面形式”包括信函、传真、电子文档等。</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、“★”系指不允许偏离的实质性要求和条件，不得有正偏离和负偏离。</w:t>
      </w:r>
      <w:bookmarkStart w:id="14" w:name="_Toc177870539"/>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（三）招标方式</w:t>
      </w:r>
      <w:bookmarkEnd w:id="14"/>
      <w:r>
        <w:rPr>
          <w:rFonts w:hint="eastAsia" w:ascii="仿宋" w:hAnsi="仿宋" w:eastAsia="仿宋"/>
          <w:b/>
          <w:color w:val="auto"/>
          <w:sz w:val="32"/>
          <w:szCs w:val="32"/>
        </w:rPr>
        <w:t>和项目预算价</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、公开招标。</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、本次项目预算价和最高限价见投标人须知前附表。</w:t>
      </w:r>
    </w:p>
    <w:p>
      <w:pPr>
        <w:snapToGrid w:val="0"/>
        <w:spacing w:line="360" w:lineRule="auto"/>
        <w:ind w:firstLine="630" w:firstLineChars="196"/>
        <w:jc w:val="left"/>
        <w:outlineLvl w:val="0"/>
        <w:rPr>
          <w:rFonts w:ascii="仿宋" w:hAnsi="仿宋" w:eastAsia="仿宋"/>
          <w:b/>
          <w:color w:val="auto"/>
          <w:sz w:val="32"/>
          <w:szCs w:val="32"/>
        </w:rPr>
      </w:pPr>
      <w:bookmarkStart w:id="15" w:name="_Toc177824874"/>
      <w:bookmarkStart w:id="16" w:name="_Toc177824941"/>
      <w:bookmarkStart w:id="17" w:name="_Toc177870540"/>
      <w:bookmarkStart w:id="18" w:name="_Toc177825122"/>
      <w:r>
        <w:rPr>
          <w:rFonts w:hint="eastAsia" w:ascii="仿宋" w:hAnsi="仿宋" w:eastAsia="仿宋"/>
          <w:b/>
          <w:color w:val="auto"/>
          <w:sz w:val="32"/>
          <w:szCs w:val="32"/>
        </w:rPr>
        <w:t>（四）投标委托</w:t>
      </w:r>
      <w:bookmarkEnd w:id="15"/>
      <w:bookmarkEnd w:id="16"/>
      <w:bookmarkEnd w:id="17"/>
      <w:bookmarkEnd w:id="18"/>
    </w:p>
    <w:p>
      <w:pPr>
        <w:snapToGrid w:val="0"/>
        <w:spacing w:line="360" w:lineRule="auto"/>
        <w:ind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如投标人代表不是法定代表人，还须有法定代表人出具的授权委托书。</w:t>
      </w:r>
      <w:bookmarkStart w:id="19" w:name="_Toc177870541"/>
      <w:bookmarkStart w:id="20" w:name="_Toc177824875"/>
      <w:bookmarkStart w:id="21" w:name="_Toc177825123"/>
      <w:bookmarkStart w:id="22" w:name="_Toc177824942"/>
      <w:r>
        <w:rPr>
          <w:rFonts w:hint="eastAsia" w:ascii="仿宋" w:hAnsi="仿宋" w:eastAsia="仿宋"/>
          <w:color w:val="auto"/>
          <w:sz w:val="32"/>
          <w:szCs w:val="32"/>
        </w:rPr>
        <w:t>被授权人不得再授权。</w:t>
      </w:r>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（五）投标费用</w:t>
      </w:r>
      <w:bookmarkEnd w:id="19"/>
      <w:bookmarkEnd w:id="20"/>
      <w:bookmarkEnd w:id="21"/>
      <w:bookmarkEnd w:id="22"/>
    </w:p>
    <w:p>
      <w:pPr>
        <w:snapToGrid w:val="0"/>
        <w:spacing w:line="360" w:lineRule="auto"/>
        <w:ind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本项目不收取招标代理服务费。</w:t>
      </w:r>
    </w:p>
    <w:p>
      <w:pPr>
        <w:snapToGrid w:val="0"/>
        <w:spacing w:line="360" w:lineRule="auto"/>
        <w:ind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不论投标结果如何，投标人均应自行承担所有与投标有关的全部费用。</w:t>
      </w:r>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（六）联合体投标要求</w:t>
      </w:r>
    </w:p>
    <w:p>
      <w:pPr>
        <w:snapToGrid w:val="0"/>
        <w:spacing w:line="360" w:lineRule="auto"/>
        <w:ind w:firstLine="627" w:firstLineChars="196"/>
        <w:jc w:val="left"/>
        <w:outlineLvl w:val="1"/>
        <w:rPr>
          <w:rFonts w:ascii="仿宋" w:hAnsi="仿宋" w:eastAsia="仿宋"/>
          <w:b/>
          <w:color w:val="auto"/>
          <w:sz w:val="32"/>
          <w:szCs w:val="32"/>
        </w:rPr>
      </w:pPr>
      <w:r>
        <w:rPr>
          <w:rFonts w:hint="eastAsia" w:ascii="仿宋" w:hAnsi="仿宋" w:eastAsia="仿宋"/>
          <w:color w:val="auto"/>
          <w:sz w:val="32"/>
          <w:szCs w:val="32"/>
        </w:rPr>
        <w:t>本项目不接受联合体投标。</w:t>
      </w:r>
    </w:p>
    <w:p>
      <w:pPr>
        <w:snapToGrid w:val="0"/>
        <w:spacing w:line="360" w:lineRule="auto"/>
        <w:ind w:firstLine="630" w:firstLineChars="196"/>
        <w:jc w:val="left"/>
        <w:outlineLvl w:val="0"/>
        <w:rPr>
          <w:rFonts w:ascii="仿宋" w:hAnsi="仿宋" w:eastAsia="仿宋" w:cs="宋体"/>
          <w:b/>
          <w:color w:val="auto"/>
          <w:kern w:val="0"/>
          <w:sz w:val="32"/>
          <w:szCs w:val="32"/>
        </w:rPr>
      </w:pPr>
      <w:r>
        <w:rPr>
          <w:rFonts w:hint="eastAsia" w:ascii="仿宋" w:hAnsi="仿宋" w:eastAsia="仿宋"/>
          <w:b/>
          <w:color w:val="auto"/>
          <w:sz w:val="32"/>
          <w:szCs w:val="32"/>
        </w:rPr>
        <w:t>（七）</w:t>
      </w:r>
      <w:r>
        <w:rPr>
          <w:rFonts w:hint="eastAsia" w:ascii="仿宋" w:hAnsi="仿宋" w:eastAsia="仿宋" w:cs="宋体"/>
          <w:b/>
          <w:color w:val="auto"/>
          <w:kern w:val="0"/>
          <w:sz w:val="32"/>
          <w:szCs w:val="32"/>
        </w:rPr>
        <w:t>转包与分包</w:t>
      </w:r>
    </w:p>
    <w:p>
      <w:pPr>
        <w:snapToGrid w:val="0"/>
        <w:spacing w:line="360" w:lineRule="auto"/>
        <w:ind w:firstLine="627" w:firstLineChars="196"/>
        <w:jc w:val="left"/>
        <w:outlineLvl w:val="1"/>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不允许转包。</w:t>
      </w:r>
    </w:p>
    <w:p>
      <w:pPr>
        <w:snapToGrid w:val="0"/>
        <w:spacing w:line="360" w:lineRule="auto"/>
        <w:ind w:firstLine="627" w:firstLineChars="196"/>
        <w:jc w:val="left"/>
        <w:outlineLvl w:val="1"/>
        <w:rPr>
          <w:rFonts w:ascii="仿宋" w:hAnsi="仿宋" w:eastAsia="仿宋" w:cs="宋体"/>
          <w:color w:val="auto"/>
          <w:kern w:val="0"/>
          <w:sz w:val="32"/>
          <w:szCs w:val="32"/>
        </w:rPr>
      </w:pPr>
      <w:r>
        <w:rPr>
          <w:rFonts w:hint="eastAsia" w:ascii="仿宋" w:hAnsi="仿宋" w:eastAsia="仿宋" w:cs="宋体"/>
          <w:color w:val="auto"/>
          <w:kern w:val="0"/>
          <w:sz w:val="32"/>
          <w:szCs w:val="32"/>
        </w:rPr>
        <w:t>若允许分包的，投标人在中标后将中标项目的非主体、非关键性工作分包的，应当在投标文件中载明分包承担主体，分包承担主体应当具备相应资质条件且不得再次分包。</w:t>
      </w:r>
    </w:p>
    <w:p>
      <w:pPr>
        <w:snapToGrid w:val="0"/>
        <w:spacing w:line="360" w:lineRule="auto"/>
        <w:ind w:firstLine="627" w:firstLineChars="196"/>
        <w:jc w:val="left"/>
        <w:outlineLvl w:val="1"/>
        <w:rPr>
          <w:rFonts w:ascii="仿宋" w:hAnsi="仿宋" w:eastAsia="仿宋"/>
          <w:b/>
          <w:color w:val="auto"/>
          <w:sz w:val="32"/>
          <w:szCs w:val="32"/>
        </w:rPr>
      </w:pPr>
      <w:bookmarkStart w:id="23" w:name="_Toc177870542"/>
      <w:r>
        <w:rPr>
          <w:rFonts w:hint="eastAsia" w:ascii="仿宋" w:hAnsi="仿宋" w:eastAsia="仿宋"/>
          <w:color w:val="auto"/>
          <w:sz w:val="32"/>
          <w:szCs w:val="32"/>
        </w:rPr>
        <w:t>★</w:t>
      </w:r>
      <w:r>
        <w:rPr>
          <w:rFonts w:hint="eastAsia" w:ascii="仿宋" w:hAnsi="仿宋" w:eastAsia="仿宋"/>
          <w:b/>
          <w:color w:val="auto"/>
          <w:sz w:val="32"/>
          <w:szCs w:val="32"/>
        </w:rPr>
        <w:t>（八）特别说明</w:t>
      </w:r>
      <w:bookmarkEnd w:id="23"/>
    </w:p>
    <w:p>
      <w:pPr>
        <w:snapToGrid w:val="0"/>
        <w:spacing w:line="360" w:lineRule="auto"/>
        <w:ind w:firstLine="627" w:firstLineChars="196"/>
        <w:jc w:val="left"/>
        <w:outlineLvl w:val="1"/>
        <w:rPr>
          <w:rFonts w:hint="eastAsia" w:ascii="仿宋" w:hAnsi="仿宋" w:eastAsia="仿宋" w:cs="宋体"/>
          <w:color w:val="auto"/>
          <w:kern w:val="0"/>
          <w:sz w:val="32"/>
          <w:szCs w:val="32"/>
        </w:rPr>
      </w:pPr>
      <w:r>
        <w:rPr>
          <w:rFonts w:ascii="仿宋" w:hAnsi="仿宋" w:eastAsia="仿宋"/>
          <w:color w:val="auto"/>
          <w:sz w:val="32"/>
          <w:szCs w:val="32"/>
        </w:rPr>
        <w:t>1</w:t>
      </w:r>
      <w:r>
        <w:rPr>
          <w:rFonts w:hint="eastAsia" w:ascii="仿宋" w:hAnsi="仿宋" w:eastAsia="仿宋"/>
          <w:color w:val="auto"/>
          <w:sz w:val="32"/>
          <w:szCs w:val="32"/>
        </w:rPr>
        <w:t>、</w:t>
      </w:r>
      <w:r>
        <w:rPr>
          <w:rFonts w:hint="eastAsia" w:ascii="仿宋" w:hAnsi="仿宋" w:eastAsia="仿宋" w:cs="宋体"/>
          <w:color w:val="auto"/>
          <w:kern w:val="0"/>
          <w:sz w:val="32"/>
          <w:szCs w:val="32"/>
        </w:rPr>
        <w:t>投标人在投标时使用的资格、信誉、荣誉、业绩、企业认证等应当是本法人所拥有，属于投标人母公司（总机构）或者同一母公司下属的其他子公司（同一总机构下属的其他分支机构）的人员、业绩、荣誉、知识产权、项目案例等，一律不予以确认。</w:t>
      </w:r>
    </w:p>
    <w:p>
      <w:pPr>
        <w:pStyle w:val="13"/>
        <w:snapToGrid w:val="0"/>
        <w:spacing w:beforeLines="0" w:afterLines="0" w:line="360" w:lineRule="auto"/>
        <w:ind w:left="2" w:leftChars="1" w:firstLine="640" w:firstLineChars="200"/>
        <w:rPr>
          <w:rFonts w:hint="eastAsia"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、根据</w:t>
      </w:r>
      <w:r>
        <w:rPr>
          <w:rFonts w:hint="eastAsia" w:ascii="仿宋" w:hAnsi="仿宋" w:eastAsia="仿宋" w:cs="宋体"/>
          <w:color w:val="auto"/>
          <w:kern w:val="0"/>
          <w:sz w:val="32"/>
          <w:szCs w:val="32"/>
        </w:rPr>
        <w:t>《关于规范政府采购供应商资格设定及资格审查的通知》（浙财采监</w:t>
      </w:r>
      <w:r>
        <w:rPr>
          <w:rFonts w:ascii="仿宋" w:hAnsi="仿宋" w:eastAsia="仿宋" w:cs="宋体"/>
          <w:color w:val="auto"/>
          <w:kern w:val="0"/>
          <w:sz w:val="32"/>
          <w:szCs w:val="32"/>
        </w:rPr>
        <w:t>[2013]24</w:t>
      </w:r>
      <w:r>
        <w:rPr>
          <w:rFonts w:hint="eastAsia" w:ascii="仿宋" w:hAnsi="仿宋" w:eastAsia="仿宋" w:cs="宋体"/>
          <w:color w:val="auto"/>
          <w:kern w:val="0"/>
          <w:sz w:val="32"/>
          <w:szCs w:val="32"/>
        </w:rPr>
        <w:t>号）规定，</w:t>
      </w:r>
      <w:r>
        <w:rPr>
          <w:rFonts w:hint="eastAsia" w:ascii="仿宋" w:hAnsi="仿宋" w:eastAsia="仿宋"/>
          <w:color w:val="auto"/>
          <w:sz w:val="32"/>
          <w:szCs w:val="3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招标投标活动。</w:t>
      </w:r>
    </w:p>
    <w:p>
      <w:pPr>
        <w:pStyle w:val="13"/>
        <w:snapToGrid w:val="0"/>
        <w:spacing w:beforeLines="0" w:afterLines="0" w:line="360" w:lineRule="auto"/>
        <w:ind w:left="2" w:leftChars="1" w:firstLine="640" w:firstLineChars="200"/>
        <w:rPr>
          <w:rFonts w:hint="eastAsia"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、投标人应仔细阅读招标文件所有内容，按照文件要求提交投标文件等，全面客观地反映自身能力和投标货物技术参数、性能指标或提供服务具体内容等，并对真实性负责。</w:t>
      </w:r>
    </w:p>
    <w:p>
      <w:pPr>
        <w:snapToGrid w:val="0"/>
        <w:spacing w:line="360" w:lineRule="auto"/>
        <w:ind w:firstLine="630" w:firstLineChars="196"/>
        <w:jc w:val="left"/>
        <w:outlineLvl w:val="0"/>
        <w:rPr>
          <w:rFonts w:ascii="仿宋" w:hAnsi="仿宋" w:eastAsia="仿宋"/>
          <w:b/>
          <w:color w:val="auto"/>
          <w:sz w:val="32"/>
          <w:szCs w:val="32"/>
        </w:rPr>
      </w:pPr>
      <w:bookmarkStart w:id="24" w:name="_Toc177870543"/>
      <w:r>
        <w:rPr>
          <w:rFonts w:hint="eastAsia" w:ascii="仿宋" w:hAnsi="仿宋" w:eastAsia="仿宋"/>
          <w:b/>
          <w:color w:val="auto"/>
          <w:sz w:val="32"/>
          <w:szCs w:val="32"/>
        </w:rPr>
        <w:t>（九）质疑</w:t>
      </w:r>
      <w:bookmarkEnd w:id="24"/>
      <w:r>
        <w:rPr>
          <w:rFonts w:hint="eastAsia" w:ascii="仿宋" w:hAnsi="仿宋" w:eastAsia="仿宋"/>
          <w:b/>
          <w:color w:val="auto"/>
          <w:sz w:val="32"/>
          <w:szCs w:val="32"/>
        </w:rPr>
        <w:t>和投诉</w:t>
      </w:r>
    </w:p>
    <w:p>
      <w:pPr>
        <w:snapToGrid w:val="0"/>
        <w:spacing w:line="360" w:lineRule="auto"/>
        <w:ind w:right="-86" w:rightChars="-41" w:firstLine="627" w:firstLineChars="196"/>
        <w:jc w:val="left"/>
        <w:outlineLvl w:val="1"/>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认为招标过程和中标结果使自己的合法权益受到损害的，应当在知道或者应知其权益受到损害之日起七个工作日内，以书面形式向采购人提出质疑。投标人在法定质疑期内须一次性提出针对同一采购程序环节的质疑，不符合一次性要求的，对其相应质疑不予答复。</w:t>
      </w:r>
    </w:p>
    <w:p>
      <w:pPr>
        <w:snapToGrid w:val="0"/>
        <w:spacing w:line="360" w:lineRule="auto"/>
        <w:ind w:right="-86" w:rightChars="-41"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2、投标人对采购人的质疑答复不满意或者采购人未在规定时间内作出答复的，可以在答复期满后十五个工作日内向镇海区财政局投诉。</w:t>
      </w:r>
    </w:p>
    <w:p>
      <w:pPr>
        <w:snapToGrid w:val="0"/>
        <w:spacing w:line="360" w:lineRule="auto"/>
        <w:ind w:right="-86" w:rightChars="-41"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★3、质疑应明确阐述使自己合法权益受到损害的实质性内容，提供相关确凿的事实、证据、来源或线索，及其所依据的有关法律、行政法规、部门规章名称及具体条款的内容，并符合</w:t>
      </w:r>
      <w:r>
        <w:rPr>
          <w:rFonts w:hint="eastAsia" w:ascii="仿宋" w:hAnsi="仿宋" w:eastAsia="仿宋" w:cs="Arial"/>
          <w:color w:val="auto"/>
          <w:kern w:val="0"/>
          <w:sz w:val="32"/>
          <w:szCs w:val="32"/>
        </w:rPr>
        <w:t>《政府采购质疑和投诉办法》（财政部令第94号）有关规定，</w:t>
      </w:r>
      <w:r>
        <w:rPr>
          <w:rFonts w:hint="eastAsia" w:ascii="仿宋" w:hAnsi="仿宋" w:eastAsia="仿宋"/>
          <w:color w:val="auto"/>
          <w:sz w:val="32"/>
          <w:szCs w:val="32"/>
        </w:rPr>
        <w:t>便于调查、答复和处理。</w:t>
      </w:r>
      <w:bookmarkStart w:id="25" w:name="_Toc177870544"/>
    </w:p>
    <w:p>
      <w:pPr>
        <w:snapToGrid w:val="0"/>
        <w:spacing w:line="360" w:lineRule="auto"/>
        <w:jc w:val="center"/>
        <w:outlineLvl w:val="0"/>
        <w:rPr>
          <w:rFonts w:ascii="仿宋" w:hAnsi="仿宋" w:eastAsia="仿宋"/>
          <w:b/>
          <w:color w:val="auto"/>
          <w:sz w:val="32"/>
          <w:szCs w:val="32"/>
        </w:rPr>
      </w:pPr>
      <w:r>
        <w:rPr>
          <w:rFonts w:hint="eastAsia" w:ascii="仿宋" w:hAnsi="仿宋" w:eastAsia="仿宋"/>
          <w:b/>
          <w:color w:val="auto"/>
          <w:sz w:val="32"/>
          <w:szCs w:val="32"/>
        </w:rPr>
        <w:t>二、招标文件</w:t>
      </w:r>
      <w:bookmarkEnd w:id="25"/>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（一）招标文件的构成</w:t>
      </w:r>
    </w:p>
    <w:p>
      <w:pPr>
        <w:snapToGrid w:val="0"/>
        <w:spacing w:line="360" w:lineRule="auto"/>
        <w:ind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招标文件由以下部分组成：</w:t>
      </w:r>
    </w:p>
    <w:p>
      <w:pPr>
        <w:snapToGrid w:val="0"/>
        <w:spacing w:line="360" w:lineRule="auto"/>
        <w:ind w:firstLine="627" w:firstLineChars="196"/>
        <w:jc w:val="left"/>
        <w:outlineLvl w:val="1"/>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、投标邀请</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、招标需求</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、投标人须知</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、评标方法及评标标准</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、镇海区政府采购合同</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、投标文件格式</w:t>
      </w:r>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（二）投标人的风险</w:t>
      </w:r>
    </w:p>
    <w:p>
      <w:pPr>
        <w:snapToGrid w:val="0"/>
        <w:spacing w:line="360" w:lineRule="auto"/>
        <w:ind w:firstLine="627" w:firstLineChars="196"/>
        <w:jc w:val="left"/>
        <w:outlineLvl w:val="1"/>
        <w:rPr>
          <w:rFonts w:ascii="仿宋" w:hAnsi="仿宋" w:eastAsia="仿宋"/>
          <w:color w:val="auto"/>
          <w:sz w:val="32"/>
          <w:szCs w:val="32"/>
        </w:rPr>
      </w:pPr>
      <w:r>
        <w:rPr>
          <w:rFonts w:hint="eastAsia" w:ascii="仿宋" w:hAnsi="仿宋" w:eastAsia="仿宋"/>
          <w:color w:val="auto"/>
          <w:sz w:val="32"/>
          <w:szCs w:val="32"/>
        </w:rPr>
        <w:t>投标人没有按照招标文件要求提供全部资料、没有对招标文件内容作出全部实质性响应、提供材料有误或表达不清，均是投标人的风险，并可能导致其投标认定为投标无效。</w:t>
      </w:r>
    </w:p>
    <w:p>
      <w:pPr>
        <w:snapToGrid w:val="0"/>
        <w:spacing w:line="360" w:lineRule="auto"/>
        <w:ind w:firstLine="630" w:firstLineChars="196"/>
        <w:jc w:val="left"/>
        <w:outlineLvl w:val="0"/>
        <w:rPr>
          <w:rFonts w:ascii="仿宋" w:hAnsi="仿宋" w:eastAsia="仿宋"/>
          <w:b/>
          <w:color w:val="auto"/>
          <w:sz w:val="32"/>
          <w:szCs w:val="32"/>
        </w:rPr>
      </w:pPr>
      <w:r>
        <w:rPr>
          <w:rFonts w:hint="eastAsia" w:ascii="仿宋" w:hAnsi="仿宋" w:eastAsia="仿宋"/>
          <w:b/>
          <w:color w:val="auto"/>
          <w:sz w:val="32"/>
          <w:szCs w:val="32"/>
        </w:rPr>
        <w:t>（三）招标文件的澄清与修改</w:t>
      </w:r>
      <w:r>
        <w:rPr>
          <w:rFonts w:ascii="仿宋" w:hAnsi="仿宋" w:eastAsia="仿宋"/>
          <w:b/>
          <w:color w:val="auto"/>
          <w:sz w:val="32"/>
          <w:szCs w:val="32"/>
        </w:rPr>
        <w:t xml:space="preserve"> </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、投标人应认真阅读本招标文件，发现其中有误或有要求不合理的，应在规定期限内以书面形式向采购人提出。</w:t>
      </w:r>
    </w:p>
    <w:p>
      <w:pPr>
        <w:snapToGrid w:val="0"/>
        <w:spacing w:line="360" w:lineRule="auto"/>
        <w:ind w:firstLine="627" w:firstLineChars="196"/>
        <w:jc w:val="left"/>
        <w:outlineLvl w:val="1"/>
        <w:rPr>
          <w:rFonts w:hint="eastAsia"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、采购人对投标人提出的问题在原公告发布网站公告或以书面形式答复所取得招标文件的投标人，其他形式的答复均无效。</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采购人对已发出的招标文件进行必要澄清、答复、修改或补充的，在招标投标截止时间前十五日在原公告发布网站公告并以书面形式通知所有取得招标文件的投标人。投标人以传真或书面确认答复已收悉，没有确认的，视为默认。</w:t>
      </w:r>
    </w:p>
    <w:p>
      <w:pPr>
        <w:snapToGrid w:val="0"/>
        <w:spacing w:line="360" w:lineRule="auto"/>
        <w:ind w:firstLine="627" w:firstLineChars="196"/>
        <w:jc w:val="left"/>
        <w:outlineLvl w:val="1"/>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、招标文件澄清、答复、修改、补充的内容为招标文件组成部分。当招标文件与招标文件的答复、澄清、修改、补充通知就同一内容表述不一致时，以最后发出的文件为准。</w:t>
      </w:r>
    </w:p>
    <w:p>
      <w:pPr>
        <w:snapToGrid w:val="0"/>
        <w:spacing w:line="360" w:lineRule="auto"/>
        <w:jc w:val="center"/>
        <w:outlineLvl w:val="0"/>
        <w:rPr>
          <w:rFonts w:ascii="仿宋" w:hAnsi="仿宋" w:eastAsia="仿宋"/>
          <w:b/>
          <w:color w:val="auto"/>
          <w:sz w:val="32"/>
          <w:szCs w:val="32"/>
        </w:rPr>
      </w:pPr>
      <w:bookmarkStart w:id="26" w:name="_Toc177870545"/>
      <w:r>
        <w:rPr>
          <w:rFonts w:hint="eastAsia" w:ascii="仿宋" w:hAnsi="仿宋" w:eastAsia="仿宋"/>
          <w:b/>
          <w:color w:val="auto"/>
          <w:sz w:val="32"/>
          <w:szCs w:val="32"/>
        </w:rPr>
        <w:t>三、投标文件</w:t>
      </w:r>
      <w:bookmarkEnd w:id="26"/>
      <w:bookmarkStart w:id="27" w:name="_Toc177870546"/>
      <w:bookmarkStart w:id="28" w:name="_Toc177824943"/>
      <w:bookmarkStart w:id="29" w:name="_Toc177824876"/>
      <w:bookmarkStart w:id="30" w:name="_Toc177825124"/>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（一）投标文件编制</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投标人应当按照招标文件的要求编制投标文件。投标文件应当对招标文件提出的要求和条件作出明确响应。</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投标文件内容不完整、内容错误、表述不清、编排混乱等导致投标文件被误读、漏读、解读不一或者查找不到等引起的一切后果由投标人负责。</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1、投标文件的形式</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投标文件分为电子投标文件和备份电子投标文件。投标文件应清晰明确，不得涂改。除投标报价外，若有修改错漏处，须投标人盖印章或者法定代表人、被授权人签字或盖印章。信誉业绩、合同等是复印件的应加盖单位印章。</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（1）电子投标文件，按政采云平台“供应商政府采购项目电子交易操作指南”及本项目招标文件要求制作、加密并上传的投标文件。</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（2）备份电子投标文件，按政采云平台要求上传成功后形成的备份电子投标文件（.bfbs格式），并发送至指定电子邮箱。</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2、投标文件的效力</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投标文件的启用，按先后顺位分别为电子投标文件、备份电子投标文件。在下一顺位的投标文件启用时，前一顺位的投标文件自动失效。</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投标文件未按时解密，投标人提供了备份电子投标文件的，以备份电子投标文件作为依据，否则视为投标无效。电子投标文件已按时解密的，备份电子投标文件自动失效。</w:t>
      </w:r>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（二）投标文件的组成</w:t>
      </w:r>
      <w:bookmarkEnd w:id="27"/>
      <w:bookmarkEnd w:id="28"/>
      <w:bookmarkEnd w:id="29"/>
      <w:bookmarkEnd w:id="30"/>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投标文件由资信商务文件、技术文件、报价文件三部分组成。</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、资信商务文件由资格文件、信誉业绩和商务条款组成。</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）资格文件</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投标人应符合招标公告中合格投标人的资格与要求，并提供真实的以下证明材料，若提供材料不全、有误或表达不清，导致投标资格无效，责任由投标人自负。</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fldChar w:fldCharType="begin"/>
      </w:r>
      <w:r>
        <w:rPr>
          <w:rFonts w:ascii="仿宋" w:hAnsi="仿宋" w:eastAsia="仿宋"/>
          <w:color w:val="auto"/>
          <w:sz w:val="32"/>
          <w:szCs w:val="32"/>
        </w:rPr>
        <w:instrText xml:space="preserve"> = 1 \* GB3 </w:instrText>
      </w:r>
      <w:r>
        <w:rPr>
          <w:rFonts w:ascii="仿宋" w:hAnsi="仿宋" w:eastAsia="仿宋"/>
          <w:color w:val="auto"/>
          <w:sz w:val="32"/>
          <w:szCs w:val="32"/>
        </w:rPr>
        <w:fldChar w:fldCharType="separate"/>
      </w:r>
      <w:r>
        <w:rPr>
          <w:rFonts w:hint="eastAsia" w:ascii="仿宋" w:hAnsi="仿宋" w:eastAsia="仿宋"/>
          <w:color w:val="auto"/>
          <w:sz w:val="32"/>
          <w:szCs w:val="32"/>
          <w:lang/>
        </w:rPr>
        <w:t>①</w:t>
      </w:r>
      <w:r>
        <w:rPr>
          <w:rFonts w:ascii="仿宋" w:hAnsi="仿宋" w:eastAsia="仿宋"/>
          <w:color w:val="auto"/>
          <w:sz w:val="32"/>
          <w:szCs w:val="32"/>
        </w:rPr>
        <w:fldChar w:fldCharType="end"/>
      </w:r>
      <w:r>
        <w:rPr>
          <w:rFonts w:hint="eastAsia" w:ascii="仿宋" w:hAnsi="仿宋" w:eastAsia="仿宋"/>
          <w:color w:val="auto"/>
          <w:sz w:val="32"/>
          <w:szCs w:val="32"/>
        </w:rPr>
        <w:t>法人或者其他组织的营业执照等证明文件</w:t>
      </w:r>
      <w:r>
        <w:rPr>
          <w:rFonts w:hint="eastAsia" w:ascii="仿宋" w:hAnsi="仿宋" w:eastAsia="仿宋"/>
          <w:color w:val="auto"/>
          <w:sz w:val="32"/>
          <w:szCs w:val="32"/>
          <w:lang w:eastAsia="zh-CN"/>
        </w:rPr>
        <w:t>或</w:t>
      </w:r>
      <w:r>
        <w:rPr>
          <w:rFonts w:hint="eastAsia" w:ascii="仿宋" w:hAnsi="仿宋" w:eastAsia="仿宋"/>
          <w:color w:val="auto"/>
          <w:sz w:val="32"/>
          <w:szCs w:val="32"/>
        </w:rPr>
        <w:t>自然人的身份证明；</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fldChar w:fldCharType="begin"/>
      </w:r>
      <w:r>
        <w:rPr>
          <w:rFonts w:ascii="仿宋" w:hAnsi="仿宋" w:eastAsia="仿宋"/>
          <w:color w:val="auto"/>
          <w:sz w:val="32"/>
          <w:szCs w:val="32"/>
        </w:rPr>
        <w:instrText xml:space="preserve"> = 2 \* GB3 </w:instrText>
      </w:r>
      <w:r>
        <w:rPr>
          <w:rFonts w:ascii="仿宋" w:hAnsi="仿宋" w:eastAsia="仿宋"/>
          <w:color w:val="auto"/>
          <w:sz w:val="32"/>
          <w:szCs w:val="32"/>
        </w:rPr>
        <w:fldChar w:fldCharType="separate"/>
      </w:r>
      <w:r>
        <w:rPr>
          <w:rFonts w:hint="eastAsia" w:ascii="仿宋" w:hAnsi="仿宋" w:eastAsia="仿宋"/>
          <w:color w:val="auto"/>
          <w:sz w:val="32"/>
          <w:szCs w:val="32"/>
          <w:lang/>
        </w:rPr>
        <w:t>②</w:t>
      </w:r>
      <w:r>
        <w:rPr>
          <w:rFonts w:ascii="仿宋" w:hAnsi="仿宋" w:eastAsia="仿宋"/>
          <w:color w:val="auto"/>
          <w:sz w:val="32"/>
          <w:szCs w:val="32"/>
        </w:rPr>
        <w:fldChar w:fldCharType="end"/>
      </w:r>
      <w:r>
        <w:rPr>
          <w:rFonts w:hint="eastAsia" w:ascii="仿宋" w:hAnsi="仿宋" w:eastAsia="仿宋"/>
          <w:color w:val="auto"/>
          <w:sz w:val="32"/>
          <w:szCs w:val="32"/>
        </w:rPr>
        <w:t>投标人声明函；</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s="宋体"/>
          <w:color w:val="auto"/>
          <w:kern w:val="0"/>
          <w:sz w:val="32"/>
          <w:szCs w:val="32"/>
        </w:rPr>
        <w:fldChar w:fldCharType="begin"/>
      </w:r>
      <w:r>
        <w:rPr>
          <w:rFonts w:ascii="仿宋" w:hAnsi="仿宋" w:eastAsia="仿宋" w:cs="宋体"/>
          <w:color w:val="auto"/>
          <w:kern w:val="0"/>
          <w:sz w:val="32"/>
          <w:szCs w:val="32"/>
        </w:rPr>
        <w:instrText xml:space="preserve"> = 3 \* GB3 </w:instrText>
      </w:r>
      <w:r>
        <w:rPr>
          <w:rFonts w:ascii="仿宋" w:hAnsi="仿宋" w:eastAsia="仿宋" w:cs="宋体"/>
          <w:color w:val="auto"/>
          <w:kern w:val="0"/>
          <w:sz w:val="32"/>
          <w:szCs w:val="32"/>
        </w:rPr>
        <w:fldChar w:fldCharType="separate"/>
      </w:r>
      <w:r>
        <w:rPr>
          <w:rFonts w:hint="eastAsia" w:ascii="仿宋" w:hAnsi="仿宋" w:eastAsia="仿宋" w:cs="宋体"/>
          <w:color w:val="auto"/>
          <w:kern w:val="0"/>
          <w:sz w:val="32"/>
          <w:szCs w:val="32"/>
          <w:lang/>
        </w:rPr>
        <w:t>③</w:t>
      </w:r>
      <w:r>
        <w:rPr>
          <w:rFonts w:ascii="仿宋" w:hAnsi="仿宋" w:eastAsia="仿宋" w:cs="宋体"/>
          <w:color w:val="auto"/>
          <w:kern w:val="0"/>
          <w:sz w:val="32"/>
          <w:szCs w:val="32"/>
        </w:rPr>
        <w:fldChar w:fldCharType="end"/>
      </w:r>
      <w:r>
        <w:rPr>
          <w:rFonts w:hint="eastAsia" w:ascii="仿宋" w:hAnsi="仿宋" w:eastAsia="仿宋" w:cs="宋体"/>
          <w:color w:val="auto"/>
          <w:kern w:val="0"/>
          <w:sz w:val="32"/>
          <w:szCs w:val="32"/>
        </w:rPr>
        <w:t>法定代表人身份证明书</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法定代表人授权委托</w:t>
      </w:r>
      <w:r>
        <w:rPr>
          <w:rFonts w:hint="eastAsia" w:ascii="仿宋" w:hAnsi="仿宋" w:eastAsia="仿宋"/>
          <w:color w:val="auto"/>
          <w:sz w:val="32"/>
          <w:szCs w:val="32"/>
        </w:rPr>
        <w:t>书；</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s="宋体"/>
          <w:color w:val="auto"/>
          <w:kern w:val="0"/>
          <w:sz w:val="32"/>
          <w:szCs w:val="32"/>
        </w:rPr>
        <w:fldChar w:fldCharType="begin"/>
      </w:r>
      <w:r>
        <w:rPr>
          <w:rFonts w:ascii="仿宋" w:hAnsi="仿宋" w:eastAsia="仿宋" w:cs="宋体"/>
          <w:color w:val="auto"/>
          <w:kern w:val="0"/>
          <w:sz w:val="32"/>
          <w:szCs w:val="32"/>
        </w:rPr>
        <w:instrText xml:space="preserve"> = 4 \* GB3 </w:instrText>
      </w:r>
      <w:r>
        <w:rPr>
          <w:rFonts w:ascii="仿宋" w:hAnsi="仿宋" w:eastAsia="仿宋" w:cs="宋体"/>
          <w:color w:val="auto"/>
          <w:kern w:val="0"/>
          <w:sz w:val="32"/>
          <w:szCs w:val="32"/>
        </w:rPr>
        <w:fldChar w:fldCharType="separate"/>
      </w:r>
      <w:r>
        <w:rPr>
          <w:rFonts w:hint="eastAsia" w:ascii="仿宋" w:hAnsi="仿宋" w:eastAsia="仿宋" w:cs="宋体"/>
          <w:color w:val="auto"/>
          <w:kern w:val="0"/>
          <w:sz w:val="32"/>
          <w:szCs w:val="32"/>
        </w:rPr>
        <w:t>④</w:t>
      </w:r>
      <w:r>
        <w:rPr>
          <w:rFonts w:ascii="仿宋" w:hAnsi="仿宋" w:eastAsia="仿宋" w:cs="宋体"/>
          <w:color w:val="auto"/>
          <w:kern w:val="0"/>
          <w:sz w:val="32"/>
          <w:szCs w:val="32"/>
        </w:rPr>
        <w:fldChar w:fldCharType="end"/>
      </w:r>
      <w:r>
        <w:rPr>
          <w:rFonts w:hint="eastAsia" w:ascii="仿宋" w:hAnsi="仿宋" w:eastAsia="仿宋" w:cs="宋体"/>
          <w:color w:val="auto"/>
          <w:kern w:val="0"/>
          <w:sz w:val="36"/>
          <w:szCs w:val="36"/>
        </w:rPr>
        <w:t>诚信投标承诺书</w:t>
      </w:r>
      <w:r>
        <w:rPr>
          <w:rFonts w:hint="eastAsia" w:ascii="仿宋" w:hAnsi="仿宋" w:eastAsia="仿宋" w:cs="宋体"/>
          <w:color w:val="auto"/>
          <w:kern w:val="0"/>
          <w:sz w:val="32"/>
          <w:szCs w:val="32"/>
        </w:rPr>
        <w:t>；</w:t>
      </w:r>
    </w:p>
    <w:p>
      <w:pPr>
        <w:snapToGrid w:val="0"/>
        <w:spacing w:line="360" w:lineRule="auto"/>
        <w:ind w:firstLine="636" w:firstLineChars="199"/>
        <w:jc w:val="left"/>
        <w:rPr>
          <w:rFonts w:ascii="仿宋" w:hAnsi="仿宋" w:eastAsia="仿宋" w:cs="宋体"/>
          <w:color w:val="auto"/>
          <w:kern w:val="0"/>
          <w:sz w:val="32"/>
          <w:szCs w:val="32"/>
        </w:rPr>
      </w:pPr>
      <w:r>
        <w:rPr>
          <w:rFonts w:ascii="仿宋" w:hAnsi="仿宋" w:eastAsia="仿宋" w:cs="宋体"/>
          <w:color w:val="auto"/>
          <w:kern w:val="0"/>
          <w:sz w:val="32"/>
          <w:szCs w:val="32"/>
        </w:rPr>
        <w:fldChar w:fldCharType="begin"/>
      </w:r>
      <w:r>
        <w:rPr>
          <w:rFonts w:ascii="仿宋" w:hAnsi="仿宋" w:eastAsia="仿宋" w:cs="宋体"/>
          <w:color w:val="auto"/>
          <w:kern w:val="0"/>
          <w:sz w:val="32"/>
          <w:szCs w:val="32"/>
        </w:rPr>
        <w:instrText xml:space="preserve"> = 5 \* GB3 </w:instrText>
      </w:r>
      <w:r>
        <w:rPr>
          <w:rFonts w:ascii="仿宋" w:hAnsi="仿宋" w:eastAsia="仿宋" w:cs="宋体"/>
          <w:color w:val="auto"/>
          <w:kern w:val="0"/>
          <w:sz w:val="32"/>
          <w:szCs w:val="32"/>
        </w:rPr>
        <w:fldChar w:fldCharType="separate"/>
      </w:r>
      <w:r>
        <w:rPr>
          <w:rFonts w:hint="eastAsia" w:ascii="仿宋" w:hAnsi="仿宋" w:eastAsia="仿宋" w:cs="宋体"/>
          <w:color w:val="auto"/>
          <w:kern w:val="0"/>
          <w:sz w:val="32"/>
          <w:szCs w:val="32"/>
        </w:rPr>
        <w:t>⑤</w:t>
      </w:r>
      <w:r>
        <w:rPr>
          <w:rFonts w:ascii="仿宋" w:hAnsi="仿宋" w:eastAsia="仿宋" w:cs="宋体"/>
          <w:color w:val="auto"/>
          <w:kern w:val="0"/>
          <w:sz w:val="32"/>
          <w:szCs w:val="32"/>
        </w:rPr>
        <w:fldChar w:fldCharType="end"/>
      </w:r>
      <w:r>
        <w:rPr>
          <w:rFonts w:hint="eastAsia" w:ascii="仿宋" w:hAnsi="仿宋" w:eastAsia="仿宋"/>
          <w:color w:val="auto"/>
          <w:sz w:val="32"/>
          <w:szCs w:val="32"/>
        </w:rPr>
        <w:t>中小企业声明函或残疾人福利性单位声明函或属于监狱企业的证明文件；</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）信誉业绩</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①具备法律、行政法规规定的信誉、荣誉证书、自主创新、节能环保等材料；</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②业绩；</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（3）商务条款</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①政府采购合同条款修正条款；</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②商务响应偏离表。</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2、技术文件</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（1）项目总体管理方案；</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（2）项目工作程序；</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（3）拟投入设备耗材；</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（4）项目人员情况；</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（5）项目考核制度；</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（6）项目应急措施方案；</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（7）项目培训方案；</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（8）合理化建议和改进措施；</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（9）技术响应偏离表（有偏离的应标明偏离内容、偏离范围（值）、偏离项数等）。</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、报价文件</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（1）开标一览表；</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（2）投标报价明细表；</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（3）政府采购统计基础信息表；</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（4）落实政府采购政策的其他材料。</w:t>
      </w:r>
    </w:p>
    <w:p>
      <w:pPr>
        <w:snapToGrid w:val="0"/>
        <w:spacing w:line="360" w:lineRule="auto"/>
        <w:ind w:firstLine="639" w:firstLineChars="199"/>
        <w:jc w:val="left"/>
        <w:outlineLvl w:val="0"/>
        <w:rPr>
          <w:rFonts w:ascii="仿宋" w:hAnsi="仿宋" w:eastAsia="仿宋"/>
          <w:b/>
          <w:color w:val="auto"/>
          <w:sz w:val="32"/>
          <w:szCs w:val="32"/>
        </w:rPr>
      </w:pPr>
      <w:bookmarkStart w:id="31" w:name="_Toc177870547"/>
      <w:bookmarkStart w:id="32" w:name="_Toc177825125"/>
      <w:bookmarkStart w:id="33" w:name="_Toc177824944"/>
      <w:bookmarkStart w:id="34" w:name="_Toc177824877"/>
      <w:r>
        <w:rPr>
          <w:rFonts w:hint="eastAsia" w:ascii="仿宋" w:hAnsi="仿宋" w:eastAsia="仿宋"/>
          <w:b/>
          <w:color w:val="auto"/>
          <w:sz w:val="32"/>
          <w:szCs w:val="32"/>
        </w:rPr>
        <w:t>（三）投标文件的语言及计量</w:t>
      </w:r>
      <w:bookmarkEnd w:id="31"/>
      <w:bookmarkEnd w:id="32"/>
      <w:bookmarkEnd w:id="33"/>
      <w:bookmarkEnd w:id="34"/>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及投标文件与采购人或招标人就有关招投标事宜所有来往函电，除签名、盖章、专用名称等特殊情形外，均应中文汉语书写。投标人因项目实际需提供的外文资料的，应当完整、客观、真实的翻译为中文汉语。中文汉语以外文字表述视同未提供。</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、计量单位，除招标文件有明确规定外，一律采用中华人民共和国法定计量单位，否则视同未响应。</w:t>
      </w:r>
      <w:bookmarkStart w:id="35" w:name="_Toc177824878"/>
      <w:bookmarkStart w:id="36" w:name="_Toc177825126"/>
      <w:bookmarkStart w:id="37" w:name="_Toc177824945"/>
      <w:bookmarkStart w:id="38" w:name="_Toc177870548"/>
    </w:p>
    <w:p>
      <w:pPr>
        <w:snapToGrid w:val="0"/>
        <w:spacing w:line="360" w:lineRule="auto"/>
        <w:ind w:firstLine="639" w:firstLineChars="199"/>
        <w:jc w:val="left"/>
        <w:outlineLvl w:val="0"/>
        <w:rPr>
          <w:rFonts w:ascii="仿宋" w:hAnsi="仿宋" w:eastAsia="仿宋"/>
          <w:color w:val="auto"/>
          <w:sz w:val="32"/>
          <w:szCs w:val="32"/>
        </w:rPr>
      </w:pPr>
      <w:r>
        <w:rPr>
          <w:rFonts w:hint="eastAsia" w:ascii="仿宋" w:hAnsi="仿宋" w:eastAsia="仿宋"/>
          <w:b/>
          <w:color w:val="auto"/>
          <w:sz w:val="32"/>
          <w:szCs w:val="32"/>
        </w:rPr>
        <w:t>（四）投标报价</w:t>
      </w:r>
      <w:bookmarkEnd w:id="35"/>
      <w:bookmarkEnd w:id="36"/>
      <w:bookmarkEnd w:id="37"/>
      <w:bookmarkEnd w:id="38"/>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、投标以人民币报价，其他币种视同未响应。</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、投标报价按招标文件提供的格式填写。报价应是履行合同的最终价格，包含税费一切费用。不允许有选择性投标报价。</w:t>
      </w:r>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（五）投标文件的有效期</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s="宋体"/>
          <w:color w:val="auto"/>
          <w:kern w:val="0"/>
          <w:sz w:val="32"/>
          <w:szCs w:val="32"/>
        </w:rPr>
        <w:t>投标有效期从提交投标文件的截止之日起算。投标文件中承诺的投标有效期应当不少于招标文件中载明的投标有效期。</w:t>
      </w:r>
    </w:p>
    <w:p>
      <w:pPr>
        <w:snapToGrid w:val="0"/>
        <w:spacing w:line="360" w:lineRule="auto"/>
        <w:ind w:firstLine="639" w:firstLineChars="199"/>
        <w:jc w:val="left"/>
        <w:rPr>
          <w:rFonts w:ascii="仿宋" w:hAnsi="仿宋" w:eastAsia="仿宋"/>
          <w:b/>
          <w:color w:val="auto"/>
          <w:sz w:val="32"/>
          <w:szCs w:val="32"/>
        </w:rPr>
      </w:pPr>
      <w:bookmarkStart w:id="39" w:name="_Toc177870550"/>
      <w:bookmarkStart w:id="40" w:name="_Toc177824880"/>
      <w:bookmarkStart w:id="41" w:name="_Toc177825128"/>
      <w:bookmarkStart w:id="42" w:name="_Toc177824947"/>
      <w:r>
        <w:rPr>
          <w:rFonts w:hint="eastAsia" w:ascii="仿宋" w:hAnsi="仿宋" w:eastAsia="仿宋"/>
          <w:b/>
          <w:color w:val="auto"/>
          <w:sz w:val="32"/>
          <w:szCs w:val="32"/>
        </w:rPr>
        <w:t>（六）</w:t>
      </w:r>
      <w:bookmarkEnd w:id="39"/>
      <w:bookmarkEnd w:id="40"/>
      <w:bookmarkEnd w:id="41"/>
      <w:bookmarkEnd w:id="42"/>
      <w:bookmarkStart w:id="43" w:name="_Toc177870551"/>
      <w:bookmarkStart w:id="44" w:name="_Toc177825129"/>
      <w:bookmarkStart w:id="45" w:name="_Toc177824948"/>
      <w:bookmarkStart w:id="46" w:name="_Toc177824881"/>
      <w:r>
        <w:rPr>
          <w:rFonts w:hint="eastAsia" w:ascii="仿宋" w:hAnsi="仿宋" w:eastAsia="仿宋"/>
          <w:b/>
          <w:color w:val="auto"/>
          <w:sz w:val="32"/>
          <w:szCs w:val="32"/>
        </w:rPr>
        <w:t>投标文件的份数、签署、递交和撤回</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1、投标人按招标文件要求编制资信商务文件、技术文件、报价文件。电子投标文件1份，按政采云平台规定进行CA签章，上传至相关模块；备份电子投标文件1份，发送至指定电子邮箱。</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★2、投标文件签署要求</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）投标文件，投标人名称和签名在手写时应书写工整，字迹清晰。</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）按投标文件（格式）要求位置盖章签署，印章、字迹清晰。要求法定代表人或被授权人签名的，应其本人签署。</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3、投标人在投标截止时间之前，可以对已提交的投标文件进行修改或撤回，以书面通知采购人或招标人。修改后重新递交的投标文件应当按招标文件的要求签署、盖章。投标截止时间后，投标人不得修改或撤回投标文件。</w:t>
      </w:r>
    </w:p>
    <w:p>
      <w:pPr>
        <w:snapToGrid w:val="0"/>
        <w:spacing w:line="360" w:lineRule="auto"/>
        <w:ind w:firstLine="636" w:firstLineChars="199"/>
        <w:jc w:val="left"/>
        <w:rPr>
          <w:rFonts w:ascii="仿宋" w:hAnsi="仿宋" w:eastAsia="仿宋"/>
          <w:strike/>
          <w:color w:val="auto"/>
          <w:sz w:val="32"/>
          <w:szCs w:val="32"/>
        </w:rPr>
      </w:pPr>
      <w:r>
        <w:rPr>
          <w:rFonts w:hint="eastAsia" w:ascii="仿宋" w:hAnsi="仿宋" w:eastAsia="仿宋"/>
          <w:color w:val="auto"/>
          <w:sz w:val="32"/>
          <w:szCs w:val="32"/>
        </w:rPr>
        <w:t>4、投标截止时间后一律拒收投标文件。</w:t>
      </w:r>
    </w:p>
    <w:bookmarkEnd w:id="43"/>
    <w:bookmarkEnd w:id="44"/>
    <w:bookmarkEnd w:id="45"/>
    <w:bookmarkEnd w:id="46"/>
    <w:p>
      <w:pPr>
        <w:snapToGrid w:val="0"/>
        <w:spacing w:line="360" w:lineRule="auto"/>
        <w:ind w:firstLine="479" w:firstLineChars="149"/>
        <w:jc w:val="center"/>
        <w:outlineLvl w:val="0"/>
        <w:rPr>
          <w:rFonts w:ascii="仿宋" w:hAnsi="仿宋" w:eastAsia="仿宋"/>
          <w:b/>
          <w:color w:val="auto"/>
          <w:sz w:val="32"/>
          <w:szCs w:val="32"/>
        </w:rPr>
      </w:pPr>
      <w:bookmarkStart w:id="47" w:name="_Toc177870553"/>
      <w:bookmarkStart w:id="48" w:name="_Toc170792769"/>
      <w:bookmarkStart w:id="49" w:name="_Toc107820050"/>
      <w:r>
        <w:rPr>
          <w:rFonts w:hint="eastAsia" w:ascii="仿宋" w:hAnsi="仿宋" w:eastAsia="仿宋"/>
          <w:b/>
          <w:color w:val="auto"/>
          <w:sz w:val="32"/>
          <w:szCs w:val="32"/>
        </w:rPr>
        <w:t>四、开标</w:t>
      </w:r>
      <w:bookmarkEnd w:id="47"/>
      <w:bookmarkEnd w:id="48"/>
      <w:bookmarkEnd w:id="49"/>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（一）开标准备</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1、采购人或招标人按照相关规定，在招标文件确定的时间、地点主持开标。</w:t>
      </w:r>
    </w:p>
    <w:p>
      <w:pPr>
        <w:snapToGrid w:val="0"/>
        <w:spacing w:line="360" w:lineRule="auto"/>
        <w:ind w:firstLine="636" w:firstLineChars="199"/>
        <w:jc w:val="left"/>
        <w:rPr>
          <w:rFonts w:ascii="仿宋" w:hAnsi="仿宋" w:eastAsia="仿宋" w:cs="宋体"/>
          <w:color w:val="auto"/>
          <w:kern w:val="0"/>
          <w:sz w:val="32"/>
          <w:szCs w:val="32"/>
        </w:rPr>
      </w:pPr>
      <w:r>
        <w:rPr>
          <w:rFonts w:ascii="仿宋" w:hAnsi="仿宋" w:eastAsia="仿宋"/>
          <w:color w:val="auto"/>
          <w:sz w:val="32"/>
          <w:szCs w:val="32"/>
        </w:rPr>
        <w:t>2</w:t>
      </w:r>
      <w:r>
        <w:rPr>
          <w:rFonts w:hint="eastAsia" w:ascii="仿宋" w:hAnsi="仿宋" w:eastAsia="仿宋"/>
          <w:color w:val="auto"/>
          <w:sz w:val="32"/>
          <w:szCs w:val="32"/>
        </w:rPr>
        <w:t>、投标人不足</w:t>
      </w:r>
      <w:r>
        <w:rPr>
          <w:rFonts w:ascii="仿宋" w:hAnsi="仿宋" w:eastAsia="仿宋"/>
          <w:color w:val="auto"/>
          <w:sz w:val="32"/>
          <w:szCs w:val="32"/>
        </w:rPr>
        <w:t>3</w:t>
      </w:r>
      <w:r>
        <w:rPr>
          <w:rFonts w:hint="eastAsia" w:ascii="仿宋" w:hAnsi="仿宋" w:eastAsia="仿宋"/>
          <w:color w:val="auto"/>
          <w:sz w:val="32"/>
          <w:szCs w:val="32"/>
        </w:rPr>
        <w:t>家的，不得开标。</w:t>
      </w:r>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（二）</w:t>
      </w:r>
      <w:r>
        <w:rPr>
          <w:rFonts w:ascii="仿宋" w:hAnsi="仿宋" w:eastAsia="仿宋"/>
          <w:b/>
          <w:color w:val="auto"/>
          <w:sz w:val="32"/>
          <w:szCs w:val="32"/>
        </w:rPr>
        <w:t xml:space="preserve"> </w:t>
      </w:r>
      <w:r>
        <w:rPr>
          <w:rFonts w:hint="eastAsia" w:ascii="仿宋" w:hAnsi="仿宋" w:eastAsia="仿宋"/>
          <w:b/>
          <w:color w:val="auto"/>
          <w:sz w:val="32"/>
          <w:szCs w:val="32"/>
        </w:rPr>
        <w:t>开标程序</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、宣布开标、评标期间的纪律和有关事项。</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2、投标人登录政采云平台，在“项目采购—开标评标”功能模块使用CA证书对电子投标文件进行在线解密。在线解密电子投标文件时间为自开标时间起半小时内。</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3、政采云平台系统内先开启资信商务文件、技术文件，再开启报价文件，线上公布投标人名称、投标价格。</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4、若投标人在规定时间内（自开标时间起半小时内）无法解密或解密失败，使用备份电子投标文件（.bfbs格式）进行开标。投标人成功上传电子投标文件，但无法读取时，方可调用备份电子投标文件。</w:t>
      </w:r>
    </w:p>
    <w:p>
      <w:pPr>
        <w:snapToGrid w:val="0"/>
        <w:spacing w:line="360" w:lineRule="auto"/>
        <w:ind w:firstLine="636" w:firstLineChars="19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5、开标过程由采购人或者招标人负责记录。</w:t>
      </w:r>
    </w:p>
    <w:p>
      <w:pPr>
        <w:snapToGrid w:val="0"/>
        <w:spacing w:line="360" w:lineRule="auto"/>
        <w:ind w:firstLine="636" w:firstLineChars="199"/>
        <w:jc w:val="left"/>
        <w:rPr>
          <w:rFonts w:ascii="仿宋" w:hAnsi="仿宋" w:eastAsia="仿宋" w:cs="宋体"/>
          <w:strike/>
          <w:color w:val="auto"/>
          <w:kern w:val="0"/>
          <w:sz w:val="32"/>
          <w:szCs w:val="32"/>
        </w:rPr>
      </w:pPr>
      <w:r>
        <w:rPr>
          <w:rFonts w:hint="eastAsia" w:ascii="仿宋" w:hAnsi="仿宋" w:eastAsia="仿宋" w:cs="宋体"/>
          <w:color w:val="auto"/>
          <w:kern w:val="0"/>
          <w:sz w:val="32"/>
          <w:szCs w:val="32"/>
        </w:rPr>
        <w:t>6、投标人代表对开标过程和开标记录有疑义，以及认为采购人、招标人相关工作人员有需要回避的情形的，应在线提出询问或者回避申请。采购人、招标人对投标人代表提出的询问或者回避申请应当及时处理。</w:t>
      </w:r>
    </w:p>
    <w:p>
      <w:pPr>
        <w:snapToGrid w:val="0"/>
        <w:spacing w:line="360" w:lineRule="auto"/>
        <w:ind w:firstLine="639" w:firstLineChars="199"/>
        <w:jc w:val="left"/>
        <w:rPr>
          <w:rFonts w:hint="eastAsia" w:ascii="仿宋" w:hAnsi="仿宋" w:eastAsia="仿宋"/>
          <w:b/>
          <w:color w:val="auto"/>
          <w:sz w:val="32"/>
          <w:szCs w:val="32"/>
        </w:rPr>
      </w:pPr>
      <w:bookmarkStart w:id="50" w:name="_Toc177870554"/>
      <w:r>
        <w:rPr>
          <w:rFonts w:hint="eastAsia" w:ascii="仿宋" w:hAnsi="仿宋" w:eastAsia="仿宋"/>
          <w:b/>
          <w:color w:val="auto"/>
          <w:sz w:val="32"/>
          <w:szCs w:val="32"/>
        </w:rPr>
        <w:t>（三）开标异常情况处理</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本项目原则上采用政采云电子化开标及评审程序，但有下列情形之一的，按以下规定处理：</w:t>
      </w:r>
    </w:p>
    <w:p>
      <w:pPr>
        <w:numPr>
          <w:ilvl w:val="0"/>
          <w:numId w:val="18"/>
        </w:num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若投标人在规定时间内无法解密或解密失败，政府采购中心将开启投标人递交的备份电子投标文件，上传至政采云平台项目采购模块，以完成开标，CA加密的电子投标文件自动失效。</w:t>
      </w:r>
    </w:p>
    <w:p>
      <w:pPr>
        <w:pStyle w:val="2"/>
        <w:rPr>
          <w:rFonts w:ascii="仿宋" w:hAnsi="仿宋" w:eastAsia="仿宋"/>
          <w:color w:val="auto"/>
          <w:sz w:val="32"/>
          <w:szCs w:val="32"/>
        </w:rPr>
      </w:pPr>
      <w:r>
        <w:rPr>
          <w:rFonts w:hint="eastAsia" w:ascii="仿宋" w:hAnsi="仿宋" w:eastAsia="仿宋"/>
          <w:color w:val="auto"/>
          <w:sz w:val="32"/>
          <w:szCs w:val="32"/>
        </w:rPr>
        <w:t xml:space="preserve">    2、若出现投标人的电子投标文件和备份电子投标文件都无法读取的情况，则该投标人作无效投标处理。</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3、采购过程中出现以下情形，导致电子交易平台无法正常运行，或者无法保证电子交易的公平、公正和安全时，政府采购中心可中止电子交易活动：</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 xml:space="preserve">（1）电子交易平台发生故障而无法登录访问的； </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（2）电子交易平台应用或数据库出现错误，不能进行正常操作的；</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（3）电子交易平台发现严重安全漏洞，有潜在泄密危险的；</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 xml:space="preserve">（4）病毒发作导致不能进行正常操作的； </w:t>
      </w:r>
    </w:p>
    <w:p>
      <w:pPr>
        <w:snapToGrid w:val="0"/>
        <w:spacing w:line="360" w:lineRule="auto"/>
        <w:ind w:firstLine="636" w:firstLineChars="199"/>
        <w:jc w:val="left"/>
        <w:rPr>
          <w:rFonts w:hint="eastAsia" w:ascii="仿宋" w:hAnsi="仿宋" w:eastAsia="仿宋"/>
          <w:color w:val="auto"/>
          <w:sz w:val="32"/>
          <w:szCs w:val="32"/>
        </w:rPr>
      </w:pPr>
      <w:r>
        <w:rPr>
          <w:rFonts w:hint="eastAsia" w:ascii="仿宋" w:hAnsi="仿宋" w:eastAsia="仿宋"/>
          <w:color w:val="auto"/>
          <w:sz w:val="32"/>
          <w:szCs w:val="32"/>
        </w:rPr>
        <w:t>（5）其他无法保证电子交易的公平、公正和安全的情况。</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 xml:space="preserve"> 出现前款规定情形，不影响采购公平、公正性的，政府采购中心可以待上述情形消除后继续组织电子交易活动。</w:t>
      </w:r>
    </w:p>
    <w:p>
      <w:pPr>
        <w:snapToGrid w:val="0"/>
        <w:spacing w:line="360" w:lineRule="auto"/>
        <w:ind w:firstLine="479" w:firstLineChars="149"/>
        <w:jc w:val="center"/>
        <w:outlineLvl w:val="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五、资格审查</w:t>
      </w:r>
    </w:p>
    <w:p>
      <w:pPr>
        <w:snapToGrid w:val="0"/>
        <w:spacing w:line="360" w:lineRule="auto"/>
        <w:ind w:firstLine="636" w:firstLineChars="199"/>
        <w:jc w:val="left"/>
        <w:rPr>
          <w:rFonts w:ascii="仿宋" w:hAnsi="仿宋" w:eastAsia="仿宋" w:cs="宋体"/>
          <w:color w:val="auto"/>
          <w:kern w:val="0"/>
          <w:sz w:val="32"/>
          <w:szCs w:val="32"/>
        </w:rPr>
      </w:pPr>
      <w:r>
        <w:rPr>
          <w:rFonts w:ascii="仿宋" w:hAnsi="仿宋" w:eastAsia="仿宋" w:cs="宋体"/>
          <w:color w:val="auto"/>
          <w:kern w:val="0"/>
          <w:sz w:val="32"/>
          <w:szCs w:val="32"/>
        </w:rPr>
        <w:t>1</w:t>
      </w:r>
      <w:r>
        <w:rPr>
          <w:rFonts w:hint="eastAsia" w:ascii="仿宋" w:hAnsi="仿宋" w:eastAsia="仿宋" w:cs="宋体"/>
          <w:color w:val="auto"/>
          <w:kern w:val="0"/>
          <w:sz w:val="32"/>
          <w:szCs w:val="32"/>
        </w:rPr>
        <w:t>、开标后，采购人或招标人按照招标文件的要求，对投标人提供的资信商务文件中资格文件进行资格审查，确定合格投标人。</w:t>
      </w:r>
      <w:r>
        <w:rPr>
          <w:rFonts w:ascii="仿宋" w:hAnsi="仿宋" w:eastAsia="仿宋" w:cs="宋体"/>
          <w:color w:val="auto"/>
          <w:kern w:val="0"/>
          <w:sz w:val="32"/>
          <w:szCs w:val="32"/>
        </w:rPr>
        <w:t> </w:t>
      </w:r>
    </w:p>
    <w:p>
      <w:pPr>
        <w:snapToGrid w:val="0"/>
        <w:spacing w:line="360" w:lineRule="auto"/>
        <w:ind w:firstLine="636" w:firstLineChars="199"/>
        <w:jc w:val="left"/>
        <w:rPr>
          <w:rFonts w:hint="eastAsia" w:ascii="仿宋" w:hAnsi="仿宋" w:eastAsia="仿宋" w:cs="宋体"/>
          <w:color w:val="auto"/>
          <w:kern w:val="0"/>
          <w:sz w:val="32"/>
          <w:szCs w:val="32"/>
        </w:rPr>
      </w:pPr>
      <w:r>
        <w:rPr>
          <w:rFonts w:ascii="仿宋" w:hAnsi="仿宋" w:eastAsia="仿宋" w:cs="宋体"/>
          <w:color w:val="auto"/>
          <w:kern w:val="0"/>
          <w:sz w:val="32"/>
          <w:szCs w:val="32"/>
        </w:rPr>
        <w:t>2</w:t>
      </w:r>
      <w:r>
        <w:rPr>
          <w:rFonts w:hint="eastAsia" w:ascii="仿宋" w:hAnsi="仿宋" w:eastAsia="仿宋" w:cs="宋体"/>
          <w:color w:val="auto"/>
          <w:kern w:val="0"/>
          <w:sz w:val="32"/>
          <w:szCs w:val="32"/>
        </w:rPr>
        <w:t>、经审查，合格投标人大于三家的，进入评标程序环节。合格投标人不足三家的，不得评标。</w:t>
      </w:r>
    </w:p>
    <w:p>
      <w:pPr>
        <w:snapToGrid w:val="0"/>
        <w:spacing w:line="360" w:lineRule="auto"/>
        <w:ind w:firstLine="479" w:firstLineChars="149"/>
        <w:jc w:val="center"/>
        <w:outlineLvl w:val="0"/>
        <w:rPr>
          <w:rFonts w:ascii="仿宋" w:hAnsi="仿宋" w:eastAsia="仿宋"/>
          <w:b/>
          <w:color w:val="auto"/>
          <w:sz w:val="32"/>
          <w:szCs w:val="32"/>
        </w:rPr>
      </w:pPr>
      <w:r>
        <w:rPr>
          <w:rFonts w:hint="eastAsia" w:ascii="仿宋" w:hAnsi="仿宋" w:eastAsia="仿宋"/>
          <w:b/>
          <w:color w:val="auto"/>
          <w:sz w:val="32"/>
          <w:szCs w:val="32"/>
        </w:rPr>
        <w:t>六、评标</w:t>
      </w:r>
      <w:bookmarkEnd w:id="50"/>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（一）评标委员会组成</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评标委员会按政府采购法和政府采购有关规定组成。</w:t>
      </w:r>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（二）评标的方式与原则</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按照政府采购的法律法规、招标文件、评标方法及评分标准对投标文件进行评审，投标文件以外的补充、纠正、佐证等一概不予认可，依法进行</w:t>
      </w:r>
      <w:r>
        <w:rPr>
          <w:rFonts w:hint="eastAsia" w:ascii="仿宋" w:hAnsi="仿宋" w:eastAsia="仿宋" w:cs="宋体"/>
          <w:color w:val="auto"/>
          <w:sz w:val="32"/>
          <w:szCs w:val="32"/>
        </w:rPr>
        <w:t>澄清、说明、纠正</w:t>
      </w:r>
      <w:r>
        <w:rPr>
          <w:rFonts w:hint="eastAsia" w:ascii="仿宋" w:hAnsi="仿宋" w:eastAsia="仿宋"/>
          <w:color w:val="auto"/>
          <w:sz w:val="32"/>
          <w:szCs w:val="32"/>
        </w:rPr>
        <w:t>除</w:t>
      </w:r>
      <w:r>
        <w:rPr>
          <w:rFonts w:hint="eastAsia" w:ascii="仿宋" w:hAnsi="仿宋" w:eastAsia="仿宋" w:cs="宋体"/>
          <w:color w:val="auto"/>
          <w:sz w:val="32"/>
          <w:szCs w:val="32"/>
        </w:rPr>
        <w:t>外。</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评标委员会应遵循公平、公正、客观的原则，按招标文件中规定的评标标准、方法和中标条件进行评标、定标。</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评标委员会及有关工作人员不得私下与投标人接触。不向外界透露任何与评标有关的内容。</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任何单位和个人不得干扰、影响评标工作的正常进行。</w:t>
      </w:r>
    </w:p>
    <w:p>
      <w:pPr>
        <w:snapToGrid w:val="0"/>
        <w:spacing w:line="360" w:lineRule="auto"/>
        <w:ind w:firstLine="639" w:firstLineChars="199"/>
        <w:jc w:val="left"/>
        <w:outlineLvl w:val="0"/>
        <w:rPr>
          <w:rFonts w:ascii="仿宋" w:hAnsi="仿宋" w:eastAsia="仿宋"/>
          <w:b/>
          <w:bCs/>
          <w:color w:val="auto"/>
          <w:sz w:val="32"/>
          <w:szCs w:val="32"/>
        </w:rPr>
      </w:pPr>
      <w:r>
        <w:rPr>
          <w:rFonts w:hint="eastAsia" w:ascii="仿宋" w:hAnsi="仿宋" w:eastAsia="仿宋"/>
          <w:b/>
          <w:color w:val="auto"/>
          <w:sz w:val="32"/>
          <w:szCs w:val="32"/>
        </w:rPr>
        <w:t>（三）</w:t>
      </w:r>
      <w:r>
        <w:rPr>
          <w:rFonts w:hint="eastAsia" w:ascii="仿宋" w:hAnsi="仿宋" w:eastAsia="仿宋"/>
          <w:b/>
          <w:bCs/>
          <w:color w:val="auto"/>
          <w:sz w:val="32"/>
          <w:szCs w:val="32"/>
        </w:rPr>
        <w:t>评标程序</w:t>
      </w:r>
    </w:p>
    <w:p>
      <w:pPr>
        <w:snapToGrid w:val="0"/>
        <w:spacing w:line="360" w:lineRule="auto"/>
        <w:ind w:firstLine="636" w:firstLineChars="199"/>
        <w:jc w:val="left"/>
        <w:rPr>
          <w:rFonts w:ascii="仿宋" w:hAnsi="仿宋" w:eastAsia="仿宋" w:cs="宋体"/>
          <w:color w:val="auto"/>
          <w:kern w:val="0"/>
          <w:sz w:val="32"/>
          <w:szCs w:val="32"/>
        </w:rPr>
      </w:pPr>
      <w:r>
        <w:rPr>
          <w:rFonts w:ascii="仿宋" w:hAnsi="仿宋" w:eastAsia="仿宋" w:cs="宋体"/>
          <w:color w:val="auto"/>
          <w:sz w:val="32"/>
          <w:szCs w:val="32"/>
        </w:rPr>
        <w:t>1</w:t>
      </w:r>
      <w:r>
        <w:rPr>
          <w:rFonts w:hint="eastAsia" w:ascii="仿宋" w:hAnsi="仿宋" w:eastAsia="仿宋" w:cs="宋体"/>
          <w:color w:val="auto"/>
          <w:sz w:val="32"/>
          <w:szCs w:val="32"/>
        </w:rPr>
        <w:t>、</w:t>
      </w:r>
      <w:r>
        <w:rPr>
          <w:rFonts w:hint="eastAsia" w:ascii="仿宋" w:hAnsi="仿宋" w:eastAsia="仿宋" w:cs="宋体"/>
          <w:color w:val="auto"/>
          <w:kern w:val="0"/>
          <w:sz w:val="32"/>
          <w:szCs w:val="32"/>
        </w:rPr>
        <w:t>评标委员会对资格审查合格的投标人进行符合性审查</w:t>
      </w:r>
      <w:r>
        <w:rPr>
          <w:rFonts w:hint="eastAsia" w:ascii="仿宋" w:hAnsi="仿宋" w:eastAsia="仿宋" w:cs="宋体"/>
          <w:color w:val="auto"/>
          <w:sz w:val="32"/>
          <w:szCs w:val="32"/>
        </w:rPr>
        <w:t>。依据招标文件的规定，从投标文件的有效性、完整性和对招标文件的响应程度进行审查</w:t>
      </w:r>
      <w:r>
        <w:rPr>
          <w:rFonts w:ascii="仿宋" w:hAnsi="仿宋" w:eastAsia="仿宋" w:cs="宋体"/>
          <w:color w:val="auto"/>
          <w:sz w:val="32"/>
          <w:szCs w:val="32"/>
        </w:rPr>
        <w:t>,</w:t>
      </w:r>
      <w:r>
        <w:rPr>
          <w:rFonts w:hint="eastAsia" w:ascii="仿宋" w:hAnsi="仿宋" w:eastAsia="仿宋" w:cs="宋体"/>
          <w:color w:val="auto"/>
          <w:sz w:val="32"/>
          <w:szCs w:val="32"/>
        </w:rPr>
        <w:t>以确定是否对招标文件的实质性要求作出响应。</w:t>
      </w:r>
    </w:p>
    <w:p>
      <w:pPr>
        <w:snapToGrid w:val="0"/>
        <w:spacing w:line="360" w:lineRule="auto"/>
        <w:ind w:firstLine="636" w:firstLineChars="199"/>
        <w:jc w:val="left"/>
        <w:rPr>
          <w:rFonts w:ascii="仿宋" w:hAnsi="仿宋" w:eastAsia="仿宋" w:cs="宋体"/>
          <w:color w:val="auto"/>
          <w:sz w:val="32"/>
          <w:szCs w:val="32"/>
        </w:rPr>
      </w:pPr>
      <w:r>
        <w:rPr>
          <w:rFonts w:ascii="仿宋" w:hAnsi="仿宋" w:eastAsia="仿宋" w:cs="宋体"/>
          <w:color w:val="auto"/>
          <w:kern w:val="0"/>
          <w:sz w:val="32"/>
          <w:szCs w:val="32"/>
        </w:rPr>
        <w:t>2</w:t>
      </w:r>
      <w:r>
        <w:rPr>
          <w:rFonts w:hint="eastAsia" w:ascii="仿宋" w:hAnsi="仿宋" w:eastAsia="仿宋" w:cs="宋体"/>
          <w:color w:val="auto"/>
          <w:kern w:val="0"/>
          <w:sz w:val="32"/>
          <w:szCs w:val="32"/>
        </w:rPr>
        <w:t>、通过符合性审查合格投标人不少于</w:t>
      </w:r>
      <w:r>
        <w:rPr>
          <w:rFonts w:ascii="仿宋" w:hAnsi="仿宋" w:eastAsia="仿宋" w:cs="宋体"/>
          <w:color w:val="auto"/>
          <w:kern w:val="0"/>
          <w:sz w:val="32"/>
          <w:szCs w:val="32"/>
        </w:rPr>
        <w:t>3</w:t>
      </w:r>
      <w:r>
        <w:rPr>
          <w:rFonts w:hint="eastAsia" w:ascii="仿宋" w:hAnsi="仿宋" w:eastAsia="仿宋" w:cs="宋体"/>
          <w:color w:val="auto"/>
          <w:kern w:val="0"/>
          <w:sz w:val="32"/>
          <w:szCs w:val="32"/>
        </w:rPr>
        <w:t>家的，评标委员会按照招标文件中规定进行评审。</w:t>
      </w:r>
      <w:r>
        <w:rPr>
          <w:rFonts w:hint="eastAsia" w:ascii="仿宋" w:hAnsi="仿宋" w:eastAsia="仿宋" w:cs="宋体"/>
          <w:color w:val="auto"/>
          <w:sz w:val="32"/>
          <w:szCs w:val="32"/>
        </w:rPr>
        <w:t>投标文件中的存在含义不明确、同类事件表述不一致或者有明显</w:t>
      </w:r>
      <w:r>
        <w:rPr>
          <w:rFonts w:hint="eastAsia" w:ascii="仿宋" w:hAnsi="仿宋" w:eastAsia="仿宋"/>
          <w:color w:val="auto"/>
          <w:sz w:val="32"/>
          <w:szCs w:val="32"/>
        </w:rPr>
        <w:t>笔误、小数点移位、</w:t>
      </w:r>
      <w:r>
        <w:rPr>
          <w:rFonts w:hint="eastAsia" w:ascii="仿宋" w:hAnsi="仿宋" w:eastAsia="仿宋" w:cs="宋体"/>
          <w:color w:val="auto"/>
          <w:sz w:val="32"/>
          <w:szCs w:val="32"/>
        </w:rPr>
        <w:t>计算错误</w:t>
      </w:r>
      <w:r>
        <w:rPr>
          <w:rFonts w:hint="eastAsia" w:ascii="仿宋" w:hAnsi="仿宋" w:eastAsia="仿宋"/>
          <w:color w:val="auto"/>
          <w:sz w:val="32"/>
          <w:szCs w:val="32"/>
        </w:rPr>
        <w:t>等</w:t>
      </w:r>
      <w:r>
        <w:rPr>
          <w:rFonts w:hint="eastAsia" w:ascii="仿宋" w:hAnsi="仿宋" w:eastAsia="仿宋" w:cs="宋体"/>
          <w:color w:val="auto"/>
          <w:sz w:val="32"/>
          <w:szCs w:val="32"/>
        </w:rPr>
        <w:t>问题，评标委员会可以要求投标人作出必要的澄清、说明或者纠正。投标人的澄清、说明或者补正应当采用书面形式，其内容不得超出投标文件的范围或者改变投标文件的实质性内容，并由法定代表人或被授权人签字。投标人代表未到场不能作出澄清、说明、纠正的，投标人拒绝澄清、说明、者纠正的，投标人澄清、说明、纠正的内容改变了投标文件实质性内容的，评标委员会有权对该投标文件作出不利于投标人的评判。</w:t>
      </w:r>
    </w:p>
    <w:p>
      <w:pPr>
        <w:snapToGrid w:val="0"/>
        <w:spacing w:line="360" w:lineRule="auto"/>
        <w:ind w:firstLine="636" w:firstLineChars="199"/>
        <w:jc w:val="left"/>
        <w:rPr>
          <w:rFonts w:ascii="仿宋" w:hAnsi="仿宋" w:eastAsia="仿宋" w:cs="宋体"/>
          <w:color w:val="auto"/>
          <w:kern w:val="0"/>
          <w:sz w:val="32"/>
          <w:szCs w:val="32"/>
        </w:rPr>
      </w:pPr>
      <w:r>
        <w:rPr>
          <w:rFonts w:ascii="仿宋" w:hAnsi="仿宋" w:eastAsia="仿宋" w:cs="宋体"/>
          <w:color w:val="auto"/>
          <w:sz w:val="32"/>
          <w:szCs w:val="32"/>
        </w:rPr>
        <w:t>3</w:t>
      </w:r>
      <w:r>
        <w:rPr>
          <w:rFonts w:hint="eastAsia" w:ascii="仿宋" w:hAnsi="仿宋" w:eastAsia="仿宋" w:cs="宋体"/>
          <w:color w:val="auto"/>
          <w:sz w:val="32"/>
          <w:szCs w:val="32"/>
        </w:rPr>
        <w:t>、</w:t>
      </w:r>
      <w:r>
        <w:rPr>
          <w:rFonts w:hint="eastAsia" w:ascii="仿宋" w:hAnsi="仿宋" w:eastAsia="仿宋" w:cs="宋体"/>
          <w:color w:val="auto"/>
          <w:kern w:val="0"/>
          <w:sz w:val="32"/>
          <w:szCs w:val="32"/>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snapToGrid w:val="0"/>
        <w:spacing w:line="360" w:lineRule="auto"/>
        <w:ind w:firstLine="636" w:firstLineChars="199"/>
        <w:jc w:val="left"/>
        <w:rPr>
          <w:rFonts w:ascii="仿宋" w:hAnsi="仿宋" w:eastAsia="仿宋" w:cs="宋体"/>
          <w:color w:val="auto"/>
          <w:kern w:val="0"/>
          <w:sz w:val="32"/>
          <w:szCs w:val="32"/>
        </w:rPr>
      </w:pPr>
      <w:r>
        <w:rPr>
          <w:rFonts w:ascii="仿宋" w:hAnsi="仿宋" w:eastAsia="仿宋" w:cs="宋体"/>
          <w:color w:val="auto"/>
          <w:kern w:val="0"/>
          <w:sz w:val="32"/>
          <w:szCs w:val="32"/>
        </w:rPr>
        <w:t>4</w:t>
      </w:r>
      <w:r>
        <w:rPr>
          <w:rFonts w:hint="eastAsia" w:ascii="仿宋" w:hAnsi="仿宋" w:eastAsia="仿宋" w:cs="宋体"/>
          <w:color w:val="auto"/>
          <w:kern w:val="0"/>
          <w:sz w:val="32"/>
          <w:szCs w:val="32"/>
        </w:rPr>
        <w:t>、评标委员会按照招标文件中规定对符合性审查合格的投标文件评审后，依据评标方法和标准对资信商务、技术和价格综合评估比较与评价。</w:t>
      </w:r>
    </w:p>
    <w:p>
      <w:pPr>
        <w:snapToGrid w:val="0"/>
        <w:spacing w:line="360" w:lineRule="auto"/>
        <w:ind w:firstLine="636" w:firstLineChars="199"/>
        <w:jc w:val="left"/>
        <w:rPr>
          <w:rFonts w:ascii="仿宋" w:hAnsi="仿宋" w:eastAsia="仿宋" w:cs="宋体"/>
          <w:color w:val="auto"/>
          <w:sz w:val="32"/>
          <w:szCs w:val="32"/>
        </w:rPr>
      </w:pPr>
      <w:r>
        <w:rPr>
          <w:rFonts w:ascii="仿宋" w:hAnsi="仿宋" w:eastAsia="仿宋" w:cs="宋体"/>
          <w:color w:val="auto"/>
          <w:kern w:val="0"/>
          <w:sz w:val="32"/>
          <w:szCs w:val="32"/>
        </w:rPr>
        <w:t>5</w:t>
      </w:r>
      <w:r>
        <w:rPr>
          <w:rFonts w:hint="eastAsia" w:ascii="仿宋" w:hAnsi="仿宋" w:eastAsia="仿宋" w:cs="宋体"/>
          <w:color w:val="auto"/>
          <w:kern w:val="0"/>
          <w:sz w:val="32"/>
          <w:szCs w:val="32"/>
        </w:rPr>
        <w:t>、评标委员会根据全体评标成员签字的原始评标记录和评标结果编写评标报告，</w:t>
      </w:r>
      <w:r>
        <w:rPr>
          <w:rFonts w:hint="eastAsia" w:ascii="仿宋" w:hAnsi="仿宋" w:eastAsia="仿宋" w:cs="宋体"/>
          <w:color w:val="auto"/>
          <w:sz w:val="32"/>
          <w:szCs w:val="32"/>
        </w:rPr>
        <w:t>按得分由高到低顺序推荐（确定）中标候选人。</w:t>
      </w:r>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（四）错误修正原则</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开标一览表内容与投标文件中相应内容不一致的，以开标一览表为准。</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大写金额和小写金额不一致的，以大写金额为准。</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单价金额小数点或者百分比有明显错位的，以开标一览表的总价为准，并修改单价。</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总价金额与按单价汇总金额不一致的，以单价金额计算结果为准。</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不同文字投标文件的解释发生异议时，以中文文本和法定计量标准为准。</w:t>
      </w:r>
    </w:p>
    <w:p>
      <w:pPr>
        <w:snapToGrid w:val="0"/>
        <w:spacing w:line="360" w:lineRule="auto"/>
        <w:ind w:right="-191" w:rightChars="-91" w:firstLine="640" w:firstLineChars="200"/>
        <w:jc w:val="left"/>
        <w:rPr>
          <w:rFonts w:ascii="仿宋" w:hAnsi="仿宋" w:eastAsia="仿宋"/>
          <w:color w:val="auto"/>
          <w:sz w:val="32"/>
          <w:szCs w:val="32"/>
        </w:rPr>
      </w:pPr>
      <w:r>
        <w:rPr>
          <w:rFonts w:hint="eastAsia" w:ascii="仿宋" w:hAnsi="仿宋" w:eastAsia="仿宋"/>
          <w:color w:val="auto"/>
          <w:sz w:val="32"/>
          <w:szCs w:val="32"/>
        </w:rPr>
        <w:t>按上述要求修正错误后投标人不同意的可书面提出意见，但其投标文件作为无效投标处理。</w:t>
      </w:r>
    </w:p>
    <w:p>
      <w:pPr>
        <w:snapToGrid w:val="0"/>
        <w:spacing w:line="360" w:lineRule="auto"/>
        <w:ind w:right="-191" w:rightChars="-91" w:firstLine="640" w:firstLineChars="200"/>
        <w:jc w:val="left"/>
        <w:rPr>
          <w:rFonts w:ascii="仿宋" w:hAnsi="仿宋" w:eastAsia="仿宋"/>
          <w:color w:val="auto"/>
          <w:sz w:val="32"/>
          <w:szCs w:val="32"/>
        </w:rPr>
      </w:pPr>
      <w:r>
        <w:rPr>
          <w:rFonts w:hint="eastAsia" w:ascii="仿宋" w:hAnsi="仿宋" w:eastAsia="仿宋" w:cs="宋体"/>
          <w:color w:val="auto"/>
          <w:kern w:val="0"/>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right="-191" w:rightChars="-91" w:firstLine="643" w:firstLineChars="200"/>
        <w:jc w:val="left"/>
        <w:outlineLvl w:val="0"/>
        <w:rPr>
          <w:rFonts w:ascii="仿宋" w:hAnsi="仿宋" w:eastAsia="仿宋"/>
          <w:b/>
          <w:color w:val="auto"/>
          <w:sz w:val="32"/>
          <w:szCs w:val="32"/>
        </w:rPr>
      </w:pPr>
      <w:r>
        <w:rPr>
          <w:rFonts w:hint="eastAsia" w:ascii="仿宋" w:hAnsi="仿宋" w:eastAsia="仿宋"/>
          <w:b/>
          <w:color w:val="auto"/>
          <w:sz w:val="32"/>
          <w:szCs w:val="32"/>
        </w:rPr>
        <w:t>（五）</w:t>
      </w:r>
      <w:bookmarkStart w:id="51" w:name="_Toc177870552"/>
      <w:bookmarkStart w:id="52" w:name="_Toc177870555"/>
      <w:r>
        <w:rPr>
          <w:rFonts w:hint="eastAsia" w:ascii="仿宋" w:hAnsi="仿宋" w:eastAsia="仿宋"/>
          <w:b/>
          <w:color w:val="auto"/>
          <w:sz w:val="32"/>
          <w:szCs w:val="32"/>
        </w:rPr>
        <w:t>投标无效的情形</w:t>
      </w:r>
      <w:bookmarkEnd w:id="51"/>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实质上没有响应招标文件要求的投标被视为无效投标。投标人不得通过对投标文件修正、撤消不符合要求的条款或通过投标文件以外的补充、纠正、佐证等，使其投标成为实质上响应的投标，依法进行</w:t>
      </w:r>
      <w:r>
        <w:rPr>
          <w:rFonts w:hint="eastAsia" w:ascii="仿宋" w:hAnsi="仿宋" w:eastAsia="仿宋" w:cs="宋体"/>
          <w:color w:val="auto"/>
          <w:sz w:val="32"/>
          <w:szCs w:val="32"/>
        </w:rPr>
        <w:t>澄清、说明、纠正</w:t>
      </w:r>
      <w:r>
        <w:rPr>
          <w:rFonts w:hint="eastAsia" w:ascii="仿宋" w:hAnsi="仿宋" w:eastAsia="仿宋"/>
          <w:color w:val="auto"/>
          <w:sz w:val="32"/>
          <w:szCs w:val="32"/>
        </w:rPr>
        <w:t>除</w:t>
      </w:r>
      <w:r>
        <w:rPr>
          <w:rFonts w:hint="eastAsia" w:ascii="仿宋" w:hAnsi="仿宋" w:eastAsia="仿宋" w:cs="宋体"/>
          <w:color w:val="auto"/>
          <w:sz w:val="32"/>
          <w:szCs w:val="32"/>
        </w:rPr>
        <w:t>外。</w:t>
      </w:r>
    </w:p>
    <w:p>
      <w:pPr>
        <w:snapToGrid w:val="0"/>
        <w:spacing w:line="360" w:lineRule="auto"/>
        <w:ind w:firstLine="636" w:firstLineChars="199"/>
        <w:jc w:val="left"/>
        <w:rPr>
          <w:rFonts w:ascii="仿宋" w:hAnsi="仿宋" w:eastAsia="仿宋" w:cs="宋体"/>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w:t>
      </w:r>
      <w:r>
        <w:rPr>
          <w:rFonts w:hint="eastAsia" w:ascii="仿宋" w:hAnsi="仿宋" w:eastAsia="仿宋" w:cs="宋体"/>
          <w:color w:val="auto"/>
          <w:sz w:val="32"/>
          <w:szCs w:val="32"/>
        </w:rPr>
        <w:t>有下列情形之一的，投标文件将被视为无效投标：</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1</w:t>
      </w:r>
      <w:r>
        <w:rPr>
          <w:rFonts w:hint="eastAsia" w:ascii="仿宋" w:hAnsi="仿宋" w:eastAsia="仿宋" w:cs="宋体"/>
          <w:color w:val="auto"/>
          <w:sz w:val="32"/>
          <w:szCs w:val="32"/>
        </w:rPr>
        <w:t>）投标文件未按照招标文件规定要求签署、盖章的；</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2</w:t>
      </w:r>
      <w:r>
        <w:rPr>
          <w:rFonts w:hint="eastAsia" w:ascii="仿宋" w:hAnsi="仿宋" w:eastAsia="仿宋" w:cs="宋体"/>
          <w:color w:val="auto"/>
          <w:sz w:val="32"/>
          <w:szCs w:val="32"/>
        </w:rPr>
        <w:t>）不具备招标文件中规定资格要求的或未通过资格审查的；</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3</w:t>
      </w:r>
      <w:r>
        <w:rPr>
          <w:rFonts w:hint="eastAsia" w:ascii="仿宋" w:hAnsi="仿宋" w:eastAsia="仿宋" w:cs="宋体"/>
          <w:color w:val="auto"/>
          <w:sz w:val="32"/>
          <w:szCs w:val="32"/>
        </w:rPr>
        <w:t>）投标超出经营范围且不能证明履约能力的；</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4</w:t>
      </w:r>
      <w:r>
        <w:rPr>
          <w:rFonts w:hint="eastAsia" w:ascii="仿宋" w:hAnsi="仿宋" w:eastAsia="仿宋" w:cs="宋体"/>
          <w:color w:val="auto"/>
          <w:sz w:val="32"/>
          <w:szCs w:val="32"/>
        </w:rPr>
        <w:t>）投标文件格式项目不齐全、意思表述不明确、前后矛盾、使用文字、计量单位不符合招标文件要求的（评标委员会认定为笔误、小数点移位等，允许其当场更正的除外）；</w:t>
      </w:r>
    </w:p>
    <w:p>
      <w:pPr>
        <w:snapToGrid w:val="0"/>
        <w:spacing w:line="360" w:lineRule="auto"/>
        <w:ind w:firstLine="636" w:firstLineChars="199"/>
        <w:jc w:val="left"/>
        <w:rPr>
          <w:rFonts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5</w:t>
      </w:r>
      <w:r>
        <w:rPr>
          <w:rFonts w:hint="eastAsia" w:ascii="仿宋" w:hAnsi="仿宋" w:eastAsia="仿宋" w:cs="宋体"/>
          <w:color w:val="auto"/>
          <w:sz w:val="32"/>
          <w:szCs w:val="32"/>
        </w:rPr>
        <w:t>）投标文件的关键内容字迹模糊、无法辨认的或者投标文件中经修正的内容字迹模糊难以辨认或者修改处未按规定签名盖章的；</w:t>
      </w:r>
    </w:p>
    <w:p>
      <w:pPr>
        <w:snapToGrid w:val="0"/>
        <w:spacing w:line="360" w:lineRule="auto"/>
        <w:ind w:firstLine="636" w:firstLineChars="199"/>
        <w:jc w:val="left"/>
        <w:rPr>
          <w:rFonts w:hint="eastAsia"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6</w:t>
      </w:r>
      <w:r>
        <w:rPr>
          <w:rFonts w:hint="eastAsia" w:ascii="仿宋" w:hAnsi="仿宋" w:eastAsia="仿宋" w:cs="宋体"/>
          <w:color w:val="auto"/>
          <w:sz w:val="32"/>
          <w:szCs w:val="32"/>
        </w:rPr>
        <w:t>）对招标文件中标有“★”条款发生正或负偏离的；</w:t>
      </w:r>
    </w:p>
    <w:p>
      <w:pPr>
        <w:snapToGrid w:val="0"/>
        <w:spacing w:line="360" w:lineRule="auto"/>
        <w:ind w:firstLine="636" w:firstLineChars="199"/>
        <w:jc w:val="left"/>
        <w:rPr>
          <w:rFonts w:hint="eastAsia" w:ascii="仿宋" w:hAnsi="仿宋" w:eastAsia="仿宋" w:cs="宋体"/>
          <w:color w:val="auto"/>
          <w:sz w:val="32"/>
          <w:szCs w:val="32"/>
        </w:rPr>
      </w:pPr>
      <w:r>
        <w:rPr>
          <w:rFonts w:hint="eastAsia" w:ascii="仿宋" w:hAnsi="仿宋" w:eastAsia="仿宋" w:cs="宋体"/>
          <w:color w:val="auto"/>
          <w:sz w:val="32"/>
          <w:szCs w:val="32"/>
        </w:rPr>
        <w:t>（</w:t>
      </w:r>
      <w:r>
        <w:rPr>
          <w:rFonts w:ascii="仿宋" w:hAnsi="仿宋" w:eastAsia="仿宋" w:cs="宋体"/>
          <w:color w:val="auto"/>
          <w:sz w:val="32"/>
          <w:szCs w:val="32"/>
        </w:rPr>
        <w:t>7</w:t>
      </w:r>
      <w:r>
        <w:rPr>
          <w:rFonts w:hint="eastAsia" w:ascii="仿宋" w:hAnsi="仿宋" w:eastAsia="仿宋" w:cs="宋体"/>
          <w:color w:val="auto"/>
          <w:sz w:val="32"/>
          <w:szCs w:val="32"/>
        </w:rPr>
        <w:t>）未在规定期限内或未按规定方式获取招标文件的；</w:t>
      </w:r>
    </w:p>
    <w:p>
      <w:pPr>
        <w:snapToGrid w:val="0"/>
        <w:spacing w:line="360" w:lineRule="auto"/>
        <w:ind w:firstLine="636" w:firstLineChars="199"/>
        <w:jc w:val="left"/>
        <w:rPr>
          <w:rFonts w:hint="eastAsia" w:ascii="仿宋" w:hAnsi="仿宋" w:eastAsia="仿宋" w:cs="宋体"/>
          <w:color w:val="auto"/>
          <w:sz w:val="32"/>
          <w:szCs w:val="32"/>
        </w:rPr>
      </w:pPr>
      <w:r>
        <w:rPr>
          <w:rFonts w:hint="eastAsia" w:ascii="仿宋" w:hAnsi="仿宋" w:eastAsia="仿宋" w:cs="宋体"/>
          <w:color w:val="auto"/>
          <w:sz w:val="32"/>
          <w:szCs w:val="32"/>
        </w:rPr>
        <w:t>（8）投标人未在规定期限内在政采云平台成功上传加密电子投标文件的；</w:t>
      </w:r>
    </w:p>
    <w:p>
      <w:pPr>
        <w:pStyle w:val="2"/>
        <w:rPr>
          <w:rFonts w:ascii="仿宋" w:hAnsi="仿宋" w:eastAsia="仿宋" w:cs="宋体"/>
          <w:color w:val="auto"/>
          <w:sz w:val="32"/>
          <w:szCs w:val="32"/>
        </w:rPr>
      </w:pPr>
      <w:r>
        <w:rPr>
          <w:rFonts w:hint="eastAsia" w:ascii="仿宋" w:hAnsi="仿宋" w:eastAsia="仿宋" w:cs="宋体"/>
          <w:color w:val="auto"/>
          <w:sz w:val="32"/>
          <w:szCs w:val="32"/>
        </w:rPr>
        <w:t xml:space="preserve">    （9）投标人上传的电子投标文件和备份电子投标文件均无法读取的。</w:t>
      </w:r>
    </w:p>
    <w:p>
      <w:pPr>
        <w:snapToGrid w:val="0"/>
        <w:spacing w:line="360" w:lineRule="auto"/>
        <w:ind w:firstLine="636" w:firstLineChars="199"/>
        <w:jc w:val="left"/>
        <w:rPr>
          <w:rFonts w:ascii="仿宋" w:hAnsi="仿宋" w:eastAsia="仿宋" w:cs="宋体"/>
          <w:color w:val="auto"/>
          <w:sz w:val="32"/>
          <w:szCs w:val="32"/>
        </w:rPr>
      </w:pPr>
      <w:r>
        <w:rPr>
          <w:rFonts w:ascii="仿宋" w:hAnsi="仿宋" w:eastAsia="仿宋" w:cs="宋体"/>
          <w:color w:val="auto"/>
          <w:sz w:val="32"/>
          <w:szCs w:val="32"/>
        </w:rPr>
        <w:t>2</w:t>
      </w:r>
      <w:r>
        <w:rPr>
          <w:rFonts w:hint="eastAsia" w:ascii="仿宋" w:hAnsi="仿宋" w:eastAsia="仿宋" w:cs="宋体"/>
          <w:color w:val="auto"/>
          <w:sz w:val="32"/>
          <w:szCs w:val="32"/>
        </w:rPr>
        <w:t>、在资信商务、技术评审时，有下列情形之一的，投标文件将被视为无效投标：</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）未提供或未如实提供投标货物或服务的技术参数，或者投标文件标明的响应或偏离与事实不符或虚假的；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）明显不符合招标文件标明的技术指标、质量标准的</w:t>
      </w:r>
      <w:r>
        <w:rPr>
          <w:rFonts w:ascii="仿宋" w:hAnsi="仿宋" w:eastAsia="仿宋"/>
          <w:color w:val="auto"/>
          <w:sz w:val="32"/>
          <w:szCs w:val="32"/>
        </w:rPr>
        <w:t>;</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）允许偏离的技术、性能指标，偏离项或值超过招标文件规定的；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）投标技术方案不明确，存在二个或二个以上备选（替代）投标方案且未注明哪个有效的；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）擅自改变招标文件要求或者投标文件有招标人不能接受的附加条件的；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）对招标文件中标有“★”的条款发生正或负偏离的。</w:t>
      </w:r>
    </w:p>
    <w:p>
      <w:pPr>
        <w:snapToGrid w:val="0"/>
        <w:spacing w:line="360" w:lineRule="auto"/>
        <w:ind w:firstLine="636" w:firstLineChars="199"/>
        <w:jc w:val="left"/>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、在价格评审时，有下列情形之一的，投标文件将被视为无效投标：</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）未采用人民币或未按照招标文件标明币种报价的；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）报价超出采购上限价，采购人不能支付的；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）具有选择性投标报价的。</w:t>
      </w:r>
    </w:p>
    <w:p>
      <w:pPr>
        <w:snapToGrid w:val="0"/>
        <w:spacing w:line="360" w:lineRule="auto"/>
        <w:ind w:firstLine="636" w:firstLineChars="19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、法律法规或招标文件明确规定应作为无效投标的。</w:t>
      </w:r>
    </w:p>
    <w:p>
      <w:pPr>
        <w:snapToGrid w:val="0"/>
        <w:spacing w:line="360" w:lineRule="auto"/>
        <w:ind w:firstLine="639" w:firstLineChars="199"/>
        <w:jc w:val="left"/>
        <w:outlineLvl w:val="0"/>
        <w:rPr>
          <w:rFonts w:ascii="仿宋" w:hAnsi="仿宋" w:eastAsia="仿宋"/>
          <w:b/>
          <w:color w:val="auto"/>
          <w:sz w:val="32"/>
          <w:szCs w:val="32"/>
        </w:rPr>
      </w:pPr>
      <w:r>
        <w:rPr>
          <w:rFonts w:hint="eastAsia" w:ascii="仿宋" w:hAnsi="仿宋" w:eastAsia="仿宋"/>
          <w:b/>
          <w:color w:val="auto"/>
          <w:sz w:val="32"/>
          <w:szCs w:val="32"/>
        </w:rPr>
        <w:t>（六）评标过程的保密</w:t>
      </w:r>
    </w:p>
    <w:p>
      <w:pPr>
        <w:snapToGrid w:val="0"/>
        <w:spacing w:line="360" w:lineRule="auto"/>
        <w:ind w:right="-191" w:rightChars="-91" w:firstLine="640" w:firstLineChars="200"/>
        <w:jc w:val="left"/>
        <w:rPr>
          <w:rFonts w:ascii="仿宋" w:hAnsi="仿宋" w:eastAsia="仿宋"/>
          <w:color w:val="auto"/>
          <w:sz w:val="32"/>
          <w:szCs w:val="32"/>
        </w:rPr>
      </w:pPr>
      <w:r>
        <w:rPr>
          <w:rFonts w:hint="eastAsia" w:ascii="仿宋" w:hAnsi="仿宋" w:eastAsia="仿宋"/>
          <w:color w:val="auto"/>
          <w:sz w:val="32"/>
          <w:szCs w:val="32"/>
        </w:rPr>
        <w:t>采用不公开方式评标。凡是属于审查、澄清、评审和比较的有关资料以及授标建议，任何人均不得向投标人或其他无关的人员透露。投标人在评标过程中，所进行的力图影响评标结果的不公正活动，可能导致其投标被拒绝。</w:t>
      </w:r>
    </w:p>
    <w:p>
      <w:pPr>
        <w:snapToGrid w:val="0"/>
        <w:spacing w:line="360" w:lineRule="auto"/>
        <w:ind w:right="-191" w:rightChars="-91" w:firstLine="482" w:firstLineChars="150"/>
        <w:jc w:val="center"/>
        <w:outlineLvl w:val="0"/>
        <w:rPr>
          <w:rFonts w:ascii="仿宋" w:hAnsi="仿宋" w:eastAsia="仿宋"/>
          <w:b/>
          <w:color w:val="auto"/>
          <w:sz w:val="32"/>
          <w:szCs w:val="32"/>
        </w:rPr>
      </w:pPr>
      <w:r>
        <w:rPr>
          <w:rFonts w:hint="eastAsia" w:ascii="仿宋" w:hAnsi="仿宋" w:eastAsia="仿宋"/>
          <w:b/>
          <w:color w:val="auto"/>
          <w:sz w:val="32"/>
          <w:szCs w:val="32"/>
        </w:rPr>
        <w:t>七、定标</w:t>
      </w:r>
      <w:bookmarkEnd w:id="52"/>
      <w:bookmarkStart w:id="53" w:name="_Toc170792772"/>
      <w:bookmarkStart w:id="54" w:name="_Toc107820051"/>
    </w:p>
    <w:p>
      <w:pPr>
        <w:snapToGrid w:val="0"/>
        <w:spacing w:line="360" w:lineRule="auto"/>
        <w:ind w:right="-191" w:rightChars="-91" w:firstLine="640" w:firstLineChars="200"/>
        <w:jc w:val="left"/>
        <w:rPr>
          <w:rFonts w:ascii="仿宋" w:hAnsi="仿宋" w:eastAsia="仿宋"/>
          <w:color w:val="auto"/>
          <w:sz w:val="32"/>
          <w:szCs w:val="32"/>
        </w:rPr>
      </w:pPr>
      <w:r>
        <w:rPr>
          <w:rFonts w:hint="eastAsia" w:ascii="仿宋" w:hAnsi="仿宋" w:eastAsia="仿宋" w:cs="Arial"/>
          <w:color w:val="auto"/>
          <w:sz w:val="32"/>
          <w:szCs w:val="32"/>
        </w:rPr>
        <w:t>评标委员会根据全体评标成员签字的原始评标记录和评标结果编写评标报告。采购人按照评标报告中推荐的中标候选人顺序确定中标人或授权评标委员会确定中标人。</w:t>
      </w:r>
      <w:r>
        <w:rPr>
          <w:rFonts w:hint="eastAsia" w:ascii="仿宋" w:hAnsi="仿宋" w:eastAsia="仿宋" w:cs="宋体"/>
          <w:color w:val="auto"/>
          <w:kern w:val="0"/>
          <w:sz w:val="32"/>
          <w:szCs w:val="32"/>
        </w:rPr>
        <w:t>中标公告发布在浙江政府采购网（</w:t>
      </w:r>
      <w:r>
        <w:rPr>
          <w:rFonts w:hint="eastAsia" w:ascii="仿宋" w:hAnsi="仿宋" w:eastAsia="仿宋" w:cs="Arial"/>
          <w:color w:val="auto"/>
          <w:sz w:val="32"/>
          <w:szCs w:val="32"/>
        </w:rPr>
        <w:t>http://</w:t>
      </w:r>
      <w:r>
        <w:rPr>
          <w:rFonts w:hint="eastAsia" w:ascii="仿宋" w:hAnsi="仿宋" w:eastAsia="仿宋" w:cs="宋体"/>
          <w:color w:val="auto"/>
          <w:kern w:val="0"/>
          <w:sz w:val="32"/>
          <w:szCs w:val="32"/>
        </w:rPr>
        <w:t>zfcg.czt.zj.gov.cn）和宁波政府采购网（</w:t>
      </w:r>
      <w:r>
        <w:rPr>
          <w:rFonts w:hint="eastAsia" w:ascii="仿宋" w:hAnsi="仿宋" w:eastAsia="仿宋" w:cs="Arial"/>
          <w:color w:val="auto"/>
          <w:sz w:val="32"/>
          <w:szCs w:val="32"/>
        </w:rPr>
        <w:t>http://</w:t>
      </w:r>
      <w:r>
        <w:rPr>
          <w:rFonts w:hint="eastAsia" w:ascii="仿宋" w:hAnsi="仿宋" w:eastAsia="仿宋" w:cs="宋体"/>
          <w:color w:val="auto"/>
          <w:spacing w:val="-20"/>
          <w:kern w:val="0"/>
          <w:sz w:val="32"/>
          <w:szCs w:val="32"/>
        </w:rPr>
        <w:t>www.nbzfcg.cn）</w:t>
      </w:r>
      <w:r>
        <w:rPr>
          <w:rFonts w:hint="eastAsia" w:ascii="仿宋" w:hAnsi="仿宋" w:eastAsia="仿宋" w:cs="宋体"/>
          <w:color w:val="auto"/>
          <w:kern w:val="0"/>
          <w:sz w:val="32"/>
          <w:szCs w:val="32"/>
        </w:rPr>
        <w:t>，不再另行书面通知参与本项目的</w:t>
      </w:r>
      <w:r>
        <w:rPr>
          <w:rFonts w:hint="eastAsia" w:ascii="仿宋" w:hAnsi="仿宋" w:eastAsia="仿宋" w:cs="Arial"/>
          <w:color w:val="auto"/>
          <w:sz w:val="32"/>
          <w:szCs w:val="32"/>
        </w:rPr>
        <w:t>所有投标人</w:t>
      </w:r>
      <w:r>
        <w:rPr>
          <w:rFonts w:hint="eastAsia" w:ascii="仿宋" w:hAnsi="仿宋" w:eastAsia="仿宋"/>
          <w:color w:val="auto"/>
          <w:sz w:val="32"/>
          <w:szCs w:val="32"/>
        </w:rPr>
        <w:t>。</w:t>
      </w:r>
    </w:p>
    <w:p>
      <w:pPr>
        <w:snapToGrid w:val="0"/>
        <w:spacing w:line="360" w:lineRule="auto"/>
        <w:ind w:right="-191" w:rightChars="-91" w:firstLine="482" w:firstLineChars="150"/>
        <w:jc w:val="center"/>
        <w:outlineLvl w:val="0"/>
        <w:rPr>
          <w:rFonts w:ascii="仿宋" w:hAnsi="仿宋" w:eastAsia="仿宋"/>
          <w:b/>
          <w:color w:val="auto"/>
          <w:sz w:val="32"/>
          <w:szCs w:val="32"/>
        </w:rPr>
      </w:pPr>
      <w:r>
        <w:rPr>
          <w:rFonts w:hint="eastAsia" w:ascii="仿宋" w:hAnsi="仿宋" w:eastAsia="仿宋"/>
          <w:b/>
          <w:bCs/>
          <w:color w:val="auto"/>
          <w:sz w:val="32"/>
          <w:szCs w:val="32"/>
        </w:rPr>
        <w:t>八、</w:t>
      </w:r>
      <w:bookmarkStart w:id="55" w:name="_Toc177870556"/>
      <w:r>
        <w:rPr>
          <w:rFonts w:hint="eastAsia" w:ascii="仿宋" w:hAnsi="仿宋" w:eastAsia="仿宋"/>
          <w:b/>
          <w:color w:val="auto"/>
          <w:sz w:val="32"/>
          <w:szCs w:val="32"/>
        </w:rPr>
        <w:t>合同</w:t>
      </w:r>
      <w:bookmarkEnd w:id="53"/>
      <w:bookmarkEnd w:id="54"/>
      <w:r>
        <w:rPr>
          <w:rFonts w:hint="eastAsia" w:ascii="仿宋" w:hAnsi="仿宋" w:eastAsia="仿宋"/>
          <w:b/>
          <w:color w:val="auto"/>
          <w:sz w:val="32"/>
          <w:szCs w:val="32"/>
        </w:rPr>
        <w:t>授予</w:t>
      </w:r>
      <w:bookmarkEnd w:id="55"/>
    </w:p>
    <w:p>
      <w:pPr>
        <w:snapToGrid w:val="0"/>
        <w:spacing w:line="360" w:lineRule="auto"/>
        <w:ind w:right="-191" w:rightChars="-91" w:firstLine="643" w:firstLineChars="200"/>
        <w:jc w:val="left"/>
        <w:outlineLvl w:val="0"/>
        <w:rPr>
          <w:rFonts w:ascii="仿宋" w:hAnsi="仿宋" w:eastAsia="仿宋"/>
          <w:b/>
          <w:color w:val="auto"/>
          <w:sz w:val="32"/>
          <w:szCs w:val="32"/>
        </w:rPr>
      </w:pPr>
      <w:r>
        <w:rPr>
          <w:rFonts w:hint="eastAsia" w:ascii="仿宋" w:hAnsi="仿宋" w:eastAsia="仿宋"/>
          <w:b/>
          <w:color w:val="auto"/>
          <w:sz w:val="32"/>
          <w:szCs w:val="32"/>
        </w:rPr>
        <w:t>（一）签订合同</w:t>
      </w:r>
    </w:p>
    <w:p>
      <w:pPr>
        <w:snapToGrid w:val="0"/>
        <w:spacing w:line="360" w:lineRule="auto"/>
        <w:ind w:right="-191" w:rightChars="-91" w:firstLine="640" w:firstLineChars="200"/>
        <w:jc w:val="left"/>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、中标人收到中标通知书后及时与采购人签订合同，所签订的合同不得对招标文件和投标文件作实质性修改。</w:t>
      </w:r>
    </w:p>
    <w:p>
      <w:pPr>
        <w:snapToGrid w:val="0"/>
        <w:spacing w:line="360" w:lineRule="auto"/>
        <w:ind w:right="-191" w:rightChars="-91" w:firstLine="640" w:firstLineChars="200"/>
        <w:jc w:val="left"/>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、自合同签订之日起七个工作日内，采购人将合同上传至政采云平台。</w:t>
      </w:r>
    </w:p>
    <w:p>
      <w:pPr>
        <w:snapToGrid w:val="0"/>
        <w:spacing w:line="360" w:lineRule="auto"/>
        <w:ind w:right="-191" w:rightChars="-91" w:firstLine="643" w:firstLineChars="200"/>
        <w:jc w:val="left"/>
        <w:outlineLvl w:val="0"/>
        <w:rPr>
          <w:rFonts w:ascii="仿宋" w:hAnsi="仿宋" w:eastAsia="仿宋"/>
          <w:b/>
          <w:bCs/>
          <w:color w:val="auto"/>
          <w:sz w:val="32"/>
          <w:szCs w:val="32"/>
        </w:rPr>
      </w:pPr>
      <w:r>
        <w:rPr>
          <w:rFonts w:hint="eastAsia" w:ascii="仿宋" w:hAnsi="仿宋" w:eastAsia="仿宋"/>
          <w:b/>
          <w:bCs/>
          <w:color w:val="auto"/>
          <w:sz w:val="32"/>
          <w:szCs w:val="32"/>
        </w:rPr>
        <w:t>（二）履约保证</w:t>
      </w:r>
    </w:p>
    <w:p>
      <w:pPr>
        <w:snapToGrid w:val="0"/>
        <w:spacing w:line="360" w:lineRule="auto"/>
        <w:ind w:right="-191" w:rightChars="-91"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1、签订合同前，中标人同采购人商定交纳履约保证金的方式等。</w:t>
      </w:r>
    </w:p>
    <w:p>
      <w:pPr>
        <w:snapToGrid w:val="0"/>
        <w:spacing w:line="360" w:lineRule="auto"/>
        <w:ind w:right="-191" w:rightChars="-91"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2、应按合同约定认真履行规定的义务，如不按合同的约定履约，违约方应承担违约责任。</w:t>
      </w:r>
    </w:p>
    <w:p>
      <w:pPr>
        <w:snapToGrid w:val="0"/>
        <w:spacing w:line="360" w:lineRule="auto"/>
        <w:ind w:right="-191" w:rightChars="-91" w:firstLine="640" w:firstLineChars="200"/>
        <w:jc w:val="left"/>
        <w:rPr>
          <w:rFonts w:ascii="仿宋" w:hAnsi="仿宋" w:eastAsia="仿宋"/>
          <w:color w:val="auto"/>
          <w:sz w:val="32"/>
          <w:szCs w:val="32"/>
        </w:rPr>
      </w:pPr>
      <w:r>
        <w:rPr>
          <w:rFonts w:hint="eastAsia" w:ascii="仿宋" w:hAnsi="仿宋" w:eastAsia="仿宋"/>
          <w:color w:val="auto"/>
          <w:sz w:val="32"/>
          <w:szCs w:val="32"/>
        </w:rPr>
        <w:t>3、合同履行完毕后规定时间内退还履约保证金。</w:t>
      </w:r>
    </w:p>
    <w:bookmarkEnd w:id="0"/>
    <w:p>
      <w:pPr>
        <w:spacing w:line="360" w:lineRule="auto"/>
        <w:jc w:val="center"/>
        <w:rPr>
          <w:rFonts w:ascii="仿宋" w:hAnsi="仿宋" w:eastAsia="仿宋"/>
          <w:b/>
          <w:color w:val="auto"/>
          <w:sz w:val="36"/>
          <w:szCs w:val="36"/>
        </w:rPr>
      </w:pPr>
      <w:r>
        <w:rPr>
          <w:rFonts w:ascii="仿宋" w:hAnsi="仿宋" w:eastAsia="仿宋"/>
          <w:b/>
          <w:color w:val="auto"/>
          <w:sz w:val="36"/>
          <w:szCs w:val="36"/>
        </w:rPr>
        <w:br w:type="page"/>
      </w:r>
      <w:r>
        <w:rPr>
          <w:rFonts w:hint="eastAsia" w:ascii="仿宋" w:hAnsi="仿宋" w:eastAsia="仿宋"/>
          <w:b/>
          <w:color w:val="auto"/>
          <w:sz w:val="36"/>
          <w:szCs w:val="36"/>
        </w:rPr>
        <w:t>第四章</w:t>
      </w:r>
      <w:r>
        <w:rPr>
          <w:rFonts w:ascii="仿宋" w:hAnsi="仿宋" w:eastAsia="仿宋"/>
          <w:b/>
          <w:color w:val="auto"/>
          <w:sz w:val="36"/>
          <w:szCs w:val="36"/>
        </w:rPr>
        <w:t xml:space="preserve">   </w:t>
      </w:r>
      <w:r>
        <w:rPr>
          <w:rFonts w:hint="eastAsia" w:ascii="仿宋" w:hAnsi="仿宋" w:eastAsia="仿宋"/>
          <w:b/>
          <w:color w:val="auto"/>
          <w:sz w:val="36"/>
          <w:szCs w:val="36"/>
        </w:rPr>
        <w:t>评标方法及评标标准</w:t>
      </w:r>
    </w:p>
    <w:p>
      <w:pPr>
        <w:spacing w:line="360" w:lineRule="auto"/>
        <w:ind w:firstLine="480" w:firstLineChars="150"/>
        <w:rPr>
          <w:rFonts w:ascii="仿宋" w:hAnsi="仿宋" w:eastAsia="仿宋"/>
          <w:color w:val="auto"/>
          <w:sz w:val="32"/>
          <w:szCs w:val="32"/>
        </w:rPr>
      </w:pPr>
    </w:p>
    <w:p>
      <w:pPr>
        <w:spacing w:line="360" w:lineRule="auto"/>
        <w:jc w:val="center"/>
        <w:outlineLvl w:val="0"/>
        <w:rPr>
          <w:rFonts w:ascii="仿宋" w:hAnsi="仿宋" w:eastAsia="仿宋"/>
          <w:b/>
          <w:color w:val="auto"/>
          <w:sz w:val="32"/>
          <w:szCs w:val="32"/>
        </w:rPr>
      </w:pPr>
      <w:r>
        <w:rPr>
          <w:rFonts w:hint="eastAsia" w:ascii="仿宋" w:hAnsi="仿宋" w:eastAsia="仿宋"/>
          <w:b/>
          <w:color w:val="auto"/>
          <w:sz w:val="32"/>
          <w:szCs w:val="32"/>
        </w:rPr>
        <w:t>一、总则</w:t>
      </w:r>
    </w:p>
    <w:p>
      <w:pPr>
        <w:spacing w:line="360" w:lineRule="auto"/>
        <w:ind w:firstLine="640" w:firstLineChars="200"/>
        <w:rPr>
          <w:rFonts w:ascii="仿宋" w:hAnsi="仿宋" w:eastAsia="仿宋"/>
          <w:bCs/>
          <w:color w:val="auto"/>
          <w:sz w:val="32"/>
          <w:szCs w:val="32"/>
        </w:rPr>
      </w:pPr>
      <w:r>
        <w:rPr>
          <w:rFonts w:hint="eastAsia" w:ascii="仿宋" w:hAnsi="仿宋" w:eastAsia="仿宋"/>
          <w:color w:val="auto"/>
          <w:sz w:val="32"/>
          <w:szCs w:val="32"/>
        </w:rPr>
        <w:t>本评标方法及评分标</w:t>
      </w:r>
      <w:r>
        <w:rPr>
          <w:rFonts w:hint="eastAsia" w:ascii="仿宋" w:hAnsi="仿宋" w:eastAsia="仿宋"/>
          <w:bCs/>
          <w:color w:val="auto"/>
          <w:sz w:val="32"/>
          <w:szCs w:val="32"/>
        </w:rPr>
        <w:t>准仅适用本项目对资格性检查和符合性检查合格的投标文件进行资信商务和技术评估，综合比较与评价。在评标中，不得改变招标文件中规定的评标标准、方法和中标条件。</w:t>
      </w:r>
    </w:p>
    <w:p>
      <w:pPr>
        <w:spacing w:line="360" w:lineRule="auto"/>
        <w:jc w:val="center"/>
        <w:outlineLvl w:val="0"/>
        <w:rPr>
          <w:rFonts w:ascii="仿宋" w:hAnsi="仿宋" w:eastAsia="仿宋"/>
          <w:b/>
          <w:bCs/>
          <w:color w:val="auto"/>
          <w:sz w:val="32"/>
          <w:szCs w:val="32"/>
        </w:rPr>
      </w:pPr>
      <w:r>
        <w:rPr>
          <w:rFonts w:hint="eastAsia" w:ascii="仿宋" w:hAnsi="仿宋" w:eastAsia="仿宋"/>
          <w:b/>
          <w:bCs/>
          <w:color w:val="auto"/>
          <w:sz w:val="32"/>
          <w:szCs w:val="32"/>
        </w:rPr>
        <w:t>二、评标办法</w:t>
      </w:r>
    </w:p>
    <w:p>
      <w:pPr>
        <w:spacing w:line="360" w:lineRule="auto"/>
        <w:ind w:firstLine="640" w:firstLineChars="200"/>
        <w:rPr>
          <w:rFonts w:ascii="仿宋" w:hAnsi="仿宋" w:eastAsia="仿宋"/>
          <w:bCs/>
          <w:color w:val="auto"/>
          <w:sz w:val="32"/>
          <w:szCs w:val="32"/>
        </w:rPr>
      </w:pPr>
      <w:r>
        <w:rPr>
          <w:rFonts w:hint="eastAsia" w:ascii="仿宋" w:hAnsi="仿宋" w:eastAsia="仿宋"/>
          <w:bCs/>
          <w:color w:val="auto"/>
          <w:sz w:val="32"/>
          <w:szCs w:val="32"/>
        </w:rPr>
        <w:t>评标采用综合评分法，总分为</w:t>
      </w:r>
      <w:r>
        <w:rPr>
          <w:rFonts w:ascii="仿宋" w:hAnsi="仿宋" w:eastAsia="仿宋"/>
          <w:bCs/>
          <w:color w:val="auto"/>
          <w:sz w:val="32"/>
          <w:szCs w:val="32"/>
        </w:rPr>
        <w:t>100</w:t>
      </w:r>
      <w:r>
        <w:rPr>
          <w:rFonts w:hint="eastAsia" w:ascii="仿宋" w:hAnsi="仿宋" w:eastAsia="仿宋"/>
          <w:bCs/>
          <w:color w:val="auto"/>
          <w:sz w:val="32"/>
          <w:szCs w:val="32"/>
        </w:rPr>
        <w:t>分，由价格分、技术分、资信商务分等组成。对已通过资格性检查和符合性检查的合格投标文件进行资信商务、技术、报价等评估，综合比较与评价。评标总分为各项得分的汇总（总分</w:t>
      </w:r>
      <w:r>
        <w:rPr>
          <w:rFonts w:ascii="仿宋" w:hAnsi="仿宋" w:eastAsia="仿宋"/>
          <w:bCs/>
          <w:color w:val="auto"/>
          <w:sz w:val="32"/>
          <w:szCs w:val="32"/>
        </w:rPr>
        <w:t>=</w:t>
      </w:r>
      <w:r>
        <w:rPr>
          <w:rFonts w:hint="eastAsia" w:ascii="仿宋" w:hAnsi="仿宋" w:eastAsia="仿宋"/>
          <w:bCs/>
          <w:color w:val="auto"/>
          <w:sz w:val="32"/>
          <w:szCs w:val="32"/>
        </w:rPr>
        <w:t>价格分</w:t>
      </w:r>
      <w:r>
        <w:rPr>
          <w:rFonts w:ascii="仿宋" w:hAnsi="仿宋" w:eastAsia="仿宋"/>
          <w:bCs/>
          <w:color w:val="auto"/>
          <w:sz w:val="32"/>
          <w:szCs w:val="32"/>
        </w:rPr>
        <w:t>+</w:t>
      </w:r>
      <w:r>
        <w:rPr>
          <w:rFonts w:hint="eastAsia" w:ascii="仿宋" w:hAnsi="仿宋" w:eastAsia="仿宋"/>
          <w:bCs/>
          <w:color w:val="auto"/>
          <w:sz w:val="32"/>
          <w:szCs w:val="32"/>
        </w:rPr>
        <w:t>技术分</w:t>
      </w:r>
      <w:r>
        <w:rPr>
          <w:rFonts w:ascii="仿宋" w:hAnsi="仿宋" w:eastAsia="仿宋"/>
          <w:bCs/>
          <w:color w:val="auto"/>
          <w:sz w:val="32"/>
          <w:szCs w:val="32"/>
        </w:rPr>
        <w:t>+</w:t>
      </w:r>
      <w:r>
        <w:rPr>
          <w:rFonts w:hint="eastAsia" w:ascii="仿宋" w:hAnsi="仿宋" w:eastAsia="仿宋"/>
          <w:bCs/>
          <w:color w:val="auto"/>
          <w:sz w:val="32"/>
          <w:szCs w:val="32"/>
        </w:rPr>
        <w:t>资信商务分）。按总分由高到低顺序排列，相同的，按投标报价由低到高顺序排列；投标报价也相同的，按技术得分由高到低顺序排列。评分过程中采用四舍五入法并保留小数二位。</w:t>
      </w:r>
    </w:p>
    <w:p>
      <w:pPr>
        <w:spacing w:line="360" w:lineRule="auto"/>
        <w:jc w:val="center"/>
        <w:outlineLvl w:val="0"/>
        <w:rPr>
          <w:rFonts w:ascii="仿宋" w:hAnsi="仿宋" w:eastAsia="仿宋"/>
          <w:bCs/>
          <w:color w:val="auto"/>
          <w:sz w:val="32"/>
          <w:szCs w:val="32"/>
        </w:rPr>
      </w:pPr>
      <w:r>
        <w:rPr>
          <w:rFonts w:hint="eastAsia" w:ascii="仿宋" w:hAnsi="仿宋" w:eastAsia="仿宋"/>
          <w:bCs/>
          <w:color w:val="auto"/>
          <w:sz w:val="32"/>
          <w:szCs w:val="32"/>
        </w:rPr>
        <w:t>三、评标内容及标准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bCs/>
          <w:color w:val="auto"/>
          <w:sz w:val="32"/>
          <w:szCs w:val="32"/>
        </w:rPr>
      </w:pPr>
      <w:r>
        <w:rPr>
          <w:rFonts w:hint="eastAsia" w:ascii="仿宋" w:hAnsi="仿宋" w:eastAsia="仿宋"/>
          <w:bCs/>
          <w:color w:val="auto"/>
          <w:sz w:val="32"/>
          <w:szCs w:val="32"/>
        </w:rPr>
        <w:t>1、价格分（</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bCs/>
          <w:color w:val="auto"/>
          <w:sz w:val="32"/>
          <w:szCs w:val="32"/>
        </w:rPr>
      </w:pPr>
      <w:r>
        <w:rPr>
          <w:rFonts w:hint="eastAsia" w:ascii="仿宋" w:hAnsi="仿宋" w:eastAsia="仿宋"/>
          <w:bCs/>
          <w:color w:val="auto"/>
          <w:sz w:val="32"/>
          <w:szCs w:val="32"/>
        </w:rPr>
        <w:t>采用低价优先法计算，即满足招标文件要求且经评审的报价最低的为评标基准价并得价格分</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0分，其他投标人的价格分按下列公式计算：价格分=（评标基准价/经评审的报价）×</w:t>
      </w: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0%×100。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bCs/>
          <w:color w:val="auto"/>
          <w:sz w:val="32"/>
          <w:szCs w:val="32"/>
        </w:rPr>
      </w:pPr>
      <w:r>
        <w:rPr>
          <w:rFonts w:hint="eastAsia" w:ascii="仿宋" w:hAnsi="仿宋" w:eastAsia="仿宋"/>
          <w:bCs/>
          <w:color w:val="auto"/>
          <w:sz w:val="32"/>
          <w:szCs w:val="32"/>
        </w:rPr>
        <w:t>按政府采购政策本项目对小型和微型企业产品的价格给予10%的扣除，以调整后的价格计算评标基准价和经评审的报价。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bCs/>
          <w:color w:val="auto"/>
          <w:sz w:val="32"/>
          <w:szCs w:val="32"/>
        </w:rPr>
      </w:pPr>
      <w:r>
        <w:rPr>
          <w:rFonts w:hint="eastAsia" w:ascii="仿宋" w:hAnsi="仿宋" w:eastAsia="仿宋"/>
          <w:bCs/>
          <w:color w:val="auto"/>
          <w:sz w:val="32"/>
          <w:szCs w:val="32"/>
        </w:rPr>
        <w:t>投标人的报价均超过采购上限价，采购人不能支付的，本次招标失败。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color w:val="auto"/>
          <w:sz w:val="32"/>
          <w:szCs w:val="32"/>
        </w:rPr>
      </w:pPr>
      <w:r>
        <w:rPr>
          <w:rFonts w:hint="eastAsia" w:ascii="仿宋" w:hAnsi="仿宋" w:eastAsia="仿宋"/>
          <w:bCs/>
          <w:color w:val="auto"/>
          <w:sz w:val="32"/>
          <w:szCs w:val="32"/>
        </w:rPr>
        <w:t>2、</w:t>
      </w:r>
      <w:r>
        <w:rPr>
          <w:rFonts w:hint="eastAsia" w:ascii="仿宋" w:hAnsi="仿宋" w:eastAsia="仿宋"/>
          <w:color w:val="auto"/>
          <w:sz w:val="32"/>
          <w:szCs w:val="32"/>
        </w:rPr>
        <w:t>技术、资信商务按照评标委员会成员的独立评分结果汇总。计算公式：投标人的技术、资信商务分=（评标委员会所有成员评分合计数）/（评标委员会组成人员数）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 w:hAnsi="仿宋" w:eastAsia="仿宋"/>
          <w:color w:val="auto"/>
          <w:sz w:val="32"/>
          <w:szCs w:val="32"/>
        </w:rPr>
      </w:pPr>
      <w:r>
        <w:rPr>
          <w:rFonts w:hint="eastAsia" w:ascii="仿宋" w:hAnsi="仿宋" w:eastAsia="仿宋"/>
          <w:color w:val="auto"/>
          <w:sz w:val="32"/>
          <w:szCs w:val="32"/>
        </w:rPr>
        <w:t>（1）技术分（</w:t>
      </w:r>
      <w:r>
        <w:rPr>
          <w:rFonts w:hint="eastAsia" w:ascii="仿宋" w:hAnsi="仿宋" w:eastAsia="仿宋"/>
          <w:color w:val="auto"/>
          <w:sz w:val="32"/>
          <w:szCs w:val="32"/>
          <w:lang w:val="en-US" w:eastAsia="zh-CN"/>
        </w:rPr>
        <w:t>74</w:t>
      </w:r>
      <w:r>
        <w:rPr>
          <w:rFonts w:hint="eastAsia" w:ascii="仿宋" w:hAnsi="仿宋" w:eastAsia="仿宋"/>
          <w:color w:val="auto"/>
          <w:sz w:val="32"/>
          <w:szCs w:val="32"/>
        </w:rPr>
        <w:t>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4" w:type="dxa"/>
            <w:gridSpan w:val="3"/>
            <w:noWrap w:val="0"/>
            <w:vAlign w:val="top"/>
          </w:tcPr>
          <w:p>
            <w:pPr>
              <w:spacing w:line="480" w:lineRule="exact"/>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9"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技术分</w:t>
            </w: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项目总体管理方案。</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整体管理方案科学合理。4分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服务质量保障措施切实可行。</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管理服务运作方案清晰全面。</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供应商可投入本服务项目中的信息化管理软件（包括但不限于后勤智能运送系统），提供保洁运营管理系统、运送系统、医院后勤综合管理系统、人员绩效考核软件、满意度调查软件等相关功能</w:t>
            </w:r>
            <w:r>
              <w:rPr>
                <w:rFonts w:hint="eastAsia" w:ascii="仿宋" w:hAnsi="仿宋" w:eastAsia="仿宋" w:cs="仿宋"/>
                <w:color w:val="auto"/>
                <w:sz w:val="28"/>
                <w:szCs w:val="28"/>
                <w:lang w:eastAsia="zh-CN"/>
              </w:rPr>
              <w:t>简要说明及使用情况。</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项目工作程序。</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投标人针对本项目制定的各类工作程序、标准、频率的合理性。5分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工作程序设计清晰，工作频率标准完善。5分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拟投入设备耗材。</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设备、清洁消毒及保养剂的质量、数量（需提供设备、清洁消毒及保养剂的名称、型号等内容的详细清单）。5分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投标人自有专业保养技术人员、设备等情况进行评议。5分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项目人员情况。</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根据投标人针对本项目制定的人员配置方案满足或优于服务需求，岗位配置齐全、合理</w:t>
            </w:r>
            <w:r>
              <w:rPr>
                <w:rFonts w:hint="eastAsia" w:ascii="仿宋" w:hAnsi="仿宋" w:eastAsia="仿宋" w:cs="仿宋"/>
                <w:color w:val="auto"/>
                <w:sz w:val="28"/>
                <w:szCs w:val="28"/>
                <w:lang w:eastAsia="zh-CN"/>
              </w:rPr>
              <w:t>性</w:t>
            </w:r>
            <w:r>
              <w:rPr>
                <w:rFonts w:hint="eastAsia" w:ascii="仿宋" w:hAnsi="仿宋" w:eastAsia="仿宋" w:cs="仿宋"/>
                <w:color w:val="auto"/>
                <w:sz w:val="28"/>
                <w:szCs w:val="28"/>
              </w:rPr>
              <w:t>进行综合评议。承诺投入本项目服务的人员达到最低配置要求的，不得分，超过最低配置人数，每增加1人，得1分，最高得</w:t>
            </w:r>
            <w:r>
              <w:rPr>
                <w:rFonts w:hint="default" w:ascii="仿宋" w:hAnsi="仿宋" w:eastAsia="仿宋" w:cs="仿宋"/>
                <w:color w:val="auto"/>
                <w:sz w:val="28"/>
                <w:szCs w:val="28"/>
                <w:lang w:val="en-US"/>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项目负责人综合素质。年龄男不超过50周岁，女不超过45周岁，具有</w:t>
            </w:r>
            <w:r>
              <w:rPr>
                <w:rFonts w:hint="eastAsia" w:ascii="仿宋" w:hAnsi="仿宋" w:eastAsia="仿宋" w:cs="仿宋"/>
                <w:color w:val="auto"/>
                <w:sz w:val="28"/>
                <w:szCs w:val="28"/>
                <w:lang w:eastAsia="zh-CN"/>
              </w:rPr>
              <w:t>全日制</w:t>
            </w:r>
            <w:r>
              <w:rPr>
                <w:rFonts w:hint="eastAsia" w:ascii="仿宋" w:hAnsi="仿宋" w:eastAsia="仿宋" w:cs="仿宋"/>
                <w:color w:val="auto"/>
                <w:sz w:val="28"/>
                <w:szCs w:val="28"/>
              </w:rPr>
              <w:t>大专及以上学历，提供学历证明、</w:t>
            </w:r>
            <w:r>
              <w:rPr>
                <w:rFonts w:hint="eastAsia" w:ascii="仿宋" w:hAnsi="仿宋" w:eastAsia="仿宋" w:cs="仿宋"/>
                <w:color w:val="auto"/>
                <w:sz w:val="28"/>
                <w:szCs w:val="28"/>
                <w:lang w:eastAsia="zh-CN"/>
              </w:rPr>
              <w:t>相关工作经验说明</w:t>
            </w:r>
            <w:r>
              <w:rPr>
                <w:rFonts w:hint="eastAsia" w:ascii="仿宋" w:hAnsi="仿宋" w:eastAsia="仿宋" w:cs="仿宋"/>
                <w:color w:val="auto"/>
                <w:sz w:val="28"/>
                <w:szCs w:val="28"/>
              </w:rPr>
              <w:t>及在投标供应商处近半年社会保险参保证明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用工人员的年龄结构、学历、社保缴纳承诺等情况。2分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项目考核制度。</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管理服务考核制度切实可行。5分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组织制度、岗位职责、质量考核办法等内容健全完善。5分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项目应急措施方案。</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处理突发事件的应急方案完善。5分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应急措施切实可行。5分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restart"/>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项目培训</w:t>
            </w:r>
            <w:r>
              <w:rPr>
                <w:rFonts w:hint="eastAsia" w:ascii="仿宋" w:hAnsi="仿宋" w:eastAsia="仿宋" w:cs="仿宋"/>
                <w:color w:val="auto"/>
                <w:sz w:val="28"/>
                <w:szCs w:val="28"/>
                <w:lang w:eastAsia="zh-CN"/>
              </w:rPr>
              <w:t>方案</w:t>
            </w:r>
            <w:r>
              <w:rPr>
                <w:rFonts w:hint="eastAsia" w:ascii="仿宋" w:hAnsi="仿宋" w:eastAsia="仿宋" w:cs="仿宋"/>
                <w:color w:val="auto"/>
                <w:sz w:val="28"/>
                <w:szCs w:val="28"/>
              </w:rPr>
              <w:t>。</w:t>
            </w:r>
          </w:p>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10分</w:t>
            </w:r>
            <w:r>
              <w:rPr>
                <w:rFonts w:hint="eastAsia" w:ascii="仿宋" w:hAnsi="仿宋" w:eastAsia="仿宋" w:cs="仿宋"/>
                <w:color w:val="auto"/>
                <w:sz w:val="28"/>
                <w:szCs w:val="28"/>
                <w:lang w:eastAsia="zh-CN"/>
              </w:rPr>
              <w:t>）</w:t>
            </w: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投标人员工年度培训计划与方案完善详细。5分（提供近三年来实际的培训计划、资料、考核记录、培训照片等培训计划的情况）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9" w:type="dxa"/>
            <w:vMerge w:val="continue"/>
            <w:noWrap w:val="0"/>
            <w:vAlign w:val="top"/>
          </w:tcPr>
          <w:p>
            <w:pPr>
              <w:spacing w:line="480" w:lineRule="exact"/>
              <w:rPr>
                <w:rFonts w:hint="eastAsia" w:ascii="仿宋" w:hAnsi="仿宋" w:eastAsia="仿宋" w:cs="仿宋"/>
                <w:color w:val="auto"/>
                <w:sz w:val="28"/>
                <w:szCs w:val="28"/>
              </w:rPr>
            </w:pPr>
          </w:p>
        </w:tc>
        <w:tc>
          <w:tcPr>
            <w:tcW w:w="1418" w:type="dxa"/>
            <w:vMerge w:val="continue"/>
            <w:noWrap w:val="0"/>
            <w:vAlign w:val="center"/>
          </w:tcPr>
          <w:p>
            <w:pPr>
              <w:spacing w:line="480" w:lineRule="exact"/>
              <w:rPr>
                <w:rFonts w:hint="eastAsia" w:ascii="仿宋" w:hAnsi="仿宋" w:eastAsia="仿宋" w:cs="仿宋"/>
                <w:color w:val="auto"/>
                <w:sz w:val="28"/>
                <w:szCs w:val="28"/>
              </w:rPr>
            </w:pPr>
          </w:p>
        </w:tc>
        <w:tc>
          <w:tcPr>
            <w:tcW w:w="6237" w:type="dxa"/>
            <w:noWrap w:val="0"/>
            <w:vAlign w:val="center"/>
          </w:tcPr>
          <w:p>
            <w:pPr>
              <w:spacing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投标人员工年度培训计划与方案科学合理。5分（提供近三年来实际的培训计划、资料、考核记录、培训照片等培训计划的情况）</w:t>
            </w:r>
          </w:p>
        </w:tc>
      </w:tr>
    </w:tbl>
    <w:p>
      <w:pPr>
        <w:rPr>
          <w:color w:val="auto"/>
        </w:rPr>
      </w:pPr>
    </w:p>
    <w:p>
      <w:pPr>
        <w:spacing w:line="360" w:lineRule="auto"/>
        <w:ind w:firstLine="640" w:firstLineChars="200"/>
        <w:rPr>
          <w:rFonts w:hint="eastAsia" w:ascii="仿宋" w:hAnsi="仿宋" w:eastAsia="仿宋" w:cs="仿宋"/>
          <w:bCs/>
          <w:color w:val="auto"/>
          <w:sz w:val="32"/>
          <w:szCs w:val="32"/>
        </w:rPr>
      </w:pPr>
    </w:p>
    <w:p>
      <w:pPr>
        <w:spacing w:line="360" w:lineRule="auto"/>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（2）资信商务分</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分）</w:t>
      </w:r>
    </w:p>
    <w:tbl>
      <w:tblPr>
        <w:tblStyle w:val="26"/>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40"/>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840" w:type="dxa"/>
            <w:vMerge w:val="restart"/>
            <w:shd w:val="clear" w:color="auto" w:fill="FFFFFF"/>
            <w:noWrap w:val="0"/>
            <w:vAlign w:val="center"/>
          </w:tcPr>
          <w:p>
            <w:pPr>
              <w:widowControl/>
              <w:spacing w:line="48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商</w:t>
            </w:r>
          </w:p>
          <w:p>
            <w:pPr>
              <w:widowControl/>
              <w:spacing w:line="48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务</w:t>
            </w:r>
          </w:p>
          <w:p>
            <w:pPr>
              <w:widowControl/>
              <w:spacing w:line="48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资</w:t>
            </w:r>
          </w:p>
          <w:p>
            <w:pPr>
              <w:widowControl/>
              <w:spacing w:line="48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信</w:t>
            </w:r>
          </w:p>
          <w:p>
            <w:pPr>
              <w:spacing w:line="480" w:lineRule="exact"/>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分</w:t>
            </w:r>
          </w:p>
        </w:tc>
        <w:tc>
          <w:tcPr>
            <w:tcW w:w="7524" w:type="dxa"/>
            <w:shd w:val="clear" w:color="auto" w:fill="FFFFFF"/>
            <w:noWrap w:val="0"/>
            <w:tcMar>
              <w:top w:w="0" w:type="dxa"/>
              <w:left w:w="108" w:type="dxa"/>
              <w:bottom w:w="0" w:type="dxa"/>
              <w:right w:w="108" w:type="dxa"/>
            </w:tcMar>
            <w:vAlign w:val="center"/>
          </w:tcPr>
          <w:p>
            <w:pPr>
              <w:widowControl/>
              <w:spacing w:line="480" w:lineRule="exact"/>
              <w:jc w:val="left"/>
              <w:rPr>
                <w:rFonts w:hint="eastAsia" w:ascii="仿宋" w:hAnsi="仿宋" w:eastAsia="仿宋" w:cs="仿宋"/>
                <w:color w:val="auto"/>
                <w:sz w:val="28"/>
                <w:szCs w:val="28"/>
                <w:u w:val="none" w:color="auto"/>
              </w:rPr>
            </w:pPr>
            <w:r>
              <w:rPr>
                <w:rFonts w:hint="eastAsia" w:ascii="仿宋" w:hAnsi="仿宋" w:eastAsia="仿宋" w:cs="仿宋"/>
                <w:color w:val="auto"/>
                <w:kern w:val="0"/>
                <w:sz w:val="28"/>
                <w:szCs w:val="28"/>
              </w:rPr>
              <w:t>投标人具有有效期内质量管理体系认证证书、环境管理体系认证证书、职业健康安全管理体系认证证书、能源管理体系认证证书的，每个得1分,最多得</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70" w:hRule="atLeast"/>
        </w:trPr>
        <w:tc>
          <w:tcPr>
            <w:tcW w:w="840" w:type="dxa"/>
            <w:vMerge w:val="continue"/>
            <w:shd w:val="clear" w:color="auto" w:fill="FFFFFF"/>
            <w:noWrap w:val="0"/>
            <w:vAlign w:val="center"/>
          </w:tcPr>
          <w:p>
            <w:pPr>
              <w:spacing w:line="480" w:lineRule="exact"/>
              <w:jc w:val="center"/>
              <w:rPr>
                <w:rFonts w:hint="eastAsia" w:ascii="仿宋" w:hAnsi="仿宋" w:eastAsia="仿宋" w:cs="仿宋"/>
                <w:color w:val="auto"/>
                <w:kern w:val="0"/>
                <w:sz w:val="28"/>
                <w:szCs w:val="28"/>
              </w:rPr>
            </w:pPr>
          </w:p>
        </w:tc>
        <w:tc>
          <w:tcPr>
            <w:tcW w:w="7524" w:type="dxa"/>
            <w:shd w:val="clear" w:color="auto" w:fill="FFFFFF"/>
            <w:noWrap w:val="0"/>
            <w:tcMar>
              <w:top w:w="0" w:type="dxa"/>
              <w:left w:w="108" w:type="dxa"/>
              <w:bottom w:w="0" w:type="dxa"/>
              <w:right w:w="108" w:type="dxa"/>
            </w:tcMar>
            <w:vAlign w:val="center"/>
          </w:tcPr>
          <w:p>
            <w:pPr>
              <w:widowControl/>
              <w:spacing w:line="48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投标人提供</w:t>
            </w:r>
            <w:r>
              <w:rPr>
                <w:rFonts w:hint="default" w:ascii="仿宋" w:hAnsi="仿宋" w:eastAsia="仿宋" w:cs="仿宋"/>
                <w:color w:val="auto"/>
                <w:kern w:val="0"/>
                <w:sz w:val="28"/>
                <w:szCs w:val="28"/>
                <w:lang w:val="en-US"/>
              </w:rPr>
              <w:t>2021</w:t>
            </w:r>
            <w:r>
              <w:rPr>
                <w:rFonts w:hint="eastAsia" w:ascii="仿宋" w:hAnsi="仿宋" w:eastAsia="仿宋" w:cs="仿宋"/>
                <w:color w:val="auto"/>
                <w:kern w:val="0"/>
                <w:sz w:val="28"/>
                <w:szCs w:val="28"/>
              </w:rPr>
              <w:t>年以来</w:t>
            </w:r>
            <w:r>
              <w:rPr>
                <w:rFonts w:hint="eastAsia" w:ascii="仿宋" w:hAnsi="仿宋" w:eastAsia="仿宋" w:cs="仿宋"/>
                <w:color w:val="auto"/>
                <w:kern w:val="0"/>
                <w:sz w:val="28"/>
                <w:szCs w:val="28"/>
                <w:highlight w:val="none"/>
              </w:rPr>
              <w:t>类似</w:t>
            </w:r>
            <w:r>
              <w:rPr>
                <w:rFonts w:hint="eastAsia" w:ascii="仿宋" w:hAnsi="仿宋" w:eastAsia="仿宋" w:cs="仿宋"/>
                <w:color w:val="auto"/>
                <w:kern w:val="0"/>
                <w:sz w:val="28"/>
                <w:szCs w:val="28"/>
              </w:rPr>
              <w:t>物业服务项目案例，每个得1分，最多得</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分。</w:t>
            </w:r>
          </w:p>
          <w:p>
            <w:pPr>
              <w:pStyle w:val="147"/>
              <w:framePr w:wrap="auto" w:vAnchor="margin" w:hAnchor="text" w:yAlign="inline"/>
              <w:spacing w:line="300" w:lineRule="exact"/>
              <w:rPr>
                <w:rFonts w:hint="eastAsia" w:ascii="仿宋" w:hAnsi="仿宋" w:eastAsia="仿宋" w:cs="仿宋"/>
                <w:color w:val="auto"/>
                <w:sz w:val="28"/>
                <w:szCs w:val="28"/>
                <w:u w:val="none" w:color="auto"/>
              </w:rPr>
            </w:pPr>
            <w:r>
              <w:rPr>
                <w:rFonts w:hint="eastAsia" w:ascii="仿宋" w:hAnsi="仿宋" w:eastAsia="仿宋" w:cs="仿宋"/>
                <w:color w:val="auto"/>
                <w:sz w:val="28"/>
                <w:szCs w:val="28"/>
                <w:u w:val="none" w:color="auto"/>
              </w:rPr>
              <w:t>（提供合同复印件并加盖投标人公章）</w:t>
            </w:r>
          </w:p>
        </w:tc>
      </w:tr>
    </w:tbl>
    <w:p>
      <w:pPr>
        <w:jc w:val="center"/>
        <w:rPr>
          <w:rFonts w:ascii="仿宋" w:hAnsi="仿宋" w:eastAsia="仿宋" w:cs="仿宋"/>
          <w:color w:val="auto"/>
          <w:sz w:val="28"/>
          <w:szCs w:val="28"/>
        </w:rPr>
      </w:pPr>
    </w:p>
    <w:p>
      <w:pPr>
        <w:pStyle w:val="2"/>
        <w:rPr>
          <w:color w:val="auto"/>
        </w:rPr>
      </w:pPr>
    </w:p>
    <w:p>
      <w:pPr>
        <w:spacing w:line="360" w:lineRule="auto"/>
        <w:jc w:val="center"/>
        <w:rPr>
          <w:rFonts w:hint="eastAsia" w:ascii="仿宋" w:hAnsi="仿宋" w:eastAsia="仿宋" w:cs="仿宋"/>
          <w:b/>
          <w:color w:val="auto"/>
          <w:sz w:val="36"/>
          <w:szCs w:val="36"/>
        </w:rPr>
      </w:pPr>
      <w:r>
        <w:rPr>
          <w:rFonts w:ascii="仿宋" w:hAnsi="仿宋" w:eastAsia="仿宋"/>
          <w:b/>
          <w:color w:val="auto"/>
          <w:sz w:val="36"/>
          <w:szCs w:val="36"/>
        </w:rPr>
        <w:br w:type="page"/>
      </w:r>
      <w:r>
        <w:rPr>
          <w:rFonts w:hint="eastAsia" w:ascii="仿宋" w:hAnsi="仿宋" w:eastAsia="仿宋"/>
          <w:b/>
          <w:color w:val="auto"/>
          <w:sz w:val="36"/>
          <w:szCs w:val="36"/>
        </w:rPr>
        <w:t>第五章</w:t>
      </w:r>
      <w:r>
        <w:rPr>
          <w:rFonts w:ascii="仿宋" w:hAnsi="仿宋" w:eastAsia="仿宋"/>
          <w:b/>
          <w:color w:val="auto"/>
          <w:sz w:val="36"/>
          <w:szCs w:val="36"/>
        </w:rPr>
        <w:t xml:space="preserve"> </w:t>
      </w:r>
      <w:r>
        <w:rPr>
          <w:rFonts w:hint="eastAsia" w:ascii="仿宋" w:hAnsi="仿宋" w:eastAsia="仿宋" w:cs="仿宋"/>
          <w:b/>
          <w:color w:val="auto"/>
          <w:sz w:val="36"/>
          <w:szCs w:val="36"/>
        </w:rPr>
        <w:t>政府采购合同(</w:t>
      </w:r>
      <w:r>
        <w:rPr>
          <w:rFonts w:hint="eastAsia" w:ascii="仿宋" w:hAnsi="仿宋" w:eastAsia="仿宋" w:cs="仿宋"/>
          <w:b/>
          <w:color w:val="auto"/>
          <w:sz w:val="36"/>
          <w:szCs w:val="36"/>
          <w:lang w:eastAsia="zh-CN"/>
        </w:rPr>
        <w:t>服务</w:t>
      </w:r>
      <w:r>
        <w:rPr>
          <w:rFonts w:hint="eastAsia" w:ascii="仿宋" w:hAnsi="仿宋" w:eastAsia="仿宋" w:cs="仿宋"/>
          <w:b/>
          <w:color w:val="auto"/>
          <w:sz w:val="36"/>
          <w:szCs w:val="36"/>
        </w:rPr>
        <w:t>)</w:t>
      </w:r>
    </w:p>
    <w:p>
      <w:pPr>
        <w:spacing w:line="360" w:lineRule="auto"/>
        <w:ind w:firstLine="542" w:firstLineChars="150"/>
        <w:rPr>
          <w:rFonts w:hint="eastAsia" w:ascii="仿宋" w:hAnsi="仿宋" w:eastAsia="仿宋" w:cs="仿宋"/>
          <w:b/>
          <w:color w:val="auto"/>
          <w:sz w:val="36"/>
          <w:szCs w:val="36"/>
        </w:rPr>
      </w:pPr>
    </w:p>
    <w:p>
      <w:pPr>
        <w:spacing w:line="360" w:lineRule="auto"/>
        <w:ind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项目编号：</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val="0"/>
          <w:bCs/>
          <w:color w:val="auto"/>
          <w:sz w:val="32"/>
          <w:szCs w:val="32"/>
        </w:rPr>
        <w:t>合同编号：</w:t>
      </w:r>
    </w:p>
    <w:p>
      <w:pPr>
        <w:spacing w:line="360" w:lineRule="auto"/>
        <w:ind w:firstLine="640" w:firstLineChars="200"/>
        <w:jc w:val="left"/>
        <w:rPr>
          <w:rFonts w:hint="eastAsia" w:ascii="仿宋" w:hAnsi="仿宋" w:eastAsia="仿宋" w:cs="仿宋"/>
          <w:b w:val="0"/>
          <w:bCs/>
          <w:color w:val="auto"/>
          <w:sz w:val="32"/>
          <w:szCs w:val="32"/>
        </w:rPr>
      </w:pPr>
    </w:p>
    <w:p>
      <w:pPr>
        <w:spacing w:line="360" w:lineRule="auto"/>
        <w:ind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采购人（甲方）：</w:t>
      </w:r>
    </w:p>
    <w:p>
      <w:pPr>
        <w:spacing w:line="360" w:lineRule="auto"/>
        <w:ind w:firstLine="640" w:firstLineChars="200"/>
        <w:jc w:val="left"/>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供应商（乙方）：</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根据                          项目的采购结果，经双方协商签署本合同。</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rPr>
        <w:t>服务内容</w:t>
      </w:r>
    </w:p>
    <w:p>
      <w:pPr>
        <w:numPr>
          <w:ilvl w:val="0"/>
          <w:numId w:val="0"/>
        </w:numPr>
        <w:spacing w:line="360" w:lineRule="auto"/>
        <w:ind w:firstLine="640" w:firstLineChars="200"/>
        <w:rPr>
          <w:rFonts w:hint="eastAsia" w:ascii="仿宋" w:hAnsi="仿宋" w:eastAsia="仿宋" w:cs="仿宋"/>
          <w:b w:val="0"/>
          <w:bCs/>
          <w:color w:val="auto"/>
          <w:sz w:val="32"/>
          <w:szCs w:val="32"/>
        </w:rPr>
      </w:pPr>
    </w:p>
    <w:p>
      <w:pPr>
        <w:numPr>
          <w:ilvl w:val="0"/>
          <w:numId w:val="0"/>
        </w:numPr>
        <w:spacing w:line="360" w:lineRule="auto"/>
        <w:ind w:firstLine="640" w:firstLineChars="200"/>
        <w:rPr>
          <w:rFonts w:hint="eastAsia" w:ascii="仿宋" w:hAnsi="仿宋" w:eastAsia="仿宋" w:cs="仿宋"/>
          <w:b w:val="0"/>
          <w:bCs/>
          <w:color w:val="auto"/>
          <w:sz w:val="32"/>
          <w:szCs w:val="32"/>
        </w:rPr>
      </w:pP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二、质量要求、技术标准、乙方对质量负责的条件和期限及售后服务的承诺</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1、乙方应按</w:t>
      </w:r>
      <w:r>
        <w:rPr>
          <w:rFonts w:hint="eastAsia" w:ascii="仿宋" w:hAnsi="仿宋" w:eastAsia="仿宋" w:cs="仿宋"/>
          <w:b w:val="0"/>
          <w:bCs/>
          <w:color w:val="auto"/>
          <w:sz w:val="32"/>
          <w:szCs w:val="32"/>
          <w:lang w:eastAsia="zh-CN"/>
        </w:rPr>
        <w:t>采购文件</w:t>
      </w:r>
      <w:r>
        <w:rPr>
          <w:rFonts w:hint="eastAsia" w:ascii="仿宋" w:hAnsi="仿宋" w:eastAsia="仿宋" w:cs="仿宋"/>
          <w:b w:val="0"/>
          <w:bCs/>
          <w:color w:val="auto"/>
          <w:sz w:val="32"/>
          <w:szCs w:val="32"/>
        </w:rPr>
        <w:t>规定的技术要求、质量标准向甲方提供服务。</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2、乙方应保证所提供的服务任何一部分均不会侵犯任何第三方的知识产权。</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3、乙方没有甲方事先书面同意，不得将由甲方提供的有关合同或任何合同条文或资料提供给与履行本合同无关的任何其他人。即使向履行本合同有关的人员提供，也应注意保密并限于履行合同的必需范围。</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三、服务期限和服务地点</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1、期限  年，从   年   月   日至   年  月  日。</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2、服务地点：</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四、结算方式及期限</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1、付款方式及期限：</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五、不可抗力事件处理</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1、在合同有效期内，任何一方因不可抗力事件导致不能履行合同，则合同履行期可延长，其延长期与不可抗力影响期相同。</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2、不可抗力事件发生后，应立即通知对方，并寄送有关权威机构出具的证明。</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3、不可抗力事件延续一百二十天以上，双方应通过友好协商，确定是否继续履行合同。</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六、解决合同纠纷方式</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双方在执行合同中所发生的一切争议，应通过协商解决。如协商不成，可向合同签订地法院起诉，合同签订地在此约定为镇海区。</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七、合同生效及其它约定事项</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1、合同经双方法定代表人或授权委托代理人签字并加盖单位公章后生效。</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2、合同执行中涉及采购资金和采购内容修改或补充的，须经区财政部门审批，并签书面补充协议报镇海区政府采购管理办公室备案。</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3、本合同执行中相关的税费按</w:t>
      </w:r>
      <w:r>
        <w:rPr>
          <w:rFonts w:hint="eastAsia" w:ascii="仿宋" w:hAnsi="仿宋" w:eastAsia="仿宋" w:cs="仿宋"/>
          <w:b w:val="0"/>
          <w:bCs/>
          <w:color w:val="auto"/>
          <w:sz w:val="32"/>
          <w:szCs w:val="32"/>
          <w:lang w:eastAsia="zh-CN"/>
        </w:rPr>
        <w:t>采购文件</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响应文件</w:t>
      </w:r>
      <w:r>
        <w:rPr>
          <w:rFonts w:hint="eastAsia" w:ascii="仿宋" w:hAnsi="仿宋" w:eastAsia="仿宋" w:cs="仿宋"/>
          <w:b w:val="0"/>
          <w:bCs/>
          <w:color w:val="auto"/>
          <w:sz w:val="32"/>
          <w:szCs w:val="32"/>
        </w:rPr>
        <w:t>约定处理。</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4、其他约定: </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5、乙方交纳合同总金额人民币的    %即       元作为本合同的履约保证金，履约完毕甲方应全额无息退还乙方。</w:t>
      </w:r>
    </w:p>
    <w:p>
      <w:pPr>
        <w:numPr>
          <w:ilvl w:val="0"/>
          <w:numId w:val="0"/>
        </w:numPr>
        <w:spacing w:line="360" w:lineRule="auto"/>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6、本合同正本一式两份，具有同等法律效力，甲乙双方各执一份；合同签订完成后及时上传至政采云平台。</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 xml:space="preserve"> </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甲方（章）：               乙方（章）：</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地址：                    地址：</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法定代表人：              法定代表人：</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委托代理人：              委托代理人：</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电话：                    电话：</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电传：                    电传：</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开户银行：                开户银行：</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帐号：                    帐号：</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邮政编码：                邮政编码：</w:t>
      </w:r>
    </w:p>
    <w:p>
      <w:pPr>
        <w:spacing w:line="360" w:lineRule="auto"/>
        <w:ind w:firstLine="480" w:firstLineChars="15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签订地点：                签订日期：   年  月  日</w:t>
      </w:r>
    </w:p>
    <w:p>
      <w:pPr>
        <w:spacing w:line="360" w:lineRule="auto"/>
        <w:ind w:firstLine="480" w:firstLineChars="150"/>
        <w:rPr>
          <w:rFonts w:hint="eastAsia" w:ascii="仿宋" w:hAnsi="仿宋" w:eastAsia="仿宋"/>
          <w:color w:val="auto"/>
          <w:sz w:val="32"/>
          <w:szCs w:val="32"/>
        </w:rPr>
      </w:pPr>
    </w:p>
    <w:p>
      <w:pPr>
        <w:spacing w:line="360" w:lineRule="auto"/>
        <w:jc w:val="center"/>
        <w:rPr>
          <w:rFonts w:hint="eastAsia" w:ascii="仿宋" w:hAnsi="仿宋" w:eastAsia="仿宋"/>
          <w:b/>
          <w:color w:val="auto"/>
          <w:sz w:val="36"/>
          <w:szCs w:val="36"/>
        </w:rPr>
      </w:pPr>
    </w:p>
    <w:p>
      <w:pPr>
        <w:spacing w:line="360" w:lineRule="auto"/>
        <w:jc w:val="center"/>
        <w:rPr>
          <w:rFonts w:ascii="仿宋" w:hAnsi="仿宋" w:eastAsia="仿宋"/>
          <w:b/>
          <w:color w:val="auto"/>
          <w:sz w:val="36"/>
          <w:szCs w:val="36"/>
        </w:rPr>
      </w:pPr>
      <w:r>
        <w:rPr>
          <w:rFonts w:hint="eastAsia" w:ascii="仿宋" w:hAnsi="仿宋" w:eastAsia="仿宋"/>
          <w:b/>
          <w:color w:val="auto"/>
          <w:sz w:val="36"/>
          <w:szCs w:val="36"/>
        </w:rPr>
        <w:br w:type="page"/>
      </w:r>
      <w:r>
        <w:rPr>
          <w:rFonts w:hint="eastAsia" w:ascii="仿宋" w:hAnsi="仿宋" w:eastAsia="仿宋"/>
          <w:b/>
          <w:color w:val="auto"/>
          <w:sz w:val="36"/>
          <w:szCs w:val="36"/>
        </w:rPr>
        <w:t>第六章</w:t>
      </w:r>
      <w:r>
        <w:rPr>
          <w:rFonts w:ascii="仿宋" w:hAnsi="仿宋" w:eastAsia="仿宋"/>
          <w:b/>
          <w:color w:val="auto"/>
          <w:sz w:val="36"/>
          <w:szCs w:val="36"/>
        </w:rPr>
        <w:t xml:space="preserve">   </w:t>
      </w:r>
      <w:r>
        <w:rPr>
          <w:rFonts w:hint="eastAsia" w:ascii="仿宋" w:hAnsi="仿宋" w:eastAsia="仿宋"/>
          <w:b/>
          <w:color w:val="auto"/>
          <w:sz w:val="36"/>
          <w:szCs w:val="36"/>
        </w:rPr>
        <w:t>投标文件格式</w:t>
      </w:r>
    </w:p>
    <w:p>
      <w:pPr>
        <w:spacing w:line="360" w:lineRule="auto"/>
        <w:ind w:firstLine="475" w:firstLineChars="148"/>
        <w:outlineLvl w:val="0"/>
        <w:rPr>
          <w:rFonts w:ascii="仿宋" w:hAnsi="仿宋" w:eastAsia="仿宋"/>
          <w:b/>
          <w:color w:val="auto"/>
          <w:sz w:val="32"/>
          <w:szCs w:val="32"/>
        </w:rPr>
      </w:pPr>
      <w:r>
        <w:rPr>
          <w:rFonts w:hint="eastAsia" w:ascii="仿宋" w:hAnsi="仿宋" w:eastAsia="仿宋"/>
          <w:b/>
          <w:color w:val="auto"/>
          <w:sz w:val="32"/>
          <w:szCs w:val="32"/>
        </w:rPr>
        <w:t>一、资信商务文件格式</w:t>
      </w:r>
    </w:p>
    <w:p>
      <w:pPr>
        <w:spacing w:line="360" w:lineRule="auto"/>
        <w:ind w:firstLine="480" w:firstLineChars="15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、资信商务文件封面格式：</w:t>
      </w:r>
      <w:r>
        <w:rPr>
          <w:rFonts w:ascii="仿宋" w:hAnsi="仿宋" w:eastAsia="仿宋"/>
          <w:color w:val="auto"/>
          <w:sz w:val="32"/>
          <w:szCs w:val="32"/>
        </w:rPr>
        <w:t xml:space="preserve"> </w:t>
      </w:r>
    </w:p>
    <w:p>
      <w:pPr>
        <w:spacing w:line="360" w:lineRule="auto"/>
        <w:rPr>
          <w:rFonts w:ascii="仿宋" w:hAnsi="仿宋" w:eastAsia="仿宋"/>
          <w:bCs/>
          <w:color w:val="auto"/>
          <w:sz w:val="32"/>
          <w:szCs w:val="32"/>
        </w:rPr>
      </w:pPr>
      <w:r>
        <w:rPr>
          <w:rFonts w:ascii="仿宋" w:hAnsi="仿宋" w:eastAsia="仿宋"/>
          <w:color w:val="auto"/>
          <w:sz w:val="32"/>
          <w:szCs w:val="32"/>
        </w:rPr>
        <w:t xml:space="preserve">                                       </w:t>
      </w:r>
    </w:p>
    <w:p>
      <w:pPr>
        <w:spacing w:line="360" w:lineRule="auto"/>
        <w:rPr>
          <w:rFonts w:ascii="仿宋" w:hAnsi="仿宋" w:eastAsia="仿宋"/>
          <w:color w:val="auto"/>
          <w:sz w:val="32"/>
          <w:szCs w:val="32"/>
        </w:rPr>
      </w:pPr>
    </w:p>
    <w:p>
      <w:pPr>
        <w:spacing w:line="360" w:lineRule="auto"/>
        <w:jc w:val="center"/>
        <w:rPr>
          <w:rFonts w:ascii="仿宋" w:hAnsi="仿宋" w:eastAsia="仿宋"/>
          <w:bCs/>
          <w:color w:val="auto"/>
          <w:sz w:val="32"/>
          <w:szCs w:val="32"/>
        </w:rPr>
      </w:pPr>
      <w:r>
        <w:rPr>
          <w:rFonts w:ascii="仿宋" w:hAnsi="仿宋" w:eastAsia="仿宋"/>
          <w:bCs/>
          <w:color w:val="auto"/>
          <w:sz w:val="32"/>
          <w:szCs w:val="32"/>
        </w:rPr>
        <w:t xml:space="preserve">    </w:t>
      </w:r>
    </w:p>
    <w:p>
      <w:pPr>
        <w:spacing w:line="360" w:lineRule="auto"/>
        <w:jc w:val="center"/>
        <w:rPr>
          <w:rFonts w:ascii="仿宋" w:hAnsi="仿宋" w:eastAsia="仿宋"/>
          <w:b/>
          <w:bCs/>
          <w:color w:val="auto"/>
          <w:sz w:val="36"/>
          <w:szCs w:val="36"/>
        </w:rPr>
      </w:pPr>
      <w:r>
        <w:rPr>
          <w:rFonts w:ascii="仿宋" w:hAnsi="仿宋" w:eastAsia="仿宋"/>
          <w:bCs/>
          <w:color w:val="auto"/>
          <w:sz w:val="32"/>
          <w:szCs w:val="32"/>
          <w:u w:val="single"/>
        </w:rPr>
        <w:t xml:space="preserve">           </w:t>
      </w:r>
      <w:r>
        <w:rPr>
          <w:rFonts w:hint="eastAsia" w:ascii="仿宋" w:hAnsi="仿宋" w:eastAsia="仿宋"/>
          <w:b/>
          <w:bCs/>
          <w:color w:val="auto"/>
          <w:sz w:val="36"/>
          <w:szCs w:val="36"/>
        </w:rPr>
        <w:t>项目资信商务文件</w:t>
      </w:r>
    </w:p>
    <w:p>
      <w:pPr>
        <w:spacing w:line="360" w:lineRule="auto"/>
        <w:jc w:val="center"/>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项目名称：</w:t>
      </w: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项目编号：</w:t>
      </w: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标</w:t>
      </w:r>
      <w:r>
        <w:rPr>
          <w:rFonts w:ascii="仿宋" w:hAnsi="仿宋" w:eastAsia="仿宋"/>
          <w:bCs/>
          <w:color w:val="auto"/>
          <w:sz w:val="32"/>
          <w:szCs w:val="32"/>
        </w:rPr>
        <w:t xml:space="preserve">    </w:t>
      </w:r>
      <w:r>
        <w:rPr>
          <w:rFonts w:hint="eastAsia" w:ascii="仿宋" w:hAnsi="仿宋" w:eastAsia="仿宋"/>
          <w:bCs/>
          <w:color w:val="auto"/>
          <w:sz w:val="32"/>
          <w:szCs w:val="32"/>
        </w:rPr>
        <w:t>项</w:t>
      </w:r>
      <w:r>
        <w:rPr>
          <w:rFonts w:ascii="仿宋" w:hAnsi="仿宋" w:eastAsia="仿宋"/>
          <w:bCs/>
          <w:color w:val="auto"/>
          <w:sz w:val="32"/>
          <w:szCs w:val="32"/>
        </w:rPr>
        <w:t>: /</w:t>
      </w: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jc w:val="center"/>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ind w:firstLine="640" w:firstLineChars="200"/>
        <w:rPr>
          <w:rFonts w:ascii="仿宋" w:hAnsi="仿宋" w:eastAsia="仿宋"/>
          <w:bCs/>
          <w:color w:val="auto"/>
          <w:sz w:val="32"/>
          <w:szCs w:val="32"/>
        </w:rPr>
      </w:pPr>
      <w:r>
        <w:rPr>
          <w:rFonts w:hint="eastAsia" w:ascii="仿宋" w:hAnsi="仿宋" w:eastAsia="仿宋"/>
          <w:color w:val="auto"/>
          <w:sz w:val="32"/>
          <w:szCs w:val="32"/>
        </w:rPr>
        <w:t>2、</w:t>
      </w:r>
      <w:r>
        <w:rPr>
          <w:rFonts w:hint="eastAsia" w:ascii="仿宋" w:hAnsi="仿宋" w:eastAsia="仿宋"/>
          <w:bCs/>
          <w:color w:val="auto"/>
          <w:sz w:val="32"/>
          <w:szCs w:val="32"/>
        </w:rPr>
        <w:t>资信商务文件目录</w:t>
      </w:r>
    </w:p>
    <w:p>
      <w:pPr>
        <w:snapToGrid w:val="0"/>
        <w:spacing w:line="360" w:lineRule="auto"/>
        <w:ind w:firstLine="476" w:firstLineChars="149"/>
        <w:jc w:val="left"/>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）资格文件</w:t>
      </w:r>
    </w:p>
    <w:p>
      <w:pPr>
        <w:snapToGrid w:val="0"/>
        <w:spacing w:line="360" w:lineRule="auto"/>
        <w:ind w:firstLine="476" w:firstLineChars="149"/>
        <w:jc w:val="left"/>
        <w:rPr>
          <w:rFonts w:ascii="仿宋" w:hAnsi="仿宋" w:eastAsia="仿宋"/>
          <w:color w:val="auto"/>
          <w:sz w:val="32"/>
          <w:szCs w:val="32"/>
        </w:rPr>
      </w:pPr>
      <w:r>
        <w:rPr>
          <w:rFonts w:ascii="仿宋" w:hAnsi="仿宋" w:eastAsia="仿宋"/>
          <w:color w:val="auto"/>
          <w:sz w:val="32"/>
          <w:szCs w:val="32"/>
        </w:rPr>
        <w:fldChar w:fldCharType="begin"/>
      </w:r>
      <w:r>
        <w:rPr>
          <w:rFonts w:ascii="仿宋" w:hAnsi="仿宋" w:eastAsia="仿宋"/>
          <w:color w:val="auto"/>
          <w:sz w:val="32"/>
          <w:szCs w:val="32"/>
        </w:rPr>
        <w:instrText xml:space="preserve"> = 1 \* GB3 </w:instrText>
      </w:r>
      <w:r>
        <w:rPr>
          <w:rFonts w:ascii="仿宋" w:hAnsi="仿宋" w:eastAsia="仿宋"/>
          <w:color w:val="auto"/>
          <w:sz w:val="32"/>
          <w:szCs w:val="32"/>
        </w:rPr>
        <w:fldChar w:fldCharType="separate"/>
      </w:r>
      <w:r>
        <w:rPr>
          <w:rFonts w:hint="eastAsia" w:ascii="仿宋" w:hAnsi="仿宋" w:eastAsia="仿宋"/>
          <w:color w:val="auto"/>
          <w:sz w:val="32"/>
          <w:szCs w:val="32"/>
          <w:lang/>
        </w:rPr>
        <w:t>①</w:t>
      </w:r>
      <w:r>
        <w:rPr>
          <w:rFonts w:ascii="仿宋" w:hAnsi="仿宋" w:eastAsia="仿宋"/>
          <w:color w:val="auto"/>
          <w:sz w:val="32"/>
          <w:szCs w:val="32"/>
        </w:rPr>
        <w:fldChar w:fldCharType="end"/>
      </w:r>
      <w:r>
        <w:rPr>
          <w:rFonts w:hint="eastAsia" w:ascii="仿宋" w:hAnsi="仿宋" w:eastAsia="仿宋"/>
          <w:color w:val="auto"/>
          <w:sz w:val="32"/>
          <w:szCs w:val="32"/>
        </w:rPr>
        <w:t>法人或者其他组织的营业执照等证明文件</w:t>
      </w:r>
      <w:r>
        <w:rPr>
          <w:rFonts w:hint="eastAsia" w:ascii="仿宋" w:hAnsi="仿宋" w:eastAsia="仿宋"/>
          <w:color w:val="auto"/>
          <w:sz w:val="32"/>
          <w:szCs w:val="32"/>
          <w:lang w:eastAsia="zh-CN"/>
        </w:rPr>
        <w:t>或</w:t>
      </w:r>
      <w:r>
        <w:rPr>
          <w:rFonts w:hint="eastAsia" w:ascii="仿宋" w:hAnsi="仿宋" w:eastAsia="仿宋"/>
          <w:color w:val="auto"/>
          <w:sz w:val="32"/>
          <w:szCs w:val="32"/>
        </w:rPr>
        <w:t>自然人的身份证明；</w:t>
      </w:r>
    </w:p>
    <w:p>
      <w:pPr>
        <w:snapToGrid w:val="0"/>
        <w:spacing w:line="360" w:lineRule="auto"/>
        <w:ind w:firstLine="476" w:firstLineChars="149"/>
        <w:jc w:val="left"/>
        <w:outlineLvl w:val="0"/>
        <w:rPr>
          <w:rFonts w:ascii="仿宋" w:hAnsi="仿宋" w:eastAsia="仿宋"/>
          <w:color w:val="auto"/>
          <w:sz w:val="32"/>
          <w:szCs w:val="32"/>
        </w:rPr>
      </w:pPr>
      <w:r>
        <w:rPr>
          <w:rFonts w:ascii="仿宋" w:hAnsi="仿宋" w:eastAsia="仿宋"/>
          <w:color w:val="auto"/>
          <w:sz w:val="32"/>
          <w:szCs w:val="32"/>
        </w:rPr>
        <w:fldChar w:fldCharType="begin"/>
      </w:r>
      <w:r>
        <w:rPr>
          <w:rFonts w:ascii="仿宋" w:hAnsi="仿宋" w:eastAsia="仿宋"/>
          <w:color w:val="auto"/>
          <w:sz w:val="32"/>
          <w:szCs w:val="32"/>
        </w:rPr>
        <w:instrText xml:space="preserve"> = 2 \* GB3 </w:instrText>
      </w:r>
      <w:r>
        <w:rPr>
          <w:rFonts w:ascii="仿宋" w:hAnsi="仿宋" w:eastAsia="仿宋"/>
          <w:color w:val="auto"/>
          <w:sz w:val="32"/>
          <w:szCs w:val="32"/>
        </w:rPr>
        <w:fldChar w:fldCharType="separate"/>
      </w:r>
      <w:r>
        <w:rPr>
          <w:rFonts w:hint="eastAsia" w:ascii="仿宋" w:hAnsi="仿宋" w:eastAsia="仿宋"/>
          <w:color w:val="auto"/>
          <w:sz w:val="32"/>
          <w:szCs w:val="32"/>
          <w:lang/>
        </w:rPr>
        <w:t>②</w:t>
      </w:r>
      <w:r>
        <w:rPr>
          <w:rFonts w:ascii="仿宋" w:hAnsi="仿宋" w:eastAsia="仿宋"/>
          <w:color w:val="auto"/>
          <w:sz w:val="32"/>
          <w:szCs w:val="32"/>
        </w:rPr>
        <w:fldChar w:fldCharType="end"/>
      </w:r>
      <w:r>
        <w:rPr>
          <w:rFonts w:hint="eastAsia" w:ascii="仿宋" w:hAnsi="仿宋" w:eastAsia="仿宋"/>
          <w:color w:val="auto"/>
          <w:sz w:val="32"/>
          <w:szCs w:val="32"/>
        </w:rPr>
        <w:t>投标人声明函；</w:t>
      </w:r>
    </w:p>
    <w:p>
      <w:pPr>
        <w:snapToGrid w:val="0"/>
        <w:spacing w:line="360" w:lineRule="auto"/>
        <w:ind w:firstLine="476" w:firstLineChars="149"/>
        <w:jc w:val="left"/>
        <w:rPr>
          <w:rFonts w:ascii="仿宋" w:hAnsi="仿宋" w:eastAsia="仿宋"/>
          <w:color w:val="auto"/>
          <w:sz w:val="32"/>
          <w:szCs w:val="32"/>
        </w:rPr>
      </w:pPr>
      <w:r>
        <w:rPr>
          <w:rFonts w:ascii="仿宋" w:hAnsi="仿宋" w:eastAsia="仿宋" w:cs="宋体"/>
          <w:color w:val="auto"/>
          <w:kern w:val="0"/>
          <w:sz w:val="32"/>
          <w:szCs w:val="32"/>
        </w:rPr>
        <w:fldChar w:fldCharType="begin"/>
      </w:r>
      <w:r>
        <w:rPr>
          <w:rFonts w:ascii="仿宋" w:hAnsi="仿宋" w:eastAsia="仿宋" w:cs="宋体"/>
          <w:color w:val="auto"/>
          <w:kern w:val="0"/>
          <w:sz w:val="32"/>
          <w:szCs w:val="32"/>
        </w:rPr>
        <w:instrText xml:space="preserve"> = 3 \* GB3 </w:instrText>
      </w:r>
      <w:r>
        <w:rPr>
          <w:rFonts w:ascii="仿宋" w:hAnsi="仿宋" w:eastAsia="仿宋" w:cs="宋体"/>
          <w:color w:val="auto"/>
          <w:kern w:val="0"/>
          <w:sz w:val="32"/>
          <w:szCs w:val="32"/>
        </w:rPr>
        <w:fldChar w:fldCharType="separate"/>
      </w:r>
      <w:r>
        <w:rPr>
          <w:rFonts w:hint="eastAsia" w:ascii="仿宋" w:hAnsi="仿宋" w:eastAsia="仿宋" w:cs="宋体"/>
          <w:color w:val="auto"/>
          <w:kern w:val="0"/>
          <w:sz w:val="32"/>
          <w:szCs w:val="32"/>
          <w:lang/>
        </w:rPr>
        <w:t>③</w:t>
      </w:r>
      <w:r>
        <w:rPr>
          <w:rFonts w:ascii="仿宋" w:hAnsi="仿宋" w:eastAsia="仿宋" w:cs="宋体"/>
          <w:color w:val="auto"/>
          <w:kern w:val="0"/>
          <w:sz w:val="32"/>
          <w:szCs w:val="32"/>
        </w:rPr>
        <w:fldChar w:fldCharType="end"/>
      </w:r>
      <w:r>
        <w:rPr>
          <w:rFonts w:hint="eastAsia" w:ascii="仿宋" w:hAnsi="仿宋" w:eastAsia="仿宋" w:cs="宋体"/>
          <w:color w:val="auto"/>
          <w:kern w:val="0"/>
          <w:sz w:val="32"/>
          <w:szCs w:val="32"/>
        </w:rPr>
        <w:t>法定代表人身份证明书</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法定代表人授权委托</w:t>
      </w:r>
      <w:r>
        <w:rPr>
          <w:rFonts w:hint="eastAsia" w:ascii="仿宋" w:hAnsi="仿宋" w:eastAsia="仿宋"/>
          <w:color w:val="auto"/>
          <w:sz w:val="32"/>
          <w:szCs w:val="32"/>
        </w:rPr>
        <w:t>书；</w:t>
      </w:r>
    </w:p>
    <w:p>
      <w:pPr>
        <w:snapToGrid w:val="0"/>
        <w:spacing w:line="360" w:lineRule="auto"/>
        <w:ind w:firstLine="476" w:firstLineChars="149"/>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④诚信投标承诺书；</w:t>
      </w:r>
    </w:p>
    <w:p>
      <w:pPr>
        <w:snapToGrid w:val="0"/>
        <w:spacing w:line="360" w:lineRule="auto"/>
        <w:ind w:firstLine="476" w:firstLineChars="149"/>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⑤中小企业声明函或残疾人福利性单位声明函或属于监狱企业的证明文件；</w:t>
      </w:r>
    </w:p>
    <w:p>
      <w:pPr>
        <w:snapToGrid w:val="0"/>
        <w:spacing w:line="360" w:lineRule="auto"/>
        <w:ind w:firstLine="476" w:firstLineChars="149"/>
        <w:jc w:val="left"/>
        <w:outlineLvl w:val="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）信誉业绩</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①具备法律、行政法规规定的信誉、荣誉证书、自主创新、节能环保等材料；</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②业绩；</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（3）商务条款</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①政府采购合同条款修正条款；</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②商务响应偏离表。</w:t>
      </w:r>
    </w:p>
    <w:p>
      <w:pPr>
        <w:pStyle w:val="2"/>
        <w:rPr>
          <w:rFonts w:hint="eastAsia"/>
          <w:color w:val="auto"/>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center"/>
        <w:rPr>
          <w:rFonts w:ascii="仿宋" w:hAnsi="仿宋" w:eastAsia="仿宋"/>
          <w:b/>
          <w:color w:val="auto"/>
          <w:sz w:val="36"/>
          <w:szCs w:val="36"/>
        </w:rPr>
      </w:pPr>
      <w:r>
        <w:rPr>
          <w:rFonts w:hint="eastAsia" w:ascii="仿宋" w:hAnsi="仿宋" w:eastAsia="仿宋"/>
          <w:b/>
          <w:color w:val="auto"/>
          <w:sz w:val="36"/>
          <w:szCs w:val="36"/>
        </w:rPr>
        <w:t>法人或者其他组织的营业执照等证明文件，或自然人的身份证明</w:t>
      </w:r>
    </w:p>
    <w:p>
      <w:pPr>
        <w:snapToGrid w:val="0"/>
        <w:spacing w:line="360" w:lineRule="auto"/>
        <w:ind w:firstLine="476" w:firstLineChars="149"/>
        <w:jc w:val="center"/>
        <w:rPr>
          <w:rFonts w:ascii="仿宋" w:hAnsi="仿宋" w:eastAsia="仿宋"/>
          <w:color w:val="auto"/>
          <w:sz w:val="32"/>
          <w:szCs w:val="32"/>
        </w:rPr>
      </w:pPr>
    </w:p>
    <w:p>
      <w:pPr>
        <w:snapToGrid w:val="0"/>
        <w:spacing w:line="360" w:lineRule="auto"/>
        <w:ind w:firstLine="476" w:firstLineChars="149"/>
        <w:jc w:val="center"/>
        <w:rPr>
          <w:rFonts w:ascii="仿宋" w:hAnsi="仿宋" w:eastAsia="仿宋"/>
          <w:b/>
          <w:color w:val="auto"/>
          <w:sz w:val="36"/>
          <w:szCs w:val="36"/>
        </w:rPr>
      </w:pPr>
      <w:r>
        <w:rPr>
          <w:rFonts w:hint="eastAsia" w:ascii="仿宋" w:hAnsi="仿宋" w:eastAsia="仿宋"/>
          <w:color w:val="auto"/>
          <w:sz w:val="32"/>
          <w:szCs w:val="32"/>
        </w:rPr>
        <w:t>（复印件的加盖单位公章，自然人签字）</w:t>
      </w: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13" w:firstLineChars="98"/>
        <w:rPr>
          <w:rFonts w:ascii="仿宋" w:hAnsi="仿宋" w:eastAsia="仿宋"/>
          <w:color w:val="auto"/>
          <w:sz w:val="32"/>
          <w:szCs w:val="32"/>
        </w:rPr>
      </w:pPr>
      <w:r>
        <w:rPr>
          <w:rFonts w:ascii="仿宋" w:hAnsi="仿宋" w:eastAsia="仿宋"/>
          <w:color w:val="auto"/>
          <w:sz w:val="32"/>
          <w:szCs w:val="32"/>
        </w:rPr>
        <w:t xml:space="preserve">                  </w:t>
      </w:r>
    </w:p>
    <w:p>
      <w:pPr>
        <w:spacing w:line="360" w:lineRule="auto"/>
        <w:ind w:firstLine="4953" w:firstLineChars="1548"/>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年　</w:t>
      </w:r>
      <w:r>
        <w:rPr>
          <w:rFonts w:ascii="仿宋" w:hAnsi="仿宋" w:eastAsia="仿宋"/>
          <w:color w:val="auto"/>
          <w:sz w:val="32"/>
          <w:szCs w:val="32"/>
        </w:rPr>
        <w:t xml:space="preserve"> </w:t>
      </w:r>
      <w:r>
        <w:rPr>
          <w:rFonts w:hint="eastAsia" w:ascii="仿宋" w:hAnsi="仿宋" w:eastAsia="仿宋"/>
          <w:color w:val="auto"/>
          <w:sz w:val="32"/>
          <w:szCs w:val="32"/>
        </w:rPr>
        <w:t>月　</w:t>
      </w:r>
      <w:r>
        <w:rPr>
          <w:rFonts w:ascii="仿宋" w:hAnsi="仿宋" w:eastAsia="仿宋"/>
          <w:color w:val="auto"/>
          <w:sz w:val="32"/>
          <w:szCs w:val="32"/>
        </w:rPr>
        <w:t xml:space="preserve">  </w:t>
      </w:r>
      <w:r>
        <w:rPr>
          <w:rFonts w:hint="eastAsia" w:ascii="仿宋" w:hAnsi="仿宋" w:eastAsia="仿宋"/>
          <w:color w:val="auto"/>
          <w:sz w:val="32"/>
          <w:szCs w:val="32"/>
        </w:rPr>
        <w:t>日</w:t>
      </w: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napToGrid w:val="0"/>
        <w:spacing w:line="360" w:lineRule="auto"/>
        <w:ind w:firstLine="538" w:firstLineChars="149"/>
        <w:jc w:val="center"/>
        <w:rPr>
          <w:rFonts w:ascii="仿宋" w:hAnsi="仿宋" w:eastAsia="仿宋"/>
          <w:b/>
          <w:color w:val="auto"/>
          <w:sz w:val="36"/>
          <w:szCs w:val="36"/>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center"/>
        <w:rPr>
          <w:rFonts w:ascii="仿宋" w:hAnsi="仿宋" w:eastAsia="仿宋"/>
          <w:color w:val="auto"/>
          <w:sz w:val="32"/>
          <w:szCs w:val="32"/>
        </w:rPr>
      </w:pPr>
      <w:r>
        <w:rPr>
          <w:rFonts w:hint="eastAsia" w:ascii="仿宋" w:hAnsi="仿宋" w:eastAsia="仿宋"/>
          <w:b/>
          <w:color w:val="auto"/>
          <w:sz w:val="36"/>
          <w:szCs w:val="36"/>
        </w:rPr>
        <w:t>投标人声明函</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采购人、镇海区政府采购中心：</w:t>
      </w:r>
    </w:p>
    <w:p>
      <w:pPr>
        <w:spacing w:line="360" w:lineRule="auto"/>
        <w:ind w:firstLine="800" w:firstLineChars="25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（投标人名称）系中华人民共和国合法企业，经营地址</w:t>
      </w:r>
      <w:r>
        <w:rPr>
          <w:rFonts w:ascii="仿宋" w:hAnsi="仿宋" w:eastAsia="仿宋"/>
          <w:color w:val="auto"/>
          <w:sz w:val="32"/>
          <w:szCs w:val="32"/>
        </w:rPr>
        <w:t xml:space="preserve">              </w:t>
      </w:r>
      <w:r>
        <w:rPr>
          <w:rFonts w:hint="eastAsia" w:ascii="仿宋" w:hAnsi="仿宋" w:eastAsia="仿宋"/>
          <w:color w:val="auto"/>
          <w:sz w:val="32"/>
          <w:szCs w:val="32"/>
        </w:rPr>
        <w:t>，自愿参加</w:t>
      </w:r>
      <w:r>
        <w:rPr>
          <w:rFonts w:ascii="仿宋" w:hAnsi="仿宋" w:eastAsia="仿宋"/>
          <w:color w:val="auto"/>
          <w:sz w:val="32"/>
          <w:szCs w:val="32"/>
        </w:rPr>
        <w:t xml:space="preserve">         </w:t>
      </w:r>
      <w:r>
        <w:rPr>
          <w:rFonts w:hint="eastAsia" w:ascii="仿宋" w:hAnsi="仿宋" w:eastAsia="仿宋"/>
          <w:color w:val="auto"/>
          <w:sz w:val="32"/>
          <w:szCs w:val="32"/>
        </w:rPr>
        <w:t>项目的投标，为便于贵方公正、择优地确定中标人及其投标产品和服务，就本次投标有关事项郑重声明如下：</w:t>
      </w:r>
    </w:p>
    <w:p>
      <w:pPr>
        <w:spacing w:line="360" w:lineRule="auto"/>
        <w:ind w:firstLine="480" w:firstLineChars="15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、向贵方提交的所有投标文件、资料都是准确和真实。</w:t>
      </w:r>
    </w:p>
    <w:p>
      <w:pPr>
        <w:spacing w:line="360" w:lineRule="auto"/>
        <w:ind w:firstLine="480" w:firstLineChars="15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、我单位不是采购人的附属机构；也没有与采购人聘请的提供咨询服务的公司及其附属机构任何联系或利益关系。</w:t>
      </w:r>
    </w:p>
    <w:p>
      <w:pPr>
        <w:spacing w:line="360" w:lineRule="auto"/>
        <w:ind w:firstLine="480" w:firstLineChars="15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根据财政部《政府采购促进中小企业发展管理办法》和宁波市财政局《关于政府采购促进中小企业发展若干问题的通知》的规定，本单位按《工业和信息化部、国家统计局、国家发展和改革委员会、财政部关于印发中小企业划型标准规定的通知》划分标准属（大型、中型、小型、微型）企业，其中所属行业为</w:t>
      </w:r>
      <w:r>
        <w:rPr>
          <w:rFonts w:ascii="仿宋" w:hAnsi="仿宋" w:eastAsia="仿宋"/>
          <w:color w:val="auto"/>
          <w:sz w:val="32"/>
          <w:szCs w:val="32"/>
        </w:rPr>
        <w:t xml:space="preserve">       </w:t>
      </w:r>
      <w:r>
        <w:rPr>
          <w:rFonts w:hint="eastAsia" w:ascii="仿宋" w:hAnsi="仿宋" w:eastAsia="仿宋"/>
          <w:color w:val="auto"/>
          <w:sz w:val="32"/>
          <w:szCs w:val="32"/>
        </w:rPr>
        <w:t>，上年末从业人员</w:t>
      </w:r>
      <w:r>
        <w:rPr>
          <w:rFonts w:ascii="仿宋" w:hAnsi="仿宋" w:eastAsia="仿宋"/>
          <w:color w:val="auto"/>
          <w:sz w:val="32"/>
          <w:szCs w:val="32"/>
        </w:rPr>
        <w:t xml:space="preserve">   </w:t>
      </w:r>
      <w:r>
        <w:rPr>
          <w:rFonts w:hint="eastAsia" w:ascii="仿宋" w:hAnsi="仿宋" w:eastAsia="仿宋"/>
          <w:color w:val="auto"/>
          <w:sz w:val="32"/>
          <w:szCs w:val="32"/>
        </w:rPr>
        <w:t>人，上年营业收入</w:t>
      </w:r>
      <w:r>
        <w:rPr>
          <w:rFonts w:ascii="仿宋" w:hAnsi="仿宋" w:eastAsia="仿宋"/>
          <w:color w:val="auto"/>
          <w:sz w:val="32"/>
          <w:szCs w:val="32"/>
        </w:rPr>
        <w:t xml:space="preserve">         </w:t>
      </w:r>
      <w:r>
        <w:rPr>
          <w:rFonts w:hint="eastAsia" w:ascii="仿宋" w:hAnsi="仿宋" w:eastAsia="仿宋"/>
          <w:color w:val="auto"/>
          <w:sz w:val="32"/>
          <w:szCs w:val="32"/>
        </w:rPr>
        <w:t>万元、上年资产总额</w:t>
      </w:r>
      <w:r>
        <w:rPr>
          <w:rFonts w:ascii="仿宋" w:hAnsi="仿宋" w:eastAsia="仿宋"/>
          <w:color w:val="auto"/>
          <w:sz w:val="32"/>
          <w:szCs w:val="32"/>
        </w:rPr>
        <w:t xml:space="preserve">         </w:t>
      </w:r>
      <w:r>
        <w:rPr>
          <w:rFonts w:hint="eastAsia" w:ascii="仿宋" w:hAnsi="仿宋" w:eastAsia="仿宋"/>
          <w:color w:val="auto"/>
          <w:sz w:val="32"/>
          <w:szCs w:val="32"/>
        </w:rPr>
        <w:t>万元。</w:t>
      </w:r>
    </w:p>
    <w:p>
      <w:pPr>
        <w:pStyle w:val="23"/>
        <w:spacing w:before="0" w:beforeAutospacing="0" w:after="0" w:afterAutospacing="0" w:line="360" w:lineRule="auto"/>
        <w:ind w:firstLine="570"/>
        <w:rPr>
          <w:rFonts w:ascii="仿宋" w:hAnsi="仿宋" w:eastAsia="仿宋"/>
          <w:color w:val="auto"/>
          <w:sz w:val="32"/>
          <w:szCs w:val="32"/>
        </w:rPr>
      </w:pPr>
      <w:r>
        <w:rPr>
          <w:rFonts w:hint="eastAsia" w:ascii="仿宋" w:hAnsi="仿宋" w:eastAsia="仿宋"/>
          <w:color w:val="auto"/>
          <w:sz w:val="32"/>
          <w:szCs w:val="32"/>
        </w:rPr>
        <w:t>4、我单位已详细审查全部“招标文件”，包括修改文件（如有的话）以及全部参考资料和有关附件，现按规定提交资信商务文件、技术文件、报价文件。</w:t>
      </w:r>
    </w:p>
    <w:p>
      <w:pPr>
        <w:pStyle w:val="23"/>
        <w:spacing w:before="0" w:beforeAutospacing="0" w:after="0" w:afterAutospacing="0" w:line="360" w:lineRule="auto"/>
        <w:ind w:firstLine="570"/>
        <w:rPr>
          <w:rFonts w:ascii="仿宋" w:hAnsi="仿宋" w:eastAsia="仿宋"/>
          <w:color w:val="auto"/>
          <w:sz w:val="32"/>
          <w:szCs w:val="32"/>
        </w:rPr>
      </w:pPr>
      <w:r>
        <w:rPr>
          <w:rFonts w:hint="eastAsia" w:ascii="仿宋" w:hAnsi="仿宋" w:eastAsia="仿宋"/>
          <w:color w:val="auto"/>
          <w:sz w:val="32"/>
          <w:szCs w:val="32"/>
        </w:rPr>
        <w:t>5、本投标有效期自开标日起90个日历天。</w:t>
      </w:r>
    </w:p>
    <w:p>
      <w:pPr>
        <w:pStyle w:val="23"/>
        <w:spacing w:before="0" w:beforeAutospacing="0" w:after="0" w:afterAutospacing="0" w:line="360" w:lineRule="auto"/>
        <w:ind w:firstLine="570"/>
        <w:rPr>
          <w:rFonts w:ascii="仿宋" w:hAnsi="仿宋" w:eastAsia="仿宋"/>
          <w:color w:val="auto"/>
          <w:sz w:val="32"/>
          <w:szCs w:val="32"/>
        </w:rPr>
      </w:pPr>
      <w:r>
        <w:rPr>
          <w:rFonts w:hint="eastAsia" w:ascii="仿宋" w:hAnsi="仿宋" w:eastAsia="仿宋"/>
          <w:color w:val="auto"/>
          <w:sz w:val="32"/>
          <w:szCs w:val="32"/>
        </w:rPr>
        <w:t>6、与本投标有关的一切正式往来信函请寄：</w:t>
      </w:r>
    </w:p>
    <w:p>
      <w:pPr>
        <w:spacing w:line="360" w:lineRule="auto"/>
        <w:ind w:firstLine="800" w:firstLineChars="250"/>
        <w:rPr>
          <w:rFonts w:ascii="仿宋" w:hAnsi="仿宋" w:eastAsia="仿宋"/>
          <w:color w:val="auto"/>
          <w:sz w:val="32"/>
          <w:szCs w:val="32"/>
        </w:rPr>
      </w:pPr>
      <w:r>
        <w:rPr>
          <w:rFonts w:hint="eastAsia" w:ascii="仿宋" w:hAnsi="仿宋" w:eastAsia="仿宋"/>
          <w:color w:val="auto"/>
          <w:sz w:val="32"/>
          <w:szCs w:val="32"/>
        </w:rPr>
        <w:t>地址：</w:t>
      </w:r>
      <w:r>
        <w:rPr>
          <w:rFonts w:ascii="仿宋" w:hAnsi="仿宋" w:eastAsia="仿宋"/>
          <w:color w:val="auto"/>
          <w:sz w:val="32"/>
          <w:szCs w:val="32"/>
        </w:rPr>
        <w:t xml:space="preserve">                        </w:t>
      </w:r>
    </w:p>
    <w:p>
      <w:pPr>
        <w:spacing w:line="360" w:lineRule="auto"/>
        <w:ind w:firstLine="800" w:firstLineChars="250"/>
        <w:rPr>
          <w:rFonts w:ascii="仿宋" w:hAnsi="仿宋" w:eastAsia="仿宋"/>
          <w:color w:val="auto"/>
          <w:sz w:val="32"/>
          <w:szCs w:val="32"/>
        </w:rPr>
      </w:pPr>
      <w:r>
        <w:rPr>
          <w:rFonts w:hint="eastAsia" w:ascii="仿宋" w:hAnsi="仿宋" w:eastAsia="仿宋"/>
          <w:color w:val="auto"/>
          <w:sz w:val="32"/>
          <w:szCs w:val="32"/>
        </w:rPr>
        <w:t>邮编：</w:t>
      </w:r>
      <w:r>
        <w:rPr>
          <w:rFonts w:ascii="仿宋" w:hAnsi="仿宋" w:eastAsia="仿宋"/>
          <w:color w:val="auto"/>
          <w:sz w:val="32"/>
          <w:szCs w:val="32"/>
        </w:rPr>
        <w:t xml:space="preserve">       </w:t>
      </w:r>
      <w:r>
        <w:rPr>
          <w:rFonts w:hint="eastAsia" w:ascii="仿宋" w:hAnsi="仿宋" w:eastAsia="仿宋"/>
          <w:color w:val="auto"/>
          <w:sz w:val="32"/>
          <w:szCs w:val="32"/>
        </w:rPr>
        <w:t>电话：</w:t>
      </w:r>
      <w:r>
        <w:rPr>
          <w:rFonts w:ascii="仿宋" w:hAnsi="仿宋" w:eastAsia="仿宋"/>
          <w:color w:val="auto"/>
          <w:sz w:val="32"/>
          <w:szCs w:val="32"/>
        </w:rPr>
        <w:t xml:space="preserve">           </w:t>
      </w:r>
      <w:r>
        <w:rPr>
          <w:rFonts w:hint="eastAsia" w:ascii="仿宋" w:hAnsi="仿宋" w:eastAsia="仿宋"/>
          <w:color w:val="auto"/>
          <w:sz w:val="32"/>
          <w:szCs w:val="32"/>
        </w:rPr>
        <w:t>传真：</w:t>
      </w:r>
    </w:p>
    <w:p>
      <w:pPr>
        <w:pStyle w:val="23"/>
        <w:spacing w:before="0" w:beforeAutospacing="0" w:after="0" w:afterAutospacing="0" w:line="360" w:lineRule="auto"/>
        <w:ind w:firstLine="570"/>
        <w:rPr>
          <w:rFonts w:ascii="仿宋" w:hAnsi="仿宋" w:eastAsia="仿宋"/>
          <w:color w:val="auto"/>
          <w:sz w:val="32"/>
          <w:szCs w:val="32"/>
        </w:rPr>
      </w:pPr>
    </w:p>
    <w:p>
      <w:pPr>
        <w:spacing w:line="360" w:lineRule="auto"/>
        <w:ind w:firstLine="313" w:firstLineChars="98"/>
        <w:rPr>
          <w:rFonts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ind w:firstLine="313" w:firstLineChars="98"/>
        <w:rPr>
          <w:rFonts w:ascii="仿宋" w:hAnsi="仿宋" w:eastAsia="仿宋"/>
          <w:color w:val="auto"/>
          <w:sz w:val="32"/>
          <w:szCs w:val="32"/>
        </w:rPr>
      </w:pPr>
      <w:r>
        <w:rPr>
          <w:rFonts w:hint="eastAsia" w:ascii="仿宋" w:hAnsi="仿宋" w:eastAsia="仿宋"/>
          <w:color w:val="auto"/>
          <w:sz w:val="32"/>
          <w:szCs w:val="32"/>
        </w:rPr>
        <w:t>法定代表人（签名）：</w:t>
      </w:r>
      <w:r>
        <w:rPr>
          <w:rFonts w:ascii="仿宋" w:hAnsi="仿宋" w:eastAsia="仿宋"/>
          <w:color w:val="auto"/>
          <w:sz w:val="32"/>
          <w:szCs w:val="32"/>
        </w:rPr>
        <w:t xml:space="preserve">                </w:t>
      </w:r>
      <w:r>
        <w:rPr>
          <w:rFonts w:hint="eastAsia" w:ascii="仿宋" w:hAnsi="仿宋" w:eastAsia="仿宋"/>
          <w:color w:val="auto"/>
          <w:sz w:val="32"/>
          <w:szCs w:val="32"/>
        </w:rPr>
        <w:t>年　</w:t>
      </w:r>
      <w:r>
        <w:rPr>
          <w:rFonts w:ascii="仿宋" w:hAnsi="仿宋" w:eastAsia="仿宋"/>
          <w:color w:val="auto"/>
          <w:sz w:val="32"/>
          <w:szCs w:val="32"/>
        </w:rPr>
        <w:t xml:space="preserve"> </w:t>
      </w:r>
      <w:r>
        <w:rPr>
          <w:rFonts w:hint="eastAsia" w:ascii="仿宋" w:hAnsi="仿宋" w:eastAsia="仿宋"/>
          <w:color w:val="auto"/>
          <w:sz w:val="32"/>
          <w:szCs w:val="32"/>
        </w:rPr>
        <w:t>月　</w:t>
      </w:r>
      <w:r>
        <w:rPr>
          <w:rFonts w:ascii="仿宋" w:hAnsi="仿宋" w:eastAsia="仿宋"/>
          <w:color w:val="auto"/>
          <w:sz w:val="32"/>
          <w:szCs w:val="32"/>
        </w:rPr>
        <w:t xml:space="preserve">  </w:t>
      </w:r>
      <w:r>
        <w:rPr>
          <w:rFonts w:hint="eastAsia" w:ascii="仿宋" w:hAnsi="仿宋" w:eastAsia="仿宋"/>
          <w:color w:val="auto"/>
          <w:sz w:val="32"/>
          <w:szCs w:val="32"/>
        </w:rPr>
        <w:t>日</w:t>
      </w:r>
    </w:p>
    <w:p>
      <w:pPr>
        <w:rPr>
          <w:rFonts w:ascii="仿宋" w:hAnsi="仿宋" w:eastAsia="仿宋"/>
          <w:color w:val="auto"/>
        </w:rPr>
      </w:pPr>
    </w:p>
    <w:p>
      <w:pPr>
        <w:rPr>
          <w:rFonts w:ascii="仿宋" w:hAnsi="仿宋" w:eastAsia="仿宋"/>
          <w:color w:val="auto"/>
        </w:rPr>
      </w:pPr>
    </w:p>
    <w:p>
      <w:pPr>
        <w:spacing w:line="360" w:lineRule="auto"/>
        <w:ind w:firstLine="235" w:firstLineChars="98"/>
        <w:rPr>
          <w:rFonts w:ascii="仿宋" w:hAnsi="仿宋" w:eastAsia="仿宋"/>
          <w:color w:val="auto"/>
          <w:sz w:val="24"/>
        </w:rPr>
      </w:pPr>
      <w:r>
        <w:rPr>
          <w:rFonts w:hint="eastAsia" w:ascii="仿宋" w:hAnsi="仿宋" w:eastAsia="仿宋"/>
          <w:color w:val="auto"/>
          <w:sz w:val="24"/>
        </w:rPr>
        <w:t>说明：</w:t>
      </w:r>
    </w:p>
    <w:p>
      <w:pPr>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、根据工信部联企业</w:t>
      </w:r>
      <w:r>
        <w:rPr>
          <w:rFonts w:ascii="仿宋" w:hAnsi="仿宋" w:eastAsia="仿宋"/>
          <w:color w:val="auto"/>
          <w:sz w:val="24"/>
        </w:rPr>
        <w:t>[2011]300</w:t>
      </w:r>
      <w:r>
        <w:rPr>
          <w:rFonts w:hint="eastAsia" w:ascii="仿宋" w:hAnsi="仿宋" w:eastAsia="仿宋"/>
          <w:color w:val="auto"/>
          <w:sz w:val="24"/>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有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具体行业划分依据国家统计局网站公布的《国民经济行业分类》标准规定。</w:t>
      </w:r>
    </w:p>
    <w:p>
      <w:pPr>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、宁波政府采购网注册的供应商须根据上年财务报表等，登录进入供应商平台“供应商账户管理”、“单位信息”模块，对照前款说明，可选择修改“所属行业”，如实填写修改上年末从业人员</w:t>
      </w:r>
      <w:r>
        <w:rPr>
          <w:rFonts w:ascii="仿宋" w:hAnsi="仿宋" w:eastAsia="仿宋"/>
          <w:color w:val="auto"/>
          <w:sz w:val="24"/>
        </w:rPr>
        <w:t> </w:t>
      </w:r>
      <w:r>
        <w:rPr>
          <w:rFonts w:hint="eastAsia" w:ascii="仿宋" w:hAnsi="仿宋" w:eastAsia="仿宋"/>
          <w:color w:val="auto"/>
          <w:sz w:val="24"/>
        </w:rPr>
        <w:t>人、上年营业收入万元、上年资产总额万元等数据，重新点击会自动显示修改后企业划型信息。</w:t>
      </w:r>
    </w:p>
    <w:p>
      <w:pPr>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、有多个标项的，须按每个标标分别填写，无此分类货物金额的应填“零”。</w:t>
      </w:r>
    </w:p>
    <w:p>
      <w:pPr>
        <w:ind w:firstLine="480" w:firstLineChars="200"/>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、如联合体投标的，由联合体牵头方提供本表。</w:t>
      </w:r>
    </w:p>
    <w:p>
      <w:pPr>
        <w:spacing w:line="360" w:lineRule="auto"/>
        <w:jc w:val="center"/>
        <w:rPr>
          <w:rFonts w:ascii="仿宋" w:hAnsi="仿宋" w:eastAsia="仿宋"/>
          <w:b/>
          <w:color w:val="auto"/>
          <w:sz w:val="36"/>
          <w:szCs w:val="36"/>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left"/>
        <w:rPr>
          <w:rFonts w:ascii="仿宋" w:hAnsi="仿宋" w:eastAsia="仿宋"/>
          <w:color w:val="auto"/>
          <w:sz w:val="32"/>
          <w:szCs w:val="32"/>
        </w:rPr>
      </w:pPr>
      <w:r>
        <w:rPr>
          <w:rFonts w:hint="eastAsia" w:ascii="仿宋" w:hAnsi="仿宋" w:eastAsia="仿宋"/>
          <w:b/>
          <w:color w:val="auto"/>
          <w:sz w:val="36"/>
          <w:szCs w:val="36"/>
        </w:rPr>
        <w:t>法定代表人身份证明书</w:t>
      </w:r>
      <w:r>
        <w:rPr>
          <w:rFonts w:hint="eastAsia" w:ascii="仿宋" w:hAnsi="仿宋" w:eastAsia="仿宋"/>
          <w:b/>
          <w:color w:val="auto"/>
          <w:sz w:val="36"/>
          <w:szCs w:val="36"/>
          <w:lang w:eastAsia="zh-CN"/>
        </w:rPr>
        <w:t>、</w:t>
      </w:r>
      <w:r>
        <w:rPr>
          <w:rFonts w:hint="eastAsia" w:ascii="仿宋" w:hAnsi="仿宋" w:eastAsia="仿宋"/>
          <w:b/>
          <w:color w:val="auto"/>
          <w:sz w:val="36"/>
          <w:szCs w:val="36"/>
        </w:rPr>
        <w:t>法定代表人授权委托书</w:t>
      </w:r>
    </w:p>
    <w:p>
      <w:pPr>
        <w:spacing w:line="360" w:lineRule="auto"/>
        <w:rPr>
          <w:rFonts w:ascii="仿宋" w:hAnsi="仿宋" w:eastAsia="仿宋"/>
          <w:color w:val="auto"/>
          <w:sz w:val="32"/>
          <w:szCs w:val="32"/>
        </w:rPr>
      </w:pPr>
    </w:p>
    <w:p>
      <w:pPr>
        <w:widowControl/>
        <w:jc w:val="center"/>
        <w:rPr>
          <w:rFonts w:ascii="仿宋" w:hAnsi="仿宋" w:eastAsia="仿宋" w:cs="宋体"/>
          <w:b/>
          <w:bCs/>
          <w:color w:val="auto"/>
          <w:kern w:val="0"/>
          <w:sz w:val="36"/>
          <w:szCs w:val="36"/>
        </w:rPr>
      </w:pPr>
      <w:r>
        <w:rPr>
          <w:rFonts w:hint="eastAsia" w:ascii="仿宋" w:hAnsi="仿宋" w:eastAsia="仿宋" w:cs="宋体"/>
          <w:b/>
          <w:bCs/>
          <w:color w:val="auto"/>
          <w:kern w:val="0"/>
          <w:sz w:val="36"/>
          <w:szCs w:val="36"/>
        </w:rPr>
        <w:t>法定代表人身份证明书</w:t>
      </w:r>
    </w:p>
    <w:p>
      <w:pPr>
        <w:widowControl/>
        <w:spacing w:before="100" w:beforeAutospacing="1" w:after="100" w:afterAutospacing="1"/>
        <w:jc w:val="center"/>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p>
    <w:p>
      <w:pPr>
        <w:widowControl/>
        <w:spacing w:before="100" w:beforeAutospacing="1" w:after="100" w:afterAutospacing="1"/>
        <w:ind w:firstLine="632"/>
        <w:jc w:val="left"/>
        <w:rPr>
          <w:rFonts w:ascii="仿宋" w:hAnsi="仿宋" w:eastAsia="仿宋" w:cs="宋体"/>
          <w:color w:val="auto"/>
          <w:kern w:val="0"/>
          <w:sz w:val="32"/>
          <w:szCs w:val="32"/>
          <w:u w:val="single"/>
        </w:rPr>
      </w:pPr>
      <w:r>
        <w:rPr>
          <w:rFonts w:ascii="仿宋" w:hAnsi="仿宋" w:eastAsia="仿宋" w:cs="宋体"/>
          <w:color w:val="auto"/>
          <w:kern w:val="0"/>
          <w:sz w:val="32"/>
          <w:szCs w:val="32"/>
        </w:rPr>
        <w:t xml:space="preserve"> </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同志在我</w:t>
      </w:r>
      <w:r>
        <w:rPr>
          <w:rFonts w:ascii="仿宋" w:hAnsi="仿宋" w:eastAsia="仿宋" w:cs="宋体"/>
          <w:color w:val="auto"/>
          <w:kern w:val="0"/>
          <w:sz w:val="32"/>
          <w:szCs w:val="32"/>
          <w:u w:val="single"/>
        </w:rPr>
        <w:t xml:space="preserve">                     </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单位名称</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担任</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职务，身份证号码</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系我</w:t>
      </w:r>
      <w:r>
        <w:rPr>
          <w:rFonts w:ascii="仿宋" w:hAnsi="仿宋" w:eastAsia="仿宋" w:cs="宋体"/>
          <w:color w:val="auto"/>
          <w:kern w:val="0"/>
          <w:sz w:val="32"/>
          <w:szCs w:val="32"/>
          <w:u w:val="single"/>
        </w:rPr>
        <w:t xml:space="preserve">                </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单位名称</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的法定代表人。</w:t>
      </w:r>
      <w:r>
        <w:rPr>
          <w:rFonts w:ascii="仿宋" w:hAnsi="仿宋" w:eastAsia="仿宋" w:cs="宋体"/>
          <w:color w:val="auto"/>
          <w:kern w:val="0"/>
          <w:sz w:val="32"/>
          <w:szCs w:val="32"/>
        </w:rPr>
        <w:t xml:space="preserve"> </w:t>
      </w:r>
    </w:p>
    <w:p>
      <w:pPr>
        <w:widowControl/>
        <w:spacing w:before="100" w:beforeAutospacing="1" w:after="100" w:afterAutospacing="1"/>
        <w:ind w:firstLine="632"/>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特此证明。</w:t>
      </w:r>
      <w:r>
        <w:rPr>
          <w:rFonts w:ascii="仿宋" w:hAnsi="仿宋" w:eastAsia="仿宋" w:cs="宋体"/>
          <w:color w:val="auto"/>
          <w:kern w:val="0"/>
          <w:sz w:val="32"/>
          <w:szCs w:val="32"/>
        </w:rPr>
        <w:t xml:space="preserve"> </w:t>
      </w:r>
    </w:p>
    <w:p>
      <w:pPr>
        <w:widowControl/>
        <w:spacing w:before="100" w:beforeAutospacing="1" w:after="100" w:afterAutospacing="1"/>
        <w:ind w:firstLine="632"/>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附：法定代表人联系地址：</w:t>
      </w:r>
      <w:r>
        <w:rPr>
          <w:rFonts w:ascii="仿宋" w:hAnsi="仿宋" w:eastAsia="仿宋" w:cs="宋体"/>
          <w:color w:val="auto"/>
          <w:kern w:val="0"/>
          <w:sz w:val="32"/>
          <w:szCs w:val="32"/>
        </w:rPr>
        <w:t xml:space="preserve"> </w:t>
      </w:r>
    </w:p>
    <w:p>
      <w:pPr>
        <w:widowControl/>
        <w:spacing w:before="100" w:beforeAutospacing="1" w:after="100" w:afterAutospacing="1"/>
        <w:ind w:firstLine="632"/>
        <w:jc w:val="left"/>
        <w:rPr>
          <w:rFonts w:ascii="仿宋" w:hAnsi="仿宋" w:eastAsia="仿宋" w:cs="宋体"/>
          <w:color w:val="auto"/>
          <w:kern w:val="0"/>
          <w:sz w:val="32"/>
          <w:szCs w:val="32"/>
        </w:rPr>
      </w:pPr>
      <w:r>
        <w:rPr>
          <w:rFonts w:ascii="仿宋" w:hAnsi="仿宋" w:eastAsia="仿宋" w:cs="宋体"/>
          <w:color w:val="auto"/>
          <w:kern w:val="0"/>
          <w:sz w:val="32"/>
          <w:szCs w:val="32"/>
        </w:rPr>
        <w:t>     </w:t>
      </w:r>
      <w:r>
        <w:rPr>
          <w:rFonts w:hint="eastAsia" w:ascii="仿宋" w:hAnsi="仿宋" w:eastAsia="仿宋" w:cs="宋体"/>
          <w:color w:val="auto"/>
          <w:kern w:val="0"/>
          <w:sz w:val="32"/>
          <w:szCs w:val="32"/>
        </w:rPr>
        <w:t>联系电话：</w:t>
      </w:r>
      <w:r>
        <w:rPr>
          <w:rFonts w:ascii="仿宋" w:hAnsi="仿宋" w:eastAsia="仿宋" w:cs="宋体"/>
          <w:color w:val="auto"/>
          <w:kern w:val="0"/>
          <w:sz w:val="32"/>
          <w:szCs w:val="32"/>
        </w:rPr>
        <w:t xml:space="preserve"> </w:t>
      </w:r>
    </w:p>
    <w:p>
      <w:pPr>
        <w:widowControl/>
        <w:spacing w:before="100" w:beforeAutospacing="1" w:after="100" w:afterAutospacing="1"/>
        <w:ind w:firstLine="632"/>
        <w:jc w:val="left"/>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p>
    <w:p>
      <w:pPr>
        <w:widowControl/>
        <w:spacing w:before="100" w:beforeAutospacing="1" w:after="100" w:afterAutospacing="1"/>
        <w:ind w:firstLine="632"/>
        <w:jc w:val="left"/>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r>
        <w:rPr>
          <w:rFonts w:hint="eastAsia" w:ascii="仿宋" w:hAnsi="仿宋" w:eastAsia="仿宋" w:cs="宋体"/>
          <w:color w:val="auto"/>
          <w:kern w:val="0"/>
          <w:sz w:val="32"/>
          <w:szCs w:val="32"/>
        </w:rPr>
        <w:t>投标人全称（盖章）：</w:t>
      </w:r>
    </w:p>
    <w:p>
      <w:pPr>
        <w:widowControl/>
        <w:spacing w:before="100" w:beforeAutospacing="1" w:after="100" w:afterAutospacing="1"/>
        <w:ind w:firstLine="632"/>
        <w:jc w:val="left"/>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r>
        <w:rPr>
          <w:rFonts w:hint="eastAsia" w:ascii="仿宋" w:hAnsi="仿宋" w:eastAsia="仿宋" w:cs="宋体"/>
          <w:color w:val="auto"/>
          <w:kern w:val="0"/>
          <w:sz w:val="32"/>
          <w:szCs w:val="32"/>
        </w:rPr>
        <w:t>年</w:t>
      </w:r>
      <w:r>
        <w:rPr>
          <w:rFonts w:ascii="仿宋" w:hAnsi="仿宋" w:eastAsia="仿宋" w:cs="宋体"/>
          <w:color w:val="auto"/>
          <w:kern w:val="0"/>
          <w:sz w:val="32"/>
          <w:szCs w:val="32"/>
        </w:rPr>
        <w:t xml:space="preserve">   </w:t>
      </w:r>
      <w:r>
        <w:rPr>
          <w:rFonts w:hint="eastAsia" w:ascii="仿宋" w:hAnsi="仿宋" w:eastAsia="仿宋" w:cs="宋体"/>
          <w:color w:val="auto"/>
          <w:kern w:val="0"/>
          <w:sz w:val="32"/>
          <w:szCs w:val="32"/>
        </w:rPr>
        <w:t>月</w:t>
      </w:r>
      <w:r>
        <w:rPr>
          <w:rFonts w:ascii="仿宋" w:hAnsi="仿宋" w:eastAsia="仿宋" w:cs="宋体"/>
          <w:color w:val="auto"/>
          <w:kern w:val="0"/>
          <w:sz w:val="32"/>
          <w:szCs w:val="32"/>
        </w:rPr>
        <w:t xml:space="preserve">   </w:t>
      </w:r>
      <w:r>
        <w:rPr>
          <w:rFonts w:hint="eastAsia" w:ascii="仿宋" w:hAnsi="仿宋" w:eastAsia="仿宋" w:cs="宋体"/>
          <w:color w:val="auto"/>
          <w:kern w:val="0"/>
          <w:sz w:val="32"/>
          <w:szCs w:val="32"/>
        </w:rPr>
        <w:t>日</w:t>
      </w:r>
      <w:r>
        <w:rPr>
          <w:rFonts w:ascii="仿宋" w:hAnsi="仿宋" w:eastAsia="仿宋" w:cs="宋体"/>
          <w:color w:val="auto"/>
          <w:kern w:val="0"/>
          <w:sz w:val="32"/>
          <w:szCs w:val="32"/>
        </w:rPr>
        <w:t xml:space="preserve"> </w:t>
      </w:r>
    </w:p>
    <w:p>
      <w:pPr>
        <w:widowControl/>
        <w:spacing w:before="100" w:beforeAutospacing="1" w:after="100" w:afterAutospacing="1"/>
        <w:ind w:right="640" w:firstLine="632"/>
        <w:jc w:val="center"/>
        <w:rPr>
          <w:rFonts w:ascii="仿宋" w:hAnsi="仿宋" w:eastAsia="仿宋" w:cs="宋体"/>
          <w:color w:val="auto"/>
          <w:kern w:val="0"/>
          <w:sz w:val="32"/>
          <w:szCs w:val="32"/>
        </w:rPr>
      </w:pPr>
      <w:r>
        <w:rPr>
          <w:rFonts w:ascii="仿宋" w:hAnsi="仿宋" w:eastAsia="仿宋" w:cs="宋体"/>
          <w:color w:val="auto"/>
          <w:kern w:val="0"/>
          <w:sz w:val="32"/>
          <w:szCs w:val="32"/>
        </w:rPr>
        <w:t xml:space="preserve">                     </w:t>
      </w:r>
    </w:p>
    <w:p>
      <w:pPr>
        <w:snapToGrid w:val="0"/>
        <w:spacing w:line="360" w:lineRule="auto"/>
        <w:ind w:firstLine="538" w:firstLineChars="149"/>
        <w:jc w:val="center"/>
        <w:rPr>
          <w:rFonts w:ascii="仿宋" w:hAnsi="仿宋" w:eastAsia="仿宋"/>
          <w:b/>
          <w:color w:val="auto"/>
          <w:sz w:val="36"/>
          <w:szCs w:val="36"/>
        </w:rPr>
      </w:pPr>
    </w:p>
    <w:p>
      <w:pPr>
        <w:spacing w:line="360" w:lineRule="auto"/>
        <w:rPr>
          <w:rFonts w:ascii="仿宋" w:hAnsi="仿宋" w:eastAsia="仿宋"/>
          <w:color w:val="auto"/>
          <w:sz w:val="32"/>
          <w:szCs w:val="32"/>
        </w:rPr>
      </w:pPr>
    </w:p>
    <w:p>
      <w:pPr>
        <w:spacing w:line="360" w:lineRule="auto"/>
        <w:jc w:val="center"/>
        <w:rPr>
          <w:rFonts w:ascii="仿宋" w:hAnsi="仿宋" w:eastAsia="仿宋"/>
          <w:b/>
          <w:color w:val="auto"/>
          <w:sz w:val="36"/>
          <w:szCs w:val="36"/>
        </w:rPr>
      </w:pPr>
      <w:r>
        <w:rPr>
          <w:rFonts w:hint="eastAsia" w:ascii="仿宋" w:hAnsi="仿宋" w:eastAsia="仿宋"/>
          <w:b/>
          <w:color w:val="auto"/>
          <w:sz w:val="36"/>
          <w:szCs w:val="36"/>
        </w:rPr>
        <w:t>法定代表人授权委托书</w:t>
      </w:r>
    </w:p>
    <w:p>
      <w:pPr>
        <w:spacing w:line="360" w:lineRule="auto"/>
        <w:rPr>
          <w:rFonts w:ascii="仿宋" w:hAnsi="仿宋" w:eastAsia="仿宋"/>
          <w:bCs/>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采购人、镇海区政府采购中心：</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我</w:t>
      </w:r>
      <w:r>
        <w:rPr>
          <w:rFonts w:ascii="仿宋" w:hAnsi="仿宋" w:eastAsia="仿宋"/>
          <w:color w:val="auto"/>
          <w:sz w:val="32"/>
          <w:szCs w:val="32"/>
        </w:rPr>
        <w:t xml:space="preserve">       </w:t>
      </w:r>
      <w:r>
        <w:rPr>
          <w:rFonts w:hint="eastAsia" w:ascii="仿宋" w:hAnsi="仿宋" w:eastAsia="仿宋"/>
          <w:color w:val="auto"/>
          <w:sz w:val="32"/>
          <w:szCs w:val="32"/>
        </w:rPr>
        <w:t>（姓名）系</w:t>
      </w:r>
      <w:r>
        <w:rPr>
          <w:rFonts w:ascii="仿宋" w:hAnsi="仿宋" w:eastAsia="仿宋"/>
          <w:color w:val="auto"/>
          <w:sz w:val="32"/>
          <w:szCs w:val="32"/>
        </w:rPr>
        <w:t xml:space="preserve">                </w:t>
      </w:r>
      <w:r>
        <w:rPr>
          <w:rFonts w:hint="eastAsia" w:ascii="仿宋" w:hAnsi="仿宋" w:eastAsia="仿宋"/>
          <w:color w:val="auto"/>
          <w:sz w:val="32"/>
          <w:szCs w:val="32"/>
        </w:rPr>
        <w:t>（投标人名称）的法定代表人，现授权委托</w:t>
      </w:r>
      <w:r>
        <w:rPr>
          <w:rFonts w:ascii="仿宋" w:hAnsi="仿宋" w:eastAsia="仿宋"/>
          <w:color w:val="auto"/>
          <w:sz w:val="32"/>
          <w:szCs w:val="32"/>
        </w:rPr>
        <w:t xml:space="preserve">           </w:t>
      </w:r>
      <w:r>
        <w:rPr>
          <w:rFonts w:hint="eastAsia" w:ascii="仿宋" w:hAnsi="仿宋" w:eastAsia="仿宋"/>
          <w:color w:val="auto"/>
          <w:sz w:val="32"/>
          <w:szCs w:val="32"/>
        </w:rPr>
        <w:t>（姓名）以我方的名义参加</w:t>
      </w:r>
      <w:r>
        <w:rPr>
          <w:rFonts w:ascii="仿宋" w:hAnsi="仿宋" w:eastAsia="仿宋"/>
          <w:color w:val="auto"/>
          <w:sz w:val="32"/>
          <w:szCs w:val="32"/>
        </w:rPr>
        <w:t xml:space="preserve">        </w:t>
      </w:r>
      <w:r>
        <w:rPr>
          <w:rFonts w:hint="eastAsia" w:ascii="仿宋" w:hAnsi="仿宋" w:eastAsia="仿宋"/>
          <w:color w:val="auto"/>
          <w:sz w:val="32"/>
          <w:szCs w:val="32"/>
        </w:rPr>
        <w:t>单位</w:t>
      </w:r>
      <w:r>
        <w:rPr>
          <w:rFonts w:ascii="仿宋" w:hAnsi="仿宋" w:eastAsia="仿宋"/>
          <w:color w:val="auto"/>
          <w:sz w:val="32"/>
          <w:szCs w:val="32"/>
        </w:rPr>
        <w:t xml:space="preserve">        </w:t>
      </w:r>
      <w:r>
        <w:rPr>
          <w:rFonts w:hint="eastAsia" w:ascii="仿宋" w:hAnsi="仿宋" w:eastAsia="仿宋"/>
          <w:color w:val="auto"/>
          <w:sz w:val="32"/>
          <w:szCs w:val="32"/>
        </w:rPr>
        <w:t>项目的投标活动，并代表我方全权办理针对上述项目的投标、开标、评标、签约、询问质疑等具体事务和签署相关文件。</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我方对被授权人的签名负全部责任。</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在撤销授权的书面通知以前，本授权书一直有效。被授权人在授权书有效期内签署的所有文件不因授权的撤销而失效。</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被授权人无转委托权，特此委托。</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被授权人签名：</w:t>
      </w:r>
      <w:r>
        <w:rPr>
          <w:rFonts w:ascii="仿宋" w:hAnsi="仿宋" w:eastAsia="仿宋"/>
          <w:color w:val="auto"/>
          <w:sz w:val="32"/>
          <w:szCs w:val="32"/>
        </w:rPr>
        <w:t xml:space="preserve">               </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被授权人身份证号码（附复印件）：</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被授权人联系电话：</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ind w:firstLine="600"/>
        <w:rPr>
          <w:rFonts w:ascii="仿宋" w:hAnsi="仿宋" w:eastAsia="仿宋"/>
          <w:color w:val="auto"/>
          <w:sz w:val="32"/>
          <w:szCs w:val="32"/>
        </w:rPr>
      </w:pPr>
      <w:r>
        <w:rPr>
          <w:rFonts w:hint="eastAsia" w:ascii="仿宋" w:hAnsi="仿宋" w:eastAsia="仿宋"/>
          <w:color w:val="auto"/>
          <w:sz w:val="32"/>
          <w:szCs w:val="32"/>
        </w:rPr>
        <w:t>法定代表人（签名）：</w:t>
      </w:r>
      <w:r>
        <w:rPr>
          <w:rFonts w:ascii="仿宋" w:hAnsi="仿宋" w:eastAsia="仿宋"/>
          <w:color w:val="auto"/>
          <w:sz w:val="32"/>
          <w:szCs w:val="32"/>
        </w:rPr>
        <w:t xml:space="preserve">            </w:t>
      </w:r>
    </w:p>
    <w:p>
      <w:pPr>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center"/>
        <w:rPr>
          <w:rFonts w:hint="eastAsia" w:ascii="仿宋" w:hAnsi="仿宋" w:eastAsia="仿宋"/>
          <w:b/>
          <w:color w:val="auto"/>
          <w:sz w:val="36"/>
          <w:szCs w:val="36"/>
        </w:rPr>
      </w:pPr>
      <w:r>
        <w:rPr>
          <w:rFonts w:hint="eastAsia" w:ascii="仿宋" w:hAnsi="仿宋" w:eastAsia="仿宋"/>
          <w:b/>
          <w:color w:val="auto"/>
          <w:sz w:val="36"/>
          <w:szCs w:val="36"/>
        </w:rPr>
        <w:t>诚信投标承诺书</w:t>
      </w:r>
    </w:p>
    <w:p>
      <w:pPr>
        <w:keepNext w:val="0"/>
        <w:keepLines w:val="0"/>
        <w:pageBreakBefore w:val="0"/>
        <w:widowControl w:val="0"/>
        <w:kinsoku/>
        <w:wordWrap/>
        <w:overflowPunct/>
        <w:topLinePunct w:val="0"/>
        <w:bidi w:val="0"/>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宁波市</w:t>
      </w:r>
      <w:r>
        <w:rPr>
          <w:rFonts w:hint="eastAsia" w:ascii="仿宋" w:hAnsi="仿宋" w:eastAsia="仿宋" w:cs="仿宋"/>
          <w:color w:val="auto"/>
          <w:sz w:val="28"/>
          <w:szCs w:val="28"/>
          <w:lang w:eastAsia="zh-CN"/>
        </w:rPr>
        <w:t>镇海区</w:t>
      </w:r>
      <w:r>
        <w:rPr>
          <w:rFonts w:hint="eastAsia" w:ascii="仿宋" w:hAnsi="仿宋" w:eastAsia="仿宋" w:cs="仿宋"/>
          <w:color w:val="auto"/>
          <w:sz w:val="28"/>
          <w:szCs w:val="28"/>
        </w:rPr>
        <w:t>政府采购中心：</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我方愿意参与“</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项目（采购编号：</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）”的投标，并作出如下承诺：</w:t>
      </w:r>
    </w:p>
    <w:p>
      <w:pPr>
        <w:keepNext w:val="0"/>
        <w:keepLines w:val="0"/>
        <w:pageBreakBefore w:val="0"/>
        <w:widowControl w:val="0"/>
        <w:numPr>
          <w:ilvl w:val="0"/>
          <w:numId w:val="19"/>
        </w:numPr>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我方符合政府采购法第二十二条规定条件，且</w:t>
      </w:r>
      <w:r>
        <w:rPr>
          <w:rFonts w:hint="eastAsia" w:ascii="仿宋" w:hAnsi="仿宋" w:eastAsia="仿宋" w:cs="仿宋"/>
          <w:color w:val="auto"/>
          <w:kern w:val="0"/>
          <w:sz w:val="28"/>
          <w:szCs w:val="28"/>
        </w:rPr>
        <w:t>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w:t>
      </w:r>
      <w:bookmarkStart w:id="56" w:name="sendNo"/>
      <w:r>
        <w:rPr>
          <w:rFonts w:hint="eastAsia" w:ascii="仿宋" w:hAnsi="仿宋" w:eastAsia="仿宋" w:cs="仿宋"/>
          <w:color w:val="auto"/>
          <w:kern w:val="0"/>
          <w:sz w:val="28"/>
          <w:szCs w:val="28"/>
        </w:rPr>
        <w:t>财库〔202</w:t>
      </w:r>
      <w:bookmarkEnd w:id="56"/>
      <w:r>
        <w:rPr>
          <w:rFonts w:hint="eastAsia" w:ascii="仿宋" w:hAnsi="仿宋" w:eastAsia="仿宋" w:cs="仿宋"/>
          <w:color w:val="auto"/>
          <w:kern w:val="0"/>
          <w:sz w:val="28"/>
          <w:szCs w:val="28"/>
        </w:rPr>
        <w:t>2〕3 号））等行政处罚的重大违法记录。</w:t>
      </w:r>
    </w:p>
    <w:p>
      <w:pPr>
        <w:keepNext w:val="0"/>
        <w:keepLines w:val="0"/>
        <w:pageBreakBefore w:val="0"/>
        <w:widowControl w:val="0"/>
        <w:numPr>
          <w:ilvl w:val="0"/>
          <w:numId w:val="19"/>
        </w:numPr>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与采购人</w:t>
      </w:r>
      <w:r>
        <w:rPr>
          <w:rFonts w:hint="eastAsia" w:ascii="仿宋" w:hAnsi="仿宋" w:eastAsia="仿宋" w:cs="仿宋"/>
          <w:color w:val="auto"/>
          <w:sz w:val="28"/>
          <w:szCs w:val="28"/>
          <w:u w:val="single"/>
        </w:rPr>
        <w:t>XXX</w:t>
      </w:r>
      <w:r>
        <w:rPr>
          <w:rFonts w:hint="eastAsia" w:ascii="仿宋" w:hAnsi="仿宋" w:eastAsia="仿宋" w:cs="仿宋"/>
          <w:color w:val="auto"/>
          <w:sz w:val="28"/>
          <w:szCs w:val="28"/>
        </w:rPr>
        <w:t>（填“有/无”）关联，没有采取任何影响公平投标的行为。</w:t>
      </w:r>
    </w:p>
    <w:p>
      <w:pPr>
        <w:keepNext w:val="0"/>
        <w:keepLines w:val="0"/>
        <w:pageBreakBefore w:val="0"/>
        <w:widowControl w:val="0"/>
        <w:numPr>
          <w:ilvl w:val="0"/>
          <w:numId w:val="19"/>
        </w:numPr>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在招投标过程中，不做以下任何事项：</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（1）投标截止时间后撤回投标（包括开标后拒绝应当进行的讲标演示）；</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（2）向采购人提供赠品、回扣或者与采购无关的其他商品、服务；</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（3）投标文件中提供虚假材料或不实材料；</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（4）与其他投标人达成可能限制竞争的协议；</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（5）为影响投标而向有关招标当事人提供金钱、商品、服务等不正当利益；</w:t>
      </w:r>
    </w:p>
    <w:p>
      <w:pPr>
        <w:keepNext w:val="0"/>
        <w:keepLines w:val="0"/>
        <w:pageBreakBefore w:val="0"/>
        <w:widowControl w:val="0"/>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（6）串标、围标、陪标等任何串通投标行为。</w:t>
      </w:r>
    </w:p>
    <w:p>
      <w:pPr>
        <w:keepNext w:val="0"/>
        <w:keepLines w:val="0"/>
        <w:pageBreakBefore w:val="0"/>
        <w:widowControl w:val="0"/>
        <w:tabs>
          <w:tab w:val="left" w:pos="720"/>
        </w:tabs>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4、保证所投产品来自合法的供货渠道。</w:t>
      </w:r>
    </w:p>
    <w:p>
      <w:pPr>
        <w:keepNext w:val="0"/>
        <w:keepLines w:val="0"/>
        <w:pageBreakBefore w:val="0"/>
        <w:widowControl w:val="0"/>
        <w:tabs>
          <w:tab w:val="left" w:pos="720"/>
        </w:tabs>
        <w:kinsoku/>
        <w:wordWrap/>
        <w:overflowPunct/>
        <w:topLinePunct w:val="0"/>
        <w:bidi w:val="0"/>
        <w:snapToGrid/>
        <w:spacing w:line="440" w:lineRule="exact"/>
        <w:ind w:lef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5、若中标后，保证按照投标承诺及时签订合同并履约。</w:t>
      </w:r>
    </w:p>
    <w:p>
      <w:pPr>
        <w:pStyle w:val="2"/>
        <w:keepNext w:val="0"/>
        <w:keepLines w:val="0"/>
        <w:pageBreakBefore w:val="0"/>
        <w:widowControl w:val="0"/>
        <w:kinsoku/>
        <w:wordWrap/>
        <w:overflowPunct/>
        <w:topLinePunct w:val="0"/>
        <w:bidi w:val="0"/>
        <w:snapToGrid/>
        <w:spacing w:after="0" w:line="440" w:lineRule="exact"/>
        <w:ind w:left="0" w:firstLine="560" w:firstLineChars="200"/>
        <w:jc w:val="left"/>
        <w:textAlignment w:val="auto"/>
        <w:rPr>
          <w:rFonts w:hint="eastAsia"/>
          <w:color w:val="auto"/>
        </w:rPr>
      </w:pPr>
      <w:r>
        <w:rPr>
          <w:rFonts w:hint="eastAsia" w:ascii="仿宋" w:hAnsi="仿宋" w:eastAsia="仿宋" w:cs="仿宋"/>
          <w:color w:val="auto"/>
          <w:sz w:val="28"/>
          <w:szCs w:val="21"/>
        </w:rPr>
        <w:t>我方若违背以上承诺，接受在政府采购指定媒体上公告曝光处理，同时承担依据国家法律法规追究的其他责任。</w:t>
      </w: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13" w:firstLineChars="98"/>
        <w:textAlignment w:val="auto"/>
        <w:rPr>
          <w:rFonts w:hint="eastAsia" w:ascii="仿宋" w:hAnsi="仿宋" w:eastAsia="仿宋"/>
          <w:color w:val="auto"/>
          <w:sz w:val="32"/>
          <w:szCs w:val="32"/>
        </w:rPr>
      </w:pPr>
      <w:r>
        <w:rPr>
          <w:rFonts w:hint="eastAsia" w:ascii="仿宋" w:hAnsi="仿宋" w:eastAsia="仿宋"/>
          <w:color w:val="auto"/>
          <w:sz w:val="32"/>
          <w:szCs w:val="32"/>
        </w:rPr>
        <w:t>投标人全称（盖章）：</w:t>
      </w:r>
    </w:p>
    <w:p>
      <w:pPr>
        <w:keepNext w:val="0"/>
        <w:keepLines w:val="0"/>
        <w:pageBreakBefore w:val="0"/>
        <w:widowControl w:val="0"/>
        <w:kinsoku/>
        <w:wordWrap/>
        <w:overflowPunct/>
        <w:topLinePunct w:val="0"/>
        <w:autoSpaceDE/>
        <w:autoSpaceDN/>
        <w:bidi w:val="0"/>
        <w:adjustRightInd/>
        <w:snapToGrid/>
        <w:spacing w:line="440" w:lineRule="exact"/>
        <w:ind w:firstLine="313" w:firstLineChars="98"/>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法定代表人或被授权人（签名）：  </w:t>
      </w:r>
    </w:p>
    <w:p>
      <w:pPr>
        <w:snapToGrid w:val="0"/>
        <w:spacing w:line="360" w:lineRule="auto"/>
        <w:ind w:firstLine="476" w:firstLineChars="149"/>
        <w:jc w:val="center"/>
        <w:rPr>
          <w:rFonts w:hint="eastAsia" w:ascii="仿宋" w:hAnsi="仿宋" w:eastAsia="仿宋"/>
          <w:b/>
          <w:color w:val="auto"/>
          <w:sz w:val="36"/>
          <w:szCs w:val="36"/>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年　 月　  日</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格式：</w:t>
      </w:r>
    </w:p>
    <w:p>
      <w:pPr>
        <w:pStyle w:val="23"/>
        <w:keepNext w:val="0"/>
        <w:keepLines w:val="0"/>
        <w:pageBreakBefore w:val="0"/>
        <w:kinsoku/>
        <w:wordWrap/>
        <w:overflowPunct/>
        <w:topLinePunct w:val="0"/>
        <w:autoSpaceDE/>
        <w:autoSpaceDN/>
        <w:bidi w:val="0"/>
        <w:adjustRightInd/>
        <w:snapToGrid/>
        <w:spacing w:before="120" w:beforeAutospacing="0" w:after="120" w:afterAutospacing="0" w:line="540" w:lineRule="exact"/>
        <w:jc w:val="center"/>
        <w:textAlignment w:val="auto"/>
        <w:rPr>
          <w:rFonts w:hint="eastAsia" w:ascii="仿宋" w:hAnsi="仿宋" w:eastAsia="仿宋" w:cs="仿宋"/>
          <w:b/>
          <w:color w:val="auto"/>
          <w:sz w:val="36"/>
          <w:szCs w:val="36"/>
          <w:lang w:eastAsia="zh-CN"/>
        </w:rPr>
      </w:pPr>
      <w:r>
        <w:rPr>
          <w:rFonts w:hint="eastAsia" w:ascii="仿宋" w:hAnsi="仿宋" w:eastAsia="仿宋" w:cs="仿宋"/>
          <w:b/>
          <w:color w:val="auto"/>
          <w:sz w:val="36"/>
          <w:szCs w:val="36"/>
        </w:rPr>
        <w:t>中小企业声明函</w:t>
      </w:r>
      <w:r>
        <w:rPr>
          <w:rFonts w:hint="eastAsia" w:ascii="仿宋" w:hAnsi="仿宋" w:eastAsia="仿宋" w:cs="仿宋"/>
          <w:b/>
          <w:color w:val="auto"/>
          <w:sz w:val="36"/>
          <w:szCs w:val="36"/>
          <w:lang w:eastAsia="zh-CN"/>
        </w:rPr>
        <w:t>（服务）</w:t>
      </w: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0"/>
        <w:textAlignment w:val="auto"/>
        <w:rPr>
          <w:rFonts w:hint="eastAsia" w:ascii="仿宋" w:hAnsi="仿宋" w:eastAsia="仿宋" w:cs="仿宋"/>
          <w:color w:val="auto"/>
          <w:sz w:val="30"/>
          <w:szCs w:val="30"/>
        </w:rPr>
      </w:pP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本公司郑重声明，根据《政府采购促进中小企业发展</w:t>
      </w:r>
      <w:r>
        <w:rPr>
          <w:rFonts w:hint="eastAsia" w:ascii="仿宋" w:hAnsi="仿宋" w:eastAsia="仿宋" w:cs="仿宋"/>
          <w:color w:val="auto"/>
          <w:sz w:val="30"/>
          <w:szCs w:val="30"/>
          <w:lang w:eastAsia="zh-CN"/>
        </w:rPr>
        <w:t>管理</w:t>
      </w:r>
      <w:r>
        <w:rPr>
          <w:rFonts w:hint="eastAsia" w:ascii="仿宋" w:hAnsi="仿宋" w:eastAsia="仿宋" w:cs="仿宋"/>
          <w:color w:val="auto"/>
          <w:sz w:val="30"/>
          <w:szCs w:val="30"/>
        </w:rPr>
        <w:t>办法》（财库[20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46</w:t>
      </w:r>
      <w:r>
        <w:rPr>
          <w:rFonts w:hint="eastAsia" w:ascii="仿宋" w:hAnsi="仿宋" w:eastAsia="仿宋" w:cs="仿宋"/>
          <w:color w:val="auto"/>
          <w:sz w:val="30"/>
          <w:szCs w:val="30"/>
        </w:rPr>
        <w:t>号）的规定，本公司</w:t>
      </w:r>
      <w:r>
        <w:rPr>
          <w:rFonts w:hint="eastAsia" w:ascii="仿宋" w:hAnsi="仿宋" w:eastAsia="仿宋" w:cs="仿宋"/>
          <w:color w:val="auto"/>
          <w:sz w:val="30"/>
          <w:szCs w:val="30"/>
          <w:lang w:eastAsia="zh-CN"/>
        </w:rPr>
        <w:t>参加</w:t>
      </w:r>
      <w:r>
        <w:rPr>
          <w:rFonts w:hint="eastAsia" w:ascii="仿宋" w:hAnsi="仿宋" w:eastAsia="仿宋" w:cs="仿宋"/>
          <w:color w:val="auto"/>
          <w:sz w:val="30"/>
          <w:szCs w:val="30"/>
          <w:u w:val="single"/>
          <w:lang w:eastAsia="zh-CN"/>
        </w:rPr>
        <w:t>（采购单位）</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lang w:eastAsia="zh-CN"/>
        </w:rPr>
        <w:t>（项目名称）</w:t>
      </w:r>
      <w:r>
        <w:rPr>
          <w:rFonts w:hint="eastAsia" w:ascii="仿宋" w:hAnsi="仿宋" w:eastAsia="仿宋" w:cs="仿宋"/>
          <w:color w:val="auto"/>
          <w:sz w:val="30"/>
          <w:szCs w:val="30"/>
        </w:rPr>
        <w:t>采购活动</w:t>
      </w:r>
      <w:r>
        <w:rPr>
          <w:rFonts w:hint="eastAsia" w:ascii="仿宋" w:hAnsi="仿宋" w:eastAsia="仿宋" w:cs="仿宋"/>
          <w:color w:val="auto"/>
          <w:sz w:val="30"/>
          <w:szCs w:val="30"/>
          <w:lang w:eastAsia="zh-CN"/>
        </w:rPr>
        <w:t>，服务全部由符合政策要求的中小企业承接</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相关企业的具体情况如下</w:t>
      </w:r>
      <w:r>
        <w:rPr>
          <w:rFonts w:hint="eastAsia" w:ascii="仿宋" w:hAnsi="仿宋" w:eastAsia="仿宋" w:cs="仿宋"/>
          <w:color w:val="auto"/>
          <w:sz w:val="30"/>
          <w:szCs w:val="30"/>
        </w:rPr>
        <w:t>：</w:t>
      </w: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highlight w:val="none"/>
          <w:u w:val="single"/>
          <w:lang w:eastAsia="zh-CN"/>
        </w:rPr>
        <w:t>（标的名称）</w:t>
      </w:r>
      <w:r>
        <w:rPr>
          <w:rFonts w:hint="eastAsia" w:ascii="仿宋" w:hAnsi="仿宋" w:eastAsia="仿宋" w:cs="仿宋"/>
          <w:color w:val="auto"/>
          <w:sz w:val="30"/>
          <w:szCs w:val="30"/>
          <w:highlight w:val="none"/>
          <w:u w:val="none"/>
          <w:lang w:eastAsia="zh-CN"/>
        </w:rPr>
        <w:t>，属于</w:t>
      </w:r>
      <w:r>
        <w:rPr>
          <w:rFonts w:hint="eastAsia" w:ascii="仿宋" w:hAnsi="仿宋" w:eastAsia="仿宋" w:cs="仿宋"/>
          <w:color w:val="auto"/>
          <w:sz w:val="30"/>
          <w:szCs w:val="30"/>
          <w:highlight w:val="none"/>
          <w:u w:val="single"/>
          <w:lang w:eastAsia="zh-CN"/>
        </w:rPr>
        <w:t>物业管理行业</w:t>
      </w:r>
      <w:r>
        <w:rPr>
          <w:rFonts w:hint="eastAsia" w:ascii="仿宋" w:hAnsi="仿宋" w:eastAsia="仿宋" w:cs="仿宋"/>
          <w:color w:val="auto"/>
          <w:sz w:val="30"/>
          <w:szCs w:val="30"/>
          <w:u w:val="none"/>
          <w:lang w:eastAsia="zh-CN"/>
        </w:rPr>
        <w:t>；承接企业为</w:t>
      </w:r>
      <w:r>
        <w:rPr>
          <w:rFonts w:hint="eastAsia" w:ascii="仿宋" w:hAnsi="仿宋" w:eastAsia="仿宋" w:cs="仿宋"/>
          <w:color w:val="auto"/>
          <w:sz w:val="30"/>
          <w:szCs w:val="30"/>
          <w:u w:val="single"/>
          <w:lang w:eastAsia="zh-CN"/>
        </w:rPr>
        <w:t>（企业名称）</w:t>
      </w:r>
      <w:r>
        <w:rPr>
          <w:rFonts w:hint="eastAsia" w:ascii="仿宋" w:hAnsi="仿宋" w:eastAsia="仿宋" w:cs="仿宋"/>
          <w:color w:val="auto"/>
          <w:sz w:val="30"/>
          <w:szCs w:val="30"/>
          <w:u w:val="none"/>
          <w:lang w:eastAsia="zh-CN"/>
        </w:rPr>
        <w:t>，从业人员</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人，营业收入为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万元，资产总额为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万元</w:t>
      </w:r>
      <w:r>
        <w:rPr>
          <w:rFonts w:hint="eastAsia" w:ascii="仿宋" w:hAnsi="仿宋" w:eastAsia="仿宋" w:cs="仿宋"/>
          <w:color w:val="auto"/>
          <w:sz w:val="30"/>
          <w:szCs w:val="30"/>
          <w:u w:val="none"/>
          <w:vertAlign w:val="superscript"/>
          <w:lang w:val="en-US" w:eastAsia="zh-CN"/>
        </w:rPr>
        <w:t>1</w:t>
      </w:r>
      <w:r>
        <w:rPr>
          <w:rFonts w:hint="eastAsia" w:ascii="仿宋" w:hAnsi="仿宋" w:eastAsia="仿宋" w:cs="仿宋"/>
          <w:color w:val="auto"/>
          <w:sz w:val="30"/>
          <w:szCs w:val="30"/>
          <w:u w:val="none"/>
          <w:lang w:val="en-US" w:eastAsia="zh-CN"/>
        </w:rPr>
        <w:t>，属于</w:t>
      </w:r>
      <w:r>
        <w:rPr>
          <w:rFonts w:hint="eastAsia" w:ascii="仿宋" w:hAnsi="仿宋" w:eastAsia="仿宋" w:cs="仿宋"/>
          <w:color w:val="auto"/>
          <w:sz w:val="30"/>
          <w:szCs w:val="30"/>
          <w:u w:val="single"/>
          <w:lang w:val="en-US" w:eastAsia="zh-CN"/>
        </w:rPr>
        <w:t>（</w:t>
      </w:r>
      <w:r>
        <w:rPr>
          <w:rFonts w:hint="eastAsia" w:ascii="仿宋" w:hAnsi="仿宋" w:eastAsia="仿宋" w:cs="仿宋"/>
          <w:color w:val="auto"/>
          <w:sz w:val="30"/>
          <w:szCs w:val="30"/>
          <w:u w:val="single"/>
        </w:rPr>
        <w:t>中型企业、小型企业、微型企业）</w:t>
      </w:r>
      <w:r>
        <w:rPr>
          <w:rFonts w:hint="eastAsia" w:ascii="仿宋" w:hAnsi="仿宋" w:eastAsia="仿宋" w:cs="仿宋"/>
          <w:color w:val="auto"/>
          <w:sz w:val="30"/>
          <w:szCs w:val="30"/>
          <w:u w:val="none"/>
          <w:lang w:val="en-US" w:eastAsia="zh-CN"/>
        </w:rPr>
        <w:t>；</w:t>
      </w: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0"/>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rPr>
        <w:t>2、</w:t>
      </w:r>
      <w:r>
        <w:rPr>
          <w:rFonts w:hint="eastAsia" w:ascii="仿宋" w:hAnsi="仿宋" w:eastAsia="仿宋" w:cs="仿宋"/>
          <w:color w:val="auto"/>
          <w:sz w:val="30"/>
          <w:szCs w:val="30"/>
          <w:highlight w:val="none"/>
          <w:u w:val="single"/>
          <w:lang w:eastAsia="zh-CN"/>
        </w:rPr>
        <w:t>（标的名称）</w:t>
      </w:r>
      <w:r>
        <w:rPr>
          <w:rFonts w:hint="eastAsia" w:ascii="仿宋" w:hAnsi="仿宋" w:eastAsia="仿宋" w:cs="仿宋"/>
          <w:color w:val="auto"/>
          <w:sz w:val="30"/>
          <w:szCs w:val="30"/>
          <w:highlight w:val="none"/>
          <w:u w:val="none"/>
          <w:lang w:eastAsia="zh-CN"/>
        </w:rPr>
        <w:t>，属于</w:t>
      </w:r>
      <w:r>
        <w:rPr>
          <w:rFonts w:hint="eastAsia" w:ascii="仿宋" w:hAnsi="仿宋" w:eastAsia="仿宋" w:cs="仿宋"/>
          <w:color w:val="auto"/>
          <w:sz w:val="30"/>
          <w:szCs w:val="30"/>
          <w:highlight w:val="none"/>
          <w:u w:val="single"/>
          <w:lang w:eastAsia="zh-CN"/>
        </w:rPr>
        <w:t>物业管理行业</w:t>
      </w:r>
      <w:r>
        <w:rPr>
          <w:rFonts w:hint="eastAsia" w:ascii="仿宋" w:hAnsi="仿宋" w:eastAsia="仿宋" w:cs="仿宋"/>
          <w:color w:val="auto"/>
          <w:sz w:val="30"/>
          <w:szCs w:val="30"/>
          <w:u w:val="none"/>
          <w:lang w:eastAsia="zh-CN"/>
        </w:rPr>
        <w:t>；承接企业为</w:t>
      </w:r>
      <w:r>
        <w:rPr>
          <w:rFonts w:hint="eastAsia" w:ascii="仿宋" w:hAnsi="仿宋" w:eastAsia="仿宋" w:cs="仿宋"/>
          <w:color w:val="auto"/>
          <w:sz w:val="30"/>
          <w:szCs w:val="30"/>
          <w:u w:val="single"/>
          <w:lang w:eastAsia="zh-CN"/>
        </w:rPr>
        <w:t>（企业名称）</w:t>
      </w:r>
      <w:r>
        <w:rPr>
          <w:rFonts w:hint="eastAsia" w:ascii="仿宋" w:hAnsi="仿宋" w:eastAsia="仿宋" w:cs="仿宋"/>
          <w:color w:val="auto"/>
          <w:sz w:val="30"/>
          <w:szCs w:val="30"/>
          <w:u w:val="none"/>
          <w:lang w:eastAsia="zh-CN"/>
        </w:rPr>
        <w:t>，从业人员</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人，营业收入为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万元，资产总额为</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u w:val="none"/>
          <w:lang w:val="en-US" w:eastAsia="zh-CN"/>
        </w:rPr>
        <w:t>万元，属于</w:t>
      </w:r>
      <w:r>
        <w:rPr>
          <w:rFonts w:hint="eastAsia" w:ascii="仿宋" w:hAnsi="仿宋" w:eastAsia="仿宋" w:cs="仿宋"/>
          <w:color w:val="auto"/>
          <w:sz w:val="30"/>
          <w:szCs w:val="30"/>
          <w:u w:val="single"/>
          <w:lang w:val="en-US" w:eastAsia="zh-CN"/>
        </w:rPr>
        <w:t>（</w:t>
      </w:r>
      <w:r>
        <w:rPr>
          <w:rFonts w:hint="eastAsia" w:ascii="仿宋" w:hAnsi="仿宋" w:eastAsia="仿宋" w:cs="仿宋"/>
          <w:color w:val="auto"/>
          <w:sz w:val="30"/>
          <w:szCs w:val="30"/>
          <w:u w:val="single"/>
        </w:rPr>
        <w:t>中型企业、小型企业、微型企业）</w:t>
      </w:r>
      <w:r>
        <w:rPr>
          <w:rFonts w:hint="eastAsia" w:ascii="仿宋" w:hAnsi="仿宋" w:eastAsia="仿宋" w:cs="仿宋"/>
          <w:color w:val="auto"/>
          <w:sz w:val="30"/>
          <w:szCs w:val="30"/>
          <w:u w:val="none"/>
          <w:lang w:val="en-US" w:eastAsia="zh-CN"/>
        </w:rPr>
        <w:t>；</w:t>
      </w: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0"/>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w:t>
      </w: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0"/>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lang w:val="en-US" w:eastAsia="zh-CN"/>
        </w:rPr>
        <w:t>以上企业，不属于大企业的分支机构，不存在控股股东为大企业的情形，也不存在与大企业的负责人为同一人的情形。</w:t>
      </w:r>
    </w:p>
    <w:p>
      <w:pPr>
        <w:pStyle w:val="23"/>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57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w:t>
      </w:r>
      <w:r>
        <w:rPr>
          <w:rFonts w:hint="eastAsia" w:ascii="仿宋" w:hAnsi="仿宋" w:eastAsia="仿宋" w:cs="仿宋"/>
          <w:color w:val="auto"/>
          <w:sz w:val="30"/>
          <w:szCs w:val="30"/>
          <w:lang w:eastAsia="zh-CN"/>
        </w:rPr>
        <w:t>企业</w:t>
      </w:r>
      <w:r>
        <w:rPr>
          <w:rFonts w:hint="eastAsia" w:ascii="仿宋" w:hAnsi="仿宋" w:eastAsia="仿宋" w:cs="仿宋"/>
          <w:color w:val="auto"/>
          <w:sz w:val="30"/>
          <w:szCs w:val="30"/>
        </w:rPr>
        <w:t>对上述声明</w:t>
      </w:r>
      <w:r>
        <w:rPr>
          <w:rFonts w:hint="eastAsia" w:ascii="仿宋" w:hAnsi="仿宋" w:eastAsia="仿宋" w:cs="仿宋"/>
          <w:color w:val="auto"/>
          <w:sz w:val="30"/>
          <w:szCs w:val="30"/>
          <w:lang w:eastAsia="zh-CN"/>
        </w:rPr>
        <w:t>内容</w:t>
      </w:r>
      <w:r>
        <w:rPr>
          <w:rFonts w:hint="eastAsia" w:ascii="仿宋" w:hAnsi="仿宋" w:eastAsia="仿宋" w:cs="仿宋"/>
          <w:color w:val="auto"/>
          <w:sz w:val="30"/>
          <w:szCs w:val="30"/>
        </w:rPr>
        <w:t>的真实性负责。如有虚假，将依法承担相应责任。</w:t>
      </w:r>
    </w:p>
    <w:p>
      <w:pPr>
        <w:keepNext w:val="0"/>
        <w:keepLines w:val="0"/>
        <w:pageBreakBefore w:val="0"/>
        <w:kinsoku/>
        <w:wordWrap/>
        <w:overflowPunct/>
        <w:topLinePunct w:val="0"/>
        <w:autoSpaceDE/>
        <w:autoSpaceDN/>
        <w:bidi w:val="0"/>
        <w:adjustRightInd/>
        <w:snapToGrid/>
        <w:spacing w:line="540" w:lineRule="exact"/>
        <w:ind w:firstLine="4800" w:firstLineChars="16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企业名称</w:t>
      </w:r>
      <w:r>
        <w:rPr>
          <w:rFonts w:hint="eastAsia" w:ascii="仿宋" w:hAnsi="仿宋" w:eastAsia="仿宋" w:cs="仿宋"/>
          <w:color w:val="auto"/>
          <w:sz w:val="30"/>
          <w:szCs w:val="30"/>
        </w:rPr>
        <w:t>（盖章）：</w:t>
      </w:r>
    </w:p>
    <w:p>
      <w:pPr>
        <w:keepNext w:val="0"/>
        <w:keepLines w:val="0"/>
        <w:pageBreakBefore w:val="0"/>
        <w:kinsoku/>
        <w:wordWrap/>
        <w:overflowPunct/>
        <w:topLinePunct w:val="0"/>
        <w:autoSpaceDE/>
        <w:autoSpaceDN/>
        <w:bidi w:val="0"/>
        <w:adjustRightInd/>
        <w:snapToGrid/>
        <w:spacing w:line="540" w:lineRule="exact"/>
        <w:ind w:firstLine="4800" w:firstLineChars="1600"/>
        <w:textAlignment w:val="auto"/>
        <w:rPr>
          <w:rFonts w:hint="eastAsia"/>
          <w:color w:val="auto"/>
        </w:rPr>
      </w:pPr>
      <w:r>
        <w:rPr>
          <w:rFonts w:hint="eastAsia" w:ascii="仿宋" w:hAnsi="仿宋" w:eastAsia="仿宋" w:cs="仿宋"/>
          <w:color w:val="auto"/>
          <w:sz w:val="30"/>
          <w:szCs w:val="30"/>
          <w:lang w:eastAsia="zh-CN"/>
        </w:rPr>
        <w:t>日期</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仿宋"/>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仿宋"/>
          <w:color w:val="auto"/>
          <w:sz w:val="32"/>
          <w:szCs w:val="32"/>
          <w:u w:val="single"/>
          <w:lang w:val="en-US" w:eastAsia="zh-CN"/>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 xml:space="preserve">                </w:t>
      </w:r>
    </w:p>
    <w:p>
      <w:pPr>
        <w:spacing w:line="360" w:lineRule="auto"/>
        <w:rPr>
          <w:rFonts w:hint="eastAsia" w:ascii="仿宋" w:hAnsi="仿宋" w:eastAsia="仿宋"/>
          <w:color w:val="auto"/>
          <w:sz w:val="32"/>
          <w:szCs w:val="32"/>
        </w:rPr>
      </w:pPr>
      <w:r>
        <w:rPr>
          <w:rFonts w:hint="eastAsia" w:ascii="仿宋" w:hAnsi="仿宋" w:eastAsia="仿宋" w:cs="仿宋"/>
          <w:color w:val="auto"/>
          <w:sz w:val="18"/>
          <w:szCs w:val="18"/>
          <w:vertAlign w:val="superscript"/>
          <w:lang w:val="en-US" w:eastAsia="zh-CN"/>
        </w:rPr>
        <w:t>1</w:t>
      </w:r>
      <w:r>
        <w:rPr>
          <w:rFonts w:hint="eastAsia" w:ascii="仿宋" w:hAnsi="仿宋" w:eastAsia="仿宋" w:cs="仿宋"/>
          <w:color w:val="auto"/>
          <w:sz w:val="18"/>
          <w:szCs w:val="18"/>
          <w:lang w:eastAsia="zh-CN"/>
        </w:rPr>
        <w:t>从业人员、营业收入、资产总额填报上一年度数据，无上一年度数据的新成立企业可不填报。</w:t>
      </w: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格式：</w:t>
      </w:r>
    </w:p>
    <w:p>
      <w:pPr>
        <w:spacing w:line="360" w:lineRule="auto"/>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残疾人福利性单位声明函</w:t>
      </w:r>
    </w:p>
    <w:p>
      <w:pPr>
        <w:spacing w:line="360" w:lineRule="auto"/>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 xml:space="preserve"> </w:t>
      </w:r>
    </w:p>
    <w:p>
      <w:pPr>
        <w:spacing w:line="360" w:lineRule="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6"/>
          <w:szCs w:val="36"/>
          <w:lang w:eastAsia="zh-CN"/>
        </w:rPr>
        <w:t xml:space="preserve">    </w:t>
      </w:r>
      <w:r>
        <w:rPr>
          <w:rFonts w:hint="eastAsia" w:ascii="仿宋" w:hAnsi="仿宋" w:eastAsia="仿宋" w:cs="仿宋"/>
          <w:b w:val="0"/>
          <w:bCs w:val="0"/>
          <w:color w:val="auto"/>
          <w:sz w:val="32"/>
          <w:szCs w:val="32"/>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hint="eastAsia" w:ascii="仿宋" w:hAnsi="仿宋" w:eastAsia="仿宋" w:cs="仿宋"/>
          <w:b/>
          <w:bCs/>
          <w:color w:val="auto"/>
          <w:sz w:val="36"/>
          <w:szCs w:val="36"/>
          <w:lang w:eastAsia="zh-CN"/>
        </w:rPr>
      </w:pPr>
      <w:r>
        <w:rPr>
          <w:rFonts w:hint="eastAsia" w:ascii="仿宋" w:hAnsi="仿宋" w:eastAsia="仿宋" w:cs="仿宋"/>
          <w:b w:val="0"/>
          <w:bCs w:val="0"/>
          <w:color w:val="auto"/>
          <w:sz w:val="32"/>
          <w:szCs w:val="32"/>
          <w:lang w:eastAsia="zh-CN"/>
        </w:rPr>
        <w:t xml:space="preserve">    本单位对上述声明的真实性负责。如有虚假，将依法承担相应责任。</w:t>
      </w:r>
    </w:p>
    <w:p>
      <w:pPr>
        <w:spacing w:line="360" w:lineRule="auto"/>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 xml:space="preserve"> </w:t>
      </w:r>
    </w:p>
    <w:p>
      <w:pPr>
        <w:spacing w:line="360" w:lineRule="auto"/>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 xml:space="preserve"> </w:t>
      </w:r>
    </w:p>
    <w:p>
      <w:pPr>
        <w:spacing w:line="360" w:lineRule="auto"/>
        <w:ind w:left="4698" w:hanging="4698" w:hangingChars="1300"/>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6"/>
          <w:szCs w:val="36"/>
          <w:lang w:eastAsia="zh-CN"/>
        </w:rPr>
        <w:t xml:space="preserve">                                                               </w:t>
      </w:r>
      <w:r>
        <w:rPr>
          <w:rFonts w:hint="eastAsia" w:ascii="仿宋" w:hAnsi="仿宋" w:eastAsia="仿宋" w:cs="仿宋"/>
          <w:b w:val="0"/>
          <w:bCs w:val="0"/>
          <w:color w:val="auto"/>
          <w:sz w:val="32"/>
          <w:szCs w:val="32"/>
          <w:lang w:eastAsia="zh-CN"/>
        </w:rPr>
        <w:t>单位名称（盖章）：</w:t>
      </w:r>
    </w:p>
    <w:p>
      <w:pPr>
        <w:spacing w:line="360" w:lineRule="auto"/>
        <w:ind w:firstLine="4800" w:firstLineChars="15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日 期：</w:t>
      </w: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p>
    <w:p>
      <w:pPr>
        <w:snapToGrid w:val="0"/>
        <w:spacing w:line="360" w:lineRule="auto"/>
        <w:jc w:val="left"/>
        <w:rPr>
          <w:rFonts w:hint="eastAsia"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hint="eastAsia" w:ascii="仿宋" w:hAnsi="仿宋" w:eastAsia="仿宋"/>
          <w:b/>
          <w:color w:val="auto"/>
          <w:sz w:val="36"/>
          <w:szCs w:val="36"/>
        </w:rPr>
      </w:pPr>
      <w:r>
        <w:rPr>
          <w:rFonts w:hint="eastAsia" w:ascii="仿宋" w:hAnsi="仿宋" w:eastAsia="仿宋"/>
          <w:b/>
          <w:color w:val="auto"/>
          <w:sz w:val="36"/>
          <w:szCs w:val="36"/>
        </w:rPr>
        <w:t>具备法律、行政法规规定的信誉、荣誉证书、自主创新、节能环保等材料</w:t>
      </w:r>
    </w:p>
    <w:p>
      <w:pPr>
        <w:spacing w:line="360" w:lineRule="auto"/>
        <w:jc w:val="center"/>
        <w:rPr>
          <w:rFonts w:ascii="仿宋" w:hAnsi="仿宋" w:eastAsia="仿宋"/>
          <w:color w:val="auto"/>
          <w:sz w:val="32"/>
          <w:szCs w:val="32"/>
        </w:rPr>
      </w:pPr>
      <w:r>
        <w:rPr>
          <w:rFonts w:hint="eastAsia" w:ascii="仿宋" w:hAnsi="仿宋" w:eastAsia="仿宋"/>
          <w:color w:val="auto"/>
          <w:sz w:val="32"/>
          <w:szCs w:val="32"/>
        </w:rPr>
        <w:t>（复印件的加盖单位公章，自然人签字）</w:t>
      </w: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napToGrid w:val="0"/>
        <w:spacing w:line="360" w:lineRule="auto"/>
        <w:rPr>
          <w:rFonts w:hint="eastAsia" w:ascii="仿宋" w:hAnsi="仿宋" w:eastAsia="仿宋"/>
          <w:b/>
          <w:color w:val="auto"/>
          <w:sz w:val="36"/>
          <w:szCs w:val="36"/>
        </w:rPr>
      </w:pPr>
    </w:p>
    <w:p>
      <w:pPr>
        <w:snapToGrid w:val="0"/>
        <w:spacing w:line="360" w:lineRule="auto"/>
        <w:rPr>
          <w:rFonts w:hint="eastAsia" w:ascii="仿宋" w:hAnsi="仿宋" w:eastAsia="仿宋"/>
          <w:b/>
          <w:color w:val="auto"/>
          <w:sz w:val="36"/>
          <w:szCs w:val="36"/>
        </w:rPr>
      </w:pPr>
    </w:p>
    <w:p>
      <w:pPr>
        <w:snapToGrid w:val="0"/>
        <w:spacing w:line="360" w:lineRule="auto"/>
        <w:jc w:val="center"/>
        <w:rPr>
          <w:rFonts w:hint="eastAsia" w:ascii="仿宋" w:hAnsi="仿宋" w:eastAsia="仿宋"/>
          <w:b/>
          <w:color w:val="auto"/>
          <w:sz w:val="36"/>
          <w:szCs w:val="36"/>
        </w:rPr>
      </w:pPr>
    </w:p>
    <w:p>
      <w:pPr>
        <w:spacing w:line="360" w:lineRule="auto"/>
        <w:ind w:firstLine="313" w:firstLineChars="98"/>
        <w:rPr>
          <w:rFonts w:hint="eastAsia"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ind w:firstLine="313" w:firstLineChars="98"/>
        <w:rPr>
          <w:rFonts w:hint="eastAsia" w:ascii="仿宋" w:hAnsi="仿宋" w:eastAsia="仿宋"/>
          <w:color w:val="auto"/>
          <w:sz w:val="32"/>
          <w:szCs w:val="32"/>
        </w:rPr>
      </w:pPr>
      <w:r>
        <w:rPr>
          <w:rFonts w:hint="eastAsia" w:ascii="仿宋" w:hAnsi="仿宋" w:eastAsia="仿宋"/>
          <w:color w:val="auto"/>
          <w:sz w:val="32"/>
          <w:szCs w:val="32"/>
        </w:rPr>
        <w:t xml:space="preserve">法定代表人或被授权人（签名）：                  </w:t>
      </w:r>
    </w:p>
    <w:p>
      <w:pPr>
        <w:spacing w:line="360" w:lineRule="auto"/>
        <w:ind w:firstLine="4953" w:firstLineChars="1548"/>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center"/>
        <w:rPr>
          <w:rFonts w:hint="eastAsia" w:ascii="仿宋" w:hAnsi="仿宋" w:eastAsia="仿宋"/>
          <w:b/>
          <w:color w:val="auto"/>
          <w:sz w:val="36"/>
          <w:szCs w:val="36"/>
        </w:rPr>
      </w:pPr>
      <w:r>
        <w:rPr>
          <w:rFonts w:hint="eastAsia" w:ascii="仿宋" w:hAnsi="仿宋" w:eastAsia="仿宋"/>
          <w:b/>
          <w:color w:val="auto"/>
          <w:sz w:val="36"/>
          <w:szCs w:val="36"/>
        </w:rPr>
        <w:t>业绩</w:t>
      </w:r>
    </w:p>
    <w:p>
      <w:pPr>
        <w:spacing w:line="360" w:lineRule="auto"/>
        <w:jc w:val="center"/>
        <w:rPr>
          <w:rFonts w:ascii="仿宋" w:hAnsi="仿宋" w:eastAsia="仿宋"/>
          <w:color w:val="auto"/>
          <w:sz w:val="32"/>
          <w:szCs w:val="32"/>
        </w:rPr>
      </w:pPr>
      <w:r>
        <w:rPr>
          <w:rFonts w:hint="eastAsia" w:ascii="仿宋" w:hAnsi="仿宋" w:eastAsia="仿宋"/>
          <w:color w:val="auto"/>
          <w:sz w:val="32"/>
          <w:szCs w:val="32"/>
        </w:rPr>
        <w:t>（复印件的加盖单位公章，自然人签字）</w:t>
      </w: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rPr>
          <w:rFonts w:hint="eastAsia" w:ascii="仿宋" w:hAnsi="仿宋" w:eastAsia="仿宋"/>
          <w:b/>
          <w:color w:val="auto"/>
          <w:sz w:val="36"/>
          <w:szCs w:val="36"/>
        </w:rPr>
      </w:pPr>
    </w:p>
    <w:p>
      <w:pPr>
        <w:spacing w:line="360" w:lineRule="auto"/>
        <w:jc w:val="center"/>
        <w:rPr>
          <w:rFonts w:hint="eastAsia" w:ascii="仿宋" w:hAnsi="仿宋" w:eastAsia="仿宋"/>
          <w:b/>
          <w:color w:val="auto"/>
          <w:sz w:val="36"/>
          <w:szCs w:val="36"/>
        </w:rPr>
      </w:pPr>
    </w:p>
    <w:p>
      <w:pPr>
        <w:spacing w:line="360" w:lineRule="auto"/>
        <w:ind w:firstLine="313" w:firstLineChars="98"/>
        <w:rPr>
          <w:rFonts w:hint="eastAsia"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ind w:firstLine="313" w:firstLineChars="98"/>
        <w:rPr>
          <w:rFonts w:hint="eastAsia" w:ascii="仿宋" w:hAnsi="仿宋" w:eastAsia="仿宋"/>
          <w:color w:val="auto"/>
          <w:sz w:val="32"/>
          <w:szCs w:val="32"/>
        </w:rPr>
      </w:pPr>
      <w:r>
        <w:rPr>
          <w:rFonts w:hint="eastAsia" w:ascii="仿宋" w:hAnsi="仿宋" w:eastAsia="仿宋"/>
          <w:color w:val="auto"/>
          <w:sz w:val="32"/>
          <w:szCs w:val="32"/>
        </w:rPr>
        <w:t xml:space="preserve">法定代表人或被授权人（签名）：                  </w:t>
      </w:r>
    </w:p>
    <w:p>
      <w:pPr>
        <w:spacing w:line="360" w:lineRule="auto"/>
        <w:ind w:firstLine="4953" w:firstLineChars="1548"/>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hint="eastAsia" w:ascii="仿宋" w:hAnsi="仿宋" w:eastAsia="仿宋"/>
          <w:b/>
          <w:color w:val="auto"/>
          <w:sz w:val="36"/>
          <w:szCs w:val="36"/>
        </w:rPr>
      </w:pPr>
      <w:r>
        <w:rPr>
          <w:rFonts w:hint="eastAsia" w:ascii="仿宋" w:hAnsi="仿宋" w:eastAsia="仿宋"/>
          <w:b/>
          <w:color w:val="auto"/>
          <w:sz w:val="36"/>
          <w:szCs w:val="36"/>
        </w:rPr>
        <w:t>政府采购合同条款修正条款</w:t>
      </w: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p>
    <w:p>
      <w:pPr>
        <w:spacing w:line="360" w:lineRule="auto"/>
        <w:ind w:firstLine="313" w:firstLineChars="98"/>
        <w:rPr>
          <w:rFonts w:hint="eastAsia"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ind w:firstLine="313" w:firstLineChars="98"/>
        <w:rPr>
          <w:rFonts w:hint="eastAsia" w:ascii="仿宋" w:hAnsi="仿宋" w:eastAsia="仿宋"/>
          <w:color w:val="auto"/>
          <w:sz w:val="32"/>
          <w:szCs w:val="32"/>
        </w:rPr>
      </w:pPr>
      <w:r>
        <w:rPr>
          <w:rFonts w:hint="eastAsia" w:ascii="仿宋" w:hAnsi="仿宋" w:eastAsia="仿宋"/>
          <w:color w:val="auto"/>
          <w:sz w:val="32"/>
          <w:szCs w:val="32"/>
        </w:rPr>
        <w:t xml:space="preserve">法定代表人或被授权人（签名）：                  </w:t>
      </w:r>
    </w:p>
    <w:p>
      <w:pPr>
        <w:spacing w:line="360" w:lineRule="auto"/>
        <w:ind w:firstLine="4953" w:firstLineChars="1548"/>
        <w:rPr>
          <w:rFonts w:hint="eastAsia" w:ascii="仿宋" w:hAnsi="仿宋" w:eastAsia="仿宋"/>
          <w:color w:val="auto"/>
          <w:sz w:val="32"/>
          <w:szCs w:val="32"/>
        </w:rPr>
      </w:pPr>
      <w:r>
        <w:rPr>
          <w:rFonts w:hint="eastAsia" w:ascii="仿宋" w:hAnsi="仿宋" w:eastAsia="仿宋"/>
          <w:color w:val="auto"/>
          <w:sz w:val="32"/>
          <w:szCs w:val="32"/>
        </w:rPr>
        <w:t xml:space="preserve">  　年　 月　  日</w:t>
      </w:r>
    </w:p>
    <w:p>
      <w:pPr>
        <w:snapToGrid w:val="0"/>
        <w:spacing w:line="360" w:lineRule="auto"/>
        <w:jc w:val="center"/>
        <w:rPr>
          <w:rFonts w:hint="eastAsia" w:ascii="仿宋" w:hAnsi="仿宋" w:eastAsia="仿宋"/>
          <w:b/>
          <w:color w:val="auto"/>
          <w:sz w:val="36"/>
          <w:szCs w:val="36"/>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center"/>
        <w:rPr>
          <w:rFonts w:ascii="仿宋" w:hAnsi="仿宋" w:eastAsia="仿宋"/>
          <w:b/>
          <w:color w:val="auto"/>
          <w:sz w:val="36"/>
          <w:szCs w:val="36"/>
        </w:rPr>
      </w:pPr>
      <w:r>
        <w:rPr>
          <w:rFonts w:hint="eastAsia" w:ascii="仿宋" w:hAnsi="仿宋" w:eastAsia="仿宋"/>
          <w:b/>
          <w:color w:val="auto"/>
          <w:sz w:val="36"/>
          <w:szCs w:val="36"/>
        </w:rPr>
        <w:t>商务响应偏离表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57"/>
        <w:gridCol w:w="1599"/>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42" w:hRule="atLeast"/>
        </w:trPr>
        <w:tc>
          <w:tcPr>
            <w:tcW w:w="1548" w:type="dxa"/>
            <w:noWrap w:val="0"/>
            <w:vAlign w:val="top"/>
          </w:tcPr>
          <w:p>
            <w:pPr>
              <w:spacing w:line="360" w:lineRule="auto"/>
              <w:rPr>
                <w:rFonts w:ascii="仿宋" w:hAnsi="仿宋" w:eastAsia="仿宋"/>
                <w:color w:val="auto"/>
                <w:sz w:val="32"/>
              </w:rPr>
            </w:pPr>
            <w:r>
              <w:rPr>
                <w:rFonts w:hint="eastAsia" w:ascii="仿宋" w:hAnsi="仿宋" w:eastAsia="仿宋"/>
                <w:color w:val="auto"/>
                <w:sz w:val="32"/>
              </w:rPr>
              <w:t>项目</w:t>
            </w:r>
          </w:p>
        </w:tc>
        <w:tc>
          <w:tcPr>
            <w:tcW w:w="2757" w:type="dxa"/>
            <w:noWrap w:val="0"/>
            <w:vAlign w:val="top"/>
          </w:tcPr>
          <w:p>
            <w:pPr>
              <w:spacing w:line="360" w:lineRule="auto"/>
              <w:rPr>
                <w:rFonts w:ascii="仿宋" w:hAnsi="仿宋" w:eastAsia="仿宋"/>
                <w:color w:val="auto"/>
                <w:sz w:val="32"/>
              </w:rPr>
            </w:pPr>
            <w:r>
              <w:rPr>
                <w:rFonts w:hint="eastAsia" w:ascii="仿宋" w:hAnsi="仿宋" w:eastAsia="仿宋"/>
                <w:color w:val="auto"/>
                <w:sz w:val="32"/>
              </w:rPr>
              <w:t>招标文件要求</w:t>
            </w:r>
          </w:p>
        </w:tc>
        <w:tc>
          <w:tcPr>
            <w:tcW w:w="1599" w:type="dxa"/>
            <w:noWrap w:val="0"/>
            <w:vAlign w:val="top"/>
          </w:tcPr>
          <w:p>
            <w:pPr>
              <w:spacing w:line="360" w:lineRule="auto"/>
              <w:rPr>
                <w:rFonts w:ascii="仿宋" w:hAnsi="仿宋" w:eastAsia="仿宋"/>
                <w:color w:val="auto"/>
                <w:sz w:val="32"/>
              </w:rPr>
            </w:pPr>
            <w:r>
              <w:rPr>
                <w:rFonts w:hint="eastAsia" w:ascii="仿宋" w:hAnsi="仿宋" w:eastAsia="仿宋"/>
                <w:color w:val="auto"/>
                <w:sz w:val="32"/>
              </w:rPr>
              <w:t>是否响应</w:t>
            </w:r>
          </w:p>
        </w:tc>
        <w:tc>
          <w:tcPr>
            <w:tcW w:w="2853" w:type="dxa"/>
            <w:noWrap w:val="0"/>
            <w:vAlign w:val="top"/>
          </w:tcPr>
          <w:p>
            <w:pPr>
              <w:spacing w:line="360" w:lineRule="auto"/>
              <w:rPr>
                <w:rFonts w:ascii="仿宋" w:hAnsi="仿宋" w:eastAsia="仿宋"/>
                <w:color w:val="auto"/>
                <w:sz w:val="32"/>
              </w:rPr>
            </w:pPr>
            <w:r>
              <w:rPr>
                <w:rFonts w:hint="eastAsia" w:ascii="仿宋" w:hAnsi="仿宋" w:eastAsia="仿宋"/>
                <w:color w:val="auto"/>
                <w:sz w:val="32"/>
              </w:rPr>
              <w:t>投标人说明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top"/>
          </w:tcPr>
          <w:p>
            <w:pPr>
              <w:spacing w:line="360" w:lineRule="auto"/>
              <w:rPr>
                <w:rFonts w:ascii="仿宋" w:hAnsi="仿宋" w:eastAsia="仿宋"/>
                <w:color w:val="auto"/>
                <w:spacing w:val="-10"/>
                <w:sz w:val="24"/>
                <w:lang w:val="zh-CN"/>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top"/>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8"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top"/>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0"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top"/>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0"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top"/>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0"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top"/>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548" w:type="dxa"/>
            <w:noWrap w:val="0"/>
            <w:vAlign w:val="top"/>
          </w:tcPr>
          <w:p>
            <w:pPr>
              <w:spacing w:line="360" w:lineRule="auto"/>
              <w:rPr>
                <w:rFonts w:ascii="仿宋" w:hAnsi="仿宋" w:eastAsia="仿宋"/>
                <w:color w:val="auto"/>
                <w:sz w:val="32"/>
              </w:rPr>
            </w:pPr>
          </w:p>
        </w:tc>
        <w:tc>
          <w:tcPr>
            <w:tcW w:w="2757" w:type="dxa"/>
            <w:noWrap w:val="0"/>
            <w:vAlign w:val="center"/>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4"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center"/>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00"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center"/>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2"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center"/>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4" w:hRule="atLeast"/>
        </w:trPr>
        <w:tc>
          <w:tcPr>
            <w:tcW w:w="1548" w:type="dxa"/>
            <w:noWrap w:val="0"/>
            <w:vAlign w:val="top"/>
          </w:tcPr>
          <w:p>
            <w:pPr>
              <w:spacing w:line="360" w:lineRule="auto"/>
              <w:rPr>
                <w:rFonts w:ascii="仿宋" w:hAnsi="仿宋" w:eastAsia="仿宋"/>
                <w:color w:val="auto"/>
                <w:sz w:val="32"/>
              </w:rPr>
            </w:pPr>
          </w:p>
        </w:tc>
        <w:tc>
          <w:tcPr>
            <w:tcW w:w="2757" w:type="dxa"/>
            <w:noWrap w:val="0"/>
            <w:vAlign w:val="center"/>
          </w:tcPr>
          <w:p>
            <w:pPr>
              <w:spacing w:line="360" w:lineRule="auto"/>
              <w:rPr>
                <w:rFonts w:ascii="仿宋" w:hAnsi="仿宋" w:eastAsia="仿宋"/>
                <w:color w:val="auto"/>
                <w:sz w:val="24"/>
              </w:rPr>
            </w:pPr>
          </w:p>
        </w:tc>
        <w:tc>
          <w:tcPr>
            <w:tcW w:w="1599" w:type="dxa"/>
            <w:noWrap w:val="0"/>
            <w:vAlign w:val="top"/>
          </w:tcPr>
          <w:p>
            <w:pPr>
              <w:spacing w:line="360" w:lineRule="auto"/>
              <w:rPr>
                <w:rFonts w:ascii="仿宋" w:hAnsi="仿宋" w:eastAsia="仿宋"/>
                <w:color w:val="auto"/>
                <w:sz w:val="32"/>
              </w:rPr>
            </w:pPr>
          </w:p>
        </w:tc>
        <w:tc>
          <w:tcPr>
            <w:tcW w:w="2853" w:type="dxa"/>
            <w:noWrap w:val="0"/>
            <w:vAlign w:val="top"/>
          </w:tcPr>
          <w:p>
            <w:pPr>
              <w:spacing w:line="360" w:lineRule="auto"/>
              <w:rPr>
                <w:rFonts w:ascii="仿宋" w:hAnsi="仿宋" w:eastAsia="仿宋"/>
                <w:color w:val="auto"/>
                <w:sz w:val="32"/>
              </w:rPr>
            </w:pPr>
          </w:p>
        </w:tc>
      </w:tr>
    </w:tbl>
    <w:p>
      <w:pPr>
        <w:snapToGrid w:val="0"/>
        <w:spacing w:line="360" w:lineRule="auto"/>
        <w:ind w:firstLine="476" w:firstLineChars="149"/>
        <w:jc w:val="left"/>
        <w:rPr>
          <w:rFonts w:ascii="仿宋" w:hAnsi="仿宋" w:eastAsia="仿宋"/>
          <w:color w:val="auto"/>
          <w:sz w:val="32"/>
          <w:szCs w:val="32"/>
        </w:rPr>
      </w:pPr>
      <w:r>
        <w:rPr>
          <w:rFonts w:hint="eastAsia" w:ascii="仿宋" w:hAnsi="仿宋" w:eastAsia="仿宋"/>
          <w:color w:val="auto"/>
          <w:sz w:val="32"/>
          <w:szCs w:val="32"/>
        </w:rPr>
        <w:t>有偏离的应标明偏离内容、偏离范围（值）、偏离项数等。</w:t>
      </w:r>
    </w:p>
    <w:p>
      <w:pPr>
        <w:spacing w:line="360" w:lineRule="auto"/>
        <w:ind w:firstLine="313" w:firstLineChars="98"/>
        <w:rPr>
          <w:rFonts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ind w:firstLine="313" w:firstLineChars="98"/>
        <w:rPr>
          <w:rFonts w:ascii="仿宋" w:hAnsi="仿宋" w:eastAsia="仿宋"/>
          <w:color w:val="auto"/>
          <w:sz w:val="32"/>
          <w:szCs w:val="32"/>
        </w:rPr>
      </w:pPr>
      <w:r>
        <w:rPr>
          <w:rFonts w:hint="eastAsia" w:ascii="仿宋" w:hAnsi="仿宋" w:eastAsia="仿宋"/>
          <w:color w:val="auto"/>
          <w:sz w:val="32"/>
          <w:szCs w:val="32"/>
        </w:rPr>
        <w:t>法定代表人或被授权人（签名）：</w:t>
      </w:r>
      <w:r>
        <w:rPr>
          <w:rFonts w:ascii="仿宋" w:hAnsi="仿宋" w:eastAsia="仿宋"/>
          <w:color w:val="auto"/>
          <w:sz w:val="32"/>
          <w:szCs w:val="32"/>
        </w:rPr>
        <w:t xml:space="preserve">                  </w:t>
      </w:r>
    </w:p>
    <w:p>
      <w:pPr>
        <w:spacing w:line="360" w:lineRule="auto"/>
        <w:ind w:firstLine="4953" w:firstLineChars="1548"/>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年　</w:t>
      </w:r>
      <w:r>
        <w:rPr>
          <w:rFonts w:ascii="仿宋" w:hAnsi="仿宋" w:eastAsia="仿宋"/>
          <w:color w:val="auto"/>
          <w:sz w:val="32"/>
          <w:szCs w:val="32"/>
        </w:rPr>
        <w:t xml:space="preserve"> </w:t>
      </w:r>
      <w:r>
        <w:rPr>
          <w:rFonts w:hint="eastAsia" w:ascii="仿宋" w:hAnsi="仿宋" w:eastAsia="仿宋"/>
          <w:color w:val="auto"/>
          <w:sz w:val="32"/>
          <w:szCs w:val="32"/>
        </w:rPr>
        <w:t>月　</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ascii="仿宋" w:hAnsi="仿宋" w:eastAsia="仿宋"/>
          <w:b/>
          <w:color w:val="auto"/>
          <w:sz w:val="32"/>
          <w:szCs w:val="32"/>
        </w:rPr>
      </w:pPr>
    </w:p>
    <w:p>
      <w:pPr>
        <w:spacing w:line="360" w:lineRule="auto"/>
        <w:ind w:firstLine="643" w:firstLineChars="200"/>
        <w:outlineLvl w:val="0"/>
        <w:rPr>
          <w:rFonts w:ascii="仿宋" w:hAnsi="仿宋" w:eastAsia="仿宋"/>
          <w:b/>
          <w:color w:val="auto"/>
          <w:sz w:val="32"/>
          <w:szCs w:val="32"/>
        </w:rPr>
      </w:pPr>
      <w:r>
        <w:rPr>
          <w:rFonts w:hint="eastAsia" w:ascii="仿宋" w:hAnsi="仿宋" w:eastAsia="仿宋"/>
          <w:b/>
          <w:color w:val="auto"/>
          <w:sz w:val="32"/>
          <w:szCs w:val="32"/>
        </w:rPr>
        <w:t>二、技术文件格式</w:t>
      </w:r>
    </w:p>
    <w:p>
      <w:pPr>
        <w:spacing w:line="360" w:lineRule="auto"/>
        <w:ind w:firstLine="640" w:firstLineChars="200"/>
        <w:rPr>
          <w:rFonts w:ascii="仿宋" w:hAnsi="仿宋" w:eastAsia="仿宋"/>
          <w:color w:val="auto"/>
          <w:sz w:val="32"/>
          <w:szCs w:val="32"/>
        </w:rPr>
      </w:pPr>
      <w:r>
        <w:rPr>
          <w:rFonts w:ascii="仿宋" w:hAnsi="仿宋" w:eastAsia="仿宋"/>
          <w:bCs/>
          <w:color w:val="auto"/>
          <w:sz w:val="32"/>
          <w:szCs w:val="32"/>
        </w:rPr>
        <w:t>1</w:t>
      </w:r>
      <w:r>
        <w:rPr>
          <w:rFonts w:hint="eastAsia" w:ascii="仿宋" w:hAnsi="仿宋" w:eastAsia="仿宋"/>
          <w:color w:val="auto"/>
          <w:sz w:val="32"/>
          <w:szCs w:val="32"/>
        </w:rPr>
        <w:t>、技术文件封面：</w:t>
      </w:r>
    </w:p>
    <w:p>
      <w:pPr>
        <w:spacing w:line="360" w:lineRule="auto"/>
        <w:jc w:val="center"/>
        <w:rPr>
          <w:rFonts w:ascii="仿宋" w:hAnsi="仿宋" w:eastAsia="仿宋"/>
          <w:bCs/>
          <w:color w:val="auto"/>
          <w:sz w:val="32"/>
          <w:szCs w:val="32"/>
        </w:rPr>
      </w:pPr>
    </w:p>
    <w:p>
      <w:pPr>
        <w:spacing w:line="360" w:lineRule="auto"/>
        <w:jc w:val="center"/>
        <w:rPr>
          <w:rFonts w:ascii="仿宋" w:hAnsi="仿宋" w:eastAsia="仿宋"/>
          <w:bCs/>
          <w:color w:val="auto"/>
          <w:sz w:val="32"/>
          <w:szCs w:val="32"/>
        </w:rPr>
      </w:pPr>
      <w:r>
        <w:rPr>
          <w:rFonts w:ascii="仿宋" w:hAnsi="仿宋" w:eastAsia="仿宋"/>
          <w:bCs/>
          <w:color w:val="auto"/>
          <w:sz w:val="32"/>
          <w:szCs w:val="32"/>
        </w:rPr>
        <w:t xml:space="preserve">  </w:t>
      </w:r>
    </w:p>
    <w:p>
      <w:pPr>
        <w:spacing w:line="360" w:lineRule="auto"/>
        <w:jc w:val="center"/>
        <w:rPr>
          <w:rFonts w:ascii="仿宋" w:hAnsi="仿宋" w:eastAsia="仿宋"/>
          <w:b/>
          <w:bCs/>
          <w:color w:val="auto"/>
          <w:sz w:val="36"/>
          <w:szCs w:val="36"/>
        </w:rPr>
      </w:pPr>
      <w:r>
        <w:rPr>
          <w:rFonts w:ascii="仿宋" w:hAnsi="仿宋" w:eastAsia="仿宋"/>
          <w:bCs/>
          <w:color w:val="auto"/>
          <w:sz w:val="32"/>
          <w:szCs w:val="32"/>
          <w:u w:val="single"/>
        </w:rPr>
        <w:t xml:space="preserve">          </w:t>
      </w:r>
      <w:r>
        <w:rPr>
          <w:rFonts w:hint="eastAsia" w:ascii="仿宋" w:hAnsi="仿宋" w:eastAsia="仿宋"/>
          <w:b/>
          <w:bCs/>
          <w:color w:val="auto"/>
          <w:sz w:val="36"/>
          <w:szCs w:val="36"/>
        </w:rPr>
        <w:t>技术文件</w:t>
      </w:r>
    </w:p>
    <w:p>
      <w:pPr>
        <w:spacing w:line="360" w:lineRule="auto"/>
        <w:jc w:val="center"/>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项目名称：</w:t>
      </w:r>
      <w:r>
        <w:rPr>
          <w:rFonts w:ascii="仿宋" w:hAnsi="仿宋" w:eastAsia="仿宋"/>
          <w:bCs/>
          <w:color w:val="auto"/>
          <w:sz w:val="32"/>
          <w:szCs w:val="32"/>
        </w:rPr>
        <w:t xml:space="preserve">  </w:t>
      </w: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项目编号：</w:t>
      </w: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标</w:t>
      </w:r>
      <w:r>
        <w:rPr>
          <w:rFonts w:ascii="仿宋" w:hAnsi="仿宋" w:eastAsia="仿宋"/>
          <w:bCs/>
          <w:color w:val="auto"/>
          <w:sz w:val="32"/>
          <w:szCs w:val="32"/>
        </w:rPr>
        <w:t xml:space="preserve">    </w:t>
      </w:r>
      <w:r>
        <w:rPr>
          <w:rFonts w:hint="eastAsia" w:ascii="仿宋" w:hAnsi="仿宋" w:eastAsia="仿宋"/>
          <w:bCs/>
          <w:color w:val="auto"/>
          <w:sz w:val="32"/>
          <w:szCs w:val="32"/>
        </w:rPr>
        <w:t>项</w:t>
      </w:r>
      <w:r>
        <w:rPr>
          <w:rFonts w:ascii="仿宋" w:hAnsi="仿宋" w:eastAsia="仿宋"/>
          <w:bCs/>
          <w:color w:val="auto"/>
          <w:sz w:val="32"/>
          <w:szCs w:val="32"/>
        </w:rPr>
        <w:t>: /</w:t>
      </w: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480" w:firstLineChars="15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p>
    <w:p>
      <w:pPr>
        <w:spacing w:line="360" w:lineRule="auto"/>
        <w:ind w:firstLine="1440" w:firstLineChars="450"/>
        <w:rPr>
          <w:rFonts w:ascii="仿宋" w:hAnsi="仿宋" w:eastAsia="仿宋"/>
          <w:bCs/>
          <w:color w:val="auto"/>
          <w:sz w:val="32"/>
          <w:szCs w:val="32"/>
        </w:rPr>
      </w:pPr>
    </w:p>
    <w:p>
      <w:pPr>
        <w:spacing w:line="360" w:lineRule="auto"/>
        <w:ind w:firstLine="1440" w:firstLineChars="450"/>
        <w:rPr>
          <w:rFonts w:ascii="仿宋" w:hAnsi="仿宋" w:eastAsia="仿宋"/>
          <w:bCs/>
          <w:color w:val="auto"/>
          <w:sz w:val="32"/>
          <w:szCs w:val="32"/>
        </w:rPr>
      </w:pPr>
    </w:p>
    <w:p>
      <w:pPr>
        <w:spacing w:line="360" w:lineRule="auto"/>
        <w:jc w:val="center"/>
        <w:rPr>
          <w:rFonts w:ascii="仿宋" w:hAnsi="仿宋" w:eastAsia="仿宋"/>
          <w:color w:val="auto"/>
          <w:sz w:val="32"/>
          <w:szCs w:val="32"/>
        </w:rPr>
      </w:pP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ascii="仿宋" w:hAnsi="仿宋" w:eastAsia="仿宋"/>
          <w:color w:val="auto"/>
          <w:sz w:val="32"/>
          <w:szCs w:val="32"/>
        </w:rPr>
      </w:pPr>
    </w:p>
    <w:p>
      <w:pPr>
        <w:snapToGrid w:val="0"/>
        <w:spacing w:line="360" w:lineRule="auto"/>
        <w:ind w:firstLine="796" w:firstLineChars="249"/>
        <w:jc w:val="left"/>
        <w:rPr>
          <w:rFonts w:hint="eastAsia" w:ascii="仿宋" w:hAnsi="仿宋" w:eastAsia="仿宋"/>
          <w:color w:val="auto"/>
          <w:sz w:val="32"/>
          <w:szCs w:val="32"/>
        </w:rPr>
      </w:pPr>
      <w:r>
        <w:rPr>
          <w:rFonts w:hint="eastAsia" w:ascii="仿宋" w:hAnsi="仿宋" w:eastAsia="仿宋"/>
          <w:color w:val="auto"/>
          <w:sz w:val="32"/>
          <w:szCs w:val="32"/>
        </w:rPr>
        <w:t>2、技术文件目录</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（1）项目总体管理方案；</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（2）项目工作程序；</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（3）拟投入设备耗材；</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（4）项目人员情况；</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（5）项目考核制度；</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（6）项目应急措施方案；</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（7）项目培训方案；</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（8）合理化建议和改进措施；</w:t>
      </w:r>
    </w:p>
    <w:p>
      <w:pPr>
        <w:pStyle w:val="3"/>
        <w:ind w:firstLine="320"/>
        <w:rPr>
          <w:rFonts w:hint="eastAsia" w:ascii="仿宋" w:hAnsi="仿宋" w:eastAsia="仿宋"/>
          <w:color w:val="auto"/>
          <w:sz w:val="32"/>
          <w:szCs w:val="32"/>
        </w:rPr>
      </w:pPr>
      <w:r>
        <w:rPr>
          <w:rFonts w:hint="eastAsia" w:ascii="仿宋" w:hAnsi="仿宋" w:eastAsia="仿宋"/>
          <w:color w:val="auto"/>
          <w:sz w:val="32"/>
          <w:szCs w:val="32"/>
        </w:rPr>
        <w:t>（9）技术响应偏离表（有偏离的应标明偏离内容、偏离范围（值）、偏离项数等）。</w:t>
      </w: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pStyle w:val="3"/>
        <w:ind w:firstLine="320"/>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ascii="仿宋" w:hAnsi="仿宋" w:eastAsia="仿宋"/>
          <w:b/>
          <w:color w:val="auto"/>
          <w:sz w:val="36"/>
          <w:szCs w:val="36"/>
        </w:rPr>
      </w:pPr>
      <w:r>
        <w:rPr>
          <w:rFonts w:hint="eastAsia" w:ascii="仿宋" w:hAnsi="仿宋" w:eastAsia="仿宋"/>
          <w:b/>
          <w:color w:val="auto"/>
          <w:sz w:val="36"/>
          <w:szCs w:val="36"/>
        </w:rPr>
        <w:t>项目总体管理方案</w:t>
      </w: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pStyle w:val="2"/>
        <w:rPr>
          <w:rFonts w:ascii="仿宋" w:hAnsi="仿宋" w:eastAsia="仿宋"/>
          <w:bCs/>
          <w:color w:val="auto"/>
          <w:sz w:val="32"/>
          <w:szCs w:val="32"/>
        </w:rPr>
      </w:pPr>
    </w:p>
    <w:p>
      <w:pPr>
        <w:pStyle w:val="3"/>
        <w:ind w:firstLine="210"/>
        <w:rPr>
          <w:color w:val="auto"/>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040" w:firstLineChars="95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ind w:firstLine="3040" w:firstLineChars="950"/>
        <w:rPr>
          <w:rFonts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pacing w:line="360" w:lineRule="auto"/>
        <w:jc w:val="center"/>
        <w:rPr>
          <w:rFonts w:ascii="仿宋" w:hAnsi="仿宋" w:eastAsia="仿宋"/>
          <w:bCs/>
          <w:color w:val="auto"/>
          <w:sz w:val="32"/>
          <w:szCs w:val="32"/>
        </w:rPr>
      </w:pPr>
      <w:r>
        <w:rPr>
          <w:rFonts w:hint="eastAsia" w:ascii="仿宋" w:hAnsi="仿宋" w:eastAsia="仿宋"/>
          <w:b/>
          <w:color w:val="auto"/>
          <w:sz w:val="36"/>
          <w:szCs w:val="36"/>
        </w:rPr>
        <w:t>项目工作程序</w:t>
      </w: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040" w:firstLineChars="95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ind w:firstLine="3040" w:firstLineChars="950"/>
        <w:rPr>
          <w:rFonts w:ascii="仿宋" w:hAnsi="仿宋" w:eastAsia="仿宋"/>
          <w:color w:val="auto"/>
          <w:sz w:val="32"/>
          <w:szCs w:val="32"/>
        </w:rPr>
      </w:pPr>
    </w:p>
    <w:p>
      <w:pPr>
        <w:snapToGrid w:val="0"/>
        <w:spacing w:line="360" w:lineRule="auto"/>
        <w:jc w:val="left"/>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pacing w:line="360" w:lineRule="auto"/>
        <w:jc w:val="center"/>
        <w:rPr>
          <w:rFonts w:ascii="仿宋" w:hAnsi="仿宋" w:eastAsia="仿宋"/>
          <w:bCs/>
          <w:color w:val="auto"/>
          <w:sz w:val="32"/>
          <w:szCs w:val="32"/>
        </w:rPr>
      </w:pPr>
      <w:r>
        <w:rPr>
          <w:rFonts w:hint="eastAsia" w:ascii="仿宋" w:hAnsi="仿宋" w:eastAsia="仿宋"/>
          <w:b/>
          <w:color w:val="auto"/>
          <w:sz w:val="36"/>
          <w:szCs w:val="36"/>
        </w:rPr>
        <w:t>拟投入设备耗材</w:t>
      </w: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pStyle w:val="2"/>
        <w:rPr>
          <w:color w:val="auto"/>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040" w:firstLineChars="95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ind w:firstLine="3040" w:firstLineChars="950"/>
        <w:rPr>
          <w:rFonts w:ascii="仿宋" w:hAnsi="仿宋" w:eastAsia="仿宋"/>
          <w:color w:val="auto"/>
          <w:sz w:val="32"/>
          <w:szCs w:val="32"/>
        </w:rPr>
      </w:pPr>
    </w:p>
    <w:p>
      <w:pPr>
        <w:snapToGrid w:val="0"/>
        <w:spacing w:line="360" w:lineRule="auto"/>
        <w:jc w:val="left"/>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pacing w:line="360" w:lineRule="auto"/>
        <w:jc w:val="center"/>
        <w:rPr>
          <w:rFonts w:ascii="仿宋" w:hAnsi="仿宋" w:eastAsia="仿宋"/>
          <w:bCs/>
          <w:color w:val="auto"/>
          <w:sz w:val="32"/>
          <w:szCs w:val="32"/>
        </w:rPr>
      </w:pPr>
      <w:r>
        <w:rPr>
          <w:rFonts w:hint="eastAsia" w:ascii="仿宋" w:hAnsi="仿宋" w:eastAsia="仿宋"/>
          <w:b/>
          <w:color w:val="auto"/>
          <w:sz w:val="36"/>
          <w:szCs w:val="36"/>
        </w:rPr>
        <w:t>项目人员情况</w:t>
      </w: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p>
    <w:p>
      <w:pPr>
        <w:spacing w:line="360" w:lineRule="auto"/>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040" w:firstLineChars="95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ind w:firstLine="3040" w:firstLineChars="950"/>
        <w:rPr>
          <w:rFonts w:ascii="仿宋" w:hAnsi="仿宋" w:eastAsia="仿宋"/>
          <w:color w:val="auto"/>
          <w:sz w:val="32"/>
          <w:szCs w:val="32"/>
        </w:rPr>
      </w:pPr>
    </w:p>
    <w:p>
      <w:pPr>
        <w:snapToGrid w:val="0"/>
        <w:spacing w:line="360" w:lineRule="auto"/>
        <w:jc w:val="left"/>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napToGrid w:val="0"/>
        <w:spacing w:line="360" w:lineRule="auto"/>
        <w:jc w:val="left"/>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ascii="仿宋" w:hAnsi="仿宋" w:eastAsia="仿宋"/>
          <w:b/>
          <w:color w:val="auto"/>
          <w:sz w:val="36"/>
          <w:szCs w:val="36"/>
        </w:rPr>
      </w:pPr>
      <w:r>
        <w:rPr>
          <w:rFonts w:hint="eastAsia" w:ascii="仿宋" w:hAnsi="仿宋" w:eastAsia="仿宋"/>
          <w:b/>
          <w:color w:val="auto"/>
          <w:sz w:val="36"/>
          <w:szCs w:val="36"/>
        </w:rPr>
        <w:t>项目考核制度</w:t>
      </w: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13" w:firstLineChars="98"/>
        <w:rPr>
          <w:rFonts w:ascii="仿宋" w:hAnsi="仿宋" w:eastAsia="仿宋"/>
          <w:color w:val="auto"/>
          <w:sz w:val="32"/>
        </w:rPr>
      </w:pPr>
      <w:r>
        <w:rPr>
          <w:rFonts w:ascii="仿宋" w:hAnsi="仿宋" w:eastAsia="仿宋"/>
          <w:color w:val="auto"/>
          <w:sz w:val="32"/>
        </w:rPr>
        <w:t xml:space="preserve">          </w:t>
      </w:r>
    </w:p>
    <w:p>
      <w:pPr>
        <w:pStyle w:val="2"/>
        <w:rPr>
          <w:rFonts w:hint="eastAsia" w:ascii="仿宋" w:hAnsi="仿宋" w:eastAsia="仿宋"/>
          <w:color w:val="auto"/>
          <w:sz w:val="32"/>
        </w:rPr>
      </w:pPr>
      <w:r>
        <w:rPr>
          <w:rFonts w:ascii="仿宋" w:hAnsi="仿宋" w:eastAsia="仿宋"/>
          <w:color w:val="auto"/>
          <w:sz w:val="32"/>
        </w:rPr>
        <w:t xml:space="preserve">                             </w:t>
      </w:r>
      <w:r>
        <w:rPr>
          <w:rFonts w:hint="eastAsia" w:ascii="仿宋" w:hAnsi="仿宋" w:eastAsia="仿宋"/>
          <w:color w:val="auto"/>
          <w:sz w:val="32"/>
        </w:rPr>
        <w:t>　年　</w:t>
      </w:r>
      <w:r>
        <w:rPr>
          <w:rFonts w:ascii="仿宋" w:hAnsi="仿宋" w:eastAsia="仿宋"/>
          <w:color w:val="auto"/>
          <w:sz w:val="32"/>
        </w:rPr>
        <w:t xml:space="preserve"> </w:t>
      </w:r>
      <w:r>
        <w:rPr>
          <w:rFonts w:hint="eastAsia" w:ascii="仿宋" w:hAnsi="仿宋" w:eastAsia="仿宋"/>
          <w:color w:val="auto"/>
          <w:sz w:val="32"/>
        </w:rPr>
        <w:t>月　</w:t>
      </w:r>
      <w:r>
        <w:rPr>
          <w:rFonts w:ascii="仿宋" w:hAnsi="仿宋" w:eastAsia="仿宋"/>
          <w:color w:val="auto"/>
          <w:sz w:val="32"/>
        </w:rPr>
        <w:t xml:space="preserve">  </w:t>
      </w:r>
      <w:r>
        <w:rPr>
          <w:rFonts w:hint="eastAsia" w:ascii="仿宋" w:hAnsi="仿宋" w:eastAsia="仿宋"/>
          <w:color w:val="auto"/>
          <w:sz w:val="32"/>
        </w:rPr>
        <w:t>日</w:t>
      </w: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jc w:val="left"/>
        <w:rPr>
          <w:rFonts w:hint="eastAsia" w:ascii="仿宋" w:hAnsi="仿宋" w:eastAsia="仿宋"/>
          <w:color w:val="auto"/>
          <w:sz w:val="32"/>
          <w:szCs w:val="32"/>
        </w:rPr>
      </w:pPr>
    </w:p>
    <w:p>
      <w:pPr>
        <w:snapToGrid w:val="0"/>
        <w:spacing w:line="360" w:lineRule="auto"/>
        <w:jc w:val="left"/>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ascii="仿宋" w:hAnsi="仿宋" w:eastAsia="仿宋"/>
          <w:b/>
          <w:color w:val="auto"/>
          <w:sz w:val="36"/>
          <w:szCs w:val="36"/>
        </w:rPr>
      </w:pPr>
      <w:r>
        <w:rPr>
          <w:rFonts w:hint="eastAsia" w:ascii="仿宋" w:hAnsi="仿宋" w:eastAsia="仿宋"/>
          <w:b/>
          <w:color w:val="auto"/>
          <w:sz w:val="36"/>
          <w:szCs w:val="36"/>
        </w:rPr>
        <w:t>项目应急措施方案</w:t>
      </w: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13" w:firstLineChars="98"/>
        <w:rPr>
          <w:rFonts w:ascii="仿宋" w:hAnsi="仿宋" w:eastAsia="仿宋"/>
          <w:color w:val="auto"/>
          <w:sz w:val="32"/>
        </w:rPr>
      </w:pPr>
      <w:r>
        <w:rPr>
          <w:rFonts w:ascii="仿宋" w:hAnsi="仿宋" w:eastAsia="仿宋"/>
          <w:color w:val="auto"/>
          <w:sz w:val="32"/>
        </w:rPr>
        <w:t xml:space="preserve">          </w:t>
      </w:r>
    </w:p>
    <w:p>
      <w:pPr>
        <w:pStyle w:val="2"/>
        <w:rPr>
          <w:rFonts w:hint="eastAsia" w:ascii="仿宋" w:hAnsi="仿宋" w:eastAsia="仿宋"/>
          <w:color w:val="auto"/>
          <w:sz w:val="32"/>
        </w:rPr>
      </w:pPr>
      <w:r>
        <w:rPr>
          <w:rFonts w:ascii="仿宋" w:hAnsi="仿宋" w:eastAsia="仿宋"/>
          <w:color w:val="auto"/>
          <w:sz w:val="32"/>
        </w:rPr>
        <w:t xml:space="preserve">                             </w:t>
      </w:r>
      <w:r>
        <w:rPr>
          <w:rFonts w:hint="eastAsia" w:ascii="仿宋" w:hAnsi="仿宋" w:eastAsia="仿宋"/>
          <w:color w:val="auto"/>
          <w:sz w:val="32"/>
        </w:rPr>
        <w:t>　年　</w:t>
      </w:r>
      <w:r>
        <w:rPr>
          <w:rFonts w:ascii="仿宋" w:hAnsi="仿宋" w:eastAsia="仿宋"/>
          <w:color w:val="auto"/>
          <w:sz w:val="32"/>
        </w:rPr>
        <w:t xml:space="preserve"> </w:t>
      </w:r>
      <w:r>
        <w:rPr>
          <w:rFonts w:hint="eastAsia" w:ascii="仿宋" w:hAnsi="仿宋" w:eastAsia="仿宋"/>
          <w:color w:val="auto"/>
          <w:sz w:val="32"/>
        </w:rPr>
        <w:t>月　</w:t>
      </w:r>
      <w:r>
        <w:rPr>
          <w:rFonts w:ascii="仿宋" w:hAnsi="仿宋" w:eastAsia="仿宋"/>
          <w:color w:val="auto"/>
          <w:sz w:val="32"/>
        </w:rPr>
        <w:t xml:space="preserve">  </w:t>
      </w:r>
      <w:r>
        <w:rPr>
          <w:rFonts w:hint="eastAsia" w:ascii="仿宋" w:hAnsi="仿宋" w:eastAsia="仿宋"/>
          <w:color w:val="auto"/>
          <w:sz w:val="32"/>
        </w:rPr>
        <w:t>日</w:t>
      </w: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jc w:val="left"/>
        <w:rPr>
          <w:rFonts w:hint="eastAsia" w:ascii="仿宋" w:hAnsi="仿宋" w:eastAsia="仿宋"/>
          <w:color w:val="auto"/>
          <w:sz w:val="32"/>
          <w:szCs w:val="32"/>
        </w:rPr>
      </w:pPr>
    </w:p>
    <w:p>
      <w:pPr>
        <w:snapToGrid w:val="0"/>
        <w:spacing w:line="360" w:lineRule="auto"/>
        <w:jc w:val="left"/>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hint="eastAsia" w:ascii="仿宋" w:hAnsi="仿宋" w:eastAsia="仿宋"/>
          <w:b/>
          <w:color w:val="auto"/>
          <w:sz w:val="36"/>
          <w:szCs w:val="36"/>
          <w:lang w:eastAsia="zh-CN"/>
        </w:rPr>
      </w:pPr>
      <w:r>
        <w:rPr>
          <w:rFonts w:hint="eastAsia" w:ascii="仿宋" w:hAnsi="仿宋" w:eastAsia="仿宋"/>
          <w:b/>
          <w:color w:val="auto"/>
          <w:sz w:val="36"/>
          <w:szCs w:val="36"/>
        </w:rPr>
        <w:t>项目培训</w:t>
      </w:r>
      <w:r>
        <w:rPr>
          <w:rFonts w:hint="eastAsia" w:ascii="仿宋" w:hAnsi="仿宋" w:eastAsia="仿宋"/>
          <w:b/>
          <w:color w:val="auto"/>
          <w:sz w:val="36"/>
          <w:szCs w:val="36"/>
          <w:lang w:eastAsia="zh-CN"/>
        </w:rPr>
        <w:t>方案</w:t>
      </w: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13" w:firstLineChars="98"/>
        <w:rPr>
          <w:rFonts w:ascii="仿宋" w:hAnsi="仿宋" w:eastAsia="仿宋"/>
          <w:color w:val="auto"/>
          <w:sz w:val="32"/>
        </w:rPr>
      </w:pPr>
      <w:r>
        <w:rPr>
          <w:rFonts w:ascii="仿宋" w:hAnsi="仿宋" w:eastAsia="仿宋"/>
          <w:color w:val="auto"/>
          <w:sz w:val="32"/>
        </w:rPr>
        <w:t xml:space="preserve">          </w:t>
      </w:r>
    </w:p>
    <w:p>
      <w:pPr>
        <w:pStyle w:val="2"/>
        <w:rPr>
          <w:rFonts w:hint="eastAsia" w:ascii="仿宋" w:hAnsi="仿宋" w:eastAsia="仿宋"/>
          <w:color w:val="auto"/>
          <w:sz w:val="32"/>
        </w:rPr>
      </w:pPr>
      <w:r>
        <w:rPr>
          <w:rFonts w:ascii="仿宋" w:hAnsi="仿宋" w:eastAsia="仿宋"/>
          <w:color w:val="auto"/>
          <w:sz w:val="32"/>
        </w:rPr>
        <w:t xml:space="preserve">                             </w:t>
      </w:r>
      <w:r>
        <w:rPr>
          <w:rFonts w:hint="eastAsia" w:ascii="仿宋" w:hAnsi="仿宋" w:eastAsia="仿宋"/>
          <w:color w:val="auto"/>
          <w:sz w:val="32"/>
        </w:rPr>
        <w:t>　年　</w:t>
      </w:r>
      <w:r>
        <w:rPr>
          <w:rFonts w:ascii="仿宋" w:hAnsi="仿宋" w:eastAsia="仿宋"/>
          <w:color w:val="auto"/>
          <w:sz w:val="32"/>
        </w:rPr>
        <w:t xml:space="preserve"> </w:t>
      </w:r>
      <w:r>
        <w:rPr>
          <w:rFonts w:hint="eastAsia" w:ascii="仿宋" w:hAnsi="仿宋" w:eastAsia="仿宋"/>
          <w:color w:val="auto"/>
          <w:sz w:val="32"/>
        </w:rPr>
        <w:t>月　</w:t>
      </w:r>
      <w:r>
        <w:rPr>
          <w:rFonts w:ascii="仿宋" w:hAnsi="仿宋" w:eastAsia="仿宋"/>
          <w:color w:val="auto"/>
          <w:sz w:val="32"/>
        </w:rPr>
        <w:t xml:space="preserve">  </w:t>
      </w:r>
      <w:r>
        <w:rPr>
          <w:rFonts w:hint="eastAsia" w:ascii="仿宋" w:hAnsi="仿宋" w:eastAsia="仿宋"/>
          <w:color w:val="auto"/>
          <w:sz w:val="32"/>
        </w:rPr>
        <w:t>日</w:t>
      </w: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jc w:val="left"/>
        <w:rPr>
          <w:rFonts w:hint="eastAsia" w:ascii="仿宋" w:hAnsi="仿宋" w:eastAsia="仿宋"/>
          <w:color w:val="auto"/>
          <w:sz w:val="32"/>
          <w:szCs w:val="32"/>
        </w:rPr>
      </w:pPr>
    </w:p>
    <w:p>
      <w:pPr>
        <w:snapToGrid w:val="0"/>
        <w:spacing w:line="360" w:lineRule="auto"/>
        <w:jc w:val="left"/>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ascii="仿宋" w:hAnsi="仿宋" w:eastAsia="仿宋"/>
          <w:b/>
          <w:color w:val="auto"/>
          <w:sz w:val="36"/>
          <w:szCs w:val="36"/>
        </w:rPr>
      </w:pPr>
      <w:r>
        <w:rPr>
          <w:rFonts w:hint="eastAsia" w:ascii="仿宋" w:hAnsi="仿宋" w:eastAsia="仿宋"/>
          <w:b/>
          <w:color w:val="auto"/>
          <w:sz w:val="36"/>
          <w:szCs w:val="36"/>
        </w:rPr>
        <w:t>合理化建议和改进措施</w:t>
      </w: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napToGrid w:val="0"/>
        <w:spacing w:line="360" w:lineRule="auto"/>
        <w:ind w:firstLine="476" w:firstLineChars="149"/>
        <w:jc w:val="left"/>
        <w:rPr>
          <w:rFonts w:ascii="仿宋" w:hAnsi="仿宋" w:eastAsia="仿宋"/>
          <w:color w:val="auto"/>
          <w:sz w:val="32"/>
          <w:szCs w:val="32"/>
        </w:rPr>
      </w:pPr>
    </w:p>
    <w:p>
      <w:pPr>
        <w:snapToGrid w:val="0"/>
        <w:spacing w:line="360" w:lineRule="auto"/>
        <w:ind w:firstLine="476" w:firstLineChars="149"/>
        <w:jc w:val="left"/>
        <w:rPr>
          <w:rFonts w:ascii="仿宋" w:hAnsi="仿宋" w:eastAsia="仿宋"/>
          <w:color w:val="auto"/>
          <w:sz w:val="32"/>
          <w:szCs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313" w:firstLineChars="98"/>
        <w:rPr>
          <w:rFonts w:ascii="仿宋" w:hAnsi="仿宋" w:eastAsia="仿宋"/>
          <w:color w:val="auto"/>
          <w:sz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313" w:firstLineChars="98"/>
        <w:rPr>
          <w:rFonts w:ascii="仿宋" w:hAnsi="仿宋" w:eastAsia="仿宋"/>
          <w:color w:val="auto"/>
          <w:sz w:val="32"/>
        </w:rPr>
      </w:pPr>
      <w:r>
        <w:rPr>
          <w:rFonts w:ascii="仿宋" w:hAnsi="仿宋" w:eastAsia="仿宋"/>
          <w:color w:val="auto"/>
          <w:sz w:val="32"/>
        </w:rPr>
        <w:t xml:space="preserve">          </w:t>
      </w:r>
    </w:p>
    <w:p>
      <w:pPr>
        <w:pStyle w:val="2"/>
        <w:rPr>
          <w:rFonts w:hint="eastAsia" w:ascii="仿宋" w:hAnsi="仿宋" w:eastAsia="仿宋"/>
          <w:color w:val="auto"/>
          <w:sz w:val="32"/>
        </w:rPr>
      </w:pPr>
      <w:r>
        <w:rPr>
          <w:rFonts w:ascii="仿宋" w:hAnsi="仿宋" w:eastAsia="仿宋"/>
          <w:color w:val="auto"/>
          <w:sz w:val="32"/>
        </w:rPr>
        <w:t xml:space="preserve">                             </w:t>
      </w:r>
      <w:r>
        <w:rPr>
          <w:rFonts w:hint="eastAsia" w:ascii="仿宋" w:hAnsi="仿宋" w:eastAsia="仿宋"/>
          <w:color w:val="auto"/>
          <w:sz w:val="32"/>
        </w:rPr>
        <w:t>　年　</w:t>
      </w:r>
      <w:r>
        <w:rPr>
          <w:rFonts w:ascii="仿宋" w:hAnsi="仿宋" w:eastAsia="仿宋"/>
          <w:color w:val="auto"/>
          <w:sz w:val="32"/>
        </w:rPr>
        <w:t xml:space="preserve"> </w:t>
      </w:r>
      <w:r>
        <w:rPr>
          <w:rFonts w:hint="eastAsia" w:ascii="仿宋" w:hAnsi="仿宋" w:eastAsia="仿宋"/>
          <w:color w:val="auto"/>
          <w:sz w:val="32"/>
        </w:rPr>
        <w:t>月　</w:t>
      </w:r>
      <w:r>
        <w:rPr>
          <w:rFonts w:ascii="仿宋" w:hAnsi="仿宋" w:eastAsia="仿宋"/>
          <w:color w:val="auto"/>
          <w:sz w:val="32"/>
        </w:rPr>
        <w:t xml:space="preserve">  </w:t>
      </w:r>
      <w:r>
        <w:rPr>
          <w:rFonts w:hint="eastAsia" w:ascii="仿宋" w:hAnsi="仿宋" w:eastAsia="仿宋"/>
          <w:color w:val="auto"/>
          <w:sz w:val="32"/>
        </w:rPr>
        <w:t>日</w:t>
      </w:r>
    </w:p>
    <w:p>
      <w:pPr>
        <w:snapToGrid w:val="0"/>
        <w:spacing w:line="360" w:lineRule="auto"/>
        <w:ind w:firstLine="476" w:firstLineChars="149"/>
        <w:jc w:val="left"/>
        <w:rPr>
          <w:rFonts w:ascii="仿宋" w:hAnsi="仿宋" w:eastAsia="仿宋"/>
          <w:color w:val="auto"/>
          <w:sz w:val="32"/>
          <w:szCs w:val="32"/>
        </w:rPr>
      </w:pPr>
    </w:p>
    <w:p>
      <w:pPr>
        <w:pStyle w:val="2"/>
        <w:rPr>
          <w:color w:val="auto"/>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ind w:firstLine="538" w:firstLineChars="149"/>
        <w:jc w:val="center"/>
        <w:rPr>
          <w:rFonts w:ascii="仿宋" w:hAnsi="仿宋" w:eastAsia="仿宋"/>
          <w:b/>
          <w:color w:val="auto"/>
          <w:sz w:val="36"/>
          <w:szCs w:val="36"/>
        </w:rPr>
      </w:pPr>
      <w:r>
        <w:rPr>
          <w:rFonts w:hint="eastAsia" w:ascii="仿宋" w:hAnsi="仿宋" w:eastAsia="仿宋"/>
          <w:b/>
          <w:color w:val="auto"/>
          <w:sz w:val="36"/>
          <w:szCs w:val="36"/>
        </w:rPr>
        <w:t>技术响应偏离表</w:t>
      </w:r>
    </w:p>
    <w:p>
      <w:pPr>
        <w:snapToGrid w:val="0"/>
        <w:spacing w:line="360" w:lineRule="auto"/>
        <w:jc w:val="center"/>
        <w:rPr>
          <w:rFonts w:ascii="仿宋" w:hAnsi="仿宋" w:eastAsia="仿宋"/>
          <w:color w:val="auto"/>
          <w:sz w:val="32"/>
          <w:szCs w:val="32"/>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739"/>
        <w:gridCol w:w="192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r>
              <w:rPr>
                <w:rFonts w:hint="eastAsia" w:ascii="仿宋" w:hAnsi="仿宋" w:eastAsia="仿宋"/>
                <w:color w:val="auto"/>
                <w:sz w:val="32"/>
                <w:szCs w:val="32"/>
              </w:rPr>
              <w:t>招标文件要求</w:t>
            </w:r>
          </w:p>
        </w:tc>
        <w:tc>
          <w:tcPr>
            <w:tcW w:w="2739" w:type="dxa"/>
            <w:noWrap w:val="0"/>
            <w:vAlign w:val="center"/>
          </w:tcPr>
          <w:p>
            <w:pPr>
              <w:spacing w:line="340" w:lineRule="exact"/>
              <w:rPr>
                <w:rFonts w:hint="eastAsia" w:ascii="仿宋" w:hAnsi="仿宋" w:eastAsia="仿宋"/>
                <w:color w:val="auto"/>
                <w:sz w:val="32"/>
                <w:szCs w:val="32"/>
              </w:rPr>
            </w:pPr>
            <w:r>
              <w:rPr>
                <w:rFonts w:hint="eastAsia" w:ascii="仿宋" w:hAnsi="仿宋" w:eastAsia="仿宋"/>
                <w:color w:val="auto"/>
                <w:sz w:val="32"/>
                <w:szCs w:val="32"/>
              </w:rPr>
              <w:t>投标文件响应</w:t>
            </w:r>
          </w:p>
        </w:tc>
        <w:tc>
          <w:tcPr>
            <w:tcW w:w="1929" w:type="dxa"/>
            <w:noWrap w:val="0"/>
            <w:vAlign w:val="center"/>
          </w:tcPr>
          <w:p>
            <w:pPr>
              <w:spacing w:line="360" w:lineRule="auto"/>
              <w:rPr>
                <w:rFonts w:ascii="仿宋" w:hAnsi="仿宋" w:eastAsia="仿宋"/>
                <w:color w:val="auto"/>
                <w:sz w:val="32"/>
                <w:szCs w:val="32"/>
              </w:rPr>
            </w:pPr>
            <w:r>
              <w:rPr>
                <w:rFonts w:hint="eastAsia" w:ascii="仿宋" w:hAnsi="仿宋" w:eastAsia="仿宋"/>
                <w:color w:val="auto"/>
                <w:sz w:val="32"/>
                <w:szCs w:val="32"/>
              </w:rPr>
              <w:t>偏离情况</w:t>
            </w:r>
          </w:p>
        </w:tc>
        <w:tc>
          <w:tcPr>
            <w:tcW w:w="1121" w:type="dxa"/>
            <w:noWrap w:val="0"/>
            <w:vAlign w:val="center"/>
          </w:tcPr>
          <w:p>
            <w:pPr>
              <w:spacing w:line="360" w:lineRule="auto"/>
              <w:rPr>
                <w:rFonts w:ascii="仿宋" w:hAnsi="仿宋" w:eastAsia="仿宋"/>
                <w:color w:val="auto"/>
                <w:sz w:val="32"/>
                <w:szCs w:val="32"/>
              </w:rPr>
            </w:pPr>
            <w:r>
              <w:rPr>
                <w:rFonts w:hint="eastAsia" w:ascii="仿宋" w:hAnsi="仿宋" w:eastAsia="仿宋"/>
                <w:color w:val="auto"/>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center"/>
          </w:tcPr>
          <w:p>
            <w:pPr>
              <w:spacing w:line="360" w:lineRule="auto"/>
              <w:rPr>
                <w:rFonts w:ascii="仿宋" w:hAnsi="仿宋" w:eastAsia="仿宋"/>
                <w:color w:val="auto"/>
                <w:sz w:val="32"/>
                <w:szCs w:val="32"/>
              </w:rPr>
            </w:pPr>
          </w:p>
        </w:tc>
        <w:tc>
          <w:tcPr>
            <w:tcW w:w="2739" w:type="dxa"/>
            <w:noWrap w:val="0"/>
            <w:vAlign w:val="center"/>
          </w:tcPr>
          <w:p>
            <w:pPr>
              <w:spacing w:line="360" w:lineRule="auto"/>
              <w:rPr>
                <w:rFonts w:ascii="仿宋" w:hAnsi="仿宋" w:eastAsia="仿宋"/>
                <w:color w:val="auto"/>
                <w:sz w:val="32"/>
                <w:szCs w:val="32"/>
              </w:rPr>
            </w:pPr>
          </w:p>
        </w:tc>
        <w:tc>
          <w:tcPr>
            <w:tcW w:w="1929" w:type="dxa"/>
            <w:noWrap w:val="0"/>
            <w:vAlign w:val="center"/>
          </w:tcPr>
          <w:p>
            <w:pPr>
              <w:spacing w:line="360" w:lineRule="auto"/>
              <w:rPr>
                <w:rFonts w:ascii="仿宋" w:hAnsi="仿宋" w:eastAsia="仿宋"/>
                <w:color w:val="auto"/>
                <w:sz w:val="32"/>
                <w:szCs w:val="32"/>
              </w:rPr>
            </w:pPr>
          </w:p>
        </w:tc>
        <w:tc>
          <w:tcPr>
            <w:tcW w:w="1121" w:type="dxa"/>
            <w:noWrap w:val="0"/>
            <w:vAlign w:val="center"/>
          </w:tcPr>
          <w:p>
            <w:pPr>
              <w:spacing w:line="360" w:lineRule="auto"/>
              <w:rPr>
                <w:rFonts w:ascii="仿宋" w:hAnsi="仿宋" w:eastAsia="仿宋"/>
                <w:color w:val="auto"/>
                <w:sz w:val="32"/>
                <w:szCs w:val="32"/>
              </w:rPr>
            </w:pPr>
          </w:p>
        </w:tc>
      </w:tr>
    </w:tbl>
    <w:p>
      <w:pPr>
        <w:snapToGrid w:val="0"/>
        <w:spacing w:line="360" w:lineRule="auto"/>
        <w:jc w:val="left"/>
        <w:rPr>
          <w:rFonts w:ascii="仿宋" w:hAnsi="仿宋" w:eastAsia="仿宋"/>
          <w:color w:val="auto"/>
          <w:sz w:val="32"/>
          <w:szCs w:val="32"/>
        </w:rPr>
      </w:pPr>
      <w:r>
        <w:rPr>
          <w:rFonts w:hint="eastAsia" w:ascii="仿宋" w:hAnsi="仿宋" w:eastAsia="仿宋"/>
          <w:color w:val="auto"/>
          <w:sz w:val="32"/>
          <w:szCs w:val="32"/>
        </w:rPr>
        <w:t>有偏离的应标明偏离内容、偏离范围（值）、偏离项数等。</w:t>
      </w:r>
    </w:p>
    <w:p>
      <w:pPr>
        <w:spacing w:line="360" w:lineRule="auto"/>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rPr>
          <w:rFonts w:ascii="仿宋" w:hAnsi="仿宋" w:eastAsia="仿宋"/>
          <w:color w:val="auto"/>
          <w:sz w:val="32"/>
          <w:szCs w:val="32"/>
        </w:rPr>
      </w:pPr>
      <w:r>
        <w:rPr>
          <w:rFonts w:ascii="仿宋" w:hAnsi="仿宋" w:eastAsia="仿宋"/>
          <w:color w:val="auto"/>
          <w:sz w:val="32"/>
          <w:szCs w:val="32"/>
        </w:rPr>
        <w:t xml:space="preserve">                 </w:t>
      </w:r>
    </w:p>
    <w:p>
      <w:pPr>
        <w:spacing w:line="360" w:lineRule="auto"/>
        <w:ind w:firstLine="4480" w:firstLineChars="140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outlineLvl w:val="0"/>
        <w:rPr>
          <w:rFonts w:hint="eastAsia" w:ascii="仿宋" w:hAnsi="仿宋" w:eastAsia="仿宋"/>
          <w:b/>
          <w:color w:val="auto"/>
          <w:sz w:val="32"/>
          <w:szCs w:val="32"/>
        </w:rPr>
      </w:pPr>
    </w:p>
    <w:p>
      <w:pPr>
        <w:spacing w:line="360" w:lineRule="auto"/>
        <w:outlineLvl w:val="0"/>
        <w:rPr>
          <w:rFonts w:hint="eastAsia" w:ascii="仿宋" w:hAnsi="仿宋" w:eastAsia="仿宋"/>
          <w:b/>
          <w:color w:val="auto"/>
          <w:sz w:val="32"/>
          <w:szCs w:val="32"/>
        </w:rPr>
      </w:pPr>
    </w:p>
    <w:p>
      <w:pPr>
        <w:spacing w:line="360" w:lineRule="auto"/>
        <w:outlineLvl w:val="0"/>
        <w:rPr>
          <w:rFonts w:hint="eastAsia" w:ascii="仿宋" w:hAnsi="仿宋" w:eastAsia="仿宋"/>
          <w:b/>
          <w:color w:val="auto"/>
          <w:sz w:val="32"/>
          <w:szCs w:val="32"/>
        </w:rPr>
      </w:pPr>
    </w:p>
    <w:p>
      <w:pPr>
        <w:spacing w:line="360" w:lineRule="auto"/>
        <w:ind w:firstLine="643" w:firstLineChars="200"/>
        <w:outlineLvl w:val="0"/>
        <w:rPr>
          <w:rFonts w:ascii="仿宋" w:hAnsi="仿宋" w:eastAsia="仿宋"/>
          <w:b/>
          <w:color w:val="auto"/>
          <w:sz w:val="32"/>
          <w:szCs w:val="32"/>
        </w:rPr>
      </w:pPr>
      <w:r>
        <w:rPr>
          <w:rFonts w:hint="eastAsia" w:ascii="仿宋" w:hAnsi="仿宋" w:eastAsia="仿宋"/>
          <w:b/>
          <w:color w:val="auto"/>
          <w:sz w:val="32"/>
          <w:szCs w:val="32"/>
        </w:rPr>
        <w:t>三、报价文件格式</w:t>
      </w:r>
    </w:p>
    <w:p>
      <w:pPr>
        <w:spacing w:line="360" w:lineRule="auto"/>
        <w:ind w:firstLine="640" w:firstLineChars="200"/>
        <w:rPr>
          <w:rFonts w:ascii="仿宋" w:hAnsi="仿宋" w:eastAsia="仿宋"/>
          <w:color w:val="auto"/>
          <w:sz w:val="32"/>
          <w:szCs w:val="32"/>
        </w:rPr>
      </w:pPr>
      <w:r>
        <w:rPr>
          <w:rFonts w:ascii="仿宋" w:hAnsi="仿宋" w:eastAsia="仿宋"/>
          <w:bCs/>
          <w:color w:val="auto"/>
          <w:sz w:val="32"/>
          <w:szCs w:val="32"/>
        </w:rPr>
        <w:t>1</w:t>
      </w:r>
      <w:r>
        <w:rPr>
          <w:rFonts w:hint="eastAsia" w:ascii="仿宋" w:hAnsi="仿宋" w:eastAsia="仿宋"/>
          <w:bCs/>
          <w:color w:val="auto"/>
          <w:sz w:val="32"/>
          <w:szCs w:val="32"/>
        </w:rPr>
        <w:t>、</w:t>
      </w:r>
      <w:r>
        <w:rPr>
          <w:rFonts w:hint="eastAsia" w:ascii="仿宋" w:hAnsi="仿宋" w:eastAsia="仿宋"/>
          <w:color w:val="auto"/>
          <w:sz w:val="32"/>
          <w:szCs w:val="32"/>
        </w:rPr>
        <w:t>报价文件封面格式：</w:t>
      </w:r>
    </w:p>
    <w:p>
      <w:pPr>
        <w:spacing w:line="360" w:lineRule="auto"/>
        <w:jc w:val="right"/>
        <w:rPr>
          <w:rFonts w:ascii="仿宋" w:hAnsi="仿宋" w:eastAsia="仿宋"/>
          <w:bCs/>
          <w:color w:val="auto"/>
          <w:sz w:val="32"/>
          <w:szCs w:val="32"/>
        </w:rPr>
      </w:pPr>
    </w:p>
    <w:p>
      <w:pPr>
        <w:spacing w:line="360" w:lineRule="auto"/>
        <w:jc w:val="center"/>
        <w:rPr>
          <w:rFonts w:ascii="仿宋" w:hAnsi="仿宋" w:eastAsia="仿宋"/>
          <w:color w:val="auto"/>
          <w:sz w:val="32"/>
          <w:szCs w:val="32"/>
        </w:rPr>
      </w:pPr>
    </w:p>
    <w:p>
      <w:pPr>
        <w:spacing w:line="360" w:lineRule="auto"/>
        <w:jc w:val="center"/>
        <w:rPr>
          <w:rFonts w:ascii="仿宋" w:hAnsi="仿宋" w:eastAsia="仿宋"/>
          <w:b/>
          <w:bCs/>
          <w:color w:val="auto"/>
          <w:sz w:val="36"/>
          <w:szCs w:val="36"/>
        </w:rPr>
      </w:pPr>
      <w:r>
        <w:rPr>
          <w:rFonts w:ascii="仿宋" w:hAnsi="仿宋" w:eastAsia="仿宋"/>
          <w:bCs/>
          <w:color w:val="auto"/>
          <w:sz w:val="32"/>
          <w:szCs w:val="32"/>
          <w:u w:val="single"/>
        </w:rPr>
        <w:t xml:space="preserve">             </w:t>
      </w:r>
      <w:r>
        <w:rPr>
          <w:rFonts w:hint="eastAsia" w:ascii="仿宋" w:hAnsi="仿宋" w:eastAsia="仿宋"/>
          <w:b/>
          <w:bCs/>
          <w:color w:val="auto"/>
          <w:sz w:val="36"/>
          <w:szCs w:val="36"/>
        </w:rPr>
        <w:t>项目报价文件</w:t>
      </w:r>
    </w:p>
    <w:p>
      <w:pPr>
        <w:spacing w:line="360" w:lineRule="auto"/>
        <w:jc w:val="center"/>
        <w:rPr>
          <w:rFonts w:ascii="仿宋" w:hAnsi="仿宋" w:eastAsia="仿宋"/>
          <w:bCs/>
          <w:color w:val="auto"/>
          <w:sz w:val="32"/>
          <w:szCs w:val="32"/>
        </w:rPr>
      </w:pPr>
    </w:p>
    <w:p>
      <w:pPr>
        <w:spacing w:line="360" w:lineRule="auto"/>
        <w:ind w:firstLine="960" w:firstLineChars="300"/>
        <w:rPr>
          <w:rFonts w:ascii="仿宋" w:hAnsi="仿宋" w:eastAsia="仿宋"/>
          <w:bCs/>
          <w:color w:val="auto"/>
          <w:sz w:val="32"/>
          <w:szCs w:val="32"/>
        </w:rPr>
      </w:pPr>
      <w:r>
        <w:rPr>
          <w:rFonts w:hint="eastAsia" w:ascii="仿宋" w:hAnsi="仿宋" w:eastAsia="仿宋"/>
          <w:bCs/>
          <w:color w:val="auto"/>
          <w:sz w:val="32"/>
          <w:szCs w:val="32"/>
        </w:rPr>
        <w:t>项目名称：</w:t>
      </w:r>
      <w:r>
        <w:rPr>
          <w:rFonts w:ascii="仿宋" w:hAnsi="仿宋" w:eastAsia="仿宋"/>
          <w:bCs/>
          <w:color w:val="auto"/>
          <w:sz w:val="32"/>
          <w:szCs w:val="32"/>
        </w:rPr>
        <w:t xml:space="preserve">    </w:t>
      </w:r>
    </w:p>
    <w:p>
      <w:pPr>
        <w:spacing w:line="360" w:lineRule="auto"/>
        <w:ind w:firstLine="960" w:firstLineChars="300"/>
        <w:rPr>
          <w:rFonts w:ascii="仿宋" w:hAnsi="仿宋" w:eastAsia="仿宋"/>
          <w:bCs/>
          <w:color w:val="auto"/>
          <w:sz w:val="32"/>
          <w:szCs w:val="32"/>
        </w:rPr>
      </w:pPr>
      <w:r>
        <w:rPr>
          <w:rFonts w:hint="eastAsia" w:ascii="仿宋" w:hAnsi="仿宋" w:eastAsia="仿宋"/>
          <w:bCs/>
          <w:color w:val="auto"/>
          <w:sz w:val="32"/>
          <w:szCs w:val="32"/>
        </w:rPr>
        <w:t>项目编号：</w:t>
      </w:r>
    </w:p>
    <w:p>
      <w:pPr>
        <w:spacing w:line="360" w:lineRule="auto"/>
        <w:ind w:firstLine="960" w:firstLineChars="300"/>
        <w:rPr>
          <w:rFonts w:ascii="仿宋" w:hAnsi="仿宋" w:eastAsia="仿宋"/>
          <w:bCs/>
          <w:color w:val="auto"/>
          <w:sz w:val="32"/>
          <w:szCs w:val="32"/>
        </w:rPr>
      </w:pPr>
      <w:r>
        <w:rPr>
          <w:rFonts w:hint="eastAsia" w:ascii="仿宋" w:hAnsi="仿宋" w:eastAsia="仿宋"/>
          <w:bCs/>
          <w:color w:val="auto"/>
          <w:sz w:val="32"/>
          <w:szCs w:val="32"/>
        </w:rPr>
        <w:t>标</w:t>
      </w:r>
      <w:r>
        <w:rPr>
          <w:rFonts w:ascii="仿宋" w:hAnsi="仿宋" w:eastAsia="仿宋"/>
          <w:bCs/>
          <w:color w:val="auto"/>
          <w:sz w:val="32"/>
          <w:szCs w:val="32"/>
        </w:rPr>
        <w:t xml:space="preserve">    </w:t>
      </w:r>
      <w:r>
        <w:rPr>
          <w:rFonts w:hint="eastAsia" w:ascii="仿宋" w:hAnsi="仿宋" w:eastAsia="仿宋"/>
          <w:bCs/>
          <w:color w:val="auto"/>
          <w:sz w:val="32"/>
          <w:szCs w:val="32"/>
        </w:rPr>
        <w:t>项</w:t>
      </w:r>
      <w:r>
        <w:rPr>
          <w:rFonts w:ascii="仿宋" w:hAnsi="仿宋" w:eastAsia="仿宋"/>
          <w:bCs/>
          <w:color w:val="auto"/>
          <w:sz w:val="32"/>
          <w:szCs w:val="32"/>
        </w:rPr>
        <w:t>: /</w:t>
      </w:r>
    </w:p>
    <w:p>
      <w:pPr>
        <w:spacing w:line="360" w:lineRule="auto"/>
        <w:ind w:firstLine="960" w:firstLineChars="300"/>
        <w:rPr>
          <w:rFonts w:ascii="仿宋" w:hAnsi="仿宋" w:eastAsia="仿宋"/>
          <w:bCs/>
          <w:color w:val="auto"/>
          <w:sz w:val="32"/>
          <w:szCs w:val="32"/>
        </w:rPr>
      </w:pPr>
    </w:p>
    <w:p>
      <w:pPr>
        <w:spacing w:line="360" w:lineRule="auto"/>
        <w:ind w:firstLine="960" w:firstLineChars="300"/>
        <w:rPr>
          <w:rFonts w:ascii="仿宋" w:hAnsi="仿宋" w:eastAsia="仿宋"/>
          <w:bCs/>
          <w:color w:val="auto"/>
          <w:sz w:val="32"/>
          <w:szCs w:val="32"/>
        </w:rPr>
      </w:pPr>
    </w:p>
    <w:p>
      <w:pPr>
        <w:spacing w:line="360" w:lineRule="auto"/>
        <w:ind w:firstLine="960" w:firstLineChars="300"/>
        <w:rPr>
          <w:rFonts w:ascii="仿宋" w:hAnsi="仿宋" w:eastAsia="仿宋"/>
          <w:bCs/>
          <w:color w:val="auto"/>
          <w:sz w:val="32"/>
          <w:szCs w:val="32"/>
        </w:rPr>
      </w:pPr>
    </w:p>
    <w:p>
      <w:pPr>
        <w:spacing w:line="360" w:lineRule="auto"/>
        <w:ind w:firstLine="960" w:firstLineChars="300"/>
        <w:rPr>
          <w:rFonts w:ascii="仿宋" w:hAnsi="仿宋" w:eastAsia="仿宋"/>
          <w:bCs/>
          <w:color w:val="auto"/>
          <w:sz w:val="32"/>
          <w:szCs w:val="32"/>
        </w:rPr>
      </w:pPr>
    </w:p>
    <w:p>
      <w:pPr>
        <w:spacing w:line="360" w:lineRule="auto"/>
        <w:ind w:firstLine="960" w:firstLineChars="300"/>
        <w:rPr>
          <w:rFonts w:ascii="仿宋" w:hAnsi="仿宋" w:eastAsia="仿宋"/>
          <w:bCs/>
          <w:color w:val="auto"/>
          <w:sz w:val="32"/>
          <w:szCs w:val="32"/>
        </w:rPr>
      </w:pPr>
    </w:p>
    <w:p>
      <w:pPr>
        <w:spacing w:line="360" w:lineRule="auto"/>
        <w:ind w:firstLine="480" w:firstLineChars="150"/>
        <w:rPr>
          <w:rFonts w:ascii="仿宋" w:hAnsi="仿宋" w:eastAsia="仿宋"/>
          <w:bCs/>
          <w:color w:val="auto"/>
          <w:sz w:val="32"/>
          <w:szCs w:val="32"/>
        </w:rPr>
      </w:pPr>
      <w:r>
        <w:rPr>
          <w:rFonts w:hint="eastAsia" w:ascii="仿宋" w:hAnsi="仿宋" w:eastAsia="仿宋"/>
          <w:bCs/>
          <w:color w:val="auto"/>
          <w:sz w:val="32"/>
          <w:szCs w:val="32"/>
        </w:rPr>
        <w:t>投标人全称（盖章）：</w:t>
      </w:r>
    </w:p>
    <w:p>
      <w:pPr>
        <w:spacing w:line="360" w:lineRule="auto"/>
        <w:ind w:firstLine="480" w:firstLineChars="150"/>
        <w:rPr>
          <w:rFonts w:ascii="仿宋" w:hAnsi="仿宋" w:eastAsia="仿宋"/>
          <w:bCs/>
          <w:color w:val="auto"/>
          <w:sz w:val="32"/>
          <w:szCs w:val="32"/>
        </w:rPr>
      </w:pPr>
      <w:r>
        <w:rPr>
          <w:rFonts w:hint="eastAsia" w:ascii="仿宋" w:hAnsi="仿宋" w:eastAsia="仿宋"/>
          <w:color w:val="auto"/>
          <w:sz w:val="32"/>
          <w:szCs w:val="32"/>
        </w:rPr>
        <w:t>法定代表人或被授权人（签名）：</w:t>
      </w:r>
    </w:p>
    <w:p>
      <w:pPr>
        <w:spacing w:line="360" w:lineRule="auto"/>
        <w:ind w:firstLine="1280" w:firstLineChars="400"/>
        <w:rPr>
          <w:rFonts w:ascii="仿宋" w:hAnsi="仿宋" w:eastAsia="仿宋"/>
          <w:bCs/>
          <w:color w:val="auto"/>
          <w:sz w:val="32"/>
          <w:szCs w:val="32"/>
        </w:rPr>
      </w:pPr>
    </w:p>
    <w:p>
      <w:pPr>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napToGrid w:val="0"/>
        <w:spacing w:line="360" w:lineRule="auto"/>
        <w:ind w:firstLine="476" w:firstLineChars="149"/>
        <w:jc w:val="left"/>
        <w:rPr>
          <w:rFonts w:ascii="仿宋" w:hAnsi="仿宋" w:eastAsia="仿宋"/>
          <w:color w:val="auto"/>
          <w:sz w:val="32"/>
          <w:szCs w:val="32"/>
        </w:rPr>
      </w:pPr>
      <w:r>
        <w:rPr>
          <w:rFonts w:hint="eastAsia" w:ascii="仿宋" w:hAnsi="仿宋" w:eastAsia="仿宋"/>
          <w:color w:val="auto"/>
          <w:sz w:val="32"/>
          <w:szCs w:val="32"/>
        </w:rPr>
        <w:t>2、报价文件目录</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（1）开标一览表；</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（2）投标报价明细表；</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（3）政府采购统计基础信息表；</w:t>
      </w:r>
    </w:p>
    <w:p>
      <w:pPr>
        <w:snapToGrid w:val="0"/>
        <w:spacing w:line="360" w:lineRule="auto"/>
        <w:ind w:firstLine="476" w:firstLineChars="149"/>
        <w:jc w:val="left"/>
        <w:rPr>
          <w:rFonts w:hint="eastAsia" w:ascii="仿宋" w:hAnsi="仿宋" w:eastAsia="仿宋"/>
          <w:color w:val="auto"/>
          <w:sz w:val="32"/>
          <w:szCs w:val="32"/>
        </w:rPr>
      </w:pPr>
      <w:r>
        <w:rPr>
          <w:rFonts w:hint="eastAsia" w:ascii="仿宋" w:hAnsi="仿宋" w:eastAsia="仿宋"/>
          <w:color w:val="auto"/>
          <w:sz w:val="32"/>
          <w:szCs w:val="32"/>
        </w:rPr>
        <w:t>（4）落实政府采购政策的其他材料。</w:t>
      </w:r>
    </w:p>
    <w:p>
      <w:pPr>
        <w:pStyle w:val="2"/>
        <w:rPr>
          <w:color w:val="auto"/>
        </w:rPr>
      </w:pPr>
    </w:p>
    <w:p>
      <w:pPr>
        <w:snapToGrid w:val="0"/>
        <w:spacing w:line="360" w:lineRule="auto"/>
        <w:ind w:firstLine="476" w:firstLineChars="149"/>
        <w:jc w:val="left"/>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keepNext w:val="0"/>
        <w:keepLines w:val="0"/>
        <w:pageBreakBefore w:val="0"/>
        <w:widowControl w:val="0"/>
        <w:kinsoku/>
        <w:wordWrap/>
        <w:overflowPunct/>
        <w:topLinePunct w:val="0"/>
        <w:bidi w:val="0"/>
        <w:snapToGrid/>
        <w:spacing w:line="340" w:lineRule="exact"/>
        <w:jc w:val="center"/>
        <w:textAlignment w:val="auto"/>
        <w:rPr>
          <w:rFonts w:ascii="仿宋" w:hAnsi="仿宋" w:eastAsia="仿宋"/>
          <w:b/>
          <w:color w:val="auto"/>
          <w:sz w:val="36"/>
          <w:szCs w:val="36"/>
        </w:rPr>
      </w:pPr>
      <w:r>
        <w:rPr>
          <w:rFonts w:hint="eastAsia" w:ascii="仿宋" w:hAnsi="仿宋" w:eastAsia="仿宋"/>
          <w:b/>
          <w:color w:val="auto"/>
          <w:sz w:val="36"/>
          <w:szCs w:val="36"/>
        </w:rPr>
        <w:t>开标一览表</w:t>
      </w:r>
    </w:p>
    <w:p>
      <w:pPr>
        <w:keepNext w:val="0"/>
        <w:keepLines w:val="0"/>
        <w:pageBreakBefore w:val="0"/>
        <w:widowControl w:val="0"/>
        <w:kinsoku/>
        <w:wordWrap/>
        <w:overflowPunct/>
        <w:topLinePunct w:val="0"/>
        <w:bidi w:val="0"/>
        <w:snapToGrid/>
        <w:spacing w:line="340" w:lineRule="exact"/>
        <w:ind w:firstLine="3040" w:firstLineChars="950"/>
        <w:textAlignment w:val="auto"/>
        <w:rPr>
          <w:rFonts w:hint="eastAsia"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xml:space="preserve"> </w:t>
      </w:r>
    </w:p>
    <w:p>
      <w:pPr>
        <w:keepNext w:val="0"/>
        <w:keepLines w:val="0"/>
        <w:pageBreakBefore w:val="0"/>
        <w:widowControl w:val="0"/>
        <w:kinsoku/>
        <w:wordWrap/>
        <w:overflowPunct/>
        <w:topLinePunct w:val="0"/>
        <w:bidi w:val="0"/>
        <w:snapToGrid/>
        <w:spacing w:line="340" w:lineRule="exact"/>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项目名称：</w:t>
      </w:r>
    </w:p>
    <w:p>
      <w:pPr>
        <w:pStyle w:val="2"/>
        <w:keepNext w:val="0"/>
        <w:keepLines w:val="0"/>
        <w:pageBreakBefore w:val="0"/>
        <w:widowControl w:val="0"/>
        <w:kinsoku/>
        <w:wordWrap/>
        <w:overflowPunct/>
        <w:topLinePunct w:val="0"/>
        <w:bidi w:val="0"/>
        <w:snapToGrid/>
        <w:spacing w:after="0" w:line="340" w:lineRule="exact"/>
        <w:textAlignment w:val="auto"/>
        <w:rPr>
          <w:rFonts w:hint="eastAsia"/>
          <w:color w:val="auto"/>
          <w:lang w:eastAsia="zh-CN"/>
        </w:rPr>
      </w:pPr>
      <w:r>
        <w:rPr>
          <w:rFonts w:hint="eastAsia" w:ascii="仿宋" w:hAnsi="仿宋" w:eastAsia="仿宋"/>
          <w:color w:val="auto"/>
          <w:sz w:val="32"/>
          <w:szCs w:val="32"/>
          <w:lang w:eastAsia="zh-CN"/>
        </w:rPr>
        <w:t>项目编号：</w:t>
      </w:r>
    </w:p>
    <w:p>
      <w:pPr>
        <w:keepNext w:val="0"/>
        <w:keepLines w:val="0"/>
        <w:pageBreakBefore w:val="0"/>
        <w:widowControl w:val="0"/>
        <w:kinsoku/>
        <w:wordWrap/>
        <w:overflowPunct/>
        <w:topLinePunct w:val="0"/>
        <w:bidi w:val="0"/>
        <w:snapToGrid/>
        <w:spacing w:line="340" w:lineRule="exact"/>
        <w:ind w:firstLine="6560" w:firstLineChars="2050"/>
        <w:textAlignment w:val="auto"/>
        <w:rPr>
          <w:rFonts w:hint="eastAsia"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单位：</w:t>
      </w:r>
      <w:r>
        <w:rPr>
          <w:rFonts w:hint="eastAsia" w:ascii="仿宋" w:hAnsi="仿宋" w:eastAsia="仿宋"/>
          <w:color w:val="auto"/>
          <w:sz w:val="32"/>
          <w:szCs w:val="32"/>
          <w:lang w:eastAsia="zh-CN"/>
        </w:rPr>
        <w:t>万</w:t>
      </w:r>
      <w:r>
        <w:rPr>
          <w:rFonts w:hint="eastAsia" w:ascii="仿宋" w:hAnsi="仿宋" w:eastAsia="仿宋"/>
          <w:color w:val="auto"/>
          <w:sz w:val="32"/>
          <w:szCs w:val="32"/>
        </w:rPr>
        <w:t>元</w:t>
      </w:r>
    </w:p>
    <w:tbl>
      <w:tblPr>
        <w:tblStyle w:val="26"/>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2100"/>
        <w:gridCol w:w="1838"/>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2254"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内容</w:t>
            </w:r>
          </w:p>
        </w:tc>
        <w:tc>
          <w:tcPr>
            <w:tcW w:w="210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服务期限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b/>
                <w:bCs/>
                <w:color w:val="auto"/>
                <w:lang w:eastAsia="zh-CN"/>
              </w:rPr>
            </w:pPr>
            <w:r>
              <w:rPr>
                <w:rFonts w:hint="eastAsia" w:ascii="仿宋" w:hAnsi="仿宋" w:eastAsia="仿宋" w:cs="仿宋"/>
                <w:b/>
                <w:bCs/>
                <w:color w:val="auto"/>
                <w:sz w:val="32"/>
                <w:szCs w:val="32"/>
                <w:lang w:eastAsia="zh-CN"/>
              </w:rPr>
              <w:t>（年）</w:t>
            </w:r>
          </w:p>
        </w:tc>
        <w:tc>
          <w:tcPr>
            <w:tcW w:w="183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单价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（万元</w:t>
            </w:r>
            <w:r>
              <w:rPr>
                <w:rFonts w:hint="eastAsia" w:ascii="仿宋" w:hAnsi="仿宋" w:eastAsia="仿宋" w:cs="仿宋"/>
                <w:b/>
                <w:bCs/>
                <w:color w:val="auto"/>
                <w:sz w:val="32"/>
                <w:szCs w:val="32"/>
                <w:lang w:val="en-US" w:eastAsia="zh-CN"/>
              </w:rPr>
              <w:t>/年</w:t>
            </w:r>
            <w:r>
              <w:rPr>
                <w:rFonts w:hint="eastAsia" w:ascii="仿宋" w:hAnsi="仿宋" w:eastAsia="仿宋" w:cs="仿宋"/>
                <w:b/>
                <w:bCs/>
                <w:color w:val="auto"/>
                <w:sz w:val="32"/>
                <w:szCs w:val="32"/>
                <w:lang w:eastAsia="zh-CN"/>
              </w:rPr>
              <w:t>）</w:t>
            </w:r>
          </w:p>
        </w:tc>
        <w:tc>
          <w:tcPr>
            <w:tcW w:w="233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投标报价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仿宋"/>
                <w:b/>
                <w:bCs/>
                <w:color w:val="auto"/>
                <w:lang w:eastAsia="zh-CN"/>
              </w:rPr>
            </w:pPr>
            <w:r>
              <w:rPr>
                <w:rFonts w:hint="eastAsia" w:ascii="仿宋" w:hAnsi="仿宋" w:eastAsia="仿宋" w:cs="仿宋"/>
                <w:b/>
                <w:bCs/>
                <w:color w:val="auto"/>
                <w:sz w:val="32"/>
                <w:szCs w:val="3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2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bCs/>
                <w:color w:val="auto"/>
                <w:sz w:val="28"/>
                <w:szCs w:val="28"/>
                <w:lang w:eastAsia="zh-CN"/>
              </w:rPr>
              <w:t>集团总院镇海区中医医院的物业（保洁、运送等）服务</w:t>
            </w:r>
          </w:p>
        </w:tc>
        <w:tc>
          <w:tcPr>
            <w:tcW w:w="210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年</w:t>
            </w:r>
          </w:p>
        </w:tc>
        <w:tc>
          <w:tcPr>
            <w:tcW w:w="183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c>
          <w:tcPr>
            <w:tcW w:w="233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2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集团龙赛院区物业（保洁、运送等）服务</w:t>
            </w:r>
          </w:p>
        </w:tc>
        <w:tc>
          <w:tcPr>
            <w:tcW w:w="210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年</w:t>
            </w:r>
          </w:p>
        </w:tc>
        <w:tc>
          <w:tcPr>
            <w:tcW w:w="183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c>
          <w:tcPr>
            <w:tcW w:w="233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2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集团蛟川院区物业（保洁、运送等）服务</w:t>
            </w:r>
          </w:p>
        </w:tc>
        <w:tc>
          <w:tcPr>
            <w:tcW w:w="210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年</w:t>
            </w:r>
          </w:p>
        </w:tc>
        <w:tc>
          <w:tcPr>
            <w:tcW w:w="183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c>
          <w:tcPr>
            <w:tcW w:w="233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2254"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集团招宝山院区物业（保洁、运送等）服务</w:t>
            </w:r>
          </w:p>
        </w:tc>
        <w:tc>
          <w:tcPr>
            <w:tcW w:w="210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年</w:t>
            </w:r>
          </w:p>
        </w:tc>
        <w:tc>
          <w:tcPr>
            <w:tcW w:w="183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c>
          <w:tcPr>
            <w:tcW w:w="233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8528"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合计</w:t>
            </w:r>
            <w:r>
              <w:rPr>
                <w:rFonts w:hint="eastAsia" w:ascii="仿宋" w:hAnsi="仿宋" w:eastAsia="仿宋" w:cs="仿宋"/>
                <w:color w:val="auto"/>
                <w:sz w:val="32"/>
                <w:szCs w:val="32"/>
              </w:rPr>
              <w:t>金额（大写）：                       ￥</w:t>
            </w:r>
            <w:r>
              <w:rPr>
                <w:rFonts w:hint="eastAsia" w:ascii="仿宋" w:hAnsi="仿宋" w:eastAsia="仿宋" w:cs="仿宋"/>
                <w:color w:val="auto"/>
                <w:sz w:val="32"/>
                <w:szCs w:val="32"/>
                <w:u w:val="single"/>
              </w:rPr>
              <w:t xml:space="preserve">         </w:t>
            </w:r>
          </w:p>
        </w:tc>
      </w:tr>
    </w:tbl>
    <w:p>
      <w:pPr>
        <w:spacing w:line="360" w:lineRule="auto"/>
        <w:rPr>
          <w:rFonts w:ascii="仿宋" w:hAnsi="仿宋" w:eastAsia="仿宋"/>
          <w:color w:val="auto"/>
          <w:sz w:val="24"/>
        </w:rPr>
      </w:pPr>
      <w:r>
        <w:rPr>
          <w:rFonts w:hint="eastAsia" w:ascii="仿宋" w:hAnsi="仿宋" w:eastAsia="仿宋"/>
          <w:color w:val="auto"/>
          <w:sz w:val="24"/>
        </w:rPr>
        <w:t>注</w:t>
      </w:r>
      <w:r>
        <w:rPr>
          <w:rFonts w:ascii="仿宋" w:hAnsi="仿宋" w:eastAsia="仿宋"/>
          <w:color w:val="auto"/>
          <w:sz w:val="24"/>
        </w:rPr>
        <w:t>: 1</w:t>
      </w:r>
      <w:r>
        <w:rPr>
          <w:rFonts w:hint="eastAsia" w:ascii="仿宋" w:hAnsi="仿宋" w:eastAsia="仿宋"/>
          <w:color w:val="auto"/>
          <w:sz w:val="24"/>
        </w:rPr>
        <w:t>、报价有涂改的，作无效标处理。</w:t>
      </w:r>
    </w:p>
    <w:p>
      <w:pPr>
        <w:spacing w:line="360" w:lineRule="auto"/>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、合计金额应包括税费及其他等一切费用。</w:t>
      </w:r>
    </w:p>
    <w:p>
      <w:pPr>
        <w:spacing w:line="360" w:lineRule="auto"/>
        <w:ind w:left="636" w:leftChars="303"/>
        <w:rPr>
          <w:rFonts w:ascii="仿宋" w:hAnsi="仿宋" w:eastAsia="仿宋"/>
          <w:color w:val="auto"/>
          <w:sz w:val="24"/>
        </w:rPr>
      </w:pPr>
    </w:p>
    <w:p>
      <w:pPr>
        <w:spacing w:line="360" w:lineRule="auto"/>
        <w:rPr>
          <w:rFonts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rPr>
          <w:rFonts w:hint="eastAsia" w:ascii="仿宋" w:hAnsi="仿宋" w:eastAsia="仿宋"/>
          <w:color w:val="auto"/>
          <w:sz w:val="32"/>
          <w:szCs w:val="32"/>
        </w:rPr>
      </w:pPr>
      <w:r>
        <w:rPr>
          <w:rFonts w:hint="eastAsia" w:ascii="仿宋" w:hAnsi="仿宋" w:eastAsia="仿宋"/>
          <w:color w:val="auto"/>
          <w:sz w:val="32"/>
          <w:szCs w:val="32"/>
        </w:rPr>
        <w:t>法定代表人（签名）：</w:t>
      </w:r>
    </w:p>
    <w:p>
      <w:pPr>
        <w:spacing w:line="360" w:lineRule="auto"/>
        <w:rPr>
          <w:rFonts w:ascii="仿宋" w:hAnsi="仿宋" w:eastAsia="仿宋"/>
          <w:color w:val="auto"/>
          <w:sz w:val="32"/>
          <w:szCs w:val="32"/>
        </w:rPr>
      </w:pPr>
    </w:p>
    <w:p>
      <w:pPr>
        <w:spacing w:line="360" w:lineRule="auto"/>
        <w:ind w:firstLine="800" w:firstLineChars="250"/>
        <w:rPr>
          <w:rFonts w:ascii="仿宋" w:hAnsi="仿宋" w:eastAsia="仿宋"/>
          <w:b/>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hint="eastAsia" w:ascii="仿宋" w:hAnsi="仿宋" w:eastAsia="仿宋"/>
          <w:color w:val="auto"/>
          <w:sz w:val="32"/>
          <w:szCs w:val="32"/>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b/>
          <w:color w:val="auto"/>
          <w:sz w:val="36"/>
          <w:szCs w:val="36"/>
        </w:rPr>
        <w:t>投标报价明细表</w:t>
      </w:r>
      <w:r>
        <w:rPr>
          <w:rFonts w:hint="eastAsia" w:ascii="仿宋" w:hAnsi="仿宋" w:eastAsia="仿宋" w:cs="仿宋"/>
          <w:color w:val="auto"/>
          <w:sz w:val="28"/>
          <w:szCs w:val="28"/>
        </w:rPr>
        <w:t>（格式）</w:t>
      </w:r>
    </w:p>
    <w:p>
      <w:pPr>
        <w:keepNext w:val="0"/>
        <w:keepLines w:val="0"/>
        <w:pageBreakBefore w:val="0"/>
        <w:widowControl w:val="0"/>
        <w:kinsoku/>
        <w:wordWrap/>
        <w:overflowPunct/>
        <w:topLinePunct w:val="0"/>
        <w:autoSpaceDE/>
        <w:autoSpaceDN/>
        <w:bidi w:val="0"/>
        <w:adjustRightInd/>
        <w:snapToGrid/>
        <w:spacing w:line="480" w:lineRule="exact"/>
        <w:ind w:left="2"/>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项目编号：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院区：</w:t>
      </w:r>
      <w:r>
        <w:rPr>
          <w:rFonts w:hint="eastAsia" w:ascii="仿宋" w:hAnsi="仿宋" w:eastAsia="仿宋" w:cs="仿宋"/>
          <w:color w:val="auto"/>
          <w:sz w:val="32"/>
          <w:szCs w:val="32"/>
        </w:rPr>
        <w:t xml:space="preserve">                               </w:t>
      </w:r>
    </w:p>
    <w:tbl>
      <w:tblPr>
        <w:tblStyle w:val="26"/>
        <w:tblW w:w="83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80"/>
        <w:gridCol w:w="1275"/>
        <w:gridCol w:w="437"/>
        <w:gridCol w:w="14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72" w:type="dxa"/>
            <w:gridSpan w:val="6"/>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一、工  资  费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岗位</w:t>
            </w:r>
          </w:p>
        </w:tc>
        <w:tc>
          <w:tcPr>
            <w:tcW w:w="1080"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人数</w:t>
            </w:r>
          </w:p>
        </w:tc>
        <w:tc>
          <w:tcPr>
            <w:tcW w:w="3189" w:type="dxa"/>
            <w:gridSpan w:val="3"/>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月工资费用（</w:t>
            </w:r>
            <w:r>
              <w:rPr>
                <w:rFonts w:hint="eastAsia" w:ascii="仿宋" w:hAnsi="仿宋" w:eastAsia="仿宋" w:cs="仿宋"/>
                <w:color w:val="auto"/>
                <w:sz w:val="28"/>
                <w:szCs w:val="28"/>
                <w:lang w:eastAsia="zh-CN"/>
              </w:rPr>
              <w:t>万</w:t>
            </w:r>
            <w:r>
              <w:rPr>
                <w:rFonts w:hint="eastAsia" w:ascii="仿宋" w:hAnsi="仿宋" w:eastAsia="仿宋" w:cs="仿宋"/>
                <w:color w:val="auto"/>
                <w:sz w:val="28"/>
                <w:szCs w:val="28"/>
              </w:rPr>
              <w:t>元）</w:t>
            </w:r>
          </w:p>
        </w:tc>
        <w:tc>
          <w:tcPr>
            <w:tcW w:w="2123"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年支出（</w:t>
            </w:r>
            <w:r>
              <w:rPr>
                <w:rFonts w:hint="eastAsia" w:ascii="仿宋" w:hAnsi="仿宋" w:eastAsia="仿宋" w:cs="仿宋"/>
                <w:color w:val="auto"/>
                <w:sz w:val="28"/>
                <w:szCs w:val="28"/>
                <w:lang w:eastAsia="zh-CN"/>
              </w:rPr>
              <w:t>万</w:t>
            </w:r>
            <w:r>
              <w:rPr>
                <w:rFonts w:hint="eastAsia" w:ascii="仿宋" w:hAnsi="仿宋" w:eastAsia="仿宋" w:cs="仿宋"/>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p>
        </w:tc>
        <w:tc>
          <w:tcPr>
            <w:tcW w:w="1080" w:type="dxa"/>
            <w:noWrap w:val="0"/>
            <w:vAlign w:val="center"/>
          </w:tcPr>
          <w:p>
            <w:pPr>
              <w:spacing w:line="340" w:lineRule="exact"/>
              <w:jc w:val="center"/>
              <w:rPr>
                <w:rFonts w:hint="eastAsia" w:ascii="仿宋" w:hAnsi="仿宋" w:eastAsia="仿宋" w:cs="仿宋"/>
                <w:color w:val="auto"/>
                <w:sz w:val="28"/>
                <w:szCs w:val="28"/>
              </w:rPr>
            </w:pPr>
          </w:p>
        </w:tc>
        <w:tc>
          <w:tcPr>
            <w:tcW w:w="3189" w:type="dxa"/>
            <w:gridSpan w:val="3"/>
            <w:noWrap w:val="0"/>
            <w:vAlign w:val="center"/>
          </w:tcPr>
          <w:p>
            <w:pPr>
              <w:spacing w:line="340" w:lineRule="exact"/>
              <w:jc w:val="center"/>
              <w:rPr>
                <w:rFonts w:hint="eastAsia" w:ascii="仿宋" w:hAnsi="仿宋" w:eastAsia="仿宋" w:cs="仿宋"/>
                <w:color w:val="auto"/>
                <w:sz w:val="28"/>
                <w:szCs w:val="28"/>
              </w:rPr>
            </w:pPr>
          </w:p>
        </w:tc>
        <w:tc>
          <w:tcPr>
            <w:tcW w:w="2123" w:type="dxa"/>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p>
        </w:tc>
        <w:tc>
          <w:tcPr>
            <w:tcW w:w="1080" w:type="dxa"/>
            <w:noWrap w:val="0"/>
            <w:vAlign w:val="center"/>
          </w:tcPr>
          <w:p>
            <w:pPr>
              <w:spacing w:line="340" w:lineRule="exact"/>
              <w:jc w:val="center"/>
              <w:rPr>
                <w:rFonts w:hint="eastAsia" w:ascii="仿宋" w:hAnsi="仿宋" w:eastAsia="仿宋" w:cs="仿宋"/>
                <w:color w:val="auto"/>
                <w:sz w:val="28"/>
                <w:szCs w:val="28"/>
              </w:rPr>
            </w:pPr>
          </w:p>
        </w:tc>
        <w:tc>
          <w:tcPr>
            <w:tcW w:w="3189" w:type="dxa"/>
            <w:gridSpan w:val="3"/>
            <w:noWrap w:val="0"/>
            <w:vAlign w:val="center"/>
          </w:tcPr>
          <w:p>
            <w:pPr>
              <w:spacing w:line="340" w:lineRule="exact"/>
              <w:jc w:val="center"/>
              <w:rPr>
                <w:rFonts w:hint="eastAsia" w:ascii="仿宋" w:hAnsi="仿宋" w:eastAsia="仿宋" w:cs="仿宋"/>
                <w:color w:val="auto"/>
                <w:sz w:val="28"/>
                <w:szCs w:val="28"/>
              </w:rPr>
            </w:pPr>
          </w:p>
        </w:tc>
        <w:tc>
          <w:tcPr>
            <w:tcW w:w="2123" w:type="dxa"/>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980" w:type="dxa"/>
            <w:noWrap w:val="0"/>
            <w:vAlign w:val="center"/>
          </w:tcPr>
          <w:p>
            <w:pPr>
              <w:spacing w:line="340" w:lineRule="exact"/>
              <w:jc w:val="center"/>
              <w:rPr>
                <w:rFonts w:hint="eastAsia" w:ascii="仿宋" w:hAnsi="仿宋" w:eastAsia="仿宋" w:cs="仿宋"/>
                <w:color w:val="auto"/>
                <w:sz w:val="28"/>
                <w:szCs w:val="28"/>
              </w:rPr>
            </w:pPr>
          </w:p>
        </w:tc>
        <w:tc>
          <w:tcPr>
            <w:tcW w:w="1080" w:type="dxa"/>
            <w:noWrap w:val="0"/>
            <w:vAlign w:val="center"/>
          </w:tcPr>
          <w:p>
            <w:pPr>
              <w:spacing w:line="340" w:lineRule="exact"/>
              <w:jc w:val="center"/>
              <w:rPr>
                <w:rFonts w:hint="eastAsia" w:ascii="仿宋" w:hAnsi="仿宋" w:eastAsia="仿宋" w:cs="仿宋"/>
                <w:color w:val="auto"/>
                <w:sz w:val="28"/>
                <w:szCs w:val="28"/>
              </w:rPr>
            </w:pPr>
          </w:p>
        </w:tc>
        <w:tc>
          <w:tcPr>
            <w:tcW w:w="3189" w:type="dxa"/>
            <w:gridSpan w:val="3"/>
            <w:noWrap w:val="0"/>
            <w:vAlign w:val="center"/>
          </w:tcPr>
          <w:p>
            <w:pPr>
              <w:spacing w:line="340" w:lineRule="exact"/>
              <w:jc w:val="center"/>
              <w:rPr>
                <w:rFonts w:hint="eastAsia" w:ascii="仿宋" w:hAnsi="仿宋" w:eastAsia="仿宋" w:cs="仿宋"/>
                <w:color w:val="auto"/>
                <w:sz w:val="28"/>
                <w:szCs w:val="28"/>
              </w:rPr>
            </w:pPr>
          </w:p>
        </w:tc>
        <w:tc>
          <w:tcPr>
            <w:tcW w:w="2123" w:type="dxa"/>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2"/>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小   计</w:t>
            </w:r>
          </w:p>
        </w:tc>
        <w:tc>
          <w:tcPr>
            <w:tcW w:w="5312" w:type="dxa"/>
            <w:gridSpan w:val="4"/>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2" w:type="dxa"/>
            <w:gridSpan w:val="6"/>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二、社  保  福  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w:t>
            </w:r>
          </w:p>
        </w:tc>
        <w:tc>
          <w:tcPr>
            <w:tcW w:w="1080"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人数</w:t>
            </w:r>
          </w:p>
        </w:tc>
        <w:tc>
          <w:tcPr>
            <w:tcW w:w="1712" w:type="dxa"/>
            <w:gridSpan w:val="2"/>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基数</w:t>
            </w:r>
          </w:p>
        </w:tc>
        <w:tc>
          <w:tcPr>
            <w:tcW w:w="1477"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比率</w:t>
            </w:r>
          </w:p>
        </w:tc>
        <w:tc>
          <w:tcPr>
            <w:tcW w:w="2123" w:type="dxa"/>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年支出（</w:t>
            </w:r>
            <w:r>
              <w:rPr>
                <w:rFonts w:hint="eastAsia" w:ascii="仿宋" w:hAnsi="仿宋" w:eastAsia="仿宋" w:cs="仿宋"/>
                <w:color w:val="auto"/>
                <w:sz w:val="28"/>
                <w:szCs w:val="28"/>
                <w:lang w:eastAsia="zh-CN"/>
              </w:rPr>
              <w:t>万</w:t>
            </w:r>
            <w:r>
              <w:rPr>
                <w:rFonts w:hint="eastAsia" w:ascii="仿宋" w:hAnsi="仿宋" w:eastAsia="仿宋" w:cs="仿宋"/>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p>
        </w:tc>
        <w:tc>
          <w:tcPr>
            <w:tcW w:w="1080" w:type="dxa"/>
            <w:noWrap w:val="0"/>
            <w:vAlign w:val="center"/>
          </w:tcPr>
          <w:p>
            <w:pPr>
              <w:spacing w:line="340" w:lineRule="exact"/>
              <w:jc w:val="center"/>
              <w:rPr>
                <w:rFonts w:hint="eastAsia" w:ascii="仿宋" w:hAnsi="仿宋" w:eastAsia="仿宋" w:cs="仿宋"/>
                <w:color w:val="auto"/>
                <w:sz w:val="28"/>
                <w:szCs w:val="28"/>
              </w:rPr>
            </w:pPr>
          </w:p>
        </w:tc>
        <w:tc>
          <w:tcPr>
            <w:tcW w:w="1712" w:type="dxa"/>
            <w:gridSpan w:val="2"/>
            <w:noWrap w:val="0"/>
            <w:vAlign w:val="center"/>
          </w:tcPr>
          <w:p>
            <w:pPr>
              <w:spacing w:line="340" w:lineRule="exact"/>
              <w:jc w:val="center"/>
              <w:rPr>
                <w:rFonts w:hint="eastAsia" w:ascii="仿宋" w:hAnsi="仿宋" w:eastAsia="仿宋" w:cs="仿宋"/>
                <w:color w:val="auto"/>
                <w:sz w:val="28"/>
                <w:szCs w:val="28"/>
              </w:rPr>
            </w:pPr>
          </w:p>
        </w:tc>
        <w:tc>
          <w:tcPr>
            <w:tcW w:w="1477" w:type="dxa"/>
            <w:noWrap w:val="0"/>
            <w:vAlign w:val="center"/>
          </w:tcPr>
          <w:p>
            <w:pPr>
              <w:spacing w:line="340" w:lineRule="exact"/>
              <w:jc w:val="center"/>
              <w:rPr>
                <w:rFonts w:hint="eastAsia" w:ascii="仿宋" w:hAnsi="仿宋" w:eastAsia="仿宋" w:cs="仿宋"/>
                <w:color w:val="auto"/>
                <w:sz w:val="28"/>
                <w:szCs w:val="28"/>
              </w:rPr>
            </w:pPr>
          </w:p>
        </w:tc>
        <w:tc>
          <w:tcPr>
            <w:tcW w:w="2123" w:type="dxa"/>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p>
        </w:tc>
        <w:tc>
          <w:tcPr>
            <w:tcW w:w="1080" w:type="dxa"/>
            <w:noWrap w:val="0"/>
            <w:vAlign w:val="center"/>
          </w:tcPr>
          <w:p>
            <w:pPr>
              <w:spacing w:line="340" w:lineRule="exact"/>
              <w:jc w:val="center"/>
              <w:rPr>
                <w:rFonts w:hint="eastAsia" w:ascii="仿宋" w:hAnsi="仿宋" w:eastAsia="仿宋" w:cs="仿宋"/>
                <w:color w:val="auto"/>
                <w:sz w:val="28"/>
                <w:szCs w:val="28"/>
              </w:rPr>
            </w:pPr>
          </w:p>
        </w:tc>
        <w:tc>
          <w:tcPr>
            <w:tcW w:w="1712" w:type="dxa"/>
            <w:gridSpan w:val="2"/>
            <w:noWrap w:val="0"/>
            <w:vAlign w:val="center"/>
          </w:tcPr>
          <w:p>
            <w:pPr>
              <w:spacing w:line="340" w:lineRule="exact"/>
              <w:jc w:val="center"/>
              <w:rPr>
                <w:rFonts w:hint="eastAsia" w:ascii="仿宋" w:hAnsi="仿宋" w:eastAsia="仿宋" w:cs="仿宋"/>
                <w:color w:val="auto"/>
                <w:sz w:val="28"/>
                <w:szCs w:val="28"/>
              </w:rPr>
            </w:pPr>
          </w:p>
        </w:tc>
        <w:tc>
          <w:tcPr>
            <w:tcW w:w="1477" w:type="dxa"/>
            <w:noWrap w:val="0"/>
            <w:vAlign w:val="center"/>
          </w:tcPr>
          <w:p>
            <w:pPr>
              <w:spacing w:line="340" w:lineRule="exact"/>
              <w:jc w:val="center"/>
              <w:rPr>
                <w:rFonts w:hint="eastAsia" w:ascii="仿宋" w:hAnsi="仿宋" w:eastAsia="仿宋" w:cs="仿宋"/>
                <w:color w:val="auto"/>
                <w:sz w:val="28"/>
                <w:szCs w:val="28"/>
              </w:rPr>
            </w:pPr>
          </w:p>
        </w:tc>
        <w:tc>
          <w:tcPr>
            <w:tcW w:w="2123" w:type="dxa"/>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line="340" w:lineRule="exact"/>
              <w:jc w:val="center"/>
              <w:rPr>
                <w:rFonts w:hint="eastAsia" w:ascii="仿宋" w:hAnsi="仿宋" w:eastAsia="仿宋" w:cs="仿宋"/>
                <w:color w:val="auto"/>
                <w:sz w:val="28"/>
                <w:szCs w:val="28"/>
              </w:rPr>
            </w:pPr>
          </w:p>
        </w:tc>
        <w:tc>
          <w:tcPr>
            <w:tcW w:w="1080" w:type="dxa"/>
            <w:noWrap w:val="0"/>
            <w:vAlign w:val="center"/>
          </w:tcPr>
          <w:p>
            <w:pPr>
              <w:spacing w:line="340" w:lineRule="exact"/>
              <w:jc w:val="center"/>
              <w:rPr>
                <w:rFonts w:hint="eastAsia" w:ascii="仿宋" w:hAnsi="仿宋" w:eastAsia="仿宋" w:cs="仿宋"/>
                <w:color w:val="auto"/>
                <w:sz w:val="28"/>
                <w:szCs w:val="28"/>
              </w:rPr>
            </w:pPr>
          </w:p>
        </w:tc>
        <w:tc>
          <w:tcPr>
            <w:tcW w:w="1712" w:type="dxa"/>
            <w:gridSpan w:val="2"/>
            <w:noWrap w:val="0"/>
            <w:vAlign w:val="center"/>
          </w:tcPr>
          <w:p>
            <w:pPr>
              <w:spacing w:line="340" w:lineRule="exact"/>
              <w:jc w:val="center"/>
              <w:rPr>
                <w:rFonts w:hint="eastAsia" w:ascii="仿宋" w:hAnsi="仿宋" w:eastAsia="仿宋" w:cs="仿宋"/>
                <w:color w:val="auto"/>
                <w:sz w:val="28"/>
                <w:szCs w:val="28"/>
              </w:rPr>
            </w:pPr>
          </w:p>
        </w:tc>
        <w:tc>
          <w:tcPr>
            <w:tcW w:w="1477" w:type="dxa"/>
            <w:noWrap w:val="0"/>
            <w:vAlign w:val="center"/>
          </w:tcPr>
          <w:p>
            <w:pPr>
              <w:spacing w:line="340" w:lineRule="exact"/>
              <w:jc w:val="center"/>
              <w:rPr>
                <w:rFonts w:hint="eastAsia" w:ascii="仿宋" w:hAnsi="仿宋" w:eastAsia="仿宋" w:cs="仿宋"/>
                <w:color w:val="auto"/>
                <w:sz w:val="28"/>
                <w:szCs w:val="28"/>
              </w:rPr>
            </w:pPr>
          </w:p>
        </w:tc>
        <w:tc>
          <w:tcPr>
            <w:tcW w:w="2123" w:type="dxa"/>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0" w:type="dxa"/>
            <w:gridSpan w:val="2"/>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小   计</w:t>
            </w:r>
          </w:p>
        </w:tc>
        <w:tc>
          <w:tcPr>
            <w:tcW w:w="5312" w:type="dxa"/>
            <w:gridSpan w:val="4"/>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2" w:type="dxa"/>
            <w:gridSpan w:val="6"/>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三、年 度 费 用 汇 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    目</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年支出（</w:t>
            </w:r>
            <w:r>
              <w:rPr>
                <w:rFonts w:hint="eastAsia" w:ascii="仿宋" w:hAnsi="仿宋" w:eastAsia="仿宋" w:cs="仿宋"/>
                <w:color w:val="auto"/>
                <w:sz w:val="28"/>
                <w:szCs w:val="28"/>
                <w:lang w:eastAsia="zh-CN"/>
              </w:rPr>
              <w:t>万</w:t>
            </w:r>
            <w:r>
              <w:rPr>
                <w:rFonts w:hint="eastAsia" w:ascii="仿宋" w:hAnsi="仿宋" w:eastAsia="仿宋" w:cs="仿宋"/>
                <w:color w:val="auto"/>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重大活动、节假日加班费用</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行政办公费用</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员工的服装费用</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管理费用</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gridSpan w:val="3"/>
            <w:noWrap w:val="0"/>
            <w:vAlign w:val="center"/>
          </w:tcPr>
          <w:p>
            <w:pPr>
              <w:spacing w:line="340" w:lineRule="exact"/>
              <w:rPr>
                <w:rFonts w:hint="eastAsia" w:ascii="仿宋" w:hAnsi="仿宋" w:eastAsia="仿宋" w:cs="仿宋"/>
                <w:color w:val="auto"/>
                <w:sz w:val="28"/>
                <w:szCs w:val="28"/>
              </w:rPr>
            </w:pPr>
            <w:r>
              <w:rPr>
                <w:rFonts w:hint="eastAsia" w:ascii="仿宋" w:hAnsi="仿宋" w:eastAsia="仿宋" w:cs="仿宋"/>
                <w:color w:val="auto"/>
                <w:sz w:val="28"/>
                <w:szCs w:val="28"/>
              </w:rPr>
              <w:t>法定费税</w:t>
            </w:r>
          </w:p>
        </w:tc>
        <w:tc>
          <w:tcPr>
            <w:tcW w:w="4037" w:type="dxa"/>
            <w:gridSpan w:val="3"/>
            <w:noWrap w:val="0"/>
            <w:vAlign w:val="center"/>
          </w:tcPr>
          <w:p>
            <w:pPr>
              <w:spacing w:line="34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2" w:type="dxa"/>
            <w:gridSpan w:val="6"/>
            <w:noWrap w:val="0"/>
            <w:vAlign w:val="center"/>
          </w:tcPr>
          <w:p>
            <w:pPr>
              <w:spacing w:line="340" w:lineRule="exact"/>
              <w:rPr>
                <w:rFonts w:hint="eastAsia" w:ascii="仿宋" w:hAnsi="仿宋" w:eastAsia="仿宋" w:cs="仿宋"/>
                <w:color w:val="auto"/>
                <w:sz w:val="28"/>
                <w:szCs w:val="28"/>
              </w:rPr>
            </w:pPr>
            <w:r>
              <w:rPr>
                <w:rFonts w:hint="eastAsia" w:ascii="仿宋_GB2312" w:hAnsi="仿宋" w:eastAsia="仿宋_GB2312"/>
                <w:color w:val="auto"/>
                <w:sz w:val="28"/>
                <w:szCs w:val="28"/>
                <w:highlight w:val="none"/>
                <w:lang w:eastAsia="zh-CN"/>
              </w:rPr>
              <w:t>年度</w:t>
            </w:r>
            <w:r>
              <w:rPr>
                <w:rFonts w:hint="eastAsia" w:ascii="仿宋_GB2312" w:hAnsi="仿宋" w:eastAsia="仿宋_GB2312"/>
                <w:color w:val="auto"/>
                <w:sz w:val="28"/>
                <w:szCs w:val="28"/>
                <w:highlight w:val="none"/>
              </w:rPr>
              <w:t>合计金额：                              ￥</w:t>
            </w:r>
            <w:r>
              <w:rPr>
                <w:rFonts w:hint="eastAsia" w:ascii="仿宋_GB2312" w:hAnsi="仿宋" w:eastAsia="仿宋_GB2312"/>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2" w:type="dxa"/>
            <w:gridSpan w:val="6"/>
            <w:noWrap w:val="0"/>
            <w:vAlign w:val="center"/>
          </w:tcPr>
          <w:p>
            <w:pPr>
              <w:spacing w:line="340" w:lineRule="exact"/>
              <w:rPr>
                <w:rFonts w:hint="eastAsia" w:ascii="仿宋" w:hAnsi="仿宋" w:eastAsia="仿宋" w:cs="仿宋"/>
                <w:color w:val="auto"/>
                <w:sz w:val="28"/>
                <w:szCs w:val="28"/>
              </w:rPr>
            </w:pPr>
            <w:r>
              <w:rPr>
                <w:rFonts w:hint="eastAsia" w:ascii="仿宋_GB2312" w:hAnsi="仿宋" w:eastAsia="仿宋_GB2312"/>
                <w:color w:val="auto"/>
                <w:sz w:val="28"/>
                <w:szCs w:val="28"/>
                <w:highlight w:val="none"/>
                <w:lang w:eastAsia="zh-CN"/>
              </w:rPr>
              <w:t>三年合计金额：</w:t>
            </w:r>
            <w:r>
              <w:rPr>
                <w:rFonts w:hint="eastAsia" w:ascii="仿宋_GB2312" w:hAnsi="仿宋" w:eastAsia="仿宋_GB2312"/>
                <w:color w:val="auto"/>
                <w:sz w:val="28"/>
                <w:szCs w:val="28"/>
                <w:highlight w:val="none"/>
                <w:lang w:val="en-US" w:eastAsia="zh-CN"/>
              </w:rPr>
              <w:t xml:space="preserve">                              </w:t>
            </w:r>
            <w:r>
              <w:rPr>
                <w:rFonts w:hint="eastAsia" w:ascii="仿宋_GB2312" w:hAnsi="仿宋" w:eastAsia="仿宋_GB2312"/>
                <w:color w:val="auto"/>
                <w:sz w:val="28"/>
                <w:szCs w:val="28"/>
                <w:highlight w:val="none"/>
              </w:rPr>
              <w:t>￥</w:t>
            </w:r>
            <w:r>
              <w:rPr>
                <w:rFonts w:hint="eastAsia" w:ascii="仿宋_GB2312" w:hAnsi="仿宋" w:eastAsia="仿宋_GB2312"/>
                <w:color w:val="auto"/>
                <w:sz w:val="28"/>
                <w:szCs w:val="28"/>
                <w:highlight w:val="none"/>
                <w:u w:val="single"/>
              </w:rPr>
              <w:t xml:space="preserve">      </w:t>
            </w: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注：本表格可根据实际内容扩展细化，合计金额应与开标一览表</w:t>
      </w:r>
      <w:r>
        <w:rPr>
          <w:rFonts w:hint="eastAsia" w:ascii="仿宋" w:hAnsi="仿宋" w:eastAsia="仿宋" w:cs="仿宋"/>
          <w:color w:val="auto"/>
          <w:sz w:val="24"/>
          <w:lang w:eastAsia="zh-CN"/>
        </w:rPr>
        <w:t>投标报价</w:t>
      </w:r>
      <w:r>
        <w:rPr>
          <w:rFonts w:hint="eastAsia" w:ascii="仿宋" w:hAnsi="仿宋" w:eastAsia="仿宋" w:cs="仿宋"/>
          <w:color w:val="auto"/>
          <w:sz w:val="24"/>
        </w:rPr>
        <w:t>一致。</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投标人全称（盖章）：</w:t>
      </w: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法定代表人（签名）：                    </w:t>
      </w:r>
    </w:p>
    <w:p>
      <w:pPr>
        <w:spacing w:line="360" w:lineRule="auto"/>
        <w:ind w:firstLine="3840" w:firstLineChars="1200"/>
        <w:rPr>
          <w:rFonts w:ascii="仿宋" w:hAnsi="仿宋" w:eastAsia="仿宋"/>
          <w:b/>
          <w:color w:val="auto"/>
          <w:sz w:val="32"/>
          <w:szCs w:val="32"/>
        </w:rPr>
      </w:pPr>
      <w:r>
        <w:rPr>
          <w:rFonts w:hint="eastAsia" w:ascii="仿宋" w:hAnsi="仿宋" w:eastAsia="仿宋" w:cs="仿宋"/>
          <w:color w:val="auto"/>
          <w:sz w:val="32"/>
          <w:szCs w:val="32"/>
        </w:rPr>
        <w:t xml:space="preserve">         年  月  日</w:t>
      </w:r>
    </w:p>
    <w:p>
      <w:pPr>
        <w:spacing w:line="360" w:lineRule="auto"/>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jc w:val="center"/>
        <w:rPr>
          <w:rFonts w:ascii="仿宋" w:hAnsi="仿宋" w:eastAsia="仿宋"/>
          <w:b/>
          <w:color w:val="auto"/>
          <w:sz w:val="36"/>
          <w:szCs w:val="36"/>
        </w:rPr>
      </w:pPr>
      <w:r>
        <w:rPr>
          <w:rFonts w:hint="eastAsia" w:ascii="仿宋" w:hAnsi="仿宋" w:eastAsia="仿宋"/>
          <w:b/>
          <w:color w:val="auto"/>
          <w:sz w:val="36"/>
          <w:szCs w:val="36"/>
        </w:rPr>
        <w:t>政府采购统计基础信息表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40"/>
        <w:gridCol w:w="2520"/>
        <w:gridCol w:w="900"/>
        <w:gridCol w:w="108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1548" w:type="dxa"/>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采购人</w:t>
            </w:r>
          </w:p>
        </w:tc>
        <w:tc>
          <w:tcPr>
            <w:tcW w:w="3060" w:type="dxa"/>
            <w:gridSpan w:val="2"/>
            <w:noWrap w:val="0"/>
            <w:vAlign w:val="top"/>
          </w:tcPr>
          <w:p>
            <w:pPr>
              <w:spacing w:before="156" w:after="156"/>
              <w:rPr>
                <w:rFonts w:ascii="仿宋" w:hAnsi="仿宋" w:eastAsia="仿宋"/>
                <w:color w:val="auto"/>
                <w:sz w:val="32"/>
                <w:szCs w:val="32"/>
              </w:rPr>
            </w:pPr>
          </w:p>
        </w:tc>
        <w:tc>
          <w:tcPr>
            <w:tcW w:w="1980"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采购金额</w:t>
            </w:r>
          </w:p>
        </w:tc>
        <w:tc>
          <w:tcPr>
            <w:tcW w:w="1934" w:type="dxa"/>
            <w:noWrap w:val="0"/>
            <w:vAlign w:val="top"/>
          </w:tcPr>
          <w:p>
            <w:pPr>
              <w:spacing w:before="156" w:after="156"/>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1548" w:type="dxa"/>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项目名称</w:t>
            </w:r>
          </w:p>
        </w:tc>
        <w:tc>
          <w:tcPr>
            <w:tcW w:w="3060" w:type="dxa"/>
            <w:gridSpan w:val="2"/>
            <w:noWrap w:val="0"/>
            <w:vAlign w:val="top"/>
          </w:tcPr>
          <w:p>
            <w:pPr>
              <w:spacing w:before="156" w:after="156"/>
              <w:rPr>
                <w:rFonts w:ascii="仿宋" w:hAnsi="仿宋" w:eastAsia="仿宋"/>
                <w:color w:val="auto"/>
                <w:sz w:val="32"/>
                <w:szCs w:val="32"/>
              </w:rPr>
            </w:pPr>
          </w:p>
        </w:tc>
        <w:tc>
          <w:tcPr>
            <w:tcW w:w="1980"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中标金额</w:t>
            </w:r>
          </w:p>
        </w:tc>
        <w:tc>
          <w:tcPr>
            <w:tcW w:w="1934" w:type="dxa"/>
            <w:noWrap w:val="0"/>
            <w:vAlign w:val="top"/>
          </w:tcPr>
          <w:p>
            <w:pPr>
              <w:spacing w:before="156" w:after="156"/>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4608" w:type="dxa"/>
            <w:gridSpan w:val="3"/>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是否专门面向中小企业</w:t>
            </w:r>
          </w:p>
        </w:tc>
        <w:tc>
          <w:tcPr>
            <w:tcW w:w="3914" w:type="dxa"/>
            <w:gridSpan w:val="3"/>
            <w:noWrap w:val="0"/>
            <w:vAlign w:val="top"/>
          </w:tcPr>
          <w:p>
            <w:pPr>
              <w:spacing w:before="156" w:after="156"/>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2" w:hRule="atLeast"/>
        </w:trPr>
        <w:tc>
          <w:tcPr>
            <w:tcW w:w="8522" w:type="dxa"/>
            <w:gridSpan w:val="6"/>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★以下内容由投标人按实填写，如有虚假，经查实一律记入不良信誉名单。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投标人名称</w:t>
            </w:r>
          </w:p>
        </w:tc>
        <w:tc>
          <w:tcPr>
            <w:tcW w:w="6434" w:type="dxa"/>
            <w:gridSpan w:val="4"/>
            <w:noWrap w:val="0"/>
            <w:vAlign w:val="top"/>
          </w:tcPr>
          <w:p>
            <w:pPr>
              <w:spacing w:before="156" w:after="156"/>
              <w:rPr>
                <w:rFonts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投标金额</w:t>
            </w:r>
          </w:p>
        </w:tc>
        <w:tc>
          <w:tcPr>
            <w:tcW w:w="6434" w:type="dxa"/>
            <w:gridSpan w:val="4"/>
            <w:noWrap w:val="0"/>
            <w:vAlign w:val="top"/>
          </w:tcPr>
          <w:p>
            <w:pPr>
              <w:spacing w:before="156" w:after="156"/>
              <w:ind w:firstLine="3840" w:firstLineChars="1200"/>
              <w:rPr>
                <w:rFonts w:ascii="仿宋" w:hAnsi="仿宋" w:eastAsia="仿宋"/>
                <w:color w:val="auto"/>
                <w:sz w:val="32"/>
                <w:szCs w:val="32"/>
              </w:rPr>
            </w:pPr>
            <w:r>
              <w:rPr>
                <w:rFonts w:hint="eastAsia" w:ascii="仿宋" w:hAnsi="仿宋" w:eastAsia="仿宋"/>
                <w:color w:val="auto"/>
                <w:sz w:val="32"/>
                <w:szCs w:val="3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企业注册地</w:t>
            </w:r>
          </w:p>
        </w:tc>
        <w:tc>
          <w:tcPr>
            <w:tcW w:w="6434"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宁波市内（</w:t>
            </w:r>
            <w:r>
              <w:rPr>
                <w:rFonts w:ascii="仿宋" w:hAnsi="仿宋" w:eastAsia="仿宋"/>
                <w:color w:val="auto"/>
                <w:sz w:val="32"/>
                <w:szCs w:val="32"/>
              </w:rPr>
              <w:t xml:space="preserve">    </w:t>
            </w:r>
            <w:r>
              <w:rPr>
                <w:rFonts w:hint="eastAsia" w:ascii="仿宋" w:hAnsi="仿宋" w:eastAsia="仿宋"/>
                <w:color w:val="auto"/>
                <w:sz w:val="32"/>
                <w:szCs w:val="32"/>
              </w:rPr>
              <w:t>）</w:t>
            </w:r>
            <w:r>
              <w:rPr>
                <w:rFonts w:ascii="仿宋" w:hAnsi="仿宋" w:eastAsia="仿宋"/>
                <w:color w:val="auto"/>
                <w:sz w:val="32"/>
                <w:szCs w:val="32"/>
              </w:rPr>
              <w:t xml:space="preserve">   </w:t>
            </w:r>
            <w:r>
              <w:rPr>
                <w:rFonts w:hint="eastAsia" w:ascii="仿宋" w:hAnsi="仿宋" w:eastAsia="仿宋"/>
                <w:color w:val="auto"/>
                <w:sz w:val="32"/>
                <w:szCs w:val="32"/>
              </w:rPr>
              <w:t>宁波市外（</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企业类别</w:t>
            </w:r>
          </w:p>
        </w:tc>
        <w:tc>
          <w:tcPr>
            <w:tcW w:w="6434"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国内企业（</w:t>
            </w:r>
            <w:r>
              <w:rPr>
                <w:rFonts w:ascii="仿宋" w:hAnsi="仿宋" w:eastAsia="仿宋"/>
                <w:color w:val="auto"/>
                <w:sz w:val="32"/>
                <w:szCs w:val="32"/>
              </w:rPr>
              <w:t xml:space="preserve">  </w:t>
            </w:r>
            <w:r>
              <w:rPr>
                <w:rFonts w:hint="eastAsia" w:ascii="仿宋" w:hAnsi="仿宋" w:eastAsia="仿宋"/>
                <w:color w:val="auto"/>
                <w:sz w:val="32"/>
                <w:szCs w:val="32"/>
              </w:rPr>
              <w:t>）中外企业（</w:t>
            </w:r>
            <w:r>
              <w:rPr>
                <w:rFonts w:ascii="仿宋" w:hAnsi="仿宋" w:eastAsia="仿宋"/>
                <w:color w:val="auto"/>
                <w:sz w:val="32"/>
                <w:szCs w:val="32"/>
              </w:rPr>
              <w:t xml:space="preserve">  </w:t>
            </w:r>
            <w:r>
              <w:rPr>
                <w:rFonts w:hint="eastAsia" w:ascii="仿宋" w:hAnsi="仿宋" w:eastAsia="仿宋"/>
                <w:color w:val="auto"/>
                <w:sz w:val="32"/>
                <w:szCs w:val="32"/>
              </w:rPr>
              <w:t>）外资企业（</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企业类型</w:t>
            </w:r>
          </w:p>
        </w:tc>
        <w:tc>
          <w:tcPr>
            <w:tcW w:w="6434"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大型（</w:t>
            </w:r>
            <w:r>
              <w:rPr>
                <w:rFonts w:ascii="仿宋" w:hAnsi="仿宋" w:eastAsia="仿宋"/>
                <w:color w:val="auto"/>
                <w:sz w:val="32"/>
                <w:szCs w:val="32"/>
              </w:rPr>
              <w:t xml:space="preserve">  </w:t>
            </w:r>
            <w:r>
              <w:rPr>
                <w:rFonts w:hint="eastAsia" w:ascii="仿宋" w:hAnsi="仿宋" w:eastAsia="仿宋"/>
                <w:color w:val="auto"/>
                <w:sz w:val="32"/>
                <w:szCs w:val="32"/>
              </w:rPr>
              <w:t>）中型（</w:t>
            </w:r>
            <w:r>
              <w:rPr>
                <w:rFonts w:ascii="仿宋" w:hAnsi="仿宋" w:eastAsia="仿宋"/>
                <w:color w:val="auto"/>
                <w:sz w:val="32"/>
                <w:szCs w:val="32"/>
              </w:rPr>
              <w:t xml:space="preserve">  </w:t>
            </w:r>
            <w:r>
              <w:rPr>
                <w:rFonts w:hint="eastAsia" w:ascii="仿宋" w:hAnsi="仿宋" w:eastAsia="仿宋"/>
                <w:color w:val="auto"/>
                <w:sz w:val="32"/>
                <w:szCs w:val="32"/>
              </w:rPr>
              <w:t>）小型（</w:t>
            </w:r>
            <w:r>
              <w:rPr>
                <w:rFonts w:ascii="仿宋" w:hAnsi="仿宋" w:eastAsia="仿宋"/>
                <w:color w:val="auto"/>
                <w:sz w:val="32"/>
                <w:szCs w:val="32"/>
              </w:rPr>
              <w:t xml:space="preserve">  </w:t>
            </w:r>
            <w:r>
              <w:rPr>
                <w:rFonts w:hint="eastAsia" w:ascii="仿宋" w:hAnsi="仿宋" w:eastAsia="仿宋"/>
                <w:color w:val="auto"/>
                <w:sz w:val="32"/>
                <w:szCs w:val="32"/>
              </w:rPr>
              <w:t>）微型（</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6" w:hRule="atLeast"/>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投标的货物是否本企业制造</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2" w:hRule="atLeast"/>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投标的工程或服务是否本企业承担</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0" w:hRule="atLeast"/>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投标的货物原产地是否在中国境内</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投标的货物原产地是否在宁波</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投标的货物是否节能清单产品</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投标的货物是否环境标志清单产品</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投标的货物是否《宁波市自主创新产品与优质产品目录》内产品</w:t>
            </w:r>
          </w:p>
        </w:tc>
        <w:tc>
          <w:tcPr>
            <w:tcW w:w="3014" w:type="dxa"/>
            <w:gridSpan w:val="2"/>
            <w:noWrap w:val="0"/>
            <w:vAlign w:val="top"/>
          </w:tcPr>
          <w:p>
            <w:pPr>
              <w:spacing w:before="156" w:after="156"/>
              <w:rPr>
                <w:rFonts w:ascii="仿宋" w:hAnsi="仿宋" w:eastAsia="仿宋"/>
                <w:color w:val="auto"/>
                <w:sz w:val="32"/>
                <w:szCs w:val="32"/>
              </w:rPr>
            </w:pPr>
            <w:r>
              <w:rPr>
                <w:rFonts w:hint="eastAsia" w:ascii="仿宋" w:hAnsi="仿宋" w:eastAsia="仿宋"/>
                <w:color w:val="auto"/>
                <w:sz w:val="32"/>
                <w:szCs w:val="32"/>
              </w:rPr>
              <w:t>是（</w:t>
            </w:r>
            <w:r>
              <w:rPr>
                <w:rFonts w:ascii="仿宋" w:hAnsi="仿宋" w:eastAsia="仿宋"/>
                <w:color w:val="auto"/>
                <w:sz w:val="32"/>
                <w:szCs w:val="32"/>
              </w:rPr>
              <w:t xml:space="preserve">   </w:t>
            </w:r>
            <w:r>
              <w:rPr>
                <w:rFonts w:hint="eastAsia" w:ascii="仿宋" w:hAnsi="仿宋" w:eastAsia="仿宋"/>
                <w:color w:val="auto"/>
                <w:sz w:val="32"/>
                <w:szCs w:val="32"/>
              </w:rPr>
              <w:t>）否（</w:t>
            </w:r>
            <w:r>
              <w:rPr>
                <w:rFonts w:ascii="仿宋" w:hAnsi="仿宋" w:eastAsia="仿宋"/>
                <w:color w:val="auto"/>
                <w:sz w:val="32"/>
                <w:szCs w:val="32"/>
              </w:rPr>
              <w:t xml:space="preserve">  </w:t>
            </w:r>
            <w:r>
              <w:rPr>
                <w:rFonts w:hint="eastAsia" w:ascii="仿宋" w:hAnsi="仿宋" w:eastAsia="仿宋"/>
                <w:color w:val="auto"/>
                <w:sz w:val="32"/>
                <w:szCs w:val="32"/>
              </w:rPr>
              <w:t>）</w:t>
            </w:r>
          </w:p>
        </w:tc>
      </w:tr>
    </w:tbl>
    <w:p>
      <w:pPr>
        <w:spacing w:line="360" w:lineRule="auto"/>
        <w:rPr>
          <w:rFonts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rPr>
          <w:rFonts w:ascii="仿宋" w:hAnsi="仿宋" w:eastAsia="仿宋"/>
          <w:color w:val="auto"/>
          <w:sz w:val="32"/>
          <w:szCs w:val="32"/>
        </w:rPr>
      </w:pPr>
      <w:r>
        <w:rPr>
          <w:rFonts w:hint="eastAsia" w:ascii="仿宋" w:hAnsi="仿宋" w:eastAsia="仿宋"/>
          <w:color w:val="auto"/>
          <w:sz w:val="32"/>
          <w:szCs w:val="32"/>
        </w:rPr>
        <w:t>法定代表人或被授权人（签名）：</w:t>
      </w: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格式：</w:t>
      </w:r>
    </w:p>
    <w:p>
      <w:pPr>
        <w:snapToGrid w:val="0"/>
        <w:spacing w:line="360" w:lineRule="auto"/>
        <w:jc w:val="center"/>
        <w:rPr>
          <w:rFonts w:ascii="仿宋" w:hAnsi="仿宋" w:eastAsia="仿宋"/>
          <w:b/>
          <w:color w:val="auto"/>
          <w:sz w:val="36"/>
          <w:szCs w:val="36"/>
        </w:rPr>
      </w:pPr>
      <w:r>
        <w:rPr>
          <w:rFonts w:hint="eastAsia" w:ascii="仿宋" w:hAnsi="仿宋" w:eastAsia="仿宋"/>
          <w:b/>
          <w:color w:val="auto"/>
          <w:sz w:val="36"/>
          <w:szCs w:val="36"/>
        </w:rPr>
        <w:t>落实政府采购政策的其他材料</w:t>
      </w: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投标人全称（盖章）：</w:t>
      </w:r>
    </w:p>
    <w:p>
      <w:pPr>
        <w:spacing w:line="360" w:lineRule="auto"/>
        <w:rPr>
          <w:rFonts w:ascii="仿宋" w:hAnsi="仿宋" w:eastAsia="仿宋"/>
          <w:color w:val="auto"/>
          <w:sz w:val="32"/>
          <w:szCs w:val="32"/>
        </w:rPr>
      </w:pPr>
      <w:r>
        <w:rPr>
          <w:rFonts w:hint="eastAsia" w:ascii="仿宋" w:hAnsi="仿宋" w:eastAsia="仿宋"/>
          <w:color w:val="auto"/>
          <w:sz w:val="32"/>
          <w:szCs w:val="32"/>
        </w:rPr>
        <w:t>法定代表人或被授权人（签名）：</w:t>
      </w:r>
    </w:p>
    <w:p>
      <w:pPr>
        <w:spacing w:line="360" w:lineRule="auto"/>
        <w:ind w:firstLine="800" w:firstLineChars="250"/>
        <w:rPr>
          <w:rFonts w:ascii="仿宋" w:hAnsi="仿宋" w:eastAsia="仿宋"/>
          <w:color w:val="auto"/>
          <w:sz w:val="32"/>
          <w:szCs w:val="32"/>
        </w:rPr>
      </w:pPr>
      <w:r>
        <w:rPr>
          <w:rFonts w:ascii="仿宋" w:hAnsi="仿宋" w:eastAsia="仿宋"/>
          <w:color w:val="auto"/>
          <w:sz w:val="32"/>
          <w:szCs w:val="32"/>
        </w:rPr>
        <w:t xml:space="preserve">                    </w:t>
      </w:r>
    </w:p>
    <w:p>
      <w:pPr>
        <w:spacing w:line="360" w:lineRule="auto"/>
        <w:ind w:firstLine="3840" w:firstLineChars="1200"/>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年</w:t>
      </w:r>
      <w:r>
        <w:rPr>
          <w:rFonts w:ascii="仿宋" w:hAnsi="仿宋" w:eastAsia="仿宋"/>
          <w:color w:val="auto"/>
          <w:sz w:val="32"/>
          <w:szCs w:val="32"/>
        </w:rPr>
        <w:t xml:space="preserve">  </w:t>
      </w:r>
      <w:r>
        <w:rPr>
          <w:rFonts w:hint="eastAsia" w:ascii="仿宋" w:hAnsi="仿宋" w:eastAsia="仿宋"/>
          <w:color w:val="auto"/>
          <w:sz w:val="32"/>
          <w:szCs w:val="32"/>
        </w:rPr>
        <w:t>月</w:t>
      </w:r>
      <w:r>
        <w:rPr>
          <w:rFonts w:ascii="仿宋" w:hAnsi="仿宋" w:eastAsia="仿宋"/>
          <w:color w:val="auto"/>
          <w:sz w:val="32"/>
          <w:szCs w:val="32"/>
        </w:rPr>
        <w:t xml:space="preserve">  </w:t>
      </w:r>
      <w:r>
        <w:rPr>
          <w:rFonts w:hint="eastAsia" w:ascii="仿宋" w:hAnsi="仿宋" w:eastAsia="仿宋"/>
          <w:color w:val="auto"/>
          <w:sz w:val="32"/>
          <w:szCs w:val="32"/>
        </w:rPr>
        <w:t>日</w:t>
      </w:r>
    </w:p>
    <w:p>
      <w:pPr>
        <w:spacing w:line="360" w:lineRule="auto"/>
        <w:ind w:firstLine="2520" w:firstLineChars="1200"/>
        <w:rPr>
          <w:rFonts w:ascii="仿宋" w:hAnsi="仿宋" w:eastAsia="仿宋"/>
          <w:color w:val="auto"/>
        </w:rPr>
      </w:pPr>
    </w:p>
    <w:sectPr>
      <w:pgSz w:w="11906" w:h="16838"/>
      <w:pgMar w:top="1440" w:right="1797" w:bottom="1440" w:left="1797" w:header="851" w:footer="992"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E0002EFF" w:usb1="C000785B" w:usb2="00000009" w:usb3="00000000" w:csb0="000001FF" w:csb1="00000000"/>
  </w:font>
  <w:font w:name="ヒラギノ角ゴ Pro W3">
    <w:altName w:val="MS Gothic"/>
    <w:panose1 w:val="00000000000000000000"/>
    <w:charset w:val="80"/>
    <w:family w:val="auto"/>
    <w:pitch w:val="default"/>
    <w:sig w:usb0="00000001" w:usb1="7AC7FFFF" w:usb2="00000012" w:usb3="00000000" w:csb0="0002000D" w:csb1="00000000"/>
  </w:font>
  <w:font w:name="Verdana">
    <w:panose1 w:val="020B0604030504040204"/>
    <w:charset w:val="00"/>
    <w:family w:val="swiss"/>
    <w:pitch w:val="default"/>
    <w:sig w:usb0="A00006FF" w:usb1="4000205B" w:usb2="00000010" w:usb3="00000000" w:csb0="2000019F" w:csb1="00000000"/>
  </w:font>
  <w:font w:name="宋体y緢.ā">
    <w:altName w:val="宋体"/>
    <w:panose1 w:val="00000000000000000000"/>
    <w:charset w:val="86"/>
    <w:family w:val="roman"/>
    <w:pitch w:val="default"/>
    <w:sig w:usb0="00000001" w:usb1="080E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Style w:val="30"/>
                            </w:rPr>
                          </w:pPr>
                          <w:r>
                            <w:fldChar w:fldCharType="begin"/>
                          </w:r>
                          <w:r>
                            <w:rPr>
                              <w:rStyle w:val="30"/>
                            </w:rPr>
                            <w:instrText xml:space="preserve">PAGE  </w:instrText>
                          </w:r>
                          <w:r>
                            <w:fldChar w:fldCharType="separate"/>
                          </w:r>
                          <w:r>
                            <w:rPr>
                              <w:rStyle w:val="30"/>
                            </w:rPr>
                            <w:t>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SB2ExcoBAACcAwAADgAAAGRycy9lMm9Eb2MueG1srVPNjtMwEL4j8Q6W 79RpD1BFTVe7qhYhIUBaeADXsRtL/pPHbdIXgDfgxIU7z9XnYOwkXVgue+DijGfG38z3zWRzM1hD TjKC9q6hy0VFiXTCt9odGvrl8/2rNSWQuGu58U429CyB3mxfvtj0oZYr33nTykgQxEHdh4Z2KYWa MRCdtBwWPkiHQeWj5Qmv8cDayHtEt4atquo1631sQ/RCAqB3NwbphBifA+iV0kLuvDha6dKIGqXh CSlBpwPQbelWKSnSR6VAJmIaikxTObEI2vt8su2G14fIQ6fF1AJ/TgtPOFmuHRa9Qu144uQY9T9Q Vovowau0EN6ykUhRBFksqyfaPHQ8yMIFpYZwFR3+H6z4cPoUiW5xEyhx3OLAL9+/XX78uvz8SpbV 6k1WqA9QY+JDwNQ03PkhZ09+QGcmPqho8xcpEYyjvuervnJIRORH69V6XWFIYGy+IA57fB4ipLfS W5KNhkYcYNGVn95DGlPnlFzN+XttDPp5bdxfDsTMHpZ7H3vMVhr2w9T43rdn5NPj7BvqcNUpMe8c SpvXZDbibOxn4xiiPnRlj3I9CLfHhE2U3nKFEXYqjEMr7KYFy1vx571kPf5U299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SB2ExcoBAACcAwAADgAAAAAAAAABACAAAAAeAQAAZHJzL2Uyb0Rv Yy54bWxQSwUGAAAAAAYABgBZAQAAWgUAAAAA ">
              <v:fill on="f" focussize="0,0"/>
              <v:stroke on="f"/>
              <v:imagedata o:title=""/>
              <o:lock v:ext="edit" aspectratio="f"/>
              <v:textbox inset="0mm,0mm,0mm,0mm" style="mso-fit-shape-to-text:t;">
                <w:txbxContent>
                  <w:p>
                    <w:pPr>
                      <w:pStyle w:val="17"/>
                      <w:rPr>
                        <w:rStyle w:val="30"/>
                      </w:rPr>
                    </w:pPr>
                    <w:r>
                      <w:fldChar w:fldCharType="begin"/>
                    </w:r>
                    <w:r>
                      <w:rPr>
                        <w:rStyle w:val="30"/>
                      </w:rPr>
                      <w:instrText xml:space="preserve">PAGE  </w:instrText>
                    </w:r>
                    <w:r>
                      <w:fldChar w:fldCharType="separate"/>
                    </w:r>
                    <w:r>
                      <w:rPr>
                        <w:rStyle w:val="30"/>
                      </w:rP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WzGPcsoBAACcAwAADgAAAGRycy9lMm9Eb2MueG1srVPNjtMwEL4j8Q6W 7zRpDiiKmq4WVYuQECAtPIDr2I0l/8njNukLwBtw4sKd5+pzMHaS7rJc9rAXZzwz/ma+byabm9Fo chIBlLMtXa9KSoTlrlP20NJvX+/e1JRAZLZj2lnR0rMAerN9/Woz+EZUrne6E4EgiIVm8C3tY/RN UQDvhWGwcl5YDEoXDIt4DYeiC2xAdKOLqizfFoMLnQ+OCwD07qYgnRHDcwCdlIqLneNHI2ycUIPQ LCIl6JUHus3dSil4/CwliEh0S5FpzCcWQXufzmK7Yc0hMN8rPrfAntPCE06GKYtFr1A7Fhk5BvUf lFE8OHAyrrgzxUQkK4Is1uUTbe575kXmglKDv4oOLwfLP52+BKK6llaUWGZw4JefPy6//lx+fyfr sqqTQoOHBhPvPabG8Z0bcW8WP6AzER9lMOmLlAjGUd/zVV8xRsLTo7qq6xJDHGPLBfGLh+c+QHwv nCHJaGnAAWZd2ekjxCl1SUnVrLtTWuchavuPAzGTp0i9Tz0mK477cSa0d90Z+Qw4+5ZaXHVK9AeL 0qY1WYywGPvFOPqgDn3eo1QP/O0xYhO5t1Rhgp0L49Ayu3nB0lY8vuesh59q+xdQSwMECgAAAAAA h07iQAAAAAAAAAAAAAAAAAYAAABfcmVscy9QSwMEFAAAAAgAh07iQIoUZjzRAAAAlAEAAAsAAABf cmVscy8ucmVsc6WQwWrDMAyG74O9g9F9cZrDGKNOL6PQa+kewNiKYxpbRjLZ+vbzDoNl9LajfqHv E//+8JkWtSJLpGxg1/WgMDvyMQcD75fj0wsoqTZ7u1BGAzcUOIyPD/szLra2I5ljEdUoWQzMtZZX rcXNmKx0VDC3zUScbG0jB12su9qAeuj7Z82/GTBumOrkDfDJD6Aut9LMf9gpOiahqXaOkqZpiu4e VQe2ZY7uyDbhG7lGsxywGvAsGgdqWdd+BH1fv/un3tNHPuO61X6HjOuPV2+6HL8AUEsDBBQAAAAI AIdO4kB+5uUg9wAAAOEBAAATAAAAW0NvbnRlbnRfVHlwZXNdLnhtbJWRQU7DMBBF90jcwfIWJU67 QAgl6YK0S0CoHGBkTxKLZGx5TGhvj5O2G0SRWNoz/78nu9wcxkFMGNg6quQqL6RA0s5Y6ir5vt9l D1JwBDIwOMJKHpHlpr69KfdHjyxSmriSfYz+USnWPY7AufNIadK6MEJMx9ApD/oDOlTrorhX2lFE ilmcO2RdNtjC5xDF9pCuTyYBB5bi6bQ4syoJ3g9WQ0ymaiLzg5KdCXlKLjvcW893SUOqXwnz5Drg nHtJTxOsQfEKIT7DmDSUCayM+6KAU/53yWw5cuba1mrMm8BNir3hdLG61o5r1zj93/Ltkrp0q+WD 6m9QSwECFAAUAAAACACHTuJAfublIPcAAADhAQAAEwAAAAAAAAABACAAAAAyBAAAW0NvbnRlbnRf VHlwZXNdLnhtbFBLAQIUAAoAAAAAAIdO4kAAAAAAAAAAAAAAAAAGAAAAAAAAAAAAEAAAABQDAABf cmVscy9QSwECFAAUAAAACACHTuJAihRmPNEAAACUAQAACwAAAAAAAAABACAAAAA4AwAAX3JlbHMv LnJlbHNQSwECFAAKAAAAAACHTuJAAAAAAAAAAAAAAAAABAAAAAAAAAAAABAAAAAAAAAAZHJzL1BL AQIUABQAAAAIAIdO4kDOqXm5zwAAAAUBAAAPAAAAAAAAAAEAIAAAACIAAABkcnMvZG93bnJldi54 bWxQSwECFAAUAAAACACHTuJAWzGPcsoBAACcAwAADgAAAAAAAAABACAAAAAeAQAAZHJzL2Uyb0Rv Yy54bWxQSwUGAAAAAAYABgBZAQAAWgUAAAAA ">
              <v:fill on="f" focussize="0,0"/>
              <v:stroke on="f"/>
              <v:imagedata o:title=""/>
              <o:lock v:ext="edit" aspectratio="f"/>
              <v:textbox inset="0mm,0mm,0mm,0mm" style="mso-fit-shape-to-text:t;">
                <w:txbxContent>
                  <w:p>
                    <w:pPr>
                      <w:pStyle w:val="1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30D7"/>
    <w:multiLevelType w:val="singleLevel"/>
    <w:tmpl w:val="A2AC30D7"/>
    <w:lvl w:ilvl="0" w:tentative="0">
      <w:start w:val="1"/>
      <w:numFmt w:val="decimal"/>
      <w:suff w:val="nothing"/>
      <w:lvlText w:val="%1、"/>
      <w:lvlJc w:val="left"/>
    </w:lvl>
  </w:abstractNum>
  <w:abstractNum w:abstractNumId="1">
    <w:nsid w:val="BB98128B"/>
    <w:multiLevelType w:val="singleLevel"/>
    <w:tmpl w:val="BB98128B"/>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91"/>
      <w:lvlText w:val="%1."/>
      <w:lvlJc w:val="left"/>
      <w:pPr>
        <w:tabs>
          <w:tab w:val="left" w:pos="1200"/>
        </w:tabs>
        <w:ind w:left="1200" w:hanging="360"/>
      </w:pPr>
      <w:rPr>
        <w:rFonts w:cs="Times New Roman"/>
      </w:rPr>
    </w:lvl>
  </w:abstractNum>
  <w:abstractNum w:abstractNumId="3">
    <w:nsid w:val="0FFFFF7C"/>
    <w:multiLevelType w:val="singleLevel"/>
    <w:tmpl w:val="0FFFFF7C"/>
    <w:lvl w:ilvl="0" w:tentative="0">
      <w:start w:val="1"/>
      <w:numFmt w:val="decimal"/>
      <w:pStyle w:val="127"/>
      <w:lvlText w:val="%1."/>
      <w:lvlJc w:val="left"/>
      <w:pPr>
        <w:tabs>
          <w:tab w:val="left" w:pos="2040"/>
        </w:tabs>
        <w:ind w:left="2040" w:hanging="360"/>
      </w:pPr>
      <w:rPr>
        <w:rFonts w:cs="Times New Roman"/>
      </w:rPr>
    </w:lvl>
  </w:abstractNum>
  <w:abstractNum w:abstractNumId="4">
    <w:nsid w:val="0FFFFF7D"/>
    <w:multiLevelType w:val="singleLevel"/>
    <w:tmpl w:val="0FFFFF7D"/>
    <w:lvl w:ilvl="0" w:tentative="0">
      <w:start w:val="1"/>
      <w:numFmt w:val="decimal"/>
      <w:pStyle w:val="83"/>
      <w:lvlText w:val="%1."/>
      <w:lvlJc w:val="left"/>
      <w:pPr>
        <w:tabs>
          <w:tab w:val="left" w:pos="1620"/>
        </w:tabs>
        <w:ind w:left="1620" w:hanging="360"/>
      </w:pPr>
      <w:rPr>
        <w:rFonts w:cs="Times New Roman"/>
      </w:rPr>
    </w:lvl>
  </w:abstractNum>
  <w:abstractNum w:abstractNumId="5">
    <w:nsid w:val="0FFFFF7E"/>
    <w:multiLevelType w:val="singleLevel"/>
    <w:tmpl w:val="0FFFFF7E"/>
    <w:lvl w:ilvl="0" w:tentative="0">
      <w:start w:val="1"/>
      <w:numFmt w:val="decimal"/>
      <w:pStyle w:val="108"/>
      <w:lvlText w:val="%1."/>
      <w:lvlJc w:val="left"/>
      <w:pPr>
        <w:tabs>
          <w:tab w:val="left" w:pos="1200"/>
        </w:tabs>
        <w:ind w:left="1200" w:hanging="360"/>
      </w:pPr>
      <w:rPr>
        <w:rFonts w:cs="Times New Roman"/>
      </w:rPr>
    </w:lvl>
  </w:abstractNum>
  <w:abstractNum w:abstractNumId="6">
    <w:nsid w:val="0FFFFF7F"/>
    <w:multiLevelType w:val="singleLevel"/>
    <w:tmpl w:val="0FFFFF7F"/>
    <w:lvl w:ilvl="0" w:tentative="0">
      <w:start w:val="1"/>
      <w:numFmt w:val="decimal"/>
      <w:pStyle w:val="136"/>
      <w:lvlText w:val="%1."/>
      <w:lvlJc w:val="left"/>
      <w:pPr>
        <w:tabs>
          <w:tab w:val="left" w:pos="780"/>
        </w:tabs>
        <w:ind w:left="780" w:hanging="360"/>
      </w:pPr>
      <w:rPr>
        <w:rFonts w:cs="Times New Roman"/>
      </w:rPr>
    </w:lvl>
  </w:abstractNum>
  <w:abstractNum w:abstractNumId="7">
    <w:nsid w:val="0FFFFF80"/>
    <w:multiLevelType w:val="singleLevel"/>
    <w:tmpl w:val="0FFFFF80"/>
    <w:lvl w:ilvl="0" w:tentative="0">
      <w:start w:val="1"/>
      <w:numFmt w:val="bullet"/>
      <w:pStyle w:val="96"/>
      <w:lvlText w:val=""/>
      <w:lvlJc w:val="left"/>
      <w:pPr>
        <w:tabs>
          <w:tab w:val="left" w:pos="2040"/>
        </w:tabs>
        <w:ind w:left="2040" w:hanging="360"/>
      </w:pPr>
      <w:rPr>
        <w:rFonts w:hint="default" w:ascii="Wingdings" w:hAnsi="Wingdings"/>
      </w:rPr>
    </w:lvl>
  </w:abstractNum>
  <w:abstractNum w:abstractNumId="8">
    <w:nsid w:val="0FFFFF81"/>
    <w:multiLevelType w:val="singleLevel"/>
    <w:tmpl w:val="0FFFFF81"/>
    <w:lvl w:ilvl="0" w:tentative="0">
      <w:start w:val="1"/>
      <w:numFmt w:val="bullet"/>
      <w:pStyle w:val="112"/>
      <w:lvlText w:val=""/>
      <w:lvlJc w:val="left"/>
      <w:pPr>
        <w:tabs>
          <w:tab w:val="left" w:pos="1620"/>
        </w:tabs>
        <w:ind w:left="1620" w:hanging="360"/>
      </w:pPr>
      <w:rPr>
        <w:rFonts w:hint="default" w:ascii="Wingdings" w:hAnsi="Wingdings"/>
      </w:rPr>
    </w:lvl>
  </w:abstractNum>
  <w:abstractNum w:abstractNumId="9">
    <w:nsid w:val="0FFFFF82"/>
    <w:multiLevelType w:val="singleLevel"/>
    <w:tmpl w:val="0FFFFF82"/>
    <w:lvl w:ilvl="0" w:tentative="0">
      <w:start w:val="1"/>
      <w:numFmt w:val="bullet"/>
      <w:pStyle w:val="111"/>
      <w:lvlText w:val=""/>
      <w:lvlJc w:val="left"/>
      <w:pPr>
        <w:tabs>
          <w:tab w:val="left" w:pos="1200"/>
        </w:tabs>
        <w:ind w:left="1200" w:hanging="360"/>
      </w:pPr>
      <w:rPr>
        <w:rFonts w:hint="default" w:ascii="Wingdings" w:hAnsi="Wingdings"/>
      </w:rPr>
    </w:lvl>
  </w:abstractNum>
  <w:abstractNum w:abstractNumId="10">
    <w:nsid w:val="0FFFFF83"/>
    <w:multiLevelType w:val="singleLevel"/>
    <w:tmpl w:val="0FFFFF83"/>
    <w:lvl w:ilvl="0" w:tentative="0">
      <w:start w:val="1"/>
      <w:numFmt w:val="bullet"/>
      <w:pStyle w:val="102"/>
      <w:lvlText w:val=""/>
      <w:lvlJc w:val="left"/>
      <w:pPr>
        <w:tabs>
          <w:tab w:val="left" w:pos="780"/>
        </w:tabs>
        <w:ind w:left="780" w:hanging="360"/>
      </w:pPr>
      <w:rPr>
        <w:rFonts w:hint="default" w:ascii="Wingdings" w:hAnsi="Wingdings"/>
      </w:rPr>
    </w:lvl>
  </w:abstractNum>
  <w:abstractNum w:abstractNumId="11">
    <w:nsid w:val="0FFFFF88"/>
    <w:multiLevelType w:val="singleLevel"/>
    <w:tmpl w:val="0FFFFF88"/>
    <w:lvl w:ilvl="0" w:tentative="0">
      <w:start w:val="1"/>
      <w:numFmt w:val="decimal"/>
      <w:pStyle w:val="90"/>
      <w:lvlText w:val="%1."/>
      <w:lvlJc w:val="left"/>
      <w:pPr>
        <w:tabs>
          <w:tab w:val="left" w:pos="360"/>
        </w:tabs>
        <w:ind w:left="360" w:hanging="360"/>
      </w:pPr>
      <w:rPr>
        <w:rFonts w:cs="Times New Roman"/>
      </w:rPr>
    </w:lvl>
  </w:abstractNum>
  <w:abstractNum w:abstractNumId="12">
    <w:nsid w:val="2D89E12C"/>
    <w:multiLevelType w:val="singleLevel"/>
    <w:tmpl w:val="2D89E12C"/>
    <w:lvl w:ilvl="0" w:tentative="0">
      <w:start w:val="1"/>
      <w:numFmt w:val="decimal"/>
      <w:suff w:val="nothing"/>
      <w:lvlText w:val="%1、"/>
      <w:lvlJc w:val="left"/>
    </w:lvl>
  </w:abstractNum>
  <w:abstractNum w:abstractNumId="13">
    <w:nsid w:val="30601A7D"/>
    <w:multiLevelType w:val="multilevel"/>
    <w:tmpl w:val="30601A7D"/>
    <w:lvl w:ilvl="0" w:tentative="0">
      <w:start w:val="2"/>
      <w:numFmt w:val="decimalEnclosedCircle"/>
      <w:pStyle w:val="134"/>
      <w:lvlText w:val="%1"/>
      <w:lvlJc w:val="left"/>
      <w:pPr>
        <w:ind w:left="840" w:hanging="360"/>
      </w:pPr>
      <w:rPr>
        <w:rFonts w:hint="default"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4">
    <w:nsid w:val="4798592B"/>
    <w:multiLevelType w:val="multilevel"/>
    <w:tmpl w:val="4798592B"/>
    <w:lvl w:ilvl="0" w:tentative="0">
      <w:start w:val="1"/>
      <w:numFmt w:val="decimal"/>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128"/>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4DE61C4"/>
    <w:multiLevelType w:val="multilevel"/>
    <w:tmpl w:val="64DE61C4"/>
    <w:lvl w:ilvl="0" w:tentative="0">
      <w:start w:val="1"/>
      <w:numFmt w:val="decimal"/>
      <w:pStyle w:val="9"/>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cs="Times New Roman"/>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17">
    <w:nsid w:val="766F4AFF"/>
    <w:multiLevelType w:val="multilevel"/>
    <w:tmpl w:val="766F4AFF"/>
    <w:lvl w:ilvl="0" w:tentative="0">
      <w:start w:val="1"/>
      <w:numFmt w:val="decimal"/>
      <w:pStyle w:val="73"/>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8">
    <w:nsid w:val="7A2E0816"/>
    <w:multiLevelType w:val="multilevel"/>
    <w:tmpl w:val="7A2E0816"/>
    <w:lvl w:ilvl="0" w:tentative="0">
      <w:start w:val="1"/>
      <w:numFmt w:val="decimalEnclosedCircle"/>
      <w:pStyle w:val="12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5"/>
  </w:num>
  <w:num w:numId="2">
    <w:abstractNumId w:val="17"/>
  </w:num>
  <w:num w:numId="3">
    <w:abstractNumId w:val="4"/>
  </w:num>
  <w:num w:numId="4">
    <w:abstractNumId w:val="11"/>
  </w:num>
  <w:num w:numId="5">
    <w:abstractNumId w:val="2"/>
  </w:num>
  <w:num w:numId="6">
    <w:abstractNumId w:val="7"/>
  </w:num>
  <w:num w:numId="7">
    <w:abstractNumId w:val="10"/>
  </w:num>
  <w:num w:numId="8">
    <w:abstractNumId w:val="5"/>
  </w:num>
  <w:num w:numId="9">
    <w:abstractNumId w:val="9"/>
  </w:num>
  <w:num w:numId="10">
    <w:abstractNumId w:val="8"/>
  </w:num>
  <w:num w:numId="11">
    <w:abstractNumId w:val="3"/>
  </w:num>
  <w:num w:numId="12">
    <w:abstractNumId w:val="14"/>
  </w:num>
  <w:num w:numId="13">
    <w:abstractNumId w:val="18"/>
  </w:num>
  <w:num w:numId="14">
    <w:abstractNumId w:val="13"/>
  </w:num>
  <w:num w:numId="15">
    <w:abstractNumId w:val="6"/>
  </w:num>
  <w:num w:numId="16">
    <w:abstractNumId w:val="0"/>
  </w:num>
  <w:num w:numId="17">
    <w:abstractNumId w:val="1"/>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F"/>
    <w:rsid w:val="00000FE1"/>
    <w:rsid w:val="00002E9B"/>
    <w:rsid w:val="00003783"/>
    <w:rsid w:val="000037A8"/>
    <w:rsid w:val="0000571B"/>
    <w:rsid w:val="00007794"/>
    <w:rsid w:val="00011A4C"/>
    <w:rsid w:val="00012CF8"/>
    <w:rsid w:val="00014BFF"/>
    <w:rsid w:val="000153EE"/>
    <w:rsid w:val="00015A27"/>
    <w:rsid w:val="00016DC1"/>
    <w:rsid w:val="00017537"/>
    <w:rsid w:val="00017C02"/>
    <w:rsid w:val="00021003"/>
    <w:rsid w:val="00021B47"/>
    <w:rsid w:val="00022BA3"/>
    <w:rsid w:val="00022FDA"/>
    <w:rsid w:val="00023775"/>
    <w:rsid w:val="000249B7"/>
    <w:rsid w:val="00025054"/>
    <w:rsid w:val="000259F6"/>
    <w:rsid w:val="00025C99"/>
    <w:rsid w:val="00030642"/>
    <w:rsid w:val="000314CF"/>
    <w:rsid w:val="00031BC4"/>
    <w:rsid w:val="00032122"/>
    <w:rsid w:val="00032630"/>
    <w:rsid w:val="0003336D"/>
    <w:rsid w:val="00033A2F"/>
    <w:rsid w:val="000345B7"/>
    <w:rsid w:val="000352FC"/>
    <w:rsid w:val="000358D5"/>
    <w:rsid w:val="000367EF"/>
    <w:rsid w:val="00036C43"/>
    <w:rsid w:val="000401CB"/>
    <w:rsid w:val="00041A82"/>
    <w:rsid w:val="000424FE"/>
    <w:rsid w:val="00042A4C"/>
    <w:rsid w:val="00042DAB"/>
    <w:rsid w:val="00043C27"/>
    <w:rsid w:val="0004508B"/>
    <w:rsid w:val="0004726C"/>
    <w:rsid w:val="000479A0"/>
    <w:rsid w:val="000507DC"/>
    <w:rsid w:val="000507F1"/>
    <w:rsid w:val="00051B96"/>
    <w:rsid w:val="00052495"/>
    <w:rsid w:val="000525A7"/>
    <w:rsid w:val="00052B55"/>
    <w:rsid w:val="00053336"/>
    <w:rsid w:val="00053BB8"/>
    <w:rsid w:val="00064037"/>
    <w:rsid w:val="00065627"/>
    <w:rsid w:val="00065743"/>
    <w:rsid w:val="00066C2D"/>
    <w:rsid w:val="000670F1"/>
    <w:rsid w:val="00070A3C"/>
    <w:rsid w:val="00074880"/>
    <w:rsid w:val="00075282"/>
    <w:rsid w:val="000753F9"/>
    <w:rsid w:val="0007662B"/>
    <w:rsid w:val="00076EF5"/>
    <w:rsid w:val="0007778C"/>
    <w:rsid w:val="00077C79"/>
    <w:rsid w:val="0008248E"/>
    <w:rsid w:val="0008307A"/>
    <w:rsid w:val="00084F97"/>
    <w:rsid w:val="00085EA4"/>
    <w:rsid w:val="0008676D"/>
    <w:rsid w:val="000867CC"/>
    <w:rsid w:val="00091361"/>
    <w:rsid w:val="00091655"/>
    <w:rsid w:val="00092722"/>
    <w:rsid w:val="00093137"/>
    <w:rsid w:val="00095A3E"/>
    <w:rsid w:val="0009640E"/>
    <w:rsid w:val="00096758"/>
    <w:rsid w:val="00096E58"/>
    <w:rsid w:val="000A0558"/>
    <w:rsid w:val="000A1086"/>
    <w:rsid w:val="000A2E1C"/>
    <w:rsid w:val="000A3A0C"/>
    <w:rsid w:val="000A40E9"/>
    <w:rsid w:val="000A5A11"/>
    <w:rsid w:val="000A752F"/>
    <w:rsid w:val="000A767C"/>
    <w:rsid w:val="000A7A3F"/>
    <w:rsid w:val="000B06D9"/>
    <w:rsid w:val="000B1D09"/>
    <w:rsid w:val="000B2B5B"/>
    <w:rsid w:val="000B4F54"/>
    <w:rsid w:val="000B5366"/>
    <w:rsid w:val="000B694B"/>
    <w:rsid w:val="000B7C31"/>
    <w:rsid w:val="000C41CE"/>
    <w:rsid w:val="000C4A6B"/>
    <w:rsid w:val="000C76FC"/>
    <w:rsid w:val="000D1579"/>
    <w:rsid w:val="000D1EC9"/>
    <w:rsid w:val="000D268B"/>
    <w:rsid w:val="000D5AD0"/>
    <w:rsid w:val="000D7477"/>
    <w:rsid w:val="000E0743"/>
    <w:rsid w:val="000E13D1"/>
    <w:rsid w:val="000E2137"/>
    <w:rsid w:val="000E30A2"/>
    <w:rsid w:val="000E4E97"/>
    <w:rsid w:val="000E5A3D"/>
    <w:rsid w:val="000E5BDE"/>
    <w:rsid w:val="000E723F"/>
    <w:rsid w:val="000E7AEF"/>
    <w:rsid w:val="000F0044"/>
    <w:rsid w:val="000F1408"/>
    <w:rsid w:val="000F1499"/>
    <w:rsid w:val="000F2839"/>
    <w:rsid w:val="000F3FCF"/>
    <w:rsid w:val="001007DB"/>
    <w:rsid w:val="00100C2B"/>
    <w:rsid w:val="00102B21"/>
    <w:rsid w:val="00102DA3"/>
    <w:rsid w:val="00103B1A"/>
    <w:rsid w:val="001040E2"/>
    <w:rsid w:val="00104777"/>
    <w:rsid w:val="00104DFF"/>
    <w:rsid w:val="001057BA"/>
    <w:rsid w:val="00106531"/>
    <w:rsid w:val="00106DA7"/>
    <w:rsid w:val="00107783"/>
    <w:rsid w:val="001134C4"/>
    <w:rsid w:val="00113C7D"/>
    <w:rsid w:val="00117154"/>
    <w:rsid w:val="0011728A"/>
    <w:rsid w:val="0012026E"/>
    <w:rsid w:val="00122FE6"/>
    <w:rsid w:val="001238EC"/>
    <w:rsid w:val="00124D01"/>
    <w:rsid w:val="0012594F"/>
    <w:rsid w:val="0013077E"/>
    <w:rsid w:val="00132914"/>
    <w:rsid w:val="00132C8D"/>
    <w:rsid w:val="00133FB6"/>
    <w:rsid w:val="00136139"/>
    <w:rsid w:val="001368A7"/>
    <w:rsid w:val="00136904"/>
    <w:rsid w:val="00141432"/>
    <w:rsid w:val="00141570"/>
    <w:rsid w:val="001430FE"/>
    <w:rsid w:val="001439E3"/>
    <w:rsid w:val="00143EBE"/>
    <w:rsid w:val="001440B5"/>
    <w:rsid w:val="00144668"/>
    <w:rsid w:val="0014488E"/>
    <w:rsid w:val="00144E29"/>
    <w:rsid w:val="00144F48"/>
    <w:rsid w:val="00146493"/>
    <w:rsid w:val="00146F1D"/>
    <w:rsid w:val="0014705E"/>
    <w:rsid w:val="001477B2"/>
    <w:rsid w:val="00151C52"/>
    <w:rsid w:val="00152101"/>
    <w:rsid w:val="001523DE"/>
    <w:rsid w:val="00153AB5"/>
    <w:rsid w:val="00153D06"/>
    <w:rsid w:val="0015417D"/>
    <w:rsid w:val="00154A30"/>
    <w:rsid w:val="00154B2B"/>
    <w:rsid w:val="00155401"/>
    <w:rsid w:val="001558B4"/>
    <w:rsid w:val="00155ABC"/>
    <w:rsid w:val="00155D44"/>
    <w:rsid w:val="001576FD"/>
    <w:rsid w:val="00157EA0"/>
    <w:rsid w:val="00161F69"/>
    <w:rsid w:val="00162A84"/>
    <w:rsid w:val="00164C33"/>
    <w:rsid w:val="00164DCD"/>
    <w:rsid w:val="0016664A"/>
    <w:rsid w:val="001671F4"/>
    <w:rsid w:val="00167DE8"/>
    <w:rsid w:val="00170297"/>
    <w:rsid w:val="00171628"/>
    <w:rsid w:val="00171D6F"/>
    <w:rsid w:val="00171EFF"/>
    <w:rsid w:val="001728E9"/>
    <w:rsid w:val="00172922"/>
    <w:rsid w:val="00172A28"/>
    <w:rsid w:val="00172BC7"/>
    <w:rsid w:val="00173E1E"/>
    <w:rsid w:val="001744D2"/>
    <w:rsid w:val="00175F13"/>
    <w:rsid w:val="00177501"/>
    <w:rsid w:val="00182554"/>
    <w:rsid w:val="001827BB"/>
    <w:rsid w:val="001840B9"/>
    <w:rsid w:val="001852AE"/>
    <w:rsid w:val="001853A3"/>
    <w:rsid w:val="00185943"/>
    <w:rsid w:val="00185BDD"/>
    <w:rsid w:val="00185DC2"/>
    <w:rsid w:val="0018621A"/>
    <w:rsid w:val="001900C4"/>
    <w:rsid w:val="0019027E"/>
    <w:rsid w:val="00192617"/>
    <w:rsid w:val="001940BB"/>
    <w:rsid w:val="00194648"/>
    <w:rsid w:val="00194A64"/>
    <w:rsid w:val="00196111"/>
    <w:rsid w:val="00197207"/>
    <w:rsid w:val="00197E2C"/>
    <w:rsid w:val="00197FFB"/>
    <w:rsid w:val="001A0226"/>
    <w:rsid w:val="001A0CD0"/>
    <w:rsid w:val="001A261B"/>
    <w:rsid w:val="001A2D7C"/>
    <w:rsid w:val="001A2DDC"/>
    <w:rsid w:val="001A6510"/>
    <w:rsid w:val="001A6BFE"/>
    <w:rsid w:val="001B054A"/>
    <w:rsid w:val="001B0D22"/>
    <w:rsid w:val="001B1A4C"/>
    <w:rsid w:val="001B1FAC"/>
    <w:rsid w:val="001B2A43"/>
    <w:rsid w:val="001B39EE"/>
    <w:rsid w:val="001B41BD"/>
    <w:rsid w:val="001B4483"/>
    <w:rsid w:val="001B53D7"/>
    <w:rsid w:val="001B5553"/>
    <w:rsid w:val="001B595A"/>
    <w:rsid w:val="001B6DCD"/>
    <w:rsid w:val="001B79BF"/>
    <w:rsid w:val="001C0E3D"/>
    <w:rsid w:val="001C13A3"/>
    <w:rsid w:val="001C2F31"/>
    <w:rsid w:val="001C4045"/>
    <w:rsid w:val="001C4858"/>
    <w:rsid w:val="001C4EC1"/>
    <w:rsid w:val="001C6AE5"/>
    <w:rsid w:val="001C6EFB"/>
    <w:rsid w:val="001C7422"/>
    <w:rsid w:val="001D1AF4"/>
    <w:rsid w:val="001D2F90"/>
    <w:rsid w:val="001D43DE"/>
    <w:rsid w:val="001D54BB"/>
    <w:rsid w:val="001D593A"/>
    <w:rsid w:val="001D6166"/>
    <w:rsid w:val="001D6692"/>
    <w:rsid w:val="001D7011"/>
    <w:rsid w:val="001D7241"/>
    <w:rsid w:val="001D745F"/>
    <w:rsid w:val="001D7C50"/>
    <w:rsid w:val="001E067F"/>
    <w:rsid w:val="001E09AF"/>
    <w:rsid w:val="001E1507"/>
    <w:rsid w:val="001E3CF1"/>
    <w:rsid w:val="001E59AB"/>
    <w:rsid w:val="001E6827"/>
    <w:rsid w:val="001F0856"/>
    <w:rsid w:val="001F1C0D"/>
    <w:rsid w:val="001F1ED9"/>
    <w:rsid w:val="001F225C"/>
    <w:rsid w:val="001F365F"/>
    <w:rsid w:val="001F3DA6"/>
    <w:rsid w:val="001F41D1"/>
    <w:rsid w:val="001F423D"/>
    <w:rsid w:val="001F5560"/>
    <w:rsid w:val="001F66BD"/>
    <w:rsid w:val="001F74C5"/>
    <w:rsid w:val="001F78A4"/>
    <w:rsid w:val="00202443"/>
    <w:rsid w:val="00202FD3"/>
    <w:rsid w:val="00203405"/>
    <w:rsid w:val="00203C90"/>
    <w:rsid w:val="00203CA2"/>
    <w:rsid w:val="002040BC"/>
    <w:rsid w:val="00205E79"/>
    <w:rsid w:val="00206CBD"/>
    <w:rsid w:val="0020758A"/>
    <w:rsid w:val="00210585"/>
    <w:rsid w:val="00210660"/>
    <w:rsid w:val="00210CBF"/>
    <w:rsid w:val="0021264C"/>
    <w:rsid w:val="00212F75"/>
    <w:rsid w:val="00215511"/>
    <w:rsid w:val="00216CE8"/>
    <w:rsid w:val="002222AD"/>
    <w:rsid w:val="00222345"/>
    <w:rsid w:val="00223F61"/>
    <w:rsid w:val="0022465C"/>
    <w:rsid w:val="00224865"/>
    <w:rsid w:val="002266C7"/>
    <w:rsid w:val="0022697E"/>
    <w:rsid w:val="00230222"/>
    <w:rsid w:val="00230C51"/>
    <w:rsid w:val="00232565"/>
    <w:rsid w:val="0023258A"/>
    <w:rsid w:val="00233FD0"/>
    <w:rsid w:val="002353F3"/>
    <w:rsid w:val="002356E7"/>
    <w:rsid w:val="00235EA2"/>
    <w:rsid w:val="00235F5A"/>
    <w:rsid w:val="0023638A"/>
    <w:rsid w:val="002370AE"/>
    <w:rsid w:val="00237DC6"/>
    <w:rsid w:val="00237EF4"/>
    <w:rsid w:val="0024002A"/>
    <w:rsid w:val="0024276C"/>
    <w:rsid w:val="0024478C"/>
    <w:rsid w:val="002454C6"/>
    <w:rsid w:val="002456BA"/>
    <w:rsid w:val="00245F0C"/>
    <w:rsid w:val="002461DF"/>
    <w:rsid w:val="00250FFF"/>
    <w:rsid w:val="0025225A"/>
    <w:rsid w:val="00252E61"/>
    <w:rsid w:val="00253B7A"/>
    <w:rsid w:val="002544D5"/>
    <w:rsid w:val="0025525B"/>
    <w:rsid w:val="002559E5"/>
    <w:rsid w:val="00257AFA"/>
    <w:rsid w:val="0026007B"/>
    <w:rsid w:val="002603A1"/>
    <w:rsid w:val="002609DA"/>
    <w:rsid w:val="00260B24"/>
    <w:rsid w:val="00260C6B"/>
    <w:rsid w:val="00260C8A"/>
    <w:rsid w:val="002614D3"/>
    <w:rsid w:val="00262377"/>
    <w:rsid w:val="00262938"/>
    <w:rsid w:val="0026672A"/>
    <w:rsid w:val="00267046"/>
    <w:rsid w:val="00271067"/>
    <w:rsid w:val="00271CA3"/>
    <w:rsid w:val="0027370F"/>
    <w:rsid w:val="002742A6"/>
    <w:rsid w:val="002745C4"/>
    <w:rsid w:val="002748B0"/>
    <w:rsid w:val="00276F77"/>
    <w:rsid w:val="00277563"/>
    <w:rsid w:val="00277762"/>
    <w:rsid w:val="00277B1F"/>
    <w:rsid w:val="00277CFD"/>
    <w:rsid w:val="0028147A"/>
    <w:rsid w:val="00281CB2"/>
    <w:rsid w:val="00284D31"/>
    <w:rsid w:val="00285751"/>
    <w:rsid w:val="00286024"/>
    <w:rsid w:val="0028725B"/>
    <w:rsid w:val="00287410"/>
    <w:rsid w:val="00287AEE"/>
    <w:rsid w:val="00287C82"/>
    <w:rsid w:val="00294096"/>
    <w:rsid w:val="00295F56"/>
    <w:rsid w:val="002970DD"/>
    <w:rsid w:val="002A0605"/>
    <w:rsid w:val="002A19C3"/>
    <w:rsid w:val="002A39A8"/>
    <w:rsid w:val="002A41F0"/>
    <w:rsid w:val="002A456C"/>
    <w:rsid w:val="002A76EF"/>
    <w:rsid w:val="002A7BE9"/>
    <w:rsid w:val="002A7D48"/>
    <w:rsid w:val="002B2C96"/>
    <w:rsid w:val="002B389B"/>
    <w:rsid w:val="002B4271"/>
    <w:rsid w:val="002B4460"/>
    <w:rsid w:val="002B47F5"/>
    <w:rsid w:val="002C035A"/>
    <w:rsid w:val="002C1C20"/>
    <w:rsid w:val="002C2202"/>
    <w:rsid w:val="002C2E88"/>
    <w:rsid w:val="002C3DD9"/>
    <w:rsid w:val="002C7276"/>
    <w:rsid w:val="002C78CF"/>
    <w:rsid w:val="002D00C5"/>
    <w:rsid w:val="002D0410"/>
    <w:rsid w:val="002D29FD"/>
    <w:rsid w:val="002D461C"/>
    <w:rsid w:val="002D6362"/>
    <w:rsid w:val="002D743F"/>
    <w:rsid w:val="002D77C6"/>
    <w:rsid w:val="002E09E4"/>
    <w:rsid w:val="002E2D59"/>
    <w:rsid w:val="002E3099"/>
    <w:rsid w:val="002E5080"/>
    <w:rsid w:val="002E52AB"/>
    <w:rsid w:val="002E6C1F"/>
    <w:rsid w:val="002E6D40"/>
    <w:rsid w:val="002E6E75"/>
    <w:rsid w:val="002F031B"/>
    <w:rsid w:val="002F042E"/>
    <w:rsid w:val="002F0611"/>
    <w:rsid w:val="002F0AC5"/>
    <w:rsid w:val="002F0BE2"/>
    <w:rsid w:val="002F17EE"/>
    <w:rsid w:val="002F1C7A"/>
    <w:rsid w:val="002F2F9A"/>
    <w:rsid w:val="002F3663"/>
    <w:rsid w:val="002F394D"/>
    <w:rsid w:val="002F4AFA"/>
    <w:rsid w:val="002F6E69"/>
    <w:rsid w:val="003004AB"/>
    <w:rsid w:val="003017F8"/>
    <w:rsid w:val="00302277"/>
    <w:rsid w:val="0030433B"/>
    <w:rsid w:val="0030470E"/>
    <w:rsid w:val="00304A8A"/>
    <w:rsid w:val="003070D1"/>
    <w:rsid w:val="003072CF"/>
    <w:rsid w:val="0031013A"/>
    <w:rsid w:val="00310EE9"/>
    <w:rsid w:val="00310FBC"/>
    <w:rsid w:val="0031278E"/>
    <w:rsid w:val="00313A3C"/>
    <w:rsid w:val="00313E31"/>
    <w:rsid w:val="00314B18"/>
    <w:rsid w:val="00315F2A"/>
    <w:rsid w:val="003164EF"/>
    <w:rsid w:val="00322118"/>
    <w:rsid w:val="00322A21"/>
    <w:rsid w:val="003230D9"/>
    <w:rsid w:val="00323BDA"/>
    <w:rsid w:val="00324809"/>
    <w:rsid w:val="003259FA"/>
    <w:rsid w:val="00325FAC"/>
    <w:rsid w:val="00326A3C"/>
    <w:rsid w:val="00326B18"/>
    <w:rsid w:val="0032746B"/>
    <w:rsid w:val="00332098"/>
    <w:rsid w:val="00332E7C"/>
    <w:rsid w:val="00336DE9"/>
    <w:rsid w:val="00337257"/>
    <w:rsid w:val="003375EE"/>
    <w:rsid w:val="003378AB"/>
    <w:rsid w:val="00337B5F"/>
    <w:rsid w:val="00337BD8"/>
    <w:rsid w:val="00340B50"/>
    <w:rsid w:val="0034158D"/>
    <w:rsid w:val="00343C72"/>
    <w:rsid w:val="00343EB3"/>
    <w:rsid w:val="00346095"/>
    <w:rsid w:val="0034616B"/>
    <w:rsid w:val="003475A4"/>
    <w:rsid w:val="003476F6"/>
    <w:rsid w:val="003478CE"/>
    <w:rsid w:val="0035229A"/>
    <w:rsid w:val="00353398"/>
    <w:rsid w:val="003536F1"/>
    <w:rsid w:val="00353CA4"/>
    <w:rsid w:val="003551EF"/>
    <w:rsid w:val="00355900"/>
    <w:rsid w:val="003567C9"/>
    <w:rsid w:val="00357F51"/>
    <w:rsid w:val="00360CE5"/>
    <w:rsid w:val="00361BA0"/>
    <w:rsid w:val="003629D2"/>
    <w:rsid w:val="00363836"/>
    <w:rsid w:val="0036388A"/>
    <w:rsid w:val="00364EB5"/>
    <w:rsid w:val="00367A88"/>
    <w:rsid w:val="00370726"/>
    <w:rsid w:val="00370757"/>
    <w:rsid w:val="00371000"/>
    <w:rsid w:val="00373E9C"/>
    <w:rsid w:val="00373EF5"/>
    <w:rsid w:val="00375507"/>
    <w:rsid w:val="003768E8"/>
    <w:rsid w:val="003768ED"/>
    <w:rsid w:val="00377221"/>
    <w:rsid w:val="00380573"/>
    <w:rsid w:val="00380BE3"/>
    <w:rsid w:val="00380C60"/>
    <w:rsid w:val="00381622"/>
    <w:rsid w:val="00381CAD"/>
    <w:rsid w:val="00382734"/>
    <w:rsid w:val="0038499A"/>
    <w:rsid w:val="0038628E"/>
    <w:rsid w:val="0038737B"/>
    <w:rsid w:val="003877D2"/>
    <w:rsid w:val="00387DB9"/>
    <w:rsid w:val="00390969"/>
    <w:rsid w:val="00391080"/>
    <w:rsid w:val="00392251"/>
    <w:rsid w:val="0039339E"/>
    <w:rsid w:val="00393999"/>
    <w:rsid w:val="00393DEA"/>
    <w:rsid w:val="00395D8C"/>
    <w:rsid w:val="0039680F"/>
    <w:rsid w:val="0039698C"/>
    <w:rsid w:val="00397815"/>
    <w:rsid w:val="003A1648"/>
    <w:rsid w:val="003A3B2E"/>
    <w:rsid w:val="003A3FEA"/>
    <w:rsid w:val="003A55A5"/>
    <w:rsid w:val="003A5DF2"/>
    <w:rsid w:val="003B001F"/>
    <w:rsid w:val="003B29FC"/>
    <w:rsid w:val="003B3DB8"/>
    <w:rsid w:val="003B4316"/>
    <w:rsid w:val="003B43DC"/>
    <w:rsid w:val="003B43F4"/>
    <w:rsid w:val="003B4542"/>
    <w:rsid w:val="003B5D03"/>
    <w:rsid w:val="003B649C"/>
    <w:rsid w:val="003B7BDE"/>
    <w:rsid w:val="003B7D1E"/>
    <w:rsid w:val="003C08C9"/>
    <w:rsid w:val="003C08FE"/>
    <w:rsid w:val="003C1C4A"/>
    <w:rsid w:val="003C2CBC"/>
    <w:rsid w:val="003C3652"/>
    <w:rsid w:val="003D04DA"/>
    <w:rsid w:val="003D2D73"/>
    <w:rsid w:val="003D3021"/>
    <w:rsid w:val="003D3A1B"/>
    <w:rsid w:val="003D4AA4"/>
    <w:rsid w:val="003D57EF"/>
    <w:rsid w:val="003D5DAE"/>
    <w:rsid w:val="003D66F0"/>
    <w:rsid w:val="003D734C"/>
    <w:rsid w:val="003D7A7D"/>
    <w:rsid w:val="003E1CC8"/>
    <w:rsid w:val="003E22FA"/>
    <w:rsid w:val="003E33EF"/>
    <w:rsid w:val="003E37AD"/>
    <w:rsid w:val="003E3C54"/>
    <w:rsid w:val="003E4418"/>
    <w:rsid w:val="003E5432"/>
    <w:rsid w:val="003E5FA4"/>
    <w:rsid w:val="003E6209"/>
    <w:rsid w:val="003E7907"/>
    <w:rsid w:val="003F045D"/>
    <w:rsid w:val="003F0749"/>
    <w:rsid w:val="003F2815"/>
    <w:rsid w:val="003F5848"/>
    <w:rsid w:val="003F6E97"/>
    <w:rsid w:val="003F7A43"/>
    <w:rsid w:val="0040057F"/>
    <w:rsid w:val="0040104B"/>
    <w:rsid w:val="00401DAC"/>
    <w:rsid w:val="0040200A"/>
    <w:rsid w:val="00404DC8"/>
    <w:rsid w:val="00404FD3"/>
    <w:rsid w:val="00406F81"/>
    <w:rsid w:val="00407DAA"/>
    <w:rsid w:val="00411996"/>
    <w:rsid w:val="004120AF"/>
    <w:rsid w:val="00412512"/>
    <w:rsid w:val="00413110"/>
    <w:rsid w:val="00413AC6"/>
    <w:rsid w:val="00415884"/>
    <w:rsid w:val="00415B70"/>
    <w:rsid w:val="00415C9D"/>
    <w:rsid w:val="004164F9"/>
    <w:rsid w:val="00417AF1"/>
    <w:rsid w:val="00420156"/>
    <w:rsid w:val="004218AC"/>
    <w:rsid w:val="00424394"/>
    <w:rsid w:val="00424799"/>
    <w:rsid w:val="004260B8"/>
    <w:rsid w:val="00426214"/>
    <w:rsid w:val="00426BDE"/>
    <w:rsid w:val="00427E84"/>
    <w:rsid w:val="00431583"/>
    <w:rsid w:val="00432796"/>
    <w:rsid w:val="00433A76"/>
    <w:rsid w:val="00434B01"/>
    <w:rsid w:val="00435415"/>
    <w:rsid w:val="00435CC9"/>
    <w:rsid w:val="00436F05"/>
    <w:rsid w:val="004375D1"/>
    <w:rsid w:val="00440A8D"/>
    <w:rsid w:val="0044156C"/>
    <w:rsid w:val="004458F8"/>
    <w:rsid w:val="00446223"/>
    <w:rsid w:val="004464F7"/>
    <w:rsid w:val="00447082"/>
    <w:rsid w:val="00447639"/>
    <w:rsid w:val="0044776B"/>
    <w:rsid w:val="00450269"/>
    <w:rsid w:val="004523C9"/>
    <w:rsid w:val="004532D1"/>
    <w:rsid w:val="00453812"/>
    <w:rsid w:val="00455E74"/>
    <w:rsid w:val="0045657D"/>
    <w:rsid w:val="00456C78"/>
    <w:rsid w:val="00456F4D"/>
    <w:rsid w:val="0045759E"/>
    <w:rsid w:val="00457CEC"/>
    <w:rsid w:val="00457F6F"/>
    <w:rsid w:val="00460393"/>
    <w:rsid w:val="004612FF"/>
    <w:rsid w:val="00462095"/>
    <w:rsid w:val="0046521A"/>
    <w:rsid w:val="00467675"/>
    <w:rsid w:val="00467937"/>
    <w:rsid w:val="00471AAE"/>
    <w:rsid w:val="00473C90"/>
    <w:rsid w:val="00476715"/>
    <w:rsid w:val="0047687F"/>
    <w:rsid w:val="0047736B"/>
    <w:rsid w:val="00481DF4"/>
    <w:rsid w:val="00482504"/>
    <w:rsid w:val="004841EC"/>
    <w:rsid w:val="0048496A"/>
    <w:rsid w:val="00485A65"/>
    <w:rsid w:val="004879BF"/>
    <w:rsid w:val="00487D40"/>
    <w:rsid w:val="004909BD"/>
    <w:rsid w:val="0049180E"/>
    <w:rsid w:val="00492E00"/>
    <w:rsid w:val="00493448"/>
    <w:rsid w:val="00494250"/>
    <w:rsid w:val="004948D8"/>
    <w:rsid w:val="00495989"/>
    <w:rsid w:val="00496C1B"/>
    <w:rsid w:val="00497354"/>
    <w:rsid w:val="00497699"/>
    <w:rsid w:val="00497BE2"/>
    <w:rsid w:val="00497CA6"/>
    <w:rsid w:val="004A0DE5"/>
    <w:rsid w:val="004A22E3"/>
    <w:rsid w:val="004A35C6"/>
    <w:rsid w:val="004A3CE3"/>
    <w:rsid w:val="004A5EFE"/>
    <w:rsid w:val="004A6042"/>
    <w:rsid w:val="004A7148"/>
    <w:rsid w:val="004A7B3C"/>
    <w:rsid w:val="004B24AA"/>
    <w:rsid w:val="004B306E"/>
    <w:rsid w:val="004B4178"/>
    <w:rsid w:val="004B4899"/>
    <w:rsid w:val="004B52BA"/>
    <w:rsid w:val="004B5901"/>
    <w:rsid w:val="004B7335"/>
    <w:rsid w:val="004B7B34"/>
    <w:rsid w:val="004B7D00"/>
    <w:rsid w:val="004C1368"/>
    <w:rsid w:val="004C171E"/>
    <w:rsid w:val="004C22AA"/>
    <w:rsid w:val="004C3EFC"/>
    <w:rsid w:val="004C6CEC"/>
    <w:rsid w:val="004C72CF"/>
    <w:rsid w:val="004D02D9"/>
    <w:rsid w:val="004D0B48"/>
    <w:rsid w:val="004D0EA9"/>
    <w:rsid w:val="004D43A7"/>
    <w:rsid w:val="004D4DBA"/>
    <w:rsid w:val="004D55C8"/>
    <w:rsid w:val="004E0086"/>
    <w:rsid w:val="004E0BE0"/>
    <w:rsid w:val="004E1068"/>
    <w:rsid w:val="004E1C0E"/>
    <w:rsid w:val="004E2106"/>
    <w:rsid w:val="004E22E4"/>
    <w:rsid w:val="004E4062"/>
    <w:rsid w:val="004E56C0"/>
    <w:rsid w:val="004E5ADD"/>
    <w:rsid w:val="004E7F39"/>
    <w:rsid w:val="004F0DF2"/>
    <w:rsid w:val="004F0F49"/>
    <w:rsid w:val="004F15FD"/>
    <w:rsid w:val="004F1A91"/>
    <w:rsid w:val="004F23DD"/>
    <w:rsid w:val="004F33AF"/>
    <w:rsid w:val="004F3FE7"/>
    <w:rsid w:val="004F4969"/>
    <w:rsid w:val="004F66F1"/>
    <w:rsid w:val="004F7822"/>
    <w:rsid w:val="00500600"/>
    <w:rsid w:val="005011A5"/>
    <w:rsid w:val="00501680"/>
    <w:rsid w:val="00501E80"/>
    <w:rsid w:val="00502933"/>
    <w:rsid w:val="00502AE6"/>
    <w:rsid w:val="005030E7"/>
    <w:rsid w:val="00503458"/>
    <w:rsid w:val="0050450A"/>
    <w:rsid w:val="00504AC1"/>
    <w:rsid w:val="005063A3"/>
    <w:rsid w:val="00507A47"/>
    <w:rsid w:val="00507E16"/>
    <w:rsid w:val="00511002"/>
    <w:rsid w:val="00513345"/>
    <w:rsid w:val="0051435B"/>
    <w:rsid w:val="0051713E"/>
    <w:rsid w:val="0051724C"/>
    <w:rsid w:val="00517E7B"/>
    <w:rsid w:val="00521543"/>
    <w:rsid w:val="005223CD"/>
    <w:rsid w:val="00522992"/>
    <w:rsid w:val="005251D6"/>
    <w:rsid w:val="00525866"/>
    <w:rsid w:val="005259D5"/>
    <w:rsid w:val="00525D95"/>
    <w:rsid w:val="00525FF1"/>
    <w:rsid w:val="00526CBE"/>
    <w:rsid w:val="005273F4"/>
    <w:rsid w:val="00527501"/>
    <w:rsid w:val="00527B6D"/>
    <w:rsid w:val="00527CD6"/>
    <w:rsid w:val="00530DB2"/>
    <w:rsid w:val="005312CE"/>
    <w:rsid w:val="00532C80"/>
    <w:rsid w:val="0053303B"/>
    <w:rsid w:val="005377B0"/>
    <w:rsid w:val="005410D5"/>
    <w:rsid w:val="0054416D"/>
    <w:rsid w:val="005448F4"/>
    <w:rsid w:val="0055066F"/>
    <w:rsid w:val="00551C13"/>
    <w:rsid w:val="00552A0E"/>
    <w:rsid w:val="005532C4"/>
    <w:rsid w:val="00554694"/>
    <w:rsid w:val="005562CD"/>
    <w:rsid w:val="00556FF7"/>
    <w:rsid w:val="00561218"/>
    <w:rsid w:val="00565292"/>
    <w:rsid w:val="00565DD9"/>
    <w:rsid w:val="00566A16"/>
    <w:rsid w:val="00570124"/>
    <w:rsid w:val="005703D0"/>
    <w:rsid w:val="005705E3"/>
    <w:rsid w:val="00571783"/>
    <w:rsid w:val="00571B4A"/>
    <w:rsid w:val="00571CD8"/>
    <w:rsid w:val="00571F12"/>
    <w:rsid w:val="005730EE"/>
    <w:rsid w:val="005738EF"/>
    <w:rsid w:val="00574B04"/>
    <w:rsid w:val="00574D41"/>
    <w:rsid w:val="00577FCF"/>
    <w:rsid w:val="00580F0C"/>
    <w:rsid w:val="0058233F"/>
    <w:rsid w:val="005830F1"/>
    <w:rsid w:val="00586EC4"/>
    <w:rsid w:val="00587473"/>
    <w:rsid w:val="00591812"/>
    <w:rsid w:val="0059398D"/>
    <w:rsid w:val="005945E6"/>
    <w:rsid w:val="00594FBD"/>
    <w:rsid w:val="00596021"/>
    <w:rsid w:val="0059638F"/>
    <w:rsid w:val="005968FD"/>
    <w:rsid w:val="00596A08"/>
    <w:rsid w:val="00596DD9"/>
    <w:rsid w:val="00596F66"/>
    <w:rsid w:val="005A00EF"/>
    <w:rsid w:val="005A1195"/>
    <w:rsid w:val="005A2C16"/>
    <w:rsid w:val="005A4AA9"/>
    <w:rsid w:val="005A4B53"/>
    <w:rsid w:val="005A726A"/>
    <w:rsid w:val="005B0274"/>
    <w:rsid w:val="005B25E7"/>
    <w:rsid w:val="005B304E"/>
    <w:rsid w:val="005B328F"/>
    <w:rsid w:val="005B3E59"/>
    <w:rsid w:val="005B3E6D"/>
    <w:rsid w:val="005B4299"/>
    <w:rsid w:val="005B4D4E"/>
    <w:rsid w:val="005B5658"/>
    <w:rsid w:val="005B612F"/>
    <w:rsid w:val="005B7613"/>
    <w:rsid w:val="005C0E08"/>
    <w:rsid w:val="005C2514"/>
    <w:rsid w:val="005C2693"/>
    <w:rsid w:val="005C3D2F"/>
    <w:rsid w:val="005C3DB6"/>
    <w:rsid w:val="005C4B39"/>
    <w:rsid w:val="005C57B4"/>
    <w:rsid w:val="005C69E1"/>
    <w:rsid w:val="005C6AA3"/>
    <w:rsid w:val="005C7523"/>
    <w:rsid w:val="005D0C33"/>
    <w:rsid w:val="005D34EC"/>
    <w:rsid w:val="005D4BB8"/>
    <w:rsid w:val="005D5620"/>
    <w:rsid w:val="005D7030"/>
    <w:rsid w:val="005E07EA"/>
    <w:rsid w:val="005E15F3"/>
    <w:rsid w:val="005E1836"/>
    <w:rsid w:val="005E1F3E"/>
    <w:rsid w:val="005E2B29"/>
    <w:rsid w:val="005E2F41"/>
    <w:rsid w:val="005E3535"/>
    <w:rsid w:val="005E3E54"/>
    <w:rsid w:val="005E51B5"/>
    <w:rsid w:val="005E6B90"/>
    <w:rsid w:val="005F1858"/>
    <w:rsid w:val="005F538A"/>
    <w:rsid w:val="005F60AC"/>
    <w:rsid w:val="006000CC"/>
    <w:rsid w:val="00601321"/>
    <w:rsid w:val="00606CC8"/>
    <w:rsid w:val="00610052"/>
    <w:rsid w:val="006100B0"/>
    <w:rsid w:val="0061011C"/>
    <w:rsid w:val="006126D5"/>
    <w:rsid w:val="00613231"/>
    <w:rsid w:val="00613389"/>
    <w:rsid w:val="00615263"/>
    <w:rsid w:val="006154C2"/>
    <w:rsid w:val="0061593F"/>
    <w:rsid w:val="00615F6E"/>
    <w:rsid w:val="006200B8"/>
    <w:rsid w:val="0062104D"/>
    <w:rsid w:val="006221B4"/>
    <w:rsid w:val="00622265"/>
    <w:rsid w:val="0062432F"/>
    <w:rsid w:val="006264DF"/>
    <w:rsid w:val="006266CA"/>
    <w:rsid w:val="0062685B"/>
    <w:rsid w:val="0062756F"/>
    <w:rsid w:val="00627613"/>
    <w:rsid w:val="00631647"/>
    <w:rsid w:val="006332BC"/>
    <w:rsid w:val="00633B5B"/>
    <w:rsid w:val="00633E13"/>
    <w:rsid w:val="0063497F"/>
    <w:rsid w:val="00634D9A"/>
    <w:rsid w:val="006358B3"/>
    <w:rsid w:val="00640A4C"/>
    <w:rsid w:val="00640F04"/>
    <w:rsid w:val="00642090"/>
    <w:rsid w:val="00642194"/>
    <w:rsid w:val="006455E1"/>
    <w:rsid w:val="00645BAF"/>
    <w:rsid w:val="00647365"/>
    <w:rsid w:val="00650662"/>
    <w:rsid w:val="00651430"/>
    <w:rsid w:val="00651C81"/>
    <w:rsid w:val="00654691"/>
    <w:rsid w:val="006559B0"/>
    <w:rsid w:val="0065647A"/>
    <w:rsid w:val="00656551"/>
    <w:rsid w:val="00656EDA"/>
    <w:rsid w:val="00657524"/>
    <w:rsid w:val="00657B5C"/>
    <w:rsid w:val="006601DB"/>
    <w:rsid w:val="006604AF"/>
    <w:rsid w:val="0066151D"/>
    <w:rsid w:val="006624C2"/>
    <w:rsid w:val="00665671"/>
    <w:rsid w:val="00666B91"/>
    <w:rsid w:val="00667326"/>
    <w:rsid w:val="006712CC"/>
    <w:rsid w:val="00671A8A"/>
    <w:rsid w:val="00671F10"/>
    <w:rsid w:val="00672E88"/>
    <w:rsid w:val="006741B4"/>
    <w:rsid w:val="00674D85"/>
    <w:rsid w:val="006752B8"/>
    <w:rsid w:val="0067620C"/>
    <w:rsid w:val="0067650A"/>
    <w:rsid w:val="006805B9"/>
    <w:rsid w:val="006807BA"/>
    <w:rsid w:val="00684DA3"/>
    <w:rsid w:val="00684EEA"/>
    <w:rsid w:val="006873C0"/>
    <w:rsid w:val="006908A8"/>
    <w:rsid w:val="0069122C"/>
    <w:rsid w:val="0069402C"/>
    <w:rsid w:val="0069430B"/>
    <w:rsid w:val="00694D2E"/>
    <w:rsid w:val="00695718"/>
    <w:rsid w:val="006A196F"/>
    <w:rsid w:val="006A1E1D"/>
    <w:rsid w:val="006A27B1"/>
    <w:rsid w:val="006A4987"/>
    <w:rsid w:val="006A5145"/>
    <w:rsid w:val="006A5CDE"/>
    <w:rsid w:val="006A5DCC"/>
    <w:rsid w:val="006A648A"/>
    <w:rsid w:val="006A7276"/>
    <w:rsid w:val="006A743F"/>
    <w:rsid w:val="006A760D"/>
    <w:rsid w:val="006A7633"/>
    <w:rsid w:val="006A7B93"/>
    <w:rsid w:val="006B0474"/>
    <w:rsid w:val="006B04CA"/>
    <w:rsid w:val="006B116D"/>
    <w:rsid w:val="006B2BB2"/>
    <w:rsid w:val="006B3D1E"/>
    <w:rsid w:val="006B5215"/>
    <w:rsid w:val="006B6DAD"/>
    <w:rsid w:val="006B7B50"/>
    <w:rsid w:val="006C0717"/>
    <w:rsid w:val="006C21BE"/>
    <w:rsid w:val="006C3480"/>
    <w:rsid w:val="006C482D"/>
    <w:rsid w:val="006C4C3F"/>
    <w:rsid w:val="006C6065"/>
    <w:rsid w:val="006C6727"/>
    <w:rsid w:val="006C6D9E"/>
    <w:rsid w:val="006D0C3E"/>
    <w:rsid w:val="006D0F14"/>
    <w:rsid w:val="006D0F48"/>
    <w:rsid w:val="006D2D96"/>
    <w:rsid w:val="006D30DC"/>
    <w:rsid w:val="006D4755"/>
    <w:rsid w:val="006D51F8"/>
    <w:rsid w:val="006D579E"/>
    <w:rsid w:val="006D7358"/>
    <w:rsid w:val="006E1340"/>
    <w:rsid w:val="006E34D0"/>
    <w:rsid w:val="006E3F0D"/>
    <w:rsid w:val="006E3FB9"/>
    <w:rsid w:val="006E4717"/>
    <w:rsid w:val="006E55FF"/>
    <w:rsid w:val="006E6604"/>
    <w:rsid w:val="006E6AD8"/>
    <w:rsid w:val="006E7009"/>
    <w:rsid w:val="006F00DE"/>
    <w:rsid w:val="006F0702"/>
    <w:rsid w:val="006F0973"/>
    <w:rsid w:val="006F339B"/>
    <w:rsid w:val="006F47EF"/>
    <w:rsid w:val="006F5A97"/>
    <w:rsid w:val="0070088B"/>
    <w:rsid w:val="007012A9"/>
    <w:rsid w:val="00703383"/>
    <w:rsid w:val="0070581F"/>
    <w:rsid w:val="007065C8"/>
    <w:rsid w:val="00707F25"/>
    <w:rsid w:val="0071399F"/>
    <w:rsid w:val="00714082"/>
    <w:rsid w:val="007144C3"/>
    <w:rsid w:val="00714A59"/>
    <w:rsid w:val="00717C04"/>
    <w:rsid w:val="0072016D"/>
    <w:rsid w:val="00720462"/>
    <w:rsid w:val="007218B7"/>
    <w:rsid w:val="0072216F"/>
    <w:rsid w:val="00722FD3"/>
    <w:rsid w:val="00724855"/>
    <w:rsid w:val="00724AE0"/>
    <w:rsid w:val="00727236"/>
    <w:rsid w:val="007304B1"/>
    <w:rsid w:val="00732A71"/>
    <w:rsid w:val="00732AA8"/>
    <w:rsid w:val="00735F49"/>
    <w:rsid w:val="00736C57"/>
    <w:rsid w:val="00737E0D"/>
    <w:rsid w:val="0074080D"/>
    <w:rsid w:val="00743B88"/>
    <w:rsid w:val="00743C12"/>
    <w:rsid w:val="00743D2E"/>
    <w:rsid w:val="007450C7"/>
    <w:rsid w:val="00745240"/>
    <w:rsid w:val="00747345"/>
    <w:rsid w:val="00747BBC"/>
    <w:rsid w:val="0075011A"/>
    <w:rsid w:val="0075220D"/>
    <w:rsid w:val="00753075"/>
    <w:rsid w:val="0075467F"/>
    <w:rsid w:val="00754BDB"/>
    <w:rsid w:val="00754F1B"/>
    <w:rsid w:val="007554A3"/>
    <w:rsid w:val="007566CE"/>
    <w:rsid w:val="007573DD"/>
    <w:rsid w:val="007578FC"/>
    <w:rsid w:val="00757F1A"/>
    <w:rsid w:val="007600E4"/>
    <w:rsid w:val="00760DEF"/>
    <w:rsid w:val="00761187"/>
    <w:rsid w:val="0076241E"/>
    <w:rsid w:val="00762495"/>
    <w:rsid w:val="00762BF8"/>
    <w:rsid w:val="00763C23"/>
    <w:rsid w:val="007645A0"/>
    <w:rsid w:val="00766444"/>
    <w:rsid w:val="0076684D"/>
    <w:rsid w:val="0076688F"/>
    <w:rsid w:val="00770946"/>
    <w:rsid w:val="00770A21"/>
    <w:rsid w:val="007725AA"/>
    <w:rsid w:val="0077628E"/>
    <w:rsid w:val="00776666"/>
    <w:rsid w:val="00783063"/>
    <w:rsid w:val="00785AA0"/>
    <w:rsid w:val="007869EC"/>
    <w:rsid w:val="00787065"/>
    <w:rsid w:val="00790E76"/>
    <w:rsid w:val="00791FD0"/>
    <w:rsid w:val="007936F1"/>
    <w:rsid w:val="00794041"/>
    <w:rsid w:val="00794421"/>
    <w:rsid w:val="0079633B"/>
    <w:rsid w:val="00796520"/>
    <w:rsid w:val="00796590"/>
    <w:rsid w:val="007969A3"/>
    <w:rsid w:val="00796D3B"/>
    <w:rsid w:val="007973F6"/>
    <w:rsid w:val="007A03FE"/>
    <w:rsid w:val="007A0DD3"/>
    <w:rsid w:val="007A129D"/>
    <w:rsid w:val="007A1E05"/>
    <w:rsid w:val="007A20B5"/>
    <w:rsid w:val="007A73FD"/>
    <w:rsid w:val="007B0160"/>
    <w:rsid w:val="007B0AEB"/>
    <w:rsid w:val="007B0B8C"/>
    <w:rsid w:val="007B0D48"/>
    <w:rsid w:val="007B1823"/>
    <w:rsid w:val="007B2381"/>
    <w:rsid w:val="007B2DCE"/>
    <w:rsid w:val="007B2F6A"/>
    <w:rsid w:val="007B4646"/>
    <w:rsid w:val="007B4996"/>
    <w:rsid w:val="007B63B0"/>
    <w:rsid w:val="007B653A"/>
    <w:rsid w:val="007B6E24"/>
    <w:rsid w:val="007B70F1"/>
    <w:rsid w:val="007B7283"/>
    <w:rsid w:val="007C1634"/>
    <w:rsid w:val="007C1A4F"/>
    <w:rsid w:val="007C4269"/>
    <w:rsid w:val="007C43A6"/>
    <w:rsid w:val="007C4F77"/>
    <w:rsid w:val="007C5146"/>
    <w:rsid w:val="007C6CD6"/>
    <w:rsid w:val="007C77B3"/>
    <w:rsid w:val="007C7997"/>
    <w:rsid w:val="007C7B92"/>
    <w:rsid w:val="007D1642"/>
    <w:rsid w:val="007D3C33"/>
    <w:rsid w:val="007E03B7"/>
    <w:rsid w:val="007E0B1D"/>
    <w:rsid w:val="007E312E"/>
    <w:rsid w:val="007E4250"/>
    <w:rsid w:val="007E52F3"/>
    <w:rsid w:val="007E5E25"/>
    <w:rsid w:val="007E71F1"/>
    <w:rsid w:val="007E7626"/>
    <w:rsid w:val="007E7642"/>
    <w:rsid w:val="007F1831"/>
    <w:rsid w:val="007F1E9A"/>
    <w:rsid w:val="007F210E"/>
    <w:rsid w:val="007F247A"/>
    <w:rsid w:val="007F2988"/>
    <w:rsid w:val="007F30B8"/>
    <w:rsid w:val="007F44A7"/>
    <w:rsid w:val="007F5168"/>
    <w:rsid w:val="007F6005"/>
    <w:rsid w:val="007F6631"/>
    <w:rsid w:val="007F68EA"/>
    <w:rsid w:val="007F6C36"/>
    <w:rsid w:val="007F7DB1"/>
    <w:rsid w:val="00800F58"/>
    <w:rsid w:val="00802162"/>
    <w:rsid w:val="008022F2"/>
    <w:rsid w:val="00803E12"/>
    <w:rsid w:val="00804F75"/>
    <w:rsid w:val="008051A9"/>
    <w:rsid w:val="008067F5"/>
    <w:rsid w:val="008074E4"/>
    <w:rsid w:val="00807CF3"/>
    <w:rsid w:val="00807FDB"/>
    <w:rsid w:val="00812D6E"/>
    <w:rsid w:val="0081374B"/>
    <w:rsid w:val="00814167"/>
    <w:rsid w:val="00814AA3"/>
    <w:rsid w:val="00815797"/>
    <w:rsid w:val="0081594B"/>
    <w:rsid w:val="00815AE3"/>
    <w:rsid w:val="00815DF5"/>
    <w:rsid w:val="00816744"/>
    <w:rsid w:val="0081704A"/>
    <w:rsid w:val="00817B29"/>
    <w:rsid w:val="00820D2E"/>
    <w:rsid w:val="0082194A"/>
    <w:rsid w:val="008239DD"/>
    <w:rsid w:val="0082451D"/>
    <w:rsid w:val="00824ACE"/>
    <w:rsid w:val="0082619D"/>
    <w:rsid w:val="00826EFA"/>
    <w:rsid w:val="00827C4D"/>
    <w:rsid w:val="00831A0F"/>
    <w:rsid w:val="00831B49"/>
    <w:rsid w:val="00832901"/>
    <w:rsid w:val="00833442"/>
    <w:rsid w:val="00834D7C"/>
    <w:rsid w:val="00835E07"/>
    <w:rsid w:val="00836095"/>
    <w:rsid w:val="00836F95"/>
    <w:rsid w:val="00841068"/>
    <w:rsid w:val="0084191C"/>
    <w:rsid w:val="008419D3"/>
    <w:rsid w:val="00841D35"/>
    <w:rsid w:val="00844951"/>
    <w:rsid w:val="00844F12"/>
    <w:rsid w:val="00846023"/>
    <w:rsid w:val="00846284"/>
    <w:rsid w:val="00846806"/>
    <w:rsid w:val="008468E4"/>
    <w:rsid w:val="00846CAE"/>
    <w:rsid w:val="00846E87"/>
    <w:rsid w:val="008479B1"/>
    <w:rsid w:val="00847B80"/>
    <w:rsid w:val="00847EEF"/>
    <w:rsid w:val="00851ADB"/>
    <w:rsid w:val="00851F05"/>
    <w:rsid w:val="008536CE"/>
    <w:rsid w:val="008543BC"/>
    <w:rsid w:val="00854D79"/>
    <w:rsid w:val="00856E9B"/>
    <w:rsid w:val="00857666"/>
    <w:rsid w:val="00860CA1"/>
    <w:rsid w:val="00861F3C"/>
    <w:rsid w:val="00862162"/>
    <w:rsid w:val="0086351D"/>
    <w:rsid w:val="00865842"/>
    <w:rsid w:val="0086705C"/>
    <w:rsid w:val="0086735F"/>
    <w:rsid w:val="008706CA"/>
    <w:rsid w:val="00871AF5"/>
    <w:rsid w:val="0087393E"/>
    <w:rsid w:val="008748EE"/>
    <w:rsid w:val="00876AB4"/>
    <w:rsid w:val="008778FC"/>
    <w:rsid w:val="00880A2E"/>
    <w:rsid w:val="00882374"/>
    <w:rsid w:val="00883D4A"/>
    <w:rsid w:val="00886ABE"/>
    <w:rsid w:val="008906AB"/>
    <w:rsid w:val="00891063"/>
    <w:rsid w:val="00891171"/>
    <w:rsid w:val="0089281A"/>
    <w:rsid w:val="00893E3F"/>
    <w:rsid w:val="0089441C"/>
    <w:rsid w:val="00896072"/>
    <w:rsid w:val="00896502"/>
    <w:rsid w:val="008966A9"/>
    <w:rsid w:val="0089716F"/>
    <w:rsid w:val="00897967"/>
    <w:rsid w:val="008A1B41"/>
    <w:rsid w:val="008A24A4"/>
    <w:rsid w:val="008A24AE"/>
    <w:rsid w:val="008A2C4B"/>
    <w:rsid w:val="008A2F54"/>
    <w:rsid w:val="008A327E"/>
    <w:rsid w:val="008A386E"/>
    <w:rsid w:val="008A5E2C"/>
    <w:rsid w:val="008B1178"/>
    <w:rsid w:val="008B2AA7"/>
    <w:rsid w:val="008B2E61"/>
    <w:rsid w:val="008B35A2"/>
    <w:rsid w:val="008B36CA"/>
    <w:rsid w:val="008B63AF"/>
    <w:rsid w:val="008B7102"/>
    <w:rsid w:val="008B75B0"/>
    <w:rsid w:val="008C2174"/>
    <w:rsid w:val="008C3B69"/>
    <w:rsid w:val="008C4D64"/>
    <w:rsid w:val="008C4F75"/>
    <w:rsid w:val="008C64BE"/>
    <w:rsid w:val="008C673F"/>
    <w:rsid w:val="008C689F"/>
    <w:rsid w:val="008C75D3"/>
    <w:rsid w:val="008D1959"/>
    <w:rsid w:val="008D29F6"/>
    <w:rsid w:val="008D2C37"/>
    <w:rsid w:val="008D30A1"/>
    <w:rsid w:val="008D4F93"/>
    <w:rsid w:val="008D58BD"/>
    <w:rsid w:val="008D5A6E"/>
    <w:rsid w:val="008D70D6"/>
    <w:rsid w:val="008D72AD"/>
    <w:rsid w:val="008D7DD2"/>
    <w:rsid w:val="008E0CA4"/>
    <w:rsid w:val="008E1902"/>
    <w:rsid w:val="008E1B9C"/>
    <w:rsid w:val="008E1E29"/>
    <w:rsid w:val="008E2006"/>
    <w:rsid w:val="008E2C40"/>
    <w:rsid w:val="008E2E84"/>
    <w:rsid w:val="008E3A71"/>
    <w:rsid w:val="008E5A0A"/>
    <w:rsid w:val="008E7293"/>
    <w:rsid w:val="008F0B07"/>
    <w:rsid w:val="008F3EBA"/>
    <w:rsid w:val="008F50C8"/>
    <w:rsid w:val="008F599A"/>
    <w:rsid w:val="008F6BC1"/>
    <w:rsid w:val="00900999"/>
    <w:rsid w:val="00901205"/>
    <w:rsid w:val="00901B5F"/>
    <w:rsid w:val="00901F2F"/>
    <w:rsid w:val="009036A5"/>
    <w:rsid w:val="009047FB"/>
    <w:rsid w:val="00904913"/>
    <w:rsid w:val="0090497E"/>
    <w:rsid w:val="00905126"/>
    <w:rsid w:val="00905539"/>
    <w:rsid w:val="00905573"/>
    <w:rsid w:val="00905A17"/>
    <w:rsid w:val="009072D8"/>
    <w:rsid w:val="009074EB"/>
    <w:rsid w:val="00910647"/>
    <w:rsid w:val="00910895"/>
    <w:rsid w:val="00910A72"/>
    <w:rsid w:val="00912074"/>
    <w:rsid w:val="009121EB"/>
    <w:rsid w:val="00913586"/>
    <w:rsid w:val="00914811"/>
    <w:rsid w:val="00915A2F"/>
    <w:rsid w:val="009164F8"/>
    <w:rsid w:val="00916DCF"/>
    <w:rsid w:val="00917C35"/>
    <w:rsid w:val="009216F8"/>
    <w:rsid w:val="00922EA4"/>
    <w:rsid w:val="00925FE2"/>
    <w:rsid w:val="00926BC6"/>
    <w:rsid w:val="00926E1A"/>
    <w:rsid w:val="00926FD6"/>
    <w:rsid w:val="00927DC7"/>
    <w:rsid w:val="009302CC"/>
    <w:rsid w:val="009316D6"/>
    <w:rsid w:val="009339D4"/>
    <w:rsid w:val="00935D40"/>
    <w:rsid w:val="00936542"/>
    <w:rsid w:val="00936FF0"/>
    <w:rsid w:val="00941099"/>
    <w:rsid w:val="009417B8"/>
    <w:rsid w:val="009435EE"/>
    <w:rsid w:val="009454BB"/>
    <w:rsid w:val="0095107F"/>
    <w:rsid w:val="009535AC"/>
    <w:rsid w:val="009548EE"/>
    <w:rsid w:val="00954C89"/>
    <w:rsid w:val="00955D82"/>
    <w:rsid w:val="009608B1"/>
    <w:rsid w:val="0096164C"/>
    <w:rsid w:val="00961FC3"/>
    <w:rsid w:val="0096442E"/>
    <w:rsid w:val="00964E66"/>
    <w:rsid w:val="00964EF1"/>
    <w:rsid w:val="00965D3E"/>
    <w:rsid w:val="009671A6"/>
    <w:rsid w:val="00970369"/>
    <w:rsid w:val="009706FC"/>
    <w:rsid w:val="00970813"/>
    <w:rsid w:val="00971A5A"/>
    <w:rsid w:val="00971C6F"/>
    <w:rsid w:val="009731F4"/>
    <w:rsid w:val="009735AD"/>
    <w:rsid w:val="009739D0"/>
    <w:rsid w:val="00973EB9"/>
    <w:rsid w:val="00974959"/>
    <w:rsid w:val="00975934"/>
    <w:rsid w:val="0097611A"/>
    <w:rsid w:val="009802CC"/>
    <w:rsid w:val="00980E7C"/>
    <w:rsid w:val="00981680"/>
    <w:rsid w:val="00981CD9"/>
    <w:rsid w:val="009877B3"/>
    <w:rsid w:val="00987C55"/>
    <w:rsid w:val="00990BE9"/>
    <w:rsid w:val="00991247"/>
    <w:rsid w:val="00991910"/>
    <w:rsid w:val="00991D3D"/>
    <w:rsid w:val="00992302"/>
    <w:rsid w:val="00993C7D"/>
    <w:rsid w:val="00993DE7"/>
    <w:rsid w:val="0099494B"/>
    <w:rsid w:val="00994D06"/>
    <w:rsid w:val="0099725E"/>
    <w:rsid w:val="009974CD"/>
    <w:rsid w:val="00997DDA"/>
    <w:rsid w:val="009A0ADA"/>
    <w:rsid w:val="009A0BE0"/>
    <w:rsid w:val="009A1A8F"/>
    <w:rsid w:val="009A1C59"/>
    <w:rsid w:val="009A41AF"/>
    <w:rsid w:val="009A4FA8"/>
    <w:rsid w:val="009A5653"/>
    <w:rsid w:val="009A57F2"/>
    <w:rsid w:val="009A5E8C"/>
    <w:rsid w:val="009A7A88"/>
    <w:rsid w:val="009A7B2E"/>
    <w:rsid w:val="009A7D36"/>
    <w:rsid w:val="009B1B6F"/>
    <w:rsid w:val="009B3283"/>
    <w:rsid w:val="009B50AA"/>
    <w:rsid w:val="009B5C65"/>
    <w:rsid w:val="009B5DD7"/>
    <w:rsid w:val="009B7DE4"/>
    <w:rsid w:val="009C141C"/>
    <w:rsid w:val="009C173F"/>
    <w:rsid w:val="009C1DAA"/>
    <w:rsid w:val="009C55E6"/>
    <w:rsid w:val="009C5850"/>
    <w:rsid w:val="009C5C69"/>
    <w:rsid w:val="009C6253"/>
    <w:rsid w:val="009C6D60"/>
    <w:rsid w:val="009D11F8"/>
    <w:rsid w:val="009D2A58"/>
    <w:rsid w:val="009D5BC4"/>
    <w:rsid w:val="009D5C77"/>
    <w:rsid w:val="009D6492"/>
    <w:rsid w:val="009D6E8E"/>
    <w:rsid w:val="009E16E4"/>
    <w:rsid w:val="009E2289"/>
    <w:rsid w:val="009E29BC"/>
    <w:rsid w:val="009E2BB0"/>
    <w:rsid w:val="009E33D6"/>
    <w:rsid w:val="009E51DA"/>
    <w:rsid w:val="009E5B10"/>
    <w:rsid w:val="009E6D8E"/>
    <w:rsid w:val="009E6E31"/>
    <w:rsid w:val="009F2DCD"/>
    <w:rsid w:val="009F3939"/>
    <w:rsid w:val="009F7E83"/>
    <w:rsid w:val="00A00742"/>
    <w:rsid w:val="00A00C53"/>
    <w:rsid w:val="00A0506D"/>
    <w:rsid w:val="00A06396"/>
    <w:rsid w:val="00A06B33"/>
    <w:rsid w:val="00A07D88"/>
    <w:rsid w:val="00A10477"/>
    <w:rsid w:val="00A1053E"/>
    <w:rsid w:val="00A1102D"/>
    <w:rsid w:val="00A123AE"/>
    <w:rsid w:val="00A126F6"/>
    <w:rsid w:val="00A127A3"/>
    <w:rsid w:val="00A130FD"/>
    <w:rsid w:val="00A13549"/>
    <w:rsid w:val="00A14D32"/>
    <w:rsid w:val="00A14DE2"/>
    <w:rsid w:val="00A1752B"/>
    <w:rsid w:val="00A22C1C"/>
    <w:rsid w:val="00A22F17"/>
    <w:rsid w:val="00A248E3"/>
    <w:rsid w:val="00A26584"/>
    <w:rsid w:val="00A300BA"/>
    <w:rsid w:val="00A30D52"/>
    <w:rsid w:val="00A30FB8"/>
    <w:rsid w:val="00A35527"/>
    <w:rsid w:val="00A35590"/>
    <w:rsid w:val="00A35C6A"/>
    <w:rsid w:val="00A35FD0"/>
    <w:rsid w:val="00A366D4"/>
    <w:rsid w:val="00A37661"/>
    <w:rsid w:val="00A376FF"/>
    <w:rsid w:val="00A40543"/>
    <w:rsid w:val="00A40D43"/>
    <w:rsid w:val="00A415B6"/>
    <w:rsid w:val="00A430FC"/>
    <w:rsid w:val="00A4441A"/>
    <w:rsid w:val="00A44C3E"/>
    <w:rsid w:val="00A47580"/>
    <w:rsid w:val="00A47F83"/>
    <w:rsid w:val="00A502B3"/>
    <w:rsid w:val="00A50575"/>
    <w:rsid w:val="00A514AB"/>
    <w:rsid w:val="00A52C3D"/>
    <w:rsid w:val="00A5423B"/>
    <w:rsid w:val="00A55623"/>
    <w:rsid w:val="00A557D9"/>
    <w:rsid w:val="00A55EA2"/>
    <w:rsid w:val="00A568D9"/>
    <w:rsid w:val="00A57C8F"/>
    <w:rsid w:val="00A60173"/>
    <w:rsid w:val="00A60202"/>
    <w:rsid w:val="00A6086C"/>
    <w:rsid w:val="00A61ED3"/>
    <w:rsid w:val="00A61F25"/>
    <w:rsid w:val="00A62747"/>
    <w:rsid w:val="00A62845"/>
    <w:rsid w:val="00A633C9"/>
    <w:rsid w:val="00A64423"/>
    <w:rsid w:val="00A66120"/>
    <w:rsid w:val="00A67098"/>
    <w:rsid w:val="00A713A1"/>
    <w:rsid w:val="00A71A64"/>
    <w:rsid w:val="00A71D02"/>
    <w:rsid w:val="00A72015"/>
    <w:rsid w:val="00A72D6B"/>
    <w:rsid w:val="00A738B1"/>
    <w:rsid w:val="00A73A9D"/>
    <w:rsid w:val="00A73ED4"/>
    <w:rsid w:val="00A73F50"/>
    <w:rsid w:val="00A74941"/>
    <w:rsid w:val="00A74B1E"/>
    <w:rsid w:val="00A77C08"/>
    <w:rsid w:val="00A77E22"/>
    <w:rsid w:val="00A804E0"/>
    <w:rsid w:val="00A8156C"/>
    <w:rsid w:val="00A82823"/>
    <w:rsid w:val="00A8370F"/>
    <w:rsid w:val="00A857D2"/>
    <w:rsid w:val="00A85C8C"/>
    <w:rsid w:val="00A872D3"/>
    <w:rsid w:val="00A90C36"/>
    <w:rsid w:val="00A91A63"/>
    <w:rsid w:val="00A91B0F"/>
    <w:rsid w:val="00A91E8B"/>
    <w:rsid w:val="00A930E7"/>
    <w:rsid w:val="00A95594"/>
    <w:rsid w:val="00A957C3"/>
    <w:rsid w:val="00A9612D"/>
    <w:rsid w:val="00A96ACB"/>
    <w:rsid w:val="00A96D64"/>
    <w:rsid w:val="00A972A9"/>
    <w:rsid w:val="00AA05DD"/>
    <w:rsid w:val="00AA3D3F"/>
    <w:rsid w:val="00AA46F8"/>
    <w:rsid w:val="00AA4F0D"/>
    <w:rsid w:val="00AA59F1"/>
    <w:rsid w:val="00AA5B24"/>
    <w:rsid w:val="00AA6911"/>
    <w:rsid w:val="00AA7568"/>
    <w:rsid w:val="00AA7691"/>
    <w:rsid w:val="00AA7CD9"/>
    <w:rsid w:val="00AB111A"/>
    <w:rsid w:val="00AB2ACB"/>
    <w:rsid w:val="00AB6036"/>
    <w:rsid w:val="00AC031F"/>
    <w:rsid w:val="00AC058F"/>
    <w:rsid w:val="00AC0F09"/>
    <w:rsid w:val="00AC0FB1"/>
    <w:rsid w:val="00AC159D"/>
    <w:rsid w:val="00AC1C14"/>
    <w:rsid w:val="00AC34D5"/>
    <w:rsid w:val="00AC379A"/>
    <w:rsid w:val="00AC57A2"/>
    <w:rsid w:val="00AC5AA8"/>
    <w:rsid w:val="00AC7FB4"/>
    <w:rsid w:val="00AD1B79"/>
    <w:rsid w:val="00AD27B3"/>
    <w:rsid w:val="00AD2CB5"/>
    <w:rsid w:val="00AD2DEC"/>
    <w:rsid w:val="00AD3CC2"/>
    <w:rsid w:val="00AD4DDD"/>
    <w:rsid w:val="00AD5CE3"/>
    <w:rsid w:val="00AD6F6D"/>
    <w:rsid w:val="00AD77C7"/>
    <w:rsid w:val="00AD7AED"/>
    <w:rsid w:val="00AE0509"/>
    <w:rsid w:val="00AE08E5"/>
    <w:rsid w:val="00AE1697"/>
    <w:rsid w:val="00AE216B"/>
    <w:rsid w:val="00AE2A51"/>
    <w:rsid w:val="00AE2E15"/>
    <w:rsid w:val="00AE4DC1"/>
    <w:rsid w:val="00AF07DA"/>
    <w:rsid w:val="00AF1542"/>
    <w:rsid w:val="00AF3051"/>
    <w:rsid w:val="00AF4B69"/>
    <w:rsid w:val="00AF58EB"/>
    <w:rsid w:val="00AF7FB7"/>
    <w:rsid w:val="00B007BE"/>
    <w:rsid w:val="00B0098C"/>
    <w:rsid w:val="00B0487A"/>
    <w:rsid w:val="00B05241"/>
    <w:rsid w:val="00B05B0D"/>
    <w:rsid w:val="00B06B38"/>
    <w:rsid w:val="00B072F1"/>
    <w:rsid w:val="00B104CD"/>
    <w:rsid w:val="00B13459"/>
    <w:rsid w:val="00B13A2E"/>
    <w:rsid w:val="00B15B5F"/>
    <w:rsid w:val="00B17141"/>
    <w:rsid w:val="00B1742B"/>
    <w:rsid w:val="00B20520"/>
    <w:rsid w:val="00B227DD"/>
    <w:rsid w:val="00B22A4C"/>
    <w:rsid w:val="00B23BBF"/>
    <w:rsid w:val="00B24987"/>
    <w:rsid w:val="00B307E0"/>
    <w:rsid w:val="00B30FFA"/>
    <w:rsid w:val="00B31F83"/>
    <w:rsid w:val="00B33693"/>
    <w:rsid w:val="00B33CD0"/>
    <w:rsid w:val="00B3570C"/>
    <w:rsid w:val="00B36236"/>
    <w:rsid w:val="00B364EF"/>
    <w:rsid w:val="00B37F50"/>
    <w:rsid w:val="00B43367"/>
    <w:rsid w:val="00B4350C"/>
    <w:rsid w:val="00B43A91"/>
    <w:rsid w:val="00B44C06"/>
    <w:rsid w:val="00B45446"/>
    <w:rsid w:val="00B50730"/>
    <w:rsid w:val="00B507A0"/>
    <w:rsid w:val="00B50BCD"/>
    <w:rsid w:val="00B51F0F"/>
    <w:rsid w:val="00B53431"/>
    <w:rsid w:val="00B547EE"/>
    <w:rsid w:val="00B55171"/>
    <w:rsid w:val="00B56381"/>
    <w:rsid w:val="00B603BE"/>
    <w:rsid w:val="00B60BE5"/>
    <w:rsid w:val="00B60BF7"/>
    <w:rsid w:val="00B611BE"/>
    <w:rsid w:val="00B613E3"/>
    <w:rsid w:val="00B63A3A"/>
    <w:rsid w:val="00B64A47"/>
    <w:rsid w:val="00B64FB3"/>
    <w:rsid w:val="00B65A56"/>
    <w:rsid w:val="00B65F74"/>
    <w:rsid w:val="00B67F60"/>
    <w:rsid w:val="00B7008A"/>
    <w:rsid w:val="00B71959"/>
    <w:rsid w:val="00B71FA1"/>
    <w:rsid w:val="00B721D8"/>
    <w:rsid w:val="00B74826"/>
    <w:rsid w:val="00B74DA8"/>
    <w:rsid w:val="00B7645D"/>
    <w:rsid w:val="00B767AC"/>
    <w:rsid w:val="00B77B71"/>
    <w:rsid w:val="00B77C78"/>
    <w:rsid w:val="00B80259"/>
    <w:rsid w:val="00B80A2C"/>
    <w:rsid w:val="00B819A3"/>
    <w:rsid w:val="00B81A86"/>
    <w:rsid w:val="00B84159"/>
    <w:rsid w:val="00B84439"/>
    <w:rsid w:val="00B848D6"/>
    <w:rsid w:val="00B8623C"/>
    <w:rsid w:val="00B86AE6"/>
    <w:rsid w:val="00B87957"/>
    <w:rsid w:val="00B9007D"/>
    <w:rsid w:val="00B94B59"/>
    <w:rsid w:val="00B9558A"/>
    <w:rsid w:val="00B95D77"/>
    <w:rsid w:val="00B95FF8"/>
    <w:rsid w:val="00B963F2"/>
    <w:rsid w:val="00B9792D"/>
    <w:rsid w:val="00BA0149"/>
    <w:rsid w:val="00BA1504"/>
    <w:rsid w:val="00BA1E5E"/>
    <w:rsid w:val="00BA36E5"/>
    <w:rsid w:val="00BA41C7"/>
    <w:rsid w:val="00BA4CE8"/>
    <w:rsid w:val="00BA6F85"/>
    <w:rsid w:val="00BA7BF3"/>
    <w:rsid w:val="00BB1C6D"/>
    <w:rsid w:val="00BB4114"/>
    <w:rsid w:val="00BB41F7"/>
    <w:rsid w:val="00BB437C"/>
    <w:rsid w:val="00BB47C4"/>
    <w:rsid w:val="00BB5BBC"/>
    <w:rsid w:val="00BB6D5D"/>
    <w:rsid w:val="00BB7C0F"/>
    <w:rsid w:val="00BC16BB"/>
    <w:rsid w:val="00BC20B3"/>
    <w:rsid w:val="00BC259B"/>
    <w:rsid w:val="00BC3853"/>
    <w:rsid w:val="00BC48BF"/>
    <w:rsid w:val="00BC69C3"/>
    <w:rsid w:val="00BC7904"/>
    <w:rsid w:val="00BD0710"/>
    <w:rsid w:val="00BD1727"/>
    <w:rsid w:val="00BD1A4C"/>
    <w:rsid w:val="00BD237F"/>
    <w:rsid w:val="00BD4448"/>
    <w:rsid w:val="00BD44FF"/>
    <w:rsid w:val="00BD4FD7"/>
    <w:rsid w:val="00BD50A1"/>
    <w:rsid w:val="00BD5B40"/>
    <w:rsid w:val="00BD65E1"/>
    <w:rsid w:val="00BE06C7"/>
    <w:rsid w:val="00BE23B4"/>
    <w:rsid w:val="00BE270F"/>
    <w:rsid w:val="00BE2FCC"/>
    <w:rsid w:val="00BE3153"/>
    <w:rsid w:val="00BE59B3"/>
    <w:rsid w:val="00BE5B32"/>
    <w:rsid w:val="00BE5F46"/>
    <w:rsid w:val="00BE6740"/>
    <w:rsid w:val="00BE6774"/>
    <w:rsid w:val="00BF04C2"/>
    <w:rsid w:val="00BF1B73"/>
    <w:rsid w:val="00BF53C4"/>
    <w:rsid w:val="00C018F6"/>
    <w:rsid w:val="00C01C23"/>
    <w:rsid w:val="00C02B59"/>
    <w:rsid w:val="00C06DE0"/>
    <w:rsid w:val="00C141D2"/>
    <w:rsid w:val="00C148C6"/>
    <w:rsid w:val="00C16220"/>
    <w:rsid w:val="00C171A0"/>
    <w:rsid w:val="00C20C86"/>
    <w:rsid w:val="00C2141C"/>
    <w:rsid w:val="00C2156D"/>
    <w:rsid w:val="00C21F67"/>
    <w:rsid w:val="00C22E0F"/>
    <w:rsid w:val="00C2307D"/>
    <w:rsid w:val="00C23090"/>
    <w:rsid w:val="00C23873"/>
    <w:rsid w:val="00C23CC7"/>
    <w:rsid w:val="00C23F6B"/>
    <w:rsid w:val="00C24920"/>
    <w:rsid w:val="00C2668C"/>
    <w:rsid w:val="00C27BA7"/>
    <w:rsid w:val="00C31169"/>
    <w:rsid w:val="00C3232A"/>
    <w:rsid w:val="00C32EA0"/>
    <w:rsid w:val="00C349A6"/>
    <w:rsid w:val="00C35211"/>
    <w:rsid w:val="00C355B0"/>
    <w:rsid w:val="00C35E25"/>
    <w:rsid w:val="00C36479"/>
    <w:rsid w:val="00C37AA3"/>
    <w:rsid w:val="00C40A4F"/>
    <w:rsid w:val="00C41AE5"/>
    <w:rsid w:val="00C41F35"/>
    <w:rsid w:val="00C43B6D"/>
    <w:rsid w:val="00C44874"/>
    <w:rsid w:val="00C44FA6"/>
    <w:rsid w:val="00C455CF"/>
    <w:rsid w:val="00C4646D"/>
    <w:rsid w:val="00C47FC5"/>
    <w:rsid w:val="00C508CE"/>
    <w:rsid w:val="00C51D75"/>
    <w:rsid w:val="00C51FE0"/>
    <w:rsid w:val="00C53ADD"/>
    <w:rsid w:val="00C552E0"/>
    <w:rsid w:val="00C57905"/>
    <w:rsid w:val="00C57958"/>
    <w:rsid w:val="00C613DF"/>
    <w:rsid w:val="00C62D20"/>
    <w:rsid w:val="00C62D31"/>
    <w:rsid w:val="00C65763"/>
    <w:rsid w:val="00C65BD3"/>
    <w:rsid w:val="00C7072E"/>
    <w:rsid w:val="00C71035"/>
    <w:rsid w:val="00C71083"/>
    <w:rsid w:val="00C7410C"/>
    <w:rsid w:val="00C773F7"/>
    <w:rsid w:val="00C7781D"/>
    <w:rsid w:val="00C77FA0"/>
    <w:rsid w:val="00C80FC4"/>
    <w:rsid w:val="00C81638"/>
    <w:rsid w:val="00C85284"/>
    <w:rsid w:val="00C85CE3"/>
    <w:rsid w:val="00C86CA6"/>
    <w:rsid w:val="00C87F99"/>
    <w:rsid w:val="00C90F70"/>
    <w:rsid w:val="00C91587"/>
    <w:rsid w:val="00C915D0"/>
    <w:rsid w:val="00C93C34"/>
    <w:rsid w:val="00C93F76"/>
    <w:rsid w:val="00C948E5"/>
    <w:rsid w:val="00C95D20"/>
    <w:rsid w:val="00C97782"/>
    <w:rsid w:val="00C97F5F"/>
    <w:rsid w:val="00C97F9E"/>
    <w:rsid w:val="00CA23F0"/>
    <w:rsid w:val="00CA2C13"/>
    <w:rsid w:val="00CA3538"/>
    <w:rsid w:val="00CA3FB8"/>
    <w:rsid w:val="00CA55DB"/>
    <w:rsid w:val="00CA7346"/>
    <w:rsid w:val="00CA78C5"/>
    <w:rsid w:val="00CB3A5B"/>
    <w:rsid w:val="00CB3AB1"/>
    <w:rsid w:val="00CB3FFF"/>
    <w:rsid w:val="00CB6B90"/>
    <w:rsid w:val="00CB6B9E"/>
    <w:rsid w:val="00CB71BA"/>
    <w:rsid w:val="00CC09D5"/>
    <w:rsid w:val="00CC1B11"/>
    <w:rsid w:val="00CC258F"/>
    <w:rsid w:val="00CC2B9A"/>
    <w:rsid w:val="00CC392F"/>
    <w:rsid w:val="00CC41BA"/>
    <w:rsid w:val="00CC5543"/>
    <w:rsid w:val="00CC563F"/>
    <w:rsid w:val="00CC5CBF"/>
    <w:rsid w:val="00CC6275"/>
    <w:rsid w:val="00CD19BF"/>
    <w:rsid w:val="00CD3083"/>
    <w:rsid w:val="00CD321F"/>
    <w:rsid w:val="00CD35B2"/>
    <w:rsid w:val="00CD375D"/>
    <w:rsid w:val="00CD4D78"/>
    <w:rsid w:val="00CD4DEE"/>
    <w:rsid w:val="00CD5391"/>
    <w:rsid w:val="00CD563C"/>
    <w:rsid w:val="00CD5DCE"/>
    <w:rsid w:val="00CD5E8A"/>
    <w:rsid w:val="00CD6255"/>
    <w:rsid w:val="00CD7219"/>
    <w:rsid w:val="00CE4E7E"/>
    <w:rsid w:val="00CE7268"/>
    <w:rsid w:val="00CE7BEE"/>
    <w:rsid w:val="00CF14F4"/>
    <w:rsid w:val="00CF20DB"/>
    <w:rsid w:val="00CF3EF9"/>
    <w:rsid w:val="00CF4B56"/>
    <w:rsid w:val="00CF7B76"/>
    <w:rsid w:val="00CF7EC5"/>
    <w:rsid w:val="00D00520"/>
    <w:rsid w:val="00D0196A"/>
    <w:rsid w:val="00D01EBE"/>
    <w:rsid w:val="00D02EB1"/>
    <w:rsid w:val="00D04CA5"/>
    <w:rsid w:val="00D05158"/>
    <w:rsid w:val="00D0780F"/>
    <w:rsid w:val="00D10BF2"/>
    <w:rsid w:val="00D118AD"/>
    <w:rsid w:val="00D13B73"/>
    <w:rsid w:val="00D13C9F"/>
    <w:rsid w:val="00D13E15"/>
    <w:rsid w:val="00D14B5D"/>
    <w:rsid w:val="00D15E01"/>
    <w:rsid w:val="00D16C1B"/>
    <w:rsid w:val="00D16DE2"/>
    <w:rsid w:val="00D170EB"/>
    <w:rsid w:val="00D22789"/>
    <w:rsid w:val="00D24EA6"/>
    <w:rsid w:val="00D26401"/>
    <w:rsid w:val="00D26C91"/>
    <w:rsid w:val="00D31870"/>
    <w:rsid w:val="00D337BE"/>
    <w:rsid w:val="00D33A76"/>
    <w:rsid w:val="00D34F26"/>
    <w:rsid w:val="00D3554A"/>
    <w:rsid w:val="00D357AE"/>
    <w:rsid w:val="00D35831"/>
    <w:rsid w:val="00D365EC"/>
    <w:rsid w:val="00D3766A"/>
    <w:rsid w:val="00D401F5"/>
    <w:rsid w:val="00D4065C"/>
    <w:rsid w:val="00D40A2C"/>
    <w:rsid w:val="00D432F6"/>
    <w:rsid w:val="00D437EE"/>
    <w:rsid w:val="00D43BCD"/>
    <w:rsid w:val="00D44945"/>
    <w:rsid w:val="00D44BAB"/>
    <w:rsid w:val="00D46025"/>
    <w:rsid w:val="00D46C42"/>
    <w:rsid w:val="00D479F9"/>
    <w:rsid w:val="00D51BD6"/>
    <w:rsid w:val="00D52710"/>
    <w:rsid w:val="00D555DC"/>
    <w:rsid w:val="00D557BC"/>
    <w:rsid w:val="00D55921"/>
    <w:rsid w:val="00D566B1"/>
    <w:rsid w:val="00D57843"/>
    <w:rsid w:val="00D57E26"/>
    <w:rsid w:val="00D60C04"/>
    <w:rsid w:val="00D60EF9"/>
    <w:rsid w:val="00D635B3"/>
    <w:rsid w:val="00D63B5C"/>
    <w:rsid w:val="00D676E0"/>
    <w:rsid w:val="00D67B28"/>
    <w:rsid w:val="00D71322"/>
    <w:rsid w:val="00D71AFC"/>
    <w:rsid w:val="00D72446"/>
    <w:rsid w:val="00D73064"/>
    <w:rsid w:val="00D748CE"/>
    <w:rsid w:val="00D74FB4"/>
    <w:rsid w:val="00D75FB2"/>
    <w:rsid w:val="00D778E4"/>
    <w:rsid w:val="00D807BF"/>
    <w:rsid w:val="00D81D07"/>
    <w:rsid w:val="00D82C14"/>
    <w:rsid w:val="00D8461F"/>
    <w:rsid w:val="00D84873"/>
    <w:rsid w:val="00D84E23"/>
    <w:rsid w:val="00D853DD"/>
    <w:rsid w:val="00D855A1"/>
    <w:rsid w:val="00D86D21"/>
    <w:rsid w:val="00D90073"/>
    <w:rsid w:val="00D90690"/>
    <w:rsid w:val="00D90DFD"/>
    <w:rsid w:val="00D910FD"/>
    <w:rsid w:val="00D91C2C"/>
    <w:rsid w:val="00D92624"/>
    <w:rsid w:val="00D93108"/>
    <w:rsid w:val="00D936DF"/>
    <w:rsid w:val="00D938BD"/>
    <w:rsid w:val="00D93A9E"/>
    <w:rsid w:val="00D94A53"/>
    <w:rsid w:val="00D96951"/>
    <w:rsid w:val="00D97B01"/>
    <w:rsid w:val="00DA180F"/>
    <w:rsid w:val="00DA1C45"/>
    <w:rsid w:val="00DA2803"/>
    <w:rsid w:val="00DA329F"/>
    <w:rsid w:val="00DA4076"/>
    <w:rsid w:val="00DA4CAD"/>
    <w:rsid w:val="00DA518B"/>
    <w:rsid w:val="00DA58A1"/>
    <w:rsid w:val="00DA5923"/>
    <w:rsid w:val="00DA7B76"/>
    <w:rsid w:val="00DB0044"/>
    <w:rsid w:val="00DB0C53"/>
    <w:rsid w:val="00DB403A"/>
    <w:rsid w:val="00DB47FE"/>
    <w:rsid w:val="00DB680E"/>
    <w:rsid w:val="00DB6B2E"/>
    <w:rsid w:val="00DB7652"/>
    <w:rsid w:val="00DC2589"/>
    <w:rsid w:val="00DC2C59"/>
    <w:rsid w:val="00DC38C2"/>
    <w:rsid w:val="00DC5410"/>
    <w:rsid w:val="00DC5C22"/>
    <w:rsid w:val="00DC62FD"/>
    <w:rsid w:val="00DC65A2"/>
    <w:rsid w:val="00DC6C99"/>
    <w:rsid w:val="00DC6CB3"/>
    <w:rsid w:val="00DC7E71"/>
    <w:rsid w:val="00DD15D5"/>
    <w:rsid w:val="00DD2088"/>
    <w:rsid w:val="00DD4169"/>
    <w:rsid w:val="00DD5BF6"/>
    <w:rsid w:val="00DD6484"/>
    <w:rsid w:val="00DE01B1"/>
    <w:rsid w:val="00DE04C8"/>
    <w:rsid w:val="00DE0FED"/>
    <w:rsid w:val="00DE1BA6"/>
    <w:rsid w:val="00DE2EB8"/>
    <w:rsid w:val="00DE4D8F"/>
    <w:rsid w:val="00DE6583"/>
    <w:rsid w:val="00DE6600"/>
    <w:rsid w:val="00DE7058"/>
    <w:rsid w:val="00DF0C79"/>
    <w:rsid w:val="00DF37A2"/>
    <w:rsid w:val="00DF3FFC"/>
    <w:rsid w:val="00DF4F0B"/>
    <w:rsid w:val="00DF5473"/>
    <w:rsid w:val="00DF6094"/>
    <w:rsid w:val="00DF6BB3"/>
    <w:rsid w:val="00DF7627"/>
    <w:rsid w:val="00DF79B2"/>
    <w:rsid w:val="00E024A3"/>
    <w:rsid w:val="00E03DDF"/>
    <w:rsid w:val="00E03E4E"/>
    <w:rsid w:val="00E040F3"/>
    <w:rsid w:val="00E049D8"/>
    <w:rsid w:val="00E05FF7"/>
    <w:rsid w:val="00E06F0C"/>
    <w:rsid w:val="00E13F17"/>
    <w:rsid w:val="00E147D1"/>
    <w:rsid w:val="00E15835"/>
    <w:rsid w:val="00E162DA"/>
    <w:rsid w:val="00E16C30"/>
    <w:rsid w:val="00E1784D"/>
    <w:rsid w:val="00E207DA"/>
    <w:rsid w:val="00E21D62"/>
    <w:rsid w:val="00E21D7D"/>
    <w:rsid w:val="00E22958"/>
    <w:rsid w:val="00E25CCE"/>
    <w:rsid w:val="00E26E35"/>
    <w:rsid w:val="00E27BCA"/>
    <w:rsid w:val="00E31543"/>
    <w:rsid w:val="00E32950"/>
    <w:rsid w:val="00E3411C"/>
    <w:rsid w:val="00E372AF"/>
    <w:rsid w:val="00E37917"/>
    <w:rsid w:val="00E41113"/>
    <w:rsid w:val="00E411E6"/>
    <w:rsid w:val="00E4258E"/>
    <w:rsid w:val="00E42899"/>
    <w:rsid w:val="00E43E10"/>
    <w:rsid w:val="00E44D37"/>
    <w:rsid w:val="00E45DE8"/>
    <w:rsid w:val="00E479AE"/>
    <w:rsid w:val="00E50B0A"/>
    <w:rsid w:val="00E50FE8"/>
    <w:rsid w:val="00E5571E"/>
    <w:rsid w:val="00E562BC"/>
    <w:rsid w:val="00E5667B"/>
    <w:rsid w:val="00E573BD"/>
    <w:rsid w:val="00E60BFA"/>
    <w:rsid w:val="00E60D3A"/>
    <w:rsid w:val="00E61C0F"/>
    <w:rsid w:val="00E63A19"/>
    <w:rsid w:val="00E6420F"/>
    <w:rsid w:val="00E64431"/>
    <w:rsid w:val="00E66821"/>
    <w:rsid w:val="00E67CCD"/>
    <w:rsid w:val="00E713CF"/>
    <w:rsid w:val="00E73BC3"/>
    <w:rsid w:val="00E742DE"/>
    <w:rsid w:val="00E748D3"/>
    <w:rsid w:val="00E74A72"/>
    <w:rsid w:val="00E75480"/>
    <w:rsid w:val="00E75688"/>
    <w:rsid w:val="00E76B12"/>
    <w:rsid w:val="00E778D6"/>
    <w:rsid w:val="00E82C57"/>
    <w:rsid w:val="00E83FD3"/>
    <w:rsid w:val="00E8464F"/>
    <w:rsid w:val="00E854C8"/>
    <w:rsid w:val="00E858E9"/>
    <w:rsid w:val="00E86F9A"/>
    <w:rsid w:val="00E877FD"/>
    <w:rsid w:val="00E87B4A"/>
    <w:rsid w:val="00E935EF"/>
    <w:rsid w:val="00E939F3"/>
    <w:rsid w:val="00E94313"/>
    <w:rsid w:val="00E94656"/>
    <w:rsid w:val="00E973EC"/>
    <w:rsid w:val="00EA024F"/>
    <w:rsid w:val="00EA1492"/>
    <w:rsid w:val="00EA203C"/>
    <w:rsid w:val="00EA409E"/>
    <w:rsid w:val="00EA5E99"/>
    <w:rsid w:val="00EB00F3"/>
    <w:rsid w:val="00EB1DA9"/>
    <w:rsid w:val="00EB2412"/>
    <w:rsid w:val="00EB2A88"/>
    <w:rsid w:val="00EB576B"/>
    <w:rsid w:val="00EB6346"/>
    <w:rsid w:val="00EB6388"/>
    <w:rsid w:val="00EC1783"/>
    <w:rsid w:val="00EC179C"/>
    <w:rsid w:val="00EC3ADC"/>
    <w:rsid w:val="00EC3BF8"/>
    <w:rsid w:val="00EC448D"/>
    <w:rsid w:val="00EC5141"/>
    <w:rsid w:val="00EC5337"/>
    <w:rsid w:val="00EC53B3"/>
    <w:rsid w:val="00EC5EB6"/>
    <w:rsid w:val="00EC6F34"/>
    <w:rsid w:val="00EC75E7"/>
    <w:rsid w:val="00ED0AF9"/>
    <w:rsid w:val="00ED0C96"/>
    <w:rsid w:val="00ED2104"/>
    <w:rsid w:val="00ED2CF5"/>
    <w:rsid w:val="00ED48A9"/>
    <w:rsid w:val="00ED64F6"/>
    <w:rsid w:val="00ED6FAC"/>
    <w:rsid w:val="00ED7373"/>
    <w:rsid w:val="00ED73B0"/>
    <w:rsid w:val="00ED7BEE"/>
    <w:rsid w:val="00ED7CC0"/>
    <w:rsid w:val="00EE0AA9"/>
    <w:rsid w:val="00EE3783"/>
    <w:rsid w:val="00EE47FC"/>
    <w:rsid w:val="00EF0F1F"/>
    <w:rsid w:val="00EF180A"/>
    <w:rsid w:val="00EF31D6"/>
    <w:rsid w:val="00EF3213"/>
    <w:rsid w:val="00EF35D2"/>
    <w:rsid w:val="00EF429F"/>
    <w:rsid w:val="00EF5A83"/>
    <w:rsid w:val="00EF7054"/>
    <w:rsid w:val="00EF7738"/>
    <w:rsid w:val="00F007DB"/>
    <w:rsid w:val="00F01160"/>
    <w:rsid w:val="00F01208"/>
    <w:rsid w:val="00F0266E"/>
    <w:rsid w:val="00F028DA"/>
    <w:rsid w:val="00F03E83"/>
    <w:rsid w:val="00F04CA1"/>
    <w:rsid w:val="00F054B5"/>
    <w:rsid w:val="00F07C69"/>
    <w:rsid w:val="00F10CAE"/>
    <w:rsid w:val="00F11B1B"/>
    <w:rsid w:val="00F13A9C"/>
    <w:rsid w:val="00F14967"/>
    <w:rsid w:val="00F14D9D"/>
    <w:rsid w:val="00F15C5F"/>
    <w:rsid w:val="00F16A51"/>
    <w:rsid w:val="00F21A9D"/>
    <w:rsid w:val="00F23C4D"/>
    <w:rsid w:val="00F23CBB"/>
    <w:rsid w:val="00F24B84"/>
    <w:rsid w:val="00F3189B"/>
    <w:rsid w:val="00F33E7A"/>
    <w:rsid w:val="00F3427B"/>
    <w:rsid w:val="00F35A82"/>
    <w:rsid w:val="00F365D0"/>
    <w:rsid w:val="00F36958"/>
    <w:rsid w:val="00F37032"/>
    <w:rsid w:val="00F37312"/>
    <w:rsid w:val="00F375D2"/>
    <w:rsid w:val="00F37F51"/>
    <w:rsid w:val="00F40421"/>
    <w:rsid w:val="00F40B15"/>
    <w:rsid w:val="00F40EAC"/>
    <w:rsid w:val="00F434C4"/>
    <w:rsid w:val="00F43C56"/>
    <w:rsid w:val="00F44B6B"/>
    <w:rsid w:val="00F45CA2"/>
    <w:rsid w:val="00F4773E"/>
    <w:rsid w:val="00F47BD7"/>
    <w:rsid w:val="00F5076A"/>
    <w:rsid w:val="00F5223F"/>
    <w:rsid w:val="00F528BB"/>
    <w:rsid w:val="00F5337B"/>
    <w:rsid w:val="00F5346C"/>
    <w:rsid w:val="00F54247"/>
    <w:rsid w:val="00F5439F"/>
    <w:rsid w:val="00F545CA"/>
    <w:rsid w:val="00F56A71"/>
    <w:rsid w:val="00F56F27"/>
    <w:rsid w:val="00F610B6"/>
    <w:rsid w:val="00F64514"/>
    <w:rsid w:val="00F658B9"/>
    <w:rsid w:val="00F6680A"/>
    <w:rsid w:val="00F66D40"/>
    <w:rsid w:val="00F67599"/>
    <w:rsid w:val="00F70CA2"/>
    <w:rsid w:val="00F70FB2"/>
    <w:rsid w:val="00F73526"/>
    <w:rsid w:val="00F73A0C"/>
    <w:rsid w:val="00F75315"/>
    <w:rsid w:val="00F761AC"/>
    <w:rsid w:val="00F77892"/>
    <w:rsid w:val="00F77CCE"/>
    <w:rsid w:val="00F80FF6"/>
    <w:rsid w:val="00F83848"/>
    <w:rsid w:val="00F900DC"/>
    <w:rsid w:val="00F91882"/>
    <w:rsid w:val="00F919A0"/>
    <w:rsid w:val="00F91CEE"/>
    <w:rsid w:val="00F9278E"/>
    <w:rsid w:val="00F93AF6"/>
    <w:rsid w:val="00F968D4"/>
    <w:rsid w:val="00F975E6"/>
    <w:rsid w:val="00FA08BC"/>
    <w:rsid w:val="00FA0B8F"/>
    <w:rsid w:val="00FA196B"/>
    <w:rsid w:val="00FA1F36"/>
    <w:rsid w:val="00FA221E"/>
    <w:rsid w:val="00FA26EC"/>
    <w:rsid w:val="00FA4849"/>
    <w:rsid w:val="00FA5153"/>
    <w:rsid w:val="00FA5324"/>
    <w:rsid w:val="00FA56D7"/>
    <w:rsid w:val="00FA7911"/>
    <w:rsid w:val="00FA795F"/>
    <w:rsid w:val="00FB31E0"/>
    <w:rsid w:val="00FB3F41"/>
    <w:rsid w:val="00FB40D2"/>
    <w:rsid w:val="00FB5BE0"/>
    <w:rsid w:val="00FB5D63"/>
    <w:rsid w:val="00FB64A1"/>
    <w:rsid w:val="00FB7A20"/>
    <w:rsid w:val="00FC29BE"/>
    <w:rsid w:val="00FC3431"/>
    <w:rsid w:val="00FC3673"/>
    <w:rsid w:val="00FC5331"/>
    <w:rsid w:val="00FC54E7"/>
    <w:rsid w:val="00FC5AE8"/>
    <w:rsid w:val="00FC72BF"/>
    <w:rsid w:val="00FC75C0"/>
    <w:rsid w:val="00FC76A4"/>
    <w:rsid w:val="00FD0850"/>
    <w:rsid w:val="00FD0CF1"/>
    <w:rsid w:val="00FD174D"/>
    <w:rsid w:val="00FD208F"/>
    <w:rsid w:val="00FD4132"/>
    <w:rsid w:val="00FD60E6"/>
    <w:rsid w:val="00FD6454"/>
    <w:rsid w:val="00FD74E6"/>
    <w:rsid w:val="00FD7562"/>
    <w:rsid w:val="00FE0665"/>
    <w:rsid w:val="00FE1673"/>
    <w:rsid w:val="00FE1879"/>
    <w:rsid w:val="00FE1E3E"/>
    <w:rsid w:val="00FE24C6"/>
    <w:rsid w:val="00FE39DD"/>
    <w:rsid w:val="00FE664F"/>
    <w:rsid w:val="00FE6D22"/>
    <w:rsid w:val="00FF2026"/>
    <w:rsid w:val="00FF3016"/>
    <w:rsid w:val="00FF3B7C"/>
    <w:rsid w:val="00FF5749"/>
    <w:rsid w:val="00FF692F"/>
    <w:rsid w:val="00FF6C08"/>
    <w:rsid w:val="00FF6D8B"/>
    <w:rsid w:val="00FF7FB5"/>
    <w:rsid w:val="01640E28"/>
    <w:rsid w:val="01CC6937"/>
    <w:rsid w:val="01DC6760"/>
    <w:rsid w:val="023774AA"/>
    <w:rsid w:val="02420413"/>
    <w:rsid w:val="027F123D"/>
    <w:rsid w:val="02914302"/>
    <w:rsid w:val="032234B3"/>
    <w:rsid w:val="03C06A69"/>
    <w:rsid w:val="04174A39"/>
    <w:rsid w:val="04323BA0"/>
    <w:rsid w:val="045C020A"/>
    <w:rsid w:val="045F3094"/>
    <w:rsid w:val="04730056"/>
    <w:rsid w:val="04B25451"/>
    <w:rsid w:val="051871C5"/>
    <w:rsid w:val="05237708"/>
    <w:rsid w:val="0543758C"/>
    <w:rsid w:val="05A900F3"/>
    <w:rsid w:val="05F42703"/>
    <w:rsid w:val="05F97D66"/>
    <w:rsid w:val="06317ECB"/>
    <w:rsid w:val="063B36C5"/>
    <w:rsid w:val="069A5BD4"/>
    <w:rsid w:val="06AA081B"/>
    <w:rsid w:val="06C33E3D"/>
    <w:rsid w:val="06C423B2"/>
    <w:rsid w:val="06CE7449"/>
    <w:rsid w:val="06ED0667"/>
    <w:rsid w:val="06FA1DCA"/>
    <w:rsid w:val="075A339B"/>
    <w:rsid w:val="07C515ED"/>
    <w:rsid w:val="07D13471"/>
    <w:rsid w:val="08117B2C"/>
    <w:rsid w:val="081E0EC4"/>
    <w:rsid w:val="082E5939"/>
    <w:rsid w:val="08591A12"/>
    <w:rsid w:val="085F6F51"/>
    <w:rsid w:val="086C0267"/>
    <w:rsid w:val="087D7D07"/>
    <w:rsid w:val="08845FB1"/>
    <w:rsid w:val="088E29F1"/>
    <w:rsid w:val="089C55C0"/>
    <w:rsid w:val="0928340B"/>
    <w:rsid w:val="093C7107"/>
    <w:rsid w:val="09D54377"/>
    <w:rsid w:val="0A041934"/>
    <w:rsid w:val="0A2F1E81"/>
    <w:rsid w:val="0A587685"/>
    <w:rsid w:val="0A6B0118"/>
    <w:rsid w:val="0A9E2327"/>
    <w:rsid w:val="0AA13B81"/>
    <w:rsid w:val="0AA55C93"/>
    <w:rsid w:val="0AA7310F"/>
    <w:rsid w:val="0AB20D3A"/>
    <w:rsid w:val="0ACC5334"/>
    <w:rsid w:val="0ADE2BB8"/>
    <w:rsid w:val="0AF93022"/>
    <w:rsid w:val="0AFE6176"/>
    <w:rsid w:val="0B167F8C"/>
    <w:rsid w:val="0B591B28"/>
    <w:rsid w:val="0B7A5439"/>
    <w:rsid w:val="0C2B4CDA"/>
    <w:rsid w:val="0C2E107F"/>
    <w:rsid w:val="0C3B5AFA"/>
    <w:rsid w:val="0C4E0F57"/>
    <w:rsid w:val="0C721A8A"/>
    <w:rsid w:val="0CA74C94"/>
    <w:rsid w:val="0CFD2D7E"/>
    <w:rsid w:val="0D025813"/>
    <w:rsid w:val="0D1036FE"/>
    <w:rsid w:val="0D107163"/>
    <w:rsid w:val="0D343289"/>
    <w:rsid w:val="0D600AAD"/>
    <w:rsid w:val="0DE201D3"/>
    <w:rsid w:val="0E0152E5"/>
    <w:rsid w:val="0E157728"/>
    <w:rsid w:val="0E827942"/>
    <w:rsid w:val="0EC127A5"/>
    <w:rsid w:val="0EE75EAB"/>
    <w:rsid w:val="0F4E6DE2"/>
    <w:rsid w:val="0FC21BDA"/>
    <w:rsid w:val="0FF21816"/>
    <w:rsid w:val="10135FA0"/>
    <w:rsid w:val="107550D7"/>
    <w:rsid w:val="108C1EBE"/>
    <w:rsid w:val="10904BC5"/>
    <w:rsid w:val="11536F5A"/>
    <w:rsid w:val="119B61E0"/>
    <w:rsid w:val="11A030E1"/>
    <w:rsid w:val="11B12609"/>
    <w:rsid w:val="11C15DBE"/>
    <w:rsid w:val="12146B59"/>
    <w:rsid w:val="12196293"/>
    <w:rsid w:val="12B957C4"/>
    <w:rsid w:val="12CE1F0E"/>
    <w:rsid w:val="12E3283F"/>
    <w:rsid w:val="132772CD"/>
    <w:rsid w:val="13864AC4"/>
    <w:rsid w:val="13B37A1A"/>
    <w:rsid w:val="13BC7511"/>
    <w:rsid w:val="13D76594"/>
    <w:rsid w:val="13DC0477"/>
    <w:rsid w:val="13F7459F"/>
    <w:rsid w:val="14106D5A"/>
    <w:rsid w:val="14307535"/>
    <w:rsid w:val="143B23E8"/>
    <w:rsid w:val="14516989"/>
    <w:rsid w:val="146C70D8"/>
    <w:rsid w:val="150D2119"/>
    <w:rsid w:val="156C0403"/>
    <w:rsid w:val="156C1B71"/>
    <w:rsid w:val="15B461C3"/>
    <w:rsid w:val="15BA1DDE"/>
    <w:rsid w:val="15CB0FCE"/>
    <w:rsid w:val="15E06477"/>
    <w:rsid w:val="164B01F9"/>
    <w:rsid w:val="16AE29AD"/>
    <w:rsid w:val="16E347FF"/>
    <w:rsid w:val="16E349FE"/>
    <w:rsid w:val="170D0B41"/>
    <w:rsid w:val="171B673F"/>
    <w:rsid w:val="172343C2"/>
    <w:rsid w:val="172F3C45"/>
    <w:rsid w:val="174C2452"/>
    <w:rsid w:val="178E24BF"/>
    <w:rsid w:val="17E06245"/>
    <w:rsid w:val="17E80386"/>
    <w:rsid w:val="18196A95"/>
    <w:rsid w:val="18237A90"/>
    <w:rsid w:val="1825596C"/>
    <w:rsid w:val="18573C66"/>
    <w:rsid w:val="186F47DE"/>
    <w:rsid w:val="18B6194D"/>
    <w:rsid w:val="18E855A8"/>
    <w:rsid w:val="19062DCE"/>
    <w:rsid w:val="19815412"/>
    <w:rsid w:val="19A4418F"/>
    <w:rsid w:val="1A5A2A95"/>
    <w:rsid w:val="1A5E56BE"/>
    <w:rsid w:val="1A8A65B7"/>
    <w:rsid w:val="1A9A3A8F"/>
    <w:rsid w:val="1ADA40D9"/>
    <w:rsid w:val="1B3C6394"/>
    <w:rsid w:val="1B3D2553"/>
    <w:rsid w:val="1B676B21"/>
    <w:rsid w:val="1BC357F5"/>
    <w:rsid w:val="1C647CBC"/>
    <w:rsid w:val="1C9B1439"/>
    <w:rsid w:val="1CA714D3"/>
    <w:rsid w:val="1CDC77CF"/>
    <w:rsid w:val="1CDE2E6B"/>
    <w:rsid w:val="1D124496"/>
    <w:rsid w:val="1D2C0246"/>
    <w:rsid w:val="1D553AD7"/>
    <w:rsid w:val="1DA03428"/>
    <w:rsid w:val="1DA2414B"/>
    <w:rsid w:val="1DC76B18"/>
    <w:rsid w:val="1DD4416D"/>
    <w:rsid w:val="1DD50D86"/>
    <w:rsid w:val="1DFE5B6D"/>
    <w:rsid w:val="1E32583E"/>
    <w:rsid w:val="1EC1050A"/>
    <w:rsid w:val="1EEF2F37"/>
    <w:rsid w:val="1EFD487E"/>
    <w:rsid w:val="1EFE279A"/>
    <w:rsid w:val="1F3870B1"/>
    <w:rsid w:val="1F47632E"/>
    <w:rsid w:val="1F527439"/>
    <w:rsid w:val="1FA215F4"/>
    <w:rsid w:val="1FE1119B"/>
    <w:rsid w:val="1FF31FFA"/>
    <w:rsid w:val="204E2D95"/>
    <w:rsid w:val="206B7396"/>
    <w:rsid w:val="2080674C"/>
    <w:rsid w:val="20B235D8"/>
    <w:rsid w:val="20B42362"/>
    <w:rsid w:val="20DE6DFD"/>
    <w:rsid w:val="21483697"/>
    <w:rsid w:val="214E39F8"/>
    <w:rsid w:val="21540BE3"/>
    <w:rsid w:val="21692897"/>
    <w:rsid w:val="21A02FAA"/>
    <w:rsid w:val="21C6711C"/>
    <w:rsid w:val="21E44578"/>
    <w:rsid w:val="21F23ABD"/>
    <w:rsid w:val="22192A8F"/>
    <w:rsid w:val="22273847"/>
    <w:rsid w:val="22295FE7"/>
    <w:rsid w:val="2249170A"/>
    <w:rsid w:val="224C0831"/>
    <w:rsid w:val="225630C6"/>
    <w:rsid w:val="225C2820"/>
    <w:rsid w:val="22A4586D"/>
    <w:rsid w:val="22AC485A"/>
    <w:rsid w:val="23065D32"/>
    <w:rsid w:val="230D085F"/>
    <w:rsid w:val="233B741D"/>
    <w:rsid w:val="23C43406"/>
    <w:rsid w:val="24C4378A"/>
    <w:rsid w:val="24F403A4"/>
    <w:rsid w:val="257A4CAB"/>
    <w:rsid w:val="257E1495"/>
    <w:rsid w:val="25966BA3"/>
    <w:rsid w:val="2604100C"/>
    <w:rsid w:val="264C17DB"/>
    <w:rsid w:val="265743A3"/>
    <w:rsid w:val="266928C0"/>
    <w:rsid w:val="266C40C3"/>
    <w:rsid w:val="26782DE9"/>
    <w:rsid w:val="268944CA"/>
    <w:rsid w:val="26D57771"/>
    <w:rsid w:val="26DB008F"/>
    <w:rsid w:val="27022AAB"/>
    <w:rsid w:val="270A68CE"/>
    <w:rsid w:val="27185038"/>
    <w:rsid w:val="27880DD6"/>
    <w:rsid w:val="27A25897"/>
    <w:rsid w:val="27E158EF"/>
    <w:rsid w:val="27F14251"/>
    <w:rsid w:val="283E363F"/>
    <w:rsid w:val="28683134"/>
    <w:rsid w:val="289B4405"/>
    <w:rsid w:val="28AA12EA"/>
    <w:rsid w:val="28D46E3B"/>
    <w:rsid w:val="28FE3133"/>
    <w:rsid w:val="291E5F23"/>
    <w:rsid w:val="298831CB"/>
    <w:rsid w:val="29CB291D"/>
    <w:rsid w:val="29DF7A07"/>
    <w:rsid w:val="29E17615"/>
    <w:rsid w:val="29EE7B56"/>
    <w:rsid w:val="29F40273"/>
    <w:rsid w:val="2A1049ED"/>
    <w:rsid w:val="2A532EEB"/>
    <w:rsid w:val="2A76161C"/>
    <w:rsid w:val="2AD65162"/>
    <w:rsid w:val="2B084C1C"/>
    <w:rsid w:val="2B0D4326"/>
    <w:rsid w:val="2B205DE0"/>
    <w:rsid w:val="2B670E4C"/>
    <w:rsid w:val="2B6F35A9"/>
    <w:rsid w:val="2B892B20"/>
    <w:rsid w:val="2BB6189C"/>
    <w:rsid w:val="2BBD0B4F"/>
    <w:rsid w:val="2BCC5DD7"/>
    <w:rsid w:val="2BDA5D1C"/>
    <w:rsid w:val="2BFA6FDB"/>
    <w:rsid w:val="2CD4199C"/>
    <w:rsid w:val="2CE92EE3"/>
    <w:rsid w:val="2D0A7C41"/>
    <w:rsid w:val="2D0F5083"/>
    <w:rsid w:val="2D2C3139"/>
    <w:rsid w:val="2DD4285B"/>
    <w:rsid w:val="2E051B1F"/>
    <w:rsid w:val="2E6330A8"/>
    <w:rsid w:val="2E6D44A0"/>
    <w:rsid w:val="2EE71B45"/>
    <w:rsid w:val="2F2717BD"/>
    <w:rsid w:val="2F824F7C"/>
    <w:rsid w:val="2FBA30C2"/>
    <w:rsid w:val="30374627"/>
    <w:rsid w:val="307C58A4"/>
    <w:rsid w:val="307D3001"/>
    <w:rsid w:val="307F0D6D"/>
    <w:rsid w:val="309D2FE8"/>
    <w:rsid w:val="30C31D3E"/>
    <w:rsid w:val="30DF7B85"/>
    <w:rsid w:val="315826E9"/>
    <w:rsid w:val="317D791A"/>
    <w:rsid w:val="317F2020"/>
    <w:rsid w:val="31BC5C60"/>
    <w:rsid w:val="31E42E06"/>
    <w:rsid w:val="321305EE"/>
    <w:rsid w:val="32155A84"/>
    <w:rsid w:val="32306B98"/>
    <w:rsid w:val="32723530"/>
    <w:rsid w:val="32CA7CCA"/>
    <w:rsid w:val="32E27E9D"/>
    <w:rsid w:val="330345C1"/>
    <w:rsid w:val="33523B90"/>
    <w:rsid w:val="33A80921"/>
    <w:rsid w:val="33D701D7"/>
    <w:rsid w:val="33EE057B"/>
    <w:rsid w:val="34114225"/>
    <w:rsid w:val="342451BD"/>
    <w:rsid w:val="3425758C"/>
    <w:rsid w:val="342C6840"/>
    <w:rsid w:val="3457364C"/>
    <w:rsid w:val="3457409C"/>
    <w:rsid w:val="346947F5"/>
    <w:rsid w:val="34A21F37"/>
    <w:rsid w:val="354009BB"/>
    <w:rsid w:val="354D0944"/>
    <w:rsid w:val="35521093"/>
    <w:rsid w:val="35524190"/>
    <w:rsid w:val="356614AB"/>
    <w:rsid w:val="35693BCA"/>
    <w:rsid w:val="35797DFB"/>
    <w:rsid w:val="35882565"/>
    <w:rsid w:val="35A85FF7"/>
    <w:rsid w:val="35B31FA7"/>
    <w:rsid w:val="36110AD1"/>
    <w:rsid w:val="36466EEB"/>
    <w:rsid w:val="36B471AF"/>
    <w:rsid w:val="36BE1976"/>
    <w:rsid w:val="37091B71"/>
    <w:rsid w:val="37155059"/>
    <w:rsid w:val="374377DE"/>
    <w:rsid w:val="374C33D5"/>
    <w:rsid w:val="377A31F1"/>
    <w:rsid w:val="37B353AC"/>
    <w:rsid w:val="37E35264"/>
    <w:rsid w:val="38257B50"/>
    <w:rsid w:val="38282342"/>
    <w:rsid w:val="38616FA8"/>
    <w:rsid w:val="386516DF"/>
    <w:rsid w:val="387C242B"/>
    <w:rsid w:val="38987CFC"/>
    <w:rsid w:val="38BB3F71"/>
    <w:rsid w:val="38D144DA"/>
    <w:rsid w:val="38DE69FD"/>
    <w:rsid w:val="39197861"/>
    <w:rsid w:val="39312BE9"/>
    <w:rsid w:val="39711990"/>
    <w:rsid w:val="39F96E9F"/>
    <w:rsid w:val="3A091A14"/>
    <w:rsid w:val="3A440513"/>
    <w:rsid w:val="3A7A2BFC"/>
    <w:rsid w:val="3AB7389D"/>
    <w:rsid w:val="3B121902"/>
    <w:rsid w:val="3B5803B0"/>
    <w:rsid w:val="3B8C36F1"/>
    <w:rsid w:val="3BAA0D70"/>
    <w:rsid w:val="3BB4201B"/>
    <w:rsid w:val="3CAD78F5"/>
    <w:rsid w:val="3CBC6D43"/>
    <w:rsid w:val="3CC01F25"/>
    <w:rsid w:val="3CDB453C"/>
    <w:rsid w:val="3CE75645"/>
    <w:rsid w:val="3CF31AE6"/>
    <w:rsid w:val="3CFF531E"/>
    <w:rsid w:val="3D2549FA"/>
    <w:rsid w:val="3D27494B"/>
    <w:rsid w:val="3D6932E3"/>
    <w:rsid w:val="3D75378C"/>
    <w:rsid w:val="3D771301"/>
    <w:rsid w:val="3D8A6DC4"/>
    <w:rsid w:val="3D931F15"/>
    <w:rsid w:val="3DB85F4B"/>
    <w:rsid w:val="3E1652A5"/>
    <w:rsid w:val="3E2047C8"/>
    <w:rsid w:val="3E290530"/>
    <w:rsid w:val="3E6C11FB"/>
    <w:rsid w:val="3E986E05"/>
    <w:rsid w:val="3EFA3E44"/>
    <w:rsid w:val="3F0A03DE"/>
    <w:rsid w:val="3F6F1C8B"/>
    <w:rsid w:val="3FAC5D1A"/>
    <w:rsid w:val="3FE97617"/>
    <w:rsid w:val="3FEC3F3D"/>
    <w:rsid w:val="400F605E"/>
    <w:rsid w:val="40F01597"/>
    <w:rsid w:val="4132479F"/>
    <w:rsid w:val="415D7EF4"/>
    <w:rsid w:val="4181532D"/>
    <w:rsid w:val="418F77C7"/>
    <w:rsid w:val="41A14BCD"/>
    <w:rsid w:val="41A4199E"/>
    <w:rsid w:val="41E02C3D"/>
    <w:rsid w:val="422651BF"/>
    <w:rsid w:val="424867E4"/>
    <w:rsid w:val="42812D55"/>
    <w:rsid w:val="429F4953"/>
    <w:rsid w:val="42A17C25"/>
    <w:rsid w:val="42CE7E02"/>
    <w:rsid w:val="43186B1A"/>
    <w:rsid w:val="432D3E90"/>
    <w:rsid w:val="437B36E1"/>
    <w:rsid w:val="43D43034"/>
    <w:rsid w:val="443350DE"/>
    <w:rsid w:val="44AE3117"/>
    <w:rsid w:val="44BB1351"/>
    <w:rsid w:val="44DD0888"/>
    <w:rsid w:val="44E63716"/>
    <w:rsid w:val="45051757"/>
    <w:rsid w:val="45467741"/>
    <w:rsid w:val="45754025"/>
    <w:rsid w:val="45764F48"/>
    <w:rsid w:val="45F35B7C"/>
    <w:rsid w:val="45F85B5B"/>
    <w:rsid w:val="46384975"/>
    <w:rsid w:val="46D0132B"/>
    <w:rsid w:val="46F50119"/>
    <w:rsid w:val="47232247"/>
    <w:rsid w:val="479126C2"/>
    <w:rsid w:val="47A26974"/>
    <w:rsid w:val="47B26142"/>
    <w:rsid w:val="47E477F9"/>
    <w:rsid w:val="47E56698"/>
    <w:rsid w:val="486B4601"/>
    <w:rsid w:val="487D4811"/>
    <w:rsid w:val="49003C39"/>
    <w:rsid w:val="492542D1"/>
    <w:rsid w:val="49522C22"/>
    <w:rsid w:val="49756634"/>
    <w:rsid w:val="49A950B7"/>
    <w:rsid w:val="49D55D8D"/>
    <w:rsid w:val="4A256628"/>
    <w:rsid w:val="4A504ACD"/>
    <w:rsid w:val="4A53446E"/>
    <w:rsid w:val="4A876A93"/>
    <w:rsid w:val="4B360A81"/>
    <w:rsid w:val="4B3C0D06"/>
    <w:rsid w:val="4B537B8F"/>
    <w:rsid w:val="4B5560FA"/>
    <w:rsid w:val="4B5C3C5C"/>
    <w:rsid w:val="4B8E69DA"/>
    <w:rsid w:val="4B9D2B08"/>
    <w:rsid w:val="4BDD6F0C"/>
    <w:rsid w:val="4BF73D09"/>
    <w:rsid w:val="4BF918EE"/>
    <w:rsid w:val="4C5077DB"/>
    <w:rsid w:val="4C5810E8"/>
    <w:rsid w:val="4CAE3D2B"/>
    <w:rsid w:val="4D1B55C4"/>
    <w:rsid w:val="4D2D4D28"/>
    <w:rsid w:val="4E0621AE"/>
    <w:rsid w:val="4E076CEE"/>
    <w:rsid w:val="4E24426B"/>
    <w:rsid w:val="4E3561C3"/>
    <w:rsid w:val="4E6F6693"/>
    <w:rsid w:val="4E8D5EFE"/>
    <w:rsid w:val="4EA7109E"/>
    <w:rsid w:val="4EED067F"/>
    <w:rsid w:val="4EFE6CFF"/>
    <w:rsid w:val="4F3A45B5"/>
    <w:rsid w:val="4F3D78A4"/>
    <w:rsid w:val="4F86444A"/>
    <w:rsid w:val="4F9F6A24"/>
    <w:rsid w:val="4FE528E5"/>
    <w:rsid w:val="506A5412"/>
    <w:rsid w:val="507B32AE"/>
    <w:rsid w:val="50830756"/>
    <w:rsid w:val="509E280D"/>
    <w:rsid w:val="50A47206"/>
    <w:rsid w:val="50C376CE"/>
    <w:rsid w:val="50D90910"/>
    <w:rsid w:val="511E79AD"/>
    <w:rsid w:val="512B007F"/>
    <w:rsid w:val="513E4C8E"/>
    <w:rsid w:val="51442461"/>
    <w:rsid w:val="517A1BB4"/>
    <w:rsid w:val="51980889"/>
    <w:rsid w:val="51A14D79"/>
    <w:rsid w:val="51D03E3C"/>
    <w:rsid w:val="51D823A0"/>
    <w:rsid w:val="52055449"/>
    <w:rsid w:val="523A797F"/>
    <w:rsid w:val="523F2694"/>
    <w:rsid w:val="526E133B"/>
    <w:rsid w:val="52B14B6D"/>
    <w:rsid w:val="530E36AB"/>
    <w:rsid w:val="531B1C57"/>
    <w:rsid w:val="531C6D78"/>
    <w:rsid w:val="53222F2F"/>
    <w:rsid w:val="538244BE"/>
    <w:rsid w:val="539C2142"/>
    <w:rsid w:val="53B2041F"/>
    <w:rsid w:val="54871978"/>
    <w:rsid w:val="548F210C"/>
    <w:rsid w:val="54C049E6"/>
    <w:rsid w:val="54F035CE"/>
    <w:rsid w:val="550379AA"/>
    <w:rsid w:val="55164CC2"/>
    <w:rsid w:val="554E734E"/>
    <w:rsid w:val="556D17B5"/>
    <w:rsid w:val="55B62A59"/>
    <w:rsid w:val="55E704B4"/>
    <w:rsid w:val="561C633E"/>
    <w:rsid w:val="562039CB"/>
    <w:rsid w:val="563D6FBA"/>
    <w:rsid w:val="56A21167"/>
    <w:rsid w:val="56B71AAF"/>
    <w:rsid w:val="56BE3085"/>
    <w:rsid w:val="56DF5060"/>
    <w:rsid w:val="56FF59F8"/>
    <w:rsid w:val="571E5767"/>
    <w:rsid w:val="574306AB"/>
    <w:rsid w:val="57BA0DFB"/>
    <w:rsid w:val="57F56D84"/>
    <w:rsid w:val="583F1D9D"/>
    <w:rsid w:val="584002C4"/>
    <w:rsid w:val="584F4BA0"/>
    <w:rsid w:val="58721991"/>
    <w:rsid w:val="58CE473E"/>
    <w:rsid w:val="58E87BD8"/>
    <w:rsid w:val="59982F77"/>
    <w:rsid w:val="599A0B91"/>
    <w:rsid w:val="599A421C"/>
    <w:rsid w:val="599D4EF2"/>
    <w:rsid w:val="5A0C472E"/>
    <w:rsid w:val="5A3A731E"/>
    <w:rsid w:val="5A3C3307"/>
    <w:rsid w:val="5A4233D7"/>
    <w:rsid w:val="5A475D15"/>
    <w:rsid w:val="5A50125E"/>
    <w:rsid w:val="5A8A5338"/>
    <w:rsid w:val="5A973306"/>
    <w:rsid w:val="5ABB1781"/>
    <w:rsid w:val="5B386B34"/>
    <w:rsid w:val="5B4A77A9"/>
    <w:rsid w:val="5B9F77DD"/>
    <w:rsid w:val="5BA67142"/>
    <w:rsid w:val="5BBB5B27"/>
    <w:rsid w:val="5BDD4606"/>
    <w:rsid w:val="5BF05532"/>
    <w:rsid w:val="5BFB6312"/>
    <w:rsid w:val="5BFE4459"/>
    <w:rsid w:val="5C020AEA"/>
    <w:rsid w:val="5C45463E"/>
    <w:rsid w:val="5C7B26A8"/>
    <w:rsid w:val="5C991D0D"/>
    <w:rsid w:val="5CC312CB"/>
    <w:rsid w:val="5CCB6F4A"/>
    <w:rsid w:val="5CE5795B"/>
    <w:rsid w:val="5CF25E8F"/>
    <w:rsid w:val="5CFC60C9"/>
    <w:rsid w:val="5D161948"/>
    <w:rsid w:val="5D661791"/>
    <w:rsid w:val="5D9E0309"/>
    <w:rsid w:val="5DA21794"/>
    <w:rsid w:val="5DB95193"/>
    <w:rsid w:val="5E2063F9"/>
    <w:rsid w:val="5E506734"/>
    <w:rsid w:val="5E6A7008"/>
    <w:rsid w:val="5E86110D"/>
    <w:rsid w:val="5E9B6248"/>
    <w:rsid w:val="5EC90FFC"/>
    <w:rsid w:val="5ED313F9"/>
    <w:rsid w:val="5F577145"/>
    <w:rsid w:val="5FA61349"/>
    <w:rsid w:val="6012701F"/>
    <w:rsid w:val="602F372F"/>
    <w:rsid w:val="604200F5"/>
    <w:rsid w:val="60464FAD"/>
    <w:rsid w:val="60497A04"/>
    <w:rsid w:val="60815634"/>
    <w:rsid w:val="60B34271"/>
    <w:rsid w:val="60F969B1"/>
    <w:rsid w:val="611262DE"/>
    <w:rsid w:val="612033EE"/>
    <w:rsid w:val="6129227D"/>
    <w:rsid w:val="61657091"/>
    <w:rsid w:val="61A0649B"/>
    <w:rsid w:val="61CC334C"/>
    <w:rsid w:val="61EB0751"/>
    <w:rsid w:val="61F636C4"/>
    <w:rsid w:val="62346000"/>
    <w:rsid w:val="623B08EE"/>
    <w:rsid w:val="62AA6FE4"/>
    <w:rsid w:val="62BA57EA"/>
    <w:rsid w:val="6340377E"/>
    <w:rsid w:val="63465D01"/>
    <w:rsid w:val="635660D4"/>
    <w:rsid w:val="63D07E92"/>
    <w:rsid w:val="63F375F3"/>
    <w:rsid w:val="640E4CE9"/>
    <w:rsid w:val="643222E8"/>
    <w:rsid w:val="64854783"/>
    <w:rsid w:val="648F5FFB"/>
    <w:rsid w:val="64B23015"/>
    <w:rsid w:val="64C04633"/>
    <w:rsid w:val="64C9429E"/>
    <w:rsid w:val="65197351"/>
    <w:rsid w:val="6547455D"/>
    <w:rsid w:val="663416AD"/>
    <w:rsid w:val="663F0CCA"/>
    <w:rsid w:val="66812505"/>
    <w:rsid w:val="66F72DA4"/>
    <w:rsid w:val="672A0063"/>
    <w:rsid w:val="675668BB"/>
    <w:rsid w:val="67AF664F"/>
    <w:rsid w:val="67BC4336"/>
    <w:rsid w:val="68400607"/>
    <w:rsid w:val="6844084D"/>
    <w:rsid w:val="6857741E"/>
    <w:rsid w:val="686217C3"/>
    <w:rsid w:val="688661B2"/>
    <w:rsid w:val="689508F6"/>
    <w:rsid w:val="68C23D15"/>
    <w:rsid w:val="69070E96"/>
    <w:rsid w:val="690D7CEF"/>
    <w:rsid w:val="692C32DE"/>
    <w:rsid w:val="69334A70"/>
    <w:rsid w:val="693B3171"/>
    <w:rsid w:val="69482912"/>
    <w:rsid w:val="698C3687"/>
    <w:rsid w:val="69D57DFF"/>
    <w:rsid w:val="69F33E20"/>
    <w:rsid w:val="6A227720"/>
    <w:rsid w:val="6A490922"/>
    <w:rsid w:val="6A745F5B"/>
    <w:rsid w:val="6A8238B6"/>
    <w:rsid w:val="6ACE1AE8"/>
    <w:rsid w:val="6AD061A8"/>
    <w:rsid w:val="6AE657F9"/>
    <w:rsid w:val="6B065A32"/>
    <w:rsid w:val="6B182C03"/>
    <w:rsid w:val="6B61663C"/>
    <w:rsid w:val="6B845443"/>
    <w:rsid w:val="6BA72372"/>
    <w:rsid w:val="6BE42B5E"/>
    <w:rsid w:val="6C256599"/>
    <w:rsid w:val="6C32073E"/>
    <w:rsid w:val="6C4224BA"/>
    <w:rsid w:val="6C6D408D"/>
    <w:rsid w:val="6CA317D1"/>
    <w:rsid w:val="6CBA05A7"/>
    <w:rsid w:val="6CBD0BF5"/>
    <w:rsid w:val="6CFE7CD3"/>
    <w:rsid w:val="6D4447D8"/>
    <w:rsid w:val="6D8462A2"/>
    <w:rsid w:val="6D877E6F"/>
    <w:rsid w:val="6D8A209F"/>
    <w:rsid w:val="6DD67816"/>
    <w:rsid w:val="6EAE22F9"/>
    <w:rsid w:val="6ED75D21"/>
    <w:rsid w:val="6F0D5DFE"/>
    <w:rsid w:val="6F190BAD"/>
    <w:rsid w:val="6F2C1DF5"/>
    <w:rsid w:val="6F3403E9"/>
    <w:rsid w:val="6F746FBB"/>
    <w:rsid w:val="6FA33671"/>
    <w:rsid w:val="6FA36B1A"/>
    <w:rsid w:val="6FAE7E18"/>
    <w:rsid w:val="6FF90527"/>
    <w:rsid w:val="700F60B3"/>
    <w:rsid w:val="701C739D"/>
    <w:rsid w:val="701F422E"/>
    <w:rsid w:val="7031538A"/>
    <w:rsid w:val="70450557"/>
    <w:rsid w:val="705B12CE"/>
    <w:rsid w:val="705E4251"/>
    <w:rsid w:val="70B8767B"/>
    <w:rsid w:val="710B644B"/>
    <w:rsid w:val="713D3755"/>
    <w:rsid w:val="717013A4"/>
    <w:rsid w:val="717B7266"/>
    <w:rsid w:val="71E43E9A"/>
    <w:rsid w:val="71FC2E7B"/>
    <w:rsid w:val="7228340E"/>
    <w:rsid w:val="7243222C"/>
    <w:rsid w:val="726912CB"/>
    <w:rsid w:val="729B6917"/>
    <w:rsid w:val="72B07E73"/>
    <w:rsid w:val="72C10E78"/>
    <w:rsid w:val="72DC14BA"/>
    <w:rsid w:val="733A3E35"/>
    <w:rsid w:val="73550CCB"/>
    <w:rsid w:val="73556980"/>
    <w:rsid w:val="73E57ABA"/>
    <w:rsid w:val="744C4BEE"/>
    <w:rsid w:val="745B5560"/>
    <w:rsid w:val="748D5B5A"/>
    <w:rsid w:val="749415B0"/>
    <w:rsid w:val="7496673C"/>
    <w:rsid w:val="74A81E21"/>
    <w:rsid w:val="74F12D7E"/>
    <w:rsid w:val="74FF3B82"/>
    <w:rsid w:val="752D2E12"/>
    <w:rsid w:val="75317255"/>
    <w:rsid w:val="753502FB"/>
    <w:rsid w:val="75380DBD"/>
    <w:rsid w:val="754E7DE7"/>
    <w:rsid w:val="75C91186"/>
    <w:rsid w:val="75DD7E31"/>
    <w:rsid w:val="76C41038"/>
    <w:rsid w:val="76DA453C"/>
    <w:rsid w:val="76EA7392"/>
    <w:rsid w:val="76FC0BA1"/>
    <w:rsid w:val="77176FEB"/>
    <w:rsid w:val="77414E54"/>
    <w:rsid w:val="77503EC7"/>
    <w:rsid w:val="776641F5"/>
    <w:rsid w:val="778E18B2"/>
    <w:rsid w:val="780B0B4E"/>
    <w:rsid w:val="78112EA0"/>
    <w:rsid w:val="782054E7"/>
    <w:rsid w:val="78212134"/>
    <w:rsid w:val="78912105"/>
    <w:rsid w:val="789B4245"/>
    <w:rsid w:val="78C211C1"/>
    <w:rsid w:val="78C21F8D"/>
    <w:rsid w:val="78EB11B1"/>
    <w:rsid w:val="79086147"/>
    <w:rsid w:val="796F6298"/>
    <w:rsid w:val="797F690E"/>
    <w:rsid w:val="7A407AFE"/>
    <w:rsid w:val="7A4F0385"/>
    <w:rsid w:val="7A7218BB"/>
    <w:rsid w:val="7AB457C9"/>
    <w:rsid w:val="7ACB58A7"/>
    <w:rsid w:val="7B7F19DA"/>
    <w:rsid w:val="7B9035ED"/>
    <w:rsid w:val="7B917A6A"/>
    <w:rsid w:val="7BAA2B24"/>
    <w:rsid w:val="7BC454D4"/>
    <w:rsid w:val="7BEF4CBA"/>
    <w:rsid w:val="7BF8056F"/>
    <w:rsid w:val="7BFF7C55"/>
    <w:rsid w:val="7C337E47"/>
    <w:rsid w:val="7CB94CBB"/>
    <w:rsid w:val="7CBC4821"/>
    <w:rsid w:val="7CC065B1"/>
    <w:rsid w:val="7CE401F7"/>
    <w:rsid w:val="7CEA24D8"/>
    <w:rsid w:val="7CF03F88"/>
    <w:rsid w:val="7D593BCC"/>
    <w:rsid w:val="7D702059"/>
    <w:rsid w:val="7D73328B"/>
    <w:rsid w:val="7D92228E"/>
    <w:rsid w:val="7DE648BF"/>
    <w:rsid w:val="7EAF68C1"/>
    <w:rsid w:val="7EC9401A"/>
    <w:rsid w:val="7ED653DE"/>
    <w:rsid w:val="7FA56B37"/>
    <w:rsid w:val="7FA91656"/>
    <w:rsid w:val="7FDA58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华文中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nhideWhenUsed="0" w:uiPriority="99" w:semiHidden="0" w:name="index 7"/>
    <w:lsdException w:uiPriority="0" w:name="index 8"/>
    <w:lsdException w:uiPriority="0" w:name="index 9"/>
    <w:lsdException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99"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99" w:semiHidden="0" w:name="Date"/>
    <w:lsdException w:qFormat="1" w:uiPriority="99" w:semiHidden="0" w:name="Body Text First Indent"/>
    <w:lsdException w:unhideWhenUsed="0" w:uiPriority="0" w:semiHidden="0" w:name="Body Text First Indent 2"/>
    <w:lsdException w:uiPriority="0" w:name="Note Heading"/>
    <w:lsdException w:uiPriority="0" w:name="Body Text 2"/>
    <w:lsdException w:uiPriority="0" w:name="Body Text 3"/>
    <w:lsdException w:unhideWhenUsed="0" w:uiPriority="99"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34"/>
    <w:qFormat/>
    <w:uiPriority w:val="0"/>
    <w:pPr>
      <w:keepNext/>
      <w:keepLines/>
      <w:autoSpaceDE w:val="0"/>
      <w:autoSpaceDN w:val="0"/>
      <w:adjustRightInd w:val="0"/>
      <w:spacing w:before="340" w:after="330" w:line="578" w:lineRule="auto"/>
      <w:outlineLvl w:val="0"/>
    </w:pPr>
    <w:rPr>
      <w:b/>
      <w:color w:val="000000"/>
      <w:kern w:val="44"/>
      <w:szCs w:val="20"/>
    </w:rPr>
  </w:style>
  <w:style w:type="paragraph" w:styleId="5">
    <w:name w:val="heading 2"/>
    <w:basedOn w:val="1"/>
    <w:next w:val="6"/>
    <w:link w:val="35"/>
    <w:qFormat/>
    <w:uiPriority w:val="0"/>
    <w:pPr>
      <w:keepNext/>
      <w:keepLines/>
      <w:spacing w:before="260" w:after="260" w:line="416" w:lineRule="auto"/>
      <w:outlineLvl w:val="1"/>
    </w:pPr>
    <w:rPr>
      <w:rFonts w:ascii="Arial" w:hAnsi="Arial" w:eastAsia="黑体"/>
      <w:b/>
      <w:sz w:val="32"/>
      <w:szCs w:val="20"/>
    </w:rPr>
  </w:style>
  <w:style w:type="paragraph" w:styleId="7">
    <w:name w:val="heading 3"/>
    <w:basedOn w:val="1"/>
    <w:next w:val="1"/>
    <w:link w:val="37"/>
    <w:qFormat/>
    <w:uiPriority w:val="9"/>
    <w:pPr>
      <w:keepNext/>
      <w:keepLines/>
      <w:autoSpaceDE w:val="0"/>
      <w:autoSpaceDN w:val="0"/>
      <w:adjustRightInd w:val="0"/>
      <w:spacing w:before="260" w:after="260" w:line="415" w:lineRule="auto"/>
      <w:outlineLvl w:val="2"/>
    </w:pPr>
    <w:rPr>
      <w:b/>
      <w:color w:val="000000"/>
      <w:kern w:val="0"/>
      <w:szCs w:val="20"/>
    </w:rPr>
  </w:style>
  <w:style w:type="character" w:default="1" w:styleId="28">
    <w:name w:val="Default Paragraph Font"/>
    <w:unhideWhenUsed/>
    <w:uiPriority w:val="1"/>
  </w:style>
  <w:style w:type="table" w:default="1" w:styleId="26">
    <w:name w:val="Normal Table"/>
    <w:unhideWhenUsed/>
    <w:qFormat/>
    <w:uiPriority w:val="99"/>
    <w:tblPr>
      <w:tblStyle w:val="26"/>
      <w:tblCellMar>
        <w:top w:w="0" w:type="dxa"/>
        <w:left w:w="108" w:type="dxa"/>
        <w:bottom w:w="0" w:type="dxa"/>
        <w:right w:w="108" w:type="dxa"/>
      </w:tblCellMar>
    </w:tblPr>
  </w:style>
  <w:style w:type="paragraph" w:styleId="2">
    <w:name w:val="Body Text"/>
    <w:basedOn w:val="1"/>
    <w:next w:val="3"/>
    <w:link w:val="33"/>
    <w:uiPriority w:val="99"/>
    <w:pPr>
      <w:autoSpaceDE w:val="0"/>
      <w:autoSpaceDN w:val="0"/>
      <w:adjustRightInd w:val="0"/>
      <w:spacing w:after="120"/>
    </w:pPr>
    <w:rPr>
      <w:color w:val="000000"/>
      <w:kern w:val="0"/>
      <w:szCs w:val="20"/>
    </w:rPr>
  </w:style>
  <w:style w:type="paragraph" w:styleId="3">
    <w:name w:val="Body Text First Indent"/>
    <w:basedOn w:val="1"/>
    <w:unhideWhenUsed/>
    <w:qFormat/>
    <w:uiPriority w:val="99"/>
    <w:pPr>
      <w:ind w:firstLine="420" w:firstLineChars="100"/>
    </w:pPr>
    <w:rPr>
      <w:kern w:val="2"/>
    </w:rPr>
  </w:style>
  <w:style w:type="paragraph" w:styleId="6">
    <w:name w:val="Normal Indent"/>
    <w:basedOn w:val="1"/>
    <w:next w:val="1"/>
    <w:link w:val="36"/>
    <w:uiPriority w:val="0"/>
    <w:pPr>
      <w:ind w:firstLine="420"/>
    </w:pPr>
    <w:rPr>
      <w:szCs w:val="20"/>
    </w:rPr>
  </w:style>
  <w:style w:type="paragraph" w:styleId="8">
    <w:name w:val="List Number 2"/>
    <w:basedOn w:val="1"/>
    <w:uiPriority w:val="99"/>
    <w:pPr>
      <w:tabs>
        <w:tab w:val="left" w:pos="780"/>
      </w:tabs>
      <w:autoSpaceDE w:val="0"/>
      <w:autoSpaceDN w:val="0"/>
      <w:adjustRightInd w:val="0"/>
      <w:ind w:left="780" w:leftChars="200" w:hanging="200" w:hangingChars="200"/>
    </w:pPr>
    <w:rPr>
      <w:color w:val="000000"/>
      <w:kern w:val="0"/>
      <w:szCs w:val="21"/>
    </w:rPr>
  </w:style>
  <w:style w:type="paragraph" w:styleId="9">
    <w:name w:val="List Number"/>
    <w:basedOn w:val="1"/>
    <w:uiPriority w:val="99"/>
    <w:pPr>
      <w:widowControl/>
      <w:numPr>
        <w:ilvl w:val="0"/>
        <w:numId w:val="1"/>
      </w:numPr>
      <w:tabs>
        <w:tab w:val="left" w:pos="720"/>
      </w:tabs>
      <w:spacing w:afterLines="50"/>
      <w:jc w:val="left"/>
    </w:pPr>
    <w:rPr>
      <w:kern w:val="0"/>
      <w:sz w:val="24"/>
      <w:szCs w:val="20"/>
    </w:rPr>
  </w:style>
  <w:style w:type="paragraph" w:styleId="10">
    <w:name w:val="Document Map"/>
    <w:basedOn w:val="1"/>
    <w:link w:val="38"/>
    <w:uiPriority w:val="99"/>
    <w:pPr>
      <w:autoSpaceDE w:val="0"/>
      <w:autoSpaceDN w:val="0"/>
      <w:adjustRightInd w:val="0"/>
    </w:pPr>
    <w:rPr>
      <w:rFonts w:ascii="宋体"/>
      <w:color w:val="000000"/>
      <w:kern w:val="0"/>
      <w:sz w:val="18"/>
      <w:szCs w:val="20"/>
    </w:rPr>
  </w:style>
  <w:style w:type="paragraph" w:styleId="11">
    <w:name w:val="annotation text"/>
    <w:basedOn w:val="1"/>
    <w:link w:val="39"/>
    <w:uiPriority w:val="0"/>
    <w:pPr>
      <w:autoSpaceDE w:val="0"/>
      <w:autoSpaceDN w:val="0"/>
      <w:adjustRightInd w:val="0"/>
      <w:jc w:val="left"/>
    </w:pPr>
    <w:rPr>
      <w:color w:val="000000"/>
      <w:kern w:val="0"/>
      <w:szCs w:val="20"/>
    </w:rPr>
  </w:style>
  <w:style w:type="paragraph" w:styleId="12">
    <w:name w:val="Body Text Indent"/>
    <w:basedOn w:val="1"/>
    <w:link w:val="40"/>
    <w:uiPriority w:val="99"/>
    <w:pPr>
      <w:spacing w:line="200" w:lineRule="exact"/>
      <w:ind w:firstLine="301"/>
    </w:pPr>
    <w:rPr>
      <w:rFonts w:ascii="宋体" w:hAnsi="Courier New"/>
      <w:spacing w:val="-4"/>
      <w:sz w:val="18"/>
      <w:szCs w:val="20"/>
    </w:rPr>
  </w:style>
  <w:style w:type="paragraph" w:styleId="13">
    <w:name w:val="Plain Text"/>
    <w:basedOn w:val="1"/>
    <w:link w:val="41"/>
    <w:uiPriority w:val="0"/>
    <w:pPr>
      <w:spacing w:beforeLines="50" w:afterLines="50" w:line="400" w:lineRule="exact"/>
    </w:pPr>
    <w:rPr>
      <w:rFonts w:ascii="宋体" w:hAnsi="Courier New"/>
      <w:sz w:val="24"/>
      <w:szCs w:val="20"/>
    </w:rPr>
  </w:style>
  <w:style w:type="paragraph" w:styleId="14">
    <w:name w:val="Date"/>
    <w:basedOn w:val="1"/>
    <w:next w:val="1"/>
    <w:link w:val="42"/>
    <w:uiPriority w:val="99"/>
    <w:pPr>
      <w:autoSpaceDE w:val="0"/>
      <w:autoSpaceDN w:val="0"/>
      <w:adjustRightInd w:val="0"/>
      <w:ind w:left="100" w:leftChars="2500"/>
    </w:pPr>
    <w:rPr>
      <w:color w:val="000000"/>
      <w:kern w:val="0"/>
      <w:szCs w:val="20"/>
    </w:rPr>
  </w:style>
  <w:style w:type="paragraph" w:styleId="15">
    <w:name w:val="Body Text Indent 2"/>
    <w:basedOn w:val="1"/>
    <w:link w:val="43"/>
    <w:uiPriority w:val="99"/>
    <w:pPr>
      <w:spacing w:after="120" w:line="480" w:lineRule="auto"/>
      <w:ind w:left="420" w:leftChars="200"/>
    </w:pPr>
    <w:rPr>
      <w:sz w:val="24"/>
      <w:szCs w:val="20"/>
    </w:rPr>
  </w:style>
  <w:style w:type="paragraph" w:styleId="16">
    <w:name w:val="Balloon Text"/>
    <w:basedOn w:val="1"/>
    <w:link w:val="44"/>
    <w:semiHidden/>
    <w:uiPriority w:val="99"/>
    <w:rPr>
      <w:sz w:val="16"/>
      <w:szCs w:val="16"/>
    </w:rPr>
  </w:style>
  <w:style w:type="paragraph" w:styleId="17">
    <w:name w:val="footer"/>
    <w:basedOn w:val="1"/>
    <w:link w:val="45"/>
    <w:uiPriority w:val="0"/>
    <w:pPr>
      <w:tabs>
        <w:tab w:val="center" w:pos="4153"/>
        <w:tab w:val="right" w:pos="8306"/>
      </w:tabs>
      <w:snapToGrid w:val="0"/>
      <w:jc w:val="left"/>
    </w:pPr>
    <w:rPr>
      <w:sz w:val="18"/>
      <w:szCs w:val="20"/>
    </w:rPr>
  </w:style>
  <w:style w:type="paragraph" w:styleId="18">
    <w:name w:val="header"/>
    <w:basedOn w:val="1"/>
    <w:link w:val="46"/>
    <w:uiPriority w:val="99"/>
    <w:pPr>
      <w:pBdr>
        <w:bottom w:val="single" w:color="auto" w:sz="6" w:space="1"/>
      </w:pBdr>
      <w:tabs>
        <w:tab w:val="center" w:pos="4153"/>
        <w:tab w:val="right" w:pos="8306"/>
      </w:tabs>
      <w:snapToGrid w:val="0"/>
      <w:jc w:val="center"/>
    </w:pPr>
    <w:rPr>
      <w:sz w:val="18"/>
      <w:szCs w:val="20"/>
    </w:rPr>
  </w:style>
  <w:style w:type="paragraph" w:styleId="19">
    <w:name w:val="toc 1"/>
    <w:basedOn w:val="1"/>
    <w:next w:val="1"/>
    <w:uiPriority w:val="39"/>
    <w:pPr>
      <w:autoSpaceDE w:val="0"/>
      <w:autoSpaceDN w:val="0"/>
      <w:adjustRightInd w:val="0"/>
      <w:spacing w:line="360" w:lineRule="auto"/>
    </w:pPr>
    <w:rPr>
      <w:rFonts w:eastAsia="黑体"/>
      <w:color w:val="000000"/>
      <w:kern w:val="0"/>
      <w:sz w:val="24"/>
      <w:szCs w:val="21"/>
    </w:rPr>
  </w:style>
  <w:style w:type="paragraph" w:styleId="20">
    <w:name w:val="Body Text Indent 3"/>
    <w:basedOn w:val="1"/>
    <w:link w:val="47"/>
    <w:uiPriority w:val="99"/>
    <w:pPr>
      <w:ind w:firstLine="435"/>
    </w:pPr>
    <w:rPr>
      <w:sz w:val="24"/>
      <w:szCs w:val="20"/>
    </w:rPr>
  </w:style>
  <w:style w:type="paragraph" w:styleId="21">
    <w:name w:val="index 7"/>
    <w:basedOn w:val="1"/>
    <w:next w:val="1"/>
    <w:uiPriority w:val="99"/>
    <w:pPr>
      <w:autoSpaceDE w:val="0"/>
      <w:autoSpaceDN w:val="0"/>
      <w:adjustRightInd w:val="0"/>
      <w:ind w:left="2520"/>
    </w:pPr>
    <w:rPr>
      <w:color w:val="000000"/>
      <w:kern w:val="0"/>
      <w:szCs w:val="21"/>
    </w:rPr>
  </w:style>
  <w:style w:type="paragraph" w:styleId="22">
    <w:name w:val="toc 2"/>
    <w:basedOn w:val="1"/>
    <w:next w:val="1"/>
    <w:uiPriority w:val="39"/>
    <w:pPr>
      <w:tabs>
        <w:tab w:val="right" w:leader="dot" w:pos="9070"/>
      </w:tabs>
      <w:spacing w:line="360" w:lineRule="auto"/>
      <w:ind w:left="200" w:leftChars="200"/>
    </w:pPr>
    <w:rPr>
      <w:rFonts w:eastAsia="黑体"/>
      <w:sz w:val="24"/>
      <w:szCs w:val="20"/>
    </w:rPr>
  </w:style>
  <w:style w:type="paragraph" w:styleId="23">
    <w:name w:val="Normal (Web)"/>
    <w:basedOn w:val="1"/>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11"/>
    <w:next w:val="11"/>
    <w:link w:val="48"/>
    <w:uiPriority w:val="99"/>
    <w:rPr>
      <w:b/>
    </w:rPr>
  </w:style>
  <w:style w:type="paragraph" w:styleId="25">
    <w:name w:val="Body Text First Indent 2"/>
    <w:basedOn w:val="12"/>
    <w:uiPriority w:val="0"/>
    <w:pPr>
      <w:spacing w:after="120" w:line="240" w:lineRule="auto"/>
      <w:ind w:left="420" w:leftChars="200" w:firstLine="420" w:firstLineChars="200"/>
    </w:pPr>
    <w:rPr>
      <w:rFonts w:ascii="Times New Roman" w:hAnsi="Times New Roman"/>
      <w:spacing w:val="0"/>
      <w:sz w:val="21"/>
      <w:szCs w:val="24"/>
    </w:rPr>
  </w:style>
  <w:style w:type="table" w:styleId="27">
    <w:name w:val="Table Grid"/>
    <w:basedOn w:val="26"/>
    <w:uiPriority w:val="59"/>
    <w:pPr>
      <w:widowControl w:val="0"/>
      <w:jc w:val="both"/>
    </w:pPr>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rPr>
  </w:style>
  <w:style w:type="character" w:styleId="30">
    <w:name w:val="page number"/>
    <w:uiPriority w:val="99"/>
    <w:rPr>
      <w:rFonts w:cs="Times New Roman"/>
    </w:rPr>
  </w:style>
  <w:style w:type="character" w:styleId="31">
    <w:name w:val="Hyperlink"/>
    <w:uiPriority w:val="99"/>
    <w:rPr>
      <w:color w:val="0000FF"/>
      <w:u w:val="single"/>
    </w:rPr>
  </w:style>
  <w:style w:type="character" w:styleId="32">
    <w:name w:val="annotation reference"/>
    <w:uiPriority w:val="99"/>
    <w:rPr>
      <w:sz w:val="21"/>
    </w:rPr>
  </w:style>
  <w:style w:type="character" w:customStyle="1" w:styleId="33">
    <w:name w:val="正文文本 字符"/>
    <w:link w:val="2"/>
    <w:locked/>
    <w:uiPriority w:val="99"/>
    <w:rPr>
      <w:rFonts w:eastAsia="宋体"/>
      <w:color w:val="000000"/>
      <w:sz w:val="21"/>
      <w:lang w:val="en-US" w:eastAsia="zh-CN"/>
    </w:rPr>
  </w:style>
  <w:style w:type="character" w:customStyle="1" w:styleId="34">
    <w:name w:val="标题 1 字符"/>
    <w:link w:val="4"/>
    <w:locked/>
    <w:uiPriority w:val="0"/>
    <w:rPr>
      <w:rFonts w:eastAsia="宋体"/>
      <w:b/>
      <w:color w:val="000000"/>
      <w:kern w:val="44"/>
      <w:sz w:val="21"/>
      <w:lang w:val="en-US" w:eastAsia="zh-CN"/>
    </w:rPr>
  </w:style>
  <w:style w:type="character" w:customStyle="1" w:styleId="35">
    <w:name w:val="标题 2 字符"/>
    <w:link w:val="5"/>
    <w:locked/>
    <w:uiPriority w:val="0"/>
    <w:rPr>
      <w:rFonts w:ascii="Arial" w:hAnsi="Arial" w:eastAsia="黑体"/>
      <w:b/>
      <w:kern w:val="2"/>
      <w:sz w:val="32"/>
      <w:lang w:val="en-US" w:eastAsia="zh-CN"/>
    </w:rPr>
  </w:style>
  <w:style w:type="character" w:customStyle="1" w:styleId="36">
    <w:name w:val="正文缩进 字符"/>
    <w:link w:val="6"/>
    <w:locked/>
    <w:uiPriority w:val="0"/>
    <w:rPr>
      <w:rFonts w:eastAsia="宋体"/>
      <w:kern w:val="2"/>
      <w:sz w:val="21"/>
      <w:lang w:val="en-US" w:eastAsia="zh-CN"/>
    </w:rPr>
  </w:style>
  <w:style w:type="character" w:customStyle="1" w:styleId="37">
    <w:name w:val="标题 3 字符"/>
    <w:link w:val="7"/>
    <w:locked/>
    <w:uiPriority w:val="9"/>
    <w:rPr>
      <w:rFonts w:eastAsia="宋体"/>
      <w:b/>
      <w:color w:val="000000"/>
      <w:sz w:val="21"/>
      <w:lang w:val="en-US" w:eastAsia="zh-CN"/>
    </w:rPr>
  </w:style>
  <w:style w:type="character" w:customStyle="1" w:styleId="38">
    <w:name w:val="文档结构图 字符"/>
    <w:link w:val="10"/>
    <w:locked/>
    <w:uiPriority w:val="99"/>
    <w:rPr>
      <w:rFonts w:ascii="宋体" w:eastAsia="宋体"/>
      <w:color w:val="000000"/>
      <w:sz w:val="18"/>
      <w:lang w:val="en-US" w:eastAsia="zh-CN"/>
    </w:rPr>
  </w:style>
  <w:style w:type="character" w:customStyle="1" w:styleId="39">
    <w:name w:val="批注文字 字符"/>
    <w:link w:val="11"/>
    <w:locked/>
    <w:uiPriority w:val="0"/>
    <w:rPr>
      <w:rFonts w:eastAsia="宋体"/>
      <w:color w:val="000000"/>
      <w:sz w:val="21"/>
    </w:rPr>
  </w:style>
  <w:style w:type="character" w:customStyle="1" w:styleId="40">
    <w:name w:val="正文文本缩进 字符"/>
    <w:link w:val="12"/>
    <w:locked/>
    <w:uiPriority w:val="99"/>
    <w:rPr>
      <w:rFonts w:ascii="宋体" w:hAnsi="Courier New" w:eastAsia="宋体"/>
      <w:spacing w:val="-4"/>
      <w:kern w:val="2"/>
      <w:sz w:val="18"/>
      <w:lang w:val="en-US" w:eastAsia="zh-CN"/>
    </w:rPr>
  </w:style>
  <w:style w:type="character" w:customStyle="1" w:styleId="41">
    <w:name w:val="纯文本 字符"/>
    <w:link w:val="13"/>
    <w:locked/>
    <w:uiPriority w:val="0"/>
    <w:rPr>
      <w:rFonts w:ascii="宋体" w:hAnsi="Courier New" w:eastAsia="宋体"/>
      <w:kern w:val="2"/>
      <w:sz w:val="24"/>
      <w:lang w:val="en-US" w:eastAsia="zh-CN"/>
    </w:rPr>
  </w:style>
  <w:style w:type="character" w:customStyle="1" w:styleId="42">
    <w:name w:val="日期 字符"/>
    <w:link w:val="14"/>
    <w:locked/>
    <w:uiPriority w:val="99"/>
    <w:rPr>
      <w:rFonts w:eastAsia="宋体"/>
      <w:color w:val="000000"/>
      <w:sz w:val="21"/>
      <w:lang w:val="en-US" w:eastAsia="zh-CN"/>
    </w:rPr>
  </w:style>
  <w:style w:type="character" w:customStyle="1" w:styleId="43">
    <w:name w:val="正文文本缩进 2 字符"/>
    <w:link w:val="15"/>
    <w:locked/>
    <w:uiPriority w:val="99"/>
    <w:rPr>
      <w:rFonts w:eastAsia="宋体"/>
      <w:kern w:val="2"/>
      <w:sz w:val="24"/>
      <w:lang w:val="en-US" w:eastAsia="zh-CN"/>
    </w:rPr>
  </w:style>
  <w:style w:type="character" w:customStyle="1" w:styleId="44">
    <w:name w:val="批注框文本 字符"/>
    <w:link w:val="16"/>
    <w:semiHidden/>
    <w:uiPriority w:val="99"/>
    <w:rPr>
      <w:kern w:val="2"/>
      <w:sz w:val="16"/>
      <w:szCs w:val="0"/>
    </w:rPr>
  </w:style>
  <w:style w:type="character" w:customStyle="1" w:styleId="45">
    <w:name w:val="页脚 字符"/>
    <w:link w:val="17"/>
    <w:locked/>
    <w:uiPriority w:val="0"/>
    <w:rPr>
      <w:rFonts w:eastAsia="宋体"/>
      <w:kern w:val="2"/>
      <w:sz w:val="18"/>
      <w:lang w:val="en-US" w:eastAsia="zh-CN"/>
    </w:rPr>
  </w:style>
  <w:style w:type="character" w:customStyle="1" w:styleId="46">
    <w:name w:val="页眉 字符"/>
    <w:link w:val="18"/>
    <w:locked/>
    <w:uiPriority w:val="99"/>
    <w:rPr>
      <w:rFonts w:eastAsia="宋体"/>
      <w:kern w:val="2"/>
      <w:sz w:val="18"/>
      <w:lang w:val="en-US" w:eastAsia="zh-CN"/>
    </w:rPr>
  </w:style>
  <w:style w:type="character" w:customStyle="1" w:styleId="47">
    <w:name w:val="正文文本缩进 3 字符"/>
    <w:link w:val="20"/>
    <w:locked/>
    <w:uiPriority w:val="99"/>
    <w:rPr>
      <w:rFonts w:eastAsia="宋体"/>
      <w:kern w:val="2"/>
      <w:sz w:val="24"/>
      <w:lang w:val="en-US" w:eastAsia="zh-CN"/>
    </w:rPr>
  </w:style>
  <w:style w:type="character" w:customStyle="1" w:styleId="48">
    <w:name w:val="批注主题 字符"/>
    <w:link w:val="24"/>
    <w:locked/>
    <w:uiPriority w:val="99"/>
    <w:rPr>
      <w:rFonts w:eastAsia="宋体"/>
      <w:b/>
      <w:color w:val="000000"/>
      <w:sz w:val="21"/>
    </w:rPr>
  </w:style>
  <w:style w:type="character" w:customStyle="1" w:styleId="49">
    <w:name w:val="正文文字2 Char"/>
    <w:link w:val="50"/>
    <w:locked/>
    <w:uiPriority w:val="0"/>
    <w:rPr>
      <w:rFonts w:ascii="Arial" w:eastAsia="黑体"/>
      <w:sz w:val="21"/>
      <w:lang w:val="en-US" w:eastAsia="zh-CN"/>
    </w:rPr>
  </w:style>
  <w:style w:type="paragraph" w:customStyle="1" w:styleId="50">
    <w:name w:val="正文文字2"/>
    <w:basedOn w:val="2"/>
    <w:link w:val="49"/>
    <w:uiPriority w:val="0"/>
    <w:pPr>
      <w:autoSpaceDE/>
      <w:autoSpaceDN/>
      <w:spacing w:after="60" w:line="360" w:lineRule="atLeast"/>
      <w:ind w:left="72" w:right="72"/>
      <w:jc w:val="center"/>
      <w:textAlignment w:val="baseline"/>
    </w:pPr>
    <w:rPr>
      <w:rFonts w:ascii="Arial" w:eastAsia="黑体"/>
      <w:color w:val="auto"/>
    </w:rPr>
  </w:style>
  <w:style w:type="character" w:customStyle="1" w:styleId="51">
    <w:name w:val="font41"/>
    <w:qFormat/>
    <w:uiPriority w:val="0"/>
    <w:rPr>
      <w:rFonts w:hint="eastAsia" w:ascii="宋体" w:hAnsi="宋体" w:eastAsia="宋体" w:cs="宋体"/>
      <w:color w:val="000000"/>
      <w:sz w:val="24"/>
      <w:szCs w:val="24"/>
      <w:u w:val="none"/>
    </w:rPr>
  </w:style>
  <w:style w:type="character" w:customStyle="1" w:styleId="52">
    <w:name w:val="font11"/>
    <w:qFormat/>
    <w:uiPriority w:val="0"/>
    <w:rPr>
      <w:rFonts w:hint="eastAsia" w:ascii="楷体" w:hAnsi="楷体" w:eastAsia="楷体" w:cs="楷体"/>
      <w:color w:val="000000"/>
      <w:sz w:val="24"/>
      <w:szCs w:val="24"/>
      <w:u w:val="none"/>
    </w:rPr>
  </w:style>
  <w:style w:type="character" w:customStyle="1" w:styleId="53">
    <w:name w:val="apple-style-span"/>
    <w:basedOn w:val="28"/>
    <w:qFormat/>
    <w:uiPriority w:val="0"/>
  </w:style>
  <w:style w:type="character" w:customStyle="1" w:styleId="54">
    <w:name w:val="Footer Char"/>
    <w:locked/>
    <w:uiPriority w:val="99"/>
    <w:rPr>
      <w:sz w:val="18"/>
    </w:rPr>
  </w:style>
  <w:style w:type="character" w:customStyle="1" w:styleId="55">
    <w:name w:val="font21"/>
    <w:uiPriority w:val="0"/>
    <w:rPr>
      <w:rFonts w:ascii="微软雅黑" w:hAnsi="微软雅黑" w:eastAsia="微软雅黑"/>
      <w:color w:val="000000"/>
      <w:sz w:val="24"/>
      <w:u w:val="none"/>
    </w:rPr>
  </w:style>
  <w:style w:type="character" w:customStyle="1" w:styleId="56">
    <w:name w:val="List Paragraph Char"/>
    <w:link w:val="57"/>
    <w:locked/>
    <w:uiPriority w:val="0"/>
    <w:rPr>
      <w:rFonts w:ascii="Calibri" w:hAnsi="Calibri" w:eastAsia="宋体"/>
      <w:kern w:val="2"/>
      <w:sz w:val="22"/>
      <w:lang w:val="en-US" w:eastAsia="zh-CN"/>
    </w:rPr>
  </w:style>
  <w:style w:type="paragraph" w:customStyle="1" w:styleId="57">
    <w:name w:val="列出段落1"/>
    <w:basedOn w:val="1"/>
    <w:link w:val="56"/>
    <w:qFormat/>
    <w:uiPriority w:val="0"/>
    <w:pPr>
      <w:ind w:firstLine="420" w:firstLineChars="200"/>
    </w:pPr>
    <w:rPr>
      <w:rFonts w:ascii="Calibri" w:hAnsi="Calibri"/>
      <w:sz w:val="22"/>
      <w:szCs w:val="20"/>
    </w:rPr>
  </w:style>
  <w:style w:type="character" w:customStyle="1" w:styleId="58">
    <w:name w:val="Comment Text Char"/>
    <w:basedOn w:val="28"/>
    <w:locked/>
    <w:uiPriority w:val="99"/>
  </w:style>
  <w:style w:type="character" w:customStyle="1" w:styleId="59">
    <w:name w:val="访问过的超链接1"/>
    <w:uiPriority w:val="0"/>
    <w:rPr>
      <w:color w:val="800080"/>
      <w:u w:val="single"/>
    </w:rPr>
  </w:style>
  <w:style w:type="character" w:customStyle="1" w:styleId="60">
    <w:name w:val="Plain Text Char"/>
    <w:aliases w:val="普通文字 Char Char1,纯文本 Char Char Char,纯文本 Char Char1,普通文字 Char Char Char1,正 文 1 Char,普通文字 Char Char Char Char1,普通文字 Char Char Char Char Char,普通文字 Char1,正文文字 Char Char,Texte Char,表格文字 Char,普通文字1 Char,普通文字2 Char,普通文字3 Char,普通文字4 Char"/>
    <w:semiHidden/>
    <w:uiPriority w:val="99"/>
    <w:rPr>
      <w:rFonts w:ascii="宋体" w:hAnsi="Courier New" w:cs="Courier New"/>
      <w:kern w:val="2"/>
      <w:sz w:val="21"/>
      <w:szCs w:val="21"/>
    </w:rPr>
  </w:style>
  <w:style w:type="character" w:customStyle="1" w:styleId="61">
    <w:name w:val="font51"/>
    <w:uiPriority w:val="0"/>
    <w:rPr>
      <w:rFonts w:ascii="微软雅黑" w:hAnsi="微软雅黑" w:eastAsia="微软雅黑"/>
      <w:b/>
      <w:color w:val="FF0000"/>
      <w:sz w:val="24"/>
      <w:u w:val="none"/>
    </w:rPr>
  </w:style>
  <w:style w:type="character" w:customStyle="1" w:styleId="62">
    <w:name w:val="Heading 1 Char"/>
    <w:locked/>
    <w:uiPriority w:val="9"/>
    <w:rPr>
      <w:rFonts w:eastAsia="宋体"/>
      <w:b/>
      <w:color w:val="000000"/>
      <w:kern w:val="44"/>
      <w:sz w:val="21"/>
      <w:lang w:val="en-US" w:eastAsia="zh-CN"/>
    </w:rPr>
  </w:style>
  <w:style w:type="character" w:customStyle="1" w:styleId="63">
    <w:name w:val="Heading 2 Char"/>
    <w:aliases w:val="H2 Char,Heading 2 Hidden Char,Heading 2 CCBS Char,2nd level Char,h2 Char,2 Char,Header 2 Char,l2 Char,Titre2 Char,Head 2 Char,Underrubrik1 Char,prop2 Char,heading 2+ Indent: Left 0.25 in Char,H21 Char,Level 2 Topic Heading Char,标题二 Char"/>
    <w:semiHidden/>
    <w:uiPriority w:val="9"/>
    <w:rPr>
      <w:rFonts w:ascii="Cambria" w:hAnsi="Cambria" w:eastAsia="宋体" w:cs="Times New Roman"/>
      <w:b/>
      <w:bCs/>
      <w:kern w:val="2"/>
      <w:sz w:val="32"/>
      <w:szCs w:val="32"/>
    </w:rPr>
  </w:style>
  <w:style w:type="character" w:customStyle="1" w:styleId="64">
    <w:name w:val="正文（绿盟科技） Char"/>
    <w:link w:val="65"/>
    <w:locked/>
    <w:uiPriority w:val="0"/>
    <w:rPr>
      <w:rFonts w:ascii="Arial" w:hAnsi="Arial"/>
      <w:sz w:val="22"/>
      <w:lang w:val="en-US" w:eastAsia="zh-CN" w:bidi="ar-SA"/>
    </w:rPr>
  </w:style>
  <w:style w:type="paragraph" w:customStyle="1" w:styleId="65">
    <w:name w:val="正文（绿盟科技）"/>
    <w:link w:val="64"/>
    <w:uiPriority w:val="0"/>
    <w:pPr>
      <w:spacing w:line="300" w:lineRule="auto"/>
    </w:pPr>
    <w:rPr>
      <w:rFonts w:ascii="Arial" w:hAnsi="Arial"/>
      <w:sz w:val="22"/>
      <w:lang w:val="en-US" w:eastAsia="zh-CN" w:bidi="ar-SA"/>
    </w:rPr>
  </w:style>
  <w:style w:type="character" w:customStyle="1" w:styleId="66">
    <w:name w:val="apple-converted-space"/>
    <w:uiPriority w:val="0"/>
    <w:rPr>
      <w:rFonts w:cs="Times New Roman"/>
    </w:rPr>
  </w:style>
  <w:style w:type="paragraph" w:customStyle="1" w:styleId="67">
    <w:name w:val="No Spacing"/>
    <w:qFormat/>
    <w:uiPriority w:val="1"/>
    <w:pPr>
      <w:widowControl w:val="0"/>
      <w:jc w:val="both"/>
    </w:pPr>
    <w:rPr>
      <w:kern w:val="2"/>
      <w:sz w:val="21"/>
      <w:szCs w:val="22"/>
      <w:lang w:val="en-US" w:eastAsia="zh-CN" w:bidi="ar-SA"/>
    </w:rPr>
  </w:style>
  <w:style w:type="paragraph" w:customStyle="1" w:styleId="68">
    <w:name w:val="Char1"/>
    <w:basedOn w:val="1"/>
    <w:uiPriority w:val="0"/>
  </w:style>
  <w:style w:type="paragraph" w:customStyle="1" w:styleId="69">
    <w:name w:val="xl77"/>
    <w:basedOn w:val="1"/>
    <w:uiPriority w:val="0"/>
    <w:pPr>
      <w:widowControl/>
      <w:pBdr>
        <w:top w:val="single" w:color="auto" w:sz="4" w:space="0"/>
        <w:left w:val="single" w:color="auto" w:sz="4" w:space="0"/>
        <w:bottom w:val="single" w:color="auto" w:sz="4" w:space="0"/>
      </w:pBdr>
      <w:tabs>
        <w:tab w:val="left" w:pos="1620"/>
      </w:tabs>
      <w:spacing w:before="100" w:beforeAutospacing="1" w:after="100" w:afterAutospacing="1"/>
      <w:jc w:val="left"/>
      <w:textAlignment w:val="top"/>
    </w:pPr>
    <w:rPr>
      <w:rFonts w:ascii="Arial Unicode MS" w:hAnsi="Arial Unicode MS"/>
      <w:kern w:val="0"/>
      <w:sz w:val="24"/>
    </w:rPr>
  </w:style>
  <w:style w:type="paragraph" w:customStyle="1" w:styleId="70">
    <w:name w:val="xl79"/>
    <w:basedOn w:val="1"/>
    <w:uiPriority w:val="0"/>
    <w:pPr>
      <w:widowControl/>
      <w:pBdr>
        <w:bottom w:val="single" w:color="auto" w:sz="4" w:space="0"/>
        <w:right w:val="single" w:color="auto" w:sz="4" w:space="0"/>
      </w:pBdr>
      <w:tabs>
        <w:tab w:val="left" w:pos="780"/>
      </w:tabs>
      <w:spacing w:before="100" w:beforeAutospacing="1" w:after="100" w:afterAutospacing="1"/>
      <w:jc w:val="left"/>
      <w:textAlignment w:val="top"/>
    </w:pPr>
    <w:rPr>
      <w:rFonts w:ascii="Arial Unicode MS" w:hAnsi="Arial Unicode MS"/>
      <w:b/>
      <w:bCs/>
      <w:kern w:val="0"/>
      <w:sz w:val="24"/>
    </w:rPr>
  </w:style>
  <w:style w:type="paragraph" w:customStyle="1" w:styleId="71">
    <w:name w:val="font6"/>
    <w:basedOn w:val="1"/>
    <w:uiPriority w:val="0"/>
    <w:pPr>
      <w:widowControl/>
      <w:spacing w:before="100" w:beforeAutospacing="1" w:after="100" w:afterAutospacing="1"/>
      <w:jc w:val="left"/>
    </w:pPr>
    <w:rPr>
      <w:rFonts w:ascii="宋体" w:hAnsi="宋体"/>
      <w:kern w:val="0"/>
      <w:sz w:val="18"/>
      <w:szCs w:val="18"/>
    </w:rPr>
  </w:style>
  <w:style w:type="paragraph" w:customStyle="1" w:styleId="72">
    <w:name w:val="xl95"/>
    <w:basedOn w:val="1"/>
    <w:uiPriority w:val="0"/>
    <w:pPr>
      <w:widowControl/>
      <w:pBdr>
        <w:top w:val="single" w:color="auto" w:sz="4" w:space="0"/>
        <w:right w:val="single" w:color="auto" w:sz="4" w:space="0"/>
      </w:pBdr>
      <w:spacing w:before="100" w:beforeAutospacing="1" w:after="100" w:afterAutospacing="1"/>
      <w:jc w:val="center"/>
      <w:textAlignment w:val="top"/>
    </w:pPr>
    <w:rPr>
      <w:rFonts w:ascii="Arial Unicode MS" w:hAnsi="Arial Unicode MS"/>
      <w:kern w:val="0"/>
      <w:sz w:val="24"/>
    </w:rPr>
  </w:style>
  <w:style w:type="paragraph" w:customStyle="1" w:styleId="73">
    <w:name w:val="Char19"/>
    <w:basedOn w:val="1"/>
    <w:uiPriority w:val="0"/>
    <w:pPr>
      <w:numPr>
        <w:ilvl w:val="0"/>
        <w:numId w:val="2"/>
      </w:numPr>
      <w:ind w:left="0" w:firstLine="0"/>
    </w:pPr>
    <w:rPr>
      <w:szCs w:val="20"/>
    </w:rPr>
  </w:style>
  <w:style w:type="paragraph" w:customStyle="1" w:styleId="7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6">
    <w:name w:val="xl9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4"/>
    </w:rPr>
  </w:style>
  <w:style w:type="paragraph" w:customStyle="1" w:styleId="77">
    <w:name w:val="xl87"/>
    <w:basedOn w:val="1"/>
    <w:uiPriority w:val="0"/>
    <w:pPr>
      <w:widowControl/>
      <w:pBdr>
        <w:top w:val="single" w:color="auto" w:sz="4" w:space="0"/>
        <w:bottom w:val="single" w:color="auto" w:sz="4" w:space="0"/>
      </w:pBdr>
      <w:spacing w:before="100" w:beforeAutospacing="1" w:after="100" w:afterAutospacing="1"/>
      <w:textAlignment w:val="top"/>
    </w:pPr>
    <w:rPr>
      <w:rFonts w:ascii="Arial Unicode MS" w:hAnsi="Arial Unicode MS"/>
      <w:kern w:val="0"/>
      <w:sz w:val="24"/>
    </w:rPr>
  </w:style>
  <w:style w:type="paragraph" w:customStyle="1" w:styleId="78">
    <w:name w:val="xl80"/>
    <w:basedOn w:val="1"/>
    <w:uiPriority w:val="0"/>
    <w:pPr>
      <w:widowControl/>
      <w:pBdr>
        <w:top w:val="single" w:color="auto" w:sz="4" w:space="0"/>
        <w:left w:val="single" w:color="auto" w:sz="4" w:space="0"/>
        <w:right w:val="single" w:color="auto" w:sz="4" w:space="0"/>
      </w:pBdr>
      <w:tabs>
        <w:tab w:val="left" w:pos="1200"/>
      </w:tabs>
      <w:spacing w:before="100" w:beforeAutospacing="1" w:after="100" w:afterAutospacing="1"/>
      <w:jc w:val="left"/>
    </w:pPr>
    <w:rPr>
      <w:rFonts w:ascii="Arial Unicode MS" w:hAnsi="Arial Unicode MS"/>
      <w:kern w:val="0"/>
      <w:szCs w:val="21"/>
    </w:rPr>
  </w:style>
  <w:style w:type="paragraph" w:customStyle="1" w:styleId="79">
    <w:name w:val="正文段"/>
    <w:basedOn w:val="1"/>
    <w:uiPriority w:val="0"/>
    <w:pPr>
      <w:widowControl/>
      <w:snapToGrid w:val="0"/>
      <w:ind w:firstLine="200" w:firstLineChars="200"/>
    </w:pPr>
    <w:rPr>
      <w:kern w:val="0"/>
      <w:sz w:val="24"/>
      <w:szCs w:val="20"/>
    </w:rPr>
  </w:style>
  <w:style w:type="paragraph" w:customStyle="1" w:styleId="80">
    <w:name w:val="SS正文首行缩进 +"/>
    <w:next w:val="1"/>
    <w:uiPriority w:val="0"/>
    <w:pPr>
      <w:widowControl w:val="0"/>
      <w:spacing w:beforeLines="50" w:afterLines="50" w:line="360" w:lineRule="auto"/>
      <w:ind w:firstLine="200" w:firstLineChars="200"/>
      <w:jc w:val="both"/>
    </w:pPr>
    <w:rPr>
      <w:kern w:val="2"/>
      <w:sz w:val="24"/>
      <w:lang w:val="en-US" w:eastAsia="zh-CN" w:bidi="ar-SA"/>
    </w:rPr>
  </w:style>
  <w:style w:type="paragraph" w:customStyle="1" w:styleId="81">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Arial Unicode MS" w:hAnsi="Arial Unicode MS"/>
      <w:kern w:val="0"/>
      <w:sz w:val="24"/>
    </w:rPr>
  </w:style>
  <w:style w:type="paragraph" w:customStyle="1" w:styleId="82">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83">
    <w:name w:val="xl75"/>
    <w:basedOn w:val="1"/>
    <w:uiPriority w:val="0"/>
    <w:pPr>
      <w:widowControl/>
      <w:numPr>
        <w:ilvl w:val="0"/>
        <w:numId w:val="3"/>
      </w:numPr>
      <w:pBdr>
        <w:top w:val="single" w:color="auto" w:sz="4" w:space="0"/>
        <w:left w:val="single" w:color="auto" w:sz="4" w:space="0"/>
        <w:bottom w:val="single" w:color="auto" w:sz="4" w:space="0"/>
        <w:right w:val="single" w:color="auto" w:sz="4" w:space="0"/>
      </w:pBdr>
      <w:tabs>
        <w:tab w:val="clear" w:pos="1620"/>
      </w:tabs>
      <w:spacing w:before="100" w:beforeAutospacing="1" w:after="100" w:afterAutospacing="1"/>
      <w:ind w:left="0" w:firstLine="0"/>
    </w:pPr>
    <w:rPr>
      <w:rFonts w:ascii="Arial Unicode MS" w:hAnsi="Arial Unicode MS"/>
      <w:kern w:val="0"/>
      <w:sz w:val="24"/>
    </w:rPr>
  </w:style>
  <w:style w:type="paragraph" w:customStyle="1" w:styleId="84">
    <w:name w:val="正文 New New New New"/>
    <w:qFormat/>
    <w:uiPriority w:val="0"/>
    <w:pPr>
      <w:widowControl w:val="0"/>
      <w:jc w:val="both"/>
    </w:pPr>
    <w:rPr>
      <w:sz w:val="21"/>
      <w:szCs w:val="22"/>
      <w:lang w:val="en-US" w:eastAsia="zh-CN" w:bidi="ar-SA"/>
    </w:rPr>
  </w:style>
  <w:style w:type="paragraph" w:customStyle="1" w:styleId="85">
    <w:name w:val="xl66"/>
    <w:basedOn w:val="1"/>
    <w:uiPriority w:val="0"/>
    <w:pPr>
      <w:widowControl/>
      <w:spacing w:before="100" w:beforeAutospacing="1" w:after="100" w:afterAutospacing="1"/>
      <w:jc w:val="center"/>
    </w:pPr>
    <w:rPr>
      <w:rFonts w:ascii="Arial Unicode MS" w:hAnsi="Arial Unicode MS"/>
      <w:kern w:val="0"/>
      <w:sz w:val="24"/>
    </w:rPr>
  </w:style>
  <w:style w:type="paragraph" w:customStyle="1" w:styleId="8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8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8">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89">
    <w:name w:val="样式 +中文正文 四号 左 悬挂缩进: 0.84 字符 行距: 固定值 28 磅 左  0.71 字符 首行缩进: ..."/>
    <w:basedOn w:val="1"/>
    <w:uiPriority w:val="0"/>
    <w:pPr>
      <w:spacing w:line="560" w:lineRule="exact"/>
      <w:ind w:left="384" w:leftChars="71" w:hanging="235" w:hangingChars="84"/>
      <w:jc w:val="left"/>
    </w:pPr>
    <w:rPr>
      <w:rFonts w:ascii="宋体" w:hAnsi="宋体" w:cs="宋体"/>
      <w:kern w:val="0"/>
      <w:sz w:val="28"/>
      <w:szCs w:val="20"/>
    </w:rPr>
  </w:style>
  <w:style w:type="paragraph" w:customStyle="1" w:styleId="90">
    <w:name w:val="xl94"/>
    <w:basedOn w:val="1"/>
    <w:uiPriority w:val="0"/>
    <w:pPr>
      <w:widowControl/>
      <w:numPr>
        <w:ilvl w:val="0"/>
        <w:numId w:val="4"/>
      </w:numPr>
      <w:pBdr>
        <w:top w:val="single" w:color="auto" w:sz="4" w:space="0"/>
        <w:left w:val="single" w:color="auto" w:sz="4" w:space="0"/>
        <w:bottom w:val="single" w:color="auto" w:sz="4" w:space="0"/>
      </w:pBdr>
      <w:tabs>
        <w:tab w:val="clear" w:pos="360"/>
      </w:tabs>
      <w:spacing w:before="100" w:beforeAutospacing="1" w:after="100" w:afterAutospacing="1"/>
      <w:ind w:left="0" w:firstLine="0"/>
      <w:jc w:val="center"/>
      <w:textAlignment w:val="top"/>
    </w:pPr>
    <w:rPr>
      <w:rFonts w:ascii="Arial Unicode MS" w:hAnsi="Arial Unicode MS"/>
      <w:kern w:val="0"/>
      <w:sz w:val="24"/>
    </w:rPr>
  </w:style>
  <w:style w:type="paragraph" w:customStyle="1" w:styleId="91">
    <w:name w:val="font9"/>
    <w:basedOn w:val="1"/>
    <w:uiPriority w:val="0"/>
    <w:pPr>
      <w:widowControl/>
      <w:numPr>
        <w:ilvl w:val="0"/>
        <w:numId w:val="5"/>
      </w:numPr>
      <w:spacing w:before="100" w:beforeAutospacing="1" w:after="100" w:afterAutospacing="1"/>
      <w:ind w:left="0" w:leftChars="400" w:hangingChars="200" w:firstLine="0"/>
      <w:jc w:val="left"/>
    </w:pPr>
    <w:rPr>
      <w:kern w:val="0"/>
      <w:sz w:val="16"/>
      <w:szCs w:val="16"/>
    </w:rPr>
  </w:style>
  <w:style w:type="paragraph" w:customStyle="1" w:styleId="92">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93">
    <w:name w:val="font5"/>
    <w:basedOn w:val="1"/>
    <w:uiPriority w:val="0"/>
    <w:pPr>
      <w:widowControl/>
      <w:spacing w:before="100" w:beforeAutospacing="1" w:after="100" w:afterAutospacing="1"/>
      <w:jc w:val="left"/>
    </w:pPr>
    <w:rPr>
      <w:kern w:val="0"/>
      <w:sz w:val="24"/>
    </w:rPr>
  </w:style>
  <w:style w:type="paragraph" w:customStyle="1" w:styleId="94">
    <w:name w:val="标题6"/>
    <w:basedOn w:val="1"/>
    <w:next w:val="4"/>
    <w:uiPriority w:val="0"/>
    <w:pPr>
      <w:widowControl/>
      <w:snapToGrid w:val="0"/>
      <w:spacing w:beforeLines="50" w:afterLines="50" w:line="520" w:lineRule="atLeast"/>
      <w:ind w:firstLine="200" w:firstLineChars="200"/>
    </w:pPr>
    <w:rPr>
      <w:rFonts w:cs="Arial"/>
      <w:b/>
      <w:sz w:val="24"/>
    </w:rPr>
  </w:style>
  <w:style w:type="paragraph" w:customStyle="1" w:styleId="95">
    <w:name w:val="xl78"/>
    <w:basedOn w:val="1"/>
    <w:uiPriority w:val="0"/>
    <w:pPr>
      <w:widowControl/>
      <w:pBdr>
        <w:top w:val="single" w:color="auto" w:sz="4" w:space="0"/>
        <w:left w:val="single" w:color="auto" w:sz="4" w:space="0"/>
        <w:bottom w:val="single" w:color="auto" w:sz="4" w:space="0"/>
      </w:pBdr>
      <w:tabs>
        <w:tab w:val="left" w:pos="2040"/>
      </w:tabs>
      <w:spacing w:before="100" w:beforeAutospacing="1" w:after="100" w:afterAutospacing="1"/>
      <w:jc w:val="left"/>
      <w:textAlignment w:val="top"/>
    </w:pPr>
    <w:rPr>
      <w:kern w:val="0"/>
      <w:sz w:val="24"/>
    </w:rPr>
  </w:style>
  <w:style w:type="paragraph" w:customStyle="1" w:styleId="96">
    <w:name w:val="xl72"/>
    <w:basedOn w:val="1"/>
    <w:uiPriority w:val="0"/>
    <w:pPr>
      <w:widowControl/>
      <w:numPr>
        <w:ilvl w:val="0"/>
        <w:numId w:val="6"/>
      </w:numPr>
      <w:pBdr>
        <w:top w:val="single" w:color="auto" w:sz="4" w:space="0"/>
        <w:left w:val="single" w:color="auto" w:sz="4" w:space="0"/>
        <w:bottom w:val="single" w:color="auto" w:sz="4" w:space="0"/>
      </w:pBdr>
      <w:tabs>
        <w:tab w:val="left" w:pos="780"/>
        <w:tab w:val="clear" w:pos="2040"/>
      </w:tabs>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97">
    <w:name w:val="font8"/>
    <w:basedOn w:val="1"/>
    <w:uiPriority w:val="0"/>
    <w:pPr>
      <w:widowControl/>
      <w:spacing w:before="100" w:beforeAutospacing="1" w:after="100" w:afterAutospacing="1"/>
      <w:jc w:val="left"/>
    </w:pPr>
    <w:rPr>
      <w:rFonts w:ascii="宋体" w:hAnsi="宋体"/>
      <w:b/>
      <w:bCs/>
      <w:kern w:val="0"/>
      <w:sz w:val="24"/>
    </w:rPr>
  </w:style>
  <w:style w:type="paragraph" w:customStyle="1" w:styleId="98">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9">
    <w:name w:val="Char Char1 Char Char Char Char1 Char Char Char Char Char Char"/>
    <w:basedOn w:val="1"/>
    <w:uiPriority w:val="0"/>
    <w:rPr>
      <w:rFonts w:ascii="Tahoma" w:hAnsi="Tahoma"/>
      <w:sz w:val="24"/>
      <w:szCs w:val="20"/>
    </w:rPr>
  </w:style>
  <w:style w:type="paragraph" w:customStyle="1" w:styleId="100">
    <w:name w:val="font7"/>
    <w:basedOn w:val="1"/>
    <w:uiPriority w:val="0"/>
    <w:pPr>
      <w:widowControl/>
      <w:spacing w:before="100" w:beforeAutospacing="1" w:after="100" w:afterAutospacing="1"/>
      <w:jc w:val="left"/>
    </w:pPr>
    <w:rPr>
      <w:kern w:val="0"/>
      <w:szCs w:val="21"/>
    </w:rPr>
  </w:style>
  <w:style w:type="paragraph" w:customStyle="1" w:styleId="101">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2">
    <w:name w:val="xl69"/>
    <w:basedOn w:val="1"/>
    <w:uiPriority w:val="0"/>
    <w:pPr>
      <w:widowControl/>
      <w:numPr>
        <w:ilvl w:val="0"/>
        <w:numId w:val="7"/>
      </w:numPr>
      <w:pBdr>
        <w:top w:val="single" w:color="auto" w:sz="4" w:space="0"/>
        <w:left w:val="single" w:color="auto" w:sz="4" w:space="0"/>
        <w:bottom w:val="single" w:color="auto" w:sz="4" w:space="0"/>
        <w:right w:val="single" w:color="auto" w:sz="4" w:space="0"/>
      </w:pBdr>
      <w:tabs>
        <w:tab w:val="clear" w:pos="780"/>
      </w:tabs>
      <w:spacing w:before="100" w:beforeAutospacing="1" w:after="100" w:afterAutospacing="1"/>
      <w:ind w:left="0" w:firstLine="0"/>
      <w:textAlignment w:val="top"/>
    </w:pPr>
    <w:rPr>
      <w:kern w:val="0"/>
      <w:sz w:val="24"/>
    </w:rPr>
  </w:style>
  <w:style w:type="paragraph" w:customStyle="1" w:styleId="103">
    <w:name w:val="xl90"/>
    <w:basedOn w:val="1"/>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kern w:val="0"/>
      <w:szCs w:val="21"/>
    </w:rPr>
  </w:style>
  <w:style w:type="paragraph" w:customStyle="1" w:styleId="104">
    <w:name w:val="font10"/>
    <w:basedOn w:val="1"/>
    <w:uiPriority w:val="0"/>
    <w:pPr>
      <w:widowControl/>
      <w:tabs>
        <w:tab w:val="left" w:pos="1200"/>
      </w:tabs>
      <w:spacing w:before="100" w:beforeAutospacing="1" w:after="100" w:afterAutospacing="1"/>
      <w:ind w:left="400" w:leftChars="400" w:hanging="200" w:hangingChars="200"/>
      <w:jc w:val="left"/>
    </w:pPr>
    <w:rPr>
      <w:rFonts w:ascii="宋体" w:hAnsi="宋体" w:cs="宋体"/>
      <w:kern w:val="0"/>
      <w:sz w:val="16"/>
      <w:szCs w:val="16"/>
    </w:rPr>
  </w:style>
  <w:style w:type="paragraph" w:customStyle="1" w:styleId="105">
    <w:name w:val="Char Char Char Char"/>
    <w:basedOn w:val="1"/>
    <w:uiPriority w:val="0"/>
  </w:style>
  <w:style w:type="paragraph" w:customStyle="1" w:styleId="106">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10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16"/>
      <w:szCs w:val="16"/>
    </w:rPr>
  </w:style>
  <w:style w:type="paragraph" w:customStyle="1" w:styleId="108">
    <w:name w:val="xl74"/>
    <w:basedOn w:val="1"/>
    <w:uiPriority w:val="0"/>
    <w:pPr>
      <w:widowControl/>
      <w:numPr>
        <w:ilvl w:val="0"/>
        <w:numId w:val="8"/>
      </w:numPr>
      <w:pBdr>
        <w:top w:val="single" w:color="auto" w:sz="4" w:space="0"/>
        <w:bottom w:val="single" w:color="auto" w:sz="4" w:space="0"/>
        <w:right w:val="single" w:color="auto" w:sz="4" w:space="0"/>
      </w:pBdr>
      <w:tabs>
        <w:tab w:val="clear" w:pos="1200"/>
      </w:tabs>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10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10">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
    <w:name w:val="xl70"/>
    <w:basedOn w:val="1"/>
    <w:uiPriority w:val="0"/>
    <w:pPr>
      <w:widowControl/>
      <w:numPr>
        <w:ilvl w:val="0"/>
        <w:numId w:val="9"/>
      </w:numPr>
      <w:pBdr>
        <w:top w:val="single" w:color="auto" w:sz="4" w:space="0"/>
        <w:left w:val="single" w:color="auto" w:sz="4" w:space="0"/>
        <w:bottom w:val="single" w:color="auto" w:sz="4" w:space="0"/>
        <w:right w:val="single" w:color="auto" w:sz="4" w:space="0"/>
      </w:pBdr>
      <w:tabs>
        <w:tab w:val="left" w:pos="360"/>
        <w:tab w:val="clear" w:pos="1200"/>
      </w:tabs>
      <w:spacing w:before="100" w:beforeAutospacing="1" w:after="100" w:afterAutospacing="1"/>
      <w:ind w:left="0" w:firstLine="0"/>
      <w:jc w:val="center"/>
      <w:textAlignment w:val="top"/>
    </w:pPr>
    <w:rPr>
      <w:rFonts w:ascii="Arial Unicode MS" w:hAnsi="Arial Unicode MS"/>
      <w:kern w:val="0"/>
      <w:sz w:val="24"/>
    </w:rPr>
  </w:style>
  <w:style w:type="paragraph" w:customStyle="1" w:styleId="112">
    <w:name w:val="xl71"/>
    <w:basedOn w:val="1"/>
    <w:uiPriority w:val="0"/>
    <w:pPr>
      <w:widowControl/>
      <w:numPr>
        <w:ilvl w:val="0"/>
        <w:numId w:val="10"/>
      </w:numPr>
      <w:pBdr>
        <w:top w:val="single" w:color="auto" w:sz="4" w:space="0"/>
        <w:left w:val="single" w:color="auto" w:sz="4" w:space="0"/>
        <w:bottom w:val="single" w:color="auto" w:sz="4" w:space="0"/>
        <w:right w:val="single" w:color="auto" w:sz="4" w:space="0"/>
      </w:pBdr>
      <w:tabs>
        <w:tab w:val="left" w:pos="360"/>
        <w:tab w:val="clear" w:pos="1620"/>
      </w:tabs>
      <w:spacing w:before="100" w:beforeAutospacing="1" w:after="100" w:afterAutospacing="1"/>
      <w:ind w:left="0" w:firstLine="0"/>
      <w:textAlignment w:val="top"/>
    </w:pPr>
    <w:rPr>
      <w:rFonts w:ascii="Arial Unicode MS" w:hAnsi="Arial Unicode MS"/>
      <w:color w:val="000000"/>
      <w:kern w:val="0"/>
      <w:sz w:val="24"/>
    </w:rPr>
  </w:style>
  <w:style w:type="paragraph" w:customStyle="1" w:styleId="113">
    <w:name w:val="默认段落字体 Para Char Char Char"/>
    <w:basedOn w:val="1"/>
    <w:uiPriority w:val="0"/>
  </w:style>
  <w:style w:type="paragraph" w:customStyle="1" w:styleId="114">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Cs w:val="21"/>
    </w:rPr>
  </w:style>
  <w:style w:type="paragraph" w:customStyle="1" w:styleId="115">
    <w:name w:val="正文1"/>
    <w:basedOn w:val="1"/>
    <w:next w:val="1"/>
    <w:uiPriority w:val="0"/>
    <w:pPr>
      <w:tabs>
        <w:tab w:val="left" w:pos="360"/>
        <w:tab w:val="left" w:pos="1800"/>
        <w:tab w:val="left" w:pos="2220"/>
      </w:tabs>
      <w:spacing w:line="360" w:lineRule="auto"/>
    </w:pPr>
    <w:rPr>
      <w:rFonts w:ascii="黑体" w:hAnsi="宋体"/>
    </w:rPr>
  </w:style>
  <w:style w:type="paragraph" w:customStyle="1" w:styleId="116">
    <w:name w:val="自由格式"/>
    <w:uiPriority w:val="0"/>
    <w:rPr>
      <w:rFonts w:ascii="Helvetica" w:hAnsi="Helvetica" w:eastAsia="ヒラギノ角ゴ Pro W3"/>
      <w:color w:val="000000"/>
      <w:sz w:val="24"/>
      <w:lang w:val="en-US" w:eastAsia="zh-CN" w:bidi="ar-SA"/>
    </w:rPr>
  </w:style>
  <w:style w:type="paragraph" w:customStyle="1" w:styleId="117">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18">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119">
    <w:name w:val="Default"/>
    <w:uiPriority w:val="0"/>
    <w:pPr>
      <w:widowControl w:val="0"/>
      <w:autoSpaceDE w:val="0"/>
      <w:autoSpaceDN w:val="0"/>
      <w:adjustRightInd w:val="0"/>
    </w:pPr>
    <w:rPr>
      <w:rFonts w:ascii="宋体y緢.ā" w:eastAsia="宋体y緢.ā" w:cs="宋体y緢.ā"/>
      <w:color w:val="000000"/>
      <w:sz w:val="24"/>
      <w:szCs w:val="24"/>
      <w:lang w:val="en-US" w:eastAsia="zh-CN" w:bidi="ar-SA"/>
    </w:rPr>
  </w:style>
  <w:style w:type="paragraph" w:customStyle="1" w:styleId="120">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21">
    <w:name w:val="p0"/>
    <w:next w:val="21"/>
    <w:uiPriority w:val="0"/>
    <w:pPr>
      <w:snapToGrid w:val="0"/>
    </w:pPr>
    <w:rPr>
      <w:sz w:val="21"/>
      <w:szCs w:val="21"/>
      <w:lang w:val="en-US" w:eastAsia="zh-CN" w:bidi="ar-SA"/>
    </w:rPr>
  </w:style>
  <w:style w:type="paragraph" w:customStyle="1" w:styleId="122">
    <w:name w:val="xl92"/>
    <w:basedOn w:val="1"/>
    <w:uiPriority w:val="0"/>
    <w:pPr>
      <w:widowControl/>
      <w:pBdr>
        <w:top w:val="single" w:color="auto" w:sz="4" w:space="0"/>
        <w:bottom w:val="single" w:color="auto" w:sz="4" w:space="0"/>
      </w:pBdr>
      <w:spacing w:before="100" w:beforeAutospacing="1" w:after="100" w:afterAutospacing="1"/>
      <w:jc w:val="left"/>
      <w:textAlignment w:val="top"/>
    </w:pPr>
    <w:rPr>
      <w:rFonts w:ascii="Arial Unicode MS" w:hAnsi="Arial Unicode MS"/>
      <w:kern w:val="0"/>
      <w:sz w:val="24"/>
    </w:rPr>
  </w:style>
  <w:style w:type="paragraph" w:customStyle="1" w:styleId="123">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24">
    <w:name w:val="xl89"/>
    <w:basedOn w:val="1"/>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kern w:val="0"/>
      <w:szCs w:val="21"/>
    </w:rPr>
  </w:style>
  <w:style w:type="paragraph" w:customStyle="1" w:styleId="12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
    <w:name w:val="xl76"/>
    <w:basedOn w:val="1"/>
    <w:uiPriority w:val="0"/>
    <w:pPr>
      <w:widowControl/>
      <w:numPr>
        <w:ilvl w:val="0"/>
        <w:numId w:val="11"/>
      </w:numPr>
      <w:pBdr>
        <w:top w:val="single" w:color="auto" w:sz="4" w:space="0"/>
        <w:left w:val="single" w:color="auto" w:sz="4" w:space="0"/>
        <w:bottom w:val="single" w:color="auto" w:sz="4" w:space="0"/>
      </w:pBdr>
      <w:tabs>
        <w:tab w:val="clear" w:pos="2040"/>
      </w:tabs>
      <w:spacing w:before="100" w:beforeAutospacing="1" w:after="100" w:afterAutospacing="1"/>
      <w:ind w:left="0" w:firstLine="0"/>
      <w:textAlignment w:val="top"/>
    </w:pPr>
    <w:rPr>
      <w:rFonts w:ascii="Arial Unicode MS" w:hAnsi="Arial Unicode MS"/>
      <w:kern w:val="0"/>
      <w:sz w:val="24"/>
    </w:rPr>
  </w:style>
  <w:style w:type="paragraph" w:customStyle="1" w:styleId="128">
    <w:name w:val="正文表标题"/>
    <w:next w:val="1"/>
    <w:uiPriority w:val="0"/>
    <w:pPr>
      <w:numPr>
        <w:ilvl w:val="5"/>
        <w:numId w:val="12"/>
      </w:numPr>
      <w:tabs>
        <w:tab w:val="left" w:pos="360"/>
      </w:tabs>
      <w:jc w:val="center"/>
    </w:pPr>
    <w:rPr>
      <w:rFonts w:ascii="黑体" w:eastAsia="黑体"/>
      <w:sz w:val="21"/>
      <w:lang w:val="en-US" w:eastAsia="zh-CN" w:bidi="ar-SA"/>
    </w:rPr>
  </w:style>
  <w:style w:type="paragraph" w:customStyle="1" w:styleId="129">
    <w:name w:val="p0 paragraphindent"/>
    <w:basedOn w:val="1"/>
    <w:uiPriority w:val="0"/>
    <w:pPr>
      <w:widowControl/>
      <w:numPr>
        <w:ilvl w:val="0"/>
        <w:numId w:val="13"/>
      </w:numPr>
      <w:spacing w:before="100" w:beforeAutospacing="1" w:after="100" w:afterAutospacing="1"/>
      <w:ind w:left="0" w:firstLine="0"/>
      <w:jc w:val="left"/>
    </w:pPr>
    <w:rPr>
      <w:rFonts w:ascii="宋体" w:hAnsi="宋体" w:cs="宋体"/>
      <w:kern w:val="0"/>
      <w:sz w:val="24"/>
    </w:rPr>
  </w:style>
  <w:style w:type="paragraph" w:customStyle="1" w:styleId="13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kern w:val="0"/>
      <w:sz w:val="24"/>
    </w:rPr>
  </w:style>
  <w:style w:type="paragraph" w:customStyle="1" w:styleId="131">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6"/>
      <w:szCs w:val="16"/>
    </w:rPr>
  </w:style>
  <w:style w:type="paragraph" w:customStyle="1" w:styleId="132">
    <w:name w:val="无间隔1"/>
    <w:uiPriority w:val="0"/>
    <w:pPr>
      <w:widowControl w:val="0"/>
      <w:jc w:val="both"/>
    </w:pPr>
    <w:rPr>
      <w:kern w:val="2"/>
      <w:sz w:val="21"/>
      <w:szCs w:val="22"/>
      <w:lang w:val="en-US" w:eastAsia="zh-CN" w:bidi="ar-SA"/>
    </w:rPr>
  </w:style>
  <w:style w:type="paragraph" w:customStyle="1" w:styleId="133">
    <w:name w:val="xl88"/>
    <w:basedOn w:val="1"/>
    <w:uiPriority w:val="0"/>
    <w:pPr>
      <w:widowControl/>
      <w:pBdr>
        <w:top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kern w:val="0"/>
      <w:sz w:val="24"/>
    </w:rPr>
  </w:style>
  <w:style w:type="paragraph" w:customStyle="1" w:styleId="134">
    <w:name w:val="font18"/>
    <w:basedOn w:val="1"/>
    <w:uiPriority w:val="0"/>
    <w:pPr>
      <w:widowControl/>
      <w:numPr>
        <w:ilvl w:val="0"/>
        <w:numId w:val="14"/>
      </w:numPr>
      <w:spacing w:before="100" w:beforeAutospacing="1" w:after="100" w:afterAutospacing="1"/>
      <w:ind w:left="0" w:firstLine="0"/>
      <w:jc w:val="left"/>
    </w:pPr>
    <w:rPr>
      <w:rFonts w:ascii="宋体" w:hAnsi="宋体"/>
      <w:kern w:val="0"/>
      <w:szCs w:val="21"/>
    </w:rPr>
  </w:style>
  <w:style w:type="paragraph" w:customStyle="1" w:styleId="135">
    <w:name w:val="xl81"/>
    <w:basedOn w:val="1"/>
    <w:uiPriority w:val="0"/>
    <w:pPr>
      <w:widowControl/>
      <w:pBdr>
        <w:left w:val="single" w:color="auto" w:sz="4" w:space="0"/>
        <w:right w:val="single" w:color="auto" w:sz="4" w:space="0"/>
      </w:pBdr>
      <w:tabs>
        <w:tab w:val="left" w:pos="1200"/>
      </w:tabs>
      <w:spacing w:before="100" w:beforeAutospacing="1" w:after="100" w:afterAutospacing="1"/>
      <w:jc w:val="left"/>
    </w:pPr>
    <w:rPr>
      <w:rFonts w:ascii="Arial Unicode MS" w:hAnsi="Arial Unicode MS"/>
      <w:kern w:val="0"/>
      <w:szCs w:val="21"/>
    </w:rPr>
  </w:style>
  <w:style w:type="paragraph" w:customStyle="1" w:styleId="136">
    <w:name w:val="xl73"/>
    <w:basedOn w:val="1"/>
    <w:uiPriority w:val="0"/>
    <w:pPr>
      <w:widowControl/>
      <w:numPr>
        <w:ilvl w:val="0"/>
        <w:numId w:val="15"/>
      </w:numPr>
      <w:pBdr>
        <w:top w:val="single" w:color="auto" w:sz="4" w:space="0"/>
        <w:bottom w:val="single" w:color="auto" w:sz="4" w:space="0"/>
      </w:pBdr>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137">
    <w:name w:val="List Paragraph"/>
    <w:basedOn w:val="1"/>
    <w:next w:val="19"/>
    <w:qFormat/>
    <w:uiPriority w:val="34"/>
    <w:pPr>
      <w:ind w:firstLine="200" w:firstLineChars="200"/>
    </w:pPr>
    <w:rPr>
      <w:rFonts w:ascii="Calibri" w:hAnsi="Calibri"/>
      <w:szCs w:val="22"/>
    </w:rPr>
  </w:style>
  <w:style w:type="paragraph" w:customStyle="1" w:styleId="138">
    <w:name w:val="Char Char Char"/>
    <w:basedOn w:val="1"/>
    <w:uiPriority w:val="0"/>
    <w:rPr>
      <w:rFonts w:ascii="仿宋_GB2312" w:hAnsi="Verdana" w:eastAsia="仿宋_GB2312"/>
      <w:b/>
      <w:color w:val="333333"/>
      <w:kern w:val="0"/>
      <w:sz w:val="32"/>
      <w:szCs w:val="20"/>
    </w:rPr>
  </w:style>
  <w:style w:type="paragraph" w:customStyle="1" w:styleId="139">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40">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41">
    <w:name w:val="列出段落11"/>
    <w:basedOn w:val="1"/>
    <w:uiPriority w:val="0"/>
    <w:pPr>
      <w:widowControl/>
      <w:ind w:firstLine="420" w:firstLineChars="200"/>
      <w:jc w:val="left"/>
    </w:pPr>
    <w:rPr>
      <w:kern w:val="0"/>
      <w:sz w:val="24"/>
      <w:szCs w:val="20"/>
    </w:rPr>
  </w:style>
  <w:style w:type="table" w:customStyle="1" w:styleId="142">
    <w:name w:val="网格型12"/>
    <w:basedOn w:val="26"/>
    <w:qFormat/>
    <w:uiPriority w:val="59"/>
    <w:tblPr>
      <w:tblStyle w:val="2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3">
    <w:name w:val="网格型1"/>
    <w:basedOn w:val="26"/>
    <w:qFormat/>
    <w:uiPriority w:val="59"/>
    <w:tblPr>
      <w:tblStyle w:val="2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4">
    <w:name w:val="Body Text First Indent 21"/>
    <w:basedOn w:val="145"/>
    <w:qFormat/>
    <w:uiPriority w:val="0"/>
    <w:pPr>
      <w:ind w:firstLine="420"/>
    </w:pPr>
  </w:style>
  <w:style w:type="paragraph" w:customStyle="1" w:styleId="145">
    <w:name w:val="Body Text Indent1"/>
    <w:basedOn w:val="1"/>
    <w:qFormat/>
    <w:uiPriority w:val="0"/>
    <w:pPr>
      <w:ind w:left="420" w:leftChars="200"/>
    </w:pPr>
  </w:style>
  <w:style w:type="character" w:customStyle="1" w:styleId="146">
    <w:name w:val="font31"/>
    <w:basedOn w:val="28"/>
    <w:qFormat/>
    <w:uiPriority w:val="0"/>
    <w:rPr>
      <w:rFonts w:hint="eastAsia" w:ascii="宋体" w:hAnsi="宋体" w:eastAsia="宋体" w:cs="宋体"/>
      <w:color w:val="000000"/>
      <w:sz w:val="18"/>
      <w:szCs w:val="18"/>
      <w:u w:val="none"/>
    </w:rPr>
  </w:style>
  <w:style w:type="paragraph" w:customStyle="1" w:styleId="147">
    <w:name w:val="正文 A"/>
    <w:qFormat/>
    <w:uiPriority w:val="0"/>
    <w:pPr>
      <w:framePr w:wrap="around" w:vAnchor="margin" w:hAnchor="text" w:yAlign="top"/>
    </w:pPr>
    <w:rPr>
      <w:rFonts w:hint="eastAsia" w:ascii="Arial Unicode MS" w:hAnsi="Arial Unicode MS" w:eastAsia="Times New Roman" w:cs="Arial Unicode MS"/>
      <w:color w:val="000000"/>
      <w:sz w:val="21"/>
      <w:szCs w:val="21"/>
      <w:u w:val="none" w:color="000000"/>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97</Pages>
  <Words>7176</Words>
  <Characters>40906</Characters>
  <Lines>340</Lines>
  <Paragraphs>95</Paragraphs>
  <TotalTime>9</TotalTime>
  <ScaleCrop>false</ScaleCrop>
  <LinksUpToDate>false</LinksUpToDate>
  <CharactersWithSpaces>47987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2018-11-12T02:35:00Z</dcterms:created>
  <dc:creator>YlmF</dc:creator>
  <cp:lastModifiedBy>＞眺望未来-</cp:lastModifiedBy>
  <cp:lastPrinted>2023-05-30T06:43:40Z</cp:lastPrinted>
  <dcterms:modified xsi:type="dcterms:W3CDTF">2024-01-31T05:39:57Z</dcterms:modified>
  <cp:revision>7</cp:revision>
  <dc:title>镇海区政府采购中心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16B4DF7B43F94A8FB1A0E00918462454_13</vt:lpwstr>
  </property>
</Properties>
</file>