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EC" w:rsidRPr="006F232F" w:rsidRDefault="005561EC" w:rsidP="00F32FF0">
      <w:pPr>
        <w:autoSpaceDE w:val="0"/>
        <w:autoSpaceDN w:val="0"/>
        <w:spacing w:line="360" w:lineRule="auto"/>
        <w:jc w:val="left"/>
        <w:textAlignment w:val="bottom"/>
        <w:outlineLvl w:val="0"/>
        <w:rPr>
          <w:rFonts w:ascii="宋体" w:hAnsi="宋体"/>
          <w:b/>
          <w:sz w:val="24"/>
          <w:szCs w:val="24"/>
        </w:rPr>
      </w:pPr>
    </w:p>
    <w:p w:rsidR="00F32FF0" w:rsidRPr="006F232F" w:rsidRDefault="00F32FF0" w:rsidP="00F32FF0">
      <w:pPr>
        <w:pStyle w:val="1"/>
        <w:ind w:firstLineChars="0" w:firstLine="0"/>
      </w:pPr>
    </w:p>
    <w:p w:rsidR="005561EC" w:rsidRPr="006F232F" w:rsidRDefault="005561EC" w:rsidP="00F32FF0">
      <w:pPr>
        <w:autoSpaceDE w:val="0"/>
        <w:autoSpaceDN w:val="0"/>
        <w:spacing w:line="360" w:lineRule="auto"/>
        <w:jc w:val="left"/>
        <w:textAlignment w:val="bottom"/>
        <w:outlineLvl w:val="0"/>
        <w:rPr>
          <w:rFonts w:ascii="宋体" w:hAnsi="宋体"/>
          <w:b/>
          <w:sz w:val="24"/>
          <w:szCs w:val="24"/>
        </w:rPr>
      </w:pPr>
    </w:p>
    <w:p w:rsidR="00F32FF0" w:rsidRPr="006F232F" w:rsidRDefault="00F32FF0" w:rsidP="00F32FF0">
      <w:pPr>
        <w:pStyle w:val="1"/>
        <w:ind w:firstLineChars="0" w:firstLine="0"/>
      </w:pPr>
    </w:p>
    <w:p w:rsidR="00F32FF0" w:rsidRPr="006F232F" w:rsidRDefault="00F32FF0" w:rsidP="00F32FF0">
      <w:pPr>
        <w:pStyle w:val="1"/>
        <w:ind w:firstLineChars="0" w:firstLine="0"/>
      </w:pPr>
    </w:p>
    <w:p w:rsidR="005561EC" w:rsidRPr="006F232F" w:rsidRDefault="00BB1481" w:rsidP="006F232F">
      <w:pPr>
        <w:autoSpaceDE w:val="0"/>
        <w:autoSpaceDN w:val="0"/>
        <w:spacing w:afterLines="100" w:line="360" w:lineRule="auto"/>
        <w:jc w:val="center"/>
        <w:textAlignment w:val="bottom"/>
        <w:outlineLvl w:val="0"/>
        <w:rPr>
          <w:rFonts w:ascii="宋体" w:hAnsi="宋体"/>
          <w:b/>
          <w:sz w:val="84"/>
          <w:szCs w:val="84"/>
        </w:rPr>
      </w:pPr>
      <w:bookmarkStart w:id="0" w:name="_Toc65753660"/>
      <w:bookmarkStart w:id="1" w:name="_Toc16642"/>
      <w:bookmarkStart w:id="2" w:name="_Toc65510675"/>
      <w:bookmarkStart w:id="3" w:name="_Toc267"/>
      <w:r w:rsidRPr="006F232F">
        <w:rPr>
          <w:rFonts w:ascii="宋体" w:hAnsi="宋体" w:hint="eastAsia"/>
          <w:b/>
          <w:sz w:val="84"/>
          <w:szCs w:val="84"/>
        </w:rPr>
        <w:t>政府采购</w:t>
      </w:r>
      <w:bookmarkEnd w:id="0"/>
      <w:bookmarkEnd w:id="1"/>
      <w:bookmarkEnd w:id="2"/>
      <w:bookmarkEnd w:id="3"/>
    </w:p>
    <w:p w:rsidR="005561EC" w:rsidRPr="006F232F" w:rsidRDefault="00BB1481" w:rsidP="006F232F">
      <w:pPr>
        <w:autoSpaceDE w:val="0"/>
        <w:autoSpaceDN w:val="0"/>
        <w:spacing w:afterLines="100" w:line="360" w:lineRule="auto"/>
        <w:jc w:val="center"/>
        <w:textAlignment w:val="bottom"/>
        <w:outlineLvl w:val="0"/>
        <w:rPr>
          <w:rFonts w:ascii="宋体" w:hAnsi="宋体"/>
          <w:b/>
          <w:sz w:val="84"/>
          <w:szCs w:val="84"/>
        </w:rPr>
      </w:pPr>
      <w:bookmarkStart w:id="4" w:name="_Toc7149"/>
      <w:bookmarkStart w:id="5" w:name="_Toc65510676"/>
      <w:bookmarkStart w:id="6" w:name="_Toc11282"/>
      <w:bookmarkStart w:id="7" w:name="_Toc65753661"/>
      <w:r w:rsidRPr="006F232F">
        <w:rPr>
          <w:rFonts w:ascii="宋体" w:hAnsi="宋体" w:hint="eastAsia"/>
          <w:b/>
          <w:sz w:val="84"/>
          <w:szCs w:val="84"/>
        </w:rPr>
        <w:t>国内公开招标文件</w:t>
      </w:r>
      <w:bookmarkEnd w:id="4"/>
      <w:bookmarkEnd w:id="5"/>
      <w:bookmarkEnd w:id="6"/>
      <w:bookmarkEnd w:id="7"/>
    </w:p>
    <w:p w:rsidR="005561EC" w:rsidRPr="006F232F" w:rsidRDefault="005561EC">
      <w:pPr>
        <w:autoSpaceDE w:val="0"/>
        <w:autoSpaceDN w:val="0"/>
        <w:spacing w:line="360" w:lineRule="auto"/>
        <w:jc w:val="center"/>
        <w:textAlignment w:val="bottom"/>
        <w:outlineLvl w:val="0"/>
        <w:rPr>
          <w:rFonts w:ascii="宋体" w:hAnsi="宋体"/>
          <w:b/>
          <w:bCs/>
          <w:sz w:val="32"/>
          <w:szCs w:val="32"/>
        </w:rPr>
      </w:pPr>
    </w:p>
    <w:p w:rsidR="005561EC" w:rsidRPr="006F232F" w:rsidRDefault="005561EC">
      <w:pPr>
        <w:autoSpaceDE w:val="0"/>
        <w:autoSpaceDN w:val="0"/>
        <w:spacing w:line="360" w:lineRule="auto"/>
        <w:jc w:val="center"/>
        <w:textAlignment w:val="bottom"/>
        <w:outlineLvl w:val="0"/>
        <w:rPr>
          <w:rFonts w:ascii="宋体" w:hAnsi="宋体"/>
          <w:b/>
          <w:bCs/>
          <w:sz w:val="32"/>
          <w:szCs w:val="32"/>
        </w:rPr>
      </w:pPr>
    </w:p>
    <w:p w:rsidR="005561EC" w:rsidRPr="006F232F" w:rsidRDefault="005561EC">
      <w:pPr>
        <w:autoSpaceDE w:val="0"/>
        <w:autoSpaceDN w:val="0"/>
        <w:spacing w:line="360" w:lineRule="auto"/>
        <w:jc w:val="center"/>
        <w:textAlignment w:val="bottom"/>
        <w:outlineLvl w:val="0"/>
        <w:rPr>
          <w:rFonts w:ascii="宋体" w:hAnsi="宋体"/>
          <w:b/>
          <w:bCs/>
          <w:sz w:val="32"/>
          <w:szCs w:val="32"/>
        </w:rPr>
      </w:pPr>
    </w:p>
    <w:p w:rsidR="005561EC" w:rsidRPr="006F232F" w:rsidRDefault="005561EC" w:rsidP="006F232F">
      <w:pPr>
        <w:autoSpaceDE w:val="0"/>
        <w:autoSpaceDN w:val="0"/>
        <w:spacing w:afterLines="100" w:line="480" w:lineRule="auto"/>
        <w:textAlignment w:val="bottom"/>
        <w:outlineLvl w:val="0"/>
        <w:rPr>
          <w:rFonts w:ascii="宋体" w:hAnsi="宋体"/>
          <w:b/>
          <w:bCs/>
          <w:sz w:val="32"/>
          <w:szCs w:val="32"/>
          <w:u w:val="single"/>
        </w:rPr>
      </w:pPr>
    </w:p>
    <w:p w:rsidR="005561EC" w:rsidRPr="006F232F" w:rsidRDefault="00BB1481">
      <w:pPr>
        <w:autoSpaceDE w:val="0"/>
        <w:autoSpaceDN w:val="0"/>
        <w:spacing w:line="480" w:lineRule="auto"/>
        <w:ind w:leftChars="202" w:left="424"/>
        <w:jc w:val="left"/>
        <w:textAlignment w:val="bottom"/>
        <w:rPr>
          <w:rFonts w:ascii="宋体" w:hAnsi="宋体"/>
          <w:b/>
          <w:bCs/>
          <w:sz w:val="28"/>
          <w:szCs w:val="28"/>
        </w:rPr>
      </w:pPr>
      <w:r w:rsidRPr="006F232F">
        <w:rPr>
          <w:rFonts w:ascii="宋体" w:hAnsi="宋体" w:hint="eastAsia"/>
          <w:b/>
          <w:bCs/>
          <w:sz w:val="28"/>
          <w:szCs w:val="28"/>
        </w:rPr>
        <w:t>项目编号：NBDW-20231139</w:t>
      </w:r>
    </w:p>
    <w:p w:rsidR="005561EC" w:rsidRPr="006F232F" w:rsidRDefault="00BB1481">
      <w:pPr>
        <w:autoSpaceDE w:val="0"/>
        <w:autoSpaceDN w:val="0"/>
        <w:spacing w:line="480" w:lineRule="auto"/>
        <w:ind w:leftChars="202" w:left="424"/>
        <w:jc w:val="left"/>
        <w:textAlignment w:val="bottom"/>
        <w:rPr>
          <w:rFonts w:ascii="宋体" w:hAnsi="宋体"/>
          <w:b/>
          <w:bCs/>
          <w:spacing w:val="-6"/>
          <w:sz w:val="28"/>
          <w:szCs w:val="28"/>
        </w:rPr>
      </w:pPr>
      <w:r w:rsidRPr="006F232F">
        <w:rPr>
          <w:rFonts w:ascii="宋体" w:hAnsi="宋体" w:hint="eastAsia"/>
          <w:b/>
          <w:bCs/>
          <w:spacing w:val="-6"/>
          <w:sz w:val="28"/>
          <w:szCs w:val="28"/>
        </w:rPr>
        <w:t>项目名称：北仑区中小学灯光改造工程采购项目</w:t>
      </w:r>
    </w:p>
    <w:p w:rsidR="005561EC" w:rsidRPr="006F232F" w:rsidRDefault="00BB1481">
      <w:pPr>
        <w:autoSpaceDE w:val="0"/>
        <w:autoSpaceDN w:val="0"/>
        <w:spacing w:line="480" w:lineRule="auto"/>
        <w:ind w:leftChars="202" w:left="424"/>
        <w:jc w:val="left"/>
        <w:textAlignment w:val="bottom"/>
        <w:rPr>
          <w:rFonts w:ascii="宋体" w:hAnsi="宋体"/>
          <w:b/>
          <w:bCs/>
          <w:sz w:val="28"/>
          <w:szCs w:val="28"/>
        </w:rPr>
      </w:pPr>
      <w:r w:rsidRPr="006F232F">
        <w:rPr>
          <w:rFonts w:ascii="宋体" w:hAnsi="宋体" w:hint="eastAsia"/>
          <w:b/>
          <w:bCs/>
          <w:sz w:val="28"/>
          <w:szCs w:val="28"/>
        </w:rPr>
        <w:t>采购人：宁波市北仑区教育局</w:t>
      </w:r>
    </w:p>
    <w:p w:rsidR="005561EC" w:rsidRPr="006F232F" w:rsidRDefault="00BB1481">
      <w:pPr>
        <w:autoSpaceDE w:val="0"/>
        <w:autoSpaceDN w:val="0"/>
        <w:spacing w:line="480" w:lineRule="auto"/>
        <w:ind w:leftChars="202" w:left="424"/>
        <w:jc w:val="left"/>
        <w:textAlignment w:val="bottom"/>
        <w:rPr>
          <w:rFonts w:ascii="宋体" w:hAnsi="宋体"/>
          <w:b/>
          <w:bCs/>
          <w:sz w:val="28"/>
          <w:szCs w:val="28"/>
        </w:rPr>
      </w:pPr>
      <w:r w:rsidRPr="006F232F">
        <w:rPr>
          <w:rFonts w:ascii="宋体" w:hAnsi="宋体" w:hint="eastAsia"/>
          <w:b/>
          <w:bCs/>
          <w:sz w:val="28"/>
          <w:szCs w:val="28"/>
        </w:rPr>
        <w:t>采购机构：宁波杜威工程项目管理有限公司</w:t>
      </w:r>
      <w:bookmarkStart w:id="8" w:name="_Toc65510677"/>
      <w:bookmarkStart w:id="9" w:name="_Toc21674"/>
      <w:bookmarkStart w:id="10" w:name="_Toc65753662"/>
    </w:p>
    <w:p w:rsidR="005561EC" w:rsidRPr="006F232F" w:rsidRDefault="00BB1481">
      <w:pPr>
        <w:autoSpaceDE w:val="0"/>
        <w:autoSpaceDN w:val="0"/>
        <w:spacing w:line="480" w:lineRule="auto"/>
        <w:ind w:leftChars="202" w:left="424"/>
        <w:jc w:val="left"/>
        <w:textAlignment w:val="bottom"/>
        <w:rPr>
          <w:rFonts w:ascii="宋体" w:hAnsi="宋体"/>
          <w:b/>
          <w:bCs/>
          <w:sz w:val="36"/>
        </w:rPr>
      </w:pPr>
      <w:r w:rsidRPr="006F232F">
        <w:rPr>
          <w:rFonts w:ascii="宋体" w:hAnsi="宋体" w:hint="eastAsia"/>
          <w:b/>
          <w:bCs/>
          <w:sz w:val="28"/>
          <w:szCs w:val="28"/>
        </w:rPr>
        <w:t>日期：2023年7月</w:t>
      </w:r>
      <w:bookmarkEnd w:id="8"/>
      <w:bookmarkEnd w:id="9"/>
      <w:bookmarkEnd w:id="10"/>
    </w:p>
    <w:p w:rsidR="005561EC" w:rsidRPr="006F232F" w:rsidRDefault="005561EC">
      <w:pPr>
        <w:rPr>
          <w:rFonts w:ascii="宋体" w:hAnsi="宋体"/>
        </w:rPr>
        <w:sectPr w:rsidR="005561EC" w:rsidRPr="006F232F" w:rsidSect="005629FF">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134" w:left="1247" w:header="851" w:footer="850" w:gutter="0"/>
          <w:cols w:space="720"/>
          <w:titlePg/>
          <w:docGrid w:linePitch="312"/>
        </w:sectPr>
      </w:pPr>
    </w:p>
    <w:p w:rsidR="005561EC" w:rsidRPr="006F232F" w:rsidRDefault="005561EC" w:rsidP="00F32FF0">
      <w:pPr>
        <w:jc w:val="left"/>
        <w:rPr>
          <w:rFonts w:ascii="宋体" w:hAnsi="宋体"/>
          <w:b/>
          <w:sz w:val="72"/>
          <w:szCs w:val="72"/>
        </w:rPr>
      </w:pPr>
    </w:p>
    <w:p w:rsidR="005561EC" w:rsidRPr="006F232F" w:rsidRDefault="00BB1481">
      <w:pPr>
        <w:wordWrap w:val="0"/>
        <w:spacing w:line="1200" w:lineRule="exact"/>
        <w:jc w:val="center"/>
        <w:rPr>
          <w:rFonts w:ascii="宋体" w:hAnsi="宋体"/>
          <w:b/>
          <w:sz w:val="44"/>
          <w:szCs w:val="44"/>
        </w:rPr>
      </w:pPr>
      <w:r w:rsidRPr="006F232F">
        <w:rPr>
          <w:rFonts w:ascii="宋体" w:hAnsi="宋体" w:hint="eastAsia"/>
          <w:b/>
          <w:sz w:val="44"/>
          <w:szCs w:val="44"/>
        </w:rPr>
        <w:t>温馨提醒</w:t>
      </w:r>
      <w:r w:rsidR="000D47B5" w:rsidRPr="006F232F">
        <w:rPr>
          <w:rFonts w:ascii="宋体" w:hAnsi="宋体" w:hint="eastAsia"/>
          <w:b/>
          <w:sz w:val="44"/>
          <w:szCs w:val="44"/>
        </w:rPr>
        <w:t xml:space="preserve"> </w:t>
      </w:r>
    </w:p>
    <w:p w:rsidR="005561EC" w:rsidRPr="006F232F" w:rsidRDefault="005561EC">
      <w:pPr>
        <w:wordWrap w:val="0"/>
        <w:spacing w:line="360" w:lineRule="auto"/>
        <w:jc w:val="left"/>
        <w:rPr>
          <w:rFonts w:ascii="宋体" w:hAnsi="宋体"/>
          <w:b/>
          <w:sz w:val="24"/>
          <w:szCs w:val="24"/>
        </w:rPr>
      </w:pPr>
    </w:p>
    <w:p w:rsidR="005561EC" w:rsidRPr="006F232F" w:rsidRDefault="00BB1481">
      <w:pPr>
        <w:wordWrap w:val="0"/>
        <w:spacing w:line="360" w:lineRule="auto"/>
        <w:ind w:firstLineChars="200" w:firstLine="562"/>
        <w:jc w:val="left"/>
        <w:rPr>
          <w:rFonts w:ascii="宋体" w:hAnsi="宋体"/>
          <w:b/>
          <w:sz w:val="28"/>
          <w:szCs w:val="28"/>
        </w:rPr>
      </w:pPr>
      <w:r w:rsidRPr="006F232F">
        <w:rPr>
          <w:rFonts w:ascii="宋体" w:hAnsi="宋体"/>
          <w:b/>
          <w:sz w:val="28"/>
          <w:szCs w:val="28"/>
        </w:rPr>
        <w:t>1</w:t>
      </w:r>
      <w:r w:rsidRPr="006F232F">
        <w:rPr>
          <w:rFonts w:ascii="宋体" w:hAnsi="宋体" w:hint="eastAsia"/>
          <w:b/>
          <w:sz w:val="28"/>
          <w:szCs w:val="28"/>
        </w:rPr>
        <w:t>、投标文件应按采购文件要求将“资格文件”、“商务和技术文件”、“报价文件”分别编制。</w:t>
      </w:r>
    </w:p>
    <w:p w:rsidR="005561EC" w:rsidRPr="006F232F" w:rsidRDefault="00BB1481">
      <w:pPr>
        <w:wordWrap w:val="0"/>
        <w:spacing w:line="360" w:lineRule="auto"/>
        <w:ind w:firstLineChars="200" w:firstLine="562"/>
        <w:jc w:val="left"/>
        <w:rPr>
          <w:rFonts w:ascii="宋体" w:hAnsi="宋体"/>
          <w:b/>
          <w:sz w:val="30"/>
          <w:szCs w:val="30"/>
        </w:rPr>
      </w:pPr>
      <w:r w:rsidRPr="006F232F">
        <w:rPr>
          <w:rFonts w:ascii="宋体" w:hAnsi="宋体" w:hint="eastAsia"/>
          <w:b/>
          <w:sz w:val="28"/>
          <w:szCs w:val="28"/>
        </w:rPr>
        <w:t>2、采购人可以对已发出的采购文件进行必要的澄清或者修改，将以“更正公告”的形式发布在政采云平台，供应商应及时登录政采云平台，进行浏览并下载，未及时浏览下载的责任自负。</w:t>
      </w:r>
    </w:p>
    <w:p w:rsidR="005561EC" w:rsidRPr="006F232F" w:rsidRDefault="005561EC" w:rsidP="00075476">
      <w:pPr>
        <w:spacing w:line="360" w:lineRule="auto"/>
        <w:jc w:val="left"/>
        <w:rPr>
          <w:rFonts w:ascii="黑体" w:eastAsia="黑体" w:hAnsi="黑体"/>
          <w:b/>
          <w:sz w:val="44"/>
        </w:rPr>
      </w:pPr>
    </w:p>
    <w:p w:rsidR="005561EC" w:rsidRPr="006F232F" w:rsidRDefault="005561EC" w:rsidP="00075476">
      <w:pPr>
        <w:pStyle w:val="a3"/>
        <w:ind w:firstLine="0"/>
        <w:rPr>
          <w:rFonts w:ascii="黑体" w:eastAsia="黑体" w:hAnsi="黑体"/>
          <w:b/>
          <w:sz w:val="44"/>
        </w:rPr>
      </w:pPr>
    </w:p>
    <w:p w:rsidR="005561EC" w:rsidRPr="006F232F" w:rsidRDefault="005561EC">
      <w:pPr>
        <w:rPr>
          <w:rFonts w:ascii="黑体" w:eastAsia="黑体" w:hAnsi="黑体"/>
          <w:b/>
          <w:sz w:val="44"/>
        </w:rPr>
      </w:pPr>
    </w:p>
    <w:p w:rsidR="005561EC" w:rsidRPr="006F232F" w:rsidRDefault="005561EC" w:rsidP="00075476">
      <w:pPr>
        <w:pStyle w:val="a3"/>
        <w:ind w:firstLine="0"/>
        <w:rPr>
          <w:rFonts w:ascii="黑体" w:eastAsia="黑体" w:hAnsi="黑体"/>
          <w:b/>
          <w:sz w:val="44"/>
        </w:rPr>
      </w:pPr>
    </w:p>
    <w:p w:rsidR="005561EC" w:rsidRPr="006F232F" w:rsidRDefault="005561EC">
      <w:pPr>
        <w:rPr>
          <w:rFonts w:ascii="黑体" w:eastAsia="黑体" w:hAnsi="黑体"/>
          <w:b/>
          <w:sz w:val="44"/>
        </w:rPr>
      </w:pPr>
    </w:p>
    <w:p w:rsidR="005561EC" w:rsidRPr="006F232F" w:rsidRDefault="005561EC" w:rsidP="00075476">
      <w:pPr>
        <w:pStyle w:val="a3"/>
        <w:ind w:firstLine="0"/>
        <w:rPr>
          <w:rFonts w:ascii="黑体" w:eastAsia="黑体" w:hAnsi="黑体"/>
          <w:b/>
          <w:sz w:val="44"/>
        </w:rPr>
      </w:pPr>
    </w:p>
    <w:p w:rsidR="005561EC" w:rsidRPr="006F232F" w:rsidRDefault="005561EC">
      <w:pPr>
        <w:rPr>
          <w:rFonts w:ascii="黑体" w:eastAsia="黑体" w:hAnsi="黑体"/>
          <w:b/>
          <w:sz w:val="44"/>
        </w:rPr>
      </w:pPr>
    </w:p>
    <w:p w:rsidR="005561EC" w:rsidRPr="006F232F" w:rsidRDefault="005561EC" w:rsidP="00075476">
      <w:pPr>
        <w:pStyle w:val="a3"/>
        <w:ind w:firstLine="0"/>
        <w:rPr>
          <w:rFonts w:ascii="黑体" w:eastAsia="黑体" w:hAnsi="黑体"/>
          <w:b/>
          <w:sz w:val="44"/>
        </w:rPr>
      </w:pPr>
    </w:p>
    <w:p w:rsidR="005561EC" w:rsidRPr="006F232F" w:rsidRDefault="005561EC">
      <w:pPr>
        <w:rPr>
          <w:rFonts w:ascii="黑体" w:eastAsia="黑体" w:hAnsi="黑体"/>
          <w:b/>
          <w:sz w:val="44"/>
        </w:rPr>
      </w:pPr>
    </w:p>
    <w:p w:rsidR="005561EC" w:rsidRPr="006F232F" w:rsidRDefault="005561EC">
      <w:pPr>
        <w:pStyle w:val="a3"/>
        <w:ind w:firstLine="0"/>
        <w:rPr>
          <w:rFonts w:ascii="黑体" w:eastAsia="黑体" w:hAnsi="黑体"/>
          <w:b/>
          <w:sz w:val="44"/>
        </w:rPr>
      </w:pPr>
    </w:p>
    <w:p w:rsidR="005561EC" w:rsidRPr="006F232F" w:rsidRDefault="005561EC">
      <w:pPr>
        <w:pStyle w:val="a3"/>
        <w:ind w:firstLine="0"/>
      </w:pPr>
    </w:p>
    <w:p w:rsidR="005561EC" w:rsidRPr="006F232F" w:rsidRDefault="005561EC" w:rsidP="00075476">
      <w:pPr>
        <w:spacing w:line="360" w:lineRule="auto"/>
        <w:jc w:val="left"/>
        <w:rPr>
          <w:rFonts w:ascii="宋体" w:hAnsi="宋体"/>
          <w:sz w:val="44"/>
        </w:rPr>
      </w:pPr>
    </w:p>
    <w:p w:rsidR="005561EC" w:rsidRPr="006F232F" w:rsidRDefault="005561EC" w:rsidP="00075476">
      <w:pPr>
        <w:spacing w:line="360" w:lineRule="auto"/>
        <w:jc w:val="left"/>
        <w:rPr>
          <w:rFonts w:ascii="宋体" w:hAnsi="宋体"/>
          <w:sz w:val="44"/>
        </w:rPr>
      </w:pPr>
    </w:p>
    <w:p w:rsidR="005561EC" w:rsidRPr="006F232F" w:rsidRDefault="005561EC" w:rsidP="00075476">
      <w:pPr>
        <w:spacing w:line="360" w:lineRule="auto"/>
        <w:jc w:val="left"/>
        <w:rPr>
          <w:rFonts w:ascii="宋体" w:hAnsi="宋体"/>
          <w:sz w:val="44"/>
        </w:rPr>
      </w:pPr>
    </w:p>
    <w:p w:rsidR="005561EC" w:rsidRPr="006F232F" w:rsidRDefault="005561EC" w:rsidP="00D31E13">
      <w:pPr>
        <w:spacing w:line="360" w:lineRule="auto"/>
        <w:jc w:val="left"/>
        <w:rPr>
          <w:rFonts w:ascii="宋体" w:hAnsi="宋体"/>
          <w:sz w:val="44"/>
        </w:rPr>
      </w:pPr>
    </w:p>
    <w:p w:rsidR="005561EC" w:rsidRPr="006F232F" w:rsidRDefault="00BB1481">
      <w:pPr>
        <w:spacing w:line="360" w:lineRule="auto"/>
        <w:jc w:val="center"/>
        <w:rPr>
          <w:rFonts w:ascii="宋体" w:hAnsi="宋体"/>
          <w:b/>
          <w:bCs/>
          <w:sz w:val="44"/>
        </w:rPr>
      </w:pPr>
      <w:r w:rsidRPr="006F232F">
        <w:rPr>
          <w:rFonts w:ascii="宋体" w:hAnsi="宋体" w:hint="eastAsia"/>
          <w:b/>
          <w:bCs/>
          <w:sz w:val="44"/>
        </w:rPr>
        <w:t>目   录</w:t>
      </w:r>
    </w:p>
    <w:p w:rsidR="005561EC" w:rsidRPr="006F232F" w:rsidRDefault="00510E54" w:rsidP="00FD503E">
      <w:pPr>
        <w:pStyle w:val="11"/>
        <w:tabs>
          <w:tab w:val="right" w:leader="dot" w:pos="9356"/>
        </w:tabs>
        <w:ind w:leftChars="270" w:left="567" w:rightChars="80" w:right="168"/>
      </w:pPr>
      <w:r w:rsidRPr="006F232F">
        <w:rPr>
          <w:rFonts w:ascii="宋体" w:hAnsi="宋体"/>
          <w:sz w:val="28"/>
          <w:szCs w:val="28"/>
        </w:rPr>
        <w:fldChar w:fldCharType="begin"/>
      </w:r>
      <w:r w:rsidR="00BB1481" w:rsidRPr="006F232F">
        <w:rPr>
          <w:rFonts w:ascii="宋体" w:hAnsi="宋体"/>
          <w:sz w:val="28"/>
          <w:szCs w:val="28"/>
        </w:rPr>
        <w:instrText xml:space="preserve"> TOC \o "1-3" \h \z \u </w:instrText>
      </w:r>
      <w:r w:rsidRPr="006F232F">
        <w:rPr>
          <w:rFonts w:ascii="宋体" w:hAnsi="宋体"/>
          <w:sz w:val="28"/>
          <w:szCs w:val="28"/>
        </w:rPr>
        <w:fldChar w:fldCharType="separate"/>
      </w:r>
    </w:p>
    <w:p w:rsidR="005561EC" w:rsidRPr="006F232F" w:rsidRDefault="00510E54" w:rsidP="00FD503E">
      <w:pPr>
        <w:pStyle w:val="11"/>
        <w:tabs>
          <w:tab w:val="right" w:leader="dot" w:pos="9356"/>
        </w:tabs>
        <w:spacing w:line="480" w:lineRule="auto"/>
        <w:ind w:leftChars="270" w:left="567" w:rightChars="80" w:right="168"/>
        <w:rPr>
          <w:rFonts w:ascii="宋体" w:hAnsi="宋体" w:cs="宋体"/>
          <w:b/>
          <w:bCs/>
          <w:sz w:val="32"/>
          <w:szCs w:val="32"/>
        </w:rPr>
      </w:pPr>
      <w:hyperlink w:anchor="_Toc14904" w:history="1">
        <w:r w:rsidR="00BB1481" w:rsidRPr="006F232F">
          <w:rPr>
            <w:rFonts w:ascii="宋体" w:hAnsi="宋体" w:cs="宋体" w:hint="eastAsia"/>
            <w:b/>
            <w:bCs/>
            <w:sz w:val="32"/>
            <w:szCs w:val="32"/>
          </w:rPr>
          <w:t>第一部分  招标公告</w:t>
        </w:r>
        <w:r w:rsidR="00BB1481" w:rsidRPr="006F232F">
          <w:rPr>
            <w:rFonts w:ascii="宋体" w:hAnsi="宋体" w:cs="宋体" w:hint="eastAsia"/>
            <w:b/>
            <w:bCs/>
            <w:sz w:val="32"/>
            <w:szCs w:val="32"/>
          </w:rPr>
          <w:tab/>
        </w:r>
        <w:r w:rsidRPr="006F232F">
          <w:rPr>
            <w:rFonts w:ascii="宋体" w:hAnsi="宋体" w:cs="宋体" w:hint="eastAsia"/>
            <w:b/>
            <w:bCs/>
            <w:sz w:val="32"/>
            <w:szCs w:val="32"/>
          </w:rPr>
          <w:fldChar w:fldCharType="begin"/>
        </w:r>
        <w:r w:rsidR="00BB1481" w:rsidRPr="006F232F">
          <w:rPr>
            <w:rFonts w:ascii="宋体" w:hAnsi="宋体" w:cs="宋体" w:hint="eastAsia"/>
            <w:b/>
            <w:bCs/>
            <w:sz w:val="32"/>
            <w:szCs w:val="32"/>
          </w:rPr>
          <w:instrText xml:space="preserve"> PAGEREF _Toc14904 \h </w:instrText>
        </w:r>
        <w:r w:rsidRPr="006F232F">
          <w:rPr>
            <w:rFonts w:ascii="宋体" w:hAnsi="宋体" w:cs="宋体" w:hint="eastAsia"/>
            <w:b/>
            <w:bCs/>
            <w:sz w:val="32"/>
            <w:szCs w:val="32"/>
          </w:rPr>
        </w:r>
        <w:r w:rsidRPr="006F232F">
          <w:rPr>
            <w:rFonts w:ascii="宋体" w:hAnsi="宋体" w:cs="宋体" w:hint="eastAsia"/>
            <w:b/>
            <w:bCs/>
            <w:sz w:val="32"/>
            <w:szCs w:val="32"/>
          </w:rPr>
          <w:fldChar w:fldCharType="separate"/>
        </w:r>
        <w:r w:rsidR="00BB1481" w:rsidRPr="006F232F">
          <w:rPr>
            <w:rFonts w:ascii="宋体" w:hAnsi="宋体" w:cs="宋体" w:hint="eastAsia"/>
            <w:b/>
            <w:bCs/>
            <w:sz w:val="32"/>
            <w:szCs w:val="32"/>
          </w:rPr>
          <w:t>3</w:t>
        </w:r>
        <w:r w:rsidRPr="006F232F">
          <w:rPr>
            <w:rFonts w:ascii="宋体" w:hAnsi="宋体" w:cs="宋体" w:hint="eastAsia"/>
            <w:b/>
            <w:bCs/>
            <w:sz w:val="32"/>
            <w:szCs w:val="32"/>
          </w:rPr>
          <w:fldChar w:fldCharType="end"/>
        </w:r>
      </w:hyperlink>
    </w:p>
    <w:p w:rsidR="005561EC" w:rsidRPr="006F232F" w:rsidRDefault="00510E54" w:rsidP="00FD503E">
      <w:pPr>
        <w:pStyle w:val="11"/>
        <w:tabs>
          <w:tab w:val="right" w:leader="dot" w:pos="9356"/>
        </w:tabs>
        <w:spacing w:line="480" w:lineRule="auto"/>
        <w:ind w:leftChars="270" w:left="567" w:rightChars="80" w:right="168"/>
        <w:rPr>
          <w:rFonts w:ascii="宋体" w:hAnsi="宋体" w:cs="宋体"/>
          <w:b/>
          <w:bCs/>
          <w:sz w:val="32"/>
          <w:szCs w:val="32"/>
        </w:rPr>
      </w:pPr>
      <w:hyperlink w:anchor="_Toc6449" w:history="1">
        <w:r w:rsidR="00BB1481" w:rsidRPr="006F232F">
          <w:rPr>
            <w:rFonts w:ascii="宋体" w:hAnsi="宋体" w:cs="宋体" w:hint="eastAsia"/>
            <w:b/>
            <w:bCs/>
            <w:sz w:val="32"/>
            <w:szCs w:val="32"/>
          </w:rPr>
          <w:t>第二部分  投标人须知及前附表</w:t>
        </w:r>
        <w:r w:rsidR="00BB1481" w:rsidRPr="006F232F">
          <w:rPr>
            <w:rFonts w:ascii="宋体" w:hAnsi="宋体" w:cs="宋体" w:hint="eastAsia"/>
            <w:b/>
            <w:bCs/>
            <w:sz w:val="32"/>
            <w:szCs w:val="32"/>
          </w:rPr>
          <w:tab/>
        </w:r>
        <w:r w:rsidRPr="006F232F">
          <w:rPr>
            <w:rFonts w:ascii="宋体" w:hAnsi="宋体" w:cs="宋体" w:hint="eastAsia"/>
            <w:b/>
            <w:bCs/>
            <w:sz w:val="32"/>
            <w:szCs w:val="32"/>
          </w:rPr>
          <w:fldChar w:fldCharType="begin"/>
        </w:r>
        <w:r w:rsidR="00BB1481" w:rsidRPr="006F232F">
          <w:rPr>
            <w:rFonts w:ascii="宋体" w:hAnsi="宋体" w:cs="宋体" w:hint="eastAsia"/>
            <w:b/>
            <w:bCs/>
            <w:sz w:val="32"/>
            <w:szCs w:val="32"/>
          </w:rPr>
          <w:instrText xml:space="preserve"> PAGEREF _Toc6449 \h </w:instrText>
        </w:r>
        <w:r w:rsidRPr="006F232F">
          <w:rPr>
            <w:rFonts w:ascii="宋体" w:hAnsi="宋体" w:cs="宋体" w:hint="eastAsia"/>
            <w:b/>
            <w:bCs/>
            <w:sz w:val="32"/>
            <w:szCs w:val="32"/>
          </w:rPr>
        </w:r>
        <w:r w:rsidRPr="006F232F">
          <w:rPr>
            <w:rFonts w:ascii="宋体" w:hAnsi="宋体" w:cs="宋体" w:hint="eastAsia"/>
            <w:b/>
            <w:bCs/>
            <w:sz w:val="32"/>
            <w:szCs w:val="32"/>
          </w:rPr>
          <w:fldChar w:fldCharType="separate"/>
        </w:r>
        <w:r w:rsidR="00BB1481" w:rsidRPr="006F232F">
          <w:rPr>
            <w:rFonts w:ascii="宋体" w:hAnsi="宋体" w:cs="宋体" w:hint="eastAsia"/>
            <w:b/>
            <w:bCs/>
            <w:sz w:val="32"/>
            <w:szCs w:val="32"/>
          </w:rPr>
          <w:t>8</w:t>
        </w:r>
        <w:r w:rsidRPr="006F232F">
          <w:rPr>
            <w:rFonts w:ascii="宋体" w:hAnsi="宋体" w:cs="宋体" w:hint="eastAsia"/>
            <w:b/>
            <w:bCs/>
            <w:sz w:val="32"/>
            <w:szCs w:val="32"/>
          </w:rPr>
          <w:fldChar w:fldCharType="end"/>
        </w:r>
      </w:hyperlink>
    </w:p>
    <w:p w:rsidR="005561EC" w:rsidRPr="006F232F" w:rsidRDefault="00510E54" w:rsidP="00FD503E">
      <w:pPr>
        <w:pStyle w:val="11"/>
        <w:tabs>
          <w:tab w:val="right" w:leader="dot" w:pos="9356"/>
        </w:tabs>
        <w:spacing w:line="480" w:lineRule="auto"/>
        <w:ind w:leftChars="270" w:left="567" w:rightChars="80" w:right="168"/>
        <w:rPr>
          <w:rFonts w:ascii="宋体" w:hAnsi="宋体" w:cs="宋体"/>
          <w:b/>
          <w:bCs/>
          <w:sz w:val="32"/>
          <w:szCs w:val="32"/>
        </w:rPr>
      </w:pPr>
      <w:hyperlink w:anchor="_Toc7906" w:history="1">
        <w:r w:rsidR="00BB1481" w:rsidRPr="006F232F">
          <w:rPr>
            <w:rFonts w:ascii="宋体" w:hAnsi="宋体" w:cs="宋体" w:hint="eastAsia"/>
            <w:b/>
            <w:bCs/>
            <w:sz w:val="32"/>
            <w:szCs w:val="32"/>
          </w:rPr>
          <w:t>第三部分  项目内容及要求</w:t>
        </w:r>
        <w:r w:rsidR="00BB1481" w:rsidRPr="006F232F">
          <w:rPr>
            <w:rFonts w:ascii="宋体" w:hAnsi="宋体" w:cs="宋体" w:hint="eastAsia"/>
            <w:b/>
            <w:bCs/>
            <w:sz w:val="32"/>
            <w:szCs w:val="32"/>
          </w:rPr>
          <w:tab/>
        </w:r>
        <w:r w:rsidRPr="006F232F">
          <w:rPr>
            <w:rFonts w:ascii="宋体" w:hAnsi="宋体" w:cs="宋体" w:hint="eastAsia"/>
            <w:b/>
            <w:bCs/>
            <w:sz w:val="32"/>
            <w:szCs w:val="32"/>
          </w:rPr>
          <w:fldChar w:fldCharType="begin"/>
        </w:r>
        <w:r w:rsidR="00BB1481" w:rsidRPr="006F232F">
          <w:rPr>
            <w:rFonts w:ascii="宋体" w:hAnsi="宋体" w:cs="宋体" w:hint="eastAsia"/>
            <w:b/>
            <w:bCs/>
            <w:sz w:val="32"/>
            <w:szCs w:val="32"/>
          </w:rPr>
          <w:instrText xml:space="preserve"> PAGEREF _Toc7906 \h </w:instrText>
        </w:r>
        <w:r w:rsidRPr="006F232F">
          <w:rPr>
            <w:rFonts w:ascii="宋体" w:hAnsi="宋体" w:cs="宋体" w:hint="eastAsia"/>
            <w:b/>
            <w:bCs/>
            <w:sz w:val="32"/>
            <w:szCs w:val="32"/>
          </w:rPr>
        </w:r>
        <w:r w:rsidRPr="006F232F">
          <w:rPr>
            <w:rFonts w:ascii="宋体" w:hAnsi="宋体" w:cs="宋体" w:hint="eastAsia"/>
            <w:b/>
            <w:bCs/>
            <w:sz w:val="32"/>
            <w:szCs w:val="32"/>
          </w:rPr>
          <w:fldChar w:fldCharType="separate"/>
        </w:r>
        <w:r w:rsidR="00BB1481" w:rsidRPr="006F232F">
          <w:rPr>
            <w:rFonts w:ascii="宋体" w:hAnsi="宋体" w:cs="宋体" w:hint="eastAsia"/>
            <w:b/>
            <w:bCs/>
            <w:sz w:val="32"/>
            <w:szCs w:val="32"/>
          </w:rPr>
          <w:t>2</w:t>
        </w:r>
        <w:r w:rsidR="005820FB" w:rsidRPr="006F232F">
          <w:rPr>
            <w:rFonts w:ascii="宋体" w:hAnsi="宋体" w:cs="宋体" w:hint="eastAsia"/>
            <w:b/>
            <w:bCs/>
            <w:sz w:val="32"/>
            <w:szCs w:val="32"/>
          </w:rPr>
          <w:t>0</w:t>
        </w:r>
        <w:r w:rsidRPr="006F232F">
          <w:rPr>
            <w:rFonts w:ascii="宋体" w:hAnsi="宋体" w:cs="宋体" w:hint="eastAsia"/>
            <w:b/>
            <w:bCs/>
            <w:sz w:val="32"/>
            <w:szCs w:val="32"/>
          </w:rPr>
          <w:fldChar w:fldCharType="end"/>
        </w:r>
      </w:hyperlink>
    </w:p>
    <w:p w:rsidR="005561EC" w:rsidRPr="006F232F" w:rsidRDefault="00510E54" w:rsidP="00FD503E">
      <w:pPr>
        <w:pStyle w:val="11"/>
        <w:tabs>
          <w:tab w:val="right" w:leader="dot" w:pos="9356"/>
        </w:tabs>
        <w:spacing w:line="480" w:lineRule="auto"/>
        <w:ind w:leftChars="270" w:left="567" w:rightChars="80" w:right="168"/>
        <w:rPr>
          <w:rFonts w:ascii="宋体" w:hAnsi="宋体" w:cs="宋体"/>
          <w:b/>
          <w:bCs/>
          <w:sz w:val="32"/>
          <w:szCs w:val="32"/>
        </w:rPr>
      </w:pPr>
      <w:hyperlink w:anchor="_Toc1028" w:history="1">
        <w:r w:rsidR="00BB1481" w:rsidRPr="006F232F">
          <w:rPr>
            <w:rFonts w:ascii="宋体" w:hAnsi="宋体" w:cs="宋体" w:hint="eastAsia"/>
            <w:b/>
            <w:bCs/>
            <w:sz w:val="32"/>
            <w:szCs w:val="32"/>
          </w:rPr>
          <w:t>第四部分  评标办法及评分标准</w:t>
        </w:r>
        <w:r w:rsidR="00BB1481" w:rsidRPr="006F232F">
          <w:rPr>
            <w:rFonts w:ascii="宋体" w:hAnsi="宋体" w:cs="宋体" w:hint="eastAsia"/>
            <w:b/>
            <w:bCs/>
            <w:sz w:val="32"/>
            <w:szCs w:val="32"/>
          </w:rPr>
          <w:tab/>
        </w:r>
        <w:r w:rsidRPr="006F232F">
          <w:rPr>
            <w:rFonts w:ascii="宋体" w:hAnsi="宋体" w:cs="宋体" w:hint="eastAsia"/>
            <w:b/>
            <w:bCs/>
            <w:sz w:val="32"/>
            <w:szCs w:val="32"/>
          </w:rPr>
          <w:fldChar w:fldCharType="begin"/>
        </w:r>
        <w:r w:rsidR="00BB1481" w:rsidRPr="006F232F">
          <w:rPr>
            <w:rFonts w:ascii="宋体" w:hAnsi="宋体" w:cs="宋体" w:hint="eastAsia"/>
            <w:b/>
            <w:bCs/>
            <w:sz w:val="32"/>
            <w:szCs w:val="32"/>
          </w:rPr>
          <w:instrText xml:space="preserve"> PAGEREF _Toc1028 \h </w:instrText>
        </w:r>
        <w:r w:rsidRPr="006F232F">
          <w:rPr>
            <w:rFonts w:ascii="宋体" w:hAnsi="宋体" w:cs="宋体" w:hint="eastAsia"/>
            <w:b/>
            <w:bCs/>
            <w:sz w:val="32"/>
            <w:szCs w:val="32"/>
          </w:rPr>
        </w:r>
        <w:r w:rsidRPr="006F232F">
          <w:rPr>
            <w:rFonts w:ascii="宋体" w:hAnsi="宋体" w:cs="宋体" w:hint="eastAsia"/>
            <w:b/>
            <w:bCs/>
            <w:sz w:val="32"/>
            <w:szCs w:val="32"/>
          </w:rPr>
          <w:fldChar w:fldCharType="separate"/>
        </w:r>
        <w:r w:rsidR="00BB1481" w:rsidRPr="006F232F">
          <w:rPr>
            <w:rFonts w:ascii="宋体" w:hAnsi="宋体" w:cs="宋体" w:hint="eastAsia"/>
            <w:b/>
            <w:bCs/>
            <w:sz w:val="32"/>
            <w:szCs w:val="32"/>
          </w:rPr>
          <w:t>3</w:t>
        </w:r>
        <w:r w:rsidR="00464CEA" w:rsidRPr="006F232F">
          <w:rPr>
            <w:rFonts w:ascii="宋体" w:hAnsi="宋体" w:cs="宋体" w:hint="eastAsia"/>
            <w:b/>
            <w:bCs/>
            <w:sz w:val="32"/>
            <w:szCs w:val="32"/>
          </w:rPr>
          <w:t>4</w:t>
        </w:r>
        <w:r w:rsidRPr="006F232F">
          <w:rPr>
            <w:rFonts w:ascii="宋体" w:hAnsi="宋体" w:cs="宋体" w:hint="eastAsia"/>
            <w:b/>
            <w:bCs/>
            <w:sz w:val="32"/>
            <w:szCs w:val="32"/>
          </w:rPr>
          <w:fldChar w:fldCharType="end"/>
        </w:r>
      </w:hyperlink>
    </w:p>
    <w:p w:rsidR="005561EC" w:rsidRPr="006F232F" w:rsidRDefault="00510E54" w:rsidP="00FD503E">
      <w:pPr>
        <w:pStyle w:val="11"/>
        <w:tabs>
          <w:tab w:val="right" w:leader="dot" w:pos="9356"/>
        </w:tabs>
        <w:spacing w:line="480" w:lineRule="auto"/>
        <w:ind w:leftChars="270" w:left="567" w:rightChars="80" w:right="168"/>
        <w:rPr>
          <w:rFonts w:ascii="宋体" w:hAnsi="宋体" w:cs="宋体"/>
          <w:b/>
          <w:bCs/>
          <w:sz w:val="32"/>
          <w:szCs w:val="32"/>
        </w:rPr>
      </w:pPr>
      <w:hyperlink w:anchor="_Toc18373" w:history="1">
        <w:r w:rsidR="00BB1481" w:rsidRPr="006F232F">
          <w:rPr>
            <w:rFonts w:ascii="宋体" w:hAnsi="宋体" w:cs="宋体" w:hint="eastAsia"/>
            <w:b/>
            <w:bCs/>
            <w:sz w:val="32"/>
            <w:szCs w:val="32"/>
          </w:rPr>
          <w:t>第五部分  合同主要条款及格式</w:t>
        </w:r>
        <w:r w:rsidR="00BB1481" w:rsidRPr="006F232F">
          <w:rPr>
            <w:rFonts w:ascii="宋体" w:hAnsi="宋体" w:cs="宋体" w:hint="eastAsia"/>
            <w:b/>
            <w:bCs/>
            <w:sz w:val="32"/>
            <w:szCs w:val="32"/>
          </w:rPr>
          <w:tab/>
        </w:r>
        <w:r w:rsidRPr="006F232F">
          <w:rPr>
            <w:rFonts w:ascii="宋体" w:hAnsi="宋体" w:cs="宋体" w:hint="eastAsia"/>
            <w:b/>
            <w:bCs/>
            <w:sz w:val="32"/>
            <w:szCs w:val="32"/>
          </w:rPr>
          <w:fldChar w:fldCharType="begin"/>
        </w:r>
        <w:r w:rsidR="00BB1481" w:rsidRPr="006F232F">
          <w:rPr>
            <w:rFonts w:ascii="宋体" w:hAnsi="宋体" w:cs="宋体" w:hint="eastAsia"/>
            <w:b/>
            <w:bCs/>
            <w:sz w:val="32"/>
            <w:szCs w:val="32"/>
          </w:rPr>
          <w:instrText xml:space="preserve"> PAGEREF _Toc18373 \h </w:instrText>
        </w:r>
        <w:r w:rsidRPr="006F232F">
          <w:rPr>
            <w:rFonts w:ascii="宋体" w:hAnsi="宋体" w:cs="宋体" w:hint="eastAsia"/>
            <w:b/>
            <w:bCs/>
            <w:sz w:val="32"/>
            <w:szCs w:val="32"/>
          </w:rPr>
        </w:r>
        <w:r w:rsidRPr="006F232F">
          <w:rPr>
            <w:rFonts w:ascii="宋体" w:hAnsi="宋体" w:cs="宋体" w:hint="eastAsia"/>
            <w:b/>
            <w:bCs/>
            <w:sz w:val="32"/>
            <w:szCs w:val="32"/>
          </w:rPr>
          <w:fldChar w:fldCharType="separate"/>
        </w:r>
        <w:r w:rsidR="00BB1481" w:rsidRPr="006F232F">
          <w:rPr>
            <w:rFonts w:ascii="宋体" w:hAnsi="宋体" w:cs="宋体" w:hint="eastAsia"/>
            <w:b/>
            <w:bCs/>
            <w:sz w:val="32"/>
            <w:szCs w:val="32"/>
          </w:rPr>
          <w:t>4</w:t>
        </w:r>
        <w:r w:rsidR="00464CEA" w:rsidRPr="006F232F">
          <w:rPr>
            <w:rFonts w:ascii="宋体" w:hAnsi="宋体" w:cs="宋体" w:hint="eastAsia"/>
            <w:b/>
            <w:bCs/>
            <w:sz w:val="32"/>
            <w:szCs w:val="32"/>
          </w:rPr>
          <w:t>2</w:t>
        </w:r>
        <w:r w:rsidRPr="006F232F">
          <w:rPr>
            <w:rFonts w:ascii="宋体" w:hAnsi="宋体" w:cs="宋体" w:hint="eastAsia"/>
            <w:b/>
            <w:bCs/>
            <w:sz w:val="32"/>
            <w:szCs w:val="32"/>
          </w:rPr>
          <w:fldChar w:fldCharType="end"/>
        </w:r>
      </w:hyperlink>
    </w:p>
    <w:p w:rsidR="005561EC" w:rsidRPr="006F232F" w:rsidRDefault="00510E54" w:rsidP="00FD503E">
      <w:pPr>
        <w:pStyle w:val="11"/>
        <w:tabs>
          <w:tab w:val="right" w:leader="dot" w:pos="9356"/>
        </w:tabs>
        <w:spacing w:line="480" w:lineRule="auto"/>
        <w:ind w:leftChars="270" w:left="567" w:rightChars="80" w:right="168"/>
        <w:rPr>
          <w:rFonts w:ascii="宋体" w:hAnsi="宋体" w:cs="宋体"/>
          <w:b/>
          <w:bCs/>
          <w:sz w:val="32"/>
          <w:szCs w:val="32"/>
        </w:rPr>
      </w:pPr>
      <w:hyperlink w:anchor="_Toc12587" w:history="1">
        <w:r w:rsidR="00BB1481" w:rsidRPr="006F232F">
          <w:rPr>
            <w:rFonts w:ascii="宋体" w:hAnsi="宋体" w:cs="宋体" w:hint="eastAsia"/>
            <w:b/>
            <w:bCs/>
            <w:sz w:val="32"/>
            <w:szCs w:val="32"/>
          </w:rPr>
          <w:t>第六部分  投标文件格式</w:t>
        </w:r>
        <w:r w:rsidR="00BB1481" w:rsidRPr="006F232F">
          <w:rPr>
            <w:rFonts w:ascii="宋体" w:hAnsi="宋体" w:cs="宋体" w:hint="eastAsia"/>
            <w:b/>
            <w:bCs/>
            <w:sz w:val="32"/>
            <w:szCs w:val="32"/>
          </w:rPr>
          <w:tab/>
        </w:r>
        <w:r w:rsidR="005820FB" w:rsidRPr="006F232F">
          <w:rPr>
            <w:rFonts w:ascii="宋体" w:hAnsi="宋体" w:cs="宋体" w:hint="eastAsia"/>
            <w:b/>
            <w:bCs/>
            <w:sz w:val="32"/>
            <w:szCs w:val="32"/>
          </w:rPr>
          <w:t>4</w:t>
        </w:r>
        <w:r w:rsidR="00464CEA" w:rsidRPr="006F232F">
          <w:rPr>
            <w:rFonts w:ascii="宋体" w:hAnsi="宋体" w:cs="宋体" w:hint="eastAsia"/>
            <w:b/>
            <w:bCs/>
            <w:sz w:val="32"/>
            <w:szCs w:val="32"/>
          </w:rPr>
          <w:t>7</w:t>
        </w:r>
      </w:hyperlink>
    </w:p>
    <w:p w:rsidR="005561EC" w:rsidRPr="006F232F" w:rsidRDefault="00510E54">
      <w:r w:rsidRPr="006F232F">
        <w:rPr>
          <w:rFonts w:ascii="宋体" w:hAnsi="宋体"/>
          <w:szCs w:val="28"/>
        </w:rPr>
        <w:fldChar w:fldCharType="end"/>
      </w:r>
    </w:p>
    <w:p w:rsidR="005561EC" w:rsidRPr="006F232F" w:rsidRDefault="005561EC">
      <w:pPr>
        <w:spacing w:line="360" w:lineRule="auto"/>
        <w:jc w:val="left"/>
        <w:rPr>
          <w:rFonts w:ascii="黑体" w:eastAsia="黑体" w:hAnsi="黑体"/>
          <w:b/>
          <w:sz w:val="24"/>
        </w:rPr>
      </w:pPr>
    </w:p>
    <w:p w:rsidR="005561EC" w:rsidRPr="006F232F" w:rsidRDefault="005561EC">
      <w:pPr>
        <w:autoSpaceDE w:val="0"/>
        <w:autoSpaceDN w:val="0"/>
        <w:snapToGrid w:val="0"/>
        <w:spacing w:before="96" w:after="96" w:line="360" w:lineRule="auto"/>
        <w:rPr>
          <w:rFonts w:ascii="宋体" w:hAnsi="宋体"/>
          <w:b/>
          <w:bCs/>
          <w:sz w:val="36"/>
          <w:szCs w:val="36"/>
        </w:rPr>
      </w:pPr>
    </w:p>
    <w:p w:rsidR="005561EC" w:rsidRPr="006F232F" w:rsidRDefault="005561EC">
      <w:pPr>
        <w:rPr>
          <w:rFonts w:ascii="宋体" w:hAnsi="宋体"/>
          <w:b/>
          <w:bCs/>
          <w:sz w:val="36"/>
          <w:szCs w:val="36"/>
        </w:rPr>
        <w:sectPr w:rsidR="005561EC" w:rsidRPr="006F232F" w:rsidSect="005629FF">
          <w:pgSz w:w="11906" w:h="16838"/>
          <w:pgMar w:top="1247" w:right="1134" w:bottom="1134" w:left="1247" w:header="851" w:footer="850" w:gutter="0"/>
          <w:pgNumType w:start="1"/>
          <w:cols w:space="720"/>
          <w:docGrid w:linePitch="312"/>
        </w:sectPr>
      </w:pPr>
    </w:p>
    <w:p w:rsidR="005561EC" w:rsidRPr="006F232F" w:rsidRDefault="00BB1481">
      <w:pPr>
        <w:pStyle w:val="10"/>
        <w:spacing w:line="360" w:lineRule="auto"/>
        <w:rPr>
          <w:sz w:val="28"/>
          <w:szCs w:val="28"/>
        </w:rPr>
      </w:pPr>
      <w:bookmarkStart w:id="11" w:name="_Toc14904"/>
      <w:bookmarkStart w:id="12" w:name="OLE_LINK1"/>
      <w:r w:rsidRPr="006F232F">
        <w:rPr>
          <w:rFonts w:hint="eastAsia"/>
          <w:sz w:val="28"/>
          <w:szCs w:val="28"/>
        </w:rPr>
        <w:t>第一部分</w:t>
      </w:r>
      <w:r w:rsidRPr="006F232F">
        <w:rPr>
          <w:rFonts w:hint="eastAsia"/>
          <w:sz w:val="28"/>
          <w:szCs w:val="28"/>
        </w:rPr>
        <w:t xml:space="preserve">  </w:t>
      </w:r>
      <w:r w:rsidRPr="006F232F">
        <w:rPr>
          <w:rFonts w:hint="eastAsia"/>
          <w:sz w:val="28"/>
          <w:szCs w:val="28"/>
        </w:rPr>
        <w:t>招标公告</w:t>
      </w:r>
      <w:bookmarkEnd w:id="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561EC" w:rsidRPr="006F232F">
        <w:trPr>
          <w:trHeight w:val="1417"/>
        </w:trPr>
        <w:tc>
          <w:tcPr>
            <w:tcW w:w="9606" w:type="dxa"/>
          </w:tcPr>
          <w:p w:rsidR="005561EC" w:rsidRPr="006F232F" w:rsidRDefault="00BB1481" w:rsidP="00075476">
            <w:pPr>
              <w:snapToGrid w:val="0"/>
              <w:spacing w:line="360" w:lineRule="exact"/>
              <w:ind w:left="11"/>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项目概况：</w:t>
            </w:r>
          </w:p>
          <w:p w:rsidR="005561EC" w:rsidRPr="006F232F" w:rsidRDefault="00BB1481" w:rsidP="00075476">
            <w:pPr>
              <w:spacing w:line="360" w:lineRule="exact"/>
              <w:ind w:left="11" w:rightChars="-45" w:right="-94" w:firstLineChars="200" w:firstLine="398"/>
              <w:rPr>
                <w:rFonts w:ascii="宋体" w:hAnsi="宋体" w:cs="宋体"/>
                <w:sz w:val="24"/>
                <w:szCs w:val="24"/>
              </w:rPr>
            </w:pPr>
            <w:r w:rsidRPr="006F232F">
              <w:rPr>
                <w:rFonts w:asciiTheme="minorEastAsia" w:eastAsiaTheme="minorEastAsia" w:hAnsiTheme="minorEastAsia" w:hint="eastAsia"/>
                <w:b/>
                <w:bCs/>
                <w:spacing w:val="-6"/>
                <w:szCs w:val="21"/>
              </w:rPr>
              <w:t>北仑区中小学灯光改造工程采购项目</w:t>
            </w:r>
            <w:r w:rsidRPr="006F232F">
              <w:rPr>
                <w:rFonts w:asciiTheme="minorEastAsia" w:eastAsiaTheme="minorEastAsia" w:hAnsiTheme="minorEastAsia" w:cs="宋体" w:hint="eastAsia"/>
                <w:szCs w:val="21"/>
              </w:rPr>
              <w:t>的潜在供应商应在</w:t>
            </w:r>
            <w:r w:rsidRPr="006F232F">
              <w:rPr>
                <w:rFonts w:asciiTheme="minorEastAsia" w:eastAsiaTheme="minorEastAsia" w:hAnsiTheme="minorEastAsia" w:cs="宋体" w:hint="eastAsia"/>
                <w:szCs w:val="21"/>
                <w:u w:val="single"/>
              </w:rPr>
              <w:t>浙江政府采购云平台（</w:t>
            </w:r>
            <w:hyperlink r:id="rId14" w:history="1">
              <w:r w:rsidRPr="006F232F">
                <w:rPr>
                  <w:rStyle w:val="af0"/>
                  <w:rFonts w:asciiTheme="minorEastAsia" w:eastAsiaTheme="minorEastAsia" w:hAnsiTheme="minorEastAsia" w:cs="宋体" w:hint="eastAsia"/>
                  <w:color w:val="auto"/>
                  <w:szCs w:val="21"/>
                </w:rPr>
                <w:t>http://www.zcygov.cn/）获取招标文件，并于2023年</w:t>
              </w:r>
            </w:hyperlink>
            <w:r w:rsidR="00075476" w:rsidRPr="006F232F">
              <w:rPr>
                <w:rFonts w:asciiTheme="minorEastAsia" w:eastAsiaTheme="minorEastAsia" w:hAnsiTheme="minorEastAsia" w:cs="宋体" w:hint="eastAsia"/>
                <w:szCs w:val="21"/>
                <w:u w:val="single"/>
              </w:rPr>
              <w:t>8</w:t>
            </w:r>
            <w:r w:rsidRPr="006F232F">
              <w:rPr>
                <w:rFonts w:asciiTheme="minorEastAsia" w:eastAsiaTheme="minorEastAsia" w:hAnsiTheme="minorEastAsia" w:cs="宋体" w:hint="eastAsia"/>
                <w:szCs w:val="21"/>
                <w:u w:val="single"/>
              </w:rPr>
              <w:t>月</w:t>
            </w:r>
            <w:r w:rsidR="00075476" w:rsidRPr="006F232F">
              <w:rPr>
                <w:rFonts w:asciiTheme="minorEastAsia" w:eastAsiaTheme="minorEastAsia" w:hAnsiTheme="minorEastAsia" w:cs="宋体" w:hint="eastAsia"/>
                <w:szCs w:val="21"/>
                <w:u w:val="single"/>
              </w:rPr>
              <w:t>8</w:t>
            </w:r>
            <w:r w:rsidRPr="006F232F">
              <w:rPr>
                <w:rFonts w:asciiTheme="minorEastAsia" w:eastAsiaTheme="minorEastAsia" w:hAnsiTheme="minorEastAsia" w:cs="宋体" w:hint="eastAsia"/>
                <w:szCs w:val="21"/>
                <w:u w:val="single"/>
              </w:rPr>
              <w:t>日</w:t>
            </w:r>
            <w:r w:rsidR="00075476" w:rsidRPr="006F232F">
              <w:rPr>
                <w:rFonts w:asciiTheme="minorEastAsia" w:eastAsiaTheme="minorEastAsia" w:hAnsiTheme="minorEastAsia" w:cs="宋体" w:hint="eastAsia"/>
                <w:szCs w:val="21"/>
                <w:u w:val="single"/>
              </w:rPr>
              <w:t>09</w:t>
            </w:r>
            <w:r w:rsidRPr="006F232F">
              <w:rPr>
                <w:rFonts w:asciiTheme="minorEastAsia" w:eastAsiaTheme="minorEastAsia" w:hAnsiTheme="minorEastAsia" w:cs="宋体" w:hint="eastAsia"/>
                <w:szCs w:val="21"/>
                <w:u w:val="single"/>
              </w:rPr>
              <w:t>点</w:t>
            </w:r>
            <w:r w:rsidR="00075476" w:rsidRPr="006F232F">
              <w:rPr>
                <w:rFonts w:asciiTheme="minorEastAsia" w:eastAsiaTheme="minorEastAsia" w:hAnsiTheme="minorEastAsia" w:cs="宋体" w:hint="eastAsia"/>
                <w:szCs w:val="21"/>
                <w:u w:val="single"/>
              </w:rPr>
              <w:t>00</w:t>
            </w:r>
            <w:r w:rsidRPr="006F232F">
              <w:rPr>
                <w:rFonts w:asciiTheme="minorEastAsia" w:eastAsiaTheme="minorEastAsia" w:hAnsiTheme="minorEastAsia" w:cs="宋体" w:hint="eastAsia"/>
                <w:szCs w:val="21"/>
                <w:u w:val="single"/>
              </w:rPr>
              <w:t>分（北京时间，下同）</w:t>
            </w:r>
            <w:r w:rsidRPr="006F232F">
              <w:rPr>
                <w:rFonts w:asciiTheme="minorEastAsia" w:eastAsiaTheme="minorEastAsia" w:hAnsiTheme="minorEastAsia" w:cs="宋体" w:hint="eastAsia"/>
                <w:szCs w:val="21"/>
              </w:rPr>
              <w:t>前递交投标文件。</w:t>
            </w:r>
          </w:p>
        </w:tc>
      </w:tr>
    </w:tbl>
    <w:p w:rsidR="005561EC" w:rsidRPr="006F232F" w:rsidRDefault="00BB1481" w:rsidP="00075476">
      <w:pPr>
        <w:snapToGrid w:val="0"/>
        <w:spacing w:line="360" w:lineRule="exact"/>
        <w:ind w:rightChars="-40" w:right="-84"/>
        <w:rPr>
          <w:rFonts w:asciiTheme="minorEastAsia" w:eastAsiaTheme="minorEastAsia" w:hAnsiTheme="minorEastAsia" w:cs="宋体"/>
          <w:b/>
          <w:bCs/>
          <w:szCs w:val="21"/>
        </w:rPr>
      </w:pPr>
      <w:r w:rsidRPr="006F232F">
        <w:rPr>
          <w:rFonts w:ascii="Arial" w:hAnsi="Arial" w:cs="Arial" w:hint="eastAsia"/>
          <w:szCs w:val="21"/>
        </w:rPr>
        <w:t xml:space="preserve">   </w:t>
      </w:r>
      <w:r w:rsidRPr="006F232F">
        <w:rPr>
          <w:rFonts w:asciiTheme="minorEastAsia" w:eastAsiaTheme="minorEastAsia" w:hAnsiTheme="minorEastAsia" w:cs="Arial" w:hint="eastAsia"/>
          <w:szCs w:val="21"/>
        </w:rPr>
        <w:t xml:space="preserve"> </w:t>
      </w:r>
      <w:r w:rsidRPr="006F232F">
        <w:rPr>
          <w:rFonts w:asciiTheme="minorEastAsia" w:eastAsiaTheme="minorEastAsia" w:hAnsiTheme="minorEastAsia" w:cs="宋体" w:hint="eastAsia"/>
          <w:b/>
          <w:bCs/>
          <w:szCs w:val="21"/>
        </w:rPr>
        <w:t>一、项目基本情况：</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项目编号：NBDW-20231139</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项目名称：</w:t>
      </w:r>
      <w:r w:rsidRPr="006F232F">
        <w:rPr>
          <w:rFonts w:asciiTheme="minorEastAsia" w:eastAsiaTheme="minorEastAsia" w:hAnsiTheme="minorEastAsia" w:hint="eastAsia"/>
          <w:b/>
          <w:bCs/>
          <w:spacing w:val="-6"/>
          <w:szCs w:val="21"/>
        </w:rPr>
        <w:t>北仑区中小学灯光改造工程采购项目</w:t>
      </w:r>
      <w:r w:rsidR="00075476" w:rsidRPr="006F232F">
        <w:rPr>
          <w:rFonts w:asciiTheme="minorEastAsia" w:eastAsiaTheme="minorEastAsia" w:hAnsiTheme="minorEastAsia" w:hint="eastAsia"/>
          <w:b/>
          <w:bCs/>
          <w:spacing w:val="-6"/>
          <w:szCs w:val="21"/>
        </w:rPr>
        <w:t xml:space="preserve"> </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 xml:space="preserve">预算金额（元）：10781200     </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 xml:space="preserve">最高限价（元）：3716243，3614379，3450578 </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采购需求：</w:t>
      </w:r>
    </w:p>
    <w:p w:rsidR="005561EC" w:rsidRPr="006F232F" w:rsidRDefault="00BB1481" w:rsidP="00075476">
      <w:pPr>
        <w:snapToGrid w:val="0"/>
        <w:spacing w:line="360" w:lineRule="exact"/>
        <w:ind w:rightChars="-40" w:right="-84" w:firstLineChars="200" w:firstLine="422"/>
        <w:rPr>
          <w:rFonts w:asciiTheme="minorEastAsia" w:eastAsiaTheme="minorEastAsia" w:hAnsiTheme="minorEastAsia" w:cs="宋体"/>
          <w:b/>
          <w:bCs/>
          <w:szCs w:val="21"/>
        </w:rPr>
      </w:pPr>
      <w:r w:rsidRPr="006F232F">
        <w:rPr>
          <w:rFonts w:asciiTheme="minorEastAsia" w:eastAsiaTheme="minorEastAsia" w:hAnsiTheme="minorEastAsia" w:cs="宋体" w:hint="eastAsia"/>
          <w:b/>
          <w:bCs/>
          <w:szCs w:val="21"/>
        </w:rPr>
        <w:t>标项：一</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标项名称：</w:t>
      </w:r>
      <w:r w:rsidRPr="006F232F">
        <w:rPr>
          <w:rFonts w:asciiTheme="minorEastAsia" w:eastAsiaTheme="minorEastAsia" w:hAnsiTheme="minorEastAsia" w:hint="eastAsia"/>
          <w:b/>
          <w:bCs/>
          <w:spacing w:val="-6"/>
          <w:szCs w:val="21"/>
        </w:rPr>
        <w:t>北仑区中小学灯光改造工程采购项目（标项）一</w:t>
      </w:r>
      <w:r w:rsidR="00075476" w:rsidRPr="006F232F">
        <w:rPr>
          <w:rFonts w:asciiTheme="minorEastAsia" w:eastAsiaTheme="minorEastAsia" w:hAnsiTheme="minorEastAsia" w:hint="eastAsia"/>
          <w:b/>
          <w:bCs/>
          <w:spacing w:val="-6"/>
          <w:szCs w:val="21"/>
        </w:rPr>
        <w:t xml:space="preserve"> </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数量：573</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预算金额（元）：3716243</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简要规格描述或项目基本概况介绍、用途：详见第三部分项目内容及要求。</w:t>
      </w:r>
    </w:p>
    <w:p w:rsidR="005561EC" w:rsidRPr="006F232F" w:rsidRDefault="00BB1481" w:rsidP="00075476">
      <w:pPr>
        <w:snapToGrid w:val="0"/>
        <w:spacing w:line="360" w:lineRule="exact"/>
        <w:ind w:rightChars="-40" w:right="-84" w:firstLineChars="200" w:firstLine="422"/>
        <w:rPr>
          <w:rFonts w:asciiTheme="minorEastAsia" w:eastAsiaTheme="minorEastAsia" w:hAnsiTheme="minorEastAsia" w:cs="宋体"/>
          <w:b/>
          <w:bCs/>
          <w:szCs w:val="21"/>
        </w:rPr>
      </w:pPr>
      <w:r w:rsidRPr="006F232F">
        <w:rPr>
          <w:rFonts w:asciiTheme="minorEastAsia" w:eastAsiaTheme="minorEastAsia" w:hAnsiTheme="minorEastAsia" w:cs="宋体" w:hint="eastAsia"/>
          <w:b/>
          <w:bCs/>
          <w:szCs w:val="21"/>
        </w:rPr>
        <w:t>标项：二</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标项名称：</w:t>
      </w:r>
      <w:r w:rsidRPr="006F232F">
        <w:rPr>
          <w:rFonts w:asciiTheme="minorEastAsia" w:eastAsiaTheme="minorEastAsia" w:hAnsiTheme="minorEastAsia" w:hint="eastAsia"/>
          <w:b/>
          <w:bCs/>
          <w:spacing w:val="-6"/>
          <w:szCs w:val="21"/>
        </w:rPr>
        <w:t>北仑区中小学灯光改造工程采购项目（标项）二</w:t>
      </w:r>
      <w:r w:rsidR="00075476" w:rsidRPr="006F232F">
        <w:rPr>
          <w:rFonts w:asciiTheme="minorEastAsia" w:eastAsiaTheme="minorEastAsia" w:hAnsiTheme="minorEastAsia" w:hint="eastAsia"/>
          <w:b/>
          <w:bCs/>
          <w:spacing w:val="-6"/>
          <w:szCs w:val="21"/>
        </w:rPr>
        <w:t xml:space="preserve"> </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数量：570</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预算金额（元）：3614379</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简要规格描述或项目基本概况介绍、用途：详见第三部分项目内容及要求。</w:t>
      </w:r>
    </w:p>
    <w:p w:rsidR="005561EC" w:rsidRPr="006F232F" w:rsidRDefault="00BB1481" w:rsidP="00075476">
      <w:pPr>
        <w:snapToGrid w:val="0"/>
        <w:spacing w:line="360" w:lineRule="exact"/>
        <w:ind w:rightChars="-40" w:right="-84" w:firstLineChars="200" w:firstLine="422"/>
        <w:rPr>
          <w:rFonts w:asciiTheme="minorEastAsia" w:eastAsiaTheme="minorEastAsia" w:hAnsiTheme="minorEastAsia" w:cs="宋体"/>
          <w:b/>
          <w:bCs/>
          <w:szCs w:val="21"/>
        </w:rPr>
      </w:pPr>
      <w:r w:rsidRPr="006F232F">
        <w:rPr>
          <w:rFonts w:asciiTheme="minorEastAsia" w:eastAsiaTheme="minorEastAsia" w:hAnsiTheme="minorEastAsia" w:cs="宋体" w:hint="eastAsia"/>
          <w:b/>
          <w:bCs/>
          <w:szCs w:val="21"/>
        </w:rPr>
        <w:t>标项：三</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标项名称：</w:t>
      </w:r>
      <w:r w:rsidRPr="006F232F">
        <w:rPr>
          <w:rFonts w:asciiTheme="minorEastAsia" w:eastAsiaTheme="minorEastAsia" w:hAnsiTheme="minorEastAsia" w:hint="eastAsia"/>
          <w:b/>
          <w:bCs/>
          <w:spacing w:val="-6"/>
          <w:szCs w:val="21"/>
        </w:rPr>
        <w:t>北仑区中小学灯光改造工程采购项目（标项）三</w:t>
      </w:r>
      <w:r w:rsidR="00075476" w:rsidRPr="006F232F">
        <w:rPr>
          <w:rFonts w:asciiTheme="minorEastAsia" w:eastAsiaTheme="minorEastAsia" w:hAnsiTheme="minorEastAsia" w:hint="eastAsia"/>
          <w:b/>
          <w:bCs/>
          <w:spacing w:val="-6"/>
          <w:szCs w:val="21"/>
        </w:rPr>
        <w:t xml:space="preserve"> </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数量：524</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预算金额（元）：3450578</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szCs w:val="21"/>
        </w:rPr>
      </w:pPr>
      <w:r w:rsidRPr="006F232F">
        <w:rPr>
          <w:rFonts w:asciiTheme="minorEastAsia" w:eastAsiaTheme="minorEastAsia" w:hAnsiTheme="minorEastAsia" w:cs="宋体" w:hint="eastAsia"/>
          <w:szCs w:val="21"/>
        </w:rPr>
        <w:t>简要规格描述或项目基本概况介绍、用途：详见第三部分项目内容及要求。</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合同履约期限：标项1，2，3，</w:t>
      </w:r>
      <w:r w:rsidRPr="006F232F">
        <w:rPr>
          <w:rFonts w:asciiTheme="minorEastAsia" w:eastAsiaTheme="minorEastAsia" w:hAnsiTheme="minorEastAsia" w:hint="eastAsia"/>
          <w:szCs w:val="21"/>
        </w:rPr>
        <w:t>自合同生效之日起至合同全部权利义务履行完毕之日止。</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b/>
          <w:bCs/>
          <w:szCs w:val="21"/>
        </w:rPr>
      </w:pPr>
      <w:r w:rsidRPr="006F232F">
        <w:rPr>
          <w:rFonts w:asciiTheme="minorEastAsia" w:eastAsiaTheme="minorEastAsia" w:hAnsiTheme="minorEastAsia" w:cs="宋体" w:hint="eastAsia"/>
          <w:szCs w:val="21"/>
        </w:rPr>
        <w:t>本项目</w:t>
      </w:r>
      <w:r w:rsidRPr="006F232F">
        <w:rPr>
          <w:rFonts w:asciiTheme="minorEastAsia" w:eastAsiaTheme="minorEastAsia" w:hAnsiTheme="minorEastAsia" w:cs="宋体" w:hint="eastAsia"/>
          <w:b/>
          <w:bCs/>
          <w:szCs w:val="21"/>
          <w:u w:val="single"/>
        </w:rPr>
        <w:t>不接受</w:t>
      </w:r>
      <w:r w:rsidRPr="006F232F">
        <w:rPr>
          <w:rFonts w:asciiTheme="minorEastAsia" w:eastAsiaTheme="minorEastAsia" w:hAnsiTheme="minorEastAsia" w:cs="宋体" w:hint="eastAsia"/>
          <w:szCs w:val="21"/>
        </w:rPr>
        <w:t>联合体投标。</w:t>
      </w:r>
    </w:p>
    <w:p w:rsidR="005561EC" w:rsidRPr="006F232F" w:rsidRDefault="00BB1481" w:rsidP="00075476">
      <w:pPr>
        <w:snapToGrid w:val="0"/>
        <w:spacing w:line="360" w:lineRule="exact"/>
        <w:ind w:rightChars="-40" w:right="-84" w:firstLineChars="200" w:firstLine="422"/>
        <w:rPr>
          <w:rFonts w:asciiTheme="minorEastAsia" w:eastAsiaTheme="minorEastAsia" w:hAnsiTheme="minorEastAsia" w:cs="Arial"/>
          <w:b/>
          <w:szCs w:val="21"/>
        </w:rPr>
      </w:pPr>
      <w:r w:rsidRPr="006F232F">
        <w:rPr>
          <w:rFonts w:asciiTheme="minorEastAsia" w:eastAsiaTheme="minorEastAsia" w:hAnsiTheme="minorEastAsia" w:cs="宋体" w:hint="eastAsia"/>
          <w:b/>
          <w:bCs/>
          <w:szCs w:val="21"/>
        </w:rPr>
        <w:t>备注：</w:t>
      </w:r>
      <w:r w:rsidRPr="006F232F">
        <w:rPr>
          <w:rFonts w:asciiTheme="minorEastAsia" w:eastAsiaTheme="minorEastAsia" w:hAnsiTheme="minorEastAsia" w:hint="eastAsia"/>
          <w:b/>
          <w:bCs/>
          <w:szCs w:val="21"/>
        </w:rPr>
        <w:t>同一家单位可以同时参加三个标项的投标，按照标项一、标项二、标项三的开标先后顺序，该单位若成为先开标项的第一中标候选人的则不作为后续开标的标项的中标候选人推荐。</w:t>
      </w:r>
      <w:r w:rsidRPr="006F232F">
        <w:rPr>
          <w:rFonts w:asciiTheme="minorEastAsia" w:eastAsiaTheme="minorEastAsia" w:hAnsiTheme="minorEastAsia" w:cs="Arial" w:hint="eastAsia"/>
          <w:b/>
          <w:szCs w:val="21"/>
        </w:rPr>
        <w:t xml:space="preserve">   </w:t>
      </w:r>
    </w:p>
    <w:p w:rsidR="005561EC" w:rsidRPr="006F232F" w:rsidRDefault="00BB1481" w:rsidP="00075476">
      <w:pPr>
        <w:snapToGrid w:val="0"/>
        <w:spacing w:line="360" w:lineRule="exact"/>
        <w:ind w:rightChars="-40" w:right="-84"/>
        <w:rPr>
          <w:rFonts w:asciiTheme="minorEastAsia" w:eastAsiaTheme="minorEastAsia" w:hAnsiTheme="minorEastAsia"/>
          <w:b/>
          <w:szCs w:val="21"/>
        </w:rPr>
      </w:pPr>
      <w:r w:rsidRPr="006F232F">
        <w:rPr>
          <w:rFonts w:asciiTheme="minorEastAsia" w:eastAsiaTheme="minorEastAsia" w:hAnsiTheme="minorEastAsia" w:cs="Arial" w:hint="eastAsia"/>
          <w:b/>
          <w:szCs w:val="21"/>
        </w:rPr>
        <w:t xml:space="preserve">    二、申请人的</w:t>
      </w:r>
      <w:r w:rsidRPr="006F232F">
        <w:rPr>
          <w:rFonts w:asciiTheme="minorEastAsia" w:eastAsiaTheme="minorEastAsia" w:hAnsiTheme="minorEastAsia" w:hint="eastAsia"/>
          <w:b/>
          <w:szCs w:val="21"/>
        </w:rPr>
        <w:t>资格条件：</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符合《中华人民共和国政府采购法》第22条规定；未被“信用中国”（www.creditchina.gov.cn)、中国政府采购网（www.ccgp.gov.cn）列入失信被执行人、重大税收违法案件当事人名单、政府采购严重违法失信行为记录名单。</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2.落实政府采购政策需满足的资格要求：无。</w:t>
      </w:r>
    </w:p>
    <w:p w:rsidR="005561EC" w:rsidRPr="006F232F" w:rsidRDefault="00BB1481" w:rsidP="00075476">
      <w:pPr>
        <w:snapToGrid w:val="0"/>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3.本项目特定资格条件为：无。</w:t>
      </w:r>
    </w:p>
    <w:p w:rsidR="005561EC" w:rsidRPr="006F232F" w:rsidRDefault="00BB1481" w:rsidP="00075476">
      <w:pPr>
        <w:spacing w:line="360" w:lineRule="exact"/>
        <w:ind w:rightChars="-40" w:right="-84"/>
        <w:rPr>
          <w:rFonts w:asciiTheme="minorEastAsia" w:eastAsiaTheme="minorEastAsia" w:hAnsiTheme="minorEastAsia" w:cs="Arial"/>
          <w:b/>
          <w:szCs w:val="21"/>
        </w:rPr>
      </w:pPr>
      <w:r w:rsidRPr="006F232F">
        <w:rPr>
          <w:rFonts w:asciiTheme="minorEastAsia" w:eastAsiaTheme="minorEastAsia" w:hAnsiTheme="minorEastAsia" w:hint="eastAsia"/>
          <w:szCs w:val="21"/>
        </w:rPr>
        <w:t xml:space="preserve">    </w:t>
      </w:r>
      <w:r w:rsidRPr="006F232F">
        <w:rPr>
          <w:rFonts w:asciiTheme="minorEastAsia" w:eastAsiaTheme="minorEastAsia" w:hAnsiTheme="minorEastAsia" w:cs="Arial" w:hint="eastAsia"/>
          <w:b/>
          <w:szCs w:val="21"/>
        </w:rPr>
        <w:t>三、获取招标文件</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1.时间：</w:t>
      </w:r>
      <w:r w:rsidRPr="006F232F">
        <w:rPr>
          <w:rFonts w:asciiTheme="minorEastAsia" w:eastAsiaTheme="minorEastAsia" w:hAnsiTheme="minorEastAsia" w:cs="Arial"/>
          <w:kern w:val="0"/>
          <w:szCs w:val="21"/>
        </w:rPr>
        <w:t>/至202</w:t>
      </w:r>
      <w:r w:rsidRPr="006F232F">
        <w:rPr>
          <w:rFonts w:asciiTheme="minorEastAsia" w:eastAsiaTheme="minorEastAsia" w:hAnsiTheme="minorEastAsia" w:cs="Arial" w:hint="eastAsia"/>
          <w:kern w:val="0"/>
          <w:szCs w:val="21"/>
        </w:rPr>
        <w:t>3</w:t>
      </w:r>
      <w:r w:rsidRPr="006F232F">
        <w:rPr>
          <w:rFonts w:asciiTheme="minorEastAsia" w:eastAsiaTheme="minorEastAsia" w:hAnsiTheme="minorEastAsia" w:cs="Arial"/>
          <w:kern w:val="0"/>
          <w:szCs w:val="21"/>
        </w:rPr>
        <w:t>年</w:t>
      </w:r>
      <w:r w:rsidR="00075476" w:rsidRPr="006F232F">
        <w:rPr>
          <w:rFonts w:asciiTheme="minorEastAsia" w:eastAsiaTheme="minorEastAsia" w:hAnsiTheme="minorEastAsia" w:cs="Arial" w:hint="eastAsia"/>
          <w:kern w:val="0"/>
          <w:szCs w:val="21"/>
        </w:rPr>
        <w:t>8</w:t>
      </w:r>
      <w:r w:rsidRPr="006F232F">
        <w:rPr>
          <w:rFonts w:asciiTheme="minorEastAsia" w:eastAsiaTheme="minorEastAsia" w:hAnsiTheme="minorEastAsia" w:cs="Arial"/>
          <w:kern w:val="0"/>
          <w:szCs w:val="21"/>
        </w:rPr>
        <w:t>月</w:t>
      </w:r>
      <w:r w:rsidR="00075476" w:rsidRPr="006F232F">
        <w:rPr>
          <w:rFonts w:asciiTheme="minorEastAsia" w:eastAsiaTheme="minorEastAsia" w:hAnsiTheme="minorEastAsia" w:cs="Arial" w:hint="eastAsia"/>
          <w:kern w:val="0"/>
          <w:szCs w:val="21"/>
        </w:rPr>
        <w:t>8</w:t>
      </w:r>
      <w:r w:rsidRPr="006F232F">
        <w:rPr>
          <w:rFonts w:asciiTheme="minorEastAsia" w:eastAsiaTheme="minorEastAsia" w:hAnsiTheme="minorEastAsia" w:cs="Arial"/>
          <w:kern w:val="0"/>
          <w:szCs w:val="21"/>
        </w:rPr>
        <w:t>日，每天上午00:00至12:00，下午12:00至23:59（北京时间，线上获取法定节假日均可，线下获取文件法定节假日除外）</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2.地点（网址）：浙江政府采购云平台（http://www.zcygov.cn/）。</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
          <w:bCs/>
          <w:szCs w:val="21"/>
        </w:rPr>
      </w:pPr>
      <w:r w:rsidRPr="006F232F">
        <w:rPr>
          <w:rFonts w:asciiTheme="minorEastAsia" w:eastAsiaTheme="minorEastAsia" w:hAnsiTheme="minorEastAsia" w:cs="宋体" w:hint="eastAsia"/>
          <w:bCs/>
          <w:szCs w:val="21"/>
        </w:rPr>
        <w:t>3.方式：</w:t>
      </w:r>
      <w:r w:rsidRPr="006F232F">
        <w:rPr>
          <w:rFonts w:asciiTheme="minorEastAsia" w:eastAsiaTheme="minorEastAsia" w:hAnsiTheme="minorEastAsia" w:cs="Arial"/>
          <w:kern w:val="0"/>
          <w:szCs w:val="21"/>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sidRPr="006F232F">
        <w:rPr>
          <w:rStyle w:val="bookmark-item"/>
          <w:rFonts w:asciiTheme="minorEastAsia" w:eastAsiaTheme="minorEastAsia" w:hAnsiTheme="minorEastAsia" w:cs="Arial"/>
          <w:szCs w:val="21"/>
        </w:rPr>
        <w:t>如有疑问请及时咨询网站客服，咨询电话：</w:t>
      </w:r>
      <w:r w:rsidRPr="006F232F">
        <w:rPr>
          <w:rStyle w:val="bookmark-item"/>
          <w:rFonts w:asciiTheme="minorEastAsia" w:eastAsiaTheme="minorEastAsia" w:hAnsiTheme="minorEastAsia" w:cs="Arial" w:hint="eastAsia"/>
          <w:szCs w:val="21"/>
        </w:rPr>
        <w:t>95763</w:t>
      </w:r>
      <w:r w:rsidRPr="006F232F">
        <w:rPr>
          <w:rStyle w:val="bookmark-item"/>
          <w:rFonts w:asciiTheme="minorEastAsia" w:eastAsiaTheme="minorEastAsia" w:hAnsiTheme="minorEastAsia" w:cs="Arial"/>
          <w:szCs w:val="21"/>
        </w:rPr>
        <w:t>。</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 xml:space="preserve">售价：0元。 </w:t>
      </w:r>
    </w:p>
    <w:p w:rsidR="005561EC" w:rsidRPr="006F232F" w:rsidRDefault="00BB1481" w:rsidP="00075476">
      <w:pPr>
        <w:spacing w:line="360" w:lineRule="exact"/>
        <w:ind w:rightChars="-40" w:right="-84" w:firstLineChars="200" w:firstLine="422"/>
        <w:rPr>
          <w:rFonts w:asciiTheme="minorEastAsia" w:eastAsiaTheme="minorEastAsia" w:hAnsiTheme="minorEastAsia" w:cs="宋体"/>
          <w:bCs/>
          <w:szCs w:val="21"/>
        </w:rPr>
      </w:pPr>
      <w:r w:rsidRPr="006F232F">
        <w:rPr>
          <w:rFonts w:asciiTheme="minorEastAsia" w:eastAsiaTheme="minorEastAsia" w:hAnsiTheme="minorEastAsia" w:cs="宋体" w:hint="eastAsia"/>
          <w:b/>
          <w:szCs w:val="21"/>
        </w:rPr>
        <w:t>四、提交投标文件截止时间、开标时间和地点</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1.提交投标文件截止时间</w:t>
      </w:r>
      <w:r w:rsidRPr="006F232F">
        <w:rPr>
          <w:rFonts w:asciiTheme="minorEastAsia" w:eastAsiaTheme="minorEastAsia" w:hAnsiTheme="minorEastAsia" w:cs="宋体" w:hint="eastAsia"/>
          <w:b/>
          <w:bCs/>
          <w:szCs w:val="21"/>
        </w:rPr>
        <w:t>：</w:t>
      </w:r>
      <w:r w:rsidRPr="006F232F">
        <w:rPr>
          <w:rFonts w:asciiTheme="minorEastAsia" w:eastAsiaTheme="minorEastAsia" w:hAnsiTheme="minorEastAsia" w:cs="宋体" w:hint="eastAsia"/>
          <w:b/>
          <w:bCs/>
          <w:szCs w:val="21"/>
          <w:u w:val="single"/>
        </w:rPr>
        <w:t>2023</w:t>
      </w:r>
      <w:r w:rsidRPr="006F232F">
        <w:rPr>
          <w:rFonts w:asciiTheme="minorEastAsia" w:eastAsiaTheme="minorEastAsia" w:hAnsiTheme="minorEastAsia" w:cs="宋体" w:hint="eastAsia"/>
          <w:b/>
          <w:bCs/>
          <w:szCs w:val="21"/>
        </w:rPr>
        <w:t>年</w:t>
      </w:r>
      <w:r w:rsidR="00075476" w:rsidRPr="006F232F">
        <w:rPr>
          <w:rFonts w:asciiTheme="minorEastAsia" w:eastAsiaTheme="minorEastAsia" w:hAnsiTheme="minorEastAsia" w:cs="宋体" w:hint="eastAsia"/>
          <w:b/>
          <w:bCs/>
          <w:szCs w:val="21"/>
          <w:u w:val="single"/>
        </w:rPr>
        <w:t>8</w:t>
      </w:r>
      <w:r w:rsidRPr="006F232F">
        <w:rPr>
          <w:rFonts w:asciiTheme="minorEastAsia" w:eastAsiaTheme="minorEastAsia" w:hAnsiTheme="minorEastAsia" w:cs="宋体" w:hint="eastAsia"/>
          <w:b/>
          <w:bCs/>
          <w:szCs w:val="21"/>
        </w:rPr>
        <w:t>月</w:t>
      </w:r>
      <w:r w:rsidR="00075476" w:rsidRPr="006F232F">
        <w:rPr>
          <w:rFonts w:asciiTheme="minorEastAsia" w:eastAsiaTheme="minorEastAsia" w:hAnsiTheme="minorEastAsia" w:cs="宋体" w:hint="eastAsia"/>
          <w:b/>
          <w:bCs/>
          <w:szCs w:val="21"/>
          <w:u w:val="single"/>
        </w:rPr>
        <w:t>8</w:t>
      </w:r>
      <w:r w:rsidRPr="006F232F">
        <w:rPr>
          <w:rFonts w:asciiTheme="minorEastAsia" w:eastAsiaTheme="minorEastAsia" w:hAnsiTheme="minorEastAsia" w:cs="宋体" w:hint="eastAsia"/>
          <w:b/>
          <w:bCs/>
          <w:szCs w:val="21"/>
        </w:rPr>
        <w:t>日</w:t>
      </w:r>
      <w:r w:rsidR="00075476" w:rsidRPr="006F232F">
        <w:rPr>
          <w:rFonts w:asciiTheme="minorEastAsia" w:eastAsiaTheme="minorEastAsia" w:hAnsiTheme="minorEastAsia" w:cs="宋体" w:hint="eastAsia"/>
          <w:b/>
          <w:bCs/>
          <w:szCs w:val="21"/>
          <w:u w:val="single"/>
        </w:rPr>
        <w:t>09：00</w:t>
      </w:r>
      <w:r w:rsidRPr="006F232F">
        <w:rPr>
          <w:rFonts w:asciiTheme="minorEastAsia" w:eastAsiaTheme="minorEastAsia" w:hAnsiTheme="minorEastAsia" w:cs="宋体" w:hint="eastAsia"/>
          <w:bCs/>
          <w:szCs w:val="21"/>
        </w:rPr>
        <w:t>（北京时间）。</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2.投标地点（网址）：</w:t>
      </w:r>
      <w:r w:rsidRPr="006F232F">
        <w:rPr>
          <w:rFonts w:asciiTheme="minorEastAsia" w:eastAsiaTheme="minorEastAsia" w:hAnsiTheme="minorEastAsia" w:cs="宋体" w:hint="eastAsia"/>
          <w:spacing w:val="-2"/>
          <w:szCs w:val="21"/>
        </w:rPr>
        <w:t>北仑区公共资源交易中心（宁波市北仑区长江路1166号北仑行政大楼B座三楼北仑公共资源交易中心交易厅，具体场所安排详见电子指示屏幕）及“浙江政府采购云平台”（http://www.zcygov.cn/）</w:t>
      </w:r>
      <w:r w:rsidRPr="006F232F">
        <w:rPr>
          <w:rFonts w:asciiTheme="minorEastAsia" w:eastAsiaTheme="minorEastAsia" w:hAnsiTheme="minorEastAsia" w:cs="宋体" w:hint="eastAsia"/>
          <w:bCs/>
          <w:szCs w:val="21"/>
        </w:rPr>
        <w:t>。</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3.开标时间：</w:t>
      </w:r>
      <w:r w:rsidRPr="006F232F">
        <w:rPr>
          <w:rFonts w:asciiTheme="minorEastAsia" w:eastAsiaTheme="minorEastAsia" w:hAnsiTheme="minorEastAsia" w:cs="宋体" w:hint="eastAsia"/>
          <w:b/>
          <w:bCs/>
          <w:szCs w:val="21"/>
          <w:u w:val="single"/>
        </w:rPr>
        <w:t>2023</w:t>
      </w:r>
      <w:r w:rsidRPr="006F232F">
        <w:rPr>
          <w:rFonts w:asciiTheme="minorEastAsia" w:eastAsiaTheme="minorEastAsia" w:hAnsiTheme="minorEastAsia" w:cs="宋体" w:hint="eastAsia"/>
          <w:b/>
          <w:bCs/>
          <w:szCs w:val="21"/>
        </w:rPr>
        <w:t>年</w:t>
      </w:r>
      <w:r w:rsidRPr="006F232F">
        <w:rPr>
          <w:rFonts w:asciiTheme="minorEastAsia" w:eastAsiaTheme="minorEastAsia" w:hAnsiTheme="minorEastAsia" w:cs="宋体" w:hint="eastAsia"/>
          <w:b/>
          <w:bCs/>
          <w:szCs w:val="21"/>
          <w:u w:val="single"/>
        </w:rPr>
        <w:t xml:space="preserve"> </w:t>
      </w:r>
      <w:r w:rsidR="00075476" w:rsidRPr="006F232F">
        <w:rPr>
          <w:rFonts w:asciiTheme="minorEastAsia" w:eastAsiaTheme="minorEastAsia" w:hAnsiTheme="minorEastAsia" w:cs="宋体" w:hint="eastAsia"/>
          <w:b/>
          <w:bCs/>
          <w:szCs w:val="21"/>
          <w:u w:val="single"/>
        </w:rPr>
        <w:t>8</w:t>
      </w:r>
      <w:r w:rsidRPr="006F232F">
        <w:rPr>
          <w:rFonts w:asciiTheme="minorEastAsia" w:eastAsiaTheme="minorEastAsia" w:hAnsiTheme="minorEastAsia" w:cs="宋体" w:hint="eastAsia"/>
          <w:b/>
          <w:bCs/>
          <w:szCs w:val="21"/>
        </w:rPr>
        <w:t>月</w:t>
      </w:r>
      <w:r w:rsidR="00075476" w:rsidRPr="006F232F">
        <w:rPr>
          <w:rFonts w:asciiTheme="minorEastAsia" w:eastAsiaTheme="minorEastAsia" w:hAnsiTheme="minorEastAsia" w:cs="宋体" w:hint="eastAsia"/>
          <w:b/>
          <w:bCs/>
          <w:szCs w:val="21"/>
          <w:u w:val="single"/>
        </w:rPr>
        <w:t>8</w:t>
      </w:r>
      <w:r w:rsidRPr="006F232F">
        <w:rPr>
          <w:rFonts w:asciiTheme="minorEastAsia" w:eastAsiaTheme="minorEastAsia" w:hAnsiTheme="minorEastAsia" w:cs="宋体" w:hint="eastAsia"/>
          <w:b/>
          <w:bCs/>
          <w:szCs w:val="21"/>
        </w:rPr>
        <w:t>日</w:t>
      </w:r>
      <w:r w:rsidR="00075476" w:rsidRPr="006F232F">
        <w:rPr>
          <w:rFonts w:asciiTheme="minorEastAsia" w:eastAsiaTheme="minorEastAsia" w:hAnsiTheme="minorEastAsia" w:cs="宋体" w:hint="eastAsia"/>
          <w:b/>
          <w:bCs/>
          <w:szCs w:val="21"/>
          <w:u w:val="single"/>
        </w:rPr>
        <w:t>09：00</w:t>
      </w:r>
      <w:r w:rsidRPr="006F232F">
        <w:rPr>
          <w:rFonts w:asciiTheme="minorEastAsia" w:eastAsiaTheme="minorEastAsia" w:hAnsiTheme="minorEastAsia" w:cs="宋体" w:hint="eastAsia"/>
          <w:bCs/>
          <w:szCs w:val="21"/>
        </w:rPr>
        <w:t>（北京时间）。</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4.开标地点（网址）：北仑区公共资源交易中心（宁波市北仑区长江路1166号北仑行政大楼B座三楼北仑公共资源交易中心交易厅，具体场所安排详见电子指示屏幕）及“浙江政府采购云平台”（http://www.zcygov.cn/）。</w:t>
      </w:r>
    </w:p>
    <w:p w:rsidR="005561EC" w:rsidRPr="006F232F" w:rsidRDefault="00BB1481" w:rsidP="00075476">
      <w:pPr>
        <w:spacing w:line="360" w:lineRule="exact"/>
        <w:ind w:rightChars="-40" w:right="-84" w:firstLineChars="200" w:firstLine="422"/>
        <w:rPr>
          <w:rFonts w:asciiTheme="minorEastAsia" w:eastAsiaTheme="minorEastAsia" w:hAnsiTheme="minorEastAsia" w:cs="宋体"/>
          <w:bCs/>
          <w:szCs w:val="21"/>
        </w:rPr>
      </w:pPr>
      <w:r w:rsidRPr="006F232F">
        <w:rPr>
          <w:rFonts w:asciiTheme="minorEastAsia" w:eastAsiaTheme="minorEastAsia" w:hAnsiTheme="minorEastAsia" w:cs="宋体" w:hint="eastAsia"/>
          <w:b/>
          <w:szCs w:val="21"/>
        </w:rPr>
        <w:t>五、公告期限</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bCs/>
          <w:szCs w:val="21"/>
        </w:rPr>
      </w:pPr>
      <w:r w:rsidRPr="006F232F">
        <w:rPr>
          <w:rFonts w:asciiTheme="minorEastAsia" w:eastAsiaTheme="minorEastAsia" w:hAnsiTheme="minorEastAsia" w:cs="宋体" w:hint="eastAsia"/>
          <w:bCs/>
          <w:szCs w:val="21"/>
        </w:rPr>
        <w:t>自本公告发布之日起5个工作日。</w:t>
      </w:r>
    </w:p>
    <w:p w:rsidR="005561EC" w:rsidRPr="006F232F" w:rsidRDefault="00BB1481" w:rsidP="00075476">
      <w:pPr>
        <w:spacing w:line="360" w:lineRule="exact"/>
        <w:ind w:rightChars="-40" w:right="-84" w:firstLineChars="200" w:firstLine="422"/>
        <w:rPr>
          <w:rFonts w:asciiTheme="minorEastAsia" w:eastAsiaTheme="minorEastAsia" w:hAnsiTheme="minorEastAsia" w:cs="宋体"/>
          <w:bCs/>
          <w:szCs w:val="21"/>
        </w:rPr>
      </w:pPr>
      <w:r w:rsidRPr="006F232F">
        <w:rPr>
          <w:rFonts w:asciiTheme="minorEastAsia" w:eastAsiaTheme="minorEastAsia" w:hAnsiTheme="minorEastAsia" w:cs="宋体" w:hint="eastAsia"/>
          <w:b/>
          <w:szCs w:val="21"/>
        </w:rPr>
        <w:t>六、其他补充事宜</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bCs/>
          <w:szCs w:val="21"/>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w:t>
      </w:r>
      <w:r w:rsidRPr="006F232F">
        <w:rPr>
          <w:rFonts w:asciiTheme="minorEastAsia" w:eastAsiaTheme="minorEastAsia" w:hAnsiTheme="minorEastAsia" w:cs="宋体" w:hint="eastAsia"/>
          <w:szCs w:val="21"/>
        </w:rPr>
        <w:t>门投诉。质疑函范本、投诉书范本请到浙江政府采购网下载专区下载。</w:t>
      </w:r>
    </w:p>
    <w:p w:rsidR="005561EC" w:rsidRPr="006F232F" w:rsidRDefault="00BB1481" w:rsidP="00075476">
      <w:pPr>
        <w:spacing w:line="360" w:lineRule="exact"/>
        <w:ind w:rightChars="-40" w:right="-84" w:firstLineChars="224" w:firstLine="47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2.其他事项：</w:t>
      </w:r>
    </w:p>
    <w:p w:rsidR="005561EC" w:rsidRPr="006F232F" w:rsidRDefault="00BB1481" w:rsidP="008A7EA0">
      <w:pPr>
        <w:spacing w:line="360" w:lineRule="exact"/>
        <w:ind w:rightChars="-40" w:right="-84" w:firstLineChars="224" w:firstLine="47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2.1本次政府采购活动有关信息在“浙江政府采购网（http://zfcg.czt.zj.gov.cn）”、“宁波政府采购网（http://www.nbzfcg.cn）”、“宁波公共资源交易网北仑区分网网站（http://ggzy.zwb.ningbo.gov.cn/beilun/）”网站上公布，公布信息视同送达所有潜在投标人。</w:t>
      </w:r>
    </w:p>
    <w:p w:rsidR="005561EC" w:rsidRPr="006F232F" w:rsidRDefault="00BB1481" w:rsidP="00075476">
      <w:pPr>
        <w:spacing w:line="360" w:lineRule="exact"/>
        <w:ind w:rightChars="-40" w:right="-84" w:firstLineChars="224" w:firstLine="47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2.2落实的政策：《关于促进残疾人就业政府采购政策的通知》（财库[2017]141号）、《政府采购促进中小企业发展管理办法》（财库[2020]46号）、《关于政府采购支持监狱企业发展有关问题的通知》(财库[2014]68号)、</w:t>
      </w:r>
      <w:r w:rsidRPr="006F232F">
        <w:rPr>
          <w:rFonts w:asciiTheme="minorEastAsia" w:eastAsiaTheme="minorEastAsia" w:hAnsiTheme="minorEastAsia" w:hint="eastAsia"/>
          <w:bCs/>
          <w:szCs w:val="21"/>
        </w:rPr>
        <w:t>《关于调整优化节能产品、环境标志产品政府采购执行机制的通知》（财库〔2019〕9号文）、</w:t>
      </w:r>
      <w:r w:rsidRPr="006F232F">
        <w:rPr>
          <w:rFonts w:asciiTheme="minorEastAsia" w:eastAsiaTheme="minorEastAsia" w:hAnsiTheme="minorEastAsia" w:hint="eastAsia"/>
          <w:szCs w:val="21"/>
          <w:lang w:eastAsia="zh-TW"/>
        </w:rPr>
        <w:t>《关于印发环境标志产品政府采购品目清单的通知》（财库〔2019〕18号）和《关于印发节能产品政府采购品目清单的通知》（财库〔2019〕19号）</w:t>
      </w:r>
      <w:r w:rsidRPr="006F232F">
        <w:rPr>
          <w:rFonts w:asciiTheme="minorEastAsia" w:eastAsiaTheme="minorEastAsia" w:hAnsiTheme="minorEastAsia" w:cs="宋体" w:hint="eastAsia"/>
          <w:szCs w:val="21"/>
        </w:rPr>
        <w:t>。</w:t>
      </w:r>
    </w:p>
    <w:p w:rsidR="005561EC" w:rsidRPr="006F232F" w:rsidRDefault="00BB1481" w:rsidP="00075476">
      <w:pPr>
        <w:spacing w:line="360" w:lineRule="exact"/>
        <w:ind w:rightChars="-40" w:right="-84" w:firstLineChars="224" w:firstLine="47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2.3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w:t>
      </w:r>
      <w:r w:rsidRPr="006F232F">
        <w:rPr>
          <w:rFonts w:asciiTheme="minorEastAsia" w:eastAsiaTheme="minorEastAsia" w:hAnsiTheme="minorEastAsia" w:cs="Arial" w:hint="eastAsia"/>
          <w:bCs/>
          <w:szCs w:val="21"/>
        </w:rPr>
        <w:t>95763。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sidRPr="006F232F">
        <w:rPr>
          <w:rFonts w:asciiTheme="minorEastAsia" w:eastAsiaTheme="minorEastAsia" w:hAnsiTheme="minorEastAsia" w:cs="宋体" w:hint="eastAsia"/>
          <w:szCs w:val="21"/>
        </w:rPr>
        <w:t>开标时间后30分钟内供应商可以登录“政采云”平台，用“项目采购-开标评标”功能进行解密投标文件。若供应商在规定时间内无法解密或解密失败，可使用备份电子投标文件进行评标。若供应商在规定时间内无法解密或解密失败且未在开标前提供备份电子投标文件的，视为投标人放弃投标。</w:t>
      </w:r>
    </w:p>
    <w:p w:rsidR="005561EC" w:rsidRPr="006F232F" w:rsidRDefault="00BB1481" w:rsidP="00075476">
      <w:pPr>
        <w:spacing w:line="360" w:lineRule="exact"/>
        <w:ind w:firstLineChars="200" w:firstLine="420"/>
        <w:jc w:val="left"/>
        <w:rPr>
          <w:rFonts w:asciiTheme="minorEastAsia" w:eastAsiaTheme="minorEastAsia" w:hAnsiTheme="minorEastAsia" w:cs="Arial"/>
          <w:bCs/>
          <w:szCs w:val="21"/>
        </w:rPr>
      </w:pPr>
      <w:r w:rsidRPr="006F232F">
        <w:rPr>
          <w:rFonts w:asciiTheme="minorEastAsia" w:eastAsiaTheme="minorEastAsia" w:hAnsiTheme="minorEastAsia" w:cs="宋体" w:hint="eastAsia"/>
          <w:szCs w:val="21"/>
        </w:rPr>
        <w:t>2.4</w:t>
      </w:r>
      <w:r w:rsidRPr="006F232F">
        <w:rPr>
          <w:rFonts w:asciiTheme="minorEastAsia" w:eastAsiaTheme="minorEastAsia" w:hAnsiTheme="minorEastAsia" w:cs="Arial" w:hint="eastAsia"/>
          <w:bCs/>
          <w:szCs w:val="21"/>
        </w:rPr>
        <w:t>（1）采用邮寄方式递交</w:t>
      </w:r>
      <w:r w:rsidR="001B0F41" w:rsidRPr="006F232F">
        <w:rPr>
          <w:rFonts w:asciiTheme="minorEastAsia" w:eastAsiaTheme="minorEastAsia" w:hAnsiTheme="minorEastAsia" w:cs="Arial" w:hint="eastAsia"/>
          <w:bCs/>
          <w:szCs w:val="21"/>
        </w:rPr>
        <w:t>的</w:t>
      </w:r>
      <w:r w:rsidR="00297CD2" w:rsidRPr="006F232F">
        <w:rPr>
          <w:rFonts w:asciiTheme="minorEastAsia" w:eastAsiaTheme="minorEastAsia" w:hAnsiTheme="minorEastAsia" w:cs="Arial" w:hint="eastAsia"/>
          <w:bCs/>
          <w:szCs w:val="21"/>
        </w:rPr>
        <w:t>须</w:t>
      </w:r>
      <w:r w:rsidRPr="006F232F">
        <w:rPr>
          <w:rFonts w:asciiTheme="minorEastAsia" w:eastAsiaTheme="minorEastAsia" w:hAnsiTheme="minorEastAsia" w:cs="Arial" w:hint="eastAsia"/>
          <w:bCs/>
          <w:szCs w:val="21"/>
        </w:rPr>
        <w:t>按以下要求递交：供应商须在投标截止时间前一日17:00</w:t>
      </w:r>
      <w:r w:rsidR="00297CD2" w:rsidRPr="006F232F">
        <w:rPr>
          <w:rFonts w:asciiTheme="minorEastAsia" w:eastAsiaTheme="minorEastAsia" w:hAnsiTheme="minorEastAsia" w:cs="Arial" w:hint="eastAsia"/>
          <w:bCs/>
          <w:szCs w:val="21"/>
        </w:rPr>
        <w:t>前将备份电子投标文件邮寄至规定地点，由</w:t>
      </w:r>
      <w:r w:rsidRPr="006F232F">
        <w:rPr>
          <w:rFonts w:asciiTheme="minorEastAsia" w:eastAsiaTheme="minorEastAsia" w:hAnsiTheme="minorEastAsia" w:cs="Arial" w:hint="eastAsia"/>
          <w:bCs/>
          <w:szCs w:val="21"/>
        </w:rPr>
        <w:t>代理机构工作人员进行签收。各供应商自行考虑邮寄在途时间，邮寄过程中无论何种因素导致投标</w:t>
      </w:r>
      <w:r w:rsidR="00297CD2" w:rsidRPr="006F232F">
        <w:rPr>
          <w:rFonts w:asciiTheme="minorEastAsia" w:eastAsiaTheme="minorEastAsia" w:hAnsiTheme="minorEastAsia" w:cs="Arial" w:hint="eastAsia"/>
          <w:bCs/>
          <w:szCs w:val="21"/>
        </w:rPr>
        <w:t>文件未按时递交的后果，均由供应商自行负责。投标文件递交时间以</w:t>
      </w:r>
      <w:r w:rsidRPr="006F232F">
        <w:rPr>
          <w:rFonts w:asciiTheme="minorEastAsia" w:eastAsiaTheme="minorEastAsia" w:hAnsiTheme="minorEastAsia" w:cs="Arial" w:hint="eastAsia"/>
          <w:bCs/>
          <w:szCs w:val="21"/>
        </w:rPr>
        <w:t>代理机构实际收到投标文件的时间为准。请各供应商确保密封包装在邮寄过程密封包装完好，并在邮寄</w:t>
      </w:r>
      <w:r w:rsidR="00297CD2" w:rsidRPr="006F232F">
        <w:rPr>
          <w:rFonts w:asciiTheme="minorEastAsia" w:eastAsiaTheme="minorEastAsia" w:hAnsiTheme="minorEastAsia" w:cs="Arial" w:hint="eastAsia"/>
          <w:bCs/>
          <w:szCs w:val="21"/>
        </w:rPr>
        <w:t>包裹上注明项目名称，因邮寄过程的密封破损造成不符合开标要求的，</w:t>
      </w:r>
      <w:r w:rsidRPr="006F232F">
        <w:rPr>
          <w:rFonts w:asciiTheme="minorEastAsia" w:eastAsiaTheme="minorEastAsia" w:hAnsiTheme="minorEastAsia" w:cs="Arial" w:hint="eastAsia"/>
          <w:bCs/>
          <w:szCs w:val="21"/>
        </w:rPr>
        <w:t>招标代理及招标人概不负责。投标文件邮寄地址为：</w:t>
      </w:r>
      <w:r w:rsidRPr="006F232F">
        <w:rPr>
          <w:rFonts w:asciiTheme="minorEastAsia" w:eastAsiaTheme="minorEastAsia" w:hAnsiTheme="minorEastAsia" w:hint="eastAsia"/>
          <w:kern w:val="58"/>
          <w:szCs w:val="21"/>
        </w:rPr>
        <w:t>宁波市北仑区明州路773号开发区商务大厦B座10楼1001室</w:t>
      </w:r>
      <w:r w:rsidRPr="006F232F">
        <w:rPr>
          <w:rFonts w:asciiTheme="minorEastAsia" w:eastAsiaTheme="minorEastAsia" w:hAnsiTheme="minorEastAsia" w:hint="eastAsia"/>
          <w:szCs w:val="21"/>
        </w:rPr>
        <w:t>，</w:t>
      </w:r>
      <w:r w:rsidRPr="006F232F">
        <w:rPr>
          <w:rFonts w:asciiTheme="minorEastAsia" w:eastAsiaTheme="minorEastAsia" w:hAnsiTheme="minorEastAsia" w:cs="Arial" w:hint="eastAsia"/>
          <w:bCs/>
          <w:szCs w:val="21"/>
        </w:rPr>
        <w:t>收件人：宋世林，联系方式：0574-86830803。</w:t>
      </w:r>
    </w:p>
    <w:p w:rsidR="005561EC" w:rsidRPr="006F232F" w:rsidRDefault="00BB1481" w:rsidP="00075476">
      <w:pPr>
        <w:spacing w:line="360" w:lineRule="exact"/>
        <w:ind w:firstLineChars="200" w:firstLine="420"/>
        <w:jc w:val="left"/>
        <w:rPr>
          <w:rFonts w:asciiTheme="minorEastAsia" w:eastAsiaTheme="minorEastAsia" w:hAnsiTheme="minorEastAsia" w:cs="Arial"/>
          <w:bCs/>
          <w:szCs w:val="21"/>
        </w:rPr>
      </w:pPr>
      <w:r w:rsidRPr="006F232F">
        <w:rPr>
          <w:rFonts w:asciiTheme="minorEastAsia" w:eastAsiaTheme="minorEastAsia" w:hAnsiTheme="minorEastAsia" w:cs="Arial" w:hint="eastAsia"/>
          <w:bCs/>
          <w:szCs w:val="21"/>
        </w:rPr>
        <w:t>（2）采用</w:t>
      </w:r>
      <w:r w:rsidRPr="006F232F">
        <w:rPr>
          <w:rFonts w:asciiTheme="minorEastAsia" w:eastAsiaTheme="minorEastAsia" w:hAnsiTheme="minorEastAsia" w:cs="宋体" w:hint="eastAsia"/>
          <w:szCs w:val="21"/>
        </w:rPr>
        <w:t>现场递交投标文件，</w:t>
      </w:r>
      <w:r w:rsidRPr="006F232F">
        <w:rPr>
          <w:rFonts w:asciiTheme="minorEastAsia" w:eastAsiaTheme="minorEastAsia" w:hAnsiTheme="minorEastAsia" w:cs="Arial" w:hint="eastAsia"/>
          <w:bCs/>
          <w:szCs w:val="21"/>
        </w:rPr>
        <w:t>供应商代表在投标截止时间前进入开标现场（宁波市北仑区长江路1166号行政大楼B座三楼招投标中心交易厅，具体场所安排详见电子指示屏幕）递交备份电子投标文件，参与现场开标活动的人员应自觉遵守和服从交易现场管理。</w:t>
      </w:r>
    </w:p>
    <w:p w:rsidR="005561EC" w:rsidRPr="006F232F" w:rsidRDefault="00BB1481" w:rsidP="00075476">
      <w:pPr>
        <w:spacing w:line="360" w:lineRule="exact"/>
        <w:ind w:firstLineChars="200" w:firstLine="420"/>
        <w:jc w:val="left"/>
        <w:rPr>
          <w:rFonts w:asciiTheme="minorEastAsia" w:eastAsiaTheme="minorEastAsia" w:hAnsiTheme="minorEastAsia" w:cs="Arial"/>
          <w:bCs/>
          <w:szCs w:val="21"/>
        </w:rPr>
      </w:pPr>
      <w:r w:rsidRPr="006F232F">
        <w:rPr>
          <w:rFonts w:asciiTheme="minorEastAsia" w:eastAsiaTheme="minorEastAsia" w:hAnsiTheme="minorEastAsia" w:cs="Arial" w:hint="eastAsia"/>
          <w:bCs/>
          <w:szCs w:val="21"/>
        </w:rPr>
        <w:t>2.5因信用中国网站中“重大税收违法案件当事人名单”已调整为”重大税收违法失信主体“，但政采云系统自动生成的仍为“重大税收违法案件当事人名单”，故查询的内容以“重大税收违法失信主体”为准。</w:t>
      </w:r>
    </w:p>
    <w:p w:rsidR="005561EC" w:rsidRPr="006F232F" w:rsidRDefault="00BB1481" w:rsidP="00075476">
      <w:pPr>
        <w:pStyle w:val="a6"/>
        <w:spacing w:line="360" w:lineRule="exact"/>
        <w:ind w:firstLineChars="200" w:firstLine="422"/>
        <w:rPr>
          <w:rFonts w:asciiTheme="minorEastAsia" w:eastAsiaTheme="minorEastAsia" w:hAnsiTheme="minorEastAsia" w:cs="Arial"/>
          <w:b/>
          <w:i w:val="0"/>
          <w:iCs/>
          <w:szCs w:val="21"/>
        </w:rPr>
      </w:pPr>
      <w:r w:rsidRPr="006F232F">
        <w:rPr>
          <w:rFonts w:asciiTheme="minorEastAsia" w:eastAsiaTheme="minorEastAsia" w:hAnsiTheme="minorEastAsia" w:cs="Arial" w:hint="eastAsia"/>
          <w:b/>
          <w:i w:val="0"/>
          <w:iCs/>
          <w:szCs w:val="21"/>
        </w:rPr>
        <w:t>2.6重要提示：</w:t>
      </w:r>
    </w:p>
    <w:p w:rsidR="005561EC" w:rsidRPr="006F232F" w:rsidRDefault="00BB1481" w:rsidP="008A7EA0">
      <w:pPr>
        <w:widowControl/>
        <w:spacing w:line="360" w:lineRule="exact"/>
        <w:ind w:firstLineChars="200" w:firstLine="422"/>
        <w:jc w:val="left"/>
        <w:outlineLvl w:val="1"/>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
          <w:kern w:val="0"/>
          <w:szCs w:val="21"/>
        </w:rPr>
        <w:t>供应商需在采购人指定学校进行现场勘察，完成</w:t>
      </w:r>
      <w:r w:rsidRPr="006F232F">
        <w:rPr>
          <w:rFonts w:asciiTheme="minorEastAsia" w:eastAsiaTheme="minorEastAsia" w:hAnsiTheme="minorEastAsia" w:cs="宋体" w:hint="eastAsia"/>
          <w:b/>
          <w:szCs w:val="21"/>
        </w:rPr>
        <w:t>教室照明系统的方案设计及</w:t>
      </w:r>
      <w:r w:rsidRPr="006F232F">
        <w:rPr>
          <w:rFonts w:asciiTheme="minorEastAsia" w:eastAsiaTheme="minorEastAsia" w:hAnsiTheme="minorEastAsia" w:cstheme="minorEastAsia" w:hint="eastAsia"/>
          <w:b/>
          <w:kern w:val="0"/>
          <w:szCs w:val="21"/>
        </w:rPr>
        <w:t>样板间制作。具体流程如下：</w:t>
      </w:r>
      <w:r w:rsidRPr="006F232F">
        <w:rPr>
          <w:rFonts w:asciiTheme="minorEastAsia" w:eastAsiaTheme="minorEastAsia" w:hAnsiTheme="minorEastAsia" w:cs="宋体" w:hint="eastAsia"/>
          <w:b/>
          <w:bCs/>
          <w:szCs w:val="21"/>
        </w:rPr>
        <w:t>1.投标人在规定时间内完成报名，并</w:t>
      </w:r>
      <w:r w:rsidRPr="006F232F">
        <w:rPr>
          <w:rFonts w:asciiTheme="minorEastAsia" w:eastAsiaTheme="minorEastAsia" w:hAnsiTheme="minorEastAsia" w:cstheme="minorEastAsia" w:hint="eastAsia"/>
          <w:b/>
          <w:bCs/>
          <w:kern w:val="0"/>
          <w:szCs w:val="21"/>
        </w:rPr>
        <w:t>委派供应商代表在</w:t>
      </w:r>
      <w:r w:rsidRPr="006F232F">
        <w:rPr>
          <w:rFonts w:asciiTheme="minorEastAsia" w:eastAsiaTheme="minorEastAsia" w:hAnsiTheme="minorEastAsia" w:cstheme="minorEastAsia" w:hint="eastAsia"/>
          <w:b/>
          <w:kern w:val="0"/>
          <w:szCs w:val="21"/>
        </w:rPr>
        <w:t>2023年8月01日上午08时30分</w:t>
      </w:r>
      <w:r w:rsidRPr="006F232F">
        <w:rPr>
          <w:rFonts w:asciiTheme="minorEastAsia" w:eastAsiaTheme="minorEastAsia" w:hAnsiTheme="minorEastAsia" w:cstheme="minorEastAsia" w:hint="eastAsia"/>
          <w:b/>
          <w:bCs/>
          <w:kern w:val="0"/>
          <w:szCs w:val="21"/>
        </w:rPr>
        <w:t>至</w:t>
      </w:r>
      <w:r w:rsidRPr="006F232F">
        <w:rPr>
          <w:rFonts w:asciiTheme="minorEastAsia" w:eastAsiaTheme="minorEastAsia" w:hAnsiTheme="minorEastAsia" w:cstheme="minorEastAsia" w:hint="eastAsia"/>
          <w:b/>
          <w:kern w:val="0"/>
          <w:szCs w:val="21"/>
        </w:rPr>
        <w:t>北仑区新碶街道新碶小学（北仑区镇小路128号）大门口集合</w:t>
      </w:r>
      <w:r w:rsidRPr="006F232F">
        <w:rPr>
          <w:rFonts w:asciiTheme="minorEastAsia" w:eastAsiaTheme="minorEastAsia" w:hAnsiTheme="minorEastAsia" w:cstheme="minorEastAsia" w:hint="eastAsia"/>
          <w:b/>
          <w:bCs/>
          <w:kern w:val="0"/>
          <w:szCs w:val="21"/>
        </w:rPr>
        <w:t>，统一入校及安排后续事宜，</w:t>
      </w:r>
      <w:r w:rsidRPr="006F232F">
        <w:rPr>
          <w:rFonts w:asciiTheme="minorEastAsia" w:eastAsiaTheme="minorEastAsia" w:hAnsiTheme="minorEastAsia" w:cstheme="minorEastAsia" w:hint="eastAsia"/>
          <w:b/>
          <w:kern w:val="0"/>
          <w:szCs w:val="21"/>
        </w:rPr>
        <w:t>签到时供应商代表须向采购人递交加盖供应商公章的以下资料：企业营业执照复印件、承诺函（格式见附件）、授权委托书（格式见附件）。</w:t>
      </w:r>
      <w:r w:rsidRPr="006F232F">
        <w:rPr>
          <w:rFonts w:asciiTheme="minorEastAsia" w:eastAsiaTheme="minorEastAsia" w:hAnsiTheme="minorEastAsia" w:cstheme="minorEastAsia" w:hint="eastAsia"/>
          <w:b/>
          <w:bCs/>
          <w:kern w:val="0"/>
          <w:szCs w:val="21"/>
        </w:rPr>
        <w:t>签到时间截止</w:t>
      </w:r>
      <w:r w:rsidRPr="006F232F">
        <w:rPr>
          <w:rFonts w:asciiTheme="minorEastAsia" w:eastAsiaTheme="minorEastAsia" w:hAnsiTheme="minorEastAsia" w:cstheme="minorEastAsia" w:hint="eastAsia"/>
          <w:b/>
          <w:kern w:val="0"/>
          <w:szCs w:val="21"/>
        </w:rPr>
        <w:t>2023年8月01日09时00分</w:t>
      </w:r>
      <w:r w:rsidRPr="006F232F">
        <w:rPr>
          <w:rFonts w:asciiTheme="minorEastAsia" w:eastAsiaTheme="minorEastAsia" w:hAnsiTheme="minorEastAsia" w:cstheme="minorEastAsia" w:hint="eastAsia"/>
          <w:b/>
          <w:bCs/>
          <w:kern w:val="0"/>
          <w:szCs w:val="21"/>
        </w:rPr>
        <w:t>（北京时间），逾期签到或未提供企业营业执照复印件、承诺函、授权委托书的采购人不予受理，视为自动放弃样板间建设。如遇特殊情况，需要另行安排学校场地的，由采购人统一安排，供应商须服从采购人安排。</w:t>
      </w:r>
    </w:p>
    <w:p w:rsidR="005561EC" w:rsidRPr="006F232F" w:rsidRDefault="00BB1481" w:rsidP="00075476">
      <w:pPr>
        <w:widowControl/>
        <w:spacing w:line="360" w:lineRule="exact"/>
        <w:ind w:firstLine="420"/>
        <w:jc w:val="left"/>
        <w:outlineLvl w:val="1"/>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Cs/>
          <w:kern w:val="0"/>
          <w:szCs w:val="21"/>
        </w:rPr>
        <w:t>2.</w:t>
      </w:r>
      <w:r w:rsidR="00D04174" w:rsidRPr="006F232F">
        <w:rPr>
          <w:rFonts w:asciiTheme="minorEastAsia" w:eastAsiaTheme="minorEastAsia" w:hAnsiTheme="minorEastAsia" w:cstheme="minorEastAsia" w:hint="eastAsia"/>
          <w:bCs/>
          <w:kern w:val="0"/>
          <w:szCs w:val="21"/>
        </w:rPr>
        <w:t>签到截止后由</w:t>
      </w:r>
      <w:r w:rsidRPr="006F232F">
        <w:rPr>
          <w:rFonts w:asciiTheme="minorEastAsia" w:eastAsiaTheme="minorEastAsia" w:hAnsiTheme="minorEastAsia" w:cstheme="minorEastAsia" w:hint="eastAsia"/>
          <w:bCs/>
          <w:kern w:val="0"/>
          <w:szCs w:val="21"/>
        </w:rPr>
        <w:t>代理机构工作人员按签到顺序核验供应商授权代表身份，授权代表携带身份证原件参加验证。身份验证结束后，由通过身份验证的供应商授权代表按签到的先后顺序</w:t>
      </w:r>
      <w:r w:rsidR="000D47B5" w:rsidRPr="006F232F">
        <w:rPr>
          <w:rFonts w:asciiTheme="minorEastAsia" w:eastAsiaTheme="minorEastAsia" w:hAnsiTheme="minorEastAsia" w:cstheme="minorEastAsia" w:hint="eastAsia"/>
          <w:bCs/>
          <w:kern w:val="0"/>
          <w:szCs w:val="21"/>
        </w:rPr>
        <w:t>抽取制作样板间的教室号，抽取结果经供应商授权代表签字确认，由</w:t>
      </w:r>
      <w:r w:rsidRPr="006F232F">
        <w:rPr>
          <w:rFonts w:asciiTheme="minorEastAsia" w:eastAsiaTheme="minorEastAsia" w:hAnsiTheme="minorEastAsia" w:cstheme="minorEastAsia" w:hint="eastAsia"/>
          <w:bCs/>
          <w:kern w:val="0"/>
          <w:szCs w:val="21"/>
        </w:rPr>
        <w:t>代理机构工作人员记录在案。</w:t>
      </w:r>
    </w:p>
    <w:p w:rsidR="005561EC" w:rsidRPr="006F232F" w:rsidRDefault="00BB1481" w:rsidP="00075476">
      <w:pPr>
        <w:widowControl/>
        <w:spacing w:line="360" w:lineRule="exact"/>
        <w:ind w:firstLine="420"/>
        <w:jc w:val="left"/>
        <w:outlineLvl w:val="1"/>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Cs/>
          <w:kern w:val="0"/>
          <w:szCs w:val="21"/>
        </w:rPr>
        <w:t>3.供应商抽签结束后，在抽取当日的同一时间内，安排供应商至指定的教室勘察现场（用于投标时制作设计方案）。</w:t>
      </w:r>
      <w:r w:rsidRPr="006F232F">
        <w:rPr>
          <w:rFonts w:asciiTheme="minorEastAsia" w:eastAsiaTheme="minorEastAsia" w:hAnsiTheme="minorEastAsia" w:cs="宋体" w:hint="eastAsia"/>
          <w:szCs w:val="21"/>
        </w:rPr>
        <w:t>供应商根据采购人指定的两个不同类型教室，对教室的照明系统进行方案设计（方案至少包含灯具平面图、模拟效果图、等照度图、电路图等），每个类型教室至少出一套设计方案，</w:t>
      </w:r>
      <w:r w:rsidRPr="006F232F">
        <w:rPr>
          <w:rFonts w:asciiTheme="minorEastAsia" w:eastAsiaTheme="minorEastAsia" w:hAnsiTheme="minorEastAsia" w:cs="宋体" w:hint="eastAsia"/>
          <w:b/>
          <w:bCs/>
          <w:szCs w:val="21"/>
        </w:rPr>
        <w:t>投标人应将</w:t>
      </w:r>
      <w:r w:rsidRPr="006F232F">
        <w:rPr>
          <w:rFonts w:asciiTheme="minorEastAsia" w:eastAsiaTheme="minorEastAsia" w:hAnsiTheme="minorEastAsia" w:cstheme="minorEastAsia" w:hint="eastAsia"/>
          <w:b/>
          <w:bCs/>
          <w:kern w:val="0"/>
          <w:szCs w:val="21"/>
        </w:rPr>
        <w:t>设计方案放入投标文件中作为评分的依据。</w:t>
      </w:r>
    </w:p>
    <w:p w:rsidR="005561EC" w:rsidRPr="006F232F" w:rsidRDefault="00BB1481" w:rsidP="00075476">
      <w:pPr>
        <w:widowControl/>
        <w:spacing w:line="360" w:lineRule="exact"/>
        <w:ind w:firstLine="420"/>
        <w:jc w:val="left"/>
        <w:outlineLvl w:val="1"/>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Cs/>
          <w:kern w:val="0"/>
          <w:szCs w:val="21"/>
        </w:rPr>
        <w:t>4.勘察现场结束后，供应商按所抽取到的样板间教</w:t>
      </w:r>
      <w:r w:rsidR="000D47B5" w:rsidRPr="006F232F">
        <w:rPr>
          <w:rFonts w:asciiTheme="minorEastAsia" w:eastAsiaTheme="minorEastAsia" w:hAnsiTheme="minorEastAsia" w:cstheme="minorEastAsia" w:hint="eastAsia"/>
          <w:bCs/>
          <w:kern w:val="0"/>
          <w:szCs w:val="21"/>
        </w:rPr>
        <w:t>室号在采购人通知的同一时间进场施工。为避免供应商走错样板间，</w:t>
      </w:r>
      <w:r w:rsidRPr="006F232F">
        <w:rPr>
          <w:rFonts w:asciiTheme="minorEastAsia" w:eastAsiaTheme="minorEastAsia" w:hAnsiTheme="minorEastAsia" w:cstheme="minorEastAsia" w:hint="eastAsia"/>
          <w:bCs/>
          <w:kern w:val="0"/>
          <w:szCs w:val="21"/>
        </w:rPr>
        <w:t>代理机构工作人员将进行现场核对，供应商在样板间内等候核对，核对无误后方可开始施工。</w:t>
      </w:r>
      <w:r w:rsidRPr="006F232F">
        <w:rPr>
          <w:rFonts w:asciiTheme="minorEastAsia" w:eastAsiaTheme="minorEastAsia" w:hAnsiTheme="minorEastAsia" w:cstheme="minorEastAsia" w:hint="eastAsia"/>
          <w:b/>
          <w:kern w:val="0"/>
          <w:szCs w:val="21"/>
        </w:rPr>
        <w:t>施工期间除供应商提供的授权委托书上所列人员以外一律不得进入施工现场</w:t>
      </w:r>
      <w:r w:rsidRPr="006F232F">
        <w:rPr>
          <w:rFonts w:asciiTheme="minorEastAsia" w:eastAsiaTheme="minorEastAsia" w:hAnsiTheme="minorEastAsia" w:cstheme="minorEastAsia" w:hint="eastAsia"/>
          <w:bCs/>
          <w:kern w:val="0"/>
          <w:szCs w:val="21"/>
        </w:rPr>
        <w:t>，施工期间供应商须负责施工样板间的施工安全和保护，施工期间发生的事故和造成的损失均由该样板间供应商负责。样板间尺寸具体以现场测量为准。</w:t>
      </w:r>
    </w:p>
    <w:p w:rsidR="005561EC" w:rsidRPr="006F232F" w:rsidRDefault="00BB1481" w:rsidP="00075476">
      <w:pPr>
        <w:widowControl/>
        <w:spacing w:line="360" w:lineRule="exact"/>
        <w:ind w:firstLine="420"/>
        <w:jc w:val="left"/>
        <w:outlineLvl w:val="1"/>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Cs/>
          <w:kern w:val="0"/>
          <w:szCs w:val="21"/>
        </w:rPr>
        <w:t>5.</w:t>
      </w:r>
      <w:r w:rsidR="000D47B5" w:rsidRPr="006F232F">
        <w:rPr>
          <w:rFonts w:asciiTheme="minorEastAsia" w:eastAsiaTheme="minorEastAsia" w:hAnsiTheme="minorEastAsia" w:cstheme="minorEastAsia" w:hint="eastAsia"/>
          <w:bCs/>
          <w:kern w:val="0"/>
          <w:szCs w:val="21"/>
        </w:rPr>
        <w:t>样板间施工完成后供应商向采购人提出封场申请，由</w:t>
      </w:r>
      <w:r w:rsidRPr="006F232F">
        <w:rPr>
          <w:rFonts w:asciiTheme="minorEastAsia" w:eastAsiaTheme="minorEastAsia" w:hAnsiTheme="minorEastAsia" w:cstheme="minorEastAsia" w:hint="eastAsia"/>
          <w:bCs/>
          <w:kern w:val="0"/>
          <w:szCs w:val="21"/>
        </w:rPr>
        <w:t>代理机构工作人员将样板间贴上封条，供应商确认封条完好后可离场（离场时不得将包装物和垃圾留在现场）。样板间施工截止时间为</w:t>
      </w:r>
      <w:r w:rsidRPr="006F232F">
        <w:rPr>
          <w:rFonts w:asciiTheme="minorEastAsia" w:eastAsiaTheme="minorEastAsia" w:hAnsiTheme="minorEastAsia" w:cstheme="minorEastAsia" w:hint="eastAsia"/>
          <w:b/>
          <w:kern w:val="0"/>
          <w:szCs w:val="21"/>
        </w:rPr>
        <w:t>2023年08月01日17时30分</w:t>
      </w:r>
      <w:r w:rsidRPr="006F232F">
        <w:rPr>
          <w:rFonts w:asciiTheme="minorEastAsia" w:eastAsiaTheme="minorEastAsia" w:hAnsiTheme="minorEastAsia" w:cstheme="minorEastAsia" w:hint="eastAsia"/>
          <w:bCs/>
          <w:kern w:val="0"/>
          <w:szCs w:val="21"/>
        </w:rPr>
        <w:t>（如遇非供应商原因造成的特殊情况，可视情况顺延），所有供应商须在此时间前向采购人提出封场申请。供应商施工完毕离场后，未经采购人允许不得返场。</w:t>
      </w:r>
    </w:p>
    <w:p w:rsidR="005561EC" w:rsidRPr="006F232F" w:rsidRDefault="00BB1481" w:rsidP="00075476">
      <w:pPr>
        <w:spacing w:line="360" w:lineRule="exact"/>
        <w:ind w:firstLineChars="200" w:firstLine="420"/>
        <w:jc w:val="left"/>
        <w:rPr>
          <w:rFonts w:asciiTheme="minorEastAsia" w:eastAsiaTheme="minorEastAsia" w:hAnsiTheme="minorEastAsia" w:cs="宋体"/>
          <w:b/>
          <w:spacing w:val="-2"/>
          <w:szCs w:val="21"/>
        </w:rPr>
      </w:pPr>
      <w:r w:rsidRPr="006F232F">
        <w:rPr>
          <w:rFonts w:asciiTheme="minorEastAsia" w:eastAsiaTheme="minorEastAsia" w:hAnsiTheme="minorEastAsia" w:cstheme="minorEastAsia" w:hint="eastAsia"/>
          <w:bCs/>
          <w:kern w:val="0"/>
          <w:szCs w:val="21"/>
        </w:rPr>
        <w:t>6.所有供应商按规定施工完毕封场后，由采购人委托能出具含有CMA和CNAS标志检测报告的检测机构进行检测，检测完成后对样板间重新封封条。</w:t>
      </w:r>
      <w:r w:rsidRPr="006F232F">
        <w:rPr>
          <w:rFonts w:asciiTheme="minorEastAsia" w:eastAsiaTheme="minorEastAsia" w:hAnsiTheme="minorEastAsia" w:cstheme="minorEastAsia" w:hint="eastAsia"/>
          <w:b/>
          <w:kern w:val="0"/>
          <w:szCs w:val="21"/>
        </w:rPr>
        <w:t>检测报告统一由检测公司在开标截止时间前密封提供给评标委员会作为评分的依据。（检测报告</w:t>
      </w:r>
      <w:r w:rsidRPr="006F232F">
        <w:rPr>
          <w:rStyle w:val="NormalCharacter"/>
          <w:rFonts w:asciiTheme="minorEastAsia" w:eastAsiaTheme="minorEastAsia" w:hAnsiTheme="minorEastAsia" w:hint="eastAsia"/>
          <w:b/>
          <w:bCs/>
          <w:szCs w:val="21"/>
        </w:rPr>
        <w:t>递交地点：</w:t>
      </w:r>
      <w:r w:rsidRPr="006F232F">
        <w:rPr>
          <w:rFonts w:asciiTheme="minorEastAsia" w:eastAsiaTheme="minorEastAsia" w:hAnsiTheme="minorEastAsia" w:cs="宋体" w:hint="eastAsia"/>
          <w:b/>
          <w:spacing w:val="-2"/>
          <w:szCs w:val="21"/>
        </w:rPr>
        <w:t>宁波市北仑区长江路1166号北仑行政大楼B座三楼北仑公共资源交易中心交易厅，具体场所安排详见电子指示屏幕并按采购代理机构指定的摆放位置(并作好标注)</w:t>
      </w:r>
    </w:p>
    <w:p w:rsidR="005561EC" w:rsidRPr="006F232F" w:rsidRDefault="00BB1481" w:rsidP="00075476">
      <w:pPr>
        <w:spacing w:line="360" w:lineRule="exact"/>
        <w:ind w:firstLineChars="200" w:firstLine="420"/>
        <w:jc w:val="left"/>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Cs/>
          <w:kern w:val="0"/>
          <w:szCs w:val="21"/>
        </w:rPr>
        <w:t>7.未中标的供应商需完成对原教室的复原工作，包含样板间安装的灯具拆除、原灯具复原、线路复原、线槽拆除、顶面墙面修补复原等。复原工作需在接到采购人通知之日起三日内完成，</w:t>
      </w:r>
      <w:r w:rsidRPr="006F232F">
        <w:rPr>
          <w:rFonts w:asciiTheme="minorEastAsia" w:eastAsiaTheme="minorEastAsia" w:hAnsiTheme="minorEastAsia" w:cs="宋体" w:hint="eastAsia"/>
          <w:bCs/>
          <w:szCs w:val="21"/>
        </w:rPr>
        <w:t>拆除时必须做好校内相关物品的保护工作，如有损坏需无偿修复或按价赔偿。</w:t>
      </w:r>
      <w:r w:rsidRPr="006F232F">
        <w:rPr>
          <w:rFonts w:asciiTheme="minorEastAsia" w:eastAsiaTheme="minorEastAsia" w:hAnsiTheme="minorEastAsia" w:cstheme="minorEastAsia" w:hint="eastAsia"/>
          <w:bCs/>
          <w:kern w:val="0"/>
          <w:szCs w:val="21"/>
        </w:rPr>
        <w:t>逾期未完成的，视为放弃样板间内安装及放置货物的所有权，样板间内货物由采购人处理。</w:t>
      </w:r>
    </w:p>
    <w:p w:rsidR="005561EC" w:rsidRPr="006F232F" w:rsidRDefault="00BB1481" w:rsidP="00075476">
      <w:pPr>
        <w:widowControl/>
        <w:spacing w:line="360" w:lineRule="exact"/>
        <w:ind w:firstLine="420"/>
        <w:jc w:val="left"/>
        <w:outlineLvl w:val="1"/>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Cs/>
          <w:kern w:val="0"/>
          <w:szCs w:val="21"/>
        </w:rPr>
        <w:t>8.</w:t>
      </w:r>
      <w:r w:rsidRPr="006F232F">
        <w:rPr>
          <w:rFonts w:asciiTheme="minorEastAsia" w:eastAsiaTheme="minorEastAsia" w:hAnsiTheme="minorEastAsia" w:cstheme="minorEastAsia" w:hint="eastAsia"/>
          <w:b/>
          <w:kern w:val="0"/>
          <w:szCs w:val="21"/>
        </w:rPr>
        <w:t>无论供应商报名标项有几个，每个供应商只能制作1个样板间，样板间检测费用暂定为人民币1000元/间，由供应商承担，具体按实结算。</w:t>
      </w:r>
      <w:r w:rsidR="000D47B5" w:rsidRPr="006F232F">
        <w:rPr>
          <w:rFonts w:asciiTheme="minorEastAsia" w:eastAsiaTheme="minorEastAsia" w:hAnsiTheme="minorEastAsia" w:cstheme="minorEastAsia" w:hint="eastAsia"/>
          <w:bCs/>
          <w:kern w:val="0"/>
          <w:szCs w:val="21"/>
        </w:rPr>
        <w:t>检测费用由采购人委托</w:t>
      </w:r>
      <w:r w:rsidRPr="006F232F">
        <w:rPr>
          <w:rFonts w:asciiTheme="minorEastAsia" w:eastAsiaTheme="minorEastAsia" w:hAnsiTheme="minorEastAsia" w:cstheme="minorEastAsia" w:hint="eastAsia"/>
          <w:bCs/>
          <w:kern w:val="0"/>
          <w:szCs w:val="21"/>
        </w:rPr>
        <w:t>代理机构代为收取后统一支付给检测单位，供应商在签到时需将检测费用（在签到时支付，只收取现金，不接受扫码支付）和</w:t>
      </w:r>
      <w:r w:rsidR="000D47B5" w:rsidRPr="006F232F">
        <w:rPr>
          <w:rFonts w:asciiTheme="minorEastAsia" w:eastAsiaTheme="minorEastAsia" w:hAnsiTheme="minorEastAsia" w:cstheme="minorEastAsia" w:hint="eastAsia"/>
          <w:bCs/>
          <w:kern w:val="0"/>
          <w:szCs w:val="21"/>
        </w:rPr>
        <w:t>开票信息、发票邮寄地址（统一写在白纸上并加盖公章）一并递交给代理机构，未提交的不得进入后续施工环节。待采购结果公示后</w:t>
      </w:r>
      <w:r w:rsidRPr="006F232F">
        <w:rPr>
          <w:rFonts w:asciiTheme="minorEastAsia" w:eastAsiaTheme="minorEastAsia" w:hAnsiTheme="minorEastAsia" w:cstheme="minorEastAsia" w:hint="eastAsia"/>
          <w:bCs/>
          <w:kern w:val="0"/>
          <w:szCs w:val="21"/>
        </w:rPr>
        <w:t>代理机构将开票信息和发票</w:t>
      </w:r>
      <w:r w:rsidR="00D04174" w:rsidRPr="006F232F">
        <w:rPr>
          <w:rFonts w:asciiTheme="minorEastAsia" w:eastAsiaTheme="minorEastAsia" w:hAnsiTheme="minorEastAsia" w:cstheme="minorEastAsia" w:hint="eastAsia"/>
          <w:bCs/>
          <w:kern w:val="0"/>
          <w:szCs w:val="21"/>
        </w:rPr>
        <w:t>邮寄地址统一交给检测机构，由检测机构开具发票后按供应商提供的</w:t>
      </w:r>
      <w:r w:rsidRPr="006F232F">
        <w:rPr>
          <w:rFonts w:asciiTheme="minorEastAsia" w:eastAsiaTheme="minorEastAsia" w:hAnsiTheme="minorEastAsia" w:cstheme="minorEastAsia" w:hint="eastAsia"/>
          <w:bCs/>
          <w:kern w:val="0"/>
          <w:szCs w:val="21"/>
        </w:rPr>
        <w:t>地址将发票到付件邮寄给供应商。</w:t>
      </w:r>
    </w:p>
    <w:p w:rsidR="005561EC" w:rsidRPr="006F232F" w:rsidRDefault="00BB1481" w:rsidP="00075476">
      <w:pPr>
        <w:widowControl/>
        <w:spacing w:line="360" w:lineRule="exact"/>
        <w:ind w:firstLine="420"/>
        <w:jc w:val="left"/>
        <w:outlineLvl w:val="1"/>
        <w:rPr>
          <w:rFonts w:asciiTheme="minorEastAsia" w:eastAsiaTheme="minorEastAsia" w:hAnsiTheme="minorEastAsia" w:cstheme="minorEastAsia"/>
          <w:bCs/>
          <w:kern w:val="0"/>
          <w:szCs w:val="21"/>
        </w:rPr>
      </w:pPr>
      <w:r w:rsidRPr="006F232F">
        <w:rPr>
          <w:rFonts w:asciiTheme="minorEastAsia" w:eastAsiaTheme="minorEastAsia" w:hAnsiTheme="minorEastAsia" w:cstheme="minorEastAsia" w:hint="eastAsia"/>
          <w:bCs/>
          <w:kern w:val="0"/>
          <w:szCs w:val="21"/>
        </w:rPr>
        <w:t>9.</w:t>
      </w:r>
      <w:r w:rsidR="000377B8" w:rsidRPr="006F232F">
        <w:rPr>
          <w:rFonts w:asciiTheme="minorEastAsia" w:eastAsiaTheme="minorEastAsia" w:hAnsiTheme="minorEastAsia" w:cstheme="minorEastAsia" w:hint="eastAsia"/>
          <w:bCs/>
          <w:kern w:val="0"/>
          <w:szCs w:val="21"/>
        </w:rPr>
        <w:t>关于样板房建设及本次采购相关事宜，如有问题，供应商可致电</w:t>
      </w:r>
      <w:r w:rsidRPr="006F232F">
        <w:rPr>
          <w:rFonts w:asciiTheme="minorEastAsia" w:eastAsiaTheme="minorEastAsia" w:hAnsiTheme="minorEastAsia" w:cstheme="minorEastAsia" w:hint="eastAsia"/>
          <w:bCs/>
          <w:kern w:val="0"/>
          <w:szCs w:val="21"/>
        </w:rPr>
        <w:t>代理机构咨询：0574-86830803</w:t>
      </w:r>
      <w:r w:rsidR="00D31E13" w:rsidRPr="006F232F">
        <w:rPr>
          <w:rFonts w:asciiTheme="minorEastAsia" w:eastAsiaTheme="minorEastAsia" w:hAnsiTheme="minorEastAsia" w:cstheme="minorEastAsia" w:hint="eastAsia"/>
          <w:bCs/>
          <w:kern w:val="0"/>
          <w:szCs w:val="21"/>
        </w:rPr>
        <w:t>。</w:t>
      </w:r>
    </w:p>
    <w:p w:rsidR="005561EC" w:rsidRPr="006F232F" w:rsidRDefault="00BB1481" w:rsidP="00075476">
      <w:pPr>
        <w:spacing w:line="360" w:lineRule="exact"/>
        <w:ind w:rightChars="-40" w:right="-84" w:firstLine="420"/>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七、对本次采购提出询问、质疑、投诉，请按以下方式联系。</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1.采购人信息：</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名称：宁波市北仑区教育局</w:t>
      </w:r>
    </w:p>
    <w:p w:rsidR="005561EC" w:rsidRPr="006F232F" w:rsidRDefault="00BB1481" w:rsidP="00075476">
      <w:pPr>
        <w:spacing w:line="360" w:lineRule="exact"/>
        <w:ind w:rightChars="-40" w:right="-84"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地址：北仑区四明山路773号行政大楼B座四楼</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传真：/</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项目联系人（询问）：乐老师</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项目联系方式（询问）：0574-89383997</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质疑联系人：黎老师</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质疑联系方式：0574-89383998</w:t>
      </w:r>
    </w:p>
    <w:p w:rsidR="005561EC" w:rsidRPr="006F232F" w:rsidRDefault="005561EC" w:rsidP="00075476">
      <w:pPr>
        <w:spacing w:line="360" w:lineRule="exact"/>
        <w:ind w:rightChars="-40" w:right="-84" w:firstLineChars="200" w:firstLine="420"/>
        <w:jc w:val="left"/>
        <w:rPr>
          <w:rFonts w:asciiTheme="minorEastAsia" w:eastAsiaTheme="minorEastAsia" w:hAnsiTheme="minorEastAsia" w:cs="宋体"/>
          <w:szCs w:val="21"/>
        </w:rPr>
      </w:pP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2.采购代理机构信息</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名称：宁波杜威工程项目管理有限公司</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地址：北仑区明州路773号开发区商务大厦B幢10楼1001室</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传真：/</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项目联系人（询问）：宋世林</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项目联系方式（询问）：0574-86830803</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质疑联系人：石静娜</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质疑联系方式：0574-86909377</w:t>
      </w:r>
    </w:p>
    <w:p w:rsidR="005561EC" w:rsidRPr="006F232F" w:rsidRDefault="005561EC" w:rsidP="00075476">
      <w:pPr>
        <w:spacing w:line="360" w:lineRule="exact"/>
        <w:ind w:rightChars="-40" w:right="-84" w:firstLineChars="200" w:firstLine="420"/>
        <w:jc w:val="left"/>
        <w:rPr>
          <w:rFonts w:asciiTheme="minorEastAsia" w:eastAsiaTheme="minorEastAsia" w:hAnsiTheme="minorEastAsia" w:cs="宋体"/>
          <w:szCs w:val="21"/>
        </w:rPr>
      </w:pP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3.同级政府采购监督管理部门</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名称：宁波市北仑区财政局采购办</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地址：宁波市北仑区长江路1166号6楼</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联系人 ：严老师</w:t>
      </w:r>
    </w:p>
    <w:p w:rsidR="005561EC" w:rsidRPr="006F232F" w:rsidRDefault="00BB1481" w:rsidP="00075476">
      <w:pPr>
        <w:spacing w:line="360" w:lineRule="exact"/>
        <w:ind w:rightChars="-40" w:right="-84" w:firstLineChars="200" w:firstLine="420"/>
        <w:jc w:val="left"/>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监督投诉电话：0574-89383756</w:t>
      </w:r>
    </w:p>
    <w:p w:rsidR="005561EC" w:rsidRPr="006F232F" w:rsidRDefault="005561EC" w:rsidP="00075476">
      <w:pPr>
        <w:spacing w:line="360" w:lineRule="exact"/>
        <w:rPr>
          <w:rFonts w:asciiTheme="minorEastAsia" w:eastAsiaTheme="minorEastAsia" w:hAnsiTheme="minorEastAsia"/>
          <w:szCs w:val="21"/>
        </w:rPr>
      </w:pPr>
    </w:p>
    <w:p w:rsidR="005561EC" w:rsidRPr="006F232F" w:rsidRDefault="005561EC" w:rsidP="00075476">
      <w:pPr>
        <w:pStyle w:val="a3"/>
        <w:spacing w:line="360" w:lineRule="exact"/>
        <w:ind w:firstLine="0"/>
        <w:rPr>
          <w:rFonts w:asciiTheme="minorEastAsia" w:eastAsiaTheme="minorEastAsia" w:hAnsiTheme="minorEastAsia"/>
          <w:szCs w:val="21"/>
        </w:rPr>
      </w:pPr>
    </w:p>
    <w:p w:rsidR="005561EC" w:rsidRPr="006F232F" w:rsidRDefault="005561EC" w:rsidP="00075476">
      <w:pPr>
        <w:spacing w:line="360" w:lineRule="exact"/>
        <w:rPr>
          <w:rFonts w:asciiTheme="minorEastAsia" w:eastAsiaTheme="minorEastAsia" w:hAnsiTheme="minorEastAsia"/>
          <w:szCs w:val="21"/>
        </w:rPr>
      </w:pPr>
    </w:p>
    <w:p w:rsidR="005561EC" w:rsidRPr="006F232F" w:rsidRDefault="00BB1481" w:rsidP="00075476">
      <w:pPr>
        <w:widowControl/>
        <w:spacing w:line="360" w:lineRule="exact"/>
        <w:ind w:firstLineChars="200" w:firstLine="420"/>
        <w:jc w:val="left"/>
        <w:rPr>
          <w:rFonts w:asciiTheme="minorEastAsia" w:eastAsiaTheme="minorEastAsia" w:hAnsiTheme="minorEastAsia" w:cs="Arial"/>
          <w:kern w:val="0"/>
          <w:szCs w:val="21"/>
        </w:rPr>
      </w:pPr>
      <w:r w:rsidRPr="006F232F">
        <w:rPr>
          <w:rFonts w:asciiTheme="minorEastAsia" w:eastAsiaTheme="minorEastAsia" w:hAnsiTheme="minorEastAsia" w:cs="Arial" w:hint="eastAsia"/>
          <w:kern w:val="0"/>
          <w:szCs w:val="21"/>
        </w:rPr>
        <w:t>注：</w:t>
      </w:r>
      <w:r w:rsidRPr="006F232F">
        <w:rPr>
          <w:rFonts w:asciiTheme="minorEastAsia" w:eastAsiaTheme="minorEastAsia" w:hAnsiTheme="minorEastAsia" w:cs="Arial"/>
          <w:kern w:val="0"/>
          <w:szCs w:val="21"/>
        </w:rPr>
        <w:t>若对项目采购电子交易系统操作有疑问，可登录政采云（https://www.zcygov.cn/），点击右侧咨询小采，获取采小蜜智能服务管家帮助，或拨打政采云服务热线95763获取热线服务帮助。</w:t>
      </w:r>
    </w:p>
    <w:p w:rsidR="005561EC" w:rsidRPr="006F232F" w:rsidRDefault="00BB1481" w:rsidP="00075476">
      <w:pPr>
        <w:pStyle w:val="a3"/>
        <w:spacing w:line="360" w:lineRule="exact"/>
        <w:rPr>
          <w:rFonts w:hAnsi="宋体" w:cs="Arial"/>
          <w:szCs w:val="21"/>
        </w:rPr>
      </w:pPr>
      <w:r w:rsidRPr="006F232F">
        <w:rPr>
          <w:rFonts w:asciiTheme="minorEastAsia" w:eastAsiaTheme="minorEastAsia" w:hAnsiTheme="minorEastAsia" w:cs="Arial"/>
          <w:szCs w:val="21"/>
        </w:rPr>
        <w:t>CA问题联系电话（人工）：汇信CA 400-888-4636；天谷CA 400-087-8198。</w:t>
      </w: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3"/>
        <w:spacing w:line="340" w:lineRule="exact"/>
        <w:ind w:firstLine="0"/>
      </w:pPr>
    </w:p>
    <w:p w:rsidR="005561EC" w:rsidRPr="006F232F" w:rsidRDefault="005561EC" w:rsidP="00075476">
      <w:pPr>
        <w:spacing w:line="340" w:lineRule="exact"/>
      </w:pPr>
    </w:p>
    <w:p w:rsidR="005561EC" w:rsidRPr="006F232F" w:rsidRDefault="005561EC" w:rsidP="00075476">
      <w:pPr>
        <w:pStyle w:val="a5"/>
        <w:spacing w:line="340" w:lineRule="exact"/>
        <w:rPr>
          <w:i w:val="0"/>
        </w:rPr>
      </w:pPr>
    </w:p>
    <w:p w:rsidR="00075476" w:rsidRPr="006F232F" w:rsidRDefault="00075476" w:rsidP="00075476">
      <w:pPr>
        <w:pStyle w:val="a6"/>
        <w:spacing w:line="340" w:lineRule="exact"/>
        <w:ind w:firstLineChars="0" w:firstLine="0"/>
      </w:pPr>
    </w:p>
    <w:p w:rsidR="00075476" w:rsidRPr="006F232F" w:rsidRDefault="00075476" w:rsidP="00075476">
      <w:pPr>
        <w:spacing w:line="340" w:lineRule="exact"/>
      </w:pPr>
    </w:p>
    <w:p w:rsidR="00075476" w:rsidRPr="006F232F" w:rsidRDefault="00075476" w:rsidP="00075476">
      <w:pPr>
        <w:pStyle w:val="1"/>
        <w:spacing w:line="340" w:lineRule="exact"/>
        <w:ind w:firstLineChars="0" w:firstLine="0"/>
      </w:pPr>
    </w:p>
    <w:p w:rsidR="00075476" w:rsidRPr="006F232F" w:rsidRDefault="00075476" w:rsidP="00075476">
      <w:pPr>
        <w:pStyle w:val="1"/>
        <w:spacing w:line="340" w:lineRule="exact"/>
        <w:ind w:firstLineChars="0" w:firstLine="0"/>
      </w:pPr>
    </w:p>
    <w:p w:rsidR="00075476" w:rsidRPr="006F232F" w:rsidRDefault="00075476" w:rsidP="00075476">
      <w:pPr>
        <w:pStyle w:val="1"/>
        <w:spacing w:line="340" w:lineRule="exact"/>
        <w:ind w:firstLineChars="0" w:firstLine="0"/>
      </w:pPr>
    </w:p>
    <w:p w:rsidR="00075476" w:rsidRPr="006F232F" w:rsidRDefault="00075476" w:rsidP="00075476">
      <w:pPr>
        <w:pStyle w:val="1"/>
        <w:spacing w:line="340" w:lineRule="exact"/>
        <w:ind w:firstLineChars="0" w:firstLine="0"/>
      </w:pPr>
    </w:p>
    <w:p w:rsidR="00075476" w:rsidRPr="006F232F" w:rsidRDefault="00075476" w:rsidP="00075476">
      <w:pPr>
        <w:pStyle w:val="1"/>
        <w:spacing w:line="340" w:lineRule="exact"/>
        <w:ind w:firstLineChars="0" w:firstLine="0"/>
      </w:pPr>
    </w:p>
    <w:p w:rsidR="00075476" w:rsidRPr="006F232F" w:rsidRDefault="00075476" w:rsidP="00075476">
      <w:pPr>
        <w:pStyle w:val="1"/>
        <w:spacing w:line="340" w:lineRule="exact"/>
        <w:ind w:firstLineChars="0" w:firstLine="0"/>
      </w:pPr>
    </w:p>
    <w:p w:rsidR="00075476" w:rsidRPr="006F232F" w:rsidRDefault="00075476" w:rsidP="00075476">
      <w:pPr>
        <w:pStyle w:val="1"/>
        <w:spacing w:line="340" w:lineRule="exact"/>
        <w:ind w:firstLineChars="0" w:firstLine="0"/>
      </w:pPr>
    </w:p>
    <w:p w:rsidR="00075476" w:rsidRPr="006F232F" w:rsidRDefault="00075476" w:rsidP="00075476">
      <w:pPr>
        <w:pStyle w:val="1"/>
        <w:spacing w:line="340" w:lineRule="exact"/>
        <w:ind w:firstLineChars="0" w:firstLine="0"/>
      </w:pPr>
    </w:p>
    <w:p w:rsidR="00F32FF0" w:rsidRPr="006F232F" w:rsidRDefault="00F32FF0" w:rsidP="00075476">
      <w:pPr>
        <w:pStyle w:val="1"/>
        <w:spacing w:line="340" w:lineRule="exact"/>
        <w:ind w:firstLineChars="0" w:firstLine="0"/>
      </w:pPr>
    </w:p>
    <w:p w:rsidR="005561EC" w:rsidRPr="006F232F" w:rsidRDefault="00BB1481">
      <w:pPr>
        <w:pStyle w:val="10"/>
        <w:spacing w:line="500" w:lineRule="exact"/>
        <w:rPr>
          <w:rFonts w:ascii="宋体" w:hAnsi="宋体"/>
        </w:rPr>
      </w:pPr>
      <w:bookmarkStart w:id="13" w:name="_Toc6449"/>
      <w:r w:rsidRPr="006F232F">
        <w:t>第</w:t>
      </w:r>
      <w:r w:rsidRPr="006F232F">
        <w:rPr>
          <w:rFonts w:hint="eastAsia"/>
        </w:rPr>
        <w:t>二</w:t>
      </w:r>
      <w:r w:rsidRPr="006F232F">
        <w:t>部分</w:t>
      </w:r>
      <w:r w:rsidRPr="006F232F">
        <w:t xml:space="preserve">  </w:t>
      </w:r>
      <w:r w:rsidRPr="006F232F">
        <w:rPr>
          <w:rFonts w:hint="eastAsia"/>
        </w:rPr>
        <w:t>投标人须知及前附表</w:t>
      </w:r>
      <w:bookmarkEnd w:id="13"/>
    </w:p>
    <w:p w:rsidR="005561EC" w:rsidRPr="006F232F" w:rsidRDefault="00BB1481">
      <w:pPr>
        <w:pStyle w:val="10"/>
        <w:spacing w:line="440" w:lineRule="exact"/>
        <w:rPr>
          <w:rFonts w:ascii="宋体" w:hAnsi="宋体"/>
          <w:sz w:val="28"/>
          <w:szCs w:val="28"/>
        </w:rPr>
      </w:pPr>
      <w:bookmarkStart w:id="14" w:name="_Toc65510680"/>
      <w:bookmarkStart w:id="15" w:name="_Toc24248"/>
      <w:bookmarkStart w:id="16" w:name="_Toc65753665"/>
      <w:bookmarkStart w:id="17" w:name="_Toc14776"/>
      <w:r w:rsidRPr="006F232F">
        <w:rPr>
          <w:rFonts w:ascii="宋体" w:hAnsi="宋体" w:hint="eastAsia"/>
          <w:sz w:val="28"/>
          <w:szCs w:val="28"/>
        </w:rPr>
        <w:t>前 附 表</w:t>
      </w:r>
      <w:bookmarkEnd w:id="14"/>
      <w:bookmarkEnd w:id="15"/>
      <w:bookmarkEnd w:id="16"/>
      <w:bookmarkEnd w:id="1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8782"/>
      </w:tblGrid>
      <w:tr w:rsidR="005561EC" w:rsidRPr="006F232F" w:rsidTr="00075476">
        <w:trPr>
          <w:cantSplit/>
          <w:trHeight w:val="397"/>
        </w:trPr>
        <w:tc>
          <w:tcPr>
            <w:tcW w:w="824" w:type="dxa"/>
            <w:vAlign w:val="center"/>
          </w:tcPr>
          <w:p w:rsidR="005561EC" w:rsidRPr="006F232F" w:rsidRDefault="00BB1481">
            <w:pPr>
              <w:jc w:val="center"/>
              <w:rPr>
                <w:rFonts w:ascii="宋体" w:hAnsi="宋体"/>
                <w:b/>
                <w:szCs w:val="21"/>
              </w:rPr>
            </w:pPr>
            <w:r w:rsidRPr="006F232F">
              <w:rPr>
                <w:rFonts w:ascii="宋体" w:hAnsi="宋体" w:hint="eastAsia"/>
                <w:b/>
                <w:szCs w:val="21"/>
              </w:rPr>
              <w:t>序号</w:t>
            </w:r>
          </w:p>
        </w:tc>
        <w:tc>
          <w:tcPr>
            <w:tcW w:w="8782" w:type="dxa"/>
            <w:vAlign w:val="center"/>
          </w:tcPr>
          <w:p w:rsidR="005561EC" w:rsidRPr="006F232F" w:rsidRDefault="00BB1481">
            <w:pPr>
              <w:jc w:val="center"/>
              <w:rPr>
                <w:rFonts w:ascii="宋体" w:hAnsi="宋体"/>
                <w:b/>
                <w:szCs w:val="21"/>
              </w:rPr>
            </w:pPr>
            <w:r w:rsidRPr="006F232F">
              <w:rPr>
                <w:rFonts w:ascii="宋体" w:hAnsi="宋体" w:hint="eastAsia"/>
                <w:b/>
                <w:szCs w:val="21"/>
              </w:rPr>
              <w:t>内  容</w:t>
            </w:r>
          </w:p>
        </w:tc>
      </w:tr>
      <w:tr w:rsidR="005561EC" w:rsidRPr="006F232F" w:rsidTr="00075476">
        <w:trPr>
          <w:cantSplit/>
          <w:trHeight w:val="567"/>
        </w:trPr>
        <w:tc>
          <w:tcPr>
            <w:tcW w:w="824" w:type="dxa"/>
            <w:vAlign w:val="center"/>
          </w:tcPr>
          <w:p w:rsidR="005561EC" w:rsidRPr="006F232F" w:rsidRDefault="00BB1481">
            <w:pPr>
              <w:jc w:val="center"/>
              <w:rPr>
                <w:rFonts w:ascii="宋体" w:hAnsi="宋体"/>
                <w:b/>
              </w:rPr>
            </w:pPr>
            <w:r w:rsidRPr="006F232F">
              <w:rPr>
                <w:rFonts w:ascii="宋体" w:hAnsi="宋体" w:hint="eastAsia"/>
                <w:b/>
              </w:rPr>
              <w:t>1</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项目名称：</w:t>
            </w:r>
            <w:r w:rsidRPr="006F232F">
              <w:rPr>
                <w:rFonts w:ascii="宋体" w:hAnsi="宋体" w:cs="宋体" w:hint="eastAsia"/>
                <w:szCs w:val="21"/>
              </w:rPr>
              <w:t>北仑区中小学灯光改造工程采购项目</w:t>
            </w:r>
          </w:p>
          <w:p w:rsidR="005561EC" w:rsidRPr="006F232F" w:rsidRDefault="00BB1481">
            <w:pPr>
              <w:spacing w:line="320" w:lineRule="exact"/>
              <w:rPr>
                <w:rFonts w:ascii="宋体" w:hAnsi="宋体"/>
                <w:szCs w:val="21"/>
              </w:rPr>
            </w:pPr>
            <w:r w:rsidRPr="006F232F">
              <w:rPr>
                <w:rFonts w:ascii="宋体" w:hAnsi="宋体" w:hint="eastAsia"/>
                <w:szCs w:val="21"/>
              </w:rPr>
              <w:t>项目编号：NBDW-20231139</w:t>
            </w:r>
          </w:p>
        </w:tc>
      </w:tr>
      <w:tr w:rsidR="005561EC" w:rsidRPr="006F232F">
        <w:trPr>
          <w:cantSplit/>
          <w:trHeight w:val="397"/>
        </w:trPr>
        <w:tc>
          <w:tcPr>
            <w:tcW w:w="824" w:type="dxa"/>
            <w:vAlign w:val="center"/>
          </w:tcPr>
          <w:p w:rsidR="005561EC" w:rsidRPr="006F232F" w:rsidRDefault="00BB1481">
            <w:pPr>
              <w:jc w:val="center"/>
              <w:rPr>
                <w:rFonts w:ascii="宋体" w:hAnsi="宋体"/>
                <w:b/>
              </w:rPr>
            </w:pPr>
            <w:r w:rsidRPr="006F232F">
              <w:rPr>
                <w:rFonts w:ascii="宋体" w:hAnsi="宋体" w:hint="eastAsia"/>
                <w:b/>
              </w:rPr>
              <w:t>2</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采购人：宁波市北仑区教育局</w:t>
            </w:r>
          </w:p>
          <w:p w:rsidR="005561EC" w:rsidRPr="006F232F" w:rsidRDefault="00BB1481">
            <w:pPr>
              <w:spacing w:line="320" w:lineRule="exact"/>
              <w:rPr>
                <w:rFonts w:ascii="宋体" w:hAnsi="宋体"/>
                <w:szCs w:val="21"/>
              </w:rPr>
            </w:pPr>
            <w:r w:rsidRPr="006F232F">
              <w:rPr>
                <w:rFonts w:ascii="宋体" w:hAnsi="宋体" w:hint="eastAsia"/>
                <w:szCs w:val="21"/>
              </w:rPr>
              <w:t>联系人：乐老师</w:t>
            </w:r>
          </w:p>
          <w:p w:rsidR="005561EC" w:rsidRPr="006F232F" w:rsidRDefault="00BB1481">
            <w:pPr>
              <w:spacing w:line="320" w:lineRule="exact"/>
              <w:rPr>
                <w:rFonts w:ascii="宋体" w:hAnsi="宋体" w:cs="宋体"/>
                <w:szCs w:val="21"/>
              </w:rPr>
            </w:pPr>
            <w:r w:rsidRPr="006F232F">
              <w:rPr>
                <w:rFonts w:ascii="宋体" w:hAnsi="宋体" w:hint="eastAsia"/>
                <w:szCs w:val="21"/>
              </w:rPr>
              <w:t>电  话：0574-89383997</w:t>
            </w:r>
          </w:p>
          <w:p w:rsidR="005561EC" w:rsidRPr="006F232F" w:rsidRDefault="00BB1481">
            <w:pPr>
              <w:spacing w:line="320" w:lineRule="exact"/>
              <w:rPr>
                <w:rFonts w:ascii="宋体" w:hAnsi="宋体" w:cs="宋体"/>
                <w:szCs w:val="21"/>
              </w:rPr>
            </w:pPr>
            <w:r w:rsidRPr="006F232F">
              <w:rPr>
                <w:rFonts w:ascii="宋体" w:hAnsi="宋体" w:hint="eastAsia"/>
                <w:szCs w:val="21"/>
              </w:rPr>
              <w:t>地  址：</w:t>
            </w:r>
            <w:r w:rsidRPr="006F232F">
              <w:rPr>
                <w:rFonts w:ascii="宋体" w:hAnsi="宋体" w:cs="宋体" w:hint="eastAsia"/>
                <w:szCs w:val="21"/>
              </w:rPr>
              <w:t>北仑区四明山路773号行政大楼B座四楼</w:t>
            </w:r>
          </w:p>
          <w:p w:rsidR="005561EC" w:rsidRPr="006F232F" w:rsidRDefault="005561EC">
            <w:pPr>
              <w:spacing w:line="320" w:lineRule="exact"/>
              <w:rPr>
                <w:rFonts w:ascii="宋体" w:hAnsi="宋体"/>
                <w:szCs w:val="21"/>
              </w:rPr>
            </w:pPr>
          </w:p>
          <w:p w:rsidR="005561EC" w:rsidRPr="006F232F" w:rsidRDefault="00BB1481">
            <w:pPr>
              <w:spacing w:line="320" w:lineRule="exact"/>
              <w:rPr>
                <w:rFonts w:ascii="宋体" w:hAnsi="宋体"/>
                <w:szCs w:val="21"/>
              </w:rPr>
            </w:pPr>
            <w:r w:rsidRPr="006F232F">
              <w:rPr>
                <w:rFonts w:ascii="宋体" w:hAnsi="宋体" w:hint="eastAsia"/>
                <w:szCs w:val="21"/>
              </w:rPr>
              <w:t>采购代理机构：宁波杜威工程项目管理有限公司</w:t>
            </w:r>
          </w:p>
          <w:p w:rsidR="005561EC" w:rsidRPr="006F232F" w:rsidRDefault="00BB1481">
            <w:pPr>
              <w:spacing w:line="320" w:lineRule="exact"/>
              <w:rPr>
                <w:rFonts w:ascii="宋体" w:hAnsi="宋体"/>
                <w:szCs w:val="21"/>
              </w:rPr>
            </w:pPr>
            <w:r w:rsidRPr="006F232F">
              <w:rPr>
                <w:rFonts w:ascii="宋体" w:hAnsi="宋体" w:hint="eastAsia"/>
                <w:szCs w:val="21"/>
              </w:rPr>
              <w:t xml:space="preserve">联系人：宋世林、石静娜 </w:t>
            </w:r>
          </w:p>
          <w:p w:rsidR="005561EC" w:rsidRPr="006F232F" w:rsidRDefault="00BB1481">
            <w:pPr>
              <w:spacing w:line="320" w:lineRule="exact"/>
              <w:rPr>
                <w:rFonts w:ascii="宋体" w:hAnsi="宋体"/>
                <w:szCs w:val="21"/>
              </w:rPr>
            </w:pPr>
            <w:r w:rsidRPr="006F232F">
              <w:rPr>
                <w:rFonts w:ascii="宋体" w:hAnsi="宋体" w:hint="eastAsia"/>
                <w:szCs w:val="21"/>
              </w:rPr>
              <w:t>电话：0574-86830803</w:t>
            </w:r>
          </w:p>
          <w:p w:rsidR="005561EC" w:rsidRPr="006F232F" w:rsidRDefault="00BB1481">
            <w:pPr>
              <w:spacing w:line="320" w:lineRule="exact"/>
              <w:rPr>
                <w:rFonts w:ascii="宋体" w:hAnsi="宋体"/>
                <w:szCs w:val="21"/>
              </w:rPr>
            </w:pPr>
            <w:r w:rsidRPr="006F232F">
              <w:rPr>
                <w:rFonts w:ascii="宋体" w:hAnsi="宋体" w:hint="eastAsia"/>
                <w:szCs w:val="21"/>
              </w:rPr>
              <w:t>地址：北仑区明州路773号开发区商务大厦B幢10楼1001室</w:t>
            </w:r>
          </w:p>
          <w:p w:rsidR="005561EC" w:rsidRPr="006F232F" w:rsidRDefault="00BB1481">
            <w:pPr>
              <w:spacing w:line="320" w:lineRule="exact"/>
              <w:rPr>
                <w:rFonts w:ascii="宋体" w:hAnsi="宋体"/>
                <w:szCs w:val="21"/>
              </w:rPr>
            </w:pPr>
            <w:r w:rsidRPr="006F232F">
              <w:rPr>
                <w:rFonts w:ascii="宋体" w:hAnsi="宋体" w:hint="eastAsia"/>
                <w:szCs w:val="21"/>
              </w:rPr>
              <w:t>邮编：315800</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3</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 xml:space="preserve">采购方式：公开招标 </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4</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 xml:space="preserve">评标方法：综合评分法 </w:t>
            </w:r>
          </w:p>
        </w:tc>
      </w:tr>
      <w:tr w:rsidR="005561EC" w:rsidRPr="006F232F" w:rsidTr="00075476">
        <w:trPr>
          <w:cantSplit/>
          <w:trHeight w:val="624"/>
        </w:trPr>
        <w:tc>
          <w:tcPr>
            <w:tcW w:w="824" w:type="dxa"/>
            <w:vAlign w:val="center"/>
          </w:tcPr>
          <w:p w:rsidR="005561EC" w:rsidRPr="006F232F" w:rsidRDefault="00BB1481">
            <w:pPr>
              <w:jc w:val="center"/>
              <w:rPr>
                <w:rFonts w:ascii="宋体" w:hAnsi="宋体"/>
                <w:b/>
              </w:rPr>
            </w:pPr>
            <w:r w:rsidRPr="006F232F">
              <w:rPr>
                <w:rFonts w:ascii="宋体" w:hAnsi="宋体" w:hint="eastAsia"/>
                <w:b/>
              </w:rPr>
              <w:t>5</w:t>
            </w:r>
          </w:p>
        </w:tc>
        <w:tc>
          <w:tcPr>
            <w:tcW w:w="8782" w:type="dxa"/>
            <w:tcMar>
              <w:top w:w="113" w:type="dxa"/>
              <w:bottom w:w="113" w:type="dxa"/>
            </w:tcMar>
            <w:vAlign w:val="center"/>
          </w:tcPr>
          <w:p w:rsidR="005561EC" w:rsidRPr="006F232F" w:rsidRDefault="00BB1481">
            <w:pPr>
              <w:spacing w:line="320" w:lineRule="exact"/>
              <w:rPr>
                <w:rFonts w:ascii="宋体" w:hAnsi="宋体"/>
                <w:b/>
                <w:szCs w:val="21"/>
              </w:rPr>
            </w:pPr>
            <w:r w:rsidRPr="006F232F">
              <w:rPr>
                <w:rFonts w:ascii="宋体" w:hAnsi="宋体" w:hint="eastAsia"/>
                <w:b/>
                <w:szCs w:val="21"/>
              </w:rPr>
              <w:t>采购预算：10781200元</w:t>
            </w:r>
          </w:p>
          <w:p w:rsidR="005561EC" w:rsidRPr="006F232F" w:rsidRDefault="00BB1481">
            <w:pPr>
              <w:spacing w:line="320" w:lineRule="exact"/>
              <w:rPr>
                <w:rFonts w:ascii="宋体" w:hAnsi="宋体"/>
                <w:szCs w:val="21"/>
              </w:rPr>
            </w:pPr>
            <w:r w:rsidRPr="006F232F">
              <w:rPr>
                <w:rFonts w:ascii="宋体" w:hAnsi="宋体" w:hint="eastAsia"/>
                <w:b/>
                <w:szCs w:val="21"/>
              </w:rPr>
              <w:t>最高限价：标项一</w:t>
            </w:r>
            <w:r w:rsidRPr="006F232F">
              <w:rPr>
                <w:rFonts w:ascii="宋体" w:hAnsi="宋体" w:cs="宋体" w:hint="eastAsia"/>
                <w:b/>
                <w:bCs/>
                <w:szCs w:val="21"/>
              </w:rPr>
              <w:t xml:space="preserve">3716243元，标项二3614379元，标项三3450578元 </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6</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是否接受进口产品投标：不接受</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7</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是否接受联合体投标：不接受</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8</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是否为专门面向中小企业的采购项目：否</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9</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是否允许投标人将项目非主体、非关键性工作交由他人完成：否</w:t>
            </w:r>
          </w:p>
        </w:tc>
      </w:tr>
      <w:tr w:rsidR="005561EC" w:rsidRPr="006F232F">
        <w:trPr>
          <w:cantSplit/>
          <w:trHeight w:val="249"/>
        </w:trPr>
        <w:tc>
          <w:tcPr>
            <w:tcW w:w="824" w:type="dxa"/>
            <w:vAlign w:val="center"/>
          </w:tcPr>
          <w:p w:rsidR="005561EC" w:rsidRPr="006F232F" w:rsidRDefault="00BB1481">
            <w:pPr>
              <w:jc w:val="center"/>
              <w:rPr>
                <w:rFonts w:ascii="宋体" w:hAnsi="宋体"/>
                <w:b/>
              </w:rPr>
            </w:pPr>
            <w:r w:rsidRPr="006F232F">
              <w:rPr>
                <w:rFonts w:ascii="宋体" w:hAnsi="宋体" w:hint="eastAsia"/>
                <w:b/>
              </w:rPr>
              <w:t>10</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hint="eastAsia"/>
                <w:szCs w:val="21"/>
              </w:rPr>
              <w:t>现场踏勘：</w:t>
            </w:r>
            <w:r w:rsidRPr="006F232F">
              <w:rPr>
                <w:rFonts w:asciiTheme="minorEastAsia" w:eastAsiaTheme="minorEastAsia" w:hAnsiTheme="minorEastAsia" w:cstheme="minorEastAsia" w:hint="eastAsia"/>
                <w:b/>
                <w:kern w:val="0"/>
                <w:szCs w:val="21"/>
              </w:rPr>
              <w:t>2023年08月01日上午08时30分</w:t>
            </w:r>
            <w:r w:rsidRPr="006F232F">
              <w:rPr>
                <w:rFonts w:ascii="宋体" w:hAnsi="宋体" w:hint="eastAsia"/>
                <w:b/>
                <w:szCs w:val="21"/>
              </w:rPr>
              <w:t>统一组织供应商勘查</w:t>
            </w:r>
            <w:r w:rsidR="00075476" w:rsidRPr="006F232F">
              <w:rPr>
                <w:rFonts w:ascii="宋体" w:hAnsi="宋体" w:hint="eastAsia"/>
                <w:b/>
                <w:szCs w:val="21"/>
              </w:rPr>
              <w:t>（具体详见公告</w:t>
            </w:r>
            <w:r w:rsidR="00615B5B" w:rsidRPr="006F232F">
              <w:rPr>
                <w:rFonts w:ascii="宋体" w:hAnsi="宋体" w:hint="eastAsia"/>
                <w:b/>
                <w:szCs w:val="21"/>
              </w:rPr>
              <w:t>中</w:t>
            </w:r>
            <w:r w:rsidR="00075476" w:rsidRPr="006F232F">
              <w:rPr>
                <w:rFonts w:ascii="宋体" w:hAnsi="宋体" w:hint="eastAsia"/>
                <w:b/>
                <w:szCs w:val="21"/>
              </w:rPr>
              <w:t>2.6条要求）</w:t>
            </w:r>
            <w:r w:rsidRPr="006F232F">
              <w:rPr>
                <w:rFonts w:ascii="宋体" w:hAnsi="宋体" w:hint="eastAsia"/>
                <w:b/>
                <w:szCs w:val="21"/>
              </w:rPr>
              <w:t>。</w:t>
            </w:r>
          </w:p>
        </w:tc>
      </w:tr>
      <w:tr w:rsidR="005561EC" w:rsidRPr="006F232F">
        <w:trPr>
          <w:cantSplit/>
          <w:trHeight w:val="397"/>
        </w:trPr>
        <w:tc>
          <w:tcPr>
            <w:tcW w:w="824" w:type="dxa"/>
            <w:vAlign w:val="center"/>
          </w:tcPr>
          <w:p w:rsidR="005561EC" w:rsidRPr="006F232F" w:rsidRDefault="00BB1481">
            <w:pPr>
              <w:jc w:val="center"/>
              <w:rPr>
                <w:rFonts w:ascii="宋体" w:hAnsi="宋体"/>
                <w:b/>
              </w:rPr>
            </w:pPr>
            <w:r w:rsidRPr="006F232F">
              <w:rPr>
                <w:rFonts w:ascii="宋体" w:hAnsi="宋体" w:hint="eastAsia"/>
                <w:b/>
              </w:rPr>
              <w:t>11</w:t>
            </w:r>
          </w:p>
        </w:tc>
        <w:tc>
          <w:tcPr>
            <w:tcW w:w="8782" w:type="dxa"/>
            <w:tcMar>
              <w:top w:w="113" w:type="dxa"/>
              <w:bottom w:w="113" w:type="dxa"/>
            </w:tcMar>
            <w:vAlign w:val="center"/>
          </w:tcPr>
          <w:p w:rsidR="005561EC" w:rsidRPr="006F232F" w:rsidRDefault="00BB1481">
            <w:pPr>
              <w:spacing w:line="320" w:lineRule="exact"/>
              <w:rPr>
                <w:rFonts w:ascii="宋体" w:hAnsi="宋体"/>
                <w:szCs w:val="21"/>
              </w:rPr>
            </w:pPr>
            <w:r w:rsidRPr="006F232F">
              <w:rPr>
                <w:rFonts w:ascii="宋体" w:hAnsi="宋体"/>
                <w:szCs w:val="21"/>
              </w:rPr>
              <w:t>投标报价：</w:t>
            </w:r>
          </w:p>
          <w:p w:rsidR="005561EC" w:rsidRPr="006F232F" w:rsidRDefault="00BB1481">
            <w:pPr>
              <w:spacing w:line="320" w:lineRule="exact"/>
              <w:rPr>
                <w:rFonts w:ascii="宋体" w:hAnsi="宋体"/>
                <w:szCs w:val="21"/>
              </w:rPr>
            </w:pPr>
            <w:r w:rsidRPr="006F232F">
              <w:rPr>
                <w:rFonts w:ascii="宋体" w:hAnsi="宋体" w:hint="eastAsia"/>
                <w:szCs w:val="21"/>
              </w:rPr>
              <w:t>1、报总价，详见《开标一览表》和《投标报价明细表》中要求</w:t>
            </w:r>
          </w:p>
          <w:p w:rsidR="005561EC" w:rsidRPr="006F232F" w:rsidRDefault="00BB1481">
            <w:pPr>
              <w:spacing w:line="320" w:lineRule="exact"/>
              <w:rPr>
                <w:rFonts w:ascii="宋体" w:hAnsi="宋体"/>
                <w:szCs w:val="21"/>
              </w:rPr>
            </w:pPr>
            <w:r w:rsidRPr="006F232F">
              <w:rPr>
                <w:rFonts w:ascii="宋体" w:hAnsi="宋体" w:hint="eastAsia"/>
                <w:szCs w:val="21"/>
              </w:rPr>
              <w:t>2、本项目采购预算、最高限价详见《招标公告》，投标报价超过采购预算或最高限价的的作无效标处理。</w:t>
            </w:r>
          </w:p>
          <w:p w:rsidR="005561EC" w:rsidRPr="006F232F" w:rsidRDefault="00BB1481">
            <w:pPr>
              <w:spacing w:line="320" w:lineRule="exact"/>
              <w:rPr>
                <w:rFonts w:ascii="宋体" w:hAnsi="宋体"/>
                <w:szCs w:val="21"/>
              </w:rPr>
            </w:pPr>
            <w:r w:rsidRPr="006F232F">
              <w:rPr>
                <w:rFonts w:ascii="宋体" w:hAnsi="宋体" w:hint="eastAsia"/>
                <w:szCs w:val="21"/>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rsidR="005561EC" w:rsidRPr="006F232F">
        <w:trPr>
          <w:cantSplit/>
          <w:trHeight w:val="397"/>
        </w:trPr>
        <w:tc>
          <w:tcPr>
            <w:tcW w:w="824" w:type="dxa"/>
            <w:vAlign w:val="center"/>
          </w:tcPr>
          <w:p w:rsidR="005561EC" w:rsidRPr="006F232F" w:rsidRDefault="00BB1481">
            <w:pPr>
              <w:jc w:val="center"/>
              <w:rPr>
                <w:rFonts w:ascii="宋体" w:hAnsi="宋体"/>
                <w:b/>
              </w:rPr>
            </w:pPr>
            <w:r w:rsidRPr="006F232F">
              <w:rPr>
                <w:rFonts w:ascii="宋体" w:hAnsi="宋体" w:hint="eastAsia"/>
                <w:b/>
              </w:rPr>
              <w:t>12</w:t>
            </w:r>
          </w:p>
        </w:tc>
        <w:tc>
          <w:tcPr>
            <w:tcW w:w="8782" w:type="dxa"/>
            <w:tcMar>
              <w:top w:w="113" w:type="dxa"/>
              <w:bottom w:w="113" w:type="dxa"/>
            </w:tcMar>
            <w:vAlign w:val="center"/>
          </w:tcPr>
          <w:p w:rsidR="005561EC" w:rsidRPr="006F232F" w:rsidRDefault="00BB1481">
            <w:pPr>
              <w:spacing w:line="340" w:lineRule="exact"/>
              <w:rPr>
                <w:rFonts w:ascii="宋体" w:hAnsi="宋体"/>
                <w:szCs w:val="21"/>
              </w:rPr>
            </w:pPr>
            <w:r w:rsidRPr="006F232F">
              <w:rPr>
                <w:rFonts w:ascii="宋体" w:hAnsi="宋体" w:hint="eastAsia"/>
                <w:szCs w:val="21"/>
              </w:rPr>
              <w:t>投标截止时间及地点：详见第一部分招标公告</w:t>
            </w:r>
          </w:p>
        </w:tc>
      </w:tr>
      <w:tr w:rsidR="005561EC" w:rsidRPr="006F232F">
        <w:trPr>
          <w:cantSplit/>
          <w:trHeight w:val="397"/>
        </w:trPr>
        <w:tc>
          <w:tcPr>
            <w:tcW w:w="824" w:type="dxa"/>
            <w:vAlign w:val="center"/>
          </w:tcPr>
          <w:p w:rsidR="005561EC" w:rsidRPr="006F232F" w:rsidRDefault="00BB1481">
            <w:pPr>
              <w:jc w:val="center"/>
              <w:rPr>
                <w:rFonts w:ascii="宋体" w:hAnsi="宋体"/>
                <w:b/>
              </w:rPr>
            </w:pPr>
            <w:r w:rsidRPr="006F232F">
              <w:rPr>
                <w:rFonts w:ascii="宋体" w:hAnsi="宋体" w:hint="eastAsia"/>
                <w:b/>
              </w:rPr>
              <w:t>13</w:t>
            </w:r>
          </w:p>
        </w:tc>
        <w:tc>
          <w:tcPr>
            <w:tcW w:w="8782" w:type="dxa"/>
            <w:tcMar>
              <w:top w:w="113" w:type="dxa"/>
              <w:bottom w:w="113" w:type="dxa"/>
            </w:tcMar>
            <w:vAlign w:val="center"/>
          </w:tcPr>
          <w:p w:rsidR="005561EC" w:rsidRPr="006F232F" w:rsidRDefault="00BB1481">
            <w:pPr>
              <w:spacing w:line="340" w:lineRule="exact"/>
              <w:rPr>
                <w:rFonts w:ascii="宋体" w:hAnsi="宋体"/>
                <w:szCs w:val="21"/>
              </w:rPr>
            </w:pPr>
            <w:r w:rsidRPr="006F232F">
              <w:rPr>
                <w:rFonts w:ascii="宋体" w:hAnsi="宋体" w:hint="eastAsia"/>
                <w:szCs w:val="21"/>
              </w:rPr>
              <w:t>开标时间及地点：详见第一部分招标公告</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14</w:t>
            </w:r>
          </w:p>
        </w:tc>
        <w:tc>
          <w:tcPr>
            <w:tcW w:w="8782" w:type="dxa"/>
            <w:tcMar>
              <w:top w:w="113" w:type="dxa"/>
              <w:bottom w:w="113" w:type="dxa"/>
            </w:tcMar>
            <w:vAlign w:val="center"/>
          </w:tcPr>
          <w:p w:rsidR="005561EC" w:rsidRPr="006F232F" w:rsidRDefault="00BB1481" w:rsidP="00075476">
            <w:pPr>
              <w:spacing w:line="320" w:lineRule="exact"/>
              <w:rPr>
                <w:rFonts w:ascii="宋体" w:hAnsi="宋体"/>
                <w:szCs w:val="21"/>
              </w:rPr>
            </w:pPr>
            <w:r w:rsidRPr="006F232F">
              <w:rPr>
                <w:rFonts w:ascii="宋体" w:hAnsi="宋体" w:hint="eastAsia"/>
                <w:szCs w:val="21"/>
              </w:rPr>
              <w:t>投标文件份数：</w:t>
            </w:r>
          </w:p>
          <w:p w:rsidR="005561EC" w:rsidRPr="006F232F" w:rsidRDefault="00BB1481" w:rsidP="00075476">
            <w:pPr>
              <w:spacing w:line="320" w:lineRule="exact"/>
              <w:rPr>
                <w:rFonts w:ascii="宋体" w:hAnsi="宋体"/>
                <w:szCs w:val="21"/>
              </w:rPr>
            </w:pPr>
            <w:r w:rsidRPr="006F232F">
              <w:rPr>
                <w:rFonts w:ascii="宋体" w:hAnsi="宋体" w:hint="eastAsia"/>
                <w:szCs w:val="21"/>
              </w:rPr>
              <w:t>（1）上传到政府采购云平台的电子投标文件（含资格证明文件、商务技术文件、报价文件）1份。</w:t>
            </w:r>
          </w:p>
          <w:p w:rsidR="005561EC" w:rsidRPr="006F232F" w:rsidRDefault="00BB1481" w:rsidP="00075476">
            <w:pPr>
              <w:spacing w:line="320" w:lineRule="exact"/>
              <w:rPr>
                <w:rFonts w:ascii="宋体" w:hAnsi="宋体"/>
                <w:szCs w:val="21"/>
              </w:rPr>
            </w:pPr>
            <w:r w:rsidRPr="006F232F">
              <w:rPr>
                <w:rFonts w:ascii="宋体" w:hAnsi="宋体" w:hint="eastAsia"/>
                <w:szCs w:val="21"/>
              </w:rPr>
              <w:t>（2）以U盘存储的电子备份投标文件（含资格证明文件、商务技术文件、报价文件）1份。</w:t>
            </w:r>
            <w:r w:rsidRPr="006F232F">
              <w:rPr>
                <w:rFonts w:ascii="宋体" w:hAnsi="宋体"/>
                <w:b/>
                <w:bCs/>
                <w:szCs w:val="21"/>
              </w:rPr>
              <w:t>（不作强制要求，投标人自行决定是否提供）。</w:t>
            </w:r>
          </w:p>
          <w:p w:rsidR="005561EC" w:rsidRPr="006F232F" w:rsidRDefault="00BB1481" w:rsidP="00075476">
            <w:pPr>
              <w:pStyle w:val="22"/>
              <w:spacing w:after="0" w:line="320" w:lineRule="exact"/>
              <w:ind w:leftChars="0" w:left="0" w:firstLineChars="0" w:firstLine="0"/>
              <w:rPr>
                <w:rFonts w:ascii="宋体" w:hAnsi="宋体"/>
                <w:b/>
                <w:bCs/>
                <w:szCs w:val="21"/>
              </w:rPr>
            </w:pPr>
            <w:r w:rsidRPr="006F232F">
              <w:rPr>
                <w:rFonts w:ascii="宋体" w:hAnsi="宋体" w:hint="eastAsia"/>
                <w:b/>
                <w:bCs/>
                <w:szCs w:val="21"/>
              </w:rPr>
              <w:t>注：中标供应商领取中标通知书前补交纸质投标文件为电子投标文件的打印件（含资格证明文件、商务技术文件、报价文件）3份，并加盖公章。</w:t>
            </w:r>
          </w:p>
          <w:p w:rsidR="005561EC" w:rsidRPr="006F232F" w:rsidRDefault="00BB1481" w:rsidP="00075476">
            <w:pPr>
              <w:pStyle w:val="a5"/>
              <w:spacing w:line="320" w:lineRule="exact"/>
              <w:rPr>
                <w:rFonts w:ascii="宋体" w:hAnsi="宋体"/>
                <w:sz w:val="21"/>
                <w:szCs w:val="21"/>
              </w:rPr>
            </w:pPr>
            <w:r w:rsidRPr="006F232F">
              <w:rPr>
                <w:rFonts w:ascii="宋体" w:hAnsi="宋体" w:cs="宋体" w:hint="eastAsia"/>
                <w:b/>
                <w:bCs/>
                <w:i w:val="0"/>
                <w:iCs/>
                <w:sz w:val="21"/>
                <w:szCs w:val="21"/>
              </w:rPr>
              <w:t>电子投标文件解密失败的，且未在规定时间内提交备份投标文件的</w:t>
            </w:r>
            <w:r w:rsidRPr="006F232F">
              <w:rPr>
                <w:rFonts w:ascii="宋体" w:hAnsi="宋体"/>
                <w:b/>
                <w:i w:val="0"/>
                <w:iCs/>
                <w:sz w:val="21"/>
                <w:szCs w:val="21"/>
              </w:rPr>
              <w:t>，其投标无效</w:t>
            </w:r>
            <w:r w:rsidRPr="006F232F">
              <w:rPr>
                <w:rFonts w:ascii="宋体" w:hAnsi="宋体" w:hint="eastAsia"/>
                <w:b/>
                <w:i w:val="0"/>
                <w:iCs/>
                <w:sz w:val="21"/>
                <w:szCs w:val="21"/>
              </w:rPr>
              <w:t>。</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15</w:t>
            </w:r>
          </w:p>
        </w:tc>
        <w:tc>
          <w:tcPr>
            <w:tcW w:w="8782" w:type="dxa"/>
            <w:tcMar>
              <w:top w:w="113" w:type="dxa"/>
              <w:bottom w:w="113" w:type="dxa"/>
            </w:tcMar>
            <w:vAlign w:val="center"/>
          </w:tcPr>
          <w:p w:rsidR="005561EC" w:rsidRPr="006F232F" w:rsidRDefault="00BB1481">
            <w:pPr>
              <w:spacing w:line="340" w:lineRule="exact"/>
              <w:rPr>
                <w:rFonts w:ascii="宋体" w:hAnsi="宋体"/>
                <w:szCs w:val="21"/>
              </w:rPr>
            </w:pPr>
            <w:r w:rsidRPr="006F232F">
              <w:rPr>
                <w:rFonts w:ascii="宋体" w:hAnsi="宋体" w:hint="eastAsia"/>
                <w:szCs w:val="21"/>
              </w:rPr>
              <w:t>投标有效期：开标之日起90日历天</w:t>
            </w:r>
          </w:p>
        </w:tc>
      </w:tr>
      <w:tr w:rsidR="005561EC" w:rsidRPr="006F232F" w:rsidTr="00075476">
        <w:trPr>
          <w:cantSplit/>
          <w:trHeight w:val="340"/>
        </w:trPr>
        <w:tc>
          <w:tcPr>
            <w:tcW w:w="824" w:type="dxa"/>
            <w:vAlign w:val="center"/>
          </w:tcPr>
          <w:p w:rsidR="005561EC" w:rsidRPr="006F232F" w:rsidRDefault="00BB1481">
            <w:pPr>
              <w:jc w:val="center"/>
              <w:rPr>
                <w:rFonts w:ascii="宋体" w:hAnsi="宋体"/>
                <w:b/>
              </w:rPr>
            </w:pPr>
            <w:r w:rsidRPr="006F232F">
              <w:rPr>
                <w:rFonts w:ascii="宋体" w:hAnsi="宋体" w:hint="eastAsia"/>
                <w:b/>
              </w:rPr>
              <w:t>16</w:t>
            </w:r>
          </w:p>
        </w:tc>
        <w:tc>
          <w:tcPr>
            <w:tcW w:w="8782" w:type="dxa"/>
            <w:tcMar>
              <w:top w:w="113" w:type="dxa"/>
              <w:bottom w:w="113" w:type="dxa"/>
            </w:tcMar>
            <w:vAlign w:val="center"/>
          </w:tcPr>
          <w:p w:rsidR="005561EC" w:rsidRPr="006F232F" w:rsidRDefault="00BB1481">
            <w:pPr>
              <w:spacing w:line="340" w:lineRule="exact"/>
              <w:rPr>
                <w:rFonts w:ascii="宋体" w:hAnsi="宋体"/>
                <w:b/>
                <w:szCs w:val="21"/>
              </w:rPr>
            </w:pPr>
            <w:r w:rsidRPr="006F232F">
              <w:rPr>
                <w:rFonts w:ascii="宋体" w:hAnsi="宋体" w:hint="eastAsia"/>
                <w:szCs w:val="21"/>
              </w:rPr>
              <w:t>投标保证金：本项目不收取投标保证金。</w:t>
            </w:r>
          </w:p>
        </w:tc>
      </w:tr>
      <w:tr w:rsidR="005561EC" w:rsidRPr="006F232F">
        <w:trPr>
          <w:cantSplit/>
          <w:trHeight w:val="90"/>
        </w:trPr>
        <w:tc>
          <w:tcPr>
            <w:tcW w:w="824" w:type="dxa"/>
            <w:vAlign w:val="center"/>
          </w:tcPr>
          <w:p w:rsidR="005561EC" w:rsidRPr="006F232F" w:rsidRDefault="00BB1481">
            <w:pPr>
              <w:jc w:val="center"/>
              <w:rPr>
                <w:rFonts w:ascii="宋体" w:hAnsi="宋体"/>
                <w:b/>
              </w:rPr>
            </w:pPr>
            <w:r w:rsidRPr="006F232F">
              <w:rPr>
                <w:rFonts w:ascii="宋体" w:hAnsi="宋体" w:hint="eastAsia"/>
                <w:b/>
              </w:rPr>
              <w:t>17</w:t>
            </w:r>
          </w:p>
        </w:tc>
        <w:tc>
          <w:tcPr>
            <w:tcW w:w="8782" w:type="dxa"/>
            <w:tcMar>
              <w:top w:w="113" w:type="dxa"/>
              <w:bottom w:w="113" w:type="dxa"/>
            </w:tcMar>
            <w:vAlign w:val="center"/>
          </w:tcPr>
          <w:p w:rsidR="005561EC" w:rsidRPr="006F232F" w:rsidRDefault="00BB1481" w:rsidP="00075476">
            <w:pPr>
              <w:tabs>
                <w:tab w:val="left" w:pos="1580"/>
                <w:tab w:val="left" w:pos="3436"/>
                <w:tab w:val="left" w:pos="5512"/>
              </w:tabs>
              <w:spacing w:line="320" w:lineRule="exact"/>
              <w:contextualSpacing/>
              <w:rPr>
                <w:rFonts w:asciiTheme="minorEastAsia" w:eastAsiaTheme="minorEastAsia" w:hAnsiTheme="minorEastAsia"/>
                <w:szCs w:val="24"/>
              </w:rPr>
            </w:pPr>
            <w:r w:rsidRPr="006F232F">
              <w:rPr>
                <w:rFonts w:asciiTheme="minorEastAsia" w:eastAsiaTheme="minorEastAsia" w:hAnsiTheme="minorEastAsia" w:hint="eastAsia"/>
                <w:szCs w:val="21"/>
              </w:rPr>
              <w:t>履约保证金：</w:t>
            </w:r>
            <w:r w:rsidRPr="006F232F">
              <w:rPr>
                <w:rFonts w:asciiTheme="minorEastAsia" w:eastAsiaTheme="minorEastAsia" w:hAnsiTheme="minorEastAsia" w:hint="eastAsia"/>
                <w:szCs w:val="24"/>
              </w:rPr>
              <w:t>签订合同前，中标人需向采购人缴纳合同金额1%的履约保证金，项目整体验收合格无任何问题一个月内退回，不计息。</w:t>
            </w:r>
          </w:p>
          <w:p w:rsidR="005561EC" w:rsidRPr="006F232F" w:rsidRDefault="00BB1481" w:rsidP="00075476">
            <w:pPr>
              <w:spacing w:line="320" w:lineRule="exact"/>
              <w:rPr>
                <w:rFonts w:ascii="宋体" w:hAnsi="宋体"/>
                <w:szCs w:val="21"/>
              </w:rPr>
            </w:pPr>
            <w:r w:rsidRPr="006F232F">
              <w:rPr>
                <w:rFonts w:asciiTheme="minorEastAsia" w:eastAsiaTheme="minorEastAsia" w:hAnsiTheme="minorEastAsia" w:hint="eastAsia"/>
                <w:szCs w:val="24"/>
              </w:rPr>
              <w:t>履约保证金应以银行保函或者保证金的方式提供。如以银行保函形式提供的，其保函出具银行须满足以下条件之一：1、中标单位基本账户银行；2、项目所在地或中标单位注册地国有银行或股份制商业银行的支行及其以上级别银行。</w:t>
            </w:r>
          </w:p>
        </w:tc>
      </w:tr>
      <w:tr w:rsidR="005561EC" w:rsidRPr="006F232F" w:rsidTr="00075476">
        <w:trPr>
          <w:cantSplit/>
          <w:trHeight w:val="2098"/>
        </w:trPr>
        <w:tc>
          <w:tcPr>
            <w:tcW w:w="824" w:type="dxa"/>
            <w:vAlign w:val="center"/>
          </w:tcPr>
          <w:p w:rsidR="005561EC" w:rsidRPr="006F232F" w:rsidRDefault="00BB1481">
            <w:pPr>
              <w:jc w:val="center"/>
              <w:rPr>
                <w:rFonts w:ascii="宋体" w:hAnsi="宋体"/>
                <w:b/>
              </w:rPr>
            </w:pPr>
            <w:r w:rsidRPr="006F232F">
              <w:rPr>
                <w:rFonts w:ascii="宋体" w:hAnsi="宋体" w:hint="eastAsia"/>
                <w:b/>
              </w:rPr>
              <w:t>18</w:t>
            </w:r>
          </w:p>
        </w:tc>
        <w:tc>
          <w:tcPr>
            <w:tcW w:w="8782" w:type="dxa"/>
            <w:tcMar>
              <w:top w:w="113" w:type="dxa"/>
              <w:bottom w:w="113" w:type="dxa"/>
            </w:tcMar>
            <w:vAlign w:val="center"/>
          </w:tcPr>
          <w:p w:rsidR="005561EC" w:rsidRPr="006F232F" w:rsidRDefault="00BB1481" w:rsidP="00075476">
            <w:pPr>
              <w:spacing w:line="320" w:lineRule="exact"/>
              <w:rPr>
                <w:rFonts w:ascii="宋体" w:hAnsi="宋体"/>
                <w:szCs w:val="21"/>
              </w:rPr>
            </w:pPr>
            <w:r w:rsidRPr="006F232F">
              <w:rPr>
                <w:rFonts w:ascii="宋体" w:hAnsi="宋体" w:hint="eastAsia"/>
                <w:szCs w:val="21"/>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政府采购严重违法失信行为记录名单的，采购单位将依法取消其中标资格）。</w:t>
            </w:r>
          </w:p>
        </w:tc>
      </w:tr>
      <w:tr w:rsidR="005561EC" w:rsidRPr="006F232F" w:rsidTr="00075476">
        <w:trPr>
          <w:cantSplit/>
          <w:trHeight w:val="397"/>
        </w:trPr>
        <w:tc>
          <w:tcPr>
            <w:tcW w:w="824" w:type="dxa"/>
            <w:vAlign w:val="center"/>
          </w:tcPr>
          <w:p w:rsidR="005561EC" w:rsidRPr="006F232F" w:rsidRDefault="00BB1481">
            <w:pPr>
              <w:jc w:val="center"/>
              <w:rPr>
                <w:rFonts w:ascii="宋体" w:hAnsi="宋体"/>
                <w:b/>
              </w:rPr>
            </w:pPr>
            <w:r w:rsidRPr="006F232F">
              <w:rPr>
                <w:rFonts w:ascii="宋体" w:hAnsi="宋体" w:hint="eastAsia"/>
                <w:b/>
              </w:rPr>
              <w:t>19</w:t>
            </w:r>
          </w:p>
        </w:tc>
        <w:tc>
          <w:tcPr>
            <w:tcW w:w="8782" w:type="dxa"/>
            <w:tcMar>
              <w:top w:w="113" w:type="dxa"/>
              <w:bottom w:w="113" w:type="dxa"/>
            </w:tcMar>
            <w:vAlign w:val="center"/>
          </w:tcPr>
          <w:p w:rsidR="005561EC" w:rsidRPr="006F232F" w:rsidRDefault="00BB1481">
            <w:pPr>
              <w:spacing w:line="340" w:lineRule="exact"/>
              <w:rPr>
                <w:rFonts w:ascii="宋体" w:hAnsi="宋体"/>
                <w:b/>
                <w:szCs w:val="21"/>
              </w:rPr>
            </w:pPr>
            <w:r w:rsidRPr="006F232F">
              <w:rPr>
                <w:rFonts w:ascii="宋体" w:hAnsi="宋体" w:hint="eastAsia"/>
                <w:szCs w:val="21"/>
              </w:rPr>
              <w:t>其他说明：对于招标文件中提及的复印件要求，照片件、扫描件与其具有同等效力。</w:t>
            </w:r>
          </w:p>
        </w:tc>
      </w:tr>
      <w:tr w:rsidR="005561EC" w:rsidRPr="006F232F" w:rsidTr="00075476">
        <w:trPr>
          <w:cantSplit/>
          <w:trHeight w:val="2551"/>
        </w:trPr>
        <w:tc>
          <w:tcPr>
            <w:tcW w:w="824" w:type="dxa"/>
            <w:vAlign w:val="center"/>
          </w:tcPr>
          <w:p w:rsidR="005561EC" w:rsidRPr="006F232F" w:rsidRDefault="00BB1481">
            <w:pPr>
              <w:jc w:val="center"/>
              <w:rPr>
                <w:rFonts w:ascii="宋体" w:hAnsi="宋体"/>
                <w:b/>
              </w:rPr>
            </w:pPr>
            <w:r w:rsidRPr="006F232F">
              <w:rPr>
                <w:rFonts w:ascii="宋体" w:hAnsi="宋体" w:hint="eastAsia"/>
                <w:b/>
              </w:rPr>
              <w:t>20</w:t>
            </w:r>
          </w:p>
        </w:tc>
        <w:tc>
          <w:tcPr>
            <w:tcW w:w="8782" w:type="dxa"/>
            <w:tcMar>
              <w:top w:w="113" w:type="dxa"/>
              <w:bottom w:w="113" w:type="dxa"/>
            </w:tcMar>
            <w:vAlign w:val="center"/>
          </w:tcPr>
          <w:p w:rsidR="005561EC" w:rsidRPr="006F232F" w:rsidRDefault="00BB1481" w:rsidP="00075476">
            <w:pPr>
              <w:tabs>
                <w:tab w:val="left" w:pos="0"/>
              </w:tabs>
              <w:spacing w:line="320" w:lineRule="exact"/>
              <w:ind w:left="34"/>
              <w:rPr>
                <w:rFonts w:ascii="宋体" w:hAnsi="宋体"/>
                <w:bCs/>
                <w:szCs w:val="21"/>
              </w:rPr>
            </w:pPr>
            <w:r w:rsidRPr="006F232F">
              <w:rPr>
                <w:rFonts w:ascii="宋体" w:hAnsi="宋体"/>
                <w:bCs/>
                <w:szCs w:val="21"/>
              </w:rPr>
              <w:t>招标代理服务费的收取标准：</w:t>
            </w:r>
          </w:p>
          <w:p w:rsidR="005561EC" w:rsidRPr="006F232F" w:rsidRDefault="00BB1481" w:rsidP="00075476">
            <w:pPr>
              <w:tabs>
                <w:tab w:val="left" w:pos="0"/>
              </w:tabs>
              <w:spacing w:line="320" w:lineRule="exact"/>
              <w:ind w:left="34"/>
              <w:rPr>
                <w:rFonts w:ascii="宋体" w:hAnsi="宋体"/>
                <w:szCs w:val="21"/>
              </w:rPr>
            </w:pPr>
            <w:r w:rsidRPr="006F232F">
              <w:rPr>
                <w:rFonts w:ascii="宋体" w:hAnsi="宋体" w:hint="eastAsia"/>
                <w:bCs/>
                <w:szCs w:val="21"/>
              </w:rPr>
              <w:t>（1）</w:t>
            </w:r>
            <w:r w:rsidRPr="006F232F">
              <w:rPr>
                <w:rFonts w:ascii="宋体" w:hAnsi="宋体"/>
                <w:bCs/>
                <w:szCs w:val="21"/>
              </w:rPr>
              <w:t>本招标公司向中标人收取招标服务费</w:t>
            </w:r>
            <w:r w:rsidRPr="006F232F">
              <w:rPr>
                <w:rFonts w:ascii="宋体" w:hAnsi="宋体" w:hint="eastAsia"/>
                <w:bCs/>
                <w:szCs w:val="21"/>
              </w:rPr>
              <w:t>，本项目招标代理服务费为</w:t>
            </w:r>
            <w:r w:rsidRPr="006F232F">
              <w:rPr>
                <w:rFonts w:ascii="宋体" w:hAnsi="宋体" w:hint="eastAsia"/>
                <w:bCs/>
                <w:szCs w:val="21"/>
                <w:u w:val="single"/>
              </w:rPr>
              <w:t>72000</w:t>
            </w:r>
            <w:r w:rsidRPr="006F232F">
              <w:rPr>
                <w:rFonts w:ascii="宋体" w:hAnsi="宋体" w:hint="eastAsia"/>
                <w:bCs/>
                <w:szCs w:val="21"/>
              </w:rPr>
              <w:t>元整，</w:t>
            </w:r>
            <w:r w:rsidRPr="006F232F">
              <w:rPr>
                <w:rFonts w:hint="eastAsia"/>
              </w:rPr>
              <w:t>各标项中标人平均分摊。</w:t>
            </w:r>
          </w:p>
          <w:p w:rsidR="005561EC" w:rsidRPr="006F232F" w:rsidRDefault="00BB1481" w:rsidP="00075476">
            <w:pPr>
              <w:tabs>
                <w:tab w:val="left" w:pos="625"/>
              </w:tabs>
              <w:spacing w:line="320" w:lineRule="exact"/>
              <w:rPr>
                <w:rFonts w:ascii="宋体" w:hAnsi="宋体"/>
                <w:bCs/>
                <w:szCs w:val="21"/>
              </w:rPr>
            </w:pPr>
            <w:r w:rsidRPr="006F232F">
              <w:rPr>
                <w:rFonts w:ascii="宋体" w:hAnsi="宋体" w:hint="eastAsia"/>
                <w:bCs/>
                <w:szCs w:val="21"/>
              </w:rPr>
              <w:t>（2）</w:t>
            </w:r>
            <w:r w:rsidRPr="006F232F">
              <w:rPr>
                <w:rFonts w:ascii="宋体" w:hAnsi="宋体"/>
                <w:bCs/>
                <w:szCs w:val="21"/>
              </w:rPr>
              <w:t>中标人在领取中标通知书</w:t>
            </w:r>
            <w:r w:rsidRPr="006F232F">
              <w:rPr>
                <w:rFonts w:ascii="宋体" w:hAnsi="宋体" w:hint="eastAsia"/>
                <w:bCs/>
                <w:szCs w:val="21"/>
              </w:rPr>
              <w:t>后5个工作日内</w:t>
            </w:r>
            <w:r w:rsidRPr="006F232F">
              <w:rPr>
                <w:rFonts w:ascii="宋体" w:hAnsi="宋体"/>
                <w:bCs/>
                <w:szCs w:val="21"/>
              </w:rPr>
              <w:t>向本招标代理机构以</w:t>
            </w:r>
            <w:r w:rsidRPr="006F232F">
              <w:rPr>
                <w:rFonts w:ascii="宋体" w:hAnsi="宋体" w:hint="eastAsia"/>
                <w:bCs/>
                <w:szCs w:val="21"/>
              </w:rPr>
              <w:t>转账</w:t>
            </w:r>
            <w:r w:rsidRPr="006F232F">
              <w:rPr>
                <w:rFonts w:ascii="宋体" w:hAnsi="宋体"/>
                <w:bCs/>
                <w:szCs w:val="21"/>
              </w:rPr>
              <w:t>方式支付服务费。</w:t>
            </w:r>
          </w:p>
          <w:p w:rsidR="005561EC" w:rsidRPr="006F232F" w:rsidRDefault="00BB1481" w:rsidP="00075476">
            <w:pPr>
              <w:tabs>
                <w:tab w:val="left" w:pos="625"/>
              </w:tabs>
              <w:spacing w:line="320" w:lineRule="exact"/>
              <w:rPr>
                <w:rFonts w:ascii="宋体" w:hAnsi="宋体"/>
                <w:bCs/>
                <w:szCs w:val="21"/>
              </w:rPr>
            </w:pPr>
            <w:r w:rsidRPr="006F232F">
              <w:rPr>
                <w:rFonts w:ascii="宋体" w:hAnsi="宋体" w:hint="eastAsia"/>
                <w:bCs/>
                <w:szCs w:val="21"/>
              </w:rPr>
              <w:t>（3）服务费</w:t>
            </w:r>
            <w:r w:rsidRPr="006F232F">
              <w:rPr>
                <w:rFonts w:ascii="宋体" w:hAnsi="宋体"/>
                <w:bCs/>
                <w:szCs w:val="21"/>
              </w:rPr>
              <w:t>汇入账户：</w:t>
            </w:r>
          </w:p>
          <w:p w:rsidR="005561EC" w:rsidRPr="006F232F" w:rsidRDefault="00BB1481" w:rsidP="00075476">
            <w:pPr>
              <w:spacing w:line="320" w:lineRule="exact"/>
              <w:ind w:left="601" w:firstLineChars="13" w:firstLine="27"/>
              <w:rPr>
                <w:rFonts w:ascii="宋体" w:hAnsi="宋体"/>
                <w:bCs/>
                <w:szCs w:val="21"/>
              </w:rPr>
            </w:pPr>
            <w:r w:rsidRPr="006F232F">
              <w:rPr>
                <w:rFonts w:ascii="宋体" w:hAnsi="宋体"/>
                <w:bCs/>
                <w:szCs w:val="21"/>
              </w:rPr>
              <w:t>开户银行：</w:t>
            </w:r>
            <w:r w:rsidRPr="006F232F">
              <w:rPr>
                <w:rFonts w:ascii="宋体" w:hAnsi="宋体" w:hint="eastAsia"/>
                <w:bCs/>
                <w:szCs w:val="21"/>
                <w:u w:val="single"/>
              </w:rPr>
              <w:t>中国光大银行宁波北仑支行</w:t>
            </w:r>
            <w:r w:rsidRPr="006F232F">
              <w:rPr>
                <w:rFonts w:ascii="宋体" w:hAnsi="宋体" w:hint="eastAsia"/>
                <w:bCs/>
                <w:szCs w:val="21"/>
              </w:rPr>
              <w:t>；</w:t>
            </w:r>
          </w:p>
          <w:p w:rsidR="005561EC" w:rsidRPr="006F232F" w:rsidRDefault="00BB1481" w:rsidP="00075476">
            <w:pPr>
              <w:spacing w:line="320" w:lineRule="exact"/>
              <w:ind w:left="601" w:firstLineChars="13" w:firstLine="27"/>
              <w:rPr>
                <w:rFonts w:ascii="宋体" w:hAnsi="宋体"/>
                <w:bCs/>
                <w:szCs w:val="21"/>
              </w:rPr>
            </w:pPr>
            <w:r w:rsidRPr="006F232F">
              <w:rPr>
                <w:rFonts w:ascii="宋体" w:hAnsi="宋体"/>
                <w:bCs/>
                <w:szCs w:val="21"/>
              </w:rPr>
              <w:t>户</w:t>
            </w:r>
            <w:r w:rsidRPr="006F232F">
              <w:rPr>
                <w:rFonts w:ascii="宋体" w:hAnsi="宋体" w:hint="eastAsia"/>
                <w:bCs/>
                <w:szCs w:val="21"/>
              </w:rPr>
              <w:t xml:space="preserve">    </w:t>
            </w:r>
            <w:r w:rsidRPr="006F232F">
              <w:rPr>
                <w:rFonts w:ascii="宋体" w:hAnsi="宋体"/>
                <w:bCs/>
                <w:szCs w:val="21"/>
              </w:rPr>
              <w:t>名：</w:t>
            </w:r>
            <w:r w:rsidRPr="006F232F">
              <w:rPr>
                <w:rFonts w:ascii="宋体" w:hAnsi="宋体" w:hint="eastAsia"/>
                <w:bCs/>
                <w:szCs w:val="21"/>
                <w:u w:val="single"/>
              </w:rPr>
              <w:t>宁波杜威工程项目管理有限公司</w:t>
            </w:r>
            <w:r w:rsidRPr="006F232F">
              <w:rPr>
                <w:rFonts w:ascii="宋体" w:hAnsi="宋体" w:hint="eastAsia"/>
                <w:bCs/>
                <w:szCs w:val="21"/>
              </w:rPr>
              <w:t>；</w:t>
            </w:r>
          </w:p>
          <w:p w:rsidR="005561EC" w:rsidRPr="006F232F" w:rsidRDefault="00BB1481" w:rsidP="00075476">
            <w:pPr>
              <w:spacing w:line="320" w:lineRule="exact"/>
              <w:ind w:firstLineChars="300" w:firstLine="630"/>
              <w:rPr>
                <w:rFonts w:ascii="宋体" w:hAnsi="宋体"/>
                <w:szCs w:val="21"/>
              </w:rPr>
            </w:pPr>
            <w:r w:rsidRPr="006F232F">
              <w:rPr>
                <w:rFonts w:ascii="宋体" w:hAnsi="宋体"/>
                <w:bCs/>
                <w:szCs w:val="21"/>
              </w:rPr>
              <w:t>账</w:t>
            </w:r>
            <w:r w:rsidRPr="006F232F">
              <w:rPr>
                <w:rFonts w:ascii="宋体" w:hAnsi="宋体" w:hint="eastAsia"/>
                <w:bCs/>
                <w:szCs w:val="21"/>
              </w:rPr>
              <w:t xml:space="preserve">    </w:t>
            </w:r>
            <w:r w:rsidRPr="006F232F">
              <w:rPr>
                <w:rFonts w:ascii="宋体" w:hAnsi="宋体"/>
                <w:bCs/>
                <w:szCs w:val="21"/>
              </w:rPr>
              <w:t>号：</w:t>
            </w:r>
            <w:r w:rsidRPr="006F232F">
              <w:rPr>
                <w:rFonts w:ascii="宋体" w:hAnsi="宋体" w:hint="eastAsia"/>
                <w:bCs/>
                <w:szCs w:val="21"/>
                <w:u w:val="single"/>
              </w:rPr>
              <w:t>76820188000227370</w:t>
            </w:r>
            <w:r w:rsidRPr="006F232F">
              <w:rPr>
                <w:rFonts w:ascii="宋体" w:hAnsi="宋体" w:hint="eastAsia"/>
                <w:bCs/>
                <w:szCs w:val="21"/>
              </w:rPr>
              <w:t>。</w:t>
            </w:r>
          </w:p>
        </w:tc>
      </w:tr>
      <w:tr w:rsidR="005561EC" w:rsidRPr="006F232F" w:rsidTr="00075476">
        <w:trPr>
          <w:cantSplit/>
          <w:trHeight w:val="907"/>
        </w:trPr>
        <w:tc>
          <w:tcPr>
            <w:tcW w:w="824" w:type="dxa"/>
            <w:vAlign w:val="center"/>
          </w:tcPr>
          <w:p w:rsidR="005561EC" w:rsidRPr="006F232F" w:rsidRDefault="00BB1481">
            <w:pPr>
              <w:jc w:val="center"/>
              <w:rPr>
                <w:rFonts w:ascii="宋体" w:hAnsi="宋体"/>
                <w:b/>
              </w:rPr>
            </w:pPr>
            <w:r w:rsidRPr="006F232F">
              <w:rPr>
                <w:rFonts w:ascii="宋体" w:hAnsi="宋体" w:hint="eastAsia"/>
                <w:b/>
              </w:rPr>
              <w:t>21</w:t>
            </w:r>
          </w:p>
        </w:tc>
        <w:tc>
          <w:tcPr>
            <w:tcW w:w="8782" w:type="dxa"/>
            <w:tcMar>
              <w:top w:w="113" w:type="dxa"/>
              <w:bottom w:w="113" w:type="dxa"/>
            </w:tcMar>
            <w:vAlign w:val="center"/>
          </w:tcPr>
          <w:p w:rsidR="005561EC" w:rsidRPr="006F232F" w:rsidRDefault="00BB1481" w:rsidP="00075476">
            <w:pPr>
              <w:tabs>
                <w:tab w:val="left" w:pos="0"/>
              </w:tabs>
              <w:spacing w:line="320" w:lineRule="exact"/>
              <w:ind w:left="34"/>
              <w:rPr>
                <w:rFonts w:ascii="宋体" w:hAnsi="宋体"/>
                <w:bCs/>
                <w:szCs w:val="21"/>
              </w:rPr>
            </w:pPr>
            <w:r w:rsidRPr="006F232F">
              <w:rPr>
                <w:rFonts w:ascii="宋体" w:hAnsi="宋体"/>
                <w:szCs w:val="21"/>
              </w:rPr>
              <w:t>中小企业信用融资的相关政策</w:t>
            </w:r>
            <w:r w:rsidRPr="006F232F">
              <w:rPr>
                <w:rFonts w:ascii="宋体" w:hAnsi="宋体" w:hint="eastAsia"/>
                <w:szCs w:val="21"/>
              </w:rPr>
              <w:t>:</w:t>
            </w:r>
            <w:r w:rsidRPr="006F232F">
              <w:rPr>
                <w:rFonts w:ascii="宋体" w:hAnsi="宋体"/>
                <w:szCs w:val="21"/>
              </w:rPr>
              <w:t>中小企业信用融资：供应商中标后也可在“政采云”平台申请政采贷：操作路径：登录政采云平台-金融服务中心-</w:t>
            </w:r>
            <w:r w:rsidRPr="006F232F">
              <w:rPr>
                <w:rFonts w:ascii="宋体" w:hAnsi="宋体" w:hint="eastAsia"/>
                <w:szCs w:val="21"/>
              </w:rPr>
              <w:t>[</w:t>
            </w:r>
            <w:r w:rsidRPr="006F232F">
              <w:rPr>
                <w:rFonts w:ascii="宋体" w:hAnsi="宋体"/>
                <w:szCs w:val="21"/>
              </w:rPr>
              <w:t>融资服务</w:t>
            </w:r>
            <w:r w:rsidRPr="006F232F">
              <w:rPr>
                <w:rFonts w:ascii="宋体" w:hAnsi="宋体" w:hint="eastAsia"/>
                <w:szCs w:val="21"/>
              </w:rPr>
              <w:t>]</w:t>
            </w:r>
            <w:r w:rsidRPr="006F232F">
              <w:rPr>
                <w:rFonts w:ascii="宋体" w:hAnsi="宋体"/>
                <w:szCs w:val="21"/>
              </w:rPr>
              <w:t>，可在热门申请中选择产品直接申请，也可点击云智贷匹配适合产品进行申请，或者在可申请项目中根据该项目进行申请。</w:t>
            </w:r>
          </w:p>
        </w:tc>
      </w:tr>
    </w:tbl>
    <w:p w:rsidR="00D31E13" w:rsidRPr="006F232F" w:rsidRDefault="00D31E13">
      <w:pPr>
        <w:spacing w:line="360" w:lineRule="auto"/>
        <w:jc w:val="center"/>
        <w:rPr>
          <w:rFonts w:ascii="宋体" w:hAnsi="宋体"/>
          <w:b/>
          <w:bCs/>
          <w:sz w:val="32"/>
        </w:rPr>
      </w:pPr>
    </w:p>
    <w:p w:rsidR="005561EC" w:rsidRPr="006F232F" w:rsidRDefault="00BB1481">
      <w:pPr>
        <w:spacing w:line="360" w:lineRule="auto"/>
        <w:jc w:val="center"/>
        <w:rPr>
          <w:rFonts w:ascii="宋体" w:hAnsi="宋体"/>
          <w:b/>
          <w:bCs/>
          <w:sz w:val="32"/>
        </w:rPr>
      </w:pPr>
      <w:r w:rsidRPr="006F232F">
        <w:rPr>
          <w:rFonts w:ascii="宋体" w:hAnsi="宋体" w:hint="eastAsia"/>
          <w:b/>
          <w:bCs/>
          <w:sz w:val="32"/>
        </w:rPr>
        <w:t>一、总</w:t>
      </w:r>
      <w:r w:rsidRPr="006F232F">
        <w:rPr>
          <w:rFonts w:ascii="宋体" w:hAnsi="宋体"/>
          <w:b/>
          <w:bCs/>
          <w:sz w:val="32"/>
        </w:rPr>
        <w:t xml:space="preserve">  </w:t>
      </w:r>
      <w:r w:rsidRPr="006F232F">
        <w:rPr>
          <w:rFonts w:ascii="宋体" w:hAnsi="宋体" w:hint="eastAsia"/>
          <w:b/>
          <w:bCs/>
          <w:sz w:val="32"/>
        </w:rPr>
        <w:t>则</w:t>
      </w:r>
    </w:p>
    <w:p w:rsidR="005561EC" w:rsidRPr="006F232F" w:rsidRDefault="00BB1481">
      <w:pPr>
        <w:spacing w:line="360" w:lineRule="auto"/>
        <w:rPr>
          <w:rFonts w:ascii="宋体" w:hAnsi="宋体"/>
          <w:b/>
          <w:bCs/>
          <w:sz w:val="24"/>
        </w:rPr>
      </w:pPr>
      <w:r w:rsidRPr="006F232F">
        <w:rPr>
          <w:rFonts w:ascii="宋体" w:hAnsi="宋体" w:hint="eastAsia"/>
          <w:b/>
          <w:bCs/>
          <w:sz w:val="24"/>
        </w:rPr>
        <w:t>（一）适用范围</w:t>
      </w:r>
    </w:p>
    <w:p w:rsidR="005561EC" w:rsidRPr="006F232F" w:rsidRDefault="00BB1481">
      <w:pPr>
        <w:spacing w:line="360" w:lineRule="auto"/>
        <w:ind w:firstLineChars="200" w:firstLine="420"/>
        <w:rPr>
          <w:rFonts w:ascii="宋体" w:hAnsi="宋体"/>
        </w:rPr>
      </w:pPr>
      <w:r w:rsidRPr="006F232F">
        <w:rPr>
          <w:rFonts w:ascii="宋体" w:hAnsi="宋体" w:hint="eastAsia"/>
        </w:rPr>
        <w:t>本招标文件适用于</w:t>
      </w:r>
      <w:r w:rsidRPr="006F232F">
        <w:rPr>
          <w:rFonts w:hAnsi="宋体" w:hint="eastAsia"/>
        </w:rPr>
        <w:t>招标公告中所述</w:t>
      </w:r>
      <w:r w:rsidRPr="006F232F">
        <w:rPr>
          <w:rFonts w:ascii="宋体" w:hAnsi="宋体" w:hint="eastAsia"/>
        </w:rPr>
        <w:t>项目的招标、投标、评标、定标、验收、合同履约、付款等行为（法律、法规另有规定的，从其规定）。</w:t>
      </w:r>
    </w:p>
    <w:p w:rsidR="005561EC" w:rsidRPr="006F232F" w:rsidRDefault="00BB1481">
      <w:pPr>
        <w:spacing w:line="360" w:lineRule="auto"/>
        <w:rPr>
          <w:rFonts w:ascii="宋体" w:hAnsi="宋体"/>
          <w:b/>
          <w:bCs/>
          <w:sz w:val="24"/>
        </w:rPr>
      </w:pPr>
      <w:r w:rsidRPr="006F232F">
        <w:rPr>
          <w:rFonts w:ascii="宋体" w:hAnsi="宋体" w:hint="eastAsia"/>
          <w:b/>
          <w:bCs/>
          <w:sz w:val="24"/>
        </w:rPr>
        <w:t>（二）定义</w:t>
      </w:r>
    </w:p>
    <w:p w:rsidR="005561EC" w:rsidRPr="006F232F" w:rsidRDefault="00BB1481">
      <w:pPr>
        <w:snapToGrid w:val="0"/>
        <w:spacing w:line="360" w:lineRule="auto"/>
        <w:ind w:firstLineChars="200" w:firstLine="420"/>
        <w:jc w:val="left"/>
        <w:rPr>
          <w:rFonts w:ascii="宋体" w:hAnsi="宋体"/>
        </w:rPr>
      </w:pPr>
      <w:r w:rsidRPr="006F232F">
        <w:rPr>
          <w:rFonts w:ascii="宋体" w:hAnsi="宋体" w:hint="eastAsia"/>
        </w:rPr>
        <w:t>1.</w:t>
      </w:r>
      <w:r w:rsidRPr="006F232F">
        <w:rPr>
          <w:rFonts w:ascii="宋体" w:hAnsi="宋体"/>
          <w:szCs w:val="21"/>
        </w:rPr>
        <w:t>“采购人”系指组织本次招标的采购单位。</w:t>
      </w:r>
    </w:p>
    <w:p w:rsidR="005561EC" w:rsidRPr="006F232F" w:rsidRDefault="00BB1481">
      <w:pPr>
        <w:spacing w:line="360" w:lineRule="auto"/>
        <w:ind w:firstLineChars="200" w:firstLine="420"/>
        <w:rPr>
          <w:rFonts w:ascii="宋体" w:hAnsi="宋体"/>
        </w:rPr>
      </w:pPr>
      <w:r w:rsidRPr="006F232F">
        <w:rPr>
          <w:rFonts w:ascii="宋体" w:hAnsi="宋体" w:hint="eastAsia"/>
        </w:rPr>
        <w:t>2.“投标人”系指向招标方提交投标文件的单位。</w:t>
      </w:r>
    </w:p>
    <w:p w:rsidR="005561EC" w:rsidRPr="006F232F" w:rsidRDefault="00BB1481">
      <w:pPr>
        <w:spacing w:line="360" w:lineRule="auto"/>
        <w:ind w:firstLineChars="200" w:firstLine="420"/>
        <w:rPr>
          <w:rFonts w:ascii="宋体" w:hAnsi="宋体"/>
        </w:rPr>
      </w:pPr>
      <w:r w:rsidRPr="006F232F">
        <w:rPr>
          <w:rFonts w:ascii="宋体" w:hAnsi="宋体" w:hint="eastAsia"/>
        </w:rPr>
        <w:t>3. “产品”系指供方按招标文件规定，须向采购人提供的一切设备、保险、税金、备品备件、工具、手册及其它有关技术资料和材料。</w:t>
      </w:r>
    </w:p>
    <w:p w:rsidR="005561EC" w:rsidRPr="006F232F" w:rsidRDefault="00BB1481">
      <w:pPr>
        <w:spacing w:line="360" w:lineRule="auto"/>
        <w:ind w:firstLineChars="200" w:firstLine="420"/>
        <w:rPr>
          <w:rFonts w:ascii="宋体" w:hAnsi="宋体"/>
        </w:rPr>
      </w:pPr>
      <w:r w:rsidRPr="006F232F">
        <w:rPr>
          <w:rFonts w:ascii="宋体" w:hAnsi="宋体" w:hint="eastAsia"/>
        </w:rPr>
        <w:t>4.“服务”系指招标文件规定投标人须承担的安装、调试、技术协助、校准、培训、技术指导以及其他类似的义务。</w:t>
      </w:r>
    </w:p>
    <w:p w:rsidR="005561EC" w:rsidRPr="006F232F" w:rsidRDefault="00BB1481">
      <w:pPr>
        <w:spacing w:line="360" w:lineRule="auto"/>
        <w:ind w:firstLineChars="200" w:firstLine="420"/>
        <w:rPr>
          <w:rFonts w:ascii="宋体" w:hAnsi="宋体"/>
        </w:rPr>
      </w:pPr>
      <w:r w:rsidRPr="006F232F">
        <w:rPr>
          <w:rFonts w:ascii="宋体" w:hAnsi="宋体" w:hint="eastAsia"/>
        </w:rPr>
        <w:t>5.“项目”系指投标人按招标文件规定向采购人提供的产品和服务。</w:t>
      </w:r>
    </w:p>
    <w:p w:rsidR="005561EC" w:rsidRPr="006F232F" w:rsidRDefault="00BB1481">
      <w:pPr>
        <w:spacing w:line="360" w:lineRule="auto"/>
        <w:ind w:firstLineChars="200" w:firstLine="420"/>
        <w:rPr>
          <w:rFonts w:ascii="宋体" w:hAnsi="宋体"/>
        </w:rPr>
      </w:pPr>
      <w:r w:rsidRPr="006F232F">
        <w:rPr>
          <w:rFonts w:ascii="宋体" w:hAnsi="宋体" w:hint="eastAsia"/>
        </w:rPr>
        <w:t>6.“书面形式”包括信函、传真、电报等。</w:t>
      </w:r>
    </w:p>
    <w:p w:rsidR="005561EC" w:rsidRPr="006F232F" w:rsidRDefault="00BB1481">
      <w:pPr>
        <w:spacing w:line="360" w:lineRule="auto"/>
        <w:ind w:firstLineChars="200" w:firstLine="420"/>
        <w:rPr>
          <w:rFonts w:ascii="宋体" w:hAnsi="宋体"/>
        </w:rPr>
      </w:pPr>
      <w:r w:rsidRPr="006F232F">
        <w:rPr>
          <w:rFonts w:ascii="宋体" w:hAnsi="宋体" w:hint="eastAsia"/>
        </w:rPr>
        <w:t>7.“</w:t>
      </w:r>
      <w:r w:rsidRPr="006F232F">
        <w:rPr>
          <w:rFonts w:ascii="宋体" w:hAnsi="宋体" w:cs="宋体" w:hint="eastAsia"/>
          <w:szCs w:val="21"/>
        </w:rPr>
        <w:t>★</w:t>
      </w:r>
      <w:r w:rsidRPr="006F232F">
        <w:rPr>
          <w:rFonts w:ascii="宋体" w:hAnsi="宋体" w:hint="eastAsia"/>
        </w:rPr>
        <w:t>”系指实质性要求条款。</w:t>
      </w:r>
    </w:p>
    <w:p w:rsidR="005561EC" w:rsidRPr="006F232F" w:rsidRDefault="00BB1481">
      <w:pPr>
        <w:spacing w:line="360" w:lineRule="auto"/>
        <w:rPr>
          <w:rFonts w:ascii="宋体" w:hAnsi="宋体"/>
          <w:b/>
          <w:bCs/>
          <w:sz w:val="24"/>
        </w:rPr>
      </w:pPr>
      <w:bookmarkStart w:id="18" w:name="_Toc397325819"/>
      <w:r w:rsidRPr="006F232F">
        <w:rPr>
          <w:rFonts w:ascii="宋体" w:hAnsi="宋体" w:hint="eastAsia"/>
          <w:b/>
          <w:bCs/>
          <w:sz w:val="24"/>
        </w:rPr>
        <w:t>（三）招标方式</w:t>
      </w:r>
      <w:bookmarkEnd w:id="18"/>
    </w:p>
    <w:p w:rsidR="005561EC" w:rsidRPr="006F232F" w:rsidRDefault="00BB1481">
      <w:pPr>
        <w:spacing w:line="360" w:lineRule="auto"/>
        <w:ind w:firstLineChars="300" w:firstLine="630"/>
        <w:rPr>
          <w:rFonts w:ascii="宋体" w:hAnsi="宋体"/>
          <w:bCs/>
          <w:szCs w:val="21"/>
        </w:rPr>
      </w:pPr>
      <w:r w:rsidRPr="006F232F">
        <w:rPr>
          <w:rFonts w:ascii="宋体" w:hAnsi="宋体" w:hint="eastAsia"/>
          <w:bCs/>
          <w:szCs w:val="21"/>
        </w:rPr>
        <w:t>本次招标采用公开招标方式进行。</w:t>
      </w:r>
    </w:p>
    <w:p w:rsidR="005561EC" w:rsidRPr="006F232F" w:rsidRDefault="00BB1481">
      <w:pPr>
        <w:spacing w:line="360" w:lineRule="auto"/>
        <w:rPr>
          <w:rFonts w:ascii="宋体" w:hAnsi="宋体"/>
          <w:b/>
          <w:bCs/>
          <w:sz w:val="24"/>
        </w:rPr>
      </w:pPr>
      <w:bookmarkStart w:id="19" w:name="_Toc397325820"/>
      <w:r w:rsidRPr="006F232F">
        <w:rPr>
          <w:rFonts w:ascii="宋体" w:hAnsi="宋体" w:hint="eastAsia"/>
          <w:b/>
          <w:bCs/>
          <w:sz w:val="24"/>
        </w:rPr>
        <w:t>（四）投标委托</w:t>
      </w:r>
      <w:bookmarkEnd w:id="19"/>
    </w:p>
    <w:p w:rsidR="005561EC" w:rsidRPr="006F232F" w:rsidRDefault="00BB1481">
      <w:pPr>
        <w:spacing w:line="360" w:lineRule="auto"/>
        <w:ind w:firstLineChars="200" w:firstLine="420"/>
        <w:rPr>
          <w:rFonts w:ascii="宋体" w:hAnsi="宋体"/>
          <w:bCs/>
          <w:szCs w:val="21"/>
        </w:rPr>
      </w:pPr>
      <w:bookmarkStart w:id="20" w:name="_Toc397325821"/>
      <w:r w:rsidRPr="006F232F">
        <w:rPr>
          <w:rFonts w:ascii="宋体" w:hAnsi="宋体" w:hint="eastAsia"/>
          <w:bCs/>
          <w:szCs w:val="21"/>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rsidR="005561EC" w:rsidRPr="006F232F" w:rsidRDefault="00BB1481">
      <w:pPr>
        <w:spacing w:line="360" w:lineRule="auto"/>
        <w:rPr>
          <w:rFonts w:ascii="宋体" w:hAnsi="宋体"/>
          <w:b/>
          <w:bCs/>
          <w:sz w:val="24"/>
        </w:rPr>
      </w:pPr>
      <w:r w:rsidRPr="006F232F">
        <w:rPr>
          <w:rFonts w:ascii="宋体" w:hAnsi="宋体" w:hint="eastAsia"/>
          <w:b/>
          <w:bCs/>
          <w:sz w:val="24"/>
        </w:rPr>
        <w:t>（五）投标费用</w:t>
      </w:r>
      <w:bookmarkEnd w:id="20"/>
    </w:p>
    <w:p w:rsidR="005561EC" w:rsidRPr="006F232F" w:rsidRDefault="00BB1481">
      <w:pPr>
        <w:spacing w:line="360" w:lineRule="auto"/>
        <w:ind w:firstLineChars="300" w:firstLine="630"/>
        <w:rPr>
          <w:rFonts w:ascii="宋体" w:hAnsi="宋体"/>
          <w:bCs/>
          <w:szCs w:val="21"/>
        </w:rPr>
      </w:pPr>
      <w:r w:rsidRPr="006F232F">
        <w:rPr>
          <w:rFonts w:ascii="宋体" w:hAnsi="宋体" w:hint="eastAsia"/>
          <w:bCs/>
          <w:szCs w:val="21"/>
        </w:rPr>
        <w:t>不论投标结果如何，投标人均应自行承担所有与投标有关的全部费用（招标文件有相反规定除外）。</w:t>
      </w:r>
    </w:p>
    <w:p w:rsidR="005561EC" w:rsidRPr="006F232F" w:rsidRDefault="00BB1481">
      <w:pPr>
        <w:spacing w:line="360" w:lineRule="auto"/>
        <w:rPr>
          <w:rFonts w:ascii="宋体" w:hAnsi="宋体"/>
          <w:b/>
          <w:bCs/>
          <w:sz w:val="24"/>
        </w:rPr>
      </w:pPr>
      <w:r w:rsidRPr="006F232F">
        <w:rPr>
          <w:rFonts w:ascii="宋体" w:hAnsi="宋体" w:hint="eastAsia"/>
          <w:b/>
          <w:bCs/>
          <w:sz w:val="24"/>
        </w:rPr>
        <w:t>（六）联合体投标</w:t>
      </w:r>
    </w:p>
    <w:p w:rsidR="005561EC" w:rsidRPr="006F232F" w:rsidRDefault="00BB1481">
      <w:pPr>
        <w:spacing w:line="360" w:lineRule="auto"/>
        <w:ind w:firstLineChars="300" w:firstLine="630"/>
        <w:rPr>
          <w:rFonts w:ascii="宋体" w:hAnsi="宋体"/>
          <w:bCs/>
          <w:szCs w:val="21"/>
        </w:rPr>
      </w:pPr>
      <w:r w:rsidRPr="006F232F">
        <w:rPr>
          <w:rFonts w:ascii="宋体" w:hAnsi="宋体" w:hint="eastAsia"/>
          <w:bCs/>
          <w:szCs w:val="21"/>
        </w:rPr>
        <w:t>本项目不接受联合体投标。</w:t>
      </w:r>
    </w:p>
    <w:p w:rsidR="005561EC" w:rsidRPr="006F232F" w:rsidRDefault="00BB1481">
      <w:pPr>
        <w:spacing w:line="360" w:lineRule="auto"/>
        <w:rPr>
          <w:rFonts w:ascii="宋体" w:hAnsi="宋体"/>
          <w:b/>
          <w:bCs/>
          <w:sz w:val="24"/>
        </w:rPr>
      </w:pPr>
      <w:r w:rsidRPr="006F232F">
        <w:rPr>
          <w:rFonts w:ascii="宋体" w:hAnsi="宋体" w:hint="eastAsia"/>
          <w:b/>
          <w:bCs/>
          <w:sz w:val="24"/>
        </w:rPr>
        <w:t>（七）转包与分包</w:t>
      </w:r>
      <w:bookmarkStart w:id="21" w:name="_Toc397325822"/>
    </w:p>
    <w:p w:rsidR="005561EC" w:rsidRPr="006F232F" w:rsidRDefault="00BB1481">
      <w:pPr>
        <w:spacing w:line="360" w:lineRule="auto"/>
        <w:rPr>
          <w:rFonts w:ascii="宋体" w:hAnsi="宋体"/>
          <w:bCs/>
          <w:szCs w:val="21"/>
        </w:rPr>
      </w:pPr>
      <w:r w:rsidRPr="006F232F">
        <w:rPr>
          <w:rFonts w:ascii="宋体" w:hAnsi="宋体" w:hint="eastAsia"/>
          <w:b/>
          <w:bCs/>
          <w:sz w:val="24"/>
        </w:rPr>
        <w:t xml:space="preserve">    </w:t>
      </w:r>
      <w:r w:rsidRPr="006F232F">
        <w:rPr>
          <w:rFonts w:ascii="宋体" w:hAnsi="宋体" w:hint="eastAsia"/>
          <w:bCs/>
          <w:szCs w:val="21"/>
        </w:rPr>
        <w:t>本项目不得转包，未经发包人书面同意不得分包。</w:t>
      </w:r>
    </w:p>
    <w:p w:rsidR="005561EC" w:rsidRPr="006F232F" w:rsidRDefault="00BB1481">
      <w:pPr>
        <w:spacing w:line="360" w:lineRule="auto"/>
        <w:rPr>
          <w:rFonts w:ascii="宋体" w:hAnsi="宋体"/>
          <w:b/>
          <w:bCs/>
          <w:sz w:val="24"/>
        </w:rPr>
      </w:pPr>
      <w:r w:rsidRPr="006F232F">
        <w:rPr>
          <w:rFonts w:ascii="宋体" w:hAnsi="宋体" w:hint="eastAsia"/>
          <w:b/>
          <w:bCs/>
          <w:sz w:val="24"/>
        </w:rPr>
        <w:t>（八）特别说明：</w:t>
      </w:r>
      <w:bookmarkStart w:id="22" w:name="_Toc397325826"/>
      <w:bookmarkEnd w:id="21"/>
    </w:p>
    <w:p w:rsidR="005561EC" w:rsidRPr="006F232F" w:rsidRDefault="00BB1481">
      <w:pPr>
        <w:spacing w:line="360" w:lineRule="auto"/>
        <w:rPr>
          <w:rFonts w:ascii="宋体" w:hAnsi="宋体"/>
          <w:b/>
          <w:bCs/>
          <w:sz w:val="24"/>
        </w:rPr>
      </w:pPr>
      <w:r w:rsidRPr="006F232F">
        <w:rPr>
          <w:rFonts w:ascii="宋体" w:hAnsi="宋体" w:hint="eastAsia"/>
          <w:b/>
          <w:bCs/>
          <w:sz w:val="24"/>
        </w:rPr>
        <w:t xml:space="preserve">    </w:t>
      </w:r>
      <w:r w:rsidRPr="006F232F">
        <w:rPr>
          <w:rFonts w:ascii="宋体" w:hAnsi="宋体" w:hint="eastAsia"/>
          <w:bCs/>
          <w:szCs w:val="2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非单一产品采购项目，多家投标人提供的核心产品品牌相同的，按前款处理。</w:t>
      </w:r>
    </w:p>
    <w:p w:rsidR="005561EC" w:rsidRPr="006F232F" w:rsidRDefault="00BB1481">
      <w:pPr>
        <w:spacing w:line="360" w:lineRule="auto"/>
        <w:ind w:firstLineChars="200" w:firstLine="420"/>
        <w:rPr>
          <w:rFonts w:ascii="宋体" w:hAnsi="宋体"/>
          <w:bCs/>
          <w:szCs w:val="21"/>
        </w:rPr>
      </w:pPr>
      <w:r w:rsidRPr="006F232F">
        <w:rPr>
          <w:rFonts w:ascii="宋体" w:hAnsi="宋体" w:cs="宋体" w:hint="eastAsia"/>
          <w:szCs w:val="21"/>
        </w:rPr>
        <w:t>★</w:t>
      </w:r>
      <w:r w:rsidRPr="006F232F">
        <w:rPr>
          <w:rFonts w:ascii="宋体" w:hAnsi="宋体" w:hint="eastAsia"/>
          <w:bCs/>
          <w:szCs w:val="21"/>
        </w:rPr>
        <w:t>2.投标人应仔细阅读招标文件的所有内容，按照招标文件的要求提交投标文件，并对所提供的全部资料的真实性承担法律责任。</w:t>
      </w:r>
    </w:p>
    <w:p w:rsidR="005561EC" w:rsidRPr="006F232F" w:rsidRDefault="00BB1481">
      <w:pPr>
        <w:spacing w:line="360" w:lineRule="auto"/>
        <w:ind w:firstLineChars="200" w:firstLine="420"/>
        <w:rPr>
          <w:rFonts w:ascii="宋体" w:hAnsi="宋体"/>
          <w:bCs/>
          <w:szCs w:val="21"/>
        </w:rPr>
      </w:pPr>
      <w:r w:rsidRPr="006F232F">
        <w:rPr>
          <w:rFonts w:ascii="宋体" w:hAnsi="宋体" w:cs="宋体" w:hint="eastAsia"/>
          <w:szCs w:val="21"/>
        </w:rPr>
        <w:t>★</w:t>
      </w:r>
      <w:r w:rsidRPr="006F232F">
        <w:rPr>
          <w:rFonts w:ascii="宋体" w:hAnsi="宋体" w:hint="eastAsia"/>
          <w:bCs/>
          <w:szCs w:val="21"/>
        </w:rPr>
        <w:t>3.投标人在投标活动中提供任何虚假材料，其投标无效，并报监管部门查处。</w:t>
      </w:r>
    </w:p>
    <w:p w:rsidR="005561EC" w:rsidRPr="006F232F" w:rsidRDefault="00BB1481">
      <w:pPr>
        <w:spacing w:line="360" w:lineRule="auto"/>
        <w:rPr>
          <w:rFonts w:ascii="宋体" w:hAnsi="宋体"/>
          <w:b/>
          <w:bCs/>
          <w:sz w:val="24"/>
        </w:rPr>
      </w:pPr>
      <w:r w:rsidRPr="006F232F">
        <w:rPr>
          <w:rFonts w:ascii="宋体" w:hAnsi="宋体" w:hint="eastAsia"/>
          <w:b/>
          <w:bCs/>
          <w:sz w:val="24"/>
        </w:rPr>
        <w:t>（九）质疑和投诉</w:t>
      </w:r>
      <w:bookmarkEnd w:id="22"/>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（1）对可以质疑的招标文件提出质疑的，为获取招标文件之日（招标公告期限届满之日后获取招标文件的为招标公告期限届满之日）。</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（2）对招标过程提出质疑的，为各招标程序环节结束之日。</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（3）对中标结果提出质疑的，为中标结果公告期限届满之日。</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3.供应商提出质疑应当提交质疑函和必要的证明材料，质疑函应当面以书面形式提出，质疑函格式和内容须符合财政部《质疑函范本》要求，供应商可到中国政府采购网自行下载财政部《质疑函范本》。</w:t>
      </w:r>
    </w:p>
    <w:p w:rsidR="005561EC" w:rsidRPr="006F232F" w:rsidRDefault="00BB1481">
      <w:pPr>
        <w:spacing w:line="360" w:lineRule="auto"/>
        <w:ind w:firstLineChars="200" w:firstLine="420"/>
        <w:rPr>
          <w:rFonts w:ascii="宋体" w:hAnsi="宋体"/>
          <w:bCs/>
          <w:szCs w:val="21"/>
        </w:rPr>
      </w:pPr>
      <w:r w:rsidRPr="006F232F">
        <w:rPr>
          <w:rFonts w:ascii="宋体" w:hAnsi="宋体" w:hint="eastAsia"/>
          <w:bCs/>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rsidR="005561EC" w:rsidRPr="006F232F" w:rsidRDefault="00BB1481">
      <w:pPr>
        <w:spacing w:line="360" w:lineRule="auto"/>
        <w:ind w:firstLineChars="200" w:firstLine="420"/>
        <w:rPr>
          <w:rFonts w:ascii="宋体" w:hAnsi="宋体" w:cs="宋体"/>
          <w:szCs w:val="21"/>
        </w:rPr>
      </w:pPr>
      <w:r w:rsidRPr="006F232F">
        <w:rPr>
          <w:rFonts w:ascii="宋体" w:hAnsi="宋体" w:hint="eastAsia"/>
          <w:bCs/>
          <w:szCs w:val="21"/>
        </w:rPr>
        <w:t>5.</w:t>
      </w:r>
      <w:r w:rsidRPr="006F232F">
        <w:rPr>
          <w:rFonts w:ascii="宋体" w:hAnsi="宋体" w:cs="宋体" w:hint="eastAsia"/>
          <w:szCs w:val="21"/>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w:t>
      </w:r>
    </w:p>
    <w:p w:rsidR="00F32FF0" w:rsidRPr="006F232F" w:rsidRDefault="00F32FF0" w:rsidP="00F32FF0">
      <w:pPr>
        <w:pStyle w:val="1"/>
      </w:pPr>
    </w:p>
    <w:p w:rsidR="005561EC" w:rsidRPr="006F232F" w:rsidRDefault="00BB1481">
      <w:pPr>
        <w:spacing w:line="360" w:lineRule="auto"/>
        <w:jc w:val="center"/>
        <w:rPr>
          <w:rFonts w:ascii="宋体" w:hAnsi="宋体"/>
          <w:b/>
          <w:bCs/>
          <w:sz w:val="32"/>
        </w:rPr>
      </w:pPr>
      <w:r w:rsidRPr="006F232F">
        <w:rPr>
          <w:rFonts w:ascii="宋体" w:hAnsi="宋体" w:hint="eastAsia"/>
          <w:b/>
          <w:bCs/>
          <w:sz w:val="32"/>
        </w:rPr>
        <w:t>二、招标文件</w:t>
      </w:r>
    </w:p>
    <w:p w:rsidR="005561EC" w:rsidRPr="006F232F" w:rsidRDefault="00BB1481">
      <w:pPr>
        <w:spacing w:line="360" w:lineRule="auto"/>
        <w:rPr>
          <w:rFonts w:ascii="宋体" w:hAnsi="宋体"/>
          <w:b/>
          <w:bCs/>
          <w:sz w:val="24"/>
        </w:rPr>
      </w:pPr>
      <w:r w:rsidRPr="006F232F">
        <w:rPr>
          <w:rFonts w:ascii="宋体" w:hAnsi="宋体" w:hint="eastAsia"/>
          <w:b/>
          <w:bCs/>
          <w:sz w:val="24"/>
        </w:rPr>
        <w:t>（一）招标文件的构成。本招标文件由以下部分组成：</w:t>
      </w:r>
    </w:p>
    <w:p w:rsidR="005561EC" w:rsidRPr="006F232F" w:rsidRDefault="00BB1481">
      <w:pPr>
        <w:spacing w:line="360" w:lineRule="auto"/>
        <w:ind w:firstLineChars="200" w:firstLine="420"/>
        <w:rPr>
          <w:rFonts w:ascii="宋体" w:hAnsi="宋体"/>
        </w:rPr>
      </w:pPr>
      <w:r w:rsidRPr="006F232F">
        <w:rPr>
          <w:rFonts w:ascii="宋体" w:hAnsi="宋体"/>
        </w:rPr>
        <w:t>第</w:t>
      </w:r>
      <w:r w:rsidRPr="006F232F">
        <w:rPr>
          <w:rFonts w:ascii="宋体" w:hAnsi="宋体" w:hint="eastAsia"/>
        </w:rPr>
        <w:t>一</w:t>
      </w:r>
      <w:r w:rsidRPr="006F232F">
        <w:rPr>
          <w:rFonts w:ascii="宋体" w:hAnsi="宋体"/>
        </w:rPr>
        <w:t xml:space="preserve">部分 </w:t>
      </w:r>
      <w:r w:rsidRPr="006F232F">
        <w:rPr>
          <w:rFonts w:ascii="宋体" w:hAnsi="宋体" w:hint="eastAsia"/>
        </w:rPr>
        <w:t xml:space="preserve"> 招标公告</w:t>
      </w:r>
    </w:p>
    <w:p w:rsidR="005561EC" w:rsidRPr="006F232F" w:rsidRDefault="00BB1481">
      <w:pPr>
        <w:spacing w:line="360" w:lineRule="auto"/>
        <w:ind w:firstLineChars="200" w:firstLine="420"/>
        <w:rPr>
          <w:rFonts w:ascii="宋体" w:hAnsi="宋体"/>
        </w:rPr>
      </w:pPr>
      <w:r w:rsidRPr="006F232F">
        <w:rPr>
          <w:rFonts w:ascii="宋体" w:hAnsi="宋体"/>
        </w:rPr>
        <w:t>第</w:t>
      </w:r>
      <w:r w:rsidRPr="006F232F">
        <w:rPr>
          <w:rFonts w:ascii="宋体" w:hAnsi="宋体" w:hint="eastAsia"/>
        </w:rPr>
        <w:t>二</w:t>
      </w:r>
      <w:r w:rsidRPr="006F232F">
        <w:rPr>
          <w:rFonts w:ascii="宋体" w:hAnsi="宋体"/>
        </w:rPr>
        <w:t xml:space="preserve">部分 </w:t>
      </w:r>
      <w:r w:rsidRPr="006F232F">
        <w:rPr>
          <w:rFonts w:ascii="宋体" w:hAnsi="宋体" w:hint="eastAsia"/>
        </w:rPr>
        <w:t xml:space="preserve"> 投标人须知及前附表</w:t>
      </w:r>
    </w:p>
    <w:p w:rsidR="005561EC" w:rsidRPr="006F232F" w:rsidRDefault="00BB1481">
      <w:pPr>
        <w:spacing w:line="360" w:lineRule="auto"/>
        <w:ind w:firstLineChars="200" w:firstLine="420"/>
        <w:rPr>
          <w:rFonts w:ascii="宋体" w:hAnsi="宋体"/>
        </w:rPr>
      </w:pPr>
      <w:r w:rsidRPr="006F232F">
        <w:rPr>
          <w:rFonts w:ascii="宋体" w:hAnsi="宋体"/>
        </w:rPr>
        <w:t>第</w:t>
      </w:r>
      <w:r w:rsidRPr="006F232F">
        <w:rPr>
          <w:rFonts w:ascii="宋体" w:hAnsi="宋体" w:hint="eastAsia"/>
        </w:rPr>
        <w:t>三</w:t>
      </w:r>
      <w:r w:rsidRPr="006F232F">
        <w:rPr>
          <w:rFonts w:ascii="宋体" w:hAnsi="宋体"/>
        </w:rPr>
        <w:t xml:space="preserve">部分 </w:t>
      </w:r>
      <w:r w:rsidRPr="006F232F">
        <w:rPr>
          <w:rFonts w:ascii="宋体" w:hAnsi="宋体" w:hint="eastAsia"/>
        </w:rPr>
        <w:t xml:space="preserve"> 项目内容及要求</w:t>
      </w:r>
    </w:p>
    <w:p w:rsidR="005561EC" w:rsidRPr="006F232F" w:rsidRDefault="00BB1481">
      <w:pPr>
        <w:spacing w:line="360" w:lineRule="auto"/>
        <w:ind w:firstLineChars="200" w:firstLine="420"/>
        <w:rPr>
          <w:rFonts w:ascii="宋体" w:hAnsi="宋体"/>
        </w:rPr>
      </w:pPr>
      <w:r w:rsidRPr="006F232F">
        <w:rPr>
          <w:rFonts w:ascii="宋体" w:hAnsi="宋体"/>
        </w:rPr>
        <w:t>第</w:t>
      </w:r>
      <w:r w:rsidRPr="006F232F">
        <w:rPr>
          <w:rFonts w:ascii="宋体" w:hAnsi="宋体" w:hint="eastAsia"/>
        </w:rPr>
        <w:t>四</w:t>
      </w:r>
      <w:r w:rsidRPr="006F232F">
        <w:rPr>
          <w:rFonts w:ascii="宋体" w:hAnsi="宋体"/>
        </w:rPr>
        <w:t>部分</w:t>
      </w:r>
      <w:r w:rsidRPr="006F232F">
        <w:rPr>
          <w:rFonts w:ascii="宋体" w:hAnsi="宋体" w:hint="eastAsia"/>
        </w:rPr>
        <w:t xml:space="preserve">  </w:t>
      </w:r>
      <w:r w:rsidRPr="006F232F">
        <w:rPr>
          <w:rFonts w:ascii="宋体" w:hAnsi="宋体" w:cs="宋体" w:hint="eastAsia"/>
          <w:szCs w:val="21"/>
        </w:rPr>
        <w:t>评标办法及标准</w:t>
      </w:r>
    </w:p>
    <w:p w:rsidR="005561EC" w:rsidRPr="006F232F" w:rsidRDefault="00BB1481">
      <w:pPr>
        <w:spacing w:line="360" w:lineRule="auto"/>
        <w:ind w:firstLineChars="200" w:firstLine="420"/>
        <w:rPr>
          <w:rFonts w:ascii="宋体" w:hAnsi="宋体"/>
        </w:rPr>
      </w:pPr>
      <w:r w:rsidRPr="006F232F">
        <w:rPr>
          <w:rFonts w:ascii="宋体" w:hAnsi="宋体" w:hint="eastAsia"/>
        </w:rPr>
        <w:t>第五部分</w:t>
      </w:r>
      <w:r w:rsidRPr="006F232F">
        <w:rPr>
          <w:rFonts w:ascii="宋体" w:hAnsi="宋体"/>
        </w:rPr>
        <w:t xml:space="preserve">  </w:t>
      </w:r>
      <w:r w:rsidRPr="006F232F">
        <w:rPr>
          <w:rFonts w:ascii="宋体" w:hAnsi="宋体" w:hint="eastAsia"/>
        </w:rPr>
        <w:t>合同条款及合同格式</w:t>
      </w:r>
    </w:p>
    <w:p w:rsidR="005561EC" w:rsidRPr="006F232F" w:rsidRDefault="00BB1481">
      <w:pPr>
        <w:spacing w:line="360" w:lineRule="auto"/>
        <w:ind w:firstLineChars="200" w:firstLine="420"/>
        <w:rPr>
          <w:rFonts w:ascii="宋体" w:hAnsi="宋体"/>
        </w:rPr>
      </w:pPr>
      <w:r w:rsidRPr="006F232F">
        <w:rPr>
          <w:rFonts w:ascii="宋体" w:hAnsi="宋体" w:hint="eastAsia"/>
        </w:rPr>
        <w:t>第六部分  投标文件格式</w:t>
      </w:r>
    </w:p>
    <w:p w:rsidR="005561EC" w:rsidRPr="006F232F" w:rsidRDefault="00BB1481">
      <w:pPr>
        <w:spacing w:line="360" w:lineRule="auto"/>
        <w:ind w:firstLineChars="200" w:firstLine="420"/>
        <w:rPr>
          <w:rFonts w:ascii="宋体" w:hAnsi="宋体"/>
        </w:rPr>
      </w:pPr>
      <w:r w:rsidRPr="006F232F">
        <w:rPr>
          <w:rFonts w:ascii="宋体" w:hAnsi="宋体" w:hint="eastAsia"/>
        </w:rPr>
        <w:t>第七部分  本项目招标文件的澄清、答复、修改、补充的内容（如有）</w:t>
      </w:r>
    </w:p>
    <w:p w:rsidR="005561EC" w:rsidRPr="006F232F" w:rsidRDefault="00BB1481">
      <w:pPr>
        <w:spacing w:line="360" w:lineRule="auto"/>
        <w:rPr>
          <w:rFonts w:ascii="宋体" w:hAnsi="宋体"/>
          <w:b/>
          <w:bCs/>
          <w:sz w:val="24"/>
        </w:rPr>
      </w:pPr>
      <w:r w:rsidRPr="006F232F">
        <w:rPr>
          <w:rFonts w:ascii="宋体" w:hAnsi="宋体" w:hint="eastAsia"/>
          <w:b/>
          <w:bCs/>
          <w:sz w:val="24"/>
        </w:rPr>
        <w:t>（二）投标人的风险</w:t>
      </w:r>
    </w:p>
    <w:p w:rsidR="005561EC" w:rsidRPr="006F232F" w:rsidRDefault="00BB1481">
      <w:pPr>
        <w:spacing w:line="360" w:lineRule="auto"/>
        <w:ind w:firstLineChars="200" w:firstLine="420"/>
        <w:rPr>
          <w:rFonts w:ascii="宋体" w:hAnsi="宋体"/>
        </w:rPr>
      </w:pPr>
      <w:r w:rsidRPr="006F232F">
        <w:rPr>
          <w:rFonts w:ascii="宋体" w:hAnsi="宋体" w:hint="eastAsia"/>
        </w:rPr>
        <w:t>投标人没有按照招标文件要求提供全部资料，或者投标人没有对招标文件在各方面作出实质性响应是投标人的风险，并可能导致其投标被拒绝。</w:t>
      </w:r>
    </w:p>
    <w:p w:rsidR="005561EC" w:rsidRPr="006F232F" w:rsidRDefault="00BB1481">
      <w:pPr>
        <w:spacing w:line="360" w:lineRule="auto"/>
        <w:rPr>
          <w:rFonts w:ascii="宋体" w:hAnsi="宋体"/>
          <w:b/>
          <w:bCs/>
          <w:sz w:val="24"/>
        </w:rPr>
      </w:pPr>
      <w:r w:rsidRPr="006F232F">
        <w:rPr>
          <w:rFonts w:ascii="宋体" w:hAnsi="宋体" w:hint="eastAsia"/>
          <w:b/>
          <w:bCs/>
          <w:sz w:val="24"/>
        </w:rPr>
        <w:t>（三）招标文件的澄清与修改</w:t>
      </w:r>
    </w:p>
    <w:p w:rsidR="005561EC" w:rsidRPr="006F232F" w:rsidRDefault="00BB1481">
      <w:pPr>
        <w:spacing w:line="360" w:lineRule="auto"/>
        <w:ind w:firstLineChars="200" w:firstLine="420"/>
        <w:rPr>
          <w:rFonts w:ascii="宋体" w:hAnsi="宋体"/>
        </w:rPr>
      </w:pPr>
      <w:r w:rsidRPr="006F232F">
        <w:rPr>
          <w:rFonts w:ascii="宋体" w:hAnsi="宋体" w:hint="eastAsia"/>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rsidR="005561EC" w:rsidRPr="006F232F" w:rsidRDefault="00BB1481">
      <w:pPr>
        <w:spacing w:line="360" w:lineRule="auto"/>
        <w:ind w:firstLineChars="200" w:firstLine="420"/>
        <w:rPr>
          <w:rFonts w:ascii="宋体" w:hAnsi="宋体"/>
        </w:rPr>
      </w:pPr>
      <w:r w:rsidRPr="006F232F">
        <w:rPr>
          <w:rFonts w:ascii="宋体" w:hAnsi="宋体" w:hint="eastAsia"/>
        </w:rPr>
        <w:t>2.澄清公告为招标文件的组成部分，一经在网站发布，视同已通知所有招标文件的收受人，不再采用其它方式传达相关信息, 若因未能及时了解到上述网站上发布的相关信息而导致的一切后果自行承担。</w:t>
      </w:r>
    </w:p>
    <w:p w:rsidR="005561EC" w:rsidRPr="006F232F" w:rsidRDefault="00BB1481">
      <w:pPr>
        <w:spacing w:line="360" w:lineRule="auto"/>
        <w:ind w:firstLineChars="200" w:firstLine="420"/>
        <w:rPr>
          <w:rFonts w:ascii="宋体" w:hAnsi="宋体"/>
        </w:rPr>
      </w:pPr>
      <w:r w:rsidRPr="006F232F">
        <w:rPr>
          <w:rFonts w:ascii="宋体" w:hAnsi="宋体" w:hint="eastAsia"/>
        </w:rPr>
        <w:t>3.招标文件澄清、答复、修改、补充的内容为招标文件的组成部分。当招标文件与招标文件的答复、澄清、修改、补充通知就同一内容的表述不一致时，以最后发出的书面文件为准。</w:t>
      </w:r>
    </w:p>
    <w:p w:rsidR="005561EC" w:rsidRPr="006F232F" w:rsidRDefault="00BB1481">
      <w:pPr>
        <w:spacing w:line="360" w:lineRule="auto"/>
        <w:ind w:firstLineChars="200" w:firstLine="420"/>
        <w:rPr>
          <w:rFonts w:ascii="宋体" w:hAnsi="宋体"/>
        </w:rPr>
      </w:pPr>
      <w:r w:rsidRPr="006F232F">
        <w:rPr>
          <w:rFonts w:ascii="宋体" w:hAnsi="宋体" w:hint="eastAsia"/>
        </w:rPr>
        <w:t>4.招标文件的澄清、答复、修改或补充都应该通过本代理机构以法定形式发布，采购人非通过本机构，不得擅自澄清、答复、修改或补充招标文件。</w:t>
      </w:r>
    </w:p>
    <w:p w:rsidR="00F32FF0" w:rsidRPr="006F232F" w:rsidRDefault="00F32FF0" w:rsidP="00F32FF0">
      <w:pPr>
        <w:pStyle w:val="1"/>
      </w:pPr>
    </w:p>
    <w:p w:rsidR="005561EC" w:rsidRPr="006F232F" w:rsidRDefault="00BB1481">
      <w:pPr>
        <w:spacing w:line="360" w:lineRule="auto"/>
        <w:jc w:val="center"/>
        <w:rPr>
          <w:rFonts w:ascii="宋体" w:hAnsi="宋体"/>
          <w:b/>
          <w:bCs/>
          <w:sz w:val="32"/>
        </w:rPr>
      </w:pPr>
      <w:r w:rsidRPr="006F232F">
        <w:rPr>
          <w:rFonts w:ascii="宋体" w:hAnsi="宋体" w:hint="eastAsia"/>
          <w:b/>
          <w:bCs/>
          <w:sz w:val="32"/>
        </w:rPr>
        <w:t>三、投标文件的编制</w:t>
      </w:r>
    </w:p>
    <w:p w:rsidR="005561EC" w:rsidRPr="006F232F" w:rsidRDefault="00BB1481">
      <w:pPr>
        <w:spacing w:line="360" w:lineRule="auto"/>
        <w:rPr>
          <w:rFonts w:ascii="宋体" w:hAnsi="宋体"/>
          <w:b/>
          <w:bCs/>
          <w:sz w:val="24"/>
        </w:rPr>
      </w:pPr>
      <w:r w:rsidRPr="006F232F">
        <w:rPr>
          <w:rFonts w:ascii="宋体" w:hAnsi="宋体" w:hint="eastAsia"/>
          <w:b/>
          <w:bCs/>
          <w:sz w:val="24"/>
        </w:rPr>
        <w:t>（一）投标文件的组成（资格证明文件、报价及商务技术文件组成），其中电子投标文件中所须加盖公章部分均采用CA签章。</w:t>
      </w:r>
    </w:p>
    <w:p w:rsidR="005561EC" w:rsidRPr="006F232F" w:rsidRDefault="00BB1481">
      <w:pPr>
        <w:spacing w:line="360" w:lineRule="auto"/>
        <w:rPr>
          <w:rFonts w:ascii="宋体" w:hAnsi="宋体"/>
          <w:b/>
          <w:bCs/>
        </w:rPr>
      </w:pPr>
      <w:r w:rsidRPr="006F232F">
        <w:rPr>
          <w:rFonts w:ascii="宋体" w:hAnsi="宋体" w:hint="eastAsia"/>
          <w:b/>
          <w:bCs/>
        </w:rPr>
        <w:t>1.资格证明文件：</w:t>
      </w:r>
    </w:p>
    <w:p w:rsidR="005561EC" w:rsidRPr="006F232F" w:rsidRDefault="00BB1481">
      <w:pPr>
        <w:spacing w:line="360" w:lineRule="auto"/>
        <w:rPr>
          <w:rFonts w:ascii="宋体" w:hAnsi="宋体"/>
          <w:b/>
          <w:bCs/>
        </w:rPr>
      </w:pPr>
      <w:r w:rsidRPr="006F232F">
        <w:rPr>
          <w:rFonts w:ascii="宋体" w:hAnsi="宋体" w:hint="eastAsia"/>
          <w:b/>
          <w:bCs/>
        </w:rPr>
        <w:t>（1）投标人资格条件自查表（格式见附件1）；</w:t>
      </w:r>
    </w:p>
    <w:p w:rsidR="005561EC" w:rsidRPr="006F232F" w:rsidRDefault="00BB1481">
      <w:pPr>
        <w:spacing w:line="360" w:lineRule="auto"/>
        <w:rPr>
          <w:rFonts w:ascii="宋体" w:hAnsi="宋体"/>
          <w:b/>
          <w:bCs/>
        </w:rPr>
      </w:pPr>
      <w:r w:rsidRPr="006F232F">
        <w:rPr>
          <w:rFonts w:ascii="宋体" w:hAnsi="宋体" w:hint="eastAsia"/>
          <w:b/>
          <w:bCs/>
        </w:rPr>
        <w:t>（2）投标人资格声明函（格式见附件2）；</w:t>
      </w:r>
    </w:p>
    <w:p w:rsidR="005561EC" w:rsidRPr="006F232F" w:rsidRDefault="00BB1481">
      <w:pPr>
        <w:spacing w:line="360" w:lineRule="auto"/>
        <w:rPr>
          <w:rFonts w:ascii="宋体" w:hAnsi="宋体"/>
          <w:b/>
          <w:bCs/>
        </w:rPr>
      </w:pPr>
      <w:r w:rsidRPr="006F232F">
        <w:rPr>
          <w:rFonts w:ascii="宋体" w:hAnsi="宋体" w:hint="eastAsia"/>
          <w:b/>
          <w:bCs/>
        </w:rPr>
        <w:t>（3）法定代表人身份证明书或法定代表人授权书（格式见附件3）；</w:t>
      </w:r>
    </w:p>
    <w:p w:rsidR="005561EC" w:rsidRPr="006F232F" w:rsidRDefault="00BB1481">
      <w:pPr>
        <w:spacing w:line="360" w:lineRule="auto"/>
        <w:rPr>
          <w:rFonts w:ascii="宋体" w:hAnsi="宋体"/>
          <w:b/>
          <w:bCs/>
        </w:rPr>
      </w:pPr>
      <w:r w:rsidRPr="006F232F">
        <w:rPr>
          <w:rFonts w:ascii="宋体" w:hAnsi="宋体" w:hint="eastAsia"/>
          <w:b/>
          <w:bCs/>
        </w:rPr>
        <w:t>（4）投标人</w:t>
      </w:r>
      <w:r w:rsidRPr="006F232F">
        <w:rPr>
          <w:rFonts w:ascii="宋体" w:hAnsi="宋体" w:hint="eastAsia"/>
          <w:b/>
          <w:bCs/>
          <w:szCs w:val="21"/>
        </w:rPr>
        <w:t>营业执照副本（或事业法人登记证副本或其他登记证明材料）复印件加盖供应商公章（供应商如果有名称变更的，应提供由行政主管部门出具的变更证明文件复印件加盖供应商公章）</w:t>
      </w:r>
      <w:r w:rsidRPr="006F232F">
        <w:rPr>
          <w:rFonts w:ascii="宋体" w:hAnsi="宋体" w:hint="eastAsia"/>
          <w:b/>
          <w:bCs/>
        </w:rPr>
        <w:t>；</w:t>
      </w:r>
    </w:p>
    <w:p w:rsidR="005561EC" w:rsidRPr="006F232F" w:rsidRDefault="00BB1481">
      <w:pPr>
        <w:spacing w:line="360" w:lineRule="auto"/>
        <w:rPr>
          <w:rFonts w:ascii="宋体" w:hAnsi="宋体"/>
          <w:b/>
          <w:bCs/>
        </w:rPr>
      </w:pPr>
      <w:r w:rsidRPr="006F232F">
        <w:rPr>
          <w:rFonts w:ascii="宋体" w:hAnsi="宋体" w:hint="eastAsia"/>
          <w:b/>
          <w:bCs/>
        </w:rPr>
        <w:t>（5）投标人认为需要提供的其他资格证明材料（复印件加盖公章）。</w:t>
      </w:r>
    </w:p>
    <w:p w:rsidR="005561EC" w:rsidRPr="006F232F" w:rsidRDefault="00BB1481">
      <w:pPr>
        <w:spacing w:line="360" w:lineRule="auto"/>
        <w:rPr>
          <w:rFonts w:ascii="宋体" w:hAnsi="宋体"/>
          <w:b/>
          <w:bCs/>
        </w:rPr>
      </w:pPr>
      <w:r w:rsidRPr="006F232F">
        <w:rPr>
          <w:rFonts w:ascii="宋体" w:hAnsi="宋体" w:hint="eastAsia"/>
          <w:b/>
          <w:bCs/>
        </w:rPr>
        <w:t>2.报价文件：</w:t>
      </w:r>
    </w:p>
    <w:p w:rsidR="005561EC" w:rsidRPr="006F232F" w:rsidRDefault="00BB1481">
      <w:pPr>
        <w:spacing w:line="360" w:lineRule="auto"/>
        <w:rPr>
          <w:rFonts w:ascii="宋体" w:hAnsi="宋体"/>
          <w:b/>
          <w:bCs/>
        </w:rPr>
      </w:pPr>
      <w:r w:rsidRPr="006F232F">
        <w:rPr>
          <w:rFonts w:ascii="宋体" w:hAnsi="宋体" w:hint="eastAsia"/>
          <w:b/>
          <w:bCs/>
        </w:rPr>
        <w:t>（1）投标函（格式见附件4）；</w:t>
      </w:r>
    </w:p>
    <w:p w:rsidR="005561EC" w:rsidRPr="006F232F" w:rsidRDefault="00BB1481">
      <w:pPr>
        <w:spacing w:line="360" w:lineRule="auto"/>
        <w:rPr>
          <w:rFonts w:ascii="宋体" w:hAnsi="宋体"/>
          <w:b/>
          <w:bCs/>
        </w:rPr>
      </w:pPr>
      <w:r w:rsidRPr="006F232F">
        <w:rPr>
          <w:rFonts w:ascii="宋体" w:hAnsi="宋体" w:hint="eastAsia"/>
          <w:b/>
          <w:bCs/>
        </w:rPr>
        <w:t>（2）开标一览表（格式见附件5）；</w:t>
      </w:r>
    </w:p>
    <w:p w:rsidR="005561EC" w:rsidRPr="006F232F" w:rsidRDefault="00BB1481">
      <w:pPr>
        <w:spacing w:line="360" w:lineRule="auto"/>
        <w:rPr>
          <w:rFonts w:ascii="宋体" w:hAnsi="宋体"/>
          <w:b/>
          <w:bCs/>
        </w:rPr>
      </w:pPr>
      <w:r w:rsidRPr="006F232F">
        <w:rPr>
          <w:rFonts w:ascii="宋体" w:hAnsi="宋体" w:hint="eastAsia"/>
          <w:b/>
          <w:bCs/>
        </w:rPr>
        <w:t>（3）投标报价明细表（格式见附件6）；</w:t>
      </w:r>
    </w:p>
    <w:p w:rsidR="005561EC" w:rsidRPr="006F232F" w:rsidRDefault="00BB1481">
      <w:pPr>
        <w:spacing w:line="360" w:lineRule="auto"/>
        <w:rPr>
          <w:rFonts w:ascii="宋体" w:hAnsi="宋体"/>
          <w:b/>
          <w:bCs/>
        </w:rPr>
      </w:pPr>
      <w:r w:rsidRPr="006F232F">
        <w:rPr>
          <w:rFonts w:ascii="宋体" w:hAnsi="宋体" w:hint="eastAsia"/>
          <w:b/>
          <w:bCs/>
        </w:rPr>
        <w:t>（4）备品备件清单（格式见附件7）；</w:t>
      </w:r>
    </w:p>
    <w:p w:rsidR="005561EC" w:rsidRPr="006F232F" w:rsidRDefault="00BB1481">
      <w:pPr>
        <w:spacing w:line="360" w:lineRule="auto"/>
        <w:rPr>
          <w:rFonts w:ascii="宋体" w:hAnsi="宋体"/>
          <w:b/>
          <w:bCs/>
        </w:rPr>
      </w:pPr>
      <w:r w:rsidRPr="006F232F">
        <w:rPr>
          <w:rFonts w:ascii="宋体" w:hAnsi="宋体" w:hint="eastAsia"/>
          <w:b/>
          <w:bCs/>
        </w:rPr>
        <w:t>（5）中小企业声明函（格式见附件8，如符合请提供）；</w:t>
      </w:r>
    </w:p>
    <w:p w:rsidR="005561EC" w:rsidRPr="006F232F" w:rsidRDefault="00BB1481">
      <w:pPr>
        <w:spacing w:line="360" w:lineRule="auto"/>
        <w:rPr>
          <w:rFonts w:ascii="宋体" w:hAnsi="宋体"/>
          <w:b/>
          <w:bCs/>
        </w:rPr>
      </w:pPr>
      <w:r w:rsidRPr="006F232F">
        <w:rPr>
          <w:rFonts w:ascii="宋体" w:hAnsi="宋体" w:hint="eastAsia"/>
          <w:b/>
          <w:bCs/>
        </w:rPr>
        <w:t>（6）残疾人福利性单位声明函（格式见附件9，如符合请提供）；</w:t>
      </w:r>
    </w:p>
    <w:p w:rsidR="005561EC" w:rsidRPr="006F232F" w:rsidRDefault="00BB1481">
      <w:pPr>
        <w:spacing w:line="360" w:lineRule="auto"/>
        <w:rPr>
          <w:rFonts w:ascii="宋体" w:hAnsi="宋体"/>
          <w:b/>
          <w:bCs/>
        </w:rPr>
      </w:pPr>
      <w:r w:rsidRPr="006F232F">
        <w:rPr>
          <w:rFonts w:ascii="宋体" w:hAnsi="宋体" w:hint="eastAsia"/>
          <w:b/>
          <w:bCs/>
        </w:rPr>
        <w:t>（7）投标人针对报价需要说明的其他文件和说明。</w:t>
      </w:r>
    </w:p>
    <w:p w:rsidR="005561EC" w:rsidRPr="006F232F" w:rsidRDefault="00BB1481">
      <w:pPr>
        <w:spacing w:line="360" w:lineRule="auto"/>
        <w:rPr>
          <w:rFonts w:ascii="宋体" w:hAnsi="宋体"/>
          <w:b/>
          <w:bCs/>
        </w:rPr>
      </w:pPr>
      <w:r w:rsidRPr="006F232F">
        <w:rPr>
          <w:rFonts w:ascii="宋体" w:hAnsi="宋体" w:cs="宋体" w:hint="eastAsia"/>
          <w:b/>
          <w:bCs/>
          <w:szCs w:val="21"/>
        </w:rPr>
        <w:t>3.商务技术文件：</w:t>
      </w:r>
    </w:p>
    <w:p w:rsidR="005561EC" w:rsidRPr="006F232F" w:rsidRDefault="00BB1481">
      <w:pPr>
        <w:spacing w:line="360" w:lineRule="auto"/>
        <w:rPr>
          <w:rFonts w:ascii="宋体" w:hAnsi="宋体"/>
          <w:b/>
          <w:bCs/>
        </w:rPr>
      </w:pPr>
      <w:r w:rsidRPr="006F232F">
        <w:rPr>
          <w:rFonts w:ascii="宋体" w:hAnsi="宋体" w:hint="eastAsia"/>
          <w:b/>
          <w:bCs/>
        </w:rPr>
        <w:t>（1）</w:t>
      </w:r>
      <w:r w:rsidRPr="006F232F">
        <w:rPr>
          <w:rFonts w:ascii="宋体" w:hAnsi="宋体" w:cs="宋体" w:hint="eastAsia"/>
          <w:b/>
          <w:bCs/>
          <w:szCs w:val="21"/>
        </w:rPr>
        <w:t>投标人符合性自查表（</w:t>
      </w:r>
      <w:r w:rsidRPr="006F232F">
        <w:rPr>
          <w:rFonts w:ascii="宋体" w:hAnsi="宋体" w:hint="eastAsia"/>
          <w:b/>
          <w:bCs/>
        </w:rPr>
        <w:t>格式见附件10</w:t>
      </w:r>
      <w:r w:rsidRPr="006F232F">
        <w:rPr>
          <w:rFonts w:ascii="宋体" w:hAnsi="宋体" w:cs="宋体" w:hint="eastAsia"/>
          <w:b/>
          <w:bCs/>
          <w:szCs w:val="21"/>
        </w:rPr>
        <w:t>）；</w:t>
      </w:r>
    </w:p>
    <w:p w:rsidR="005561EC" w:rsidRPr="006F232F" w:rsidRDefault="00BB1481">
      <w:pPr>
        <w:spacing w:line="360" w:lineRule="auto"/>
        <w:rPr>
          <w:rFonts w:ascii="宋体" w:hAnsi="宋体"/>
          <w:b/>
          <w:bCs/>
        </w:rPr>
      </w:pPr>
      <w:r w:rsidRPr="006F232F">
        <w:rPr>
          <w:rFonts w:ascii="宋体" w:hAnsi="宋体" w:hint="eastAsia"/>
          <w:b/>
          <w:bCs/>
        </w:rPr>
        <w:t>（2）技术及服务条款偏离表（格式见附件11）；</w:t>
      </w:r>
    </w:p>
    <w:p w:rsidR="005561EC" w:rsidRPr="006F232F" w:rsidRDefault="00BB1481">
      <w:pPr>
        <w:spacing w:line="360" w:lineRule="auto"/>
        <w:rPr>
          <w:rFonts w:ascii="宋体" w:hAnsi="宋体"/>
          <w:b/>
          <w:bCs/>
        </w:rPr>
      </w:pPr>
      <w:r w:rsidRPr="006F232F">
        <w:rPr>
          <w:rFonts w:ascii="宋体" w:hAnsi="宋体" w:hint="eastAsia"/>
          <w:b/>
          <w:bCs/>
        </w:rPr>
        <w:t>（3）商务条款偏离表（格式见附件12）；</w:t>
      </w:r>
    </w:p>
    <w:p w:rsidR="005561EC" w:rsidRPr="006F232F" w:rsidRDefault="00BB1481">
      <w:pPr>
        <w:spacing w:line="360" w:lineRule="auto"/>
        <w:rPr>
          <w:rFonts w:ascii="宋体" w:hAnsi="宋体"/>
          <w:b/>
          <w:bCs/>
        </w:rPr>
      </w:pPr>
      <w:r w:rsidRPr="006F232F">
        <w:rPr>
          <w:rFonts w:ascii="宋体" w:hAnsi="宋体" w:hint="eastAsia"/>
          <w:b/>
          <w:bCs/>
        </w:rPr>
        <w:t>（4）投标货物（服务）清单（格式见附件13）；</w:t>
      </w:r>
    </w:p>
    <w:p w:rsidR="005561EC" w:rsidRPr="006F232F" w:rsidRDefault="00BB1481">
      <w:pPr>
        <w:spacing w:line="360" w:lineRule="auto"/>
        <w:rPr>
          <w:rFonts w:ascii="宋体" w:hAnsi="宋体"/>
          <w:b/>
          <w:bCs/>
        </w:rPr>
      </w:pPr>
      <w:r w:rsidRPr="006F232F">
        <w:rPr>
          <w:rFonts w:ascii="宋体" w:hAnsi="宋体" w:hint="eastAsia"/>
          <w:b/>
          <w:bCs/>
        </w:rPr>
        <w:t>（5）类似项目业绩表（格式见附件15）；</w:t>
      </w:r>
    </w:p>
    <w:p w:rsidR="005561EC" w:rsidRPr="006F232F" w:rsidRDefault="00BB1481">
      <w:pPr>
        <w:spacing w:line="360" w:lineRule="auto"/>
        <w:rPr>
          <w:rFonts w:ascii="宋体" w:hAnsi="宋体"/>
          <w:b/>
          <w:bCs/>
        </w:rPr>
      </w:pPr>
      <w:r w:rsidRPr="006F232F">
        <w:rPr>
          <w:rFonts w:ascii="宋体" w:hAnsi="宋体" w:hint="eastAsia"/>
          <w:b/>
          <w:bCs/>
        </w:rPr>
        <w:t>（6）评分标准或采购文件需要提供的证明材料及文字说明（具体详见评分标准、项目内容及要求）；</w:t>
      </w:r>
    </w:p>
    <w:p w:rsidR="005561EC" w:rsidRPr="006F232F" w:rsidRDefault="00BB1481">
      <w:pPr>
        <w:spacing w:line="360" w:lineRule="auto"/>
        <w:rPr>
          <w:rFonts w:ascii="宋体" w:hAnsi="宋体"/>
          <w:b/>
          <w:bCs/>
        </w:rPr>
      </w:pPr>
      <w:r w:rsidRPr="006F232F">
        <w:rPr>
          <w:rFonts w:ascii="宋体" w:hAnsi="宋体" w:hint="eastAsia"/>
          <w:b/>
          <w:bCs/>
        </w:rPr>
        <w:t>（7）投标人认为需要提供的其他材料。</w:t>
      </w:r>
    </w:p>
    <w:p w:rsidR="005561EC" w:rsidRPr="006F232F" w:rsidRDefault="00BB1481">
      <w:pPr>
        <w:spacing w:line="360" w:lineRule="auto"/>
        <w:rPr>
          <w:rFonts w:ascii="宋体" w:hAnsi="宋体"/>
          <w:b/>
        </w:rPr>
      </w:pPr>
      <w:r w:rsidRPr="006F232F">
        <w:rPr>
          <w:rFonts w:ascii="宋体" w:hAnsi="宋体" w:hint="eastAsia"/>
          <w:b/>
        </w:rPr>
        <w:t>重要说明：商务技术中不得出现本项目的投标总价，否则为无效投标。</w:t>
      </w:r>
    </w:p>
    <w:p w:rsidR="005561EC" w:rsidRPr="006F232F" w:rsidRDefault="00BB1481">
      <w:pPr>
        <w:spacing w:line="360" w:lineRule="auto"/>
        <w:rPr>
          <w:rFonts w:ascii="宋体" w:hAnsi="宋体"/>
          <w:b/>
          <w:bCs/>
          <w:sz w:val="24"/>
        </w:rPr>
      </w:pPr>
      <w:r w:rsidRPr="006F232F">
        <w:rPr>
          <w:rFonts w:ascii="宋体" w:hAnsi="宋体" w:hint="eastAsia"/>
          <w:b/>
          <w:bCs/>
          <w:sz w:val="24"/>
        </w:rPr>
        <w:t>（二）投标文件的语言及计量</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★1.投标文件以及投标人与招标单位就有关投标事宜的所有来往函电，均应以中文汉语书写。除签名、盖章、专用名称等特殊情形外，以中文汉语以外的文字表述的投标文件视同未提供。</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★2.投标计量单位，招标文件已有明确规定的，使用招标文件规定的计量单位；招标文件没有规定的，应采用中华人民共和国法定计量单位（例如货币单位：人民币元），否则视同未响应。</w:t>
      </w:r>
    </w:p>
    <w:p w:rsidR="005561EC" w:rsidRPr="006F232F" w:rsidRDefault="00BB1481">
      <w:pPr>
        <w:spacing w:line="360" w:lineRule="auto"/>
        <w:rPr>
          <w:rFonts w:ascii="宋体" w:hAnsi="宋体"/>
          <w:b/>
          <w:bCs/>
          <w:sz w:val="24"/>
        </w:rPr>
      </w:pPr>
      <w:bookmarkStart w:id="23" w:name="_Toc397325830"/>
      <w:bookmarkEnd w:id="12"/>
      <w:r w:rsidRPr="006F232F">
        <w:rPr>
          <w:rFonts w:ascii="宋体" w:hAnsi="宋体" w:hint="eastAsia"/>
          <w:b/>
          <w:bCs/>
          <w:sz w:val="24"/>
        </w:rPr>
        <w:t>（三）投标报价</w:t>
      </w:r>
      <w:bookmarkEnd w:id="23"/>
    </w:p>
    <w:p w:rsidR="005561EC" w:rsidRPr="006F232F" w:rsidRDefault="00BB1481">
      <w:pPr>
        <w:spacing w:line="360" w:lineRule="auto"/>
        <w:rPr>
          <w:rFonts w:ascii="宋体" w:hAnsi="宋体" w:cs="宋体"/>
          <w:szCs w:val="21"/>
        </w:rPr>
      </w:pPr>
      <w:r w:rsidRPr="006F232F">
        <w:rPr>
          <w:rFonts w:ascii="宋体" w:hAnsi="宋体" w:cs="宋体" w:hint="eastAsia"/>
          <w:szCs w:val="21"/>
        </w:rPr>
        <w:tab/>
      </w:r>
      <w:bookmarkStart w:id="24" w:name="_Toc397325831"/>
      <w:r w:rsidRPr="006F232F">
        <w:rPr>
          <w:rFonts w:ascii="宋体" w:hAnsi="宋体" w:cs="宋体" w:hint="eastAsia"/>
          <w:szCs w:val="21"/>
        </w:rPr>
        <w:t>1.投标报价应按招标文件中相关附表格式填写。</w:t>
      </w:r>
      <w:bookmarkEnd w:id="24"/>
    </w:p>
    <w:p w:rsidR="005561EC" w:rsidRPr="006F232F" w:rsidRDefault="00BB1481">
      <w:pPr>
        <w:spacing w:line="360" w:lineRule="auto"/>
        <w:rPr>
          <w:rFonts w:ascii="宋体" w:hAnsi="宋体" w:cs="宋体"/>
          <w:szCs w:val="21"/>
        </w:rPr>
      </w:pPr>
      <w:r w:rsidRPr="006F232F">
        <w:rPr>
          <w:rFonts w:ascii="宋体" w:hAnsi="宋体" w:cs="宋体" w:hint="eastAsia"/>
          <w:szCs w:val="21"/>
        </w:rPr>
        <w:tab/>
      </w:r>
      <w:bookmarkStart w:id="25" w:name="_Toc397325832"/>
      <w:r w:rsidRPr="006F232F">
        <w:rPr>
          <w:rFonts w:ascii="宋体" w:hAnsi="宋体" w:cs="宋体" w:hint="eastAsia"/>
          <w:szCs w:val="21"/>
        </w:rPr>
        <w:t>★2.报价</w:t>
      </w:r>
      <w:bookmarkEnd w:id="25"/>
      <w:r w:rsidRPr="006F232F">
        <w:rPr>
          <w:rFonts w:ascii="宋体" w:hAnsi="宋体" w:cs="宋体" w:hint="eastAsia"/>
          <w:szCs w:val="21"/>
        </w:rPr>
        <w:t>要求：详见招标文件第三部分投标人须知前附表。</w:t>
      </w:r>
    </w:p>
    <w:p w:rsidR="005561EC" w:rsidRPr="006F232F" w:rsidRDefault="00BB1481">
      <w:pPr>
        <w:spacing w:line="360" w:lineRule="auto"/>
        <w:rPr>
          <w:rFonts w:ascii="宋体" w:hAnsi="宋体" w:cs="宋体"/>
          <w:szCs w:val="21"/>
        </w:rPr>
      </w:pPr>
      <w:r w:rsidRPr="006F232F">
        <w:rPr>
          <w:rFonts w:ascii="宋体" w:hAnsi="宋体" w:cs="宋体" w:hint="eastAsia"/>
          <w:szCs w:val="21"/>
        </w:rPr>
        <w:tab/>
      </w:r>
      <w:bookmarkStart w:id="26" w:name="_Toc397325833"/>
      <w:r w:rsidRPr="006F232F">
        <w:rPr>
          <w:rFonts w:ascii="宋体" w:hAnsi="宋体" w:cs="宋体" w:hint="eastAsia"/>
          <w:szCs w:val="21"/>
        </w:rPr>
        <w:t>★3.投标文件针对同一内容只允许有一个报价，有选择的或有条件的报价将不予接受。</w:t>
      </w:r>
      <w:bookmarkEnd w:id="26"/>
    </w:p>
    <w:p w:rsidR="005561EC" w:rsidRPr="006F232F" w:rsidRDefault="00BB1481">
      <w:pPr>
        <w:spacing w:line="360" w:lineRule="auto"/>
        <w:rPr>
          <w:rFonts w:ascii="宋体" w:hAnsi="宋体"/>
          <w:b/>
          <w:bCs/>
          <w:sz w:val="24"/>
        </w:rPr>
      </w:pPr>
      <w:bookmarkStart w:id="27" w:name="_Toc397325834"/>
      <w:r w:rsidRPr="006F232F">
        <w:rPr>
          <w:rFonts w:ascii="宋体" w:hAnsi="宋体" w:hint="eastAsia"/>
          <w:b/>
          <w:bCs/>
          <w:sz w:val="24"/>
        </w:rPr>
        <w:t>（四）投标文件的有效期</w:t>
      </w:r>
      <w:bookmarkEnd w:id="27"/>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★1.自投标截止日起90 天投标文件应保持有效。有效期不足的投标文件将被拒绝。</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2.在特殊情况下，采购人可与投标人协商延长投标书的有效期，这种要求和答复均以书面形式进行。</w:t>
      </w:r>
    </w:p>
    <w:p w:rsidR="005561EC" w:rsidRPr="006F232F" w:rsidRDefault="00BB1481">
      <w:pPr>
        <w:spacing w:line="360" w:lineRule="auto"/>
        <w:rPr>
          <w:rFonts w:ascii="宋体" w:hAnsi="宋体" w:cs="宋体"/>
          <w:szCs w:val="21"/>
        </w:rPr>
      </w:pPr>
      <w:bookmarkStart w:id="28" w:name="_Toc397325836"/>
      <w:r w:rsidRPr="006F232F">
        <w:rPr>
          <w:rFonts w:ascii="宋体" w:hAnsi="宋体" w:cs="宋体" w:hint="eastAsia"/>
          <w:szCs w:val="21"/>
        </w:rPr>
        <w:t xml:space="preserve">    </w:t>
      </w:r>
      <w:r w:rsidRPr="006F232F">
        <w:rPr>
          <w:rFonts w:ascii="宋体" w:hAnsi="宋体" w:cs="宋体"/>
          <w:szCs w:val="21"/>
        </w:rPr>
        <w:t>3</w:t>
      </w:r>
      <w:r w:rsidRPr="006F232F">
        <w:rPr>
          <w:rFonts w:ascii="宋体" w:hAnsi="宋体" w:cs="宋体" w:hint="eastAsia"/>
          <w:szCs w:val="21"/>
        </w:rPr>
        <w:t>.中标人的投标文件自开标之日起至合同履行完毕止均应保持有效。</w:t>
      </w:r>
      <w:bookmarkStart w:id="29" w:name="_Toc397325838"/>
      <w:bookmarkEnd w:id="28"/>
    </w:p>
    <w:p w:rsidR="005561EC" w:rsidRPr="006F232F" w:rsidRDefault="00BB1481">
      <w:pPr>
        <w:spacing w:line="360" w:lineRule="auto"/>
        <w:rPr>
          <w:rFonts w:ascii="宋体" w:hAnsi="宋体"/>
          <w:b/>
          <w:bCs/>
          <w:sz w:val="24"/>
        </w:rPr>
      </w:pPr>
      <w:r w:rsidRPr="006F232F">
        <w:rPr>
          <w:rFonts w:ascii="宋体" w:hAnsi="宋体" w:hint="eastAsia"/>
          <w:b/>
          <w:bCs/>
          <w:sz w:val="24"/>
        </w:rPr>
        <w:t>（五）投标文件的签署和份数</w:t>
      </w:r>
      <w:bookmarkEnd w:id="29"/>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1.投标人应按本招标文件规定的格式和顺序编制、装订投标文件并标注页码，投标文件内容不完整、编排混乱导致投标文件被误读、漏读或者查找不到相关内容的，是投标人的责任。</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2.投标文件的份数：</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本项目实行网上投标，供应商应准备以下投标文件：</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（1）上传到政府采购云平台的电子投标文件（含资格证明文件、商务技术文件、报价文件）1份。</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（2）以U盘存储的电子备份投标文件（含资格证明文件、商务技术文件、报价文件）1份。</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3.电子投标文件：</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3.1供应商应根据政府采购云平台的要求及本招标文件规定的格式和顺序编制电子投标文件并进行关联定位。</w:t>
      </w:r>
    </w:p>
    <w:p w:rsidR="005561EC" w:rsidRPr="006F232F" w:rsidRDefault="00BB1481">
      <w:pPr>
        <w:spacing w:line="360" w:lineRule="auto"/>
        <w:rPr>
          <w:rFonts w:ascii="宋体" w:hAnsi="宋体"/>
          <w:b/>
          <w:bCs/>
          <w:sz w:val="24"/>
        </w:rPr>
      </w:pPr>
      <w:r w:rsidRPr="006F232F">
        <w:rPr>
          <w:rFonts w:ascii="宋体" w:hAnsi="宋体" w:hint="eastAsia"/>
          <w:b/>
          <w:bCs/>
          <w:sz w:val="24"/>
        </w:rPr>
        <w:t>（六）投标文件的包装、递交、修改和撤回</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1.以U盘存储的电子备份投标文件用封袋密封后递交。</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2.投标文件的包装封面上应注明供应商名称、供应商地址、投标文件名称(电子备份投标文件)、投标项目名称、项目编号、标项号，并加盖供应商公章。</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3.未按规定密封或标记的电子备份投标文件将被拒绝，由此造成电子备份投标文件被误投或提前拆封的风险由投标人承担。</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rsidR="00F32FF0" w:rsidRPr="006F232F" w:rsidRDefault="00F32FF0" w:rsidP="00F32FF0">
      <w:pPr>
        <w:pStyle w:val="1"/>
      </w:pPr>
    </w:p>
    <w:p w:rsidR="005561EC" w:rsidRPr="006F232F" w:rsidRDefault="00BB1481">
      <w:pPr>
        <w:spacing w:line="360" w:lineRule="auto"/>
        <w:jc w:val="center"/>
        <w:rPr>
          <w:rFonts w:ascii="宋体" w:hAnsi="宋体"/>
          <w:b/>
          <w:bCs/>
          <w:sz w:val="32"/>
        </w:rPr>
      </w:pPr>
      <w:bookmarkStart w:id="30" w:name="_Toc397325839"/>
      <w:r w:rsidRPr="006F232F">
        <w:rPr>
          <w:rFonts w:ascii="宋体" w:hAnsi="宋体" w:hint="eastAsia"/>
          <w:b/>
          <w:bCs/>
          <w:sz w:val="32"/>
        </w:rPr>
        <w:t>四、开标</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1.电子招投标开标程序：</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（1）投标截止时间后，供应商登录政府采购云平台，用</w:t>
      </w:r>
      <w:r w:rsidRPr="006F232F">
        <w:rPr>
          <w:rFonts w:ascii="宋体" w:hAnsi="宋体" w:cs="宋体"/>
          <w:szCs w:val="21"/>
        </w:rPr>
        <w:t>“</w:t>
      </w:r>
      <w:r w:rsidRPr="006F232F">
        <w:rPr>
          <w:rFonts w:ascii="宋体" w:hAnsi="宋体" w:cs="宋体" w:hint="eastAsia"/>
          <w:szCs w:val="21"/>
        </w:rPr>
        <w:t>项目采购-开标评标</w:t>
      </w:r>
      <w:r w:rsidRPr="006F232F">
        <w:rPr>
          <w:rFonts w:ascii="宋体" w:hAnsi="宋体" w:cs="宋体"/>
          <w:szCs w:val="21"/>
        </w:rPr>
        <w:t>”</w:t>
      </w:r>
      <w:r w:rsidRPr="006F232F">
        <w:rPr>
          <w:rFonts w:ascii="宋体" w:hAnsi="宋体" w:cs="宋体" w:hint="eastAsia"/>
          <w:szCs w:val="21"/>
        </w:rPr>
        <w:t>功能对电子投标文件进行在线解密，在线解密电子投标文件时间为开标时间后30分钟内。</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（2）在政府采购云平台开启已解密供应商的“资格证明文件、商务技术文件”，并做开标记录；</w:t>
      </w:r>
      <w:r w:rsidRPr="006F232F">
        <w:rPr>
          <w:rFonts w:ascii="宋体" w:hAnsi="宋体" w:cs="宋体" w:hint="eastAsia"/>
          <w:b/>
          <w:bCs/>
          <w:szCs w:val="21"/>
        </w:rPr>
        <w:t>投标人不足3家的，不得开标；</w:t>
      </w:r>
    </w:p>
    <w:p w:rsidR="005561EC" w:rsidRPr="006F232F" w:rsidRDefault="00BB1481">
      <w:pPr>
        <w:spacing w:line="360" w:lineRule="auto"/>
        <w:ind w:firstLineChars="200" w:firstLine="420"/>
      </w:pPr>
      <w:r w:rsidRPr="006F232F">
        <w:rPr>
          <w:rFonts w:ascii="宋体" w:hAnsi="宋体" w:cs="宋体" w:hint="eastAsia"/>
          <w:szCs w:val="21"/>
        </w:rPr>
        <w:t>（3）对资格和商务技术文件进行评审；</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（4）在政府采购云平台宣告评审无效供应商名单、投标无效的原因及其他有效投标的评分结果 ；</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（5）在政府采购云平台开启已解密供应商的“报价文件”，并作开标记录。</w:t>
      </w:r>
      <w:r w:rsidRPr="006F232F">
        <w:rPr>
          <w:rFonts w:ascii="宋体" w:hAnsi="宋体" w:cs="宋体" w:hint="eastAsia"/>
          <w:b/>
          <w:bCs/>
          <w:szCs w:val="21"/>
        </w:rPr>
        <w:t>通过资格审查和</w:t>
      </w:r>
      <w:r w:rsidRPr="006F232F">
        <w:rPr>
          <w:rFonts w:ascii="宋体" w:hAnsi="宋体" w:cs="宋体" w:hint="eastAsia"/>
          <w:szCs w:val="21"/>
        </w:rPr>
        <w:t>符合性审查的投标人不足3家的，不得开标；</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（6）对报价情况进行评审；</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（7）在政府采购云平台上公布评审结果。</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（8）开标会议结束。</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2.特别说明：政府采购云平台如对电子化开标及评审程序有调整的，按调整后的程序操作。</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本项目原则上采用政采云电子招投标开标程序，但有以下情形之一的，按以下情况处理：</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w:t>
      </w:r>
      <w:r w:rsidRPr="006F232F">
        <w:rPr>
          <w:rFonts w:ascii="宋体" w:hAnsi="宋体" w:cs="宋体"/>
          <w:szCs w:val="21"/>
        </w:rPr>
        <w:t>1</w:t>
      </w:r>
      <w:r w:rsidRPr="006F232F">
        <w:rPr>
          <w:rFonts w:ascii="宋体" w:hAnsi="宋体" w:cs="宋体" w:hint="eastAsia"/>
          <w:szCs w:val="21"/>
        </w:rPr>
        <w:t>）若有供应商在规定时间内无法解密或解密失败，代理机构将开启该供应商递交的以U盘存储的电子备份投标文件，上传至政采云平台项目采购模块，以完成开标，电子投标文件自动失效。</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（2）采购过程中出现以下情形，导致电子交易平台无法正常运行，或者无法保证电子交易的公平、公正和安全时，采购人（或代理机构）可中止电子交易活动：</w:t>
      </w:r>
    </w:p>
    <w:p w:rsidR="005561EC" w:rsidRPr="006F232F" w:rsidRDefault="00510E54">
      <w:pPr>
        <w:spacing w:line="360" w:lineRule="auto"/>
        <w:ind w:firstLineChars="200" w:firstLine="420"/>
        <w:rPr>
          <w:rFonts w:ascii="宋体" w:hAnsi="宋体" w:cs="宋体"/>
          <w:szCs w:val="21"/>
        </w:rPr>
      </w:pPr>
      <w:r w:rsidRPr="006F232F">
        <w:rPr>
          <w:rFonts w:ascii="宋体" w:hAnsi="宋体" w:cs="宋体"/>
          <w:szCs w:val="21"/>
        </w:rPr>
        <w:fldChar w:fldCharType="begin"/>
      </w:r>
      <w:r w:rsidR="00BB1481" w:rsidRPr="006F232F">
        <w:rPr>
          <w:rFonts w:ascii="宋体" w:hAnsi="宋体" w:cs="宋体"/>
          <w:szCs w:val="21"/>
        </w:rPr>
        <w:instrText xml:space="preserve"> </w:instrText>
      </w:r>
      <w:r w:rsidR="00BB1481" w:rsidRPr="006F232F">
        <w:rPr>
          <w:rFonts w:ascii="宋体" w:hAnsi="宋体" w:cs="宋体" w:hint="eastAsia"/>
          <w:szCs w:val="21"/>
        </w:rPr>
        <w:instrText>= 1 \* GB3</w:instrText>
      </w:r>
      <w:r w:rsidR="00BB1481" w:rsidRPr="006F232F">
        <w:rPr>
          <w:rFonts w:ascii="宋体" w:hAnsi="宋体" w:cs="宋体"/>
          <w:szCs w:val="21"/>
        </w:rPr>
        <w:instrText xml:space="preserve"> </w:instrText>
      </w:r>
      <w:r w:rsidRPr="006F232F">
        <w:rPr>
          <w:rFonts w:ascii="宋体" w:hAnsi="宋体" w:cs="宋体"/>
          <w:szCs w:val="21"/>
        </w:rPr>
        <w:fldChar w:fldCharType="separate"/>
      </w:r>
      <w:r w:rsidR="00BB1481" w:rsidRPr="006F232F">
        <w:rPr>
          <w:rFonts w:ascii="宋体" w:hAnsi="宋体" w:cs="宋体" w:hint="eastAsia"/>
          <w:szCs w:val="21"/>
        </w:rPr>
        <w:t>①</w:t>
      </w:r>
      <w:r w:rsidRPr="006F232F">
        <w:rPr>
          <w:rFonts w:ascii="宋体" w:hAnsi="宋体" w:cs="宋体"/>
          <w:szCs w:val="21"/>
        </w:rPr>
        <w:fldChar w:fldCharType="end"/>
      </w:r>
      <w:r w:rsidR="00BB1481" w:rsidRPr="006F232F">
        <w:rPr>
          <w:rFonts w:ascii="宋体" w:hAnsi="宋体" w:cs="宋体" w:hint="eastAsia"/>
          <w:szCs w:val="21"/>
        </w:rPr>
        <w:t xml:space="preserve">电子交易平台发生故障而无法登录访问的； </w:t>
      </w:r>
    </w:p>
    <w:p w:rsidR="005561EC" w:rsidRPr="006F232F" w:rsidRDefault="00510E54">
      <w:pPr>
        <w:spacing w:line="360" w:lineRule="auto"/>
        <w:ind w:firstLineChars="200" w:firstLine="420"/>
        <w:rPr>
          <w:rFonts w:ascii="宋体" w:hAnsi="宋体" w:cs="宋体"/>
          <w:szCs w:val="21"/>
        </w:rPr>
      </w:pPr>
      <w:r w:rsidRPr="006F232F">
        <w:rPr>
          <w:rFonts w:ascii="宋体" w:hAnsi="宋体" w:cs="宋体"/>
          <w:szCs w:val="21"/>
        </w:rPr>
        <w:fldChar w:fldCharType="begin"/>
      </w:r>
      <w:r w:rsidR="00BB1481" w:rsidRPr="006F232F">
        <w:rPr>
          <w:rFonts w:ascii="宋体" w:hAnsi="宋体" w:cs="宋体"/>
          <w:szCs w:val="21"/>
        </w:rPr>
        <w:instrText xml:space="preserve"> </w:instrText>
      </w:r>
      <w:r w:rsidR="00BB1481" w:rsidRPr="006F232F">
        <w:rPr>
          <w:rFonts w:ascii="宋体" w:hAnsi="宋体" w:cs="宋体" w:hint="eastAsia"/>
          <w:szCs w:val="21"/>
        </w:rPr>
        <w:instrText>= 2 \* GB3</w:instrText>
      </w:r>
      <w:r w:rsidR="00BB1481" w:rsidRPr="006F232F">
        <w:rPr>
          <w:rFonts w:ascii="宋体" w:hAnsi="宋体" w:cs="宋体"/>
          <w:szCs w:val="21"/>
        </w:rPr>
        <w:instrText xml:space="preserve"> </w:instrText>
      </w:r>
      <w:r w:rsidRPr="006F232F">
        <w:rPr>
          <w:rFonts w:ascii="宋体" w:hAnsi="宋体" w:cs="宋体"/>
          <w:szCs w:val="21"/>
        </w:rPr>
        <w:fldChar w:fldCharType="separate"/>
      </w:r>
      <w:r w:rsidR="00BB1481" w:rsidRPr="006F232F">
        <w:rPr>
          <w:rFonts w:ascii="宋体" w:hAnsi="宋体" w:cs="宋体" w:hint="eastAsia"/>
          <w:szCs w:val="21"/>
        </w:rPr>
        <w:t>②</w:t>
      </w:r>
      <w:r w:rsidRPr="006F232F">
        <w:rPr>
          <w:rFonts w:ascii="宋体" w:hAnsi="宋体" w:cs="宋体"/>
          <w:szCs w:val="21"/>
        </w:rPr>
        <w:fldChar w:fldCharType="end"/>
      </w:r>
      <w:r w:rsidR="00BB1481" w:rsidRPr="006F232F">
        <w:rPr>
          <w:rFonts w:ascii="宋体" w:hAnsi="宋体" w:cs="宋体" w:hint="eastAsia"/>
          <w:szCs w:val="21"/>
        </w:rPr>
        <w:t>电子交易平台应用或数据库出现错误，不能进行正常操作的；</w:t>
      </w:r>
    </w:p>
    <w:p w:rsidR="005561EC" w:rsidRPr="006F232F" w:rsidRDefault="00510E54">
      <w:pPr>
        <w:spacing w:line="360" w:lineRule="auto"/>
        <w:ind w:firstLineChars="200" w:firstLine="420"/>
        <w:rPr>
          <w:rFonts w:ascii="宋体" w:hAnsi="宋体" w:cs="宋体"/>
          <w:szCs w:val="21"/>
        </w:rPr>
      </w:pPr>
      <w:r w:rsidRPr="006F232F">
        <w:rPr>
          <w:rFonts w:ascii="宋体" w:hAnsi="宋体" w:cs="宋体"/>
          <w:szCs w:val="21"/>
        </w:rPr>
        <w:fldChar w:fldCharType="begin"/>
      </w:r>
      <w:r w:rsidR="00BB1481" w:rsidRPr="006F232F">
        <w:rPr>
          <w:rFonts w:ascii="宋体" w:hAnsi="宋体" w:cs="宋体"/>
          <w:szCs w:val="21"/>
        </w:rPr>
        <w:instrText xml:space="preserve"> </w:instrText>
      </w:r>
      <w:r w:rsidR="00BB1481" w:rsidRPr="006F232F">
        <w:rPr>
          <w:rFonts w:ascii="宋体" w:hAnsi="宋体" w:cs="宋体" w:hint="eastAsia"/>
          <w:szCs w:val="21"/>
        </w:rPr>
        <w:instrText>= 3 \* GB3</w:instrText>
      </w:r>
      <w:r w:rsidR="00BB1481" w:rsidRPr="006F232F">
        <w:rPr>
          <w:rFonts w:ascii="宋体" w:hAnsi="宋体" w:cs="宋体"/>
          <w:szCs w:val="21"/>
        </w:rPr>
        <w:instrText xml:space="preserve"> </w:instrText>
      </w:r>
      <w:r w:rsidRPr="006F232F">
        <w:rPr>
          <w:rFonts w:ascii="宋体" w:hAnsi="宋体" w:cs="宋体"/>
          <w:szCs w:val="21"/>
        </w:rPr>
        <w:fldChar w:fldCharType="separate"/>
      </w:r>
      <w:r w:rsidR="00BB1481" w:rsidRPr="006F232F">
        <w:rPr>
          <w:rFonts w:ascii="宋体" w:hAnsi="宋体" w:cs="宋体" w:hint="eastAsia"/>
          <w:szCs w:val="21"/>
        </w:rPr>
        <w:t>③</w:t>
      </w:r>
      <w:r w:rsidRPr="006F232F">
        <w:rPr>
          <w:rFonts w:ascii="宋体" w:hAnsi="宋体" w:cs="宋体"/>
          <w:szCs w:val="21"/>
        </w:rPr>
        <w:fldChar w:fldCharType="end"/>
      </w:r>
      <w:r w:rsidR="00BB1481" w:rsidRPr="006F232F">
        <w:rPr>
          <w:rFonts w:ascii="宋体" w:hAnsi="宋体" w:cs="宋体" w:hint="eastAsia"/>
          <w:szCs w:val="21"/>
        </w:rPr>
        <w:t>电子交易平台发现严重安全漏洞，有潜在泄密危险的；</w:t>
      </w:r>
    </w:p>
    <w:p w:rsidR="005561EC" w:rsidRPr="006F232F" w:rsidRDefault="00510E54">
      <w:pPr>
        <w:spacing w:line="360" w:lineRule="auto"/>
        <w:ind w:firstLineChars="200" w:firstLine="420"/>
        <w:rPr>
          <w:rFonts w:ascii="宋体" w:hAnsi="宋体" w:cs="宋体"/>
          <w:szCs w:val="21"/>
        </w:rPr>
      </w:pPr>
      <w:r w:rsidRPr="006F232F">
        <w:rPr>
          <w:rFonts w:ascii="宋体" w:hAnsi="宋体" w:cs="宋体"/>
          <w:szCs w:val="21"/>
        </w:rPr>
        <w:fldChar w:fldCharType="begin"/>
      </w:r>
      <w:r w:rsidR="00BB1481" w:rsidRPr="006F232F">
        <w:rPr>
          <w:rFonts w:ascii="宋体" w:hAnsi="宋体" w:cs="宋体"/>
          <w:szCs w:val="21"/>
        </w:rPr>
        <w:instrText xml:space="preserve"> </w:instrText>
      </w:r>
      <w:r w:rsidR="00BB1481" w:rsidRPr="006F232F">
        <w:rPr>
          <w:rFonts w:ascii="宋体" w:hAnsi="宋体" w:cs="宋体" w:hint="eastAsia"/>
          <w:szCs w:val="21"/>
        </w:rPr>
        <w:instrText>= 4 \* GB3</w:instrText>
      </w:r>
      <w:r w:rsidR="00BB1481" w:rsidRPr="006F232F">
        <w:rPr>
          <w:rFonts w:ascii="宋体" w:hAnsi="宋体" w:cs="宋体"/>
          <w:szCs w:val="21"/>
        </w:rPr>
        <w:instrText xml:space="preserve"> </w:instrText>
      </w:r>
      <w:r w:rsidRPr="006F232F">
        <w:rPr>
          <w:rFonts w:ascii="宋体" w:hAnsi="宋体" w:cs="宋体"/>
          <w:szCs w:val="21"/>
        </w:rPr>
        <w:fldChar w:fldCharType="separate"/>
      </w:r>
      <w:r w:rsidR="00BB1481" w:rsidRPr="006F232F">
        <w:rPr>
          <w:rFonts w:ascii="宋体" w:hAnsi="宋体" w:cs="宋体" w:hint="eastAsia"/>
          <w:szCs w:val="21"/>
        </w:rPr>
        <w:t>④</w:t>
      </w:r>
      <w:r w:rsidRPr="006F232F">
        <w:rPr>
          <w:rFonts w:ascii="宋体" w:hAnsi="宋体" w:cs="宋体"/>
          <w:szCs w:val="21"/>
        </w:rPr>
        <w:fldChar w:fldCharType="end"/>
      </w:r>
      <w:r w:rsidR="00BB1481" w:rsidRPr="006F232F">
        <w:rPr>
          <w:rFonts w:ascii="宋体" w:hAnsi="宋体" w:cs="宋体" w:hint="eastAsia"/>
          <w:szCs w:val="21"/>
        </w:rPr>
        <w:t xml:space="preserve">病毒发作导致不能进行正常操作的； </w:t>
      </w:r>
    </w:p>
    <w:p w:rsidR="005561EC" w:rsidRPr="006F232F" w:rsidRDefault="00510E54">
      <w:pPr>
        <w:spacing w:line="360" w:lineRule="auto"/>
        <w:ind w:firstLineChars="200" w:firstLine="420"/>
        <w:rPr>
          <w:rFonts w:ascii="宋体" w:hAnsi="宋体" w:cs="宋体"/>
          <w:szCs w:val="21"/>
        </w:rPr>
      </w:pPr>
      <w:r w:rsidRPr="006F232F">
        <w:rPr>
          <w:rFonts w:ascii="宋体" w:hAnsi="宋体" w:cs="宋体"/>
          <w:szCs w:val="21"/>
        </w:rPr>
        <w:fldChar w:fldCharType="begin"/>
      </w:r>
      <w:r w:rsidR="00BB1481" w:rsidRPr="006F232F">
        <w:rPr>
          <w:rFonts w:ascii="宋体" w:hAnsi="宋体" w:cs="宋体"/>
          <w:szCs w:val="21"/>
        </w:rPr>
        <w:instrText xml:space="preserve"> </w:instrText>
      </w:r>
      <w:r w:rsidR="00BB1481" w:rsidRPr="006F232F">
        <w:rPr>
          <w:rFonts w:ascii="宋体" w:hAnsi="宋体" w:cs="宋体" w:hint="eastAsia"/>
          <w:szCs w:val="21"/>
        </w:rPr>
        <w:instrText>= 5 \* GB3</w:instrText>
      </w:r>
      <w:r w:rsidR="00BB1481" w:rsidRPr="006F232F">
        <w:rPr>
          <w:rFonts w:ascii="宋体" w:hAnsi="宋体" w:cs="宋体"/>
          <w:szCs w:val="21"/>
        </w:rPr>
        <w:instrText xml:space="preserve"> </w:instrText>
      </w:r>
      <w:r w:rsidRPr="006F232F">
        <w:rPr>
          <w:rFonts w:ascii="宋体" w:hAnsi="宋体" w:cs="宋体"/>
          <w:szCs w:val="21"/>
        </w:rPr>
        <w:fldChar w:fldCharType="separate"/>
      </w:r>
      <w:r w:rsidR="00BB1481" w:rsidRPr="006F232F">
        <w:rPr>
          <w:rFonts w:ascii="宋体" w:hAnsi="宋体" w:cs="宋体" w:hint="eastAsia"/>
          <w:szCs w:val="21"/>
        </w:rPr>
        <w:t>⑤</w:t>
      </w:r>
      <w:r w:rsidRPr="006F232F">
        <w:rPr>
          <w:rFonts w:ascii="宋体" w:hAnsi="宋体" w:cs="宋体"/>
          <w:szCs w:val="21"/>
        </w:rPr>
        <w:fldChar w:fldCharType="end"/>
      </w:r>
      <w:r w:rsidR="00BB1481" w:rsidRPr="006F232F">
        <w:rPr>
          <w:rFonts w:ascii="宋体" w:hAnsi="宋体" w:cs="宋体" w:hint="eastAsia"/>
          <w:szCs w:val="21"/>
        </w:rPr>
        <w:t>其他无法保证电子交易的公平、公正和安全的情况。</w:t>
      </w:r>
    </w:p>
    <w:p w:rsidR="005561EC" w:rsidRPr="006F232F" w:rsidRDefault="00BB1481">
      <w:pPr>
        <w:spacing w:line="360" w:lineRule="auto"/>
        <w:rPr>
          <w:rFonts w:ascii="宋体" w:hAnsi="宋体" w:cs="宋体"/>
          <w:szCs w:val="21"/>
        </w:rPr>
      </w:pPr>
      <w:r w:rsidRPr="006F232F">
        <w:rPr>
          <w:rFonts w:ascii="宋体" w:hAnsi="宋体" w:cs="宋体" w:hint="eastAsia"/>
          <w:szCs w:val="21"/>
        </w:rPr>
        <w:t xml:space="preserve">    出现前款规定情形，不影响采购公平、公正性的，采购人（或代理机构）可以待上述情形消除后继续组织电子交易活动。</w:t>
      </w:r>
    </w:p>
    <w:p w:rsidR="005561EC" w:rsidRPr="006F232F" w:rsidRDefault="00BB1481">
      <w:pPr>
        <w:numPr>
          <w:ilvl w:val="0"/>
          <w:numId w:val="2"/>
        </w:numPr>
        <w:spacing w:line="360" w:lineRule="auto"/>
        <w:ind w:firstLineChars="200" w:firstLine="420"/>
        <w:rPr>
          <w:rFonts w:ascii="宋体" w:hAnsi="宋体" w:cs="宋体"/>
          <w:szCs w:val="21"/>
        </w:rPr>
      </w:pPr>
      <w:r w:rsidRPr="006F232F">
        <w:rPr>
          <w:rFonts w:ascii="宋体" w:hAnsi="宋体" w:cs="宋体" w:hint="eastAsia"/>
          <w:szCs w:val="21"/>
        </w:rPr>
        <w:t>未开启的备份投标文件现场予以退还。</w:t>
      </w:r>
    </w:p>
    <w:p w:rsidR="00F32FF0" w:rsidRPr="006F232F" w:rsidRDefault="00F32FF0" w:rsidP="00F32FF0">
      <w:pPr>
        <w:pStyle w:val="1"/>
      </w:pPr>
    </w:p>
    <w:p w:rsidR="005561EC" w:rsidRPr="006F232F" w:rsidRDefault="00BB1481">
      <w:pPr>
        <w:spacing w:line="360" w:lineRule="auto"/>
        <w:jc w:val="center"/>
        <w:rPr>
          <w:rFonts w:ascii="宋体" w:hAnsi="宋体"/>
          <w:b/>
          <w:bCs/>
          <w:sz w:val="32"/>
        </w:rPr>
      </w:pPr>
      <w:r w:rsidRPr="006F232F">
        <w:rPr>
          <w:rFonts w:ascii="宋体" w:hAnsi="宋体" w:hint="eastAsia"/>
          <w:b/>
          <w:bCs/>
          <w:sz w:val="32"/>
        </w:rPr>
        <w:t>五、评标</w:t>
      </w:r>
    </w:p>
    <w:p w:rsidR="005561EC" w:rsidRPr="006F232F" w:rsidRDefault="00BB1481">
      <w:pPr>
        <w:pStyle w:val="a8"/>
        <w:snapToGrid w:val="0"/>
        <w:spacing w:line="360" w:lineRule="auto"/>
        <w:ind w:leftChars="228" w:left="690" w:hangingChars="100" w:hanging="211"/>
        <w:jc w:val="left"/>
        <w:rPr>
          <w:rFonts w:hAnsi="宋体" w:cs="宋体"/>
          <w:b/>
          <w:szCs w:val="21"/>
        </w:rPr>
      </w:pPr>
      <w:r w:rsidRPr="006F232F">
        <w:rPr>
          <w:rFonts w:hAnsi="宋体" w:cs="宋体" w:hint="eastAsia"/>
          <w:b/>
          <w:szCs w:val="21"/>
        </w:rPr>
        <w:t>（一）组建评标委员会</w:t>
      </w:r>
    </w:p>
    <w:p w:rsidR="005561EC" w:rsidRPr="006F232F" w:rsidRDefault="00BB1481">
      <w:pPr>
        <w:pStyle w:val="a8"/>
        <w:spacing w:line="360" w:lineRule="auto"/>
        <w:rPr>
          <w:rFonts w:hAnsi="宋体" w:cs="宋体"/>
          <w:szCs w:val="21"/>
        </w:rPr>
      </w:pPr>
      <w:r w:rsidRPr="006F232F">
        <w:rPr>
          <w:rFonts w:hAnsi="宋体" w:cs="宋体" w:hint="eastAsia"/>
          <w:b/>
          <w:szCs w:val="21"/>
        </w:rPr>
        <w:t xml:space="preserve">    </w:t>
      </w:r>
      <w:r w:rsidRPr="006F232F">
        <w:rPr>
          <w:rFonts w:hAnsi="宋体" w:cs="宋体" w:hint="eastAsia"/>
          <w:szCs w:val="21"/>
        </w:rPr>
        <w:t>本项目评标委员会依法组建。</w:t>
      </w:r>
    </w:p>
    <w:p w:rsidR="005561EC" w:rsidRPr="006F232F" w:rsidRDefault="00BB1481">
      <w:pPr>
        <w:pStyle w:val="a8"/>
        <w:snapToGrid w:val="0"/>
        <w:spacing w:line="360" w:lineRule="auto"/>
        <w:ind w:leftChars="228" w:left="690" w:hangingChars="100" w:hanging="211"/>
        <w:jc w:val="left"/>
        <w:rPr>
          <w:rFonts w:hAnsi="宋体" w:cs="宋体"/>
          <w:b/>
          <w:szCs w:val="21"/>
        </w:rPr>
      </w:pPr>
      <w:r w:rsidRPr="006F232F">
        <w:rPr>
          <w:rFonts w:hAnsi="宋体" w:cs="宋体" w:hint="eastAsia"/>
          <w:b/>
          <w:szCs w:val="21"/>
        </w:rPr>
        <w:t>（二）评标的方式</w:t>
      </w:r>
    </w:p>
    <w:p w:rsidR="005561EC" w:rsidRPr="006F232F" w:rsidRDefault="00BB1481">
      <w:pPr>
        <w:pStyle w:val="a8"/>
        <w:snapToGrid w:val="0"/>
        <w:spacing w:line="360" w:lineRule="auto"/>
        <w:ind w:leftChars="228" w:left="689" w:hangingChars="100" w:hanging="210"/>
        <w:jc w:val="left"/>
        <w:rPr>
          <w:rFonts w:hAnsi="宋体" w:cs="宋体"/>
          <w:szCs w:val="21"/>
        </w:rPr>
      </w:pPr>
      <w:r w:rsidRPr="006F232F">
        <w:rPr>
          <w:rFonts w:hAnsi="宋体" w:cs="宋体" w:hint="eastAsia"/>
          <w:szCs w:val="21"/>
        </w:rPr>
        <w:t>本项目采用不公开方式评标，评标的依据为招标文件和投标文件。</w:t>
      </w:r>
    </w:p>
    <w:p w:rsidR="005561EC" w:rsidRPr="006F232F" w:rsidRDefault="00BB1481">
      <w:pPr>
        <w:pStyle w:val="a8"/>
        <w:snapToGrid w:val="0"/>
        <w:spacing w:line="360" w:lineRule="auto"/>
        <w:ind w:leftChars="228" w:left="690" w:hangingChars="100" w:hanging="211"/>
        <w:jc w:val="left"/>
        <w:rPr>
          <w:rFonts w:hAnsi="宋体" w:cs="宋体"/>
          <w:b/>
          <w:szCs w:val="21"/>
        </w:rPr>
      </w:pPr>
      <w:r w:rsidRPr="006F232F">
        <w:rPr>
          <w:rFonts w:hAnsi="宋体" w:cs="宋体" w:hint="eastAsia"/>
          <w:b/>
          <w:szCs w:val="21"/>
        </w:rPr>
        <w:t>（三）</w:t>
      </w:r>
      <w:r w:rsidRPr="006F232F">
        <w:rPr>
          <w:rFonts w:hAnsi="宋体" w:cs="宋体" w:hint="eastAsia"/>
          <w:b/>
          <w:bCs/>
          <w:szCs w:val="21"/>
        </w:rPr>
        <w:t>评标程序</w:t>
      </w:r>
    </w:p>
    <w:p w:rsidR="005561EC" w:rsidRPr="006F232F" w:rsidRDefault="00BB1481">
      <w:pPr>
        <w:pStyle w:val="a8"/>
        <w:snapToGrid w:val="0"/>
        <w:spacing w:line="360" w:lineRule="auto"/>
        <w:ind w:leftChars="228" w:left="689" w:hangingChars="100" w:hanging="210"/>
        <w:jc w:val="left"/>
        <w:rPr>
          <w:rFonts w:hAnsi="宋体" w:cs="宋体"/>
          <w:szCs w:val="21"/>
        </w:rPr>
      </w:pPr>
      <w:r w:rsidRPr="006F232F">
        <w:rPr>
          <w:rFonts w:hAnsi="宋体" w:cs="宋体" w:hint="eastAsia"/>
          <w:szCs w:val="21"/>
        </w:rPr>
        <w:t>按招标文件评标办法中规定的。</w:t>
      </w:r>
    </w:p>
    <w:p w:rsidR="005561EC" w:rsidRPr="006F232F" w:rsidRDefault="00BB1481">
      <w:pPr>
        <w:spacing w:line="360" w:lineRule="auto"/>
        <w:ind w:firstLineChars="200" w:firstLine="422"/>
        <w:rPr>
          <w:rFonts w:ascii="宋体" w:hAnsi="宋体" w:cs="宋体"/>
          <w:b/>
          <w:szCs w:val="21"/>
        </w:rPr>
      </w:pPr>
      <w:r w:rsidRPr="006F232F">
        <w:rPr>
          <w:rFonts w:ascii="宋体" w:hAnsi="宋体" w:cs="宋体" w:hint="eastAsia"/>
          <w:b/>
          <w:szCs w:val="21"/>
        </w:rPr>
        <w:t>（四）投标无效的情形</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实质上没有响应招标文件要求的投标将被视为无效投标。</w:t>
      </w:r>
    </w:p>
    <w:p w:rsidR="005561EC" w:rsidRPr="006F232F" w:rsidRDefault="00BB1481">
      <w:pPr>
        <w:spacing w:line="360" w:lineRule="auto"/>
        <w:ind w:firstLineChars="196" w:firstLine="413"/>
        <w:rPr>
          <w:rFonts w:ascii="宋体" w:hAnsi="宋体" w:cs="宋体"/>
          <w:b/>
          <w:bCs/>
          <w:szCs w:val="21"/>
        </w:rPr>
      </w:pPr>
      <w:r w:rsidRPr="006F232F">
        <w:rPr>
          <w:rFonts w:ascii="宋体" w:hAnsi="宋体" w:cs="宋体" w:hint="eastAsia"/>
          <w:b/>
          <w:bCs/>
          <w:szCs w:val="21"/>
        </w:rPr>
        <w:t>1.资格条件评审时，如发现下列情形之一的，投标文件将被视为无效：</w:t>
      </w:r>
    </w:p>
    <w:p w:rsidR="005561EC" w:rsidRPr="006F232F" w:rsidRDefault="00BB1481">
      <w:pPr>
        <w:spacing w:line="360" w:lineRule="auto"/>
        <w:ind w:firstLineChars="350" w:firstLine="735"/>
        <w:rPr>
          <w:rFonts w:ascii="宋体" w:hAnsi="宋体" w:cs="宋体"/>
          <w:szCs w:val="21"/>
        </w:rPr>
      </w:pPr>
      <w:r w:rsidRPr="006F232F">
        <w:rPr>
          <w:rFonts w:ascii="宋体" w:hAnsi="宋体" w:cs="宋体" w:hint="eastAsia"/>
          <w:szCs w:val="21"/>
        </w:rPr>
        <w:t>资格证明文件不全的，或者不符合招标文件标明的资格要求的。</w:t>
      </w:r>
    </w:p>
    <w:p w:rsidR="005561EC" w:rsidRPr="006F232F" w:rsidRDefault="00BB1481">
      <w:pPr>
        <w:spacing w:line="360" w:lineRule="auto"/>
        <w:ind w:firstLineChars="196" w:firstLine="413"/>
        <w:rPr>
          <w:rFonts w:ascii="宋体" w:hAnsi="宋体" w:cs="宋体"/>
          <w:b/>
          <w:bCs/>
          <w:szCs w:val="21"/>
        </w:rPr>
      </w:pPr>
      <w:r w:rsidRPr="006F232F">
        <w:rPr>
          <w:rFonts w:ascii="宋体" w:hAnsi="宋体" w:cs="宋体" w:hint="eastAsia"/>
          <w:b/>
          <w:bCs/>
          <w:szCs w:val="21"/>
        </w:rPr>
        <w:t>2.在符合性审查评审时，如发现下列情形之一的，投标文件将被视为无效：</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2.1</w:t>
      </w:r>
      <w:r w:rsidRPr="006F232F">
        <w:rPr>
          <w:rFonts w:hAnsi="宋体" w:cs="宋体" w:hint="eastAsia"/>
          <w:bCs/>
          <w:szCs w:val="21"/>
        </w:rPr>
        <w:t>投标文件未按招标文件要求签署、签章的；</w:t>
      </w:r>
      <w:r w:rsidRPr="006F232F">
        <w:rPr>
          <w:rFonts w:ascii="宋体" w:hAnsi="宋体" w:cs="宋体" w:hint="eastAsia"/>
          <w:szCs w:val="21"/>
        </w:rPr>
        <w:t xml:space="preserve"> </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 xml:space="preserve">2.2投标代表人未能出具身份证明或与法定代表人（负责人）授权委托人身份不符的或委托人未提供法定代表人（负责人）授权委托书、填写项目不齐全的； </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2.3投标文件项目不齐全或者内容虚假的；</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2.4投标文件的实质性内容未使用中文表述、意思表述不明确、前后矛盾或者使用计量单位不符合招标文件要求的（经评标委员会认定并允许其当场更正的笔误除外）；</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2.5投标有效期等商务条款不能满足招标文件要求的；</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2.6带“★”的条款不能满足招标文件要求、未实质性响应招标文件要求或者投标文件有采购方不能接受的附加条件的；</w:t>
      </w:r>
    </w:p>
    <w:p w:rsidR="005561EC" w:rsidRPr="006F232F" w:rsidRDefault="00BB1481">
      <w:pPr>
        <w:spacing w:line="360" w:lineRule="auto"/>
        <w:ind w:left="420"/>
        <w:rPr>
          <w:rFonts w:ascii="宋体" w:hAnsi="宋体" w:cs="宋体"/>
          <w:szCs w:val="21"/>
        </w:rPr>
      </w:pPr>
      <w:r w:rsidRPr="006F232F">
        <w:rPr>
          <w:rFonts w:ascii="宋体" w:hAnsi="宋体" w:cs="宋体" w:hint="eastAsia"/>
          <w:szCs w:val="21"/>
        </w:rPr>
        <w:t>2.7投标文件标明的响应或偏离与事实不符或虚假投标的；</w:t>
      </w:r>
    </w:p>
    <w:p w:rsidR="005561EC" w:rsidRPr="006F232F" w:rsidRDefault="00BB1481">
      <w:pPr>
        <w:spacing w:line="360" w:lineRule="auto"/>
        <w:ind w:left="420"/>
        <w:rPr>
          <w:rFonts w:ascii="宋体" w:hAnsi="宋体" w:cs="宋体"/>
          <w:szCs w:val="21"/>
        </w:rPr>
      </w:pPr>
      <w:r w:rsidRPr="006F232F">
        <w:rPr>
          <w:rFonts w:ascii="宋体" w:hAnsi="宋体" w:cs="宋体" w:hint="eastAsia"/>
          <w:szCs w:val="21"/>
        </w:rPr>
        <w:t>2.8与其他参加本次供应商的投标文件（技术文件）的文字表述内容差错相同3处以上的。</w:t>
      </w:r>
    </w:p>
    <w:p w:rsidR="005561EC" w:rsidRPr="006F232F" w:rsidRDefault="00BB1481">
      <w:pPr>
        <w:spacing w:line="360" w:lineRule="auto"/>
        <w:ind w:firstLineChars="198" w:firstLine="417"/>
        <w:rPr>
          <w:rFonts w:ascii="宋体" w:hAnsi="宋体" w:cs="宋体"/>
          <w:b/>
          <w:bCs/>
          <w:szCs w:val="21"/>
        </w:rPr>
      </w:pPr>
      <w:r w:rsidRPr="006F232F">
        <w:rPr>
          <w:rFonts w:ascii="宋体" w:hAnsi="宋体" w:cs="宋体" w:hint="eastAsia"/>
          <w:b/>
          <w:bCs/>
          <w:szCs w:val="21"/>
        </w:rPr>
        <w:t>3.在报价评审时，如发现下列情形之一的，投标文件将被视为无效：</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3.1未采用人民币报价或者未按照招标文件标明的币种报价的；</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3.2报价超出最高限价，或者超出采购预算金额，采购人不能支付的；</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3.3投标报价具有选择性的；</w:t>
      </w:r>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3.4投标报价中出现重大缺项、漏项；</w:t>
      </w:r>
    </w:p>
    <w:p w:rsidR="005561EC" w:rsidRPr="006F232F" w:rsidRDefault="00BB1481">
      <w:pPr>
        <w:spacing w:line="360" w:lineRule="auto"/>
        <w:ind w:firstLineChars="200" w:firstLine="420"/>
        <w:rPr>
          <w:rFonts w:ascii="宋体" w:hAnsi="宋体" w:cs="宋体"/>
          <w:b/>
          <w:szCs w:val="21"/>
        </w:rPr>
      </w:pPr>
      <w:r w:rsidRPr="006F232F">
        <w:rPr>
          <w:rFonts w:ascii="宋体" w:hAnsi="宋体" w:cs="宋体" w:hint="eastAsia"/>
          <w:szCs w:val="21"/>
        </w:rPr>
        <w:t>3.5评标委员会认为供应商的报价明显低于其他通过符合性审查供应商的报价，有可能影响产品质量或者不能诚信履约的，且不能在评标现场合理时间内提供相关证明材料说明其报价的合理性的。</w:t>
      </w:r>
    </w:p>
    <w:p w:rsidR="005561EC" w:rsidRPr="006F232F" w:rsidRDefault="00BB1481">
      <w:pPr>
        <w:snapToGrid w:val="0"/>
        <w:spacing w:line="360" w:lineRule="auto"/>
        <w:ind w:firstLineChars="200" w:firstLine="420"/>
        <w:jc w:val="left"/>
        <w:rPr>
          <w:rFonts w:ascii="宋体" w:hAnsi="宋体" w:cs="宋体"/>
          <w:b/>
          <w:bCs/>
          <w:szCs w:val="21"/>
        </w:rPr>
      </w:pPr>
      <w:r w:rsidRPr="006F232F">
        <w:rPr>
          <w:rFonts w:ascii="宋体" w:hAnsi="宋体" w:cs="宋体" w:hint="eastAsia"/>
          <w:szCs w:val="21"/>
        </w:rPr>
        <w:t>★</w:t>
      </w:r>
      <w:r w:rsidRPr="006F232F">
        <w:rPr>
          <w:rFonts w:ascii="宋体" w:hAnsi="宋体" w:hint="eastAsia"/>
          <w:b/>
          <w:szCs w:val="21"/>
        </w:rPr>
        <w:t>4.</w:t>
      </w:r>
      <w:r w:rsidRPr="006F232F">
        <w:rPr>
          <w:rFonts w:ascii="宋体" w:hAnsi="宋体"/>
          <w:b/>
          <w:szCs w:val="21"/>
        </w:rPr>
        <w:t>不同投标人的投标文件出自同一终端设备或在相同Internet主机分配地址（相同IP地址）网上报名投标</w:t>
      </w:r>
      <w:r w:rsidRPr="006F232F">
        <w:rPr>
          <w:rFonts w:ascii="宋体" w:hAnsi="宋体" w:hint="eastAsia"/>
          <w:b/>
          <w:szCs w:val="21"/>
        </w:rPr>
        <w:t>。</w:t>
      </w:r>
      <w:r w:rsidRPr="006F232F">
        <w:rPr>
          <w:rFonts w:ascii="宋体" w:hAnsi="宋体" w:cs="宋体" w:hint="eastAsia"/>
          <w:b/>
          <w:bCs/>
          <w:szCs w:val="21"/>
        </w:rPr>
        <w:t>法律、法规和招标文件规定的其他无效情形。</w:t>
      </w:r>
    </w:p>
    <w:p w:rsidR="005561EC" w:rsidRPr="006F232F" w:rsidRDefault="00BB1481">
      <w:pPr>
        <w:snapToGrid w:val="0"/>
        <w:spacing w:line="360" w:lineRule="auto"/>
        <w:ind w:firstLineChars="200" w:firstLine="420"/>
        <w:jc w:val="left"/>
        <w:rPr>
          <w:rFonts w:ascii="宋体" w:hAnsi="宋体"/>
          <w:b/>
          <w:szCs w:val="21"/>
        </w:rPr>
      </w:pPr>
      <w:r w:rsidRPr="006F232F">
        <w:rPr>
          <w:rFonts w:ascii="宋体" w:hAnsi="宋体" w:cs="宋体" w:hint="eastAsia"/>
          <w:szCs w:val="21"/>
        </w:rPr>
        <w:t>★</w:t>
      </w:r>
      <w:r w:rsidRPr="006F232F">
        <w:rPr>
          <w:rFonts w:ascii="宋体" w:hAnsi="宋体" w:hint="eastAsia"/>
          <w:b/>
          <w:szCs w:val="21"/>
        </w:rPr>
        <w:t>5.单位负责人为同一人或者存在直接控股、管理关系的不同供应商，不得参加同一标项的投标。评审中，有两家或两家以上供应商的单位负责人为同一人或者存在直接控股、管理关系的，按照无效投标处理。</w:t>
      </w:r>
    </w:p>
    <w:p w:rsidR="005561EC" w:rsidRPr="006F232F" w:rsidRDefault="00BB1481">
      <w:pPr>
        <w:snapToGrid w:val="0"/>
        <w:spacing w:line="360" w:lineRule="auto"/>
        <w:ind w:firstLineChars="200" w:firstLine="420"/>
        <w:jc w:val="left"/>
        <w:rPr>
          <w:rFonts w:ascii="宋体" w:hAnsi="宋体"/>
          <w:b/>
          <w:szCs w:val="21"/>
        </w:rPr>
      </w:pPr>
      <w:r w:rsidRPr="006F232F">
        <w:rPr>
          <w:rFonts w:ascii="宋体" w:hAnsi="宋体" w:cs="宋体" w:hint="eastAsia"/>
          <w:szCs w:val="21"/>
        </w:rPr>
        <w:t>★</w:t>
      </w:r>
      <w:r w:rsidRPr="006F232F">
        <w:rPr>
          <w:rFonts w:ascii="宋体" w:hAnsi="宋体" w:cs="宋体" w:hint="eastAsia"/>
          <w:bCs/>
          <w:szCs w:val="21"/>
        </w:rPr>
        <w:t>6.</w:t>
      </w:r>
      <w:r w:rsidRPr="006F232F">
        <w:rPr>
          <w:rFonts w:ascii="宋体" w:hAnsi="宋体" w:hint="eastAsia"/>
          <w:b/>
          <w:szCs w:val="21"/>
        </w:rPr>
        <w:t>为采购项目提供整体设计、规范编制或者项目管理、监理、检测等服务的供应商，不得再参加本项目投标。若参加投标，按照无效投标处理。</w:t>
      </w:r>
    </w:p>
    <w:p w:rsidR="005561EC" w:rsidRPr="006F232F" w:rsidRDefault="00BB1481">
      <w:pPr>
        <w:snapToGrid w:val="0"/>
        <w:spacing w:line="360" w:lineRule="auto"/>
        <w:ind w:leftChars="200" w:left="420"/>
        <w:jc w:val="left"/>
        <w:rPr>
          <w:rFonts w:ascii="宋体" w:hAnsi="宋体" w:cs="宋体"/>
          <w:b/>
          <w:bCs/>
          <w:szCs w:val="21"/>
        </w:rPr>
      </w:pPr>
      <w:r w:rsidRPr="006F232F">
        <w:rPr>
          <w:rFonts w:ascii="宋体" w:hAnsi="宋体" w:cs="宋体" w:hint="eastAsia"/>
          <w:b/>
          <w:bCs/>
          <w:szCs w:val="21"/>
        </w:rPr>
        <w:t>（五）澄清问题的形式</w:t>
      </w:r>
    </w:p>
    <w:p w:rsidR="005561EC" w:rsidRPr="006F232F" w:rsidRDefault="00BB1481">
      <w:pPr>
        <w:widowControl/>
        <w:spacing w:line="360" w:lineRule="auto"/>
        <w:ind w:firstLineChars="200" w:firstLine="420"/>
        <w:jc w:val="left"/>
        <w:outlineLvl w:val="1"/>
        <w:rPr>
          <w:rFonts w:ascii="宋体" w:hAnsi="宋体" w:cs="宋体"/>
          <w:szCs w:val="21"/>
        </w:rPr>
      </w:pPr>
      <w:bookmarkStart w:id="31" w:name="_Toc65753666"/>
      <w:bookmarkStart w:id="32" w:name="_Toc25834"/>
      <w:bookmarkStart w:id="33" w:name="_Toc21186"/>
      <w:r w:rsidRPr="006F232F">
        <w:rPr>
          <w:rFonts w:ascii="宋体" w:hAnsi="宋体" w:cs="宋体" w:hint="eastAsia"/>
          <w:szCs w:val="21"/>
        </w:rPr>
        <w:t>对于投标文件中含义不明确、同类问题表述不一致或者有明显文字和计算错误的内容，评标委员会可要求投标人以书面形式作出必要的澄清、说明或者补正。</w:t>
      </w:r>
      <w:bookmarkEnd w:id="31"/>
      <w:bookmarkEnd w:id="32"/>
      <w:bookmarkEnd w:id="33"/>
    </w:p>
    <w:p w:rsidR="005561EC" w:rsidRPr="006F232F" w:rsidRDefault="00BB1481">
      <w:pPr>
        <w:widowControl/>
        <w:spacing w:line="360" w:lineRule="auto"/>
        <w:ind w:firstLineChars="200" w:firstLine="420"/>
        <w:jc w:val="left"/>
        <w:outlineLvl w:val="1"/>
        <w:rPr>
          <w:rFonts w:ascii="宋体" w:hAnsi="宋体" w:cs="宋体"/>
          <w:szCs w:val="21"/>
        </w:rPr>
      </w:pPr>
      <w:bookmarkStart w:id="34" w:name="_Toc16115"/>
      <w:bookmarkStart w:id="35" w:name="_Toc8145"/>
      <w:bookmarkStart w:id="36" w:name="_Toc65753667"/>
      <w:r w:rsidRPr="006F232F">
        <w:rPr>
          <w:rFonts w:ascii="宋体" w:hAnsi="宋体" w:cs="宋体" w:hint="eastAsia"/>
          <w:szCs w:val="21"/>
        </w:rPr>
        <w:t>投标人的澄清、说明或者补正应当采用书面形式，并加盖公章，或者由法定代表人或其授权代表签字确认，投标人的澄清、说明或者补正不得超出投标文件的范围或者改变投标文件的实质性内容。</w:t>
      </w:r>
      <w:bookmarkEnd w:id="34"/>
      <w:bookmarkEnd w:id="35"/>
      <w:bookmarkEnd w:id="36"/>
    </w:p>
    <w:p w:rsidR="005561EC" w:rsidRPr="006F232F" w:rsidRDefault="00BB1481">
      <w:pPr>
        <w:snapToGrid w:val="0"/>
        <w:spacing w:line="360" w:lineRule="auto"/>
        <w:ind w:firstLineChars="200" w:firstLine="422"/>
        <w:jc w:val="left"/>
        <w:rPr>
          <w:rFonts w:ascii="宋体" w:hAnsi="宋体" w:cs="宋体"/>
          <w:b/>
          <w:bCs/>
          <w:szCs w:val="21"/>
        </w:rPr>
      </w:pPr>
      <w:r w:rsidRPr="006F232F">
        <w:rPr>
          <w:rFonts w:ascii="宋体" w:hAnsi="宋体" w:cs="宋体" w:hint="eastAsia"/>
          <w:b/>
          <w:bCs/>
          <w:szCs w:val="21"/>
        </w:rPr>
        <w:t>（六）错误修正</w:t>
      </w:r>
    </w:p>
    <w:p w:rsidR="005561EC" w:rsidRPr="006F232F" w:rsidRDefault="00BB1481">
      <w:pPr>
        <w:pStyle w:val="14"/>
        <w:widowControl/>
        <w:spacing w:beforeLines="0" w:afterLines="0" w:line="360" w:lineRule="auto"/>
        <w:ind w:leftChars="228" w:left="689" w:hangingChars="100" w:hanging="210"/>
        <w:jc w:val="left"/>
        <w:rPr>
          <w:rFonts w:hAnsi="宋体" w:cs="宋体"/>
          <w:sz w:val="21"/>
          <w:szCs w:val="21"/>
        </w:rPr>
      </w:pPr>
      <w:r w:rsidRPr="006F232F">
        <w:rPr>
          <w:rFonts w:hAnsi="宋体" w:cs="宋体" w:hint="eastAsia"/>
          <w:sz w:val="21"/>
          <w:szCs w:val="21"/>
        </w:rPr>
        <w:t>投标文件报价出现前后不一致的，除招标文件另有规定外，按照下列规定修正：</w:t>
      </w:r>
    </w:p>
    <w:p w:rsidR="005561EC" w:rsidRPr="006F232F" w:rsidRDefault="00BB1481">
      <w:pPr>
        <w:widowControl/>
        <w:numPr>
          <w:ilvl w:val="0"/>
          <w:numId w:val="3"/>
        </w:numPr>
        <w:spacing w:line="360" w:lineRule="auto"/>
        <w:ind w:firstLineChars="200" w:firstLine="420"/>
        <w:jc w:val="left"/>
        <w:rPr>
          <w:rFonts w:ascii="宋体" w:hAnsi="宋体" w:cs="宋体"/>
          <w:szCs w:val="21"/>
        </w:rPr>
      </w:pPr>
      <w:r w:rsidRPr="006F232F">
        <w:rPr>
          <w:rFonts w:ascii="宋体" w:hAnsi="宋体" w:cs="宋体" w:hint="eastAsia"/>
          <w:szCs w:val="21"/>
        </w:rPr>
        <w:t>投标文件中开标一览表（报价表）内容与投标文件中相应内容不一致的，以开标一览表（报价表）为准；</w:t>
      </w:r>
    </w:p>
    <w:p w:rsidR="005561EC" w:rsidRPr="006F232F" w:rsidRDefault="00BB1481">
      <w:pPr>
        <w:widowControl/>
        <w:numPr>
          <w:ilvl w:val="0"/>
          <w:numId w:val="3"/>
        </w:numPr>
        <w:spacing w:line="360" w:lineRule="auto"/>
        <w:ind w:firstLineChars="200" w:firstLine="420"/>
        <w:jc w:val="left"/>
        <w:rPr>
          <w:rFonts w:ascii="宋体" w:hAnsi="宋体" w:cs="宋体"/>
          <w:szCs w:val="21"/>
        </w:rPr>
      </w:pPr>
      <w:r w:rsidRPr="006F232F">
        <w:rPr>
          <w:rFonts w:ascii="宋体" w:hAnsi="宋体" w:cs="宋体" w:hint="eastAsia"/>
          <w:szCs w:val="21"/>
        </w:rPr>
        <w:t>政采云平台填报的开标一览表中的价格与上传的报价文件中开标一览表的报价不一致的，以上传的报价文件为准；</w:t>
      </w:r>
    </w:p>
    <w:p w:rsidR="005561EC" w:rsidRPr="006F232F" w:rsidRDefault="00BB1481">
      <w:pPr>
        <w:widowControl/>
        <w:numPr>
          <w:ilvl w:val="0"/>
          <w:numId w:val="3"/>
        </w:numPr>
        <w:spacing w:line="360" w:lineRule="auto"/>
        <w:ind w:firstLineChars="200" w:firstLine="420"/>
        <w:jc w:val="left"/>
        <w:rPr>
          <w:rFonts w:ascii="宋体" w:hAnsi="宋体" w:cs="宋体"/>
          <w:szCs w:val="21"/>
        </w:rPr>
      </w:pPr>
      <w:r w:rsidRPr="006F232F">
        <w:rPr>
          <w:rFonts w:ascii="宋体" w:hAnsi="宋体" w:cs="宋体" w:hint="eastAsia"/>
          <w:szCs w:val="21"/>
        </w:rPr>
        <w:t>大写金额和小写金额不一致的，以大写金额为准；</w:t>
      </w:r>
    </w:p>
    <w:p w:rsidR="005561EC" w:rsidRPr="006F232F" w:rsidRDefault="00BB1481">
      <w:pPr>
        <w:widowControl/>
        <w:numPr>
          <w:ilvl w:val="0"/>
          <w:numId w:val="3"/>
        </w:numPr>
        <w:spacing w:line="360" w:lineRule="auto"/>
        <w:ind w:firstLineChars="200" w:firstLine="420"/>
        <w:jc w:val="left"/>
        <w:rPr>
          <w:rFonts w:ascii="宋体" w:hAnsi="宋体" w:cs="宋体"/>
          <w:szCs w:val="21"/>
        </w:rPr>
      </w:pPr>
      <w:r w:rsidRPr="006F232F">
        <w:rPr>
          <w:rFonts w:ascii="宋体" w:hAnsi="宋体" w:cs="宋体" w:hint="eastAsia"/>
          <w:szCs w:val="21"/>
        </w:rPr>
        <w:t>单价金额小数点或者百分比有明显错位的，以开标一览表的总价为准，并修改单价；</w:t>
      </w:r>
    </w:p>
    <w:p w:rsidR="005561EC" w:rsidRPr="006F232F" w:rsidRDefault="00BB1481">
      <w:pPr>
        <w:widowControl/>
        <w:numPr>
          <w:ilvl w:val="0"/>
          <w:numId w:val="3"/>
        </w:numPr>
        <w:spacing w:line="360" w:lineRule="auto"/>
        <w:ind w:firstLineChars="200" w:firstLine="420"/>
        <w:jc w:val="left"/>
        <w:rPr>
          <w:rFonts w:ascii="宋体" w:hAnsi="宋体" w:cs="宋体"/>
          <w:szCs w:val="21"/>
        </w:rPr>
      </w:pPr>
      <w:r w:rsidRPr="006F232F">
        <w:rPr>
          <w:rFonts w:ascii="宋体" w:hAnsi="宋体" w:cs="宋体" w:hint="eastAsia"/>
          <w:szCs w:val="21"/>
        </w:rPr>
        <w:t>总价金额与按单价汇总金额不一致的，以单价金额计算结果为准；</w:t>
      </w:r>
    </w:p>
    <w:p w:rsidR="005561EC" w:rsidRPr="006F232F" w:rsidRDefault="00BB1481">
      <w:pPr>
        <w:pStyle w:val="14"/>
        <w:widowControl/>
        <w:spacing w:beforeLines="0" w:afterLines="0" w:line="360" w:lineRule="auto"/>
        <w:ind w:firstLineChars="200" w:firstLine="422"/>
        <w:jc w:val="left"/>
        <w:rPr>
          <w:rFonts w:hAnsi="宋体" w:cs="宋体"/>
          <w:b/>
          <w:bCs/>
          <w:sz w:val="21"/>
          <w:szCs w:val="21"/>
        </w:rPr>
      </w:pPr>
      <w:r w:rsidRPr="006F232F">
        <w:rPr>
          <w:rFonts w:hAnsi="宋体" w:cs="宋体" w:hint="eastAsia"/>
          <w:b/>
          <w:bCs/>
          <w:sz w:val="21"/>
          <w:szCs w:val="21"/>
        </w:rPr>
        <w:t>同时出现两种以上不一致的，按照前款规定的顺序修正。修正后的报价经投标人确认后具有约束力，若投标人不确认的，则其投标无效。</w:t>
      </w:r>
    </w:p>
    <w:p w:rsidR="005561EC" w:rsidRPr="006F232F" w:rsidRDefault="00BB1481">
      <w:pPr>
        <w:pStyle w:val="a8"/>
        <w:wordWrap w:val="0"/>
        <w:snapToGrid w:val="0"/>
        <w:spacing w:line="360" w:lineRule="auto"/>
        <w:ind w:firstLineChars="200" w:firstLine="422"/>
        <w:rPr>
          <w:rFonts w:hAnsi="宋体"/>
          <w:b/>
          <w:szCs w:val="21"/>
        </w:rPr>
      </w:pPr>
      <w:r w:rsidRPr="006F232F">
        <w:rPr>
          <w:rFonts w:hAnsi="宋体" w:hint="eastAsia"/>
          <w:b/>
          <w:szCs w:val="21"/>
        </w:rPr>
        <w:t>合同履行过程中，若发现投标人的投标文件中有投标价错误的，按不利于投标人的原则修正、调整相关价格，合同总价有变化的签订补充协议后作相应调整。</w:t>
      </w:r>
    </w:p>
    <w:p w:rsidR="005561EC" w:rsidRPr="006F232F" w:rsidRDefault="00BB1481">
      <w:pPr>
        <w:pStyle w:val="a8"/>
        <w:tabs>
          <w:tab w:val="left" w:pos="630"/>
        </w:tabs>
        <w:snapToGrid w:val="0"/>
        <w:spacing w:line="360" w:lineRule="auto"/>
        <w:ind w:firstLineChars="196" w:firstLine="413"/>
        <w:jc w:val="left"/>
        <w:rPr>
          <w:rFonts w:hAnsi="宋体" w:cs="宋体"/>
          <w:b/>
          <w:szCs w:val="21"/>
        </w:rPr>
      </w:pPr>
      <w:r w:rsidRPr="006F232F">
        <w:rPr>
          <w:rFonts w:hAnsi="宋体" w:cs="宋体" w:hint="eastAsia"/>
          <w:b/>
          <w:szCs w:val="21"/>
        </w:rPr>
        <w:t>（六）评标原则和评标办法</w:t>
      </w:r>
    </w:p>
    <w:p w:rsidR="005561EC" w:rsidRPr="006F232F" w:rsidRDefault="00BB1481">
      <w:pPr>
        <w:pStyle w:val="a8"/>
        <w:snapToGrid w:val="0"/>
        <w:spacing w:line="360" w:lineRule="auto"/>
        <w:ind w:firstLineChars="200" w:firstLine="420"/>
        <w:jc w:val="left"/>
        <w:rPr>
          <w:rFonts w:hAnsi="宋体" w:cs="宋体"/>
          <w:szCs w:val="21"/>
        </w:rPr>
      </w:pPr>
      <w:r w:rsidRPr="006F232F">
        <w:rPr>
          <w:rFonts w:hAnsi="宋体" w:cs="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5561EC" w:rsidRPr="006F232F" w:rsidRDefault="00BB1481">
      <w:pPr>
        <w:pStyle w:val="a8"/>
        <w:snapToGrid w:val="0"/>
        <w:spacing w:line="360" w:lineRule="auto"/>
        <w:ind w:firstLineChars="200" w:firstLine="420"/>
        <w:jc w:val="left"/>
        <w:rPr>
          <w:rFonts w:hAnsi="宋体" w:cs="宋体"/>
          <w:szCs w:val="21"/>
        </w:rPr>
      </w:pPr>
      <w:r w:rsidRPr="006F232F">
        <w:rPr>
          <w:rFonts w:hAnsi="宋体" w:cs="宋体" w:hint="eastAsia"/>
          <w:szCs w:val="21"/>
        </w:rPr>
        <w:t>2.评标办法。本项目评标办法是</w:t>
      </w:r>
      <w:r w:rsidRPr="006F232F">
        <w:rPr>
          <w:rFonts w:hAnsi="宋体" w:cs="宋体" w:hint="eastAsia"/>
          <w:szCs w:val="21"/>
          <w:u w:val="single"/>
        </w:rPr>
        <w:t xml:space="preserve"> 综合评分法 </w:t>
      </w:r>
      <w:r w:rsidRPr="006F232F">
        <w:rPr>
          <w:rFonts w:hAnsi="宋体" w:cs="宋体" w:hint="eastAsia"/>
          <w:szCs w:val="21"/>
        </w:rPr>
        <w:t>，具体评标内容及评分标准等详见《第四部分：评标办法及评分标准》。</w:t>
      </w:r>
      <w:r w:rsidRPr="006F232F">
        <w:rPr>
          <w:rFonts w:hAnsi="宋体" w:hint="eastAsia"/>
          <w:b/>
          <w:szCs w:val="24"/>
        </w:rPr>
        <w:t>同一家单位可以同时参加三个标项的投标，按照标项一、标项二、标项三的开标先后顺序，该单位若成为先开标项的第一中标候选人的则不作为后续开标的标项的中标候选人的推荐。</w:t>
      </w:r>
    </w:p>
    <w:p w:rsidR="005561EC" w:rsidRPr="006F232F" w:rsidRDefault="00BB1481">
      <w:pPr>
        <w:pStyle w:val="a8"/>
        <w:snapToGrid w:val="0"/>
        <w:spacing w:line="360" w:lineRule="auto"/>
        <w:ind w:firstLineChars="196" w:firstLine="413"/>
        <w:jc w:val="left"/>
        <w:rPr>
          <w:rFonts w:hAnsi="宋体" w:cs="宋体"/>
          <w:b/>
          <w:szCs w:val="21"/>
        </w:rPr>
      </w:pPr>
      <w:r w:rsidRPr="006F232F">
        <w:rPr>
          <w:rFonts w:hAnsi="宋体" w:cs="宋体" w:hint="eastAsia"/>
          <w:b/>
          <w:szCs w:val="21"/>
        </w:rPr>
        <w:t>（七）评审专家有下列情形之一的，受到邀请应主动提出回避，采购当事人也可以要求该评审专家回避：</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1.参加采购活动前三年内，与供应商存在劳动关系，或者担任过供应商的董事、监事，或者是供应商的控股股东或实际控制人；</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2.与供应商的法定代表人或者负责人有夫妻、直系血亲、三代以内旁系血亲或者近姻亲关系；</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3.与供应商有其他可能影响政府采购活动公平、公正进行的关系；</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4.曾经参加过该采购项目的进口产品论证工作；</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5.通过随机抽到本单位的评审专家，采购人已经指定了采购人代表，该评审专家应当回避，采购人自行选定相应专业领域评审专家情形除外；</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6.法律、法规、规章规定应当回避以及其他可能影响公正评审的。</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（八）评标委员会判断投标文件的有效性、合格性和响应情况，仅依据供应商所递交一切文件的真实表述，不受与本项目无直接关联的外部信息、传言而影响自身的专业判断。</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rsidR="005561EC" w:rsidRPr="006F232F" w:rsidRDefault="00BB1481">
      <w:pPr>
        <w:pStyle w:val="a8"/>
        <w:snapToGrid w:val="0"/>
        <w:spacing w:line="360" w:lineRule="auto"/>
        <w:ind w:firstLineChars="196" w:firstLine="413"/>
        <w:jc w:val="left"/>
        <w:rPr>
          <w:rFonts w:hAnsi="宋体" w:cs="宋体"/>
          <w:szCs w:val="21"/>
        </w:rPr>
      </w:pPr>
      <w:r w:rsidRPr="006F232F">
        <w:rPr>
          <w:rFonts w:hAnsi="宋体" w:cs="宋体" w:hint="eastAsia"/>
          <w:b/>
          <w:szCs w:val="21"/>
        </w:rPr>
        <w:t>（十）评标过程的监控与保密要求</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1.本项目评标过程实行全程录音、录像监控，供应商在评标过程中所进行的试图影响评标结果的不公正活动，可能导致其投标被拒绝。</w:t>
      </w:r>
    </w:p>
    <w:p w:rsidR="005561EC" w:rsidRPr="006F232F" w:rsidRDefault="00BB1481" w:rsidP="00075476">
      <w:pPr>
        <w:pStyle w:val="a8"/>
        <w:snapToGrid w:val="0"/>
        <w:spacing w:line="360" w:lineRule="auto"/>
        <w:ind w:firstLineChars="196" w:firstLine="412"/>
        <w:jc w:val="left"/>
        <w:rPr>
          <w:rFonts w:hAnsi="宋体" w:cs="宋体"/>
          <w:szCs w:val="21"/>
        </w:rPr>
      </w:pPr>
      <w:r w:rsidRPr="006F232F">
        <w:rPr>
          <w:rFonts w:hAnsi="宋体" w:cs="宋体" w:hint="eastAsia"/>
          <w:szCs w:val="21"/>
        </w:rPr>
        <w:t>2.开标后到中标通知书发出之前，所有涉及评标委员会名单以及对投标文件的澄清、评价、比较等情况，评标委员会成员、采购人和采购代理机构的有关人员均不得向供应商或其他无关人员透露。</w:t>
      </w:r>
    </w:p>
    <w:p w:rsidR="00F32FF0" w:rsidRPr="006F232F" w:rsidRDefault="00F32FF0" w:rsidP="00F32FF0">
      <w:pPr>
        <w:pStyle w:val="a5"/>
      </w:pPr>
    </w:p>
    <w:p w:rsidR="005561EC" w:rsidRPr="006F232F" w:rsidRDefault="00BB1481">
      <w:pPr>
        <w:spacing w:line="360" w:lineRule="auto"/>
        <w:jc w:val="center"/>
        <w:rPr>
          <w:rFonts w:ascii="宋体" w:hAnsi="宋体"/>
          <w:b/>
          <w:bCs/>
          <w:sz w:val="32"/>
        </w:rPr>
      </w:pPr>
      <w:r w:rsidRPr="006F232F">
        <w:rPr>
          <w:rFonts w:ascii="宋体" w:hAnsi="宋体" w:hint="eastAsia"/>
          <w:b/>
          <w:bCs/>
          <w:sz w:val="32"/>
        </w:rPr>
        <w:t>六、定标</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1.确定中标人。本项目由评标委员会推荐中标候选人，采购人不得在评标委员会推荐的中标候选人以外确定中标候选人。</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3.采购代理机构自中标人确定之日起2个工作日内，采购代理机构以书面形式发出《中标通知书》,并同时在相关网站上发布中标公告。不在中标名单之列者即为落标人，采购代理机构不再以其它方式另行通知。</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4.凡发现中标人有下列行为之一的，将移交政府采购监督管理部门依法处理：</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(1)</w:t>
      </w:r>
      <w:r w:rsidRPr="006F232F">
        <w:rPr>
          <w:rFonts w:ascii="宋体" w:hAnsi="宋体" w:cs="宋体" w:hint="eastAsia"/>
          <w:szCs w:val="21"/>
        </w:rPr>
        <w:tab/>
        <w:t>提供虚假材料谋取中标的；</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(2)</w:t>
      </w:r>
      <w:r w:rsidRPr="006F232F">
        <w:rPr>
          <w:rFonts w:ascii="宋体" w:hAnsi="宋体" w:cs="宋体" w:hint="eastAsia"/>
          <w:szCs w:val="21"/>
        </w:rPr>
        <w:tab/>
        <w:t>采取不正当手段诋毁、排挤其他投标人的；</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(3)</w:t>
      </w:r>
      <w:r w:rsidRPr="006F232F">
        <w:rPr>
          <w:rFonts w:ascii="宋体" w:hAnsi="宋体" w:cs="宋体" w:hint="eastAsia"/>
          <w:szCs w:val="21"/>
        </w:rPr>
        <w:tab/>
        <w:t>与采购人、其他投标人或者采购代理机构工作人员恶意串通的；</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(4)</w:t>
      </w:r>
      <w:r w:rsidRPr="006F232F">
        <w:rPr>
          <w:rFonts w:ascii="宋体" w:hAnsi="宋体" w:cs="宋体" w:hint="eastAsia"/>
          <w:szCs w:val="21"/>
        </w:rPr>
        <w:tab/>
        <w:t>向采购人或采购代理机构人员行贿或者提供其他不正当利益的；</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(5)</w:t>
      </w:r>
      <w:r w:rsidRPr="006F232F">
        <w:rPr>
          <w:rFonts w:ascii="宋体" w:hAnsi="宋体" w:cs="宋体" w:hint="eastAsia"/>
          <w:szCs w:val="21"/>
        </w:rPr>
        <w:tab/>
        <w:t>拒绝有关部门监督检查或者提供虚假情况的；</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(6)</w:t>
      </w:r>
      <w:r w:rsidRPr="006F232F">
        <w:rPr>
          <w:rFonts w:ascii="宋体" w:hAnsi="宋体" w:cs="宋体" w:hint="eastAsia"/>
          <w:szCs w:val="21"/>
        </w:rPr>
        <w:tab/>
        <w:t>有法律、法规规定的其他损害采购人利益和社会公共利益情形的。</w:t>
      </w:r>
    </w:p>
    <w:p w:rsidR="00F32FF0" w:rsidRPr="006F232F" w:rsidRDefault="00F32FF0" w:rsidP="00F32FF0">
      <w:pPr>
        <w:pStyle w:val="1"/>
      </w:pPr>
    </w:p>
    <w:p w:rsidR="005561EC" w:rsidRPr="006F232F" w:rsidRDefault="00BB1481">
      <w:pPr>
        <w:spacing w:line="360" w:lineRule="auto"/>
        <w:ind w:firstLine="403"/>
        <w:jc w:val="center"/>
        <w:rPr>
          <w:rFonts w:ascii="宋体" w:hAnsi="宋体" w:cs="宋体"/>
          <w:szCs w:val="21"/>
        </w:rPr>
      </w:pPr>
      <w:r w:rsidRPr="006F232F">
        <w:rPr>
          <w:rFonts w:ascii="宋体" w:hAnsi="宋体" w:hint="eastAsia"/>
          <w:b/>
          <w:bCs/>
          <w:sz w:val="32"/>
        </w:rPr>
        <w:t>七、合同授予</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（一）签订合同</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1.采购人应当自中标通知书发出之日起5日内，按照招标文件和中标人投标文件的规定，与中标人签订书面合同。所签订的合同不得对招标文件确定的事项和中标人投标文件作实质性修改。</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采购人不得向中标人提出任何不合理的要求作为签订合同的条件。</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2.采购人在签订合同时，在合同金额变更范围内，如需审批的办理相关审批手续。有权变更采购项目的数量和服务内容，但不能对单价或其他条款和条件作任何改变。</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3.招标文件、中标供应商的投标文件及评标过程中有关的澄清文件均应作为合同签订的附件。</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4.中标或者成交供应商拒绝与采购人签订合同的，采购人应重新招标。</w:t>
      </w:r>
    </w:p>
    <w:p w:rsidR="005561EC" w:rsidRPr="006F232F" w:rsidRDefault="00BB1481">
      <w:pPr>
        <w:spacing w:line="360" w:lineRule="auto"/>
        <w:ind w:firstLine="403"/>
        <w:jc w:val="left"/>
        <w:rPr>
          <w:rFonts w:ascii="宋体" w:hAnsi="宋体" w:cs="宋体"/>
          <w:szCs w:val="21"/>
        </w:rPr>
      </w:pPr>
      <w:r w:rsidRPr="006F232F">
        <w:rPr>
          <w:rFonts w:ascii="宋体" w:hAnsi="宋体" w:cs="宋体" w:hint="eastAsia"/>
          <w:szCs w:val="21"/>
        </w:rPr>
        <w:t>5.中标人无正当理由拖延、拒签合同的,将被取消中标资格并承担相应法律责任。给采购人造成的损失的还应当予以赔偿。</w:t>
      </w:r>
    </w:p>
    <w:p w:rsidR="005561EC" w:rsidRPr="006F232F" w:rsidRDefault="005561EC">
      <w:pPr>
        <w:pStyle w:val="Style3"/>
        <w:spacing w:line="360" w:lineRule="auto"/>
      </w:pPr>
    </w:p>
    <w:p w:rsidR="005561EC" w:rsidRPr="006F232F" w:rsidRDefault="00BB1481">
      <w:pPr>
        <w:spacing w:line="360" w:lineRule="auto"/>
        <w:jc w:val="center"/>
        <w:rPr>
          <w:rFonts w:ascii="宋体" w:hAnsi="宋体"/>
          <w:b/>
          <w:bCs/>
          <w:sz w:val="32"/>
        </w:rPr>
      </w:pPr>
      <w:r w:rsidRPr="006F232F">
        <w:rPr>
          <w:rFonts w:ascii="宋体" w:hAnsi="宋体" w:hint="eastAsia"/>
          <w:b/>
          <w:bCs/>
          <w:sz w:val="32"/>
        </w:rPr>
        <w:t>八、履约验收</w:t>
      </w:r>
    </w:p>
    <w:p w:rsidR="005561EC" w:rsidRPr="006F232F" w:rsidRDefault="00BB1481">
      <w:pPr>
        <w:spacing w:line="360" w:lineRule="auto"/>
        <w:ind w:firstLineChars="150" w:firstLine="315"/>
        <w:jc w:val="left"/>
        <w:rPr>
          <w:rFonts w:ascii="宋体" w:hAnsi="宋体" w:cs="宋体"/>
          <w:szCs w:val="21"/>
        </w:rPr>
      </w:pPr>
      <w:r w:rsidRPr="006F232F">
        <w:rPr>
          <w:rFonts w:ascii="宋体" w:hAnsi="宋体" w:cs="宋体" w:hint="eastAsia"/>
          <w:szCs w:val="21"/>
        </w:rPr>
        <w:t xml:space="preserve"> 采购人负责对中标供应商的履约行为进行验收。政府向社会公众提供的公共服务项目，验收时应当邀请服务对象参与并出具意见，验收结果应当向社会公告。</w:t>
      </w:r>
    </w:p>
    <w:p w:rsidR="00F32FF0" w:rsidRPr="006F232F" w:rsidRDefault="00F32FF0" w:rsidP="00F32FF0">
      <w:pPr>
        <w:pStyle w:val="1"/>
      </w:pPr>
    </w:p>
    <w:p w:rsidR="005561EC" w:rsidRPr="006F232F" w:rsidRDefault="00BB1481">
      <w:pPr>
        <w:numPr>
          <w:ilvl w:val="0"/>
          <w:numId w:val="4"/>
        </w:numPr>
        <w:spacing w:line="360" w:lineRule="auto"/>
        <w:jc w:val="center"/>
        <w:rPr>
          <w:rFonts w:ascii="宋体" w:hAnsi="宋体"/>
          <w:b/>
          <w:bCs/>
          <w:sz w:val="32"/>
        </w:rPr>
      </w:pPr>
      <w:r w:rsidRPr="006F232F">
        <w:rPr>
          <w:rFonts w:ascii="宋体" w:hAnsi="宋体" w:hint="eastAsia"/>
          <w:b/>
          <w:bCs/>
          <w:sz w:val="32"/>
        </w:rPr>
        <w:t>特别说明</w:t>
      </w:r>
    </w:p>
    <w:p w:rsidR="005561EC" w:rsidRPr="006F232F" w:rsidRDefault="00BB1481" w:rsidP="006F232F">
      <w:pPr>
        <w:pStyle w:val="a8"/>
        <w:wordWrap w:val="0"/>
        <w:snapToGrid w:val="0"/>
        <w:spacing w:beforeLines="100" w:line="360" w:lineRule="auto"/>
        <w:ind w:firstLineChars="200" w:firstLine="422"/>
        <w:jc w:val="left"/>
        <w:rPr>
          <w:rFonts w:hAnsi="宋体" w:cs="宋体"/>
          <w:b/>
          <w:szCs w:val="21"/>
        </w:rPr>
      </w:pPr>
      <w:r w:rsidRPr="006F232F">
        <w:rPr>
          <w:rFonts w:hAnsi="宋体" w:cs="宋体" w:hint="eastAsia"/>
          <w:b/>
          <w:szCs w:val="21"/>
        </w:rPr>
        <w:t>1. 本项目</w:t>
      </w:r>
      <w:r w:rsidRPr="006F232F">
        <w:rPr>
          <w:rFonts w:hAnsi="宋体" w:cs="宋体" w:hint="eastAsia"/>
          <w:b/>
          <w:szCs w:val="21"/>
          <w:u w:val="single"/>
        </w:rPr>
        <w:t>非</w:t>
      </w:r>
      <w:r w:rsidRPr="006F232F">
        <w:rPr>
          <w:rFonts w:hAnsi="宋体" w:cs="宋体" w:hint="eastAsia"/>
          <w:b/>
          <w:szCs w:val="21"/>
        </w:rPr>
        <w:t>专门面向中小企业采购。采购标的对应的中小企业划分标准所属行业：</w:t>
      </w:r>
      <w:r w:rsidRPr="006F232F">
        <w:rPr>
          <w:rFonts w:hAnsi="宋体" w:cs="宋体" w:hint="eastAsia"/>
          <w:b/>
          <w:szCs w:val="21"/>
          <w:u w:val="single"/>
        </w:rPr>
        <w:t xml:space="preserve">工业制造业 </w:t>
      </w:r>
      <w:r w:rsidRPr="006F232F">
        <w:rPr>
          <w:rFonts w:hAnsi="宋体" w:cs="宋体" w:hint="eastAsia"/>
          <w:b/>
          <w:szCs w:val="21"/>
        </w:rPr>
        <w:t>。本次评标将对中小企业声明函满足招标文件要求的制造商企业均为小微企业的价格给予10%的扣除，用扣除后的价格参与评审。价格扣除只用于评审过程，如中标，中标价格仍按照其投标价格进行公示。</w:t>
      </w:r>
    </w:p>
    <w:p w:rsidR="005561EC" w:rsidRPr="006F232F" w:rsidRDefault="00BB1481">
      <w:pPr>
        <w:pStyle w:val="a8"/>
        <w:numPr>
          <w:ilvl w:val="0"/>
          <w:numId w:val="5"/>
        </w:numPr>
        <w:wordWrap w:val="0"/>
        <w:snapToGrid w:val="0"/>
        <w:spacing w:line="360" w:lineRule="auto"/>
        <w:ind w:firstLineChars="200" w:firstLine="422"/>
        <w:jc w:val="left"/>
        <w:rPr>
          <w:rFonts w:hAnsi="宋体" w:cs="宋体"/>
          <w:b/>
          <w:szCs w:val="21"/>
        </w:rPr>
      </w:pPr>
      <w:r w:rsidRPr="006F232F">
        <w:rPr>
          <w:rFonts w:hAnsi="宋体" w:cs="宋体" w:hint="eastAsia"/>
          <w:b/>
          <w:szCs w:val="21"/>
        </w:rPr>
        <w:t>执行财政部、工业和信息化部《政府采购促进中小企业发展管理办法》（财库〔2020〕46号）。政府采购活动中有关中小企业的相关规定如下：</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2.1中小企业，是指在中华人民共和国境内依法设立，依据国务院批准的中小企业划分标准确定的中型企业、小型企业和微型企业，但与大企业的负责人为同一人，或者与大企业存在直接控股、管理关系的除外。</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符合中小企业划分标准的个体工商户，在政府采购活动中视同中小企业。</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国务院批准的中小企业划分标准：具体见工信部联企业[2011]300号。</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2.2在政府采购活动中，供应商提供的货物、工程或者服务符合下列情形的，享受《政府采购促进中小企业发展管理办法》规定的中小企业扶持政策：</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（1）在货物采购项目中，货物由中小企业制造，即货物由中小企业生产且使用该中小企业商号或者注册商标；</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（2）在工程采购项目中，工程由中小企业承建，即工程施工单位为中小企业；</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（3）在服务采购项目中，服务由中小企业承接，即提供服务的人员为中小企业依照《中华人民共和国劳动合同法》订立劳动合同的从业人员。</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在货物采购项目中，供应商提供的货物既有中小企业制造货物，也有大型企业制造货物的，不享受《政府采购促进中小企业发展管理办法》规定的中小企业扶持政策。</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以联合体形式参加政府采购活动，联合体各方均为中小企业的，联合体视同中小企业。其中，联合体各方均为小微企业的，联合体视同小微企业。</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2.3中小企业参加政府采购活动，应当出具《政府采购促进中小企业发展管理办法》规定的《中小企业声明函》（格式见本采购文件附件），否则不得享受相关中小企业扶持政策。</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2.4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供应商提供声明函内容不实的，属于提供虚假材料谋取中标、成交，依照《中华人民共和国政府采购法》等国家有关规定追究相应责任。</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适用招标投标法的政府采购工程建设项目，投标人提供声明函内容不实的，属于弄虚作假骗取中标，依照《中华人民共和国招标投标法》等国家有关规定追究相应责任。</w:t>
      </w:r>
    </w:p>
    <w:p w:rsidR="005561EC" w:rsidRPr="006F232F" w:rsidRDefault="00BB1481">
      <w:pPr>
        <w:pStyle w:val="a8"/>
        <w:wordWrap w:val="0"/>
        <w:snapToGrid w:val="0"/>
        <w:spacing w:line="360" w:lineRule="auto"/>
        <w:ind w:firstLineChars="200" w:firstLine="422"/>
        <w:jc w:val="left"/>
        <w:rPr>
          <w:rFonts w:hAnsi="宋体" w:cs="宋体"/>
          <w:b/>
          <w:szCs w:val="21"/>
        </w:rPr>
      </w:pPr>
      <w:r w:rsidRPr="006F232F">
        <w:rPr>
          <w:rFonts w:hAnsi="宋体" w:cs="宋体" w:hint="eastAsia"/>
          <w:b/>
          <w:szCs w:val="21"/>
        </w:rPr>
        <w:t>2.5 《中小企业声明函》由参加投标的供应商提交，如供应商为代理商，须自行采集制造商的中小企业划分类型信息填入相应栏目并对其真实性负责。</w:t>
      </w:r>
    </w:p>
    <w:p w:rsidR="005561EC" w:rsidRPr="006F232F" w:rsidRDefault="00BB1481">
      <w:pPr>
        <w:tabs>
          <w:tab w:val="left" w:pos="518"/>
        </w:tabs>
        <w:adjustRightInd w:val="0"/>
        <w:snapToGrid w:val="0"/>
        <w:spacing w:line="360" w:lineRule="auto"/>
        <w:ind w:firstLineChars="200" w:firstLine="422"/>
        <w:rPr>
          <w:rFonts w:ascii="宋体" w:hAnsi="宋体" w:cs="宋体"/>
          <w:b/>
          <w:szCs w:val="21"/>
        </w:rPr>
      </w:pPr>
      <w:r w:rsidRPr="006F232F">
        <w:rPr>
          <w:rFonts w:ascii="宋体" w:hAnsi="宋体" w:cs="宋体" w:hint="eastAsia"/>
          <w:b/>
          <w:szCs w:val="21"/>
        </w:rPr>
        <w:t>3.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rsidR="005561EC" w:rsidRPr="006F232F" w:rsidRDefault="00BB1481">
      <w:pPr>
        <w:tabs>
          <w:tab w:val="left" w:pos="518"/>
        </w:tabs>
        <w:adjustRightInd w:val="0"/>
        <w:snapToGrid w:val="0"/>
        <w:spacing w:line="360" w:lineRule="auto"/>
        <w:ind w:firstLineChars="200" w:firstLine="422"/>
        <w:rPr>
          <w:rFonts w:ascii="宋体" w:hAnsi="宋体" w:cs="宋体"/>
          <w:b/>
          <w:szCs w:val="21"/>
        </w:rPr>
      </w:pPr>
      <w:r w:rsidRPr="006F232F">
        <w:rPr>
          <w:rFonts w:ascii="宋体" w:hAnsi="宋体" w:cs="宋体" w:hint="eastAsia"/>
          <w:b/>
          <w:szCs w:val="21"/>
        </w:rPr>
        <w:t>4.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rsidR="005561EC" w:rsidRPr="006F232F" w:rsidRDefault="00BB1481">
      <w:pPr>
        <w:tabs>
          <w:tab w:val="left" w:pos="518"/>
        </w:tabs>
        <w:adjustRightInd w:val="0"/>
        <w:snapToGrid w:val="0"/>
        <w:spacing w:line="360" w:lineRule="auto"/>
        <w:ind w:firstLineChars="200" w:firstLine="420"/>
        <w:rPr>
          <w:rFonts w:ascii="宋体" w:hAnsi="宋体" w:cs="宋体"/>
          <w:b/>
          <w:szCs w:val="21"/>
        </w:rPr>
      </w:pPr>
      <w:r w:rsidRPr="006F232F">
        <w:rPr>
          <w:rFonts w:ascii="宋体" w:hAnsi="宋体" w:cs="宋体" w:hint="eastAsia"/>
          <w:szCs w:val="21"/>
        </w:rPr>
        <w:t>★</w:t>
      </w:r>
      <w:r w:rsidRPr="006F232F">
        <w:rPr>
          <w:rFonts w:ascii="宋体" w:hAnsi="宋体" w:cs="宋体" w:hint="eastAsia"/>
          <w:b/>
          <w:szCs w:val="21"/>
        </w:rPr>
        <w:t>5.投标人应仔细阅读招标文件的所有内容，按照招标文件的要求提交投标文件，并对所提供的全部资料的真实性承担法律责任。</w:t>
      </w:r>
    </w:p>
    <w:p w:rsidR="005561EC" w:rsidRPr="006F232F" w:rsidRDefault="00BB1481">
      <w:pPr>
        <w:spacing w:line="360" w:lineRule="auto"/>
        <w:ind w:firstLine="403"/>
        <w:jc w:val="left"/>
        <w:rPr>
          <w:rFonts w:ascii="宋体" w:hAnsi="宋体" w:cs="宋体"/>
          <w:b/>
          <w:szCs w:val="21"/>
        </w:rPr>
      </w:pPr>
      <w:r w:rsidRPr="006F232F">
        <w:rPr>
          <w:rFonts w:ascii="宋体" w:hAnsi="宋体" w:cs="宋体" w:hint="eastAsia"/>
          <w:szCs w:val="21"/>
        </w:rPr>
        <w:t>★</w:t>
      </w:r>
      <w:r w:rsidRPr="006F232F">
        <w:rPr>
          <w:rFonts w:ascii="宋体" w:hAnsi="宋体" w:cs="宋体" w:hint="eastAsia"/>
          <w:b/>
          <w:szCs w:val="21"/>
        </w:rPr>
        <w:t>6.投标人在投标活动中提供任何虚假材料，其投标无效。</w:t>
      </w:r>
    </w:p>
    <w:p w:rsidR="00615B5B" w:rsidRPr="006F232F" w:rsidRDefault="00615B5B" w:rsidP="00615B5B">
      <w:pPr>
        <w:pStyle w:val="1"/>
      </w:pPr>
    </w:p>
    <w:p w:rsidR="00615B5B" w:rsidRPr="006F232F" w:rsidRDefault="00615B5B" w:rsidP="00615B5B">
      <w:pPr>
        <w:pStyle w:val="1"/>
      </w:pPr>
    </w:p>
    <w:p w:rsidR="00615B5B" w:rsidRPr="006F232F" w:rsidRDefault="00615B5B" w:rsidP="00615B5B">
      <w:pPr>
        <w:pStyle w:val="1"/>
      </w:pPr>
    </w:p>
    <w:bookmarkEnd w:id="30"/>
    <w:p w:rsidR="005561EC" w:rsidRPr="006F232F" w:rsidRDefault="005561EC">
      <w:pPr>
        <w:pStyle w:val="10"/>
        <w:spacing w:line="360" w:lineRule="auto"/>
        <w:rPr>
          <w:rFonts w:ascii="宋体" w:hAnsi="宋体" w:cs="宋体"/>
          <w:kern w:val="2"/>
          <w:sz w:val="21"/>
          <w:szCs w:val="21"/>
        </w:rPr>
        <w:sectPr w:rsidR="005561EC" w:rsidRPr="006F232F" w:rsidSect="005629FF">
          <w:pgSz w:w="11906" w:h="16838"/>
          <w:pgMar w:top="1247" w:right="1134" w:bottom="1134" w:left="1247" w:header="851" w:footer="851" w:gutter="0"/>
          <w:cols w:space="720"/>
          <w:docGrid w:linePitch="312"/>
        </w:sectPr>
      </w:pPr>
    </w:p>
    <w:p w:rsidR="005561EC" w:rsidRPr="006F232F" w:rsidRDefault="00BB1481" w:rsidP="00F32FF0">
      <w:pPr>
        <w:pStyle w:val="10"/>
        <w:numPr>
          <w:ilvl w:val="0"/>
          <w:numId w:val="6"/>
        </w:numPr>
        <w:spacing w:line="360" w:lineRule="auto"/>
      </w:pPr>
      <w:r w:rsidRPr="006F232F">
        <w:rPr>
          <w:rFonts w:hint="eastAsia"/>
        </w:rPr>
        <w:t xml:space="preserve"> </w:t>
      </w:r>
      <w:bookmarkStart w:id="37" w:name="_Toc7906"/>
      <w:r w:rsidRPr="006F232F">
        <w:rPr>
          <w:rFonts w:hint="eastAsia"/>
        </w:rPr>
        <w:t>项目内容及要求</w:t>
      </w:r>
      <w:bookmarkEnd w:id="37"/>
    </w:p>
    <w:p w:rsidR="005561EC" w:rsidRPr="006F232F" w:rsidRDefault="00BB1481">
      <w:pPr>
        <w:pStyle w:val="2"/>
        <w:numPr>
          <w:ilvl w:val="1"/>
          <w:numId w:val="0"/>
        </w:numPr>
        <w:spacing w:line="360" w:lineRule="auto"/>
        <w:rPr>
          <w:rFonts w:ascii="宋体" w:eastAsia="宋体" w:hAnsi="宋体" w:cs="宋体"/>
          <w:sz w:val="21"/>
          <w:szCs w:val="21"/>
        </w:rPr>
      </w:pPr>
      <w:bookmarkStart w:id="38" w:name="_Toc1923589381"/>
      <w:bookmarkStart w:id="39" w:name="_Toc29251"/>
      <w:r w:rsidRPr="006F232F">
        <w:rPr>
          <w:rFonts w:ascii="宋体" w:eastAsia="宋体" w:hAnsi="宋体" w:cs="宋体" w:hint="eastAsia"/>
          <w:sz w:val="21"/>
          <w:szCs w:val="21"/>
        </w:rPr>
        <w:t>一、项目概括</w:t>
      </w:r>
      <w:bookmarkEnd w:id="38"/>
      <w:bookmarkEnd w:id="39"/>
    </w:p>
    <w:p w:rsidR="005561EC" w:rsidRPr="006F232F" w:rsidRDefault="00BB1481">
      <w:pPr>
        <w:spacing w:line="360" w:lineRule="auto"/>
        <w:ind w:firstLineChars="200" w:firstLine="420"/>
        <w:outlineLvl w:val="2"/>
        <w:rPr>
          <w:rFonts w:ascii="宋体" w:hAnsi="宋体" w:cs="宋体"/>
          <w:szCs w:val="21"/>
        </w:rPr>
      </w:pPr>
      <w:bookmarkStart w:id="40" w:name="_Toc15491"/>
      <w:r w:rsidRPr="006F232F">
        <w:rPr>
          <w:rFonts w:ascii="宋体" w:hAnsi="宋体" w:cs="宋体" w:hint="eastAsia"/>
          <w:szCs w:val="21"/>
        </w:rPr>
        <w:t>1.建设背景</w:t>
      </w:r>
      <w:bookmarkEnd w:id="40"/>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我国学生视力不良率高居不下，并呈现明显上升趋势，学生近视率、课堂注意力不集中等问题，引发了广泛关注，对社会发展带来一定影响。当前我国近视防控面临严峻局面，近视已经成为影响我国未来国民素质的严重问题。</w:t>
      </w:r>
    </w:p>
    <w:p w:rsidR="005561EC" w:rsidRPr="006F232F" w:rsidRDefault="00BB1481">
      <w:pPr>
        <w:spacing w:line="360" w:lineRule="auto"/>
        <w:ind w:firstLineChars="200" w:firstLine="420"/>
        <w:outlineLvl w:val="2"/>
        <w:rPr>
          <w:rFonts w:ascii="宋体" w:hAnsi="宋体" w:cs="宋体"/>
          <w:szCs w:val="21"/>
        </w:rPr>
      </w:pPr>
      <w:bookmarkStart w:id="41" w:name="_Toc30408"/>
      <w:r w:rsidRPr="006F232F">
        <w:rPr>
          <w:rFonts w:ascii="宋体" w:hAnsi="宋体" w:cs="宋体" w:hint="eastAsia"/>
          <w:szCs w:val="21"/>
        </w:rPr>
        <w:t>2.建设目标</w:t>
      </w:r>
      <w:bookmarkEnd w:id="41"/>
    </w:p>
    <w:p w:rsidR="005561EC" w:rsidRPr="006F232F" w:rsidRDefault="00BB1481">
      <w:pPr>
        <w:spacing w:line="360" w:lineRule="auto"/>
        <w:ind w:firstLineChars="200" w:firstLine="420"/>
        <w:rPr>
          <w:rFonts w:ascii="宋体" w:hAnsi="宋体" w:cs="宋体"/>
          <w:szCs w:val="21"/>
        </w:rPr>
      </w:pPr>
      <w:r w:rsidRPr="006F232F">
        <w:rPr>
          <w:rFonts w:ascii="宋体" w:hAnsi="宋体" w:cs="宋体" w:hint="eastAsia"/>
          <w:szCs w:val="21"/>
        </w:rPr>
        <w:t>通过北仑区中小学灯光改造工程，达到北仑区中小学校教室照明卫生标准，完成上级相关部门要求的教室照明改造任务，健全完善儿童青少年近视防控体系，改善学生用眼环境，促进学生健康成长，有效提升儿童青少年视力健康水平，为如期实现《综合防控儿童青少年近视实施方案》2030年各项目标任务奠定基础。完成北仑区内1667间教室的灯光改造。</w:t>
      </w:r>
    </w:p>
    <w:p w:rsidR="005561EC" w:rsidRPr="006F232F" w:rsidRDefault="00BB1481">
      <w:pPr>
        <w:spacing w:line="360" w:lineRule="auto"/>
        <w:ind w:firstLineChars="200" w:firstLine="420"/>
        <w:outlineLvl w:val="2"/>
        <w:rPr>
          <w:rFonts w:ascii="宋体" w:hAnsi="宋体" w:cs="宋体"/>
          <w:szCs w:val="21"/>
        </w:rPr>
      </w:pPr>
      <w:bookmarkStart w:id="42" w:name="_Toc2651"/>
      <w:r w:rsidRPr="006F232F">
        <w:rPr>
          <w:rFonts w:ascii="宋体" w:hAnsi="宋体" w:cs="宋体" w:hint="eastAsia"/>
          <w:szCs w:val="21"/>
        </w:rPr>
        <w:t>3.遵循标准</w:t>
      </w:r>
      <w:bookmarkEnd w:id="42"/>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《中小学校教室采光和照明卫生标准》（GB 7793-2010）；</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《中小学校设计规范》（GB 50099-2011）；</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《建筑照明设计标准》（GB 50034-2019）；</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《中小学校普通教室照明设计安装卫生要求》（GB/T 36876-2018）；</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《浙江省中小学校护眼灯光改造工程技术规范》；</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《儿童青少年学习用品近视防控卫生要求》（GB 40070-2021）；</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《照明测量方法》（GB/T 5700-2008）；</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《灯具一般安全要求与实验》（GB 7000.1）；</w:t>
      </w:r>
    </w:p>
    <w:p w:rsidR="005561EC" w:rsidRPr="006F232F" w:rsidRDefault="00BB1481">
      <w:pPr>
        <w:numPr>
          <w:ilvl w:val="0"/>
          <w:numId w:val="7"/>
        </w:numPr>
        <w:spacing w:line="360" w:lineRule="auto"/>
        <w:ind w:left="420" w:firstLine="0"/>
        <w:rPr>
          <w:rFonts w:ascii="宋体" w:hAnsi="宋体" w:cs="宋体"/>
          <w:szCs w:val="21"/>
        </w:rPr>
      </w:pPr>
      <w:r w:rsidRPr="006F232F">
        <w:rPr>
          <w:rFonts w:ascii="宋体" w:hAnsi="宋体" w:cs="宋体" w:hint="eastAsia"/>
          <w:szCs w:val="21"/>
        </w:rPr>
        <w:t>《灯具分布光度测量的一般要求》（GB/T 9468）。</w:t>
      </w:r>
    </w:p>
    <w:p w:rsidR="005561EC" w:rsidRPr="006F232F" w:rsidRDefault="005561EC">
      <w:pPr>
        <w:pStyle w:val="a5"/>
        <w:spacing w:line="360" w:lineRule="auto"/>
      </w:pPr>
    </w:p>
    <w:p w:rsidR="005561EC" w:rsidRPr="006F232F" w:rsidRDefault="00BB1481">
      <w:pPr>
        <w:pStyle w:val="a5"/>
        <w:numPr>
          <w:ilvl w:val="0"/>
          <w:numId w:val="8"/>
        </w:numPr>
        <w:rPr>
          <w:b/>
          <w:bCs/>
          <w:i w:val="0"/>
          <w:iCs/>
          <w:sz w:val="21"/>
          <w:szCs w:val="28"/>
        </w:rPr>
      </w:pPr>
      <w:r w:rsidRPr="006F232F">
        <w:rPr>
          <w:rFonts w:hint="eastAsia"/>
          <w:b/>
          <w:bCs/>
          <w:i w:val="0"/>
          <w:iCs/>
          <w:sz w:val="21"/>
          <w:szCs w:val="28"/>
        </w:rPr>
        <w:t>采购内容及数量</w:t>
      </w:r>
    </w:p>
    <w:p w:rsidR="005561EC" w:rsidRPr="006F232F" w:rsidRDefault="005561EC"/>
    <w:tbl>
      <w:tblPr>
        <w:tblW w:w="9056" w:type="dxa"/>
        <w:tblLayout w:type="fixed"/>
        <w:tblLook w:val="04A0"/>
      </w:tblPr>
      <w:tblGrid>
        <w:gridCol w:w="638"/>
        <w:gridCol w:w="638"/>
        <w:gridCol w:w="1896"/>
        <w:gridCol w:w="1225"/>
        <w:gridCol w:w="1209"/>
        <w:gridCol w:w="1226"/>
        <w:gridCol w:w="1218"/>
        <w:gridCol w:w="1006"/>
      </w:tblGrid>
      <w:tr w:rsidR="005561EC" w:rsidRPr="006F232F">
        <w:trPr>
          <w:trHeight w:val="680"/>
        </w:trPr>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标项</w:t>
            </w: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序号</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改造教室数（间）</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暂定黑板灯（盏）</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暂定教室灯（盏）</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场景控制器（套）</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智能网关（套）</w:t>
            </w:r>
          </w:p>
        </w:tc>
      </w:tr>
      <w:tr w:rsidR="005561EC" w:rsidRPr="006F232F">
        <w:trPr>
          <w:trHeight w:val="270"/>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jc w:val="center"/>
              <w:rPr>
                <w:rFonts w:ascii="宋体" w:hAnsi="宋体" w:cs="宋体"/>
                <w:b/>
                <w:szCs w:val="21"/>
              </w:rPr>
            </w:pPr>
            <w:r w:rsidRPr="006F232F">
              <w:rPr>
                <w:rFonts w:ascii="宋体" w:hAnsi="宋体" w:cs="宋体" w:hint="eastAsia"/>
                <w:b/>
                <w:szCs w:val="21"/>
              </w:rPr>
              <w:t>一</w:t>
            </w: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小港实验学校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108</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324</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小港学达小学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177</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小港中心学校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144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432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蔚斗小学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41</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123</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410</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41</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41</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联合实验中学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75</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225</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江南中学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72</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216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小浃江小学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46</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138</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533</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46</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46</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小浃江中学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40</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360</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40</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40</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北仑职高</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90</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270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887</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90</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90</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区实验小学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30</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270</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30</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30</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11</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大碶小学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41</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123</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399</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41</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41</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博平小学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43</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129</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387</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43</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43</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13</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灵山书院</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60</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180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631</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60</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60</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14</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大碶中学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31</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93</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279</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31</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31</w:t>
            </w:r>
          </w:p>
        </w:tc>
      </w:tr>
      <w:tr w:rsidR="005561EC" w:rsidRPr="006F232F">
        <w:trPr>
          <w:trHeight w:val="270"/>
        </w:trPr>
        <w:tc>
          <w:tcPr>
            <w:tcW w:w="3172" w:type="dxa"/>
            <w:gridSpan w:val="3"/>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小计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573</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1719</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5530</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573</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573</w:t>
            </w:r>
          </w:p>
        </w:tc>
      </w:tr>
      <w:tr w:rsidR="005561EC" w:rsidRPr="006F232F">
        <w:trPr>
          <w:trHeight w:val="270"/>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jc w:val="center"/>
              <w:rPr>
                <w:rFonts w:ascii="宋体" w:hAnsi="宋体" w:cs="宋体"/>
                <w:b/>
                <w:szCs w:val="21"/>
              </w:rPr>
            </w:pPr>
            <w:r w:rsidRPr="006F232F">
              <w:rPr>
                <w:rFonts w:ascii="宋体" w:hAnsi="宋体" w:cs="宋体" w:hint="eastAsia"/>
                <w:b/>
                <w:szCs w:val="21"/>
              </w:rPr>
              <w:t>二</w:t>
            </w: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新碶小学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144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432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长江小学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75</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232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淮河小学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318</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绍成小学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50</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150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466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50</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50</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岷山学校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51</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153</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516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51</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51</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泰河学校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57</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171</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520</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57</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57</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育英小学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11</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33</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99</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11</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11</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新碶中学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102</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306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34</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长江中学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75</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松花江中学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11</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庐山中学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114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342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w:t>
            </w:r>
          </w:p>
        </w:tc>
        <w:tc>
          <w:tcPr>
            <w:tcW w:w="1896"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顾国和中学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52</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196</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468</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52</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52</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13</w:t>
            </w:r>
          </w:p>
        </w:tc>
        <w:tc>
          <w:tcPr>
            <w:tcW w:w="1896"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东海实验学校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14</w:t>
            </w:r>
          </w:p>
        </w:tc>
        <w:tc>
          <w:tcPr>
            <w:tcW w:w="1896"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高塘学校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55</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165</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502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55</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55</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15</w:t>
            </w:r>
          </w:p>
        </w:tc>
        <w:tc>
          <w:tcPr>
            <w:tcW w:w="1896"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阳光学校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nil"/>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16</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明港中学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56</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168</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504</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56</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56</w:t>
            </w:r>
          </w:p>
        </w:tc>
      </w:tr>
      <w:tr w:rsidR="005561EC" w:rsidRPr="006F232F">
        <w:trPr>
          <w:trHeight w:val="270"/>
        </w:trPr>
        <w:tc>
          <w:tcPr>
            <w:tcW w:w="3172" w:type="dxa"/>
            <w:gridSpan w:val="3"/>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小计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570</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1750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5311</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570</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570</w:t>
            </w:r>
          </w:p>
        </w:tc>
      </w:tr>
      <w:tr w:rsidR="005561EC" w:rsidRPr="006F232F">
        <w:trPr>
          <w:trHeight w:val="270"/>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jc w:val="center"/>
              <w:rPr>
                <w:rFonts w:ascii="宋体" w:hAnsi="宋体" w:cs="宋体"/>
                <w:b/>
                <w:szCs w:val="21"/>
              </w:rPr>
            </w:pPr>
            <w:r w:rsidRPr="006F232F">
              <w:rPr>
                <w:rFonts w:ascii="宋体" w:hAnsi="宋体" w:cs="宋体" w:hint="eastAsia"/>
                <w:b/>
                <w:szCs w:val="21"/>
              </w:rPr>
              <w:t>三</w:t>
            </w: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w:t>
            </w:r>
          </w:p>
        </w:tc>
        <w:tc>
          <w:tcPr>
            <w:tcW w:w="1896"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北仑中学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66</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198</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594</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66</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66</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w:t>
            </w:r>
          </w:p>
        </w:tc>
        <w:tc>
          <w:tcPr>
            <w:tcW w:w="1896"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顾国和外国语学校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九峰小学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108</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324</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霞浦学校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51</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153</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459</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51</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51</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柴桥中学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42</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126</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458</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42</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42</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6</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柴桥小学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72</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216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柴桥实验小学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72</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216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24</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8</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芦江书院</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102</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318</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34</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白峰小学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75</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225</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25</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白峰中学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36</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108</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11</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泰河中学</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135</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720</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12</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滨海新城实验学校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132</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396</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44</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13</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春晓实验学校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153</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433</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45</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14</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郭巨学校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18</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54</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162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18</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18</w:t>
            </w:r>
          </w:p>
        </w:tc>
      </w:tr>
      <w:tr w:rsidR="005561EC" w:rsidRPr="006F232F">
        <w:trPr>
          <w:trHeight w:val="270"/>
        </w:trPr>
        <w:tc>
          <w:tcPr>
            <w:tcW w:w="638" w:type="dxa"/>
            <w:vMerge/>
            <w:tcBorders>
              <w:top w:val="single" w:sz="4" w:space="0" w:color="000000"/>
              <w:left w:val="single" w:sz="4" w:space="0" w:color="000000"/>
              <w:bottom w:val="single" w:sz="4" w:space="0" w:color="000000"/>
              <w:right w:val="single" w:sz="4" w:space="0" w:color="000000"/>
            </w:tcBorders>
            <w:vAlign w:val="center"/>
          </w:tcPr>
          <w:p w:rsidR="005561EC" w:rsidRPr="006F232F" w:rsidRDefault="005561EC">
            <w:pPr>
              <w:jc w:val="center"/>
              <w:rPr>
                <w:rFonts w:ascii="宋体" w:hAnsi="宋体" w:cs="宋体"/>
                <w:szCs w:val="21"/>
              </w:rPr>
            </w:pPr>
          </w:p>
        </w:tc>
        <w:tc>
          <w:tcPr>
            <w:tcW w:w="638" w:type="dxa"/>
            <w:tcBorders>
              <w:top w:val="single" w:sz="4" w:space="0" w:color="000000"/>
              <w:left w:val="nil"/>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15</w:t>
            </w:r>
          </w:p>
        </w:tc>
        <w:tc>
          <w:tcPr>
            <w:tcW w:w="189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梅山学校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30</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90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270</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30</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szCs w:val="21"/>
              </w:rPr>
            </w:pPr>
            <w:r w:rsidRPr="006F232F">
              <w:rPr>
                <w:rFonts w:ascii="宋体" w:hAnsi="宋体" w:cs="宋体" w:hint="eastAsia"/>
                <w:kern w:val="0"/>
                <w:szCs w:val="21"/>
              </w:rPr>
              <w:t>30</w:t>
            </w:r>
          </w:p>
        </w:tc>
      </w:tr>
      <w:tr w:rsidR="005561EC" w:rsidRPr="006F232F">
        <w:trPr>
          <w:trHeight w:val="502"/>
        </w:trPr>
        <w:tc>
          <w:tcPr>
            <w:tcW w:w="3172" w:type="dxa"/>
            <w:gridSpan w:val="3"/>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小计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524</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1590</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5151</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524</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524</w:t>
            </w:r>
          </w:p>
        </w:tc>
      </w:tr>
      <w:tr w:rsidR="005561EC" w:rsidRPr="006F232F">
        <w:trPr>
          <w:trHeight w:val="552"/>
        </w:trPr>
        <w:tc>
          <w:tcPr>
            <w:tcW w:w="3172" w:type="dxa"/>
            <w:gridSpan w:val="3"/>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合计</w:t>
            </w:r>
          </w:p>
        </w:tc>
        <w:tc>
          <w:tcPr>
            <w:tcW w:w="1225"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1667</w:t>
            </w:r>
          </w:p>
        </w:tc>
        <w:tc>
          <w:tcPr>
            <w:tcW w:w="1209"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5059</w:t>
            </w:r>
          </w:p>
        </w:tc>
        <w:tc>
          <w:tcPr>
            <w:tcW w:w="122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15992</w:t>
            </w:r>
          </w:p>
        </w:tc>
        <w:tc>
          <w:tcPr>
            <w:tcW w:w="1218"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1667</w:t>
            </w:r>
          </w:p>
        </w:tc>
        <w:tc>
          <w:tcPr>
            <w:tcW w:w="1006" w:type="dxa"/>
            <w:tcBorders>
              <w:top w:val="single" w:sz="4" w:space="0" w:color="000000"/>
              <w:left w:val="single" w:sz="4" w:space="0" w:color="000000"/>
              <w:bottom w:val="single" w:sz="4" w:space="0" w:color="000000"/>
              <w:right w:val="single" w:sz="4" w:space="0" w:color="000000"/>
            </w:tcBorders>
            <w:vAlign w:val="center"/>
          </w:tcPr>
          <w:p w:rsidR="005561EC" w:rsidRPr="006F232F" w:rsidRDefault="00BB1481">
            <w:pPr>
              <w:widowControl/>
              <w:jc w:val="center"/>
              <w:textAlignment w:val="center"/>
              <w:rPr>
                <w:rFonts w:ascii="宋体" w:hAnsi="宋体" w:cs="宋体"/>
                <w:b/>
                <w:bCs/>
                <w:szCs w:val="21"/>
              </w:rPr>
            </w:pPr>
            <w:r w:rsidRPr="006F232F">
              <w:rPr>
                <w:rFonts w:ascii="宋体" w:hAnsi="宋体" w:cs="宋体" w:hint="eastAsia"/>
                <w:b/>
                <w:bCs/>
                <w:kern w:val="0"/>
                <w:szCs w:val="21"/>
              </w:rPr>
              <w:t>1667</w:t>
            </w:r>
          </w:p>
        </w:tc>
      </w:tr>
    </w:tbl>
    <w:p w:rsidR="005561EC" w:rsidRPr="006F232F" w:rsidRDefault="005561EC">
      <w:pPr>
        <w:pStyle w:val="a6"/>
        <w:ind w:firstLineChars="0" w:firstLine="0"/>
        <w:rPr>
          <w:rFonts w:asciiTheme="minorEastAsia" w:eastAsiaTheme="minorEastAsia" w:hAnsiTheme="minorEastAsia"/>
          <w:i w:val="0"/>
          <w:szCs w:val="21"/>
        </w:rPr>
      </w:pPr>
    </w:p>
    <w:p w:rsidR="005561EC" w:rsidRPr="006F232F" w:rsidRDefault="005561EC">
      <w:pPr>
        <w:rPr>
          <w:rFonts w:asciiTheme="minorEastAsia" w:eastAsiaTheme="minorEastAsia" w:hAnsiTheme="minorEastAsia"/>
          <w:szCs w:val="21"/>
        </w:rPr>
      </w:pPr>
    </w:p>
    <w:p w:rsidR="005561EC" w:rsidRPr="006F232F" w:rsidRDefault="005561EC">
      <w:pPr>
        <w:pStyle w:val="a5"/>
        <w:rPr>
          <w:rFonts w:asciiTheme="minorEastAsia" w:eastAsiaTheme="minorEastAsia" w:hAnsiTheme="minorEastAsia"/>
          <w:i w:val="0"/>
          <w:sz w:val="21"/>
          <w:szCs w:val="21"/>
        </w:rPr>
      </w:pPr>
    </w:p>
    <w:p w:rsidR="005561EC" w:rsidRPr="006F232F" w:rsidRDefault="005561EC" w:rsidP="005820FB">
      <w:pPr>
        <w:pStyle w:val="a6"/>
        <w:ind w:firstLineChars="0" w:firstLine="0"/>
        <w:rPr>
          <w:rFonts w:asciiTheme="minorEastAsia" w:eastAsiaTheme="minorEastAsia" w:hAnsiTheme="minorEastAsia"/>
          <w:i w:val="0"/>
          <w:szCs w:val="21"/>
        </w:rPr>
      </w:pPr>
    </w:p>
    <w:p w:rsidR="005561EC" w:rsidRPr="006F232F" w:rsidRDefault="005561EC">
      <w:pPr>
        <w:pStyle w:val="a5"/>
        <w:rPr>
          <w:rFonts w:asciiTheme="minorEastAsia" w:eastAsiaTheme="minorEastAsia" w:hAnsiTheme="minorEastAsia"/>
          <w:i w:val="0"/>
          <w:sz w:val="21"/>
          <w:szCs w:val="21"/>
        </w:rPr>
      </w:pPr>
    </w:p>
    <w:p w:rsidR="005561EC" w:rsidRPr="006F232F" w:rsidRDefault="005561EC" w:rsidP="005820FB">
      <w:pPr>
        <w:pStyle w:val="a6"/>
        <w:ind w:firstLineChars="0" w:firstLine="0"/>
        <w:rPr>
          <w:rFonts w:asciiTheme="minorEastAsia" w:eastAsiaTheme="minorEastAsia" w:hAnsiTheme="minorEastAsia"/>
          <w:i w:val="0"/>
          <w:szCs w:val="21"/>
        </w:rPr>
      </w:pPr>
    </w:p>
    <w:p w:rsidR="005561EC" w:rsidRPr="006F232F" w:rsidRDefault="005561EC">
      <w:pPr>
        <w:spacing w:line="360" w:lineRule="auto"/>
        <w:rPr>
          <w:rFonts w:asciiTheme="minorEastAsia" w:eastAsiaTheme="minorEastAsia" w:hAnsiTheme="minorEastAsia"/>
          <w:b/>
          <w:bCs/>
          <w:szCs w:val="21"/>
        </w:rPr>
      </w:pPr>
    </w:p>
    <w:p w:rsidR="005561EC" w:rsidRPr="006F232F" w:rsidRDefault="005561EC">
      <w:pPr>
        <w:spacing w:line="360" w:lineRule="auto"/>
        <w:rPr>
          <w:rFonts w:asciiTheme="minorEastAsia" w:eastAsiaTheme="minorEastAsia" w:hAnsiTheme="minorEastAsia"/>
          <w:b/>
          <w:bCs/>
          <w:szCs w:val="21"/>
        </w:rPr>
      </w:pPr>
    </w:p>
    <w:p w:rsidR="005561EC" w:rsidRPr="006F232F" w:rsidRDefault="005561EC">
      <w:pPr>
        <w:spacing w:line="360" w:lineRule="auto"/>
        <w:rPr>
          <w:rFonts w:asciiTheme="minorEastAsia" w:eastAsiaTheme="minorEastAsia" w:hAnsiTheme="minorEastAsia"/>
          <w:b/>
          <w:bCs/>
          <w:szCs w:val="21"/>
        </w:rPr>
      </w:pPr>
    </w:p>
    <w:p w:rsidR="005561EC" w:rsidRPr="006F232F" w:rsidRDefault="005561EC">
      <w:pPr>
        <w:pStyle w:val="a5"/>
        <w:rPr>
          <w:rFonts w:asciiTheme="minorEastAsia" w:eastAsiaTheme="minorEastAsia" w:hAnsiTheme="minorEastAsia"/>
          <w:i w:val="0"/>
          <w:sz w:val="21"/>
          <w:szCs w:val="21"/>
        </w:rPr>
      </w:pPr>
    </w:p>
    <w:p w:rsidR="005561EC" w:rsidRPr="006F232F" w:rsidRDefault="005561EC">
      <w:pPr>
        <w:spacing w:line="360" w:lineRule="auto"/>
        <w:rPr>
          <w:rFonts w:asciiTheme="minorEastAsia" w:eastAsiaTheme="minorEastAsia" w:hAnsiTheme="minorEastAsia"/>
          <w:b/>
          <w:bCs/>
          <w:szCs w:val="21"/>
        </w:rPr>
      </w:pPr>
    </w:p>
    <w:p w:rsidR="005561EC" w:rsidRPr="006F232F" w:rsidRDefault="005561EC">
      <w:pPr>
        <w:spacing w:line="360" w:lineRule="auto"/>
        <w:rPr>
          <w:rFonts w:asciiTheme="minorEastAsia" w:eastAsiaTheme="minorEastAsia" w:hAnsiTheme="minorEastAsia"/>
          <w:b/>
          <w:bCs/>
          <w:szCs w:val="21"/>
        </w:rPr>
      </w:pPr>
    </w:p>
    <w:p w:rsidR="005561EC" w:rsidRPr="006F232F" w:rsidRDefault="00BB1481">
      <w:pPr>
        <w:spacing w:line="360" w:lineRule="auto"/>
        <w:rPr>
          <w:sz w:val="24"/>
          <w:szCs w:val="24"/>
        </w:rPr>
      </w:pPr>
      <w:r w:rsidRPr="006F232F">
        <w:rPr>
          <w:rFonts w:hint="eastAsia"/>
          <w:b/>
          <w:bCs/>
          <w:sz w:val="24"/>
          <w:szCs w:val="24"/>
        </w:rPr>
        <w:t>三、技术参数要求</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296"/>
        <w:gridCol w:w="7381"/>
      </w:tblGrid>
      <w:tr w:rsidR="005561EC" w:rsidRPr="006F232F" w:rsidTr="005820FB">
        <w:trPr>
          <w:trHeight w:val="567"/>
          <w:jc w:val="center"/>
        </w:trPr>
        <w:tc>
          <w:tcPr>
            <w:tcW w:w="9368" w:type="dxa"/>
            <w:gridSpan w:val="3"/>
            <w:vAlign w:val="center"/>
          </w:tcPr>
          <w:p w:rsidR="005561EC" w:rsidRPr="006F232F" w:rsidRDefault="00BB1481" w:rsidP="006F232F">
            <w:pPr>
              <w:widowControl/>
              <w:spacing w:beforeLines="20" w:afterLines="20"/>
              <w:jc w:val="center"/>
              <w:textAlignment w:val="center"/>
              <w:rPr>
                <w:rFonts w:ascii="宋体" w:hAnsi="宋体" w:cs="宋体"/>
                <w:b/>
                <w:bCs/>
                <w:szCs w:val="21"/>
              </w:rPr>
            </w:pPr>
            <w:r w:rsidRPr="006F232F">
              <w:rPr>
                <w:rFonts w:ascii="宋体" w:hAnsi="宋体" w:cs="宋体" w:hint="eastAsia"/>
                <w:b/>
                <w:bCs/>
                <w:kern w:val="0"/>
                <w:szCs w:val="21"/>
              </w:rPr>
              <w:t>教室灯技术参数</w:t>
            </w:r>
          </w:p>
        </w:tc>
      </w:tr>
      <w:tr w:rsidR="005561EC" w:rsidRPr="006F232F" w:rsidTr="005820FB">
        <w:trPr>
          <w:trHeight w:val="454"/>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b/>
                <w:bCs/>
                <w:szCs w:val="21"/>
              </w:rPr>
            </w:pPr>
            <w:r w:rsidRPr="006F232F">
              <w:rPr>
                <w:rFonts w:ascii="宋体" w:hAnsi="宋体" w:cs="宋体" w:hint="eastAsia"/>
                <w:b/>
                <w:bCs/>
                <w:kern w:val="0"/>
                <w:szCs w:val="21"/>
              </w:rPr>
              <w:t>序号</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b/>
                <w:bCs/>
                <w:szCs w:val="21"/>
              </w:rPr>
            </w:pPr>
            <w:r w:rsidRPr="006F232F">
              <w:rPr>
                <w:rFonts w:ascii="宋体" w:hAnsi="宋体" w:cs="宋体" w:hint="eastAsia"/>
                <w:b/>
                <w:bCs/>
                <w:kern w:val="0"/>
                <w:szCs w:val="21"/>
              </w:rPr>
              <w:t>项目</w:t>
            </w:r>
          </w:p>
        </w:tc>
        <w:tc>
          <w:tcPr>
            <w:tcW w:w="7381" w:type="dxa"/>
            <w:vAlign w:val="center"/>
          </w:tcPr>
          <w:p w:rsidR="005561EC" w:rsidRPr="006F232F" w:rsidRDefault="00BB1481" w:rsidP="006F232F">
            <w:pPr>
              <w:widowControl/>
              <w:spacing w:beforeLines="20" w:afterLines="20"/>
              <w:ind w:firstLineChars="1000" w:firstLine="2108"/>
              <w:textAlignment w:val="center"/>
              <w:rPr>
                <w:rFonts w:ascii="宋体" w:hAnsi="宋体" w:cs="宋体"/>
                <w:b/>
                <w:bCs/>
                <w:szCs w:val="21"/>
              </w:rPr>
            </w:pPr>
            <w:r w:rsidRPr="006F232F">
              <w:rPr>
                <w:rFonts w:ascii="宋体" w:hAnsi="宋体" w:cs="宋体" w:hint="eastAsia"/>
                <w:b/>
                <w:bCs/>
                <w:kern w:val="0"/>
                <w:szCs w:val="21"/>
              </w:rPr>
              <w:t>技术参数</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产品认证</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整灯须通过国家强制性CCC认证。</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p>
        </w:tc>
      </w:tr>
      <w:tr w:rsidR="005561EC" w:rsidRPr="006F232F">
        <w:trPr>
          <w:trHeight w:val="614"/>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2</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灯具类型</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szCs w:val="21"/>
              </w:rPr>
              <w:t>采用光源一体式LED灯具,每盏灯配光感模块。</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3</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灯具尺寸</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尺寸：</w:t>
            </w:r>
            <w:r w:rsidRPr="006F232F">
              <w:rPr>
                <w:rFonts w:ascii="宋体" w:hAnsi="宋体" w:cs="宋体" w:hint="eastAsia"/>
                <w:szCs w:val="21"/>
              </w:rPr>
              <w:t>建议长度1200±100mm。</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4</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灯具结构</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采用微晶防眩或格栅防眩光结构。</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5</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功率效能</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灯具功率≤40W；灯具效能≥85lm/W。</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6</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灯具吊杆</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配2根刚性中空航空铝合金固定式吊杆，吊杆直径≥10mm、壁厚≥1mm，能容纳灯具导线，表面采用阳极氧化或喷塑处理。</w:t>
            </w:r>
          </w:p>
        </w:tc>
      </w:tr>
      <w:tr w:rsidR="005561EC" w:rsidRPr="006F232F">
        <w:trPr>
          <w:trHeight w:val="37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kern w:val="0"/>
                <w:szCs w:val="21"/>
              </w:rPr>
            </w:pPr>
            <w:r w:rsidRPr="006F232F">
              <w:rPr>
                <w:rFonts w:ascii="宋体" w:hAnsi="宋体" w:cs="宋体" w:hint="eastAsia"/>
                <w:kern w:val="0"/>
                <w:szCs w:val="21"/>
              </w:rPr>
              <w:t>7</w:t>
            </w:r>
          </w:p>
        </w:tc>
        <w:tc>
          <w:tcPr>
            <w:tcW w:w="1296" w:type="dxa"/>
            <w:vAlign w:val="center"/>
          </w:tcPr>
          <w:p w:rsidR="005561EC" w:rsidRPr="006F232F" w:rsidRDefault="00BB1481" w:rsidP="006F232F">
            <w:pPr>
              <w:spacing w:beforeLines="20" w:afterLines="20"/>
              <w:jc w:val="center"/>
              <w:rPr>
                <w:rFonts w:ascii="宋体" w:hAnsi="宋体" w:cs="宋体"/>
                <w:kern w:val="0"/>
                <w:szCs w:val="21"/>
              </w:rPr>
            </w:pPr>
            <w:r w:rsidRPr="006F232F">
              <w:rPr>
                <w:rFonts w:ascii="宋体" w:hAnsi="宋体" w:cs="宋体" w:hint="eastAsia"/>
                <w:szCs w:val="21"/>
              </w:rPr>
              <w:t>★防护结构</w:t>
            </w:r>
          </w:p>
        </w:tc>
        <w:tc>
          <w:tcPr>
            <w:tcW w:w="7381" w:type="dxa"/>
            <w:vAlign w:val="center"/>
          </w:tcPr>
          <w:p w:rsidR="005561EC" w:rsidRPr="006F232F" w:rsidRDefault="00BB1481" w:rsidP="006F232F">
            <w:pPr>
              <w:spacing w:beforeLines="20" w:afterLines="20"/>
              <w:rPr>
                <w:rFonts w:ascii="宋体" w:hAnsi="宋体" w:cs="宋体"/>
                <w:kern w:val="0"/>
                <w:szCs w:val="21"/>
              </w:rPr>
            </w:pPr>
            <w:r w:rsidRPr="006F232F">
              <w:rPr>
                <w:rFonts w:ascii="宋体" w:hAnsi="宋体" w:cs="宋体" w:hint="eastAsia"/>
                <w:szCs w:val="21"/>
              </w:rPr>
              <w:t>灯具采用全封闭式结构，外部易清理。灯具的IP防护等级≥IP40。</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8</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外观工艺</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灯具的表面平整、无凹陷、无毛刺，焊缝无透光现象，表面氧化处理或喷塑后灯具表面均匀、光洁，无流挂现象；灯具的所有紧固件（螺丝/卡具）等做防锈处理。</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9</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灯具寿命</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灯具使用寿命≥50000h，依据《GB/T33721-2017 LED灯具可靠性试验方法》。</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10</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功率因数</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≥0.90。</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11</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色温</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3300K-5300K之间，具体参照《浙江省中小学护眼灯光改造工程技术规范》。（</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12</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显色指数</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Ra</w:t>
            </w:r>
            <w:r w:rsidRPr="006F232F">
              <w:rPr>
                <w:rFonts w:ascii="宋体" w:hAnsi="宋体" w:cs="宋体" w:hint="eastAsia"/>
                <w:szCs w:val="21"/>
              </w:rPr>
              <w:t>≥</w:t>
            </w:r>
            <w:r w:rsidRPr="006F232F">
              <w:rPr>
                <w:rFonts w:ascii="宋体" w:hAnsi="宋体" w:cs="宋体" w:hint="eastAsia"/>
                <w:kern w:val="0"/>
                <w:szCs w:val="21"/>
              </w:rPr>
              <w:t>90，</w:t>
            </w:r>
            <w:r w:rsidRPr="006F232F">
              <w:rPr>
                <w:rFonts w:ascii="宋体" w:hAnsi="宋体" w:cs="宋体" w:hint="eastAsia"/>
                <w:szCs w:val="21"/>
              </w:rPr>
              <w:t>R9＞50。</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13</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蓝光危害</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蓝光等级为RG0。</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14</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频闪</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szCs w:val="21"/>
              </w:rPr>
              <w:t>频闪的危害为无危害或无显著影响。</w:t>
            </w:r>
            <w:r w:rsidRPr="006F232F">
              <w:rPr>
                <w:rFonts w:ascii="宋体" w:hAnsi="宋体" w:cs="宋体" w:hint="eastAsia"/>
                <w:b/>
                <w:bCs/>
                <w:szCs w:val="21"/>
              </w:rPr>
              <w:t>（</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r w:rsidRPr="006F232F">
              <w:rPr>
                <w:rFonts w:ascii="宋体" w:hAnsi="宋体" w:cs="宋体" w:hint="eastAsia"/>
                <w:b/>
                <w:bCs/>
                <w:szCs w:val="21"/>
              </w:rPr>
              <w:t>）</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15</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光通维持率</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依据CQC31-465318-2016要求，通过15000（含）小时以上检测。</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kern w:val="0"/>
                <w:szCs w:val="21"/>
              </w:rPr>
            </w:pPr>
            <w:r w:rsidRPr="006F232F">
              <w:rPr>
                <w:rFonts w:ascii="宋体" w:hAnsi="宋体" w:cs="宋体" w:hint="eastAsia"/>
                <w:kern w:val="0"/>
                <w:szCs w:val="21"/>
              </w:rPr>
              <w:t>16</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kern w:val="0"/>
                <w:szCs w:val="21"/>
              </w:rPr>
            </w:pPr>
            <w:r w:rsidRPr="006F232F">
              <w:rPr>
                <w:rFonts w:ascii="宋体" w:hAnsi="宋体" w:cs="宋体" w:hint="eastAsia"/>
                <w:szCs w:val="21"/>
              </w:rPr>
              <w:t>★</w:t>
            </w:r>
            <w:r w:rsidRPr="006F232F">
              <w:rPr>
                <w:rFonts w:ascii="宋体" w:hAnsi="宋体" w:cs="宋体" w:hint="eastAsia"/>
                <w:kern w:val="0"/>
                <w:szCs w:val="21"/>
              </w:rPr>
              <w:t>光环境</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kern w:val="0"/>
                <w:szCs w:val="21"/>
              </w:rPr>
              <w:t>所投标产品须</w:t>
            </w:r>
            <w:r w:rsidRPr="006F232F">
              <w:rPr>
                <w:rFonts w:ascii="宋体" w:hAnsi="宋体" w:cs="宋体"/>
                <w:kern w:val="0"/>
                <w:szCs w:val="21"/>
              </w:rPr>
              <w:t>依据</w:t>
            </w:r>
            <w:r w:rsidRPr="006F232F">
              <w:rPr>
                <w:rFonts w:ascii="宋体" w:hAnsi="宋体" w:cs="宋体" w:hint="eastAsia"/>
                <w:kern w:val="0"/>
                <w:szCs w:val="21"/>
              </w:rPr>
              <w:t>《GB40070-2021 儿童青少年学习用品近视防控卫生要求》，依据《GB 7793-2010 中小学校教室采光和照明卫生标准》或《GB 50034 建筑照明设计标准》或《GB/T 5700-2008 照明测量方法》标准通过光环境认证。</w:t>
            </w:r>
          </w:p>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kern w:val="0"/>
                <w:szCs w:val="21"/>
              </w:rPr>
              <w:t>（</w:t>
            </w:r>
            <w:r w:rsidRPr="006F232F">
              <w:rPr>
                <w:rFonts w:ascii="宋体" w:hAnsi="宋体" w:cs="宋体" w:hint="eastAsia"/>
                <w:b/>
                <w:bCs/>
                <w:kern w:val="0"/>
                <w:szCs w:val="21"/>
              </w:rPr>
              <w:t>投标文件中提供国家认可的认证机构出具的认证证书复印件，同时提供在中国国家认证认可监督管理委员会网站查询有效截图）</w:t>
            </w:r>
          </w:p>
        </w:tc>
      </w:tr>
      <w:tr w:rsidR="005561EC" w:rsidRPr="006F232F">
        <w:trPr>
          <w:trHeight w:val="501"/>
          <w:jc w:val="center"/>
        </w:trPr>
        <w:tc>
          <w:tcPr>
            <w:tcW w:w="691" w:type="dxa"/>
            <w:vMerge w:val="restart"/>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17</w:t>
            </w:r>
          </w:p>
        </w:tc>
        <w:tc>
          <w:tcPr>
            <w:tcW w:w="1296" w:type="dxa"/>
            <w:vMerge w:val="restart"/>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驱动控制装置</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szCs w:val="21"/>
              </w:rPr>
              <w:t>▲</w:t>
            </w:r>
            <w:r w:rsidRPr="006F232F">
              <w:rPr>
                <w:rFonts w:ascii="宋体" w:hAnsi="宋体" w:cs="宋体" w:hint="eastAsia"/>
                <w:kern w:val="0"/>
                <w:szCs w:val="21"/>
              </w:rPr>
              <w:t>采用恒流驱动控制装置，驱动装置依据CQC3146-2017标准通过节能认证。（</w:t>
            </w:r>
            <w:r w:rsidRPr="006F232F">
              <w:rPr>
                <w:rFonts w:ascii="宋体" w:hAnsi="宋体" w:cs="宋体" w:hint="eastAsia"/>
                <w:b/>
                <w:bCs/>
                <w:kern w:val="0"/>
                <w:szCs w:val="21"/>
              </w:rPr>
              <w:t>投标文件中提供国家认可的认证机构出具的认证证书复印件，同时提供在中国国家认证认可监督管理委员会网站查询有效截图）</w:t>
            </w:r>
          </w:p>
        </w:tc>
      </w:tr>
      <w:tr w:rsidR="005561EC" w:rsidRPr="006F232F">
        <w:trPr>
          <w:trHeight w:val="539"/>
          <w:jc w:val="center"/>
        </w:trPr>
        <w:tc>
          <w:tcPr>
            <w:tcW w:w="691" w:type="dxa"/>
            <w:vMerge/>
            <w:vAlign w:val="center"/>
          </w:tcPr>
          <w:p w:rsidR="005561EC" w:rsidRPr="006F232F" w:rsidRDefault="005561EC" w:rsidP="006F232F">
            <w:pPr>
              <w:widowControl/>
              <w:spacing w:beforeLines="20" w:afterLines="20"/>
              <w:jc w:val="center"/>
              <w:textAlignment w:val="center"/>
              <w:rPr>
                <w:rFonts w:ascii="宋体" w:hAnsi="宋体" w:cs="宋体"/>
                <w:szCs w:val="21"/>
              </w:rPr>
            </w:pPr>
          </w:p>
        </w:tc>
        <w:tc>
          <w:tcPr>
            <w:tcW w:w="1296" w:type="dxa"/>
            <w:vMerge/>
            <w:vAlign w:val="center"/>
          </w:tcPr>
          <w:p w:rsidR="005561EC" w:rsidRPr="006F232F" w:rsidRDefault="005561EC" w:rsidP="006F232F">
            <w:pPr>
              <w:widowControl/>
              <w:spacing w:beforeLines="20" w:afterLines="20"/>
              <w:jc w:val="center"/>
              <w:textAlignment w:val="center"/>
              <w:rPr>
                <w:rFonts w:ascii="宋体" w:hAnsi="宋体" w:cs="宋体"/>
                <w:kern w:val="0"/>
                <w:szCs w:val="21"/>
              </w:rPr>
            </w:pP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szCs w:val="21"/>
              </w:rPr>
              <w:t>▲</w:t>
            </w:r>
            <w:r w:rsidRPr="006F232F">
              <w:rPr>
                <w:rFonts w:ascii="宋体" w:hAnsi="宋体" w:cs="宋体" w:hint="eastAsia"/>
                <w:kern w:val="0"/>
                <w:szCs w:val="21"/>
              </w:rPr>
              <w:t>为确保产品的兼容性和匹配性，驱动装置需与灯具为同一品牌。（</w:t>
            </w:r>
            <w:r w:rsidRPr="006F232F">
              <w:rPr>
                <w:rFonts w:ascii="宋体" w:hAnsi="宋体" w:cs="宋体" w:hint="eastAsia"/>
                <w:b/>
                <w:bCs/>
                <w:kern w:val="0"/>
                <w:szCs w:val="21"/>
              </w:rPr>
              <w:t>投标文件中提供国家认可的认证机构出具的认证证书复印件，同时提供在中国国家认证认可监督管理委员会网站查询有效截图）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18</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人体电磁辐射</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灯具对人体的电磁辐射符合安全要求。依据《GB/T 31275-2014 照明设备对人体电磁辐射的评价》。</w:t>
            </w:r>
            <w:r w:rsidRPr="006F232F">
              <w:rPr>
                <w:rFonts w:ascii="宋体" w:hAnsi="宋体" w:cs="宋体" w:hint="eastAsia"/>
                <w:b/>
                <w:bCs/>
                <w:kern w:val="0"/>
                <w:szCs w:val="21"/>
              </w:rPr>
              <w:t>（投标文件中以含有CMA和CNAS标志的检测报告或证书复印件为准）</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19</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色容差</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满足≤5SDCM。</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20</w:t>
            </w:r>
          </w:p>
        </w:tc>
        <w:tc>
          <w:tcPr>
            <w:tcW w:w="1296" w:type="dxa"/>
            <w:vAlign w:val="center"/>
          </w:tcPr>
          <w:p w:rsidR="005561EC" w:rsidRPr="006F232F" w:rsidRDefault="00BB1481" w:rsidP="006F232F">
            <w:pPr>
              <w:widowControl/>
              <w:spacing w:beforeLines="20" w:afterLines="20"/>
              <w:jc w:val="center"/>
              <w:textAlignment w:val="center"/>
              <w:rPr>
                <w:rFonts w:ascii="宋体" w:eastAsia="仿宋" w:hAnsi="宋体" w:cs="宋体"/>
                <w:szCs w:val="21"/>
              </w:rPr>
            </w:pPr>
            <w:r w:rsidRPr="006F232F">
              <w:rPr>
                <w:rFonts w:ascii="宋体" w:hAnsi="宋体" w:cs="宋体" w:hint="eastAsia"/>
                <w:szCs w:val="21"/>
              </w:rPr>
              <w:t>▲</w:t>
            </w:r>
            <w:r w:rsidRPr="006F232F">
              <w:rPr>
                <w:rFonts w:ascii="宋体" w:hAnsi="宋体" w:cs="宋体" w:hint="eastAsia"/>
                <w:kern w:val="0"/>
                <w:szCs w:val="21"/>
              </w:rPr>
              <w:t>环保认证</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kern w:val="0"/>
                <w:szCs w:val="21"/>
              </w:rPr>
              <w:t>符合《GB/T26572-2011 电子电气产品中限用物质的限量要求》及《GB/T26125-2011 电子电气产品　六种限用物质(铅、汞、镉、六价铬、多溴联苯和多溴二苯醚)的测定》标准要求。</w:t>
            </w:r>
            <w:r w:rsidRPr="006F232F">
              <w:rPr>
                <w:rFonts w:ascii="宋体" w:hAnsi="宋体" w:cs="宋体" w:hint="eastAsia"/>
                <w:b/>
                <w:bCs/>
                <w:kern w:val="0"/>
                <w:szCs w:val="21"/>
              </w:rPr>
              <w:t>(投标文件中提供国家认可的认证机构出具的认证证书复印件及中国国家认证认可监督管理委员会网站查询有效截图)</w:t>
            </w:r>
          </w:p>
        </w:tc>
      </w:tr>
      <w:tr w:rsidR="005561EC" w:rsidRPr="006F232F">
        <w:trPr>
          <w:trHeight w:val="680"/>
          <w:jc w:val="center"/>
        </w:trPr>
        <w:tc>
          <w:tcPr>
            <w:tcW w:w="9368" w:type="dxa"/>
            <w:gridSpan w:val="3"/>
            <w:vAlign w:val="center"/>
          </w:tcPr>
          <w:p w:rsidR="005561EC" w:rsidRPr="006F232F" w:rsidRDefault="00BB1481" w:rsidP="006F232F">
            <w:pPr>
              <w:widowControl/>
              <w:snapToGrid w:val="0"/>
              <w:spacing w:beforeLines="20" w:afterLines="20"/>
              <w:jc w:val="left"/>
              <w:textAlignment w:val="center"/>
              <w:rPr>
                <w:rFonts w:ascii="宋体" w:hAnsi="宋体" w:cs="宋体"/>
                <w:b/>
                <w:bCs/>
                <w:szCs w:val="21"/>
              </w:rPr>
            </w:pPr>
            <w:r w:rsidRPr="006F232F">
              <w:rPr>
                <w:rFonts w:ascii="宋体" w:hAnsi="宋体" w:cs="宋体" w:hint="eastAsia"/>
                <w:b/>
                <w:bCs/>
                <w:szCs w:val="21"/>
              </w:rPr>
              <w:t>注：以上技术要求仅为教室灯最基本要求，投标人可以提供更优的产品。</w:t>
            </w:r>
          </w:p>
        </w:tc>
      </w:tr>
    </w:tbl>
    <w:p w:rsidR="005561EC" w:rsidRPr="006F232F" w:rsidRDefault="005561EC" w:rsidP="005820FB">
      <w:pPr>
        <w:pStyle w:val="a6"/>
        <w:ind w:firstLineChars="0" w:firstLine="0"/>
        <w:rPr>
          <w:rFonts w:ascii="宋体" w:hAnsi="宋体" w:cs="宋体"/>
          <w:i w:val="0"/>
          <w:szCs w:val="21"/>
        </w:rPr>
      </w:pPr>
    </w:p>
    <w:p w:rsidR="005561EC" w:rsidRPr="006F232F" w:rsidRDefault="005561EC" w:rsidP="005820FB">
      <w:pPr>
        <w:pStyle w:val="a6"/>
        <w:ind w:firstLineChars="0" w:firstLine="0"/>
        <w:rPr>
          <w:rFonts w:ascii="宋体" w:hAnsi="宋体" w:cs="宋体"/>
          <w:i w:val="0"/>
          <w:szCs w:val="21"/>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296"/>
        <w:gridCol w:w="7381"/>
      </w:tblGrid>
      <w:tr w:rsidR="005561EC" w:rsidRPr="006F232F" w:rsidTr="005820FB">
        <w:trPr>
          <w:trHeight w:val="567"/>
          <w:jc w:val="center"/>
        </w:trPr>
        <w:tc>
          <w:tcPr>
            <w:tcW w:w="9368" w:type="dxa"/>
            <w:gridSpan w:val="3"/>
            <w:vAlign w:val="center"/>
          </w:tcPr>
          <w:p w:rsidR="005561EC" w:rsidRPr="006F232F" w:rsidRDefault="00BB1481" w:rsidP="006F232F">
            <w:pPr>
              <w:widowControl/>
              <w:spacing w:beforeLines="20" w:afterLines="20"/>
              <w:jc w:val="center"/>
              <w:textAlignment w:val="center"/>
              <w:rPr>
                <w:rFonts w:ascii="宋体" w:hAnsi="宋体" w:cs="宋体"/>
                <w:b/>
                <w:bCs/>
                <w:szCs w:val="21"/>
              </w:rPr>
            </w:pPr>
            <w:r w:rsidRPr="006F232F">
              <w:rPr>
                <w:rFonts w:ascii="宋体" w:hAnsi="宋体" w:cs="宋体" w:hint="eastAsia"/>
                <w:b/>
                <w:bCs/>
                <w:kern w:val="0"/>
                <w:szCs w:val="21"/>
              </w:rPr>
              <w:t>黑板灯技术参数</w:t>
            </w:r>
          </w:p>
        </w:tc>
      </w:tr>
      <w:tr w:rsidR="005561EC" w:rsidRPr="006F232F" w:rsidTr="005820FB">
        <w:trPr>
          <w:trHeight w:val="51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b/>
                <w:bCs/>
                <w:szCs w:val="21"/>
              </w:rPr>
            </w:pPr>
            <w:r w:rsidRPr="006F232F">
              <w:rPr>
                <w:rFonts w:ascii="宋体" w:hAnsi="宋体" w:cs="宋体" w:hint="eastAsia"/>
                <w:b/>
                <w:bCs/>
                <w:kern w:val="0"/>
                <w:szCs w:val="21"/>
              </w:rPr>
              <w:t>序号</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b/>
                <w:bCs/>
                <w:szCs w:val="21"/>
              </w:rPr>
            </w:pPr>
            <w:r w:rsidRPr="006F232F">
              <w:rPr>
                <w:rFonts w:ascii="宋体" w:hAnsi="宋体" w:cs="宋体" w:hint="eastAsia"/>
                <w:b/>
                <w:bCs/>
                <w:kern w:val="0"/>
                <w:szCs w:val="21"/>
              </w:rPr>
              <w:t>项目</w:t>
            </w:r>
          </w:p>
        </w:tc>
        <w:tc>
          <w:tcPr>
            <w:tcW w:w="7381" w:type="dxa"/>
            <w:vAlign w:val="center"/>
          </w:tcPr>
          <w:p w:rsidR="005561EC" w:rsidRPr="006F232F" w:rsidRDefault="00BB1481" w:rsidP="006F232F">
            <w:pPr>
              <w:widowControl/>
              <w:spacing w:beforeLines="20" w:afterLines="20"/>
              <w:ind w:firstLineChars="200" w:firstLine="422"/>
              <w:jc w:val="center"/>
              <w:textAlignment w:val="center"/>
              <w:rPr>
                <w:rFonts w:ascii="宋体" w:hAnsi="宋体" w:cs="宋体"/>
                <w:b/>
                <w:bCs/>
                <w:szCs w:val="21"/>
              </w:rPr>
            </w:pPr>
            <w:r w:rsidRPr="006F232F">
              <w:rPr>
                <w:rFonts w:ascii="宋体" w:hAnsi="宋体" w:cs="宋体" w:hint="eastAsia"/>
                <w:b/>
                <w:bCs/>
                <w:kern w:val="0"/>
                <w:szCs w:val="21"/>
              </w:rPr>
              <w:t>技术参数</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产品认证</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整灯须通过国家强制性CCC认证。</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p>
        </w:tc>
      </w:tr>
      <w:tr w:rsidR="005561EC" w:rsidRPr="006F232F">
        <w:trPr>
          <w:trHeight w:val="67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2</w:t>
            </w:r>
          </w:p>
          <w:p w:rsidR="005561EC" w:rsidRPr="006F232F" w:rsidRDefault="005561EC" w:rsidP="006F232F">
            <w:pPr>
              <w:widowControl/>
              <w:spacing w:beforeLines="20" w:afterLines="20"/>
              <w:jc w:val="center"/>
              <w:textAlignment w:val="center"/>
              <w:rPr>
                <w:rFonts w:ascii="宋体" w:hAnsi="宋体" w:cs="宋体"/>
                <w:szCs w:val="21"/>
              </w:rPr>
            </w:pP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灯具类型</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szCs w:val="21"/>
              </w:rPr>
              <w:t>采用光源一体式LED灯具，每盏灯配光感模块。</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3</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灯具尺寸</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尺寸：</w:t>
            </w:r>
            <w:r w:rsidRPr="006F232F">
              <w:rPr>
                <w:rFonts w:ascii="宋体" w:hAnsi="宋体" w:cs="宋体" w:hint="eastAsia"/>
                <w:szCs w:val="21"/>
              </w:rPr>
              <w:t>建议长度1200±100mm。</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4</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灯具结构</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采用格栅防眩光结构。</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5</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功率效能</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灯具功率≤40W；灯具效能≥85lm/W。</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6</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灯具吊杆</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配2根刚性中空航空铝合金固定式吊杆，吊杆直径≥10mm、壁厚≥1mm，能容纳灯具导线，表面采用阳极氧化或喷塑处理。</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kern w:val="0"/>
                <w:szCs w:val="21"/>
              </w:rPr>
            </w:pPr>
            <w:r w:rsidRPr="006F232F">
              <w:rPr>
                <w:rFonts w:ascii="宋体" w:hAnsi="宋体" w:cs="宋体" w:hint="eastAsia"/>
                <w:kern w:val="0"/>
                <w:szCs w:val="21"/>
              </w:rPr>
              <w:t>7</w:t>
            </w:r>
          </w:p>
        </w:tc>
        <w:tc>
          <w:tcPr>
            <w:tcW w:w="1296" w:type="dxa"/>
            <w:vAlign w:val="center"/>
          </w:tcPr>
          <w:p w:rsidR="005561EC" w:rsidRPr="006F232F" w:rsidRDefault="00BB1481" w:rsidP="006F232F">
            <w:pPr>
              <w:spacing w:beforeLines="20" w:afterLines="20"/>
              <w:jc w:val="center"/>
              <w:rPr>
                <w:rFonts w:ascii="宋体" w:hAnsi="宋体" w:cs="宋体"/>
                <w:kern w:val="0"/>
                <w:szCs w:val="21"/>
              </w:rPr>
            </w:pPr>
            <w:r w:rsidRPr="006F232F">
              <w:rPr>
                <w:rFonts w:ascii="宋体" w:hAnsi="宋体" w:cs="宋体" w:hint="eastAsia"/>
                <w:szCs w:val="21"/>
              </w:rPr>
              <w:t>★防护结构</w:t>
            </w:r>
          </w:p>
        </w:tc>
        <w:tc>
          <w:tcPr>
            <w:tcW w:w="7381" w:type="dxa"/>
            <w:vAlign w:val="center"/>
          </w:tcPr>
          <w:p w:rsidR="005561EC" w:rsidRPr="006F232F" w:rsidRDefault="00BB1481" w:rsidP="006F232F">
            <w:pPr>
              <w:spacing w:beforeLines="20" w:afterLines="20"/>
              <w:rPr>
                <w:rFonts w:ascii="宋体" w:hAnsi="宋体" w:cs="宋体"/>
                <w:kern w:val="0"/>
                <w:szCs w:val="21"/>
              </w:rPr>
            </w:pPr>
            <w:r w:rsidRPr="006F232F">
              <w:rPr>
                <w:rFonts w:ascii="宋体" w:hAnsi="宋体" w:cs="宋体" w:hint="eastAsia"/>
                <w:szCs w:val="21"/>
              </w:rPr>
              <w:t>灯具采用全封闭式结构，外部易清理。灯具的IP防护等级≥IP40</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8</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外观工艺</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灯具的表面平整、无凹陷、无毛刺，焊缝无透光现象，表面氧化处理或喷塑后灯具表面均匀、光洁，无流挂现象；灯具的所有紧固件（螺丝/卡具）等做防锈处理。</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9</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灯具寿命</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灯具使用寿命≥50000h，依据《GB/T33721-2017 LED灯具可靠性试验方法》。</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10</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功率因数</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≥0.90。</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11</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色温</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3300K-5300K之间，具体参照《浙江省中小学护眼灯光改造工程技术规范》。（</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12</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显色指数</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Ra</w:t>
            </w:r>
            <w:r w:rsidRPr="006F232F">
              <w:rPr>
                <w:rFonts w:ascii="宋体" w:hAnsi="宋体" w:cs="宋体" w:hint="eastAsia"/>
                <w:szCs w:val="21"/>
              </w:rPr>
              <w:t>≥</w:t>
            </w:r>
            <w:r w:rsidRPr="006F232F">
              <w:rPr>
                <w:rFonts w:ascii="宋体" w:hAnsi="宋体" w:cs="宋体" w:hint="eastAsia"/>
                <w:kern w:val="0"/>
                <w:szCs w:val="21"/>
              </w:rPr>
              <w:t>90</w:t>
            </w:r>
            <w:r w:rsidRPr="006F232F">
              <w:rPr>
                <w:rFonts w:ascii="宋体" w:hAnsi="宋体" w:cs="宋体" w:hint="eastAsia"/>
                <w:szCs w:val="21"/>
              </w:rPr>
              <w:t>，R9＞50。</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13</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蓝光危害</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蓝光等级为RG0。</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14</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频闪</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szCs w:val="21"/>
              </w:rPr>
              <w:t>频闪的危害为无危害或无显著影响。</w:t>
            </w:r>
            <w:r w:rsidRPr="006F232F">
              <w:rPr>
                <w:rFonts w:ascii="宋体" w:hAnsi="宋体" w:cs="宋体" w:hint="eastAsia"/>
                <w:b/>
                <w:bCs/>
                <w:szCs w:val="21"/>
              </w:rPr>
              <w:t>（</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r w:rsidRPr="006F232F">
              <w:rPr>
                <w:rFonts w:ascii="宋体" w:hAnsi="宋体" w:cs="宋体" w:hint="eastAsia"/>
                <w:b/>
                <w:bCs/>
                <w:szCs w:val="21"/>
              </w:rPr>
              <w:t>）</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15</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w:t>
            </w:r>
            <w:r w:rsidRPr="006F232F">
              <w:rPr>
                <w:rFonts w:ascii="宋体" w:hAnsi="宋体" w:cs="宋体" w:hint="eastAsia"/>
                <w:kern w:val="0"/>
                <w:szCs w:val="21"/>
              </w:rPr>
              <w:t>光通维持率</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依据CQC31-465318-2016要求，通过15000（含）小时以上检测。</w:t>
            </w:r>
            <w:r w:rsidRPr="006F232F">
              <w:rPr>
                <w:rFonts w:ascii="宋体" w:hAnsi="宋体" w:cs="宋体" w:hint="eastAsia"/>
                <w:b/>
                <w:bCs/>
                <w:kern w:val="0"/>
                <w:szCs w:val="21"/>
              </w:rPr>
              <w:t>（投标文件中提供国家认可的认证机构出具的认证证书复印件及中国国家认证认可监督管理委员会查询证明复印件）</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kern w:val="0"/>
                <w:szCs w:val="21"/>
              </w:rPr>
            </w:pPr>
            <w:r w:rsidRPr="006F232F">
              <w:rPr>
                <w:rFonts w:ascii="宋体" w:hAnsi="宋体" w:cs="宋体" w:hint="eastAsia"/>
                <w:kern w:val="0"/>
                <w:szCs w:val="21"/>
              </w:rPr>
              <w:t>16</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kern w:val="0"/>
                <w:szCs w:val="21"/>
              </w:rPr>
            </w:pPr>
            <w:r w:rsidRPr="006F232F">
              <w:rPr>
                <w:rFonts w:ascii="宋体" w:hAnsi="宋体" w:cs="宋体" w:hint="eastAsia"/>
                <w:szCs w:val="21"/>
              </w:rPr>
              <w:t>★</w:t>
            </w:r>
            <w:r w:rsidRPr="006F232F">
              <w:rPr>
                <w:rFonts w:ascii="宋体" w:hAnsi="宋体" w:cs="宋体" w:hint="eastAsia"/>
                <w:kern w:val="0"/>
                <w:szCs w:val="21"/>
              </w:rPr>
              <w:t>光环境</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kern w:val="0"/>
                <w:szCs w:val="21"/>
              </w:rPr>
              <w:t>所投标产品须</w:t>
            </w:r>
            <w:r w:rsidRPr="006F232F">
              <w:rPr>
                <w:rFonts w:ascii="宋体" w:hAnsi="宋体" w:cs="宋体"/>
                <w:kern w:val="0"/>
                <w:szCs w:val="21"/>
              </w:rPr>
              <w:t>依据</w:t>
            </w:r>
            <w:r w:rsidRPr="006F232F">
              <w:rPr>
                <w:rFonts w:ascii="宋体" w:hAnsi="宋体" w:cs="宋体" w:hint="eastAsia"/>
                <w:kern w:val="0"/>
                <w:szCs w:val="21"/>
              </w:rPr>
              <w:t>《GB 40070-2021 儿童青少年学习用品近视防控卫生要求》，依据《GB 7793-2010 中小学校教室采光和照明卫生标准》或</w:t>
            </w:r>
            <w:bookmarkStart w:id="43" w:name="_GoBack"/>
            <w:r w:rsidRPr="006F232F">
              <w:rPr>
                <w:rFonts w:ascii="宋体" w:hAnsi="宋体" w:cs="宋体" w:hint="eastAsia"/>
                <w:kern w:val="0"/>
                <w:szCs w:val="21"/>
              </w:rPr>
              <w:t>《GB 50034建筑照明设计标准》</w:t>
            </w:r>
            <w:bookmarkEnd w:id="43"/>
            <w:r w:rsidRPr="006F232F">
              <w:rPr>
                <w:rFonts w:ascii="宋体" w:hAnsi="宋体" w:cs="宋体" w:hint="eastAsia"/>
                <w:kern w:val="0"/>
                <w:szCs w:val="21"/>
              </w:rPr>
              <w:t>或《GB/T 5700-2008 照明测量方法》标准通过光环境认证。</w:t>
            </w:r>
          </w:p>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kern w:val="0"/>
                <w:szCs w:val="21"/>
              </w:rPr>
              <w:t>（</w:t>
            </w:r>
            <w:r w:rsidRPr="006F232F">
              <w:rPr>
                <w:rFonts w:ascii="宋体" w:hAnsi="宋体" w:cs="宋体" w:hint="eastAsia"/>
                <w:b/>
                <w:bCs/>
                <w:kern w:val="0"/>
                <w:szCs w:val="21"/>
              </w:rPr>
              <w:t>投标文件中提供国家认可的认证机构出具的认证证书复印件，同时提供在中国国家认证认可监督管理委员会网站查询有效截图）</w:t>
            </w:r>
          </w:p>
        </w:tc>
      </w:tr>
      <w:tr w:rsidR="005561EC" w:rsidRPr="006F232F">
        <w:trPr>
          <w:trHeight w:val="680"/>
          <w:jc w:val="center"/>
        </w:trPr>
        <w:tc>
          <w:tcPr>
            <w:tcW w:w="691" w:type="dxa"/>
            <w:vMerge w:val="restart"/>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17</w:t>
            </w:r>
          </w:p>
          <w:p w:rsidR="005561EC" w:rsidRPr="006F232F" w:rsidRDefault="005561EC" w:rsidP="006F232F">
            <w:pPr>
              <w:widowControl/>
              <w:spacing w:beforeLines="20" w:afterLines="20"/>
              <w:jc w:val="center"/>
              <w:textAlignment w:val="center"/>
              <w:rPr>
                <w:rFonts w:ascii="宋体" w:hAnsi="宋体" w:cs="宋体"/>
                <w:szCs w:val="21"/>
              </w:rPr>
            </w:pPr>
          </w:p>
        </w:tc>
        <w:tc>
          <w:tcPr>
            <w:tcW w:w="1296" w:type="dxa"/>
            <w:vMerge w:val="restart"/>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驱动控制装置</w:t>
            </w:r>
          </w:p>
          <w:p w:rsidR="005561EC" w:rsidRPr="006F232F" w:rsidRDefault="005561EC" w:rsidP="006F232F">
            <w:pPr>
              <w:widowControl/>
              <w:spacing w:beforeLines="20" w:afterLines="20"/>
              <w:jc w:val="center"/>
              <w:textAlignment w:val="center"/>
              <w:rPr>
                <w:rFonts w:ascii="宋体" w:hAnsi="宋体" w:cs="宋体"/>
                <w:szCs w:val="21"/>
              </w:rPr>
            </w:pP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szCs w:val="21"/>
              </w:rPr>
              <w:t>▲</w:t>
            </w:r>
            <w:r w:rsidRPr="006F232F">
              <w:rPr>
                <w:rFonts w:ascii="宋体" w:hAnsi="宋体" w:cs="宋体" w:hint="eastAsia"/>
                <w:kern w:val="0"/>
                <w:szCs w:val="21"/>
              </w:rPr>
              <w:t>采用恒流驱动控制装置，驱动装置依据CQC3146-2017标准通过节能认证。（</w:t>
            </w:r>
            <w:r w:rsidRPr="006F232F">
              <w:rPr>
                <w:rFonts w:ascii="宋体" w:hAnsi="宋体" w:cs="宋体" w:hint="eastAsia"/>
                <w:b/>
                <w:bCs/>
                <w:kern w:val="0"/>
                <w:szCs w:val="21"/>
              </w:rPr>
              <w:t>投标文件中提供国家认可的认证机构出具的认证证书复印件，同时提供在中国国家认证认可监督管理委员会网站查询有效截图）</w:t>
            </w:r>
          </w:p>
        </w:tc>
      </w:tr>
      <w:tr w:rsidR="005561EC" w:rsidRPr="006F232F">
        <w:trPr>
          <w:trHeight w:val="680"/>
          <w:jc w:val="center"/>
        </w:trPr>
        <w:tc>
          <w:tcPr>
            <w:tcW w:w="691" w:type="dxa"/>
            <w:vMerge/>
            <w:vAlign w:val="center"/>
          </w:tcPr>
          <w:p w:rsidR="005561EC" w:rsidRPr="006F232F" w:rsidRDefault="005561EC" w:rsidP="006F232F">
            <w:pPr>
              <w:widowControl/>
              <w:spacing w:beforeLines="20" w:afterLines="20"/>
              <w:jc w:val="center"/>
              <w:textAlignment w:val="center"/>
              <w:rPr>
                <w:rFonts w:ascii="宋体" w:hAnsi="宋体" w:cs="宋体"/>
                <w:szCs w:val="21"/>
              </w:rPr>
            </w:pPr>
          </w:p>
        </w:tc>
        <w:tc>
          <w:tcPr>
            <w:tcW w:w="1296" w:type="dxa"/>
            <w:vMerge/>
            <w:vAlign w:val="center"/>
          </w:tcPr>
          <w:p w:rsidR="005561EC" w:rsidRPr="006F232F" w:rsidRDefault="005561EC" w:rsidP="006F232F">
            <w:pPr>
              <w:widowControl/>
              <w:spacing w:beforeLines="20" w:afterLines="20"/>
              <w:jc w:val="center"/>
              <w:textAlignment w:val="center"/>
              <w:rPr>
                <w:rFonts w:ascii="宋体" w:hAnsi="宋体" w:cs="宋体"/>
                <w:kern w:val="0"/>
                <w:szCs w:val="21"/>
              </w:rPr>
            </w:pP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szCs w:val="21"/>
              </w:rPr>
              <w:t>▲</w:t>
            </w:r>
            <w:r w:rsidRPr="006F232F">
              <w:rPr>
                <w:rFonts w:ascii="宋体" w:hAnsi="宋体" w:cs="宋体" w:hint="eastAsia"/>
                <w:kern w:val="0"/>
                <w:szCs w:val="21"/>
              </w:rPr>
              <w:t>为确保产品的兼容性和匹配性，驱动装置需与灯具为同一品牌。（</w:t>
            </w:r>
            <w:r w:rsidRPr="006F232F">
              <w:rPr>
                <w:rFonts w:ascii="宋体" w:hAnsi="宋体" w:cs="宋体" w:hint="eastAsia"/>
                <w:b/>
                <w:bCs/>
                <w:kern w:val="0"/>
                <w:szCs w:val="21"/>
              </w:rPr>
              <w:t>投标文件中提供国家认可的认证机构出具的认证证书复印件，同时提供在中国国家认证认可监督管理委员会网站查询有效截图）</w:t>
            </w:r>
          </w:p>
        </w:tc>
      </w:tr>
      <w:tr w:rsidR="005561EC" w:rsidRPr="006F232F">
        <w:trPr>
          <w:trHeight w:val="68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18</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人体电磁辐射</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灯具对人体的电磁辐射符合安全要求。依据《GB/T 31275-2014 照明设备对人体电磁辐射的评价》。</w:t>
            </w:r>
            <w:r w:rsidRPr="006F232F">
              <w:rPr>
                <w:rFonts w:ascii="宋体" w:hAnsi="宋体" w:cs="宋体" w:hint="eastAsia"/>
                <w:b/>
                <w:bCs/>
                <w:kern w:val="0"/>
                <w:szCs w:val="21"/>
              </w:rPr>
              <w:t>（投标文件中以含有CMA和CNAS标志的检测报告或证书复印件为准。）</w:t>
            </w:r>
          </w:p>
        </w:tc>
      </w:tr>
      <w:tr w:rsidR="005561EC" w:rsidRPr="006F232F">
        <w:trPr>
          <w:trHeight w:val="520"/>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19</w:t>
            </w:r>
          </w:p>
        </w:tc>
        <w:tc>
          <w:tcPr>
            <w:tcW w:w="1296"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kern w:val="0"/>
                <w:szCs w:val="21"/>
              </w:rPr>
              <w:t>色容差</w:t>
            </w:r>
          </w:p>
        </w:tc>
        <w:tc>
          <w:tcPr>
            <w:tcW w:w="7381" w:type="dxa"/>
            <w:vAlign w:val="center"/>
          </w:tcPr>
          <w:p w:rsidR="005561EC" w:rsidRPr="006F232F" w:rsidRDefault="00BB1481" w:rsidP="006F232F">
            <w:pPr>
              <w:widowControl/>
              <w:spacing w:beforeLines="20" w:afterLines="20"/>
              <w:jc w:val="left"/>
              <w:textAlignment w:val="center"/>
              <w:rPr>
                <w:rFonts w:ascii="宋体" w:hAnsi="宋体" w:cs="宋体"/>
                <w:szCs w:val="21"/>
              </w:rPr>
            </w:pPr>
            <w:r w:rsidRPr="006F232F">
              <w:rPr>
                <w:rFonts w:ascii="宋体" w:hAnsi="宋体" w:cs="宋体" w:hint="eastAsia"/>
                <w:kern w:val="0"/>
                <w:szCs w:val="21"/>
              </w:rPr>
              <w:t>满足≤5SDCM。</w:t>
            </w:r>
            <w:r w:rsidRPr="006F232F">
              <w:rPr>
                <w:rFonts w:ascii="宋体" w:hAnsi="宋体" w:cs="宋体" w:hint="eastAsia"/>
                <w:b/>
                <w:bCs/>
                <w:kern w:val="0"/>
                <w:szCs w:val="21"/>
              </w:rPr>
              <w:t>（投标文件中提供有资质专业检测机构出具的含有CMA和CNAS标志的检测报告或证书复印件，同时提供在中国国家认证认可监督管理委员会网站查询有效截图）</w:t>
            </w:r>
          </w:p>
        </w:tc>
      </w:tr>
      <w:tr w:rsidR="005561EC" w:rsidRPr="006F232F">
        <w:trPr>
          <w:trHeight w:val="507"/>
          <w:jc w:val="center"/>
        </w:trPr>
        <w:tc>
          <w:tcPr>
            <w:tcW w:w="691" w:type="dxa"/>
            <w:vAlign w:val="center"/>
          </w:tcPr>
          <w:p w:rsidR="005561EC" w:rsidRPr="006F232F" w:rsidRDefault="00BB1481" w:rsidP="006F232F">
            <w:pPr>
              <w:widowControl/>
              <w:spacing w:beforeLines="20" w:afterLines="20"/>
              <w:jc w:val="center"/>
              <w:textAlignment w:val="center"/>
              <w:rPr>
                <w:rFonts w:ascii="宋体" w:hAnsi="宋体" w:cs="宋体"/>
                <w:szCs w:val="21"/>
              </w:rPr>
            </w:pPr>
            <w:r w:rsidRPr="006F232F">
              <w:rPr>
                <w:rFonts w:ascii="宋体" w:hAnsi="宋体" w:cs="宋体" w:hint="eastAsia"/>
                <w:szCs w:val="21"/>
              </w:rPr>
              <w:t>20</w:t>
            </w:r>
          </w:p>
        </w:tc>
        <w:tc>
          <w:tcPr>
            <w:tcW w:w="1296" w:type="dxa"/>
            <w:vAlign w:val="center"/>
          </w:tcPr>
          <w:p w:rsidR="005561EC" w:rsidRPr="006F232F" w:rsidRDefault="00BB1481" w:rsidP="006F232F">
            <w:pPr>
              <w:widowControl/>
              <w:spacing w:beforeLines="20" w:afterLines="20"/>
              <w:jc w:val="center"/>
              <w:textAlignment w:val="center"/>
              <w:rPr>
                <w:rFonts w:ascii="宋体" w:eastAsia="仿宋" w:hAnsi="宋体" w:cs="宋体"/>
                <w:szCs w:val="21"/>
              </w:rPr>
            </w:pPr>
            <w:r w:rsidRPr="006F232F">
              <w:rPr>
                <w:rFonts w:ascii="宋体" w:hAnsi="宋体" w:cs="宋体" w:hint="eastAsia"/>
                <w:szCs w:val="21"/>
              </w:rPr>
              <w:t>▲</w:t>
            </w:r>
            <w:r w:rsidRPr="006F232F">
              <w:rPr>
                <w:rFonts w:ascii="宋体" w:hAnsi="宋体" w:cs="宋体" w:hint="eastAsia"/>
                <w:kern w:val="0"/>
                <w:szCs w:val="21"/>
              </w:rPr>
              <w:t>环保认证</w:t>
            </w:r>
          </w:p>
        </w:tc>
        <w:tc>
          <w:tcPr>
            <w:tcW w:w="7381" w:type="dxa"/>
            <w:vAlign w:val="center"/>
          </w:tcPr>
          <w:p w:rsidR="005561EC" w:rsidRPr="006F232F" w:rsidRDefault="00BB1481" w:rsidP="006F232F">
            <w:pPr>
              <w:widowControl/>
              <w:spacing w:beforeLines="20" w:afterLines="20"/>
              <w:ind w:firstLineChars="100" w:firstLine="210"/>
              <w:textAlignment w:val="center"/>
              <w:rPr>
                <w:rFonts w:ascii="宋体" w:hAnsi="宋体" w:cs="宋体"/>
                <w:kern w:val="0"/>
                <w:szCs w:val="21"/>
              </w:rPr>
            </w:pPr>
            <w:r w:rsidRPr="006F232F">
              <w:rPr>
                <w:rFonts w:ascii="宋体" w:hAnsi="宋体" w:cs="宋体" w:hint="eastAsia"/>
                <w:kern w:val="0"/>
                <w:szCs w:val="21"/>
              </w:rPr>
              <w:t>符合《GB/T26572-2011 电子电气产品中限用物质的限量要求》及《GB/T26125-2011 电子电气产品　六种限用物质(铅、汞、镉、六价铬、多溴联苯和多溴二苯醚)的测定》标准要求。</w:t>
            </w:r>
            <w:r w:rsidRPr="006F232F">
              <w:rPr>
                <w:rFonts w:ascii="宋体" w:hAnsi="宋体" w:cs="宋体" w:hint="eastAsia"/>
                <w:b/>
                <w:bCs/>
                <w:kern w:val="0"/>
                <w:szCs w:val="21"/>
              </w:rPr>
              <w:t>(投标文件中提供国家认可的认证机构出具的认证证书复印件及中国国家认证认可监督管理委员会网站查询有效截图)</w:t>
            </w:r>
          </w:p>
        </w:tc>
      </w:tr>
      <w:tr w:rsidR="005561EC" w:rsidRPr="006F232F">
        <w:trPr>
          <w:trHeight w:val="802"/>
          <w:jc w:val="center"/>
        </w:trPr>
        <w:tc>
          <w:tcPr>
            <w:tcW w:w="9368" w:type="dxa"/>
            <w:gridSpan w:val="3"/>
            <w:vAlign w:val="center"/>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b/>
                <w:bCs/>
                <w:szCs w:val="21"/>
              </w:rPr>
              <w:t>注：以上技术要求仅为最基本要求，投标人可以提供更优的产品。</w:t>
            </w:r>
          </w:p>
        </w:tc>
      </w:tr>
    </w:tbl>
    <w:p w:rsidR="005561EC" w:rsidRPr="006F232F" w:rsidRDefault="005561EC">
      <w:pPr>
        <w:pStyle w:val="a5"/>
        <w:rPr>
          <w:rFonts w:asciiTheme="minorEastAsia" w:eastAsiaTheme="minorEastAsia" w:hAnsiTheme="minorEastAsia" w:cs="仿宋"/>
          <w:b/>
          <w:bCs/>
          <w:i w:val="0"/>
          <w:sz w:val="21"/>
          <w:szCs w:val="21"/>
        </w:rPr>
      </w:pPr>
    </w:p>
    <w:p w:rsidR="00615B5B" w:rsidRPr="006F232F" w:rsidRDefault="00615B5B" w:rsidP="00615B5B">
      <w:pPr>
        <w:pStyle w:val="a6"/>
        <w:ind w:firstLineChars="0" w:firstLine="0"/>
        <w:rPr>
          <w:rFonts w:asciiTheme="minorEastAsia" w:eastAsiaTheme="minorEastAsia" w:hAnsiTheme="minorEastAsia"/>
          <w:i w:val="0"/>
          <w:szCs w:val="21"/>
        </w:rPr>
      </w:pPr>
    </w:p>
    <w:tbl>
      <w:tblPr>
        <w:tblpPr w:leftFromText="180" w:rightFromText="180" w:vertAnchor="text" w:horzAnchor="margin" w:tblpXSpec="center" w:tblpY="157"/>
        <w:tblOverlap w:val="never"/>
        <w:tblW w:w="9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6"/>
        <w:gridCol w:w="1750"/>
        <w:gridCol w:w="7144"/>
      </w:tblGrid>
      <w:tr w:rsidR="005561EC" w:rsidRPr="006F232F" w:rsidTr="00615B5B">
        <w:trPr>
          <w:trHeight w:val="567"/>
          <w:tblHeader/>
        </w:trPr>
        <w:tc>
          <w:tcPr>
            <w:tcW w:w="9690" w:type="dxa"/>
            <w:gridSpan w:val="3"/>
            <w:tcBorders>
              <w:top w:val="single" w:sz="4" w:space="0" w:color="auto"/>
              <w:left w:val="single" w:sz="4" w:space="0" w:color="auto"/>
              <w:bottom w:val="single" w:sz="4" w:space="0" w:color="auto"/>
              <w:right w:val="single" w:sz="4" w:space="0" w:color="auto"/>
            </w:tcBorders>
            <w:vAlign w:val="center"/>
          </w:tcPr>
          <w:p w:rsidR="005561EC" w:rsidRPr="006F232F" w:rsidRDefault="00BB1481" w:rsidP="006F232F">
            <w:pPr>
              <w:widowControl/>
              <w:spacing w:beforeLines="20" w:afterLines="20"/>
              <w:jc w:val="center"/>
              <w:textAlignment w:val="center"/>
              <w:rPr>
                <w:rFonts w:ascii="宋体" w:hAnsi="宋体" w:cs="宋体"/>
                <w:kern w:val="0"/>
                <w:szCs w:val="21"/>
              </w:rPr>
            </w:pPr>
            <w:r w:rsidRPr="006F232F">
              <w:rPr>
                <w:rFonts w:ascii="宋体" w:hAnsi="宋体" w:cs="宋体" w:hint="eastAsia"/>
                <w:b/>
                <w:bCs/>
                <w:kern w:val="0"/>
                <w:sz w:val="24"/>
                <w:szCs w:val="24"/>
              </w:rPr>
              <w:t>灯光智能控制管理系统</w:t>
            </w:r>
          </w:p>
        </w:tc>
      </w:tr>
      <w:tr w:rsidR="005561EC" w:rsidRPr="006F232F" w:rsidTr="00615B5B">
        <w:trPr>
          <w:trHeight w:val="461"/>
          <w:tblHeader/>
        </w:trPr>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序号</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项目</w:t>
            </w:r>
          </w:p>
        </w:tc>
        <w:tc>
          <w:tcPr>
            <w:tcW w:w="7144" w:type="dxa"/>
            <w:tcBorders>
              <w:top w:val="single" w:sz="4" w:space="0" w:color="auto"/>
              <w:bottom w:val="single" w:sz="4" w:space="0" w:color="auto"/>
              <w:right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指标</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1</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场景模式</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根据教学场景配置至少</w:t>
            </w:r>
            <w:r w:rsidRPr="006F232F">
              <w:rPr>
                <w:rFonts w:cs="宋体" w:hint="eastAsia"/>
                <w:b w:val="0"/>
                <w:bCs w:val="0"/>
                <w:sz w:val="21"/>
                <w:szCs w:val="21"/>
              </w:rPr>
              <w:t>4</w:t>
            </w:r>
            <w:r w:rsidRPr="006F232F">
              <w:rPr>
                <w:rFonts w:cs="宋体" w:hint="eastAsia"/>
                <w:b w:val="0"/>
                <w:bCs w:val="0"/>
                <w:sz w:val="21"/>
                <w:szCs w:val="21"/>
              </w:rPr>
              <w:t>种默认场景模式，支持快速配置；场景快速切换，根据使用需求能够快速切换整体灯光照明状态。</w:t>
            </w:r>
          </w:p>
        </w:tc>
      </w:tr>
      <w:tr w:rsidR="005561EC" w:rsidRPr="006F232F" w:rsidTr="00615B5B">
        <w:trPr>
          <w:trHeight w:val="1037"/>
        </w:trPr>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2</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光感模块</w:t>
            </w:r>
          </w:p>
        </w:tc>
        <w:tc>
          <w:tcPr>
            <w:tcW w:w="7144" w:type="dxa"/>
            <w:tcBorders>
              <w:top w:val="single" w:sz="4" w:space="0" w:color="auto"/>
              <w:bottom w:val="single" w:sz="4" w:space="0" w:color="auto"/>
              <w:right w:val="single" w:sz="4" w:space="0" w:color="auto"/>
            </w:tcBorders>
          </w:tcPr>
          <w:p w:rsidR="005561EC" w:rsidRPr="006F232F" w:rsidRDefault="00BB1481" w:rsidP="006F232F">
            <w:pPr>
              <w:widowControl/>
              <w:spacing w:beforeLines="20" w:afterLines="20"/>
              <w:jc w:val="left"/>
              <w:textAlignment w:val="center"/>
              <w:rPr>
                <w:rFonts w:ascii="宋体" w:hAnsi="宋体" w:cs="宋体"/>
                <w:kern w:val="0"/>
                <w:szCs w:val="21"/>
              </w:rPr>
            </w:pPr>
            <w:r w:rsidRPr="006F232F">
              <w:rPr>
                <w:rFonts w:ascii="宋体" w:hAnsi="宋体" w:cs="宋体" w:hint="eastAsia"/>
                <w:kern w:val="0"/>
                <w:szCs w:val="21"/>
              </w:rPr>
              <w:t>教室灯配光感模块，支持蓝牙或zigbee无线协议，检测环境光照数据可上传本地平台，方便区域环境光照度监测，进行智能联动，以此维持环境照度恒定。</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3</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灯具控制</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灯具驱动配备智能芯片、灯具与场景控制器等经智能网关组成独立局域网，不受外界干扰。即使外网断网，教室内灯光仍能控制。</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4</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灯光调节</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配套智能</w:t>
            </w:r>
            <w:r w:rsidRPr="006F232F">
              <w:rPr>
                <w:rFonts w:cs="宋体" w:hint="eastAsia"/>
                <w:b w:val="0"/>
                <w:bCs w:val="0"/>
                <w:sz w:val="21"/>
                <w:szCs w:val="21"/>
              </w:rPr>
              <w:t>LED</w:t>
            </w:r>
            <w:r w:rsidRPr="006F232F">
              <w:rPr>
                <w:rFonts w:cs="宋体" w:hint="eastAsia"/>
                <w:b w:val="0"/>
                <w:bCs w:val="0"/>
                <w:sz w:val="21"/>
                <w:szCs w:val="21"/>
              </w:rPr>
              <w:t>控制装置专用接口，配置灵活，支持离网运行，灯光调节过程轻柔无感知。</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5</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智能网关</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带</w:t>
            </w:r>
            <w:r w:rsidRPr="006F232F">
              <w:rPr>
                <w:rFonts w:cs="宋体" w:hint="eastAsia"/>
                <w:b w:val="0"/>
                <w:bCs w:val="0"/>
                <w:sz w:val="21"/>
                <w:szCs w:val="21"/>
              </w:rPr>
              <w:t>RJ45</w:t>
            </w:r>
            <w:r w:rsidRPr="006F232F">
              <w:rPr>
                <w:rFonts w:cs="宋体" w:hint="eastAsia"/>
                <w:b w:val="0"/>
                <w:bCs w:val="0"/>
                <w:sz w:val="21"/>
                <w:szCs w:val="21"/>
              </w:rPr>
              <w:t>以太网口</w:t>
            </w:r>
            <w:r w:rsidRPr="006F232F">
              <w:rPr>
                <w:rFonts w:cs="宋体" w:hint="eastAsia"/>
                <w:b w:val="0"/>
                <w:bCs w:val="0"/>
                <w:sz w:val="21"/>
                <w:szCs w:val="21"/>
              </w:rPr>
              <w:t>1</w:t>
            </w:r>
            <w:r w:rsidRPr="006F232F">
              <w:rPr>
                <w:rFonts w:cs="宋体" w:hint="eastAsia"/>
                <w:b w:val="0"/>
                <w:bCs w:val="0"/>
                <w:sz w:val="21"/>
                <w:szCs w:val="21"/>
              </w:rPr>
              <w:t>个，并支持有线和无线两种通过</w:t>
            </w:r>
            <w:r w:rsidRPr="006F232F">
              <w:rPr>
                <w:rFonts w:cs="宋体" w:hint="eastAsia"/>
                <w:b w:val="0"/>
                <w:bCs w:val="0"/>
                <w:sz w:val="21"/>
                <w:szCs w:val="21"/>
              </w:rPr>
              <w:t>WIFI</w:t>
            </w:r>
            <w:r w:rsidRPr="006F232F">
              <w:rPr>
                <w:rFonts w:cs="宋体" w:hint="eastAsia"/>
                <w:b w:val="0"/>
                <w:bCs w:val="0"/>
                <w:sz w:val="21"/>
                <w:szCs w:val="21"/>
              </w:rPr>
              <w:t>联网方式，内置天线设计；通讯方式：以太网、</w:t>
            </w:r>
            <w:r w:rsidRPr="006F232F">
              <w:rPr>
                <w:rFonts w:cs="宋体" w:hint="eastAsia"/>
                <w:b w:val="0"/>
                <w:bCs w:val="0"/>
                <w:sz w:val="21"/>
                <w:szCs w:val="21"/>
              </w:rPr>
              <w:t>WiFi</w:t>
            </w:r>
            <w:r w:rsidRPr="006F232F">
              <w:rPr>
                <w:rFonts w:cs="宋体" w:hint="eastAsia"/>
                <w:b w:val="0"/>
                <w:bCs w:val="0"/>
                <w:sz w:val="21"/>
                <w:szCs w:val="21"/>
              </w:rPr>
              <w:t>、蓝牙</w:t>
            </w:r>
            <w:r w:rsidRPr="006F232F">
              <w:rPr>
                <w:rFonts w:cs="宋体" w:hint="eastAsia"/>
                <w:b w:val="0"/>
                <w:bCs w:val="0"/>
                <w:sz w:val="21"/>
                <w:szCs w:val="21"/>
              </w:rPr>
              <w:t>Mesh</w:t>
            </w:r>
            <w:r w:rsidRPr="006F232F">
              <w:rPr>
                <w:rFonts w:cs="宋体" w:hint="eastAsia"/>
                <w:b w:val="0"/>
                <w:bCs w:val="0"/>
                <w:sz w:val="21"/>
                <w:szCs w:val="21"/>
              </w:rPr>
              <w:t>无线通讯；设备组网：支持批量自动添加、连接和组网；工作温度：</w:t>
            </w:r>
            <w:r w:rsidRPr="006F232F">
              <w:rPr>
                <w:rFonts w:cs="宋体" w:hint="eastAsia"/>
                <w:b w:val="0"/>
                <w:bCs w:val="0"/>
                <w:sz w:val="21"/>
                <w:szCs w:val="21"/>
              </w:rPr>
              <w:t>-10</w:t>
            </w:r>
            <w:r w:rsidRPr="006F232F">
              <w:rPr>
                <w:rFonts w:cs="宋体" w:hint="eastAsia"/>
                <w:b w:val="0"/>
                <w:bCs w:val="0"/>
                <w:sz w:val="21"/>
                <w:szCs w:val="21"/>
              </w:rPr>
              <w:t>℃</w:t>
            </w:r>
            <w:r w:rsidRPr="006F232F">
              <w:rPr>
                <w:rFonts w:cs="宋体" w:hint="eastAsia"/>
                <w:b w:val="0"/>
                <w:bCs w:val="0"/>
                <w:sz w:val="21"/>
                <w:szCs w:val="21"/>
              </w:rPr>
              <w:t>~+45</w:t>
            </w:r>
            <w:r w:rsidRPr="006F232F">
              <w:rPr>
                <w:rFonts w:cs="宋体" w:hint="eastAsia"/>
                <w:b w:val="0"/>
                <w:bCs w:val="0"/>
                <w:sz w:val="21"/>
                <w:szCs w:val="21"/>
              </w:rPr>
              <w:t>℃，相对湿度</w:t>
            </w:r>
            <w:r w:rsidRPr="006F232F">
              <w:rPr>
                <w:rFonts w:cs="宋体" w:hint="eastAsia"/>
                <w:b w:val="0"/>
                <w:bCs w:val="0"/>
                <w:sz w:val="21"/>
                <w:szCs w:val="21"/>
              </w:rPr>
              <w:t>RH5%~95%</w:t>
            </w:r>
            <w:r w:rsidRPr="006F232F">
              <w:rPr>
                <w:rFonts w:cs="宋体" w:hint="eastAsia"/>
                <w:b w:val="0"/>
                <w:bCs w:val="0"/>
                <w:sz w:val="21"/>
                <w:szCs w:val="21"/>
              </w:rPr>
              <w:t>，无冷凝；存储温度：</w:t>
            </w:r>
            <w:r w:rsidRPr="006F232F">
              <w:rPr>
                <w:rFonts w:cs="宋体" w:hint="eastAsia"/>
                <w:b w:val="0"/>
                <w:bCs w:val="0"/>
                <w:sz w:val="21"/>
                <w:szCs w:val="21"/>
              </w:rPr>
              <w:t>-10</w:t>
            </w:r>
            <w:r w:rsidRPr="006F232F">
              <w:rPr>
                <w:rFonts w:cs="宋体" w:hint="eastAsia"/>
                <w:b w:val="0"/>
                <w:bCs w:val="0"/>
                <w:sz w:val="21"/>
                <w:szCs w:val="21"/>
              </w:rPr>
              <w:t>℃</w:t>
            </w:r>
            <w:r w:rsidRPr="006F232F">
              <w:rPr>
                <w:rFonts w:cs="宋体" w:hint="eastAsia"/>
                <w:b w:val="0"/>
                <w:bCs w:val="0"/>
                <w:sz w:val="21"/>
                <w:szCs w:val="21"/>
              </w:rPr>
              <w:t>~+85</w:t>
            </w:r>
            <w:r w:rsidRPr="006F232F">
              <w:rPr>
                <w:rFonts w:cs="宋体" w:hint="eastAsia"/>
                <w:b w:val="0"/>
                <w:bCs w:val="0"/>
                <w:sz w:val="21"/>
                <w:szCs w:val="21"/>
              </w:rPr>
              <w:t>℃，相对湿度</w:t>
            </w:r>
            <w:r w:rsidRPr="006F232F">
              <w:rPr>
                <w:rFonts w:cs="宋体" w:hint="eastAsia"/>
                <w:b w:val="0"/>
                <w:bCs w:val="0"/>
                <w:sz w:val="21"/>
                <w:szCs w:val="21"/>
              </w:rPr>
              <w:t>RH5%~95%</w:t>
            </w:r>
            <w:r w:rsidRPr="006F232F">
              <w:rPr>
                <w:rFonts w:cs="宋体" w:hint="eastAsia"/>
                <w:b w:val="0"/>
                <w:bCs w:val="0"/>
                <w:sz w:val="21"/>
                <w:szCs w:val="21"/>
              </w:rPr>
              <w:t>，无冷凝；安装方式：移动式，体积小，安装方便，美观大方。</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sz w:val="21"/>
                <w:szCs w:val="21"/>
              </w:rPr>
            </w:pPr>
            <w:r w:rsidRPr="006F232F">
              <w:rPr>
                <w:rFonts w:cs="宋体" w:hint="eastAsia"/>
                <w:b w:val="0"/>
                <w:bCs w:val="0"/>
                <w:kern w:val="0"/>
                <w:sz w:val="21"/>
                <w:szCs w:val="21"/>
              </w:rPr>
              <w:t>5.1</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信号屏蔽</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考试信号屏蔽时，须具备在无信号状态下对灯具的开关功能或单独配备无需通讯的开关面板。</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6</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智能场景控制器</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可以预先设定好的场景面板（可感应环境亮度来调配灯具的亮度）的手动和自动控制；内置无线传输模块，与照明灯具间采用</w:t>
            </w:r>
            <w:r w:rsidRPr="006F232F">
              <w:rPr>
                <w:rFonts w:cs="宋体" w:hint="eastAsia"/>
                <w:b w:val="0"/>
                <w:bCs w:val="0"/>
                <w:sz w:val="21"/>
                <w:szCs w:val="21"/>
              </w:rPr>
              <w:t>WiFi</w:t>
            </w:r>
            <w:r w:rsidRPr="006F232F">
              <w:rPr>
                <w:rFonts w:cs="宋体" w:hint="eastAsia"/>
                <w:b w:val="0"/>
                <w:bCs w:val="0"/>
                <w:sz w:val="21"/>
                <w:szCs w:val="21"/>
              </w:rPr>
              <w:t>、</w:t>
            </w:r>
            <w:r w:rsidRPr="006F232F">
              <w:rPr>
                <w:rFonts w:cs="宋体" w:hint="eastAsia"/>
                <w:b w:val="0"/>
                <w:bCs w:val="0"/>
                <w:sz w:val="21"/>
                <w:szCs w:val="21"/>
              </w:rPr>
              <w:t>zigbee</w:t>
            </w:r>
            <w:r w:rsidRPr="006F232F">
              <w:rPr>
                <w:rFonts w:cs="宋体" w:hint="eastAsia"/>
                <w:b w:val="0"/>
                <w:bCs w:val="0"/>
                <w:sz w:val="21"/>
                <w:szCs w:val="21"/>
              </w:rPr>
              <w:t>、蓝牙</w:t>
            </w:r>
            <w:r w:rsidRPr="006F232F">
              <w:rPr>
                <w:rFonts w:cs="宋体" w:hint="eastAsia"/>
                <w:b w:val="0"/>
                <w:bCs w:val="0"/>
                <w:sz w:val="21"/>
                <w:szCs w:val="21"/>
              </w:rPr>
              <w:t>mesh</w:t>
            </w:r>
            <w:r w:rsidRPr="006F232F">
              <w:rPr>
                <w:rFonts w:cs="宋体" w:hint="eastAsia"/>
                <w:b w:val="0"/>
                <w:bCs w:val="0"/>
                <w:sz w:val="21"/>
                <w:szCs w:val="21"/>
              </w:rPr>
              <w:t>、</w:t>
            </w:r>
            <w:r w:rsidRPr="006F232F">
              <w:rPr>
                <w:rFonts w:cs="宋体" w:hint="eastAsia"/>
                <w:b w:val="0"/>
                <w:bCs w:val="0"/>
                <w:sz w:val="21"/>
                <w:szCs w:val="21"/>
              </w:rPr>
              <w:t>lora</w:t>
            </w:r>
            <w:r w:rsidRPr="006F232F">
              <w:rPr>
                <w:rFonts w:cs="宋体" w:hint="eastAsia"/>
                <w:b w:val="0"/>
                <w:bCs w:val="0"/>
                <w:sz w:val="21"/>
                <w:szCs w:val="21"/>
              </w:rPr>
              <w:t>无线方式连接，支持无线自组网，响应时间≤</w:t>
            </w:r>
            <w:r w:rsidRPr="006F232F">
              <w:rPr>
                <w:rFonts w:cs="宋体" w:hint="eastAsia"/>
                <w:b w:val="0"/>
                <w:bCs w:val="0"/>
                <w:sz w:val="21"/>
                <w:szCs w:val="21"/>
              </w:rPr>
              <w:t>25ms</w:t>
            </w:r>
            <w:r w:rsidRPr="006F232F">
              <w:rPr>
                <w:rFonts w:cs="宋体" w:hint="eastAsia"/>
                <w:b w:val="0"/>
                <w:bCs w:val="0"/>
                <w:sz w:val="21"/>
                <w:szCs w:val="21"/>
              </w:rPr>
              <w:t>。</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7</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实时监控</w:t>
            </w:r>
          </w:p>
        </w:tc>
        <w:tc>
          <w:tcPr>
            <w:tcW w:w="7144" w:type="dxa"/>
            <w:tcBorders>
              <w:top w:val="single" w:sz="4" w:space="0" w:color="auto"/>
              <w:bottom w:val="single" w:sz="4" w:space="0" w:color="auto"/>
              <w:right w:val="single" w:sz="4" w:space="0" w:color="auto"/>
            </w:tcBorders>
            <w:vAlign w:val="center"/>
          </w:tcPr>
          <w:p w:rsidR="005561EC" w:rsidRPr="006F232F" w:rsidRDefault="00BB1481" w:rsidP="006F232F">
            <w:pPr>
              <w:pStyle w:val="a6"/>
              <w:spacing w:beforeLines="20" w:afterLines="20"/>
              <w:ind w:firstLineChars="0" w:firstLine="0"/>
              <w:rPr>
                <w:rFonts w:ascii="宋体" w:hAnsi="宋体" w:cs="宋体"/>
                <w:i w:val="0"/>
                <w:iCs/>
                <w:szCs w:val="21"/>
              </w:rPr>
            </w:pPr>
            <w:r w:rsidRPr="006F232F">
              <w:rPr>
                <w:rFonts w:ascii="宋体" w:hAnsi="宋体" w:cs="宋体" w:hint="eastAsia"/>
                <w:i w:val="0"/>
                <w:iCs/>
                <w:szCs w:val="21"/>
              </w:rPr>
              <w:t>提供感知设备使用时长：可以按日、周、月、季、年不同时间段进行汇总，计算单个设备或整个教室及学校的总体相关设备使用情况。支持查看指定教室中设备的能耗情况；支持设备能耗趋势分析，进行同比，环比分析。每天数据刷新频率不少于6次。</w:t>
            </w:r>
          </w:p>
          <w:p w:rsidR="005561EC" w:rsidRPr="006F232F" w:rsidRDefault="00BB1481" w:rsidP="006F232F">
            <w:pPr>
              <w:pStyle w:val="a6"/>
              <w:spacing w:beforeLines="20" w:afterLines="20"/>
              <w:ind w:firstLineChars="0" w:firstLine="0"/>
              <w:rPr>
                <w:rFonts w:ascii="宋体" w:hAnsi="宋体" w:cs="宋体"/>
                <w:i w:val="0"/>
                <w:iCs/>
                <w:szCs w:val="21"/>
              </w:rPr>
            </w:pPr>
            <w:r w:rsidRPr="006F232F">
              <w:rPr>
                <w:rFonts w:ascii="宋体" w:hAnsi="宋体" w:cs="宋体" w:hint="eastAsia"/>
                <w:i w:val="0"/>
                <w:iCs/>
                <w:szCs w:val="21"/>
              </w:rPr>
              <w:t>权限数据：支持按照地区、学校、楼栋、班级、设备类型等配置权限数据展示；支持用户认证及权限管理，并基于权限分配控制范围，支持按照教育局层、学校管理层、班级使用层多级别设置数据展示权限。</w:t>
            </w:r>
          </w:p>
          <w:p w:rsidR="005561EC" w:rsidRPr="006F232F" w:rsidRDefault="00BB1481" w:rsidP="006F232F">
            <w:pPr>
              <w:pStyle w:val="a6"/>
              <w:spacing w:beforeLines="20" w:afterLines="20"/>
              <w:ind w:firstLineChars="0" w:firstLine="0"/>
              <w:rPr>
                <w:rFonts w:ascii="宋体" w:hAnsi="宋体" w:cs="宋体"/>
                <w:i w:val="0"/>
                <w:iCs/>
                <w:szCs w:val="21"/>
              </w:rPr>
            </w:pPr>
            <w:r w:rsidRPr="006F232F">
              <w:rPr>
                <w:rFonts w:ascii="宋体" w:hAnsi="宋体" w:cs="宋体" w:hint="eastAsia"/>
                <w:i w:val="0"/>
                <w:iCs/>
                <w:szCs w:val="21"/>
              </w:rPr>
              <w:t>接入设备数据：设备的状态信息，相关的标准协议。</w:t>
            </w:r>
          </w:p>
          <w:p w:rsidR="005561EC" w:rsidRPr="006F232F" w:rsidRDefault="00BB1481" w:rsidP="006F232F">
            <w:pPr>
              <w:pStyle w:val="a6"/>
              <w:spacing w:beforeLines="20" w:afterLines="20"/>
              <w:ind w:firstLineChars="0" w:firstLine="0"/>
              <w:rPr>
                <w:rFonts w:ascii="宋体" w:hAnsi="宋体" w:cs="宋体"/>
                <w:i w:val="0"/>
                <w:iCs/>
                <w:szCs w:val="21"/>
              </w:rPr>
            </w:pPr>
            <w:r w:rsidRPr="006F232F">
              <w:rPr>
                <w:rFonts w:ascii="宋体" w:hAnsi="宋体" w:cs="宋体" w:hint="eastAsia"/>
                <w:i w:val="0"/>
                <w:iCs/>
                <w:szCs w:val="21"/>
              </w:rPr>
              <w:t>设备配置数据：黑板灯、教室灯支持统一的接入、物理信息和使用状态的显示。每半年至少刷新1次。</w:t>
            </w:r>
          </w:p>
          <w:p w:rsidR="005561EC" w:rsidRPr="006F232F" w:rsidRDefault="00BB1481" w:rsidP="006F232F">
            <w:pPr>
              <w:pStyle w:val="a6"/>
              <w:spacing w:beforeLines="20" w:afterLines="20"/>
              <w:ind w:firstLineChars="0" w:firstLine="0"/>
              <w:rPr>
                <w:rFonts w:ascii="宋体" w:hAnsi="宋体" w:cs="宋体"/>
                <w:i w:val="0"/>
                <w:iCs/>
                <w:szCs w:val="21"/>
              </w:rPr>
            </w:pPr>
            <w:r w:rsidRPr="006F232F">
              <w:rPr>
                <w:rFonts w:ascii="宋体" w:hAnsi="宋体" w:cs="宋体" w:hint="eastAsia"/>
                <w:i w:val="0"/>
                <w:iCs/>
                <w:szCs w:val="21"/>
              </w:rPr>
              <w:t>能耗统计和分析：支持按日、周、月、年、报警事件：支持设备故障报警；支持报警事件的查询。</w:t>
            </w:r>
          </w:p>
          <w:p w:rsidR="005561EC" w:rsidRPr="006F232F" w:rsidRDefault="00BB1481" w:rsidP="006F232F">
            <w:pPr>
              <w:pStyle w:val="a6"/>
              <w:spacing w:beforeLines="20" w:afterLines="20"/>
              <w:ind w:firstLineChars="0" w:firstLine="0"/>
              <w:rPr>
                <w:rFonts w:ascii="宋体" w:hAnsi="宋体" w:cs="宋体"/>
                <w:i w:val="0"/>
                <w:iCs/>
                <w:szCs w:val="21"/>
              </w:rPr>
            </w:pPr>
            <w:r w:rsidRPr="006F232F">
              <w:rPr>
                <w:rFonts w:ascii="宋体" w:hAnsi="宋体" w:cs="宋体" w:hint="eastAsia"/>
                <w:i w:val="0"/>
                <w:iCs/>
                <w:szCs w:val="21"/>
              </w:rPr>
              <w:t>数据统计：实时呈现接入设备基础数据，全网状态实时洞察，教室照明情况、设备应用状态等。</w:t>
            </w:r>
          </w:p>
          <w:p w:rsidR="005561EC" w:rsidRPr="006F232F" w:rsidRDefault="00BB1481" w:rsidP="006F232F">
            <w:pPr>
              <w:pStyle w:val="a6"/>
              <w:spacing w:beforeLines="20" w:afterLines="20"/>
              <w:ind w:firstLineChars="0" w:firstLine="0"/>
              <w:rPr>
                <w:rFonts w:ascii="宋体" w:hAnsi="宋体" w:cs="宋体"/>
                <w:szCs w:val="21"/>
              </w:rPr>
            </w:pPr>
            <w:r w:rsidRPr="006F232F">
              <w:rPr>
                <w:rFonts w:ascii="宋体" w:hAnsi="宋体" w:cs="宋体" w:hint="eastAsia"/>
                <w:i w:val="0"/>
                <w:iCs/>
                <w:szCs w:val="21"/>
              </w:rPr>
              <w:t>以及其他相关数据，并按照教育局指定接口形式开发数据接口。</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8</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离网控制</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支持本地场景联动控制，支持在无网络情况下完成本地控制策略，在断网情况下不影响设备的开关和场景设置的状态；</w:t>
            </w:r>
          </w:p>
        </w:tc>
      </w:tr>
      <w:tr w:rsidR="005561EC" w:rsidRPr="006F232F" w:rsidTr="00615B5B">
        <w:tc>
          <w:tcPr>
            <w:tcW w:w="796" w:type="dxa"/>
            <w:tcBorders>
              <w:top w:val="single" w:sz="4" w:space="0" w:color="auto"/>
              <w:left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cs="宋体" w:hint="eastAsia"/>
                <w:b w:val="0"/>
                <w:bCs w:val="0"/>
                <w:sz w:val="21"/>
                <w:szCs w:val="21"/>
              </w:rPr>
              <w:t>9</w:t>
            </w:r>
          </w:p>
        </w:tc>
        <w:tc>
          <w:tcPr>
            <w:tcW w:w="1750" w:type="dxa"/>
            <w:tcBorders>
              <w:top w:val="single" w:sz="4" w:space="0" w:color="auto"/>
              <w:bottom w:val="single" w:sz="4" w:space="0" w:color="auto"/>
            </w:tcBorders>
            <w:vAlign w:val="center"/>
          </w:tcPr>
          <w:p w:rsidR="005561EC" w:rsidRPr="006F232F" w:rsidRDefault="00BB1481" w:rsidP="006F232F">
            <w:pPr>
              <w:pStyle w:val="ac"/>
              <w:spacing w:beforeLines="20" w:afterLines="20" w:line="240" w:lineRule="auto"/>
              <w:rPr>
                <w:rFonts w:cs="宋体"/>
                <w:b w:val="0"/>
                <w:bCs w:val="0"/>
                <w:sz w:val="21"/>
                <w:szCs w:val="21"/>
              </w:rPr>
            </w:pPr>
            <w:r w:rsidRPr="006F232F">
              <w:rPr>
                <w:rFonts w:ascii="宋体" w:hAnsi="宋体" w:cs="宋体" w:hint="eastAsia"/>
                <w:sz w:val="21"/>
                <w:szCs w:val="21"/>
              </w:rPr>
              <w:t>▲</w:t>
            </w:r>
            <w:r w:rsidRPr="006F232F">
              <w:rPr>
                <w:rFonts w:cs="宋体" w:hint="eastAsia"/>
                <w:b w:val="0"/>
                <w:bCs w:val="0"/>
                <w:sz w:val="21"/>
                <w:szCs w:val="21"/>
              </w:rPr>
              <w:t>配套系统</w:t>
            </w:r>
          </w:p>
        </w:tc>
        <w:tc>
          <w:tcPr>
            <w:tcW w:w="7144" w:type="dxa"/>
            <w:tcBorders>
              <w:top w:val="single" w:sz="4" w:space="0" w:color="auto"/>
              <w:bottom w:val="single" w:sz="4" w:space="0" w:color="auto"/>
              <w:right w:val="single" w:sz="4" w:space="0" w:color="auto"/>
            </w:tcBorders>
          </w:tcPr>
          <w:p w:rsidR="005561EC" w:rsidRPr="006F232F" w:rsidRDefault="00BB1481" w:rsidP="006F232F">
            <w:pPr>
              <w:pStyle w:val="ac"/>
              <w:spacing w:beforeLines="20" w:afterLines="20" w:line="240" w:lineRule="auto"/>
              <w:jc w:val="left"/>
              <w:rPr>
                <w:rFonts w:cs="宋体"/>
                <w:b w:val="0"/>
                <w:bCs w:val="0"/>
                <w:sz w:val="21"/>
                <w:szCs w:val="21"/>
              </w:rPr>
            </w:pPr>
            <w:r w:rsidRPr="006F232F">
              <w:rPr>
                <w:rFonts w:cs="宋体" w:hint="eastAsia"/>
                <w:b w:val="0"/>
                <w:bCs w:val="0"/>
                <w:sz w:val="21"/>
                <w:szCs w:val="21"/>
              </w:rPr>
              <w:t>“教室灯”、“黑板灯”与“配套管理系统”为同一品牌</w:t>
            </w:r>
            <w:r w:rsidRPr="006F232F">
              <w:rPr>
                <w:rFonts w:cs="宋体" w:hint="eastAsia"/>
                <w:sz w:val="21"/>
                <w:szCs w:val="21"/>
              </w:rPr>
              <w:t>（投标人须列明“教室灯”、“黑板灯”与“配套管理系统”的产地品牌、规格型号等）。</w:t>
            </w:r>
          </w:p>
        </w:tc>
      </w:tr>
      <w:tr w:rsidR="005561EC" w:rsidRPr="006F232F" w:rsidTr="00615B5B">
        <w:tc>
          <w:tcPr>
            <w:tcW w:w="9690" w:type="dxa"/>
            <w:gridSpan w:val="3"/>
            <w:tcBorders>
              <w:top w:val="single" w:sz="4" w:space="0" w:color="auto"/>
              <w:left w:val="single" w:sz="4" w:space="0" w:color="auto"/>
              <w:bottom w:val="single" w:sz="4" w:space="0" w:color="auto"/>
              <w:right w:val="single" w:sz="4" w:space="0" w:color="auto"/>
            </w:tcBorders>
            <w:vAlign w:val="center"/>
          </w:tcPr>
          <w:p w:rsidR="005561EC" w:rsidRPr="006F232F" w:rsidRDefault="00BB1481" w:rsidP="006F232F">
            <w:pPr>
              <w:pStyle w:val="ac"/>
              <w:spacing w:beforeLines="20" w:afterLines="20" w:line="340" w:lineRule="exact"/>
              <w:ind w:firstLineChars="100" w:firstLine="211"/>
              <w:jc w:val="left"/>
              <w:rPr>
                <w:rFonts w:asciiTheme="minorEastAsia" w:eastAsiaTheme="minorEastAsia" w:hAnsiTheme="minorEastAsia" w:cs="宋体"/>
                <w:b w:val="0"/>
                <w:bCs w:val="0"/>
                <w:sz w:val="21"/>
                <w:szCs w:val="21"/>
              </w:rPr>
            </w:pPr>
            <w:r w:rsidRPr="006F232F">
              <w:rPr>
                <w:rFonts w:asciiTheme="minorEastAsia" w:eastAsiaTheme="minorEastAsia" w:hAnsiTheme="minorEastAsia" w:cs="宋体" w:hint="eastAsia"/>
                <w:sz w:val="21"/>
                <w:szCs w:val="21"/>
              </w:rPr>
              <w:t>注：1、以上需提供加盖制造商公章的技术参数确认函。2、如投标人所投的“教室灯”、“黑板灯”与“配套管理系统”为不同品牌时，同时为保证系统为正版、系统与设备方便统一售后维护，需提供教室灯光配套管理系统生产商的授权确认函。</w:t>
            </w:r>
          </w:p>
        </w:tc>
      </w:tr>
    </w:tbl>
    <w:p w:rsidR="005561EC" w:rsidRPr="006F232F" w:rsidRDefault="00BB1481" w:rsidP="00615B5B">
      <w:pPr>
        <w:spacing w:line="400" w:lineRule="exact"/>
        <w:ind w:firstLineChars="200" w:firstLine="422"/>
        <w:rPr>
          <w:rStyle w:val="NormalCharacter"/>
          <w:rFonts w:ascii="宋体" w:hAnsi="宋体"/>
          <w:b/>
          <w:bCs/>
          <w:szCs w:val="21"/>
        </w:rPr>
      </w:pPr>
      <w:r w:rsidRPr="006F232F">
        <w:rPr>
          <w:rFonts w:ascii="宋体" w:hAnsi="宋体" w:hint="eastAsia"/>
          <w:b/>
          <w:bCs/>
          <w:szCs w:val="21"/>
        </w:rPr>
        <w:t>说明：</w:t>
      </w:r>
      <w:r w:rsidRPr="006F232F">
        <w:rPr>
          <w:rStyle w:val="NormalCharacter"/>
          <w:rFonts w:ascii="宋体" w:hAnsi="宋体" w:hint="eastAsia"/>
          <w:b/>
          <w:bCs/>
          <w:szCs w:val="21"/>
        </w:rPr>
        <w:t>本采购需求中涉及的参考品牌及对应的型号供投标人在编制投标文件时参考。投标人如选择其他品牌的产品报价时，其提供的产品应不低于参考产品技术性能或档次的产品，并符合采购人安装要求。</w:t>
      </w:r>
    </w:p>
    <w:p w:rsidR="005561EC" w:rsidRPr="006F232F" w:rsidRDefault="00BB1481">
      <w:pPr>
        <w:pStyle w:val="a7"/>
        <w:spacing w:after="0" w:line="400" w:lineRule="exact"/>
        <w:ind w:leftChars="0" w:left="0"/>
        <w:jc w:val="left"/>
        <w:rPr>
          <w:rStyle w:val="NormalCharacter"/>
          <w:rFonts w:ascii="宋体" w:hAnsi="宋体"/>
          <w:b/>
          <w:bCs/>
          <w:szCs w:val="21"/>
        </w:rPr>
      </w:pPr>
      <w:r w:rsidRPr="006F232F">
        <w:rPr>
          <w:rStyle w:val="NormalCharacter"/>
          <w:rFonts w:ascii="宋体" w:hAnsi="宋体" w:hint="eastAsia"/>
          <w:b/>
          <w:bCs/>
          <w:szCs w:val="21"/>
        </w:rPr>
        <w:t>样品要求如下：</w:t>
      </w:r>
    </w:p>
    <w:p w:rsidR="005561EC" w:rsidRPr="006F232F" w:rsidRDefault="00BB1481">
      <w:pPr>
        <w:pStyle w:val="a7"/>
        <w:spacing w:after="0" w:line="400" w:lineRule="exact"/>
        <w:ind w:leftChars="0" w:left="0" w:firstLineChars="200" w:firstLine="422"/>
        <w:jc w:val="left"/>
        <w:rPr>
          <w:rStyle w:val="NormalCharacter"/>
          <w:rFonts w:ascii="宋体" w:hAnsi="宋体"/>
          <w:b/>
          <w:bCs/>
          <w:szCs w:val="21"/>
        </w:rPr>
      </w:pPr>
      <w:r w:rsidRPr="006F232F">
        <w:rPr>
          <w:rStyle w:val="NormalCharacter"/>
          <w:rFonts w:ascii="宋体" w:hAnsi="宋体" w:hint="eastAsia"/>
          <w:b/>
          <w:bCs/>
          <w:szCs w:val="21"/>
        </w:rPr>
        <w:t>本次招标提供样品：</w:t>
      </w:r>
      <w:r w:rsidRPr="006F232F">
        <w:rPr>
          <w:rFonts w:ascii="宋体" w:hAnsi="宋体" w:cs="宋体" w:hint="eastAsia"/>
          <w:b/>
          <w:bCs/>
          <w:szCs w:val="21"/>
        </w:rPr>
        <w:t>教室灯和黑板灯整灯各一套，拆解的散件各一套（包含灯具散件、电源、控制组件、吊杆、开关、电线、线槽和安装配件）。</w:t>
      </w:r>
    </w:p>
    <w:p w:rsidR="005561EC" w:rsidRPr="006F232F" w:rsidRDefault="00BB1481">
      <w:pPr>
        <w:pStyle w:val="a7"/>
        <w:spacing w:after="0" w:line="400" w:lineRule="exact"/>
        <w:ind w:leftChars="0" w:left="0" w:firstLineChars="200" w:firstLine="422"/>
        <w:jc w:val="left"/>
        <w:rPr>
          <w:rStyle w:val="NormalCharacter"/>
          <w:rFonts w:ascii="宋体" w:hAnsi="宋体"/>
          <w:b/>
          <w:bCs/>
          <w:szCs w:val="21"/>
        </w:rPr>
      </w:pPr>
      <w:r w:rsidRPr="006F232F">
        <w:rPr>
          <w:rStyle w:val="NormalCharacter"/>
          <w:rFonts w:ascii="宋体" w:hAnsi="宋体" w:hint="eastAsia"/>
          <w:b/>
          <w:bCs/>
          <w:szCs w:val="21"/>
        </w:rPr>
        <w:t>1.供应商应提供本招标文件要求提供的样品，样品外表面上须牢固地粘贴一张写有“投标人名称”的标识，样品在开标截止时间前递交到</w:t>
      </w:r>
      <w:r w:rsidRPr="006F232F">
        <w:rPr>
          <w:rFonts w:ascii="宋体" w:hAnsi="宋体" w:cs="宋体" w:hint="eastAsia"/>
          <w:b/>
          <w:spacing w:val="-2"/>
          <w:szCs w:val="21"/>
        </w:rPr>
        <w:t>宁波市北仑区长江路1166号北仑行政大楼B座三楼北仑公共资源交易中心交易厅，具体场所安排详见电子指示屏幕并按采购代理机构指定的摆放位置(并作好标注)</w:t>
      </w:r>
      <w:r w:rsidRPr="006F232F">
        <w:rPr>
          <w:rStyle w:val="NormalCharacter"/>
          <w:rFonts w:ascii="宋体" w:hAnsi="宋体" w:hint="eastAsia"/>
          <w:b/>
          <w:bCs/>
          <w:szCs w:val="21"/>
        </w:rPr>
        <w:t>。投标样品仅作为评分项，评标委员会按照招标文件规定的评分办法和评分标准对样品进行评价，未提供样品的样品分得0分，投标样品不符合招标文件要求的，按评标办法酌情扣分，投标样品质量不影响其投标文件的有效性。</w:t>
      </w:r>
    </w:p>
    <w:p w:rsidR="005561EC" w:rsidRPr="006F232F" w:rsidRDefault="00BB1481">
      <w:pPr>
        <w:spacing w:line="400" w:lineRule="exact"/>
        <w:ind w:firstLineChars="200" w:firstLine="422"/>
        <w:rPr>
          <w:rFonts w:ascii="仿宋" w:eastAsia="仿宋" w:hAnsi="仿宋" w:cs="仿宋"/>
        </w:rPr>
      </w:pPr>
      <w:r w:rsidRPr="006F232F">
        <w:rPr>
          <w:rFonts w:ascii="宋体" w:hAnsi="宋体" w:hint="eastAsia"/>
          <w:b/>
          <w:bCs/>
          <w:szCs w:val="21"/>
        </w:rPr>
        <w:t>2.开标结束后，招标人将对中标候选人的样品进行封存，作为验收的参考。其他供应商的样品在开标结束后自行领回，若未按要求取回，采购人有权自行处理。</w:t>
      </w:r>
    </w:p>
    <w:p w:rsidR="005561EC" w:rsidRPr="006F232F" w:rsidRDefault="005561EC">
      <w:pPr>
        <w:pStyle w:val="a3"/>
        <w:ind w:firstLine="0"/>
        <w:rPr>
          <w:b/>
          <w:bCs/>
        </w:rPr>
      </w:pPr>
    </w:p>
    <w:p w:rsidR="005561EC" w:rsidRPr="006F232F" w:rsidRDefault="005561EC">
      <w:pPr>
        <w:pStyle w:val="a3"/>
        <w:ind w:firstLine="0"/>
        <w:rPr>
          <w:b/>
          <w:bCs/>
        </w:rPr>
      </w:pPr>
    </w:p>
    <w:p w:rsidR="005561EC" w:rsidRPr="006F232F" w:rsidRDefault="00BB1481">
      <w:pPr>
        <w:pStyle w:val="a3"/>
        <w:spacing w:line="360" w:lineRule="exact"/>
        <w:ind w:firstLine="0"/>
        <w:rPr>
          <w:rFonts w:hAnsi="宋体" w:cs="宋体"/>
          <w:b/>
          <w:bCs/>
          <w:szCs w:val="21"/>
        </w:rPr>
      </w:pPr>
      <w:r w:rsidRPr="006F232F">
        <w:rPr>
          <w:rFonts w:hint="eastAsia"/>
          <w:b/>
          <w:bCs/>
        </w:rPr>
        <w:t>四、</w:t>
      </w:r>
      <w:r w:rsidRPr="006F232F">
        <w:rPr>
          <w:rFonts w:hAnsi="宋体" w:cs="宋体" w:hint="eastAsia"/>
          <w:b/>
          <w:bCs/>
          <w:szCs w:val="21"/>
        </w:rPr>
        <w:t>施工相关要求</w:t>
      </w:r>
      <w:r w:rsidRPr="006F232F">
        <w:rPr>
          <w:rFonts w:hAnsi="宋体" w:cs="Arial" w:hint="eastAsia"/>
          <w:b/>
          <w:szCs w:val="21"/>
        </w:rPr>
        <w:t>（关于样板间建设说明）</w:t>
      </w:r>
      <w:r w:rsidRPr="006F232F">
        <w:rPr>
          <w:rFonts w:hAnsi="宋体" w:cs="宋体" w:hint="eastAsia"/>
          <w:b/>
          <w:bCs/>
          <w:szCs w:val="21"/>
        </w:rPr>
        <w:t>：</w:t>
      </w:r>
    </w:p>
    <w:p w:rsidR="005561EC" w:rsidRPr="006F232F" w:rsidRDefault="00BB1481">
      <w:pPr>
        <w:spacing w:line="360" w:lineRule="exact"/>
        <w:ind w:firstLineChars="200" w:firstLine="422"/>
        <w:rPr>
          <w:rFonts w:asciiTheme="minorEastAsia" w:eastAsiaTheme="minorEastAsia" w:hAnsiTheme="minorEastAsia"/>
          <w:b/>
          <w:bCs/>
        </w:rPr>
      </w:pPr>
      <w:r w:rsidRPr="006F232F">
        <w:rPr>
          <w:rFonts w:asciiTheme="minorEastAsia" w:eastAsiaTheme="minorEastAsia" w:hAnsiTheme="minorEastAsia" w:hint="eastAsia"/>
          <w:b/>
          <w:bCs/>
        </w:rPr>
        <w:t>样板间施工地点：北仑区新碶小学（北仑区镇小路128号）</w:t>
      </w:r>
    </w:p>
    <w:p w:rsidR="005561EC" w:rsidRPr="006F232F" w:rsidRDefault="00BB1481">
      <w:pPr>
        <w:spacing w:line="360" w:lineRule="exact"/>
        <w:ind w:firstLineChars="200" w:firstLine="422"/>
        <w:rPr>
          <w:rFonts w:asciiTheme="minorEastAsia" w:eastAsiaTheme="minorEastAsia" w:hAnsiTheme="minorEastAsia"/>
          <w:b/>
          <w:bCs/>
        </w:rPr>
      </w:pPr>
      <w:r w:rsidRPr="006F232F">
        <w:rPr>
          <w:rFonts w:asciiTheme="minorEastAsia" w:eastAsiaTheme="minorEastAsia" w:hAnsiTheme="minorEastAsia" w:hint="eastAsia"/>
          <w:b/>
          <w:bCs/>
        </w:rPr>
        <w:t>样板间施工时间：2023年08月01日</w:t>
      </w:r>
      <w:r w:rsidR="00615B5B" w:rsidRPr="006F232F">
        <w:rPr>
          <w:rFonts w:asciiTheme="minorEastAsia" w:eastAsiaTheme="minorEastAsia" w:hAnsiTheme="minorEastAsia" w:hint="eastAsia"/>
          <w:b/>
          <w:bCs/>
        </w:rPr>
        <w:t>（</w:t>
      </w:r>
      <w:r w:rsidR="00615B5B" w:rsidRPr="006F232F">
        <w:rPr>
          <w:rFonts w:ascii="宋体" w:hAnsi="宋体" w:hint="eastAsia"/>
          <w:b/>
          <w:szCs w:val="21"/>
        </w:rPr>
        <w:t>具体详见公告中2.6条要求）。</w:t>
      </w:r>
    </w:p>
    <w:p w:rsidR="005561EC" w:rsidRPr="006F232F" w:rsidRDefault="00BB1481">
      <w:pPr>
        <w:spacing w:line="360" w:lineRule="exact"/>
        <w:ind w:firstLineChars="200" w:firstLine="422"/>
        <w:rPr>
          <w:rFonts w:asciiTheme="minorEastAsia" w:eastAsiaTheme="minorEastAsia" w:hAnsiTheme="minorEastAsia"/>
          <w:b/>
          <w:bCs/>
        </w:rPr>
      </w:pPr>
      <w:r w:rsidRPr="006F232F">
        <w:rPr>
          <w:rFonts w:asciiTheme="minorEastAsia" w:eastAsiaTheme="minorEastAsia" w:hAnsiTheme="minorEastAsia" w:hint="eastAsia"/>
          <w:b/>
          <w:bCs/>
        </w:rPr>
        <w:t>样板间完成时间：1天。</w:t>
      </w:r>
    </w:p>
    <w:p w:rsidR="005561EC" w:rsidRPr="006F232F" w:rsidRDefault="00BB1481">
      <w:pPr>
        <w:spacing w:line="360" w:lineRule="exact"/>
        <w:ind w:firstLineChars="200" w:firstLine="422"/>
        <w:rPr>
          <w:rFonts w:asciiTheme="minorEastAsia" w:eastAsiaTheme="minorEastAsia" w:hAnsiTheme="minorEastAsia"/>
          <w:b/>
          <w:bCs/>
        </w:rPr>
      </w:pPr>
      <w:r w:rsidRPr="006F232F">
        <w:rPr>
          <w:rFonts w:asciiTheme="minorEastAsia" w:eastAsiaTheme="minorEastAsia" w:hAnsiTheme="minorEastAsia" w:hint="eastAsia"/>
          <w:b/>
          <w:bCs/>
        </w:rPr>
        <w:t>另外，无论供应商报名标项有几个，每个供应商只能制作1个样板间，且须提供2个不同类型教室的设计方案（采购人现场指定教室）。</w:t>
      </w:r>
    </w:p>
    <w:p w:rsidR="005561EC" w:rsidRPr="006F232F" w:rsidRDefault="00BB1481">
      <w:pPr>
        <w:autoSpaceDE w:val="0"/>
        <w:autoSpaceDN w:val="0"/>
        <w:snapToGrid w:val="0"/>
        <w:spacing w:line="460" w:lineRule="atLeast"/>
        <w:ind w:firstLineChars="200" w:firstLine="420"/>
        <w:textAlignment w:val="bottom"/>
        <w:rPr>
          <w:rFonts w:ascii="宋体" w:hAnsi="宋体" w:cs="宋体"/>
          <w:kern w:val="0"/>
          <w:szCs w:val="21"/>
        </w:rPr>
      </w:pPr>
      <w:r w:rsidRPr="006F232F">
        <w:rPr>
          <w:rFonts w:ascii="宋体" w:hAnsi="宋体" w:cs="宋体" w:hint="eastAsia"/>
          <w:kern w:val="0"/>
          <w:szCs w:val="21"/>
        </w:rPr>
        <w:t>1.施工内容</w:t>
      </w:r>
    </w:p>
    <w:p w:rsidR="005561EC" w:rsidRPr="006F232F" w:rsidRDefault="00BB1481">
      <w:pPr>
        <w:autoSpaceDE w:val="0"/>
        <w:autoSpaceDN w:val="0"/>
        <w:snapToGrid w:val="0"/>
        <w:spacing w:line="440" w:lineRule="exact"/>
        <w:ind w:firstLineChars="200" w:firstLine="420"/>
        <w:textAlignment w:val="bottom"/>
        <w:rPr>
          <w:rFonts w:ascii="宋体" w:hAnsi="宋体" w:cs="宋体"/>
          <w:b/>
          <w:bCs/>
          <w:kern w:val="0"/>
          <w:szCs w:val="21"/>
        </w:rPr>
      </w:pPr>
      <w:r w:rsidRPr="006F232F">
        <w:rPr>
          <w:rFonts w:ascii="宋体" w:hAnsi="宋体" w:cs="宋体" w:hint="eastAsia"/>
          <w:kern w:val="0"/>
          <w:szCs w:val="21"/>
        </w:rPr>
        <w:t>1.1样板间建设：供应商需在采购人指定学校内按要求制作样板间一间，用</w:t>
      </w:r>
      <w:r w:rsidRPr="006F232F">
        <w:rPr>
          <w:rFonts w:ascii="宋体" w:hAnsi="宋体" w:cs="宋体" w:hint="eastAsia"/>
          <w:b/>
          <w:bCs/>
          <w:kern w:val="0"/>
          <w:szCs w:val="21"/>
        </w:rPr>
        <w:t>投标产品</w:t>
      </w:r>
      <w:r w:rsidRPr="006F232F">
        <w:rPr>
          <w:rFonts w:ascii="宋体" w:hAnsi="宋体" w:cs="宋体" w:hint="eastAsia"/>
          <w:kern w:val="0"/>
          <w:szCs w:val="21"/>
        </w:rPr>
        <w:t>进行照明施工。样板间尺寸具体以现场测量为准。施工完毕后，由采购人委托能出具含有CMA和CNAS标志检测报告的检测机构进行检测，检测费用由供应商承担。检测报告统一提供给评标委员会。</w:t>
      </w:r>
      <w:r w:rsidRPr="006F232F">
        <w:rPr>
          <w:rFonts w:ascii="宋体" w:hAnsi="宋体" w:cs="宋体" w:hint="eastAsia"/>
          <w:b/>
          <w:bCs/>
          <w:kern w:val="0"/>
          <w:szCs w:val="21"/>
        </w:rPr>
        <w:t>特别说明：未中标的供应商需完成对原教室的复原工作，包含样板间安装的灯具拆除、原灯具复原、线路复原、线槽拆除、顶面墙面修补复原等。复原工作需在接到采购人通知之日起三日内完成，逾期未完成的，视为放弃样板间内安装货物的所有权，样板间内货物由采购人处理。</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1.2供应商在施工前，应按要求提供安装学校施工图，经确认后再进行施工。若安装施工过程中需要调整方案的，需经使用单位和采购人确认后方可实施。使用单位和采购人有权根据现场需要要求供应商随时调整安装方案。</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1.3对原有教室灯和黑板灯进行拆除，安装中标的教室灯和黑板灯（含光源）。(部分普通教室因教室面积、安装位置、横梁、吸顶空调、电扇等因素，在达到改造要求指标后，经使用单位同意可按实际情况调整实际安装数量。调整时需报采购人及监理单位同意。)</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1.4黑板灯具和教室灯具应采用一体式LED灯，教室照明应当有分路控制措施，每一纵列或横列教室灯能实现单独回路开关控制，每个黑板灯有单独回路开关控制。</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2.施工技术要求</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2.1原灯具处理：含普通教室中原有黑板灯和教室灯的拆除。拆除的灯具应完好交学校留存。</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2.2灯具安装</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（1）教室灯具距课桌面的最低悬挂高度不应低于1.7m（教室层高或吊顶距地面垂直高度低于2.45m除外）。当教室有吊扇时，灯具出光面不宜高于吊扇叶片高度。</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（2）教室灯灯具排列采用长轴垂直于黑板面布置。因教室大梁（或横梁、吊顶主辅龙骨）、吊扇等位置影响或局限，教室灯具排列其长轴可以平行于黑板面布置，但应符合GB7793-2010的要求。</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3）黑板灯平行于黑板安装，灯具与黑板平行间距宜为300mm—1000mm，与黑板上缘垂直距离宜为100mm—500mm。应当通过调整灯具控照角度避免对教师产生直接眩光，且不应在多媒体教学显示终端上产生高亮度的光源影像，对学生产生反射眩光。教室黑板处有银幕、白板或平板电视机等多媒体显示终端时，黑板灯应当具有亮度调节功能。</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（4）新装灯具不得利用原有灯具的固定装置，需重新在教室顶安装固定装置。每盏灯应有两个吊杆，每根吊杆的固定配件应有两个固定螺栓进行固定，灯具吊杆与楼板固定处应有装饰罩，并用螺丝固定。</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（5）固定装置应按灯具重量的5倍恒定均布载荷进行强调试验，持续时间不小于15min。在灯具安装完毕后，对每根吊杆的固定配件用垂直向下100N的力进行强调试验，不应有移动、松动、摇晃等现象。</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6）教室顶棚与灯具连接必须采用金属吊杆连接固定，吊杆与教室顶棚的固定方式应保证灯具在受外力产生纵向或横向摆动时，不影响其安装的牢固度。不得采用链条、钢丝或其他柔性方法连接。灯具安装后不得有明显歪斜、高低现象发生。</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7）可调节投射角度的黑板灯应标识满足黑板照明要求的调节装置设定位置，并能固定及保持正确角度。教室灯具改造应注意与教室风扇等设施的兼容性，以保证各自的使用效果，教室灯具原则上应安装在风扇之下，以保证风扇转动时不影响照明效果。灯具反光器、格栅等重要反光部件不得留下指纹印或其他污渍。</w:t>
      </w:r>
    </w:p>
    <w:p w:rsidR="005561EC" w:rsidRPr="006F232F" w:rsidRDefault="00BB1481">
      <w:pPr>
        <w:autoSpaceDE w:val="0"/>
        <w:autoSpaceDN w:val="0"/>
        <w:snapToGrid w:val="0"/>
        <w:spacing w:line="460" w:lineRule="exact"/>
        <w:ind w:firstLineChars="200" w:firstLine="420"/>
        <w:jc w:val="left"/>
        <w:textAlignment w:val="bottom"/>
        <w:rPr>
          <w:rFonts w:ascii="宋体" w:hAnsi="宋体" w:cs="宋体"/>
          <w:kern w:val="0"/>
          <w:szCs w:val="21"/>
        </w:rPr>
      </w:pPr>
      <w:r w:rsidRPr="006F232F">
        <w:rPr>
          <w:rFonts w:ascii="宋体" w:hAnsi="宋体" w:cs="宋体" w:hint="eastAsia"/>
          <w:kern w:val="0"/>
          <w:szCs w:val="21"/>
        </w:rPr>
        <w:t>2.3线路施工</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（1）电源线：黑板灯和教室灯需要移动原有固定位置或者新添灯具数量的，需要重新铺设所需电源线。施工时应从原电源引出处更换足够长度的灯头电源线到灯具安装位置。电源线应采用截面积≥0.75mm</w:t>
      </w:r>
      <w:r w:rsidRPr="006F232F">
        <w:rPr>
          <w:rFonts w:ascii="宋体" w:hAnsi="宋体" w:cs="宋体" w:hint="eastAsia"/>
          <w:kern w:val="0"/>
          <w:szCs w:val="21"/>
          <w:vertAlign w:val="superscript"/>
        </w:rPr>
        <w:t>2</w:t>
      </w:r>
      <w:r w:rsidRPr="006F232F">
        <w:rPr>
          <w:rFonts w:ascii="宋体" w:hAnsi="宋体" w:cs="宋体" w:hint="eastAsia"/>
          <w:kern w:val="0"/>
          <w:szCs w:val="21"/>
        </w:rPr>
        <w:t>。电源线两端与电源和灯具导线的连接必须用接线端子，接线端子不可悬空吊挂，应用螺丝进行固定。电源线除接线板及设备连接处外，连线中间要求无接头，导线绝缘保护良好，两电源线连接时导线连接应紧密、牢固。电源线置于吊杆中，不得缠绕于吊杆或悬空裸露在外。吊杆两端应有绝缘护套管保护。</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2）线槽：墙面、顶面新铺电源线应放入阻燃PVC线槽内，槽内所有敷设线缆最大截面积之和不大于线槽截面的75%。线槽连接处要使用连接配件，槽体连接处应严密平整、无缝隙。线槽敷设应紧贴建筑物表面，线槽敷设走线横平竖直，槽沿经过建筑物表面进行固定。转弯与接缝处须有附件固定点，线槽每单段至少需要两个固定点；单段超过1米长时，平均每米至少需要两个固定点。固定采用膨胀螺丝或木楔子方式，禁止使用双面胶方式固定。</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（3）分路控制：教室照明应当有分路控制措施，每一纵列或横列教室灯能实现单独回路开关控制，每个黑板灯有单独回路开关控制。</w:t>
      </w:r>
    </w:p>
    <w:p w:rsidR="005561EC" w:rsidRPr="006F232F" w:rsidRDefault="00BB1481">
      <w:pPr>
        <w:autoSpaceDE w:val="0"/>
        <w:autoSpaceDN w:val="0"/>
        <w:snapToGrid w:val="0"/>
        <w:spacing w:line="460" w:lineRule="exact"/>
        <w:ind w:firstLineChars="200" w:firstLine="420"/>
        <w:textAlignment w:val="bottom"/>
        <w:rPr>
          <w:rFonts w:ascii="宋体" w:hAnsi="宋体" w:cs="宋体"/>
          <w:kern w:val="0"/>
          <w:szCs w:val="21"/>
        </w:rPr>
      </w:pPr>
      <w:r w:rsidRPr="006F232F">
        <w:rPr>
          <w:rFonts w:ascii="宋体" w:hAnsi="宋体" w:cs="宋体" w:hint="eastAsia"/>
          <w:kern w:val="0"/>
          <w:szCs w:val="21"/>
        </w:rPr>
        <w:t>黑板灯不能与教室灯使用同一电源线和控制开关，教室改造时如黑板灯电源线与教室灯电源线未分开的，应重新铺设黑板灯的电源线和线槽；如黑板灯与教室灯控制开关未分开的，应加装（或调整）控制开关，最终能实现黑板灯与教室灯分路控制。</w:t>
      </w:r>
    </w:p>
    <w:p w:rsidR="005561EC" w:rsidRPr="006F232F" w:rsidRDefault="00BB1481">
      <w:pPr>
        <w:spacing w:line="460" w:lineRule="exact"/>
        <w:ind w:firstLineChars="200" w:firstLine="420"/>
      </w:pPr>
      <w:r w:rsidRPr="006F232F">
        <w:rPr>
          <w:rFonts w:ascii="宋体" w:hAnsi="宋体" w:cs="宋体" w:hint="eastAsia"/>
          <w:kern w:val="0"/>
          <w:szCs w:val="21"/>
        </w:rPr>
        <w:t>通电试运行：灯具安装完毕后应通电试运行。检查灯具内光源运行是否正常，黑板灯投射方向及角度是否正确，灯具运行完好率应达到100%。</w:t>
      </w:r>
    </w:p>
    <w:p w:rsidR="005561EC" w:rsidRPr="006F232F" w:rsidRDefault="005561EC">
      <w:pPr>
        <w:pStyle w:val="a5"/>
        <w:rPr>
          <w:b/>
          <w:bCs/>
          <w:i w:val="0"/>
          <w:iCs/>
          <w:sz w:val="21"/>
          <w:szCs w:val="28"/>
        </w:rPr>
      </w:pPr>
    </w:p>
    <w:p w:rsidR="005561EC" w:rsidRPr="006F232F" w:rsidRDefault="005561EC">
      <w:pPr>
        <w:pStyle w:val="a5"/>
        <w:rPr>
          <w:b/>
          <w:bCs/>
          <w:i w:val="0"/>
          <w:iCs/>
          <w:sz w:val="21"/>
          <w:szCs w:val="28"/>
        </w:rPr>
      </w:pPr>
    </w:p>
    <w:p w:rsidR="005561EC" w:rsidRPr="006F232F" w:rsidRDefault="00BB1481">
      <w:pPr>
        <w:pStyle w:val="a5"/>
      </w:pPr>
      <w:r w:rsidRPr="006F232F">
        <w:rPr>
          <w:rFonts w:hint="eastAsia"/>
          <w:b/>
          <w:bCs/>
          <w:i w:val="0"/>
          <w:iCs/>
          <w:sz w:val="21"/>
          <w:szCs w:val="28"/>
        </w:rPr>
        <w:t>五、其他要求</w:t>
      </w:r>
    </w:p>
    <w:p w:rsidR="005561EC" w:rsidRPr="006F232F" w:rsidRDefault="00BB1481">
      <w:pPr>
        <w:tabs>
          <w:tab w:val="left" w:pos="426"/>
        </w:tabs>
        <w:spacing w:line="440" w:lineRule="exact"/>
        <w:ind w:firstLineChars="200" w:firstLine="422"/>
        <w:contextualSpacing/>
        <w:rPr>
          <w:rFonts w:ascii="宋体" w:hAnsi="宋体"/>
          <w:b/>
          <w:bCs/>
          <w:szCs w:val="24"/>
        </w:rPr>
      </w:pPr>
      <w:r w:rsidRPr="006F232F">
        <w:rPr>
          <w:rFonts w:ascii="宋体" w:hAnsi="宋体" w:hint="eastAsia"/>
          <w:b/>
          <w:bCs/>
          <w:szCs w:val="24"/>
        </w:rPr>
        <w:t>关于核心产品：</w:t>
      </w:r>
    </w:p>
    <w:p w:rsidR="005561EC" w:rsidRPr="006F232F" w:rsidRDefault="00BB1481">
      <w:pPr>
        <w:tabs>
          <w:tab w:val="left" w:pos="426"/>
        </w:tabs>
        <w:spacing w:line="440" w:lineRule="exact"/>
        <w:ind w:firstLineChars="200" w:firstLine="420"/>
        <w:contextualSpacing/>
        <w:rPr>
          <w:rFonts w:ascii="宋体" w:hAnsi="宋体"/>
          <w:szCs w:val="24"/>
        </w:rPr>
      </w:pPr>
      <w:r w:rsidRPr="006F232F">
        <w:rPr>
          <w:rFonts w:ascii="宋体" w:hAnsi="宋体" w:hint="eastAsia"/>
          <w:szCs w:val="24"/>
        </w:rPr>
        <w:t>提供相同品牌产品且通过资格性审查、符合性审查的不同供应商参加本项目投标的，按一家供应商计算，评审后综合得分最高的同品牌供应商获得中标候选人推荐资格；综合得分相同的，由评标委员会采取随机抽取方式确定，其他同品牌供应商不作为中标候选人。</w:t>
      </w:r>
    </w:p>
    <w:p w:rsidR="005561EC" w:rsidRPr="006F232F" w:rsidRDefault="005561EC">
      <w:pPr>
        <w:pStyle w:val="a5"/>
      </w:pPr>
    </w:p>
    <w:p w:rsidR="005561EC" w:rsidRPr="006F232F" w:rsidRDefault="00BB1481">
      <w:pPr>
        <w:tabs>
          <w:tab w:val="left" w:pos="426"/>
        </w:tabs>
        <w:spacing w:line="360" w:lineRule="auto"/>
        <w:ind w:firstLineChars="200" w:firstLine="420"/>
        <w:contextualSpacing/>
        <w:rPr>
          <w:rFonts w:ascii="宋体" w:hAnsi="宋体"/>
          <w:szCs w:val="24"/>
        </w:rPr>
      </w:pPr>
      <w:r w:rsidRPr="006F232F">
        <w:rPr>
          <w:rFonts w:ascii="宋体" w:hAnsi="宋体" w:hint="eastAsia"/>
          <w:szCs w:val="24"/>
        </w:rPr>
        <w:t>非单一产品采购项目，多家供应商提供的核心产品品牌相同的，按上述规定处理。</w:t>
      </w:r>
    </w:p>
    <w:p w:rsidR="005561EC" w:rsidRPr="006F232F" w:rsidRDefault="00BB1481">
      <w:pPr>
        <w:spacing w:line="360" w:lineRule="auto"/>
        <w:ind w:firstLineChars="200" w:firstLine="422"/>
      </w:pPr>
      <w:r w:rsidRPr="006F232F">
        <w:rPr>
          <w:rFonts w:ascii="宋体" w:hAnsi="宋体" w:hint="eastAsia"/>
          <w:b/>
          <w:bCs/>
          <w:szCs w:val="24"/>
        </w:rPr>
        <w:t>本项目的核心产品指：LED教室灯。</w:t>
      </w:r>
    </w:p>
    <w:p w:rsidR="005561EC" w:rsidRPr="006F232F" w:rsidRDefault="00BB1481">
      <w:pPr>
        <w:pStyle w:val="a5"/>
        <w:spacing w:line="360" w:lineRule="auto"/>
        <w:ind w:firstLineChars="200" w:firstLine="420"/>
      </w:pPr>
      <w:r w:rsidRPr="006F232F">
        <w:rPr>
          <w:rFonts w:ascii="宋体" w:hAnsi="宋体" w:cs="宋体" w:hint="eastAsia"/>
          <w:i w:val="0"/>
          <w:iCs/>
          <w:sz w:val="21"/>
          <w:szCs w:val="24"/>
        </w:rPr>
        <w:t>采购人拟每年抽检若干教室，检测教室现场照明，具体检测项目不少于课桌面平均照度和照度均匀度、黑板面平均照度和和照度均匀度、教室照明功率密度</w:t>
      </w:r>
      <w:r w:rsidRPr="006F232F">
        <w:rPr>
          <w:rFonts w:ascii="宋体" w:hAnsi="宋体" w:cs="仿宋" w:hint="eastAsia"/>
          <w:i w:val="0"/>
          <w:iCs/>
          <w:szCs w:val="21"/>
        </w:rPr>
        <w:t>、</w:t>
      </w:r>
      <w:r w:rsidRPr="006F232F">
        <w:rPr>
          <w:rFonts w:ascii="宋体" w:hAnsi="宋体" w:cs="宋体" w:hint="eastAsia"/>
          <w:i w:val="0"/>
          <w:iCs/>
          <w:sz w:val="21"/>
          <w:szCs w:val="24"/>
        </w:rPr>
        <w:t>统一眩光值。采购人抽检或卫生监督部门检查，若检测不合格时应扩大检测范围，且费用由中标供应商负责（校方责任导致不合格的除外），灯具不能达到本规范要求时，应免费更换灯具或光源。</w:t>
      </w:r>
    </w:p>
    <w:p w:rsidR="005561EC" w:rsidRPr="006F232F" w:rsidRDefault="005561EC">
      <w:pPr>
        <w:pStyle w:val="a5"/>
        <w:rPr>
          <w:b/>
          <w:bCs/>
          <w:i w:val="0"/>
          <w:iCs/>
          <w:sz w:val="21"/>
          <w:szCs w:val="28"/>
        </w:rPr>
      </w:pPr>
    </w:p>
    <w:p w:rsidR="005561EC" w:rsidRPr="006F232F" w:rsidRDefault="005561EC">
      <w:pPr>
        <w:pStyle w:val="a5"/>
        <w:spacing w:line="360" w:lineRule="auto"/>
        <w:rPr>
          <w:b/>
          <w:bCs/>
          <w:i w:val="0"/>
          <w:iCs/>
          <w:sz w:val="21"/>
          <w:szCs w:val="28"/>
        </w:rPr>
      </w:pPr>
    </w:p>
    <w:p w:rsidR="005561EC" w:rsidRPr="006F232F" w:rsidRDefault="00BB1481">
      <w:pPr>
        <w:pStyle w:val="a5"/>
        <w:spacing w:line="360" w:lineRule="auto"/>
        <w:rPr>
          <w:b/>
          <w:bCs/>
          <w:i w:val="0"/>
          <w:iCs/>
          <w:sz w:val="21"/>
          <w:szCs w:val="28"/>
        </w:rPr>
      </w:pPr>
      <w:r w:rsidRPr="006F232F">
        <w:rPr>
          <w:rFonts w:hint="eastAsia"/>
          <w:b/>
          <w:bCs/>
          <w:i w:val="0"/>
          <w:iCs/>
          <w:sz w:val="21"/>
          <w:szCs w:val="28"/>
        </w:rPr>
        <w:t>六、商务要求</w:t>
      </w:r>
    </w:p>
    <w:tbl>
      <w:tblPr>
        <w:tblW w:w="87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570"/>
        <w:gridCol w:w="1257"/>
        <w:gridCol w:w="6971"/>
      </w:tblGrid>
      <w:tr w:rsidR="005561EC" w:rsidRPr="006F232F">
        <w:trPr>
          <w:trHeight w:val="460"/>
          <w:tblHeader/>
        </w:trPr>
        <w:tc>
          <w:tcPr>
            <w:tcW w:w="570" w:type="dxa"/>
            <w:vAlign w:val="center"/>
          </w:tcPr>
          <w:p w:rsidR="005561EC" w:rsidRPr="006F232F" w:rsidRDefault="00BB1481">
            <w:pPr>
              <w:spacing w:line="360" w:lineRule="atLeast"/>
              <w:jc w:val="center"/>
              <w:rPr>
                <w:rFonts w:ascii="宋体" w:hAnsi="宋体"/>
                <w:b/>
                <w:bCs/>
                <w:szCs w:val="21"/>
              </w:rPr>
            </w:pPr>
            <w:r w:rsidRPr="006F232F">
              <w:rPr>
                <w:rFonts w:ascii="宋体" w:hAnsi="宋体" w:hint="eastAsia"/>
                <w:b/>
                <w:bCs/>
                <w:szCs w:val="21"/>
              </w:rPr>
              <w:t>序号</w:t>
            </w:r>
          </w:p>
        </w:tc>
        <w:tc>
          <w:tcPr>
            <w:tcW w:w="8228" w:type="dxa"/>
            <w:gridSpan w:val="2"/>
            <w:vAlign w:val="center"/>
          </w:tcPr>
          <w:p w:rsidR="005561EC" w:rsidRPr="006F232F" w:rsidRDefault="00BB1481">
            <w:pPr>
              <w:spacing w:line="360" w:lineRule="atLeast"/>
              <w:jc w:val="center"/>
              <w:rPr>
                <w:rFonts w:ascii="宋体" w:hAnsi="宋体"/>
                <w:b/>
                <w:bCs/>
                <w:szCs w:val="21"/>
              </w:rPr>
            </w:pPr>
            <w:r w:rsidRPr="006F232F">
              <w:rPr>
                <w:rFonts w:ascii="宋体" w:hAnsi="宋体" w:hint="eastAsia"/>
                <w:b/>
                <w:bCs/>
                <w:szCs w:val="21"/>
              </w:rPr>
              <w:t>内容</w:t>
            </w:r>
          </w:p>
        </w:tc>
      </w:tr>
      <w:tr w:rsidR="005561EC" w:rsidRPr="006F232F">
        <w:trPr>
          <w:trHeight w:val="460"/>
        </w:trPr>
        <w:tc>
          <w:tcPr>
            <w:tcW w:w="570" w:type="dxa"/>
            <w:vAlign w:val="center"/>
          </w:tcPr>
          <w:p w:rsidR="005561EC" w:rsidRPr="006F232F" w:rsidRDefault="00BB1481">
            <w:pPr>
              <w:spacing w:line="360" w:lineRule="atLeast"/>
              <w:jc w:val="center"/>
              <w:rPr>
                <w:rFonts w:ascii="宋体" w:hAnsi="宋体"/>
                <w:szCs w:val="21"/>
              </w:rPr>
            </w:pPr>
            <w:r w:rsidRPr="006F232F">
              <w:rPr>
                <w:rFonts w:ascii="宋体" w:hAnsi="宋体" w:hint="eastAsia"/>
                <w:szCs w:val="21"/>
              </w:rPr>
              <w:t>1</w:t>
            </w:r>
          </w:p>
        </w:tc>
        <w:tc>
          <w:tcPr>
            <w:tcW w:w="1257" w:type="dxa"/>
            <w:tcBorders>
              <w:right w:val="single" w:sz="4" w:space="0" w:color="auto"/>
            </w:tcBorders>
            <w:vAlign w:val="center"/>
          </w:tcPr>
          <w:p w:rsidR="005561EC" w:rsidRPr="006F232F" w:rsidRDefault="00BB1481">
            <w:pPr>
              <w:spacing w:line="360" w:lineRule="atLeast"/>
              <w:jc w:val="center"/>
              <w:rPr>
                <w:rFonts w:ascii="宋体" w:hAnsi="宋体"/>
                <w:szCs w:val="21"/>
              </w:rPr>
            </w:pPr>
            <w:r w:rsidRPr="006F232F">
              <w:rPr>
                <w:rFonts w:ascii="宋体" w:hAnsi="宋体" w:cs="宋体" w:hint="eastAsia"/>
                <w:szCs w:val="21"/>
              </w:rPr>
              <w:t>★</w:t>
            </w:r>
            <w:r w:rsidRPr="006F232F">
              <w:rPr>
                <w:rFonts w:ascii="宋体" w:hAnsi="宋体" w:hint="eastAsia"/>
                <w:szCs w:val="21"/>
              </w:rPr>
              <w:t>交货期</w:t>
            </w:r>
          </w:p>
        </w:tc>
        <w:tc>
          <w:tcPr>
            <w:tcW w:w="6971" w:type="dxa"/>
            <w:tcBorders>
              <w:left w:val="single" w:sz="4" w:space="0" w:color="auto"/>
            </w:tcBorders>
            <w:vAlign w:val="center"/>
          </w:tcPr>
          <w:p w:rsidR="005561EC" w:rsidRPr="006F232F" w:rsidRDefault="00BB1481">
            <w:pPr>
              <w:spacing w:line="360" w:lineRule="atLeast"/>
              <w:jc w:val="left"/>
              <w:rPr>
                <w:rFonts w:ascii="宋体" w:hAnsi="宋体"/>
                <w:szCs w:val="21"/>
              </w:rPr>
            </w:pPr>
            <w:r w:rsidRPr="006F232F">
              <w:rPr>
                <w:rFonts w:ascii="宋体" w:hAnsi="宋体" w:hint="eastAsia"/>
                <w:szCs w:val="21"/>
              </w:rPr>
              <w:t>中标通知书发出后</w:t>
            </w:r>
            <w:r w:rsidRPr="006F232F">
              <w:rPr>
                <w:rFonts w:ascii="宋体" w:hAnsi="宋体" w:hint="eastAsia"/>
                <w:bCs/>
                <w:szCs w:val="21"/>
              </w:rPr>
              <w:t>24日历天内安装完毕</w:t>
            </w:r>
            <w:r w:rsidRPr="006F232F">
              <w:rPr>
                <w:rFonts w:ascii="宋体" w:hAnsi="宋体" w:hint="eastAsia"/>
                <w:szCs w:val="21"/>
              </w:rPr>
              <w:t>。</w:t>
            </w:r>
          </w:p>
        </w:tc>
      </w:tr>
      <w:tr w:rsidR="005561EC" w:rsidRPr="006F232F">
        <w:trPr>
          <w:trHeight w:val="460"/>
        </w:trPr>
        <w:tc>
          <w:tcPr>
            <w:tcW w:w="570" w:type="dxa"/>
            <w:vAlign w:val="center"/>
          </w:tcPr>
          <w:p w:rsidR="005561EC" w:rsidRPr="006F232F" w:rsidRDefault="00BB1481">
            <w:pPr>
              <w:spacing w:line="360" w:lineRule="atLeast"/>
              <w:jc w:val="center"/>
              <w:rPr>
                <w:rFonts w:ascii="宋体" w:hAnsi="宋体"/>
                <w:szCs w:val="21"/>
              </w:rPr>
            </w:pPr>
            <w:r w:rsidRPr="006F232F">
              <w:rPr>
                <w:rFonts w:ascii="宋体" w:hAnsi="宋体" w:hint="eastAsia"/>
                <w:szCs w:val="21"/>
              </w:rPr>
              <w:t>2</w:t>
            </w:r>
          </w:p>
        </w:tc>
        <w:tc>
          <w:tcPr>
            <w:tcW w:w="1257" w:type="dxa"/>
            <w:tcBorders>
              <w:right w:val="single" w:sz="4" w:space="0" w:color="auto"/>
            </w:tcBorders>
            <w:vAlign w:val="center"/>
          </w:tcPr>
          <w:p w:rsidR="005561EC" w:rsidRPr="006F232F" w:rsidRDefault="00BB1481">
            <w:pPr>
              <w:spacing w:line="360" w:lineRule="atLeast"/>
              <w:jc w:val="center"/>
              <w:rPr>
                <w:rFonts w:ascii="宋体" w:hAnsi="宋体"/>
                <w:szCs w:val="21"/>
              </w:rPr>
            </w:pPr>
            <w:r w:rsidRPr="006F232F">
              <w:rPr>
                <w:rFonts w:ascii="宋体" w:hAnsi="宋体" w:cs="宋体" w:hint="eastAsia"/>
                <w:szCs w:val="21"/>
              </w:rPr>
              <w:t>★</w:t>
            </w:r>
            <w:r w:rsidRPr="006F232F">
              <w:rPr>
                <w:rFonts w:ascii="宋体" w:hAnsi="宋体" w:hint="eastAsia"/>
                <w:szCs w:val="21"/>
              </w:rPr>
              <w:t>质保期、运维服务期</w:t>
            </w:r>
          </w:p>
        </w:tc>
        <w:tc>
          <w:tcPr>
            <w:tcW w:w="6971" w:type="dxa"/>
            <w:tcBorders>
              <w:left w:val="single" w:sz="4" w:space="0" w:color="auto"/>
            </w:tcBorders>
            <w:vAlign w:val="center"/>
          </w:tcPr>
          <w:p w:rsidR="005561EC" w:rsidRPr="006F232F" w:rsidRDefault="00BB1481">
            <w:pPr>
              <w:spacing w:line="360" w:lineRule="atLeast"/>
              <w:ind w:firstLineChars="100" w:firstLine="210"/>
              <w:jc w:val="left"/>
              <w:rPr>
                <w:rFonts w:ascii="宋体" w:hAnsi="宋体"/>
                <w:szCs w:val="21"/>
              </w:rPr>
            </w:pPr>
            <w:r w:rsidRPr="006F232F">
              <w:rPr>
                <w:rFonts w:ascii="宋体" w:hAnsi="宋体"/>
                <w:szCs w:val="21"/>
              </w:rPr>
              <w:t>6</w:t>
            </w:r>
            <w:r w:rsidRPr="006F232F">
              <w:rPr>
                <w:rFonts w:ascii="宋体" w:hAnsi="宋体" w:hint="eastAsia"/>
                <w:szCs w:val="21"/>
              </w:rPr>
              <w:t>年。</w:t>
            </w:r>
          </w:p>
          <w:p w:rsidR="005561EC" w:rsidRPr="006F232F" w:rsidRDefault="00BB1481" w:rsidP="005629FF">
            <w:pPr>
              <w:spacing w:line="360" w:lineRule="atLeast"/>
              <w:ind w:firstLineChars="100" w:firstLine="210"/>
              <w:jc w:val="left"/>
              <w:rPr>
                <w:rFonts w:ascii="宋体" w:hAnsi="宋体"/>
                <w:szCs w:val="21"/>
              </w:rPr>
            </w:pPr>
            <w:r w:rsidRPr="006F232F">
              <w:rPr>
                <w:rFonts w:ascii="宋体" w:hAnsi="宋体" w:hint="eastAsia"/>
                <w:szCs w:val="21"/>
              </w:rPr>
              <w:t>1.质保期从设备最终验收合格之日算起，在质保期内，所有上门维修服务及配件全部免费。2.运维服务期内（最终验收合格之日至质保期结束日）供应商须提供7*24小时技术支持服务，接到故障报修后30分钟内响应，2个小时内到达现场，一般故障恢复时间小于4小时，出现故障必须是整灯更换。</w:t>
            </w:r>
          </w:p>
        </w:tc>
      </w:tr>
      <w:tr w:rsidR="005561EC" w:rsidRPr="006F232F">
        <w:trPr>
          <w:trHeight w:val="670"/>
        </w:trPr>
        <w:tc>
          <w:tcPr>
            <w:tcW w:w="570" w:type="dxa"/>
            <w:vAlign w:val="center"/>
          </w:tcPr>
          <w:p w:rsidR="005561EC" w:rsidRPr="006F232F" w:rsidRDefault="00BB1481">
            <w:pPr>
              <w:spacing w:line="360" w:lineRule="atLeast"/>
              <w:jc w:val="center"/>
              <w:rPr>
                <w:rFonts w:ascii="宋体" w:hAnsi="宋体"/>
                <w:szCs w:val="21"/>
              </w:rPr>
            </w:pPr>
            <w:r w:rsidRPr="006F232F">
              <w:rPr>
                <w:rFonts w:ascii="宋体" w:hAnsi="宋体" w:hint="eastAsia"/>
                <w:szCs w:val="21"/>
              </w:rPr>
              <w:t>3</w:t>
            </w:r>
          </w:p>
        </w:tc>
        <w:tc>
          <w:tcPr>
            <w:tcW w:w="1257" w:type="dxa"/>
            <w:tcBorders>
              <w:right w:val="single" w:sz="4" w:space="0" w:color="auto"/>
            </w:tcBorders>
            <w:vAlign w:val="center"/>
          </w:tcPr>
          <w:p w:rsidR="005561EC" w:rsidRPr="006F232F" w:rsidRDefault="00BB1481">
            <w:pPr>
              <w:widowControl/>
              <w:adjustRightInd w:val="0"/>
              <w:snapToGrid w:val="0"/>
              <w:spacing w:line="360" w:lineRule="atLeast"/>
              <w:jc w:val="center"/>
              <w:rPr>
                <w:rFonts w:ascii="宋体" w:hAnsi="宋体"/>
                <w:szCs w:val="21"/>
              </w:rPr>
            </w:pPr>
            <w:r w:rsidRPr="006F232F">
              <w:rPr>
                <w:rFonts w:ascii="宋体" w:hAnsi="宋体" w:cs="宋体" w:hint="eastAsia"/>
                <w:szCs w:val="21"/>
              </w:rPr>
              <w:t>★</w:t>
            </w:r>
            <w:r w:rsidRPr="006F232F">
              <w:rPr>
                <w:rFonts w:ascii="宋体" w:hAnsi="宋体" w:hint="eastAsia"/>
                <w:szCs w:val="21"/>
              </w:rPr>
              <w:t>付款方式</w:t>
            </w:r>
          </w:p>
        </w:tc>
        <w:tc>
          <w:tcPr>
            <w:tcW w:w="6971" w:type="dxa"/>
            <w:tcBorders>
              <w:left w:val="single" w:sz="4" w:space="0" w:color="auto"/>
            </w:tcBorders>
            <w:vAlign w:val="center"/>
          </w:tcPr>
          <w:p w:rsidR="005561EC" w:rsidRPr="006F232F" w:rsidRDefault="00BB1481">
            <w:pPr>
              <w:autoSpaceDE w:val="0"/>
              <w:autoSpaceDN w:val="0"/>
              <w:snapToGrid w:val="0"/>
              <w:spacing w:line="460" w:lineRule="atLeast"/>
              <w:textAlignment w:val="bottom"/>
              <w:rPr>
                <w:szCs w:val="24"/>
              </w:rPr>
            </w:pPr>
            <w:r w:rsidRPr="006F232F">
              <w:rPr>
                <w:rFonts w:hint="eastAsia"/>
                <w:szCs w:val="24"/>
              </w:rPr>
              <w:t>（</w:t>
            </w:r>
            <w:r w:rsidRPr="006F232F">
              <w:rPr>
                <w:rFonts w:hint="eastAsia"/>
                <w:szCs w:val="24"/>
              </w:rPr>
              <w:t>1</w:t>
            </w:r>
            <w:r w:rsidRPr="006F232F">
              <w:rPr>
                <w:rFonts w:hint="eastAsia"/>
                <w:szCs w:val="24"/>
              </w:rPr>
              <w:t>）合同签订生效并收到中标人履约保证金以及具备实施条件后</w:t>
            </w:r>
            <w:r w:rsidRPr="006F232F">
              <w:rPr>
                <w:szCs w:val="24"/>
              </w:rPr>
              <w:t>7</w:t>
            </w:r>
            <w:r w:rsidRPr="006F232F">
              <w:rPr>
                <w:rFonts w:hint="eastAsia"/>
                <w:szCs w:val="24"/>
              </w:rPr>
              <w:t>个工作日内，采购人向中标方支付合同总金额</w:t>
            </w:r>
            <w:r w:rsidRPr="006F232F">
              <w:rPr>
                <w:rFonts w:hint="eastAsia"/>
                <w:szCs w:val="24"/>
              </w:rPr>
              <w:t>40</w:t>
            </w:r>
            <w:r w:rsidRPr="006F232F">
              <w:rPr>
                <w:rFonts w:hint="eastAsia"/>
                <w:szCs w:val="24"/>
              </w:rPr>
              <w:t>％的预付款。</w:t>
            </w:r>
          </w:p>
          <w:p w:rsidR="005561EC" w:rsidRPr="006F232F" w:rsidRDefault="00BB1481">
            <w:pPr>
              <w:autoSpaceDE w:val="0"/>
              <w:autoSpaceDN w:val="0"/>
              <w:snapToGrid w:val="0"/>
              <w:spacing w:line="460" w:lineRule="atLeast"/>
              <w:textAlignment w:val="bottom"/>
              <w:rPr>
                <w:szCs w:val="24"/>
              </w:rPr>
            </w:pPr>
            <w:r w:rsidRPr="006F232F">
              <w:rPr>
                <w:rFonts w:ascii="宋体" w:hAnsi="宋体" w:cs="宋体" w:hint="eastAsia"/>
                <w:szCs w:val="21"/>
              </w:rPr>
              <w:t>（</w:t>
            </w:r>
            <w:r w:rsidRPr="006F232F">
              <w:rPr>
                <w:rFonts w:ascii="宋体" w:hAnsi="宋体" w:cs="宋体"/>
                <w:szCs w:val="21"/>
              </w:rPr>
              <w:t>2</w:t>
            </w:r>
            <w:r w:rsidRPr="006F232F">
              <w:rPr>
                <w:rFonts w:ascii="宋体" w:hAnsi="宋体" w:cs="宋体" w:hint="eastAsia"/>
                <w:szCs w:val="21"/>
              </w:rPr>
              <w:t>）</w:t>
            </w:r>
            <w:r w:rsidRPr="006F232F">
              <w:rPr>
                <w:rFonts w:hint="eastAsia"/>
                <w:szCs w:val="24"/>
              </w:rPr>
              <w:t>采购人在中标人根据合同规定将项目最终验收合格交付后支付至合同总金额的</w:t>
            </w:r>
            <w:r w:rsidRPr="006F232F">
              <w:rPr>
                <w:rFonts w:hint="eastAsia"/>
                <w:szCs w:val="24"/>
              </w:rPr>
              <w:t>78%</w:t>
            </w:r>
            <w:r w:rsidRPr="006F232F">
              <w:rPr>
                <w:rFonts w:hint="eastAsia"/>
                <w:szCs w:val="24"/>
              </w:rPr>
              <w:t>；</w:t>
            </w:r>
          </w:p>
          <w:p w:rsidR="005561EC" w:rsidRPr="006F232F" w:rsidRDefault="00BB1481">
            <w:pPr>
              <w:autoSpaceDE w:val="0"/>
              <w:autoSpaceDN w:val="0"/>
              <w:snapToGrid w:val="0"/>
              <w:spacing w:line="460" w:lineRule="atLeast"/>
              <w:textAlignment w:val="bottom"/>
              <w:rPr>
                <w:szCs w:val="24"/>
              </w:rPr>
            </w:pPr>
            <w:r w:rsidRPr="006F232F">
              <w:rPr>
                <w:rFonts w:ascii="宋体" w:hAnsi="宋体" w:cs="宋体" w:hint="eastAsia"/>
                <w:szCs w:val="21"/>
              </w:rPr>
              <w:t>（3）</w:t>
            </w:r>
            <w:r w:rsidRPr="006F232F">
              <w:rPr>
                <w:rFonts w:hint="eastAsia"/>
                <w:szCs w:val="24"/>
              </w:rPr>
              <w:t>剩余合同总金额的</w:t>
            </w:r>
            <w:r w:rsidRPr="006F232F">
              <w:rPr>
                <w:rFonts w:hint="eastAsia"/>
                <w:szCs w:val="24"/>
              </w:rPr>
              <w:t>22%</w:t>
            </w:r>
            <w:r w:rsidRPr="006F232F">
              <w:rPr>
                <w:rFonts w:hint="eastAsia"/>
                <w:szCs w:val="24"/>
              </w:rPr>
              <w:t>为运维服务费，最终验收合格之日起，第</w:t>
            </w:r>
            <w:r w:rsidRPr="006F232F">
              <w:rPr>
                <w:rFonts w:hint="eastAsia"/>
                <w:szCs w:val="24"/>
              </w:rPr>
              <w:t>2</w:t>
            </w:r>
            <w:r w:rsidRPr="006F232F">
              <w:rPr>
                <w:rFonts w:hint="eastAsia"/>
                <w:szCs w:val="24"/>
              </w:rPr>
              <w:t>、</w:t>
            </w:r>
            <w:r w:rsidRPr="006F232F">
              <w:rPr>
                <w:rFonts w:hint="eastAsia"/>
                <w:szCs w:val="24"/>
              </w:rPr>
              <w:t>4</w:t>
            </w:r>
            <w:r w:rsidRPr="006F232F">
              <w:rPr>
                <w:rFonts w:hint="eastAsia"/>
                <w:szCs w:val="24"/>
              </w:rPr>
              <w:t>、</w:t>
            </w:r>
            <w:r w:rsidRPr="006F232F">
              <w:rPr>
                <w:rFonts w:hint="eastAsia"/>
                <w:szCs w:val="24"/>
              </w:rPr>
              <w:t>5</w:t>
            </w:r>
            <w:r w:rsidRPr="006F232F">
              <w:rPr>
                <w:rFonts w:hint="eastAsia"/>
                <w:szCs w:val="24"/>
              </w:rPr>
              <w:t>、</w:t>
            </w:r>
            <w:r w:rsidRPr="006F232F">
              <w:rPr>
                <w:rFonts w:hint="eastAsia"/>
                <w:szCs w:val="24"/>
              </w:rPr>
              <w:t>6</w:t>
            </w:r>
            <w:r w:rsidRPr="006F232F">
              <w:rPr>
                <w:rFonts w:hint="eastAsia"/>
                <w:szCs w:val="24"/>
              </w:rPr>
              <w:t>年，根据检测和考评结果分别支付合同总金额的</w:t>
            </w:r>
            <w:r w:rsidRPr="006F232F">
              <w:rPr>
                <w:rFonts w:hint="eastAsia"/>
                <w:szCs w:val="24"/>
              </w:rPr>
              <w:t>10%</w:t>
            </w:r>
            <w:r w:rsidRPr="006F232F">
              <w:rPr>
                <w:rFonts w:hint="eastAsia"/>
                <w:szCs w:val="24"/>
              </w:rPr>
              <w:t>、</w:t>
            </w:r>
            <w:r w:rsidRPr="006F232F">
              <w:rPr>
                <w:rFonts w:hint="eastAsia"/>
                <w:szCs w:val="24"/>
              </w:rPr>
              <w:t>4%</w:t>
            </w:r>
            <w:r w:rsidRPr="006F232F">
              <w:rPr>
                <w:rFonts w:hint="eastAsia"/>
                <w:szCs w:val="24"/>
              </w:rPr>
              <w:t>、</w:t>
            </w:r>
            <w:r w:rsidRPr="006F232F">
              <w:rPr>
                <w:rFonts w:hint="eastAsia"/>
                <w:szCs w:val="24"/>
              </w:rPr>
              <w:t>4%</w:t>
            </w:r>
            <w:r w:rsidRPr="006F232F">
              <w:rPr>
                <w:rFonts w:hint="eastAsia"/>
                <w:szCs w:val="24"/>
              </w:rPr>
              <w:t>、</w:t>
            </w:r>
            <w:r w:rsidRPr="006F232F">
              <w:rPr>
                <w:rFonts w:hint="eastAsia"/>
                <w:szCs w:val="24"/>
              </w:rPr>
              <w:t>4%</w:t>
            </w:r>
            <w:r w:rsidRPr="006F232F">
              <w:rPr>
                <w:rFonts w:hint="eastAsia"/>
                <w:szCs w:val="24"/>
              </w:rPr>
              <w:t>，考核不符合要求的，根据考核结果扣除：</w:t>
            </w:r>
          </w:p>
          <w:p w:rsidR="005561EC" w:rsidRPr="006F232F" w:rsidRDefault="00BB1481">
            <w:pPr>
              <w:autoSpaceDE w:val="0"/>
              <w:autoSpaceDN w:val="0"/>
              <w:snapToGrid w:val="0"/>
              <w:spacing w:line="460" w:lineRule="atLeast"/>
              <w:textAlignment w:val="bottom"/>
              <w:rPr>
                <w:szCs w:val="24"/>
              </w:rPr>
            </w:pPr>
            <w:r w:rsidRPr="006F232F">
              <w:rPr>
                <w:rFonts w:hint="eastAsia"/>
                <w:szCs w:val="24"/>
              </w:rPr>
              <w:t>1</w:t>
            </w:r>
            <w:r w:rsidRPr="006F232F">
              <w:rPr>
                <w:rFonts w:hint="eastAsia"/>
                <w:szCs w:val="24"/>
              </w:rPr>
              <w:t>）各学校考核得分的平均分在</w:t>
            </w:r>
            <w:r w:rsidRPr="006F232F">
              <w:rPr>
                <w:rFonts w:hint="eastAsia"/>
                <w:szCs w:val="24"/>
              </w:rPr>
              <w:t>90</w:t>
            </w:r>
            <w:r w:rsidRPr="006F232F">
              <w:rPr>
                <w:rFonts w:hint="eastAsia"/>
                <w:szCs w:val="24"/>
              </w:rPr>
              <w:t>分（含）以上的，不扣除当期应付运维服务费；</w:t>
            </w:r>
          </w:p>
          <w:p w:rsidR="005561EC" w:rsidRPr="006F232F" w:rsidRDefault="00BB1481">
            <w:pPr>
              <w:autoSpaceDE w:val="0"/>
              <w:autoSpaceDN w:val="0"/>
              <w:snapToGrid w:val="0"/>
              <w:spacing w:line="460" w:lineRule="atLeast"/>
              <w:textAlignment w:val="bottom"/>
              <w:rPr>
                <w:szCs w:val="24"/>
              </w:rPr>
            </w:pPr>
            <w:r w:rsidRPr="006F232F">
              <w:rPr>
                <w:rFonts w:hint="eastAsia"/>
                <w:szCs w:val="24"/>
              </w:rPr>
              <w:t>2</w:t>
            </w:r>
            <w:r w:rsidRPr="006F232F">
              <w:rPr>
                <w:rFonts w:hint="eastAsia"/>
                <w:szCs w:val="24"/>
              </w:rPr>
              <w:t>）各学校考核得分的平均分在</w:t>
            </w:r>
            <w:r w:rsidRPr="006F232F">
              <w:rPr>
                <w:rFonts w:hint="eastAsia"/>
                <w:szCs w:val="24"/>
              </w:rPr>
              <w:t>80</w:t>
            </w:r>
            <w:r w:rsidRPr="006F232F">
              <w:rPr>
                <w:rFonts w:hint="eastAsia"/>
                <w:szCs w:val="24"/>
              </w:rPr>
              <w:t>（含）～</w:t>
            </w:r>
            <w:r w:rsidRPr="006F232F">
              <w:rPr>
                <w:rFonts w:hint="eastAsia"/>
                <w:szCs w:val="24"/>
              </w:rPr>
              <w:t>90</w:t>
            </w:r>
            <w:r w:rsidRPr="006F232F">
              <w:rPr>
                <w:rFonts w:hint="eastAsia"/>
                <w:szCs w:val="24"/>
              </w:rPr>
              <w:t>分的，扣除当期应付运维服务费的</w:t>
            </w:r>
            <w:r w:rsidRPr="006F232F">
              <w:rPr>
                <w:rFonts w:hint="eastAsia"/>
                <w:szCs w:val="24"/>
              </w:rPr>
              <w:t>20%</w:t>
            </w:r>
            <w:r w:rsidRPr="006F232F">
              <w:rPr>
                <w:rFonts w:hint="eastAsia"/>
                <w:szCs w:val="24"/>
              </w:rPr>
              <w:t>；</w:t>
            </w:r>
          </w:p>
          <w:p w:rsidR="005561EC" w:rsidRPr="006F232F" w:rsidRDefault="00BB1481">
            <w:pPr>
              <w:autoSpaceDE w:val="0"/>
              <w:autoSpaceDN w:val="0"/>
              <w:snapToGrid w:val="0"/>
              <w:spacing w:line="460" w:lineRule="atLeast"/>
              <w:textAlignment w:val="bottom"/>
              <w:rPr>
                <w:szCs w:val="24"/>
              </w:rPr>
            </w:pPr>
            <w:r w:rsidRPr="006F232F">
              <w:rPr>
                <w:rFonts w:hint="eastAsia"/>
                <w:szCs w:val="24"/>
              </w:rPr>
              <w:t>3</w:t>
            </w:r>
            <w:r w:rsidRPr="006F232F">
              <w:rPr>
                <w:rFonts w:hint="eastAsia"/>
                <w:szCs w:val="24"/>
              </w:rPr>
              <w:t>）各学校考核得分的平均分在</w:t>
            </w:r>
            <w:r w:rsidRPr="006F232F">
              <w:rPr>
                <w:rFonts w:hint="eastAsia"/>
                <w:szCs w:val="24"/>
              </w:rPr>
              <w:t>70</w:t>
            </w:r>
            <w:r w:rsidRPr="006F232F">
              <w:rPr>
                <w:rFonts w:hint="eastAsia"/>
                <w:szCs w:val="24"/>
              </w:rPr>
              <w:t>（含）～</w:t>
            </w:r>
            <w:r w:rsidRPr="006F232F">
              <w:rPr>
                <w:rFonts w:hint="eastAsia"/>
                <w:szCs w:val="24"/>
              </w:rPr>
              <w:t>80</w:t>
            </w:r>
            <w:r w:rsidRPr="006F232F">
              <w:rPr>
                <w:rFonts w:hint="eastAsia"/>
                <w:szCs w:val="24"/>
              </w:rPr>
              <w:t>分的，扣除当期应付运维服务费的</w:t>
            </w:r>
            <w:r w:rsidRPr="006F232F">
              <w:rPr>
                <w:rFonts w:hint="eastAsia"/>
                <w:szCs w:val="24"/>
              </w:rPr>
              <w:t>40%</w:t>
            </w:r>
            <w:r w:rsidRPr="006F232F">
              <w:rPr>
                <w:rFonts w:hint="eastAsia"/>
                <w:szCs w:val="24"/>
              </w:rPr>
              <w:t>；</w:t>
            </w:r>
          </w:p>
          <w:p w:rsidR="005561EC" w:rsidRPr="006F232F" w:rsidRDefault="00BB1481">
            <w:pPr>
              <w:autoSpaceDE w:val="0"/>
              <w:autoSpaceDN w:val="0"/>
              <w:snapToGrid w:val="0"/>
              <w:spacing w:line="460" w:lineRule="atLeast"/>
              <w:textAlignment w:val="bottom"/>
              <w:rPr>
                <w:szCs w:val="24"/>
              </w:rPr>
            </w:pPr>
            <w:r w:rsidRPr="006F232F">
              <w:rPr>
                <w:rFonts w:hint="eastAsia"/>
                <w:szCs w:val="24"/>
              </w:rPr>
              <w:t>4</w:t>
            </w:r>
            <w:r w:rsidRPr="006F232F">
              <w:rPr>
                <w:rFonts w:hint="eastAsia"/>
                <w:szCs w:val="24"/>
              </w:rPr>
              <w:t>）各学校考核得分的平均分在</w:t>
            </w:r>
            <w:r w:rsidRPr="006F232F">
              <w:rPr>
                <w:rFonts w:hint="eastAsia"/>
                <w:szCs w:val="24"/>
              </w:rPr>
              <w:t>70</w:t>
            </w:r>
            <w:r w:rsidRPr="006F232F">
              <w:rPr>
                <w:rFonts w:hint="eastAsia"/>
                <w:szCs w:val="24"/>
              </w:rPr>
              <w:t>分以下的为不合格，扣除当期应付运维服务费；</w:t>
            </w:r>
          </w:p>
          <w:p w:rsidR="005561EC" w:rsidRPr="006F232F" w:rsidRDefault="00BB1481">
            <w:pPr>
              <w:autoSpaceDE w:val="0"/>
              <w:autoSpaceDN w:val="0"/>
              <w:snapToGrid w:val="0"/>
              <w:spacing w:line="460" w:lineRule="atLeast"/>
              <w:textAlignment w:val="bottom"/>
              <w:rPr>
                <w:szCs w:val="24"/>
              </w:rPr>
            </w:pPr>
            <w:r w:rsidRPr="006F232F">
              <w:rPr>
                <w:rFonts w:hint="eastAsia"/>
                <w:szCs w:val="24"/>
              </w:rPr>
              <w:t>5</w:t>
            </w:r>
            <w:r w:rsidRPr="006F232F">
              <w:rPr>
                <w:rFonts w:hint="eastAsia"/>
                <w:szCs w:val="24"/>
              </w:rPr>
              <w:t>）连续两年考核得分的平均分在</w:t>
            </w:r>
            <w:r w:rsidRPr="006F232F">
              <w:rPr>
                <w:rFonts w:hint="eastAsia"/>
                <w:szCs w:val="24"/>
              </w:rPr>
              <w:t>70</w:t>
            </w:r>
            <w:r w:rsidRPr="006F232F">
              <w:rPr>
                <w:rFonts w:hint="eastAsia"/>
                <w:szCs w:val="24"/>
              </w:rPr>
              <w:t>分以下的，采购人有权单方终止合同并扣除剩余款项。</w:t>
            </w:r>
          </w:p>
          <w:p w:rsidR="005561EC" w:rsidRPr="006F232F" w:rsidRDefault="00BB1481">
            <w:pPr>
              <w:spacing w:line="360" w:lineRule="atLeast"/>
              <w:jc w:val="left"/>
              <w:rPr>
                <w:rFonts w:ascii="宋体" w:hAnsi="宋体"/>
                <w:szCs w:val="21"/>
              </w:rPr>
            </w:pPr>
            <w:r w:rsidRPr="006F232F">
              <w:rPr>
                <w:szCs w:val="24"/>
              </w:rPr>
              <w:t>具体考核</w:t>
            </w:r>
            <w:r w:rsidRPr="006F232F">
              <w:rPr>
                <w:rFonts w:hint="eastAsia"/>
                <w:szCs w:val="24"/>
              </w:rPr>
              <w:t>要求</w:t>
            </w:r>
            <w:r w:rsidRPr="006F232F">
              <w:rPr>
                <w:szCs w:val="24"/>
              </w:rPr>
              <w:t>见合同附件</w:t>
            </w:r>
            <w:r w:rsidRPr="006F232F">
              <w:rPr>
                <w:rFonts w:hint="eastAsia"/>
                <w:szCs w:val="24"/>
              </w:rPr>
              <w:t>。</w:t>
            </w:r>
          </w:p>
        </w:tc>
      </w:tr>
      <w:tr w:rsidR="005561EC" w:rsidRPr="006F232F">
        <w:trPr>
          <w:trHeight w:val="670"/>
        </w:trPr>
        <w:tc>
          <w:tcPr>
            <w:tcW w:w="570" w:type="dxa"/>
            <w:vAlign w:val="center"/>
          </w:tcPr>
          <w:p w:rsidR="005561EC" w:rsidRPr="006F232F" w:rsidRDefault="00BB1481">
            <w:pPr>
              <w:spacing w:line="360" w:lineRule="atLeast"/>
              <w:jc w:val="center"/>
              <w:rPr>
                <w:rFonts w:ascii="宋体" w:hAnsi="宋体"/>
                <w:szCs w:val="21"/>
              </w:rPr>
            </w:pPr>
            <w:r w:rsidRPr="006F232F">
              <w:rPr>
                <w:rFonts w:ascii="宋体" w:hAnsi="宋体" w:hint="eastAsia"/>
                <w:szCs w:val="21"/>
              </w:rPr>
              <w:t>4</w:t>
            </w:r>
          </w:p>
        </w:tc>
        <w:tc>
          <w:tcPr>
            <w:tcW w:w="1257" w:type="dxa"/>
            <w:tcBorders>
              <w:right w:val="single" w:sz="4" w:space="0" w:color="auto"/>
            </w:tcBorders>
            <w:vAlign w:val="center"/>
          </w:tcPr>
          <w:p w:rsidR="005561EC" w:rsidRPr="006F232F" w:rsidRDefault="00BB1481">
            <w:pPr>
              <w:spacing w:line="360" w:lineRule="atLeast"/>
              <w:jc w:val="center"/>
              <w:rPr>
                <w:rFonts w:ascii="宋体" w:hAnsi="宋体"/>
                <w:szCs w:val="21"/>
              </w:rPr>
            </w:pPr>
            <w:r w:rsidRPr="006F232F">
              <w:rPr>
                <w:rFonts w:ascii="宋体" w:hAnsi="宋体" w:cs="宋体" w:hint="eastAsia"/>
                <w:szCs w:val="21"/>
              </w:rPr>
              <w:t>★</w:t>
            </w:r>
            <w:r w:rsidRPr="006F232F">
              <w:rPr>
                <w:rFonts w:ascii="宋体" w:hAnsi="宋体" w:hint="eastAsia"/>
                <w:szCs w:val="21"/>
              </w:rPr>
              <w:t>履约保证金</w:t>
            </w:r>
          </w:p>
        </w:tc>
        <w:tc>
          <w:tcPr>
            <w:tcW w:w="6971" w:type="dxa"/>
            <w:tcBorders>
              <w:left w:val="single" w:sz="4" w:space="0" w:color="auto"/>
            </w:tcBorders>
            <w:vAlign w:val="center"/>
          </w:tcPr>
          <w:p w:rsidR="005561EC" w:rsidRPr="006F232F" w:rsidRDefault="00BB1481">
            <w:pPr>
              <w:tabs>
                <w:tab w:val="left" w:pos="1580"/>
                <w:tab w:val="left" w:pos="3436"/>
                <w:tab w:val="left" w:pos="5512"/>
              </w:tabs>
              <w:spacing w:line="400" w:lineRule="exact"/>
              <w:contextualSpacing/>
              <w:rPr>
                <w:szCs w:val="24"/>
              </w:rPr>
            </w:pPr>
            <w:r w:rsidRPr="006F232F">
              <w:rPr>
                <w:rFonts w:hint="eastAsia"/>
                <w:szCs w:val="24"/>
              </w:rPr>
              <w:t>签订合同前，中标人需向采购人缴纳合同金额</w:t>
            </w:r>
            <w:r w:rsidRPr="006F232F">
              <w:rPr>
                <w:rFonts w:hint="eastAsia"/>
                <w:szCs w:val="24"/>
              </w:rPr>
              <w:t>1%</w:t>
            </w:r>
            <w:r w:rsidRPr="006F232F">
              <w:rPr>
                <w:rFonts w:hint="eastAsia"/>
                <w:szCs w:val="24"/>
              </w:rPr>
              <w:t>的履约保证金，项目整体验收合格无任何问题一个月内退回，不计息。</w:t>
            </w:r>
          </w:p>
          <w:p w:rsidR="005561EC" w:rsidRPr="006F232F" w:rsidRDefault="00BB1481">
            <w:pPr>
              <w:spacing w:line="360" w:lineRule="atLeast"/>
              <w:jc w:val="left"/>
              <w:rPr>
                <w:rFonts w:ascii="宋体" w:hAnsi="宋体"/>
                <w:szCs w:val="21"/>
              </w:rPr>
            </w:pPr>
            <w:r w:rsidRPr="006F232F">
              <w:rPr>
                <w:rFonts w:hint="eastAsia"/>
                <w:szCs w:val="24"/>
              </w:rPr>
              <w:t>履约保证金应以银行保函或者保证金的方式提供。如以银行保函形式提供的，其保函出具银行须满足以下条件之一：</w:t>
            </w:r>
            <w:r w:rsidRPr="006F232F">
              <w:rPr>
                <w:rFonts w:hint="eastAsia"/>
                <w:szCs w:val="24"/>
              </w:rPr>
              <w:t>1</w:t>
            </w:r>
            <w:r w:rsidRPr="006F232F">
              <w:rPr>
                <w:rFonts w:hint="eastAsia"/>
                <w:szCs w:val="24"/>
              </w:rPr>
              <w:t>、中标单位基本账户银行；</w:t>
            </w:r>
            <w:r w:rsidRPr="006F232F">
              <w:rPr>
                <w:rFonts w:hint="eastAsia"/>
                <w:szCs w:val="24"/>
              </w:rPr>
              <w:t>2</w:t>
            </w:r>
            <w:r w:rsidRPr="006F232F">
              <w:rPr>
                <w:rFonts w:hint="eastAsia"/>
                <w:szCs w:val="24"/>
              </w:rPr>
              <w:t>、项目所在地或中标单位注册地国有银行或股份制商业银行的支行及其以上级别银行。</w:t>
            </w:r>
          </w:p>
        </w:tc>
      </w:tr>
      <w:tr w:rsidR="005561EC" w:rsidRPr="006F232F">
        <w:trPr>
          <w:trHeight w:val="460"/>
        </w:trPr>
        <w:tc>
          <w:tcPr>
            <w:tcW w:w="570" w:type="dxa"/>
            <w:vAlign w:val="center"/>
          </w:tcPr>
          <w:p w:rsidR="005561EC" w:rsidRPr="006F232F" w:rsidRDefault="00BB1481">
            <w:pPr>
              <w:spacing w:line="360" w:lineRule="atLeast"/>
              <w:jc w:val="center"/>
              <w:rPr>
                <w:rFonts w:ascii="宋体" w:hAnsi="宋体"/>
                <w:szCs w:val="21"/>
              </w:rPr>
            </w:pPr>
            <w:r w:rsidRPr="006F232F">
              <w:rPr>
                <w:rFonts w:ascii="宋体" w:hAnsi="宋体" w:hint="eastAsia"/>
                <w:szCs w:val="21"/>
              </w:rPr>
              <w:t>5</w:t>
            </w:r>
          </w:p>
        </w:tc>
        <w:tc>
          <w:tcPr>
            <w:tcW w:w="1257" w:type="dxa"/>
            <w:tcBorders>
              <w:right w:val="single" w:sz="4" w:space="0" w:color="auto"/>
            </w:tcBorders>
            <w:vAlign w:val="center"/>
          </w:tcPr>
          <w:p w:rsidR="005561EC" w:rsidRPr="006F232F" w:rsidRDefault="00BB1481">
            <w:pPr>
              <w:spacing w:line="360" w:lineRule="atLeast"/>
              <w:jc w:val="center"/>
              <w:rPr>
                <w:rFonts w:ascii="宋体" w:hAnsi="宋体"/>
                <w:szCs w:val="21"/>
              </w:rPr>
            </w:pPr>
            <w:r w:rsidRPr="006F232F">
              <w:rPr>
                <w:rFonts w:ascii="宋体" w:hAnsi="宋体" w:cs="宋体" w:hint="eastAsia"/>
                <w:szCs w:val="21"/>
              </w:rPr>
              <w:t>★</w:t>
            </w:r>
            <w:r w:rsidRPr="006F232F">
              <w:rPr>
                <w:rFonts w:ascii="宋体" w:hAnsi="宋体" w:hint="eastAsia"/>
                <w:szCs w:val="21"/>
              </w:rPr>
              <w:t>交付地点</w:t>
            </w:r>
          </w:p>
        </w:tc>
        <w:tc>
          <w:tcPr>
            <w:tcW w:w="6971" w:type="dxa"/>
            <w:tcBorders>
              <w:left w:val="single" w:sz="4" w:space="0" w:color="auto"/>
            </w:tcBorders>
            <w:vAlign w:val="center"/>
          </w:tcPr>
          <w:p w:rsidR="005561EC" w:rsidRPr="006F232F" w:rsidRDefault="00BB1481">
            <w:pPr>
              <w:spacing w:line="360" w:lineRule="atLeast"/>
              <w:jc w:val="left"/>
              <w:rPr>
                <w:rFonts w:ascii="宋体" w:hAnsi="宋体"/>
                <w:szCs w:val="21"/>
              </w:rPr>
            </w:pPr>
            <w:r w:rsidRPr="006F232F">
              <w:rPr>
                <w:rFonts w:ascii="宋体" w:hAnsi="宋体" w:hint="eastAsia"/>
                <w:szCs w:val="21"/>
              </w:rPr>
              <w:t>清单内各学校。采购人有权在区内学校做部分调剂。</w:t>
            </w:r>
          </w:p>
        </w:tc>
      </w:tr>
      <w:tr w:rsidR="005561EC" w:rsidRPr="006F232F">
        <w:trPr>
          <w:trHeight w:val="460"/>
        </w:trPr>
        <w:tc>
          <w:tcPr>
            <w:tcW w:w="570" w:type="dxa"/>
            <w:vAlign w:val="center"/>
          </w:tcPr>
          <w:p w:rsidR="005561EC" w:rsidRPr="006F232F" w:rsidRDefault="00BB1481">
            <w:pPr>
              <w:spacing w:line="360" w:lineRule="atLeast"/>
              <w:jc w:val="center"/>
              <w:rPr>
                <w:rFonts w:ascii="宋体" w:hAnsi="宋体"/>
                <w:szCs w:val="21"/>
              </w:rPr>
            </w:pPr>
            <w:r w:rsidRPr="006F232F">
              <w:rPr>
                <w:rFonts w:ascii="宋体" w:hAnsi="宋体" w:hint="eastAsia"/>
                <w:szCs w:val="21"/>
              </w:rPr>
              <w:t>6</w:t>
            </w:r>
          </w:p>
        </w:tc>
        <w:tc>
          <w:tcPr>
            <w:tcW w:w="1257" w:type="dxa"/>
            <w:tcBorders>
              <w:right w:val="single" w:sz="4" w:space="0" w:color="auto"/>
            </w:tcBorders>
            <w:vAlign w:val="center"/>
          </w:tcPr>
          <w:p w:rsidR="005561EC" w:rsidRPr="006F232F" w:rsidRDefault="00BB1481">
            <w:pPr>
              <w:spacing w:line="360" w:lineRule="atLeast"/>
              <w:jc w:val="center"/>
              <w:rPr>
                <w:rFonts w:ascii="宋体" w:hAnsi="宋体"/>
                <w:szCs w:val="21"/>
              </w:rPr>
            </w:pPr>
            <w:r w:rsidRPr="006F232F">
              <w:rPr>
                <w:rFonts w:ascii="宋体" w:hAnsi="宋体" w:cs="宋体" w:hint="eastAsia"/>
                <w:szCs w:val="21"/>
              </w:rPr>
              <w:t>★</w:t>
            </w:r>
            <w:r w:rsidRPr="006F232F">
              <w:rPr>
                <w:rFonts w:ascii="宋体" w:hAnsi="宋体" w:hint="eastAsia"/>
                <w:szCs w:val="21"/>
              </w:rPr>
              <w:t>备品备件供应要求</w:t>
            </w:r>
          </w:p>
        </w:tc>
        <w:tc>
          <w:tcPr>
            <w:tcW w:w="6971" w:type="dxa"/>
            <w:tcBorders>
              <w:left w:val="single" w:sz="4" w:space="0" w:color="auto"/>
            </w:tcBorders>
            <w:vAlign w:val="center"/>
          </w:tcPr>
          <w:p w:rsidR="005561EC" w:rsidRPr="006F232F" w:rsidRDefault="00BB1481">
            <w:pPr>
              <w:spacing w:line="360" w:lineRule="atLeast"/>
              <w:jc w:val="left"/>
              <w:rPr>
                <w:rFonts w:ascii="宋体" w:hAnsi="宋体"/>
                <w:szCs w:val="21"/>
              </w:rPr>
            </w:pPr>
            <w:r w:rsidRPr="006F232F">
              <w:rPr>
                <w:rFonts w:ascii="宋体" w:hAnsi="宋体" w:hint="eastAsia"/>
                <w:szCs w:val="21"/>
              </w:rPr>
              <w:t>为安装学校配置的备品备件，备货到学校（黑板灯提供安装数量的1.5%、教室灯提供安装数量的1.5%（数量四舍五入）、驱动控制装置每个教室备1个。质保期满后由中标单位自行收回。</w:t>
            </w:r>
          </w:p>
        </w:tc>
      </w:tr>
      <w:tr w:rsidR="005561EC" w:rsidRPr="006F232F">
        <w:trPr>
          <w:trHeight w:val="460"/>
        </w:trPr>
        <w:tc>
          <w:tcPr>
            <w:tcW w:w="570" w:type="dxa"/>
            <w:vAlign w:val="center"/>
          </w:tcPr>
          <w:p w:rsidR="005561EC" w:rsidRPr="006F232F" w:rsidRDefault="00BB1481">
            <w:pPr>
              <w:spacing w:line="360" w:lineRule="atLeast"/>
              <w:jc w:val="center"/>
              <w:rPr>
                <w:rFonts w:ascii="宋体" w:hAnsi="宋体" w:cs="宋体"/>
                <w:szCs w:val="21"/>
              </w:rPr>
            </w:pPr>
            <w:r w:rsidRPr="006F232F">
              <w:rPr>
                <w:rFonts w:ascii="宋体" w:hAnsi="宋体" w:cs="宋体" w:hint="eastAsia"/>
                <w:szCs w:val="21"/>
              </w:rPr>
              <w:t>7</w:t>
            </w:r>
          </w:p>
        </w:tc>
        <w:tc>
          <w:tcPr>
            <w:tcW w:w="1257" w:type="dxa"/>
            <w:tcBorders>
              <w:right w:val="single" w:sz="4" w:space="0" w:color="auto"/>
            </w:tcBorders>
            <w:vAlign w:val="center"/>
          </w:tcPr>
          <w:p w:rsidR="005561EC" w:rsidRPr="006F232F" w:rsidRDefault="00BB1481">
            <w:pPr>
              <w:snapToGrid w:val="0"/>
              <w:spacing w:line="360" w:lineRule="auto"/>
              <w:jc w:val="center"/>
              <w:rPr>
                <w:rFonts w:ascii="宋体" w:hAnsi="宋体" w:cs="宋体"/>
                <w:szCs w:val="21"/>
              </w:rPr>
            </w:pPr>
            <w:r w:rsidRPr="006F232F">
              <w:rPr>
                <w:rFonts w:ascii="宋体" w:hAnsi="宋体" w:cs="宋体" w:hint="eastAsia"/>
                <w:szCs w:val="21"/>
              </w:rPr>
              <w:t>★售后服务</w:t>
            </w:r>
          </w:p>
        </w:tc>
        <w:tc>
          <w:tcPr>
            <w:tcW w:w="6971" w:type="dxa"/>
            <w:tcBorders>
              <w:left w:val="single" w:sz="4" w:space="0" w:color="auto"/>
            </w:tcBorders>
            <w:vAlign w:val="center"/>
          </w:tcPr>
          <w:p w:rsidR="005561EC" w:rsidRPr="006F232F" w:rsidRDefault="00BB1481">
            <w:pPr>
              <w:spacing w:line="400" w:lineRule="exact"/>
              <w:contextualSpacing/>
              <w:rPr>
                <w:rFonts w:ascii="宋体" w:hAnsi="宋体" w:cs="宋体"/>
                <w:szCs w:val="21"/>
              </w:rPr>
            </w:pPr>
            <w:r w:rsidRPr="006F232F">
              <w:rPr>
                <w:rFonts w:ascii="宋体" w:hAnsi="宋体" w:cs="宋体" w:hint="eastAsia"/>
                <w:szCs w:val="21"/>
              </w:rPr>
              <w:t>售后服务响应：</w:t>
            </w:r>
            <w:r w:rsidRPr="006F232F">
              <w:rPr>
                <w:rFonts w:ascii="宋体" w:hAnsi="宋体" w:hint="eastAsia"/>
                <w:szCs w:val="21"/>
              </w:rPr>
              <w:t>在运维服务期内，</w:t>
            </w:r>
            <w:r w:rsidRPr="006F232F">
              <w:rPr>
                <w:rFonts w:ascii="宋体" w:hAnsi="宋体" w:cs="宋体" w:hint="eastAsia"/>
                <w:szCs w:val="21"/>
              </w:rPr>
              <w:t>中标人必须提供</w:t>
            </w:r>
            <w:r w:rsidRPr="006F232F">
              <w:rPr>
                <w:rFonts w:ascii="宋体" w:hAnsi="宋体" w:hint="eastAsia"/>
                <w:szCs w:val="21"/>
              </w:rPr>
              <w:t>7*24小时技术支持服务，接到故障报修后30分钟内响应，2个小时内到达现场，一般故障恢复时间小于4小时，出现故障必须是整灯更换</w:t>
            </w:r>
            <w:r w:rsidRPr="006F232F">
              <w:rPr>
                <w:rFonts w:ascii="宋体" w:hAnsi="宋体" w:cs="宋体" w:hint="eastAsia"/>
                <w:szCs w:val="21"/>
              </w:rPr>
              <w:t>，其中发生一切费用由中标人承担。</w:t>
            </w:r>
            <w:r w:rsidRPr="006F232F">
              <w:rPr>
                <w:rFonts w:hint="eastAsia"/>
                <w:szCs w:val="24"/>
              </w:rPr>
              <w:t>如采购文件中遗漏了必须具备的设备、配件或服务，供应商有义务保证采购人系统的完整性，如项目实施过程中因缺少设备、配件或服务导致采购人系统无法正常运行，供应商须承诺免费提供。</w:t>
            </w:r>
          </w:p>
        </w:tc>
      </w:tr>
      <w:tr w:rsidR="005561EC" w:rsidRPr="006F232F">
        <w:trPr>
          <w:trHeight w:val="460"/>
        </w:trPr>
        <w:tc>
          <w:tcPr>
            <w:tcW w:w="570" w:type="dxa"/>
            <w:vAlign w:val="center"/>
          </w:tcPr>
          <w:p w:rsidR="005561EC" w:rsidRPr="006F232F" w:rsidRDefault="00BB1481">
            <w:pPr>
              <w:spacing w:line="360" w:lineRule="atLeast"/>
              <w:jc w:val="center"/>
              <w:rPr>
                <w:rFonts w:ascii="宋体" w:hAnsi="宋体" w:cs="宋体"/>
                <w:szCs w:val="21"/>
              </w:rPr>
            </w:pPr>
            <w:r w:rsidRPr="006F232F">
              <w:rPr>
                <w:rFonts w:ascii="宋体" w:hAnsi="宋体" w:cs="宋体" w:hint="eastAsia"/>
                <w:szCs w:val="21"/>
              </w:rPr>
              <w:t>8</w:t>
            </w:r>
          </w:p>
        </w:tc>
        <w:tc>
          <w:tcPr>
            <w:tcW w:w="1257" w:type="dxa"/>
            <w:tcBorders>
              <w:right w:val="single" w:sz="4" w:space="0" w:color="auto"/>
            </w:tcBorders>
            <w:vAlign w:val="center"/>
          </w:tcPr>
          <w:p w:rsidR="005561EC" w:rsidRPr="006F232F" w:rsidRDefault="00BB1481">
            <w:pPr>
              <w:spacing w:line="400" w:lineRule="exact"/>
              <w:contextualSpacing/>
              <w:jc w:val="center"/>
              <w:rPr>
                <w:rFonts w:ascii="宋体" w:hAnsi="宋体" w:cs="宋体"/>
                <w:szCs w:val="21"/>
              </w:rPr>
            </w:pPr>
            <w:r w:rsidRPr="006F232F">
              <w:rPr>
                <w:rFonts w:ascii="宋体" w:hAnsi="宋体" w:cs="宋体" w:hint="eastAsia"/>
                <w:szCs w:val="21"/>
              </w:rPr>
              <w:t>★其他要求</w:t>
            </w:r>
          </w:p>
        </w:tc>
        <w:tc>
          <w:tcPr>
            <w:tcW w:w="6971" w:type="dxa"/>
            <w:tcBorders>
              <w:left w:val="single" w:sz="4" w:space="0" w:color="auto"/>
            </w:tcBorders>
            <w:vAlign w:val="center"/>
          </w:tcPr>
          <w:p w:rsidR="005561EC" w:rsidRPr="006F232F" w:rsidRDefault="00BB1481">
            <w:pPr>
              <w:spacing w:line="400" w:lineRule="exact"/>
              <w:contextualSpacing/>
              <w:rPr>
                <w:rFonts w:ascii="宋体" w:hAnsi="宋体" w:cs="宋体"/>
                <w:szCs w:val="24"/>
              </w:rPr>
            </w:pPr>
            <w:r w:rsidRPr="006F232F">
              <w:rPr>
                <w:rFonts w:ascii="宋体" w:hAnsi="宋体" w:cs="宋体" w:hint="eastAsia"/>
              </w:rPr>
              <w:t>如果投标人提供的材料与投标文件、相关澄清文件、合同等文件中承诺内容不一致，经采购人确认，必须接受无条件退货并赔偿该合同金额100%的赔款。</w:t>
            </w:r>
          </w:p>
        </w:tc>
      </w:tr>
    </w:tbl>
    <w:p w:rsidR="005561EC" w:rsidRPr="006F232F" w:rsidRDefault="00BB1481">
      <w:r w:rsidRPr="006F232F">
        <w:rPr>
          <w:rFonts w:hint="eastAsia"/>
        </w:rPr>
        <w:br w:type="page"/>
      </w:r>
    </w:p>
    <w:p w:rsidR="005561EC" w:rsidRPr="006F232F" w:rsidRDefault="00BB1481">
      <w:pPr>
        <w:snapToGrid w:val="0"/>
        <w:spacing w:line="380" w:lineRule="exact"/>
        <w:contextualSpacing/>
        <w:jc w:val="left"/>
        <w:rPr>
          <w:rFonts w:ascii="宋体" w:hAnsi="宋体" w:cs="宋体"/>
          <w:b/>
          <w:bCs/>
          <w:szCs w:val="21"/>
        </w:rPr>
      </w:pPr>
      <w:r w:rsidRPr="006F232F">
        <w:rPr>
          <w:rFonts w:ascii="宋体" w:hAnsi="宋体" w:cs="宋体"/>
          <w:b/>
          <w:bCs/>
          <w:szCs w:val="21"/>
        </w:rPr>
        <w:t>附件：</w:t>
      </w:r>
    </w:p>
    <w:p w:rsidR="005561EC" w:rsidRPr="006F232F" w:rsidRDefault="00BB1481" w:rsidP="00F32FF0">
      <w:pPr>
        <w:spacing w:line="440" w:lineRule="exact"/>
        <w:ind w:firstLine="2007"/>
        <w:jc w:val="left"/>
        <w:rPr>
          <w:rFonts w:ascii="宋体" w:hAnsi="宋体" w:cs="黑体"/>
          <w:b/>
          <w:bCs/>
          <w:szCs w:val="21"/>
        </w:rPr>
      </w:pPr>
      <w:r w:rsidRPr="006F232F">
        <w:rPr>
          <w:rFonts w:ascii="宋体" w:hAnsi="宋体" w:cs="黑体"/>
          <w:b/>
          <w:bCs/>
          <w:spacing w:val="-1"/>
          <w:szCs w:val="21"/>
        </w:rPr>
        <w:t>浙江省中小学校护眼灯光</w:t>
      </w:r>
      <w:r w:rsidRPr="006F232F">
        <w:rPr>
          <w:rFonts w:ascii="宋体" w:hAnsi="宋体" w:cs="黑体"/>
          <w:b/>
          <w:bCs/>
          <w:spacing w:val="-2"/>
          <w:szCs w:val="21"/>
        </w:rPr>
        <w:t>改造工程技术规范</w:t>
      </w:r>
    </w:p>
    <w:p w:rsidR="005561EC" w:rsidRPr="006F232F" w:rsidRDefault="00BB1481" w:rsidP="00F32FF0">
      <w:pPr>
        <w:spacing w:line="440" w:lineRule="exact"/>
        <w:ind w:firstLineChars="200" w:firstLine="404"/>
        <w:jc w:val="left"/>
        <w:rPr>
          <w:rFonts w:asciiTheme="minorEastAsia" w:eastAsiaTheme="minorEastAsia" w:hAnsiTheme="minorEastAsia" w:cs="黑体"/>
          <w:szCs w:val="21"/>
        </w:rPr>
      </w:pPr>
      <w:r w:rsidRPr="006F232F">
        <w:rPr>
          <w:rFonts w:asciiTheme="minorEastAsia" w:eastAsiaTheme="minorEastAsia" w:hAnsiTheme="minorEastAsia" w:cs="黑体"/>
          <w:spacing w:val="-4"/>
          <w:szCs w:val="21"/>
        </w:rPr>
        <w:t>一、</w:t>
      </w:r>
      <w:r w:rsidRPr="006F232F">
        <w:rPr>
          <w:rFonts w:asciiTheme="minorEastAsia" w:eastAsiaTheme="minorEastAsia" w:hAnsiTheme="minorEastAsia" w:cs="黑体"/>
          <w:szCs w:val="21"/>
        </w:rPr>
        <w:t>适用范围</w:t>
      </w:r>
    </w:p>
    <w:p w:rsidR="005561EC" w:rsidRPr="006F232F" w:rsidRDefault="00BB1481" w:rsidP="00F32FF0">
      <w:pPr>
        <w:spacing w:line="440" w:lineRule="exact"/>
        <w:ind w:firstLineChars="200" w:firstLine="416"/>
        <w:jc w:val="left"/>
        <w:rPr>
          <w:rFonts w:asciiTheme="minorEastAsia" w:eastAsiaTheme="minorEastAsia" w:hAnsiTheme="minorEastAsia" w:cs="仿宋"/>
          <w:szCs w:val="21"/>
        </w:rPr>
      </w:pPr>
      <w:r w:rsidRPr="006F232F">
        <w:rPr>
          <w:rFonts w:asciiTheme="minorEastAsia" w:eastAsiaTheme="minorEastAsia" w:hAnsiTheme="minorEastAsia" w:cs="仿宋"/>
          <w:spacing w:val="-1"/>
          <w:szCs w:val="21"/>
        </w:rPr>
        <w:t>本规范明确规定中小学校普通教室的照明要求、灯具要求、</w:t>
      </w:r>
      <w:r w:rsidRPr="006F232F">
        <w:rPr>
          <w:rFonts w:asciiTheme="minorEastAsia" w:eastAsiaTheme="minorEastAsia" w:hAnsiTheme="minorEastAsia" w:cs="仿宋"/>
          <w:spacing w:val="-5"/>
          <w:szCs w:val="21"/>
        </w:rPr>
        <w:t>安装验收、检测方法和使用管理，适用于浙江省中小学校普通教室灯光改造，以及新建、改建、扩建学校的普通教室照明建设和</w:t>
      </w:r>
      <w:r w:rsidRPr="006F232F">
        <w:rPr>
          <w:rFonts w:asciiTheme="minorEastAsia" w:eastAsiaTheme="minorEastAsia" w:hAnsiTheme="minorEastAsia" w:cs="仿宋"/>
          <w:szCs w:val="21"/>
        </w:rPr>
        <w:t>改造。其中普通教室统计口径按照教育事业统计口径。</w:t>
      </w:r>
    </w:p>
    <w:p w:rsidR="005561EC" w:rsidRPr="006F232F" w:rsidRDefault="00BB1481" w:rsidP="00F32FF0">
      <w:pPr>
        <w:spacing w:line="440" w:lineRule="exact"/>
        <w:ind w:firstLineChars="200" w:firstLine="404"/>
        <w:jc w:val="left"/>
        <w:rPr>
          <w:rFonts w:asciiTheme="minorEastAsia" w:eastAsiaTheme="minorEastAsia" w:hAnsiTheme="minorEastAsia" w:cs="黑体"/>
          <w:szCs w:val="21"/>
        </w:rPr>
      </w:pPr>
      <w:r w:rsidRPr="006F232F">
        <w:rPr>
          <w:rFonts w:asciiTheme="minorEastAsia" w:eastAsiaTheme="minorEastAsia" w:hAnsiTheme="minorEastAsia" w:cs="黑体"/>
          <w:spacing w:val="-4"/>
          <w:szCs w:val="21"/>
        </w:rPr>
        <w:t>二、</w:t>
      </w:r>
      <w:r w:rsidRPr="006F232F">
        <w:rPr>
          <w:rFonts w:asciiTheme="minorEastAsia" w:eastAsiaTheme="minorEastAsia" w:hAnsiTheme="minorEastAsia" w:cs="黑体"/>
          <w:szCs w:val="21"/>
        </w:rPr>
        <w:t>制订依据</w:t>
      </w:r>
    </w:p>
    <w:p w:rsidR="005561EC" w:rsidRPr="006F232F" w:rsidRDefault="00BB1481" w:rsidP="00F32FF0">
      <w:pPr>
        <w:spacing w:line="440" w:lineRule="exact"/>
        <w:ind w:firstLineChars="200" w:firstLine="420"/>
        <w:rPr>
          <w:rFonts w:asciiTheme="minorEastAsia" w:eastAsiaTheme="minorEastAsia" w:hAnsiTheme="minorEastAsia"/>
          <w:szCs w:val="21"/>
        </w:rPr>
      </w:pPr>
      <w:r w:rsidRPr="006F232F">
        <w:rPr>
          <w:rFonts w:asciiTheme="minorEastAsia" w:eastAsiaTheme="minorEastAsia" w:hAnsiTheme="minorEastAsia"/>
          <w:szCs w:val="21"/>
        </w:rPr>
        <w:t>《中小学校教室采光和照明卫生标准》(GB7793-2010)、《儿童青少年学习用品近视防控卫生要求》（GB40070-2021）、《中小学校设计规范》（GB50099-2011）、《</w:t>
      </w:r>
      <w:r w:rsidRPr="006F232F">
        <w:rPr>
          <w:rFonts w:asciiTheme="minorEastAsia" w:eastAsiaTheme="minorEastAsia" w:hAnsiTheme="minorEastAsia" w:hint="eastAsia"/>
          <w:szCs w:val="21"/>
        </w:rPr>
        <w:t>建筑照明设计标准</w:t>
      </w:r>
      <w:r w:rsidRPr="006F232F">
        <w:rPr>
          <w:rFonts w:asciiTheme="minorEastAsia" w:eastAsiaTheme="minorEastAsia" w:hAnsiTheme="minorEastAsia"/>
          <w:szCs w:val="21"/>
        </w:rPr>
        <w:t>》（GB50034-2019）、《中小学校普通教室照明设计安装卫生要求》（GB/T36876-2018）和《照明测量方法》（GB/T5700-2008）。</w:t>
      </w:r>
    </w:p>
    <w:p w:rsidR="005561EC" w:rsidRPr="006F232F" w:rsidRDefault="00BB1481" w:rsidP="00F32FF0">
      <w:pPr>
        <w:spacing w:line="440" w:lineRule="exact"/>
        <w:ind w:firstLineChars="200" w:firstLine="400"/>
        <w:jc w:val="left"/>
        <w:rPr>
          <w:rFonts w:asciiTheme="minorEastAsia" w:eastAsiaTheme="minorEastAsia" w:hAnsiTheme="minorEastAsia" w:cs="黑体"/>
          <w:szCs w:val="21"/>
        </w:rPr>
      </w:pPr>
      <w:r w:rsidRPr="006F232F">
        <w:rPr>
          <w:rFonts w:asciiTheme="minorEastAsia" w:eastAsiaTheme="minorEastAsia" w:hAnsiTheme="minorEastAsia" w:cs="黑体"/>
          <w:spacing w:val="-5"/>
          <w:szCs w:val="21"/>
        </w:rPr>
        <w:t>三、</w:t>
      </w:r>
      <w:r w:rsidRPr="006F232F">
        <w:rPr>
          <w:rFonts w:asciiTheme="minorEastAsia" w:eastAsiaTheme="minorEastAsia" w:hAnsiTheme="minorEastAsia" w:cs="黑体"/>
          <w:szCs w:val="21"/>
        </w:rPr>
        <w:t>照明要求</w:t>
      </w:r>
    </w:p>
    <w:p w:rsidR="005561EC" w:rsidRPr="006F232F" w:rsidRDefault="00BB1481" w:rsidP="00F32FF0">
      <w:pPr>
        <w:spacing w:line="440" w:lineRule="exact"/>
        <w:ind w:firstLineChars="200" w:firstLine="348"/>
        <w:jc w:val="left"/>
        <w:rPr>
          <w:rFonts w:asciiTheme="minorEastAsia" w:eastAsiaTheme="minorEastAsia" w:hAnsiTheme="minorEastAsia" w:cs="仿宋"/>
          <w:szCs w:val="21"/>
        </w:rPr>
      </w:pPr>
      <w:r w:rsidRPr="006F232F">
        <w:rPr>
          <w:rFonts w:asciiTheme="minorEastAsia" w:eastAsiaTheme="minorEastAsia" w:hAnsiTheme="minorEastAsia" w:cs="仿宋"/>
          <w:spacing w:val="-18"/>
          <w:szCs w:val="21"/>
        </w:rPr>
        <w:t>（一）</w:t>
      </w:r>
      <w:r w:rsidRPr="006F232F">
        <w:rPr>
          <w:rFonts w:asciiTheme="minorEastAsia" w:eastAsiaTheme="minorEastAsia" w:hAnsiTheme="minorEastAsia" w:cs="仿宋"/>
          <w:szCs w:val="21"/>
        </w:rPr>
        <w:t>基本照明要求</w:t>
      </w:r>
    </w:p>
    <w:p w:rsidR="005561EC" w:rsidRPr="006F232F" w:rsidRDefault="00BB1481" w:rsidP="00F32FF0">
      <w:pPr>
        <w:spacing w:line="440" w:lineRule="exact"/>
        <w:ind w:firstLineChars="200" w:firstLine="392"/>
        <w:jc w:val="left"/>
        <w:rPr>
          <w:rFonts w:asciiTheme="minorEastAsia" w:eastAsiaTheme="minorEastAsia" w:hAnsiTheme="minorEastAsia" w:cs="仿宋"/>
          <w:spacing w:val="-1"/>
          <w:szCs w:val="21"/>
        </w:rPr>
      </w:pPr>
      <w:r w:rsidRPr="006F232F">
        <w:rPr>
          <w:rFonts w:asciiTheme="minorEastAsia" w:eastAsiaTheme="minorEastAsia" w:hAnsiTheme="minorEastAsia"/>
          <w:spacing w:val="-7"/>
          <w:szCs w:val="21"/>
        </w:rPr>
        <w:t>1.</w:t>
      </w:r>
      <w:r w:rsidRPr="006F232F">
        <w:rPr>
          <w:rFonts w:asciiTheme="minorEastAsia" w:eastAsiaTheme="minorEastAsia" w:hAnsiTheme="minorEastAsia" w:cs="仿宋"/>
          <w:spacing w:val="-7"/>
          <w:szCs w:val="21"/>
        </w:rPr>
        <w:t>教室课桌面上的维持平均照度值不应低于</w:t>
      </w:r>
      <w:r w:rsidRPr="006F232F">
        <w:rPr>
          <w:rFonts w:asciiTheme="minorEastAsia" w:eastAsiaTheme="minorEastAsia" w:hAnsiTheme="minorEastAsia"/>
          <w:spacing w:val="-7"/>
          <w:szCs w:val="21"/>
        </w:rPr>
        <w:t>300lx</w:t>
      </w:r>
      <w:r w:rsidRPr="006F232F">
        <w:rPr>
          <w:rFonts w:asciiTheme="minorEastAsia" w:eastAsiaTheme="minorEastAsia" w:hAnsiTheme="minorEastAsia" w:cs="仿宋"/>
          <w:spacing w:val="-7"/>
          <w:szCs w:val="21"/>
        </w:rPr>
        <w:t>，照度均匀</w:t>
      </w:r>
      <w:r w:rsidRPr="006F232F">
        <w:rPr>
          <w:rFonts w:asciiTheme="minorEastAsia" w:eastAsiaTheme="minorEastAsia" w:hAnsiTheme="minorEastAsia" w:cs="仿宋"/>
          <w:spacing w:val="-1"/>
          <w:szCs w:val="21"/>
        </w:rPr>
        <w:t>度不应低于</w:t>
      </w:r>
      <w:r w:rsidRPr="006F232F">
        <w:rPr>
          <w:rFonts w:asciiTheme="minorEastAsia" w:eastAsiaTheme="minorEastAsia" w:hAnsiTheme="minorEastAsia"/>
          <w:spacing w:val="-1"/>
          <w:szCs w:val="21"/>
        </w:rPr>
        <w:t>0.7</w:t>
      </w:r>
      <w:r w:rsidRPr="006F232F">
        <w:rPr>
          <w:rFonts w:asciiTheme="minorEastAsia" w:eastAsiaTheme="minorEastAsia" w:hAnsiTheme="minorEastAsia" w:cs="仿宋"/>
          <w:spacing w:val="-1"/>
          <w:szCs w:val="21"/>
        </w:rPr>
        <w:t>。在维持平均</w:t>
      </w:r>
    </w:p>
    <w:p w:rsidR="005561EC" w:rsidRPr="006F232F" w:rsidRDefault="00BB1481" w:rsidP="00F32FF0">
      <w:pPr>
        <w:spacing w:line="440" w:lineRule="exact"/>
        <w:jc w:val="left"/>
        <w:rPr>
          <w:rFonts w:asciiTheme="minorEastAsia" w:eastAsiaTheme="minorEastAsia" w:hAnsiTheme="minorEastAsia" w:cs="仿宋"/>
          <w:szCs w:val="21"/>
        </w:rPr>
      </w:pPr>
      <w:r w:rsidRPr="006F232F">
        <w:rPr>
          <w:rFonts w:asciiTheme="minorEastAsia" w:eastAsiaTheme="minorEastAsia" w:hAnsiTheme="minorEastAsia" w:cs="仿宋"/>
          <w:spacing w:val="-1"/>
          <w:szCs w:val="21"/>
        </w:rPr>
        <w:t>照度值</w:t>
      </w:r>
      <w:r w:rsidRPr="006F232F">
        <w:rPr>
          <w:rFonts w:asciiTheme="minorEastAsia" w:eastAsiaTheme="minorEastAsia" w:hAnsiTheme="minorEastAsia"/>
          <w:spacing w:val="-1"/>
          <w:szCs w:val="21"/>
        </w:rPr>
        <w:t>300lx</w:t>
      </w:r>
      <w:r w:rsidRPr="006F232F">
        <w:rPr>
          <w:rFonts w:asciiTheme="minorEastAsia" w:eastAsiaTheme="minorEastAsia" w:hAnsiTheme="minorEastAsia" w:cs="仿宋"/>
          <w:spacing w:val="-1"/>
          <w:szCs w:val="21"/>
        </w:rPr>
        <w:t>的条件下，教室照明功</w:t>
      </w:r>
      <w:r w:rsidRPr="006F232F">
        <w:rPr>
          <w:rFonts w:asciiTheme="minorEastAsia" w:eastAsiaTheme="minorEastAsia" w:hAnsiTheme="minorEastAsia" w:cs="仿宋"/>
          <w:szCs w:val="21"/>
        </w:rPr>
        <w:t>率密度不大于</w:t>
      </w:r>
      <w:r w:rsidRPr="006F232F">
        <w:rPr>
          <w:rFonts w:asciiTheme="minorEastAsia" w:eastAsiaTheme="minorEastAsia" w:hAnsiTheme="minorEastAsia"/>
          <w:szCs w:val="21"/>
        </w:rPr>
        <w:t>9W/</w:t>
      </w:r>
      <w:r w:rsidRPr="006F232F">
        <w:rPr>
          <w:rFonts w:asciiTheme="minorEastAsia" w:eastAsiaTheme="minorEastAsia" w:hAnsiTheme="minorEastAsia" w:cs="宋体"/>
          <w:szCs w:val="21"/>
        </w:rPr>
        <w:t>㎡</w:t>
      </w:r>
      <w:r w:rsidRPr="006F232F">
        <w:rPr>
          <w:rFonts w:asciiTheme="minorEastAsia" w:eastAsiaTheme="minorEastAsia" w:hAnsiTheme="minorEastAsia" w:cs="仿宋"/>
          <w:szCs w:val="21"/>
        </w:rPr>
        <w:t>。</w:t>
      </w:r>
    </w:p>
    <w:p w:rsidR="005561EC" w:rsidRPr="006F232F" w:rsidRDefault="00BB1481" w:rsidP="00F32FF0">
      <w:pPr>
        <w:spacing w:line="440" w:lineRule="exact"/>
        <w:ind w:firstLineChars="200" w:firstLine="460"/>
        <w:jc w:val="left"/>
        <w:rPr>
          <w:rFonts w:asciiTheme="minorEastAsia" w:eastAsiaTheme="minorEastAsia" w:hAnsiTheme="minorEastAsia" w:cs="仿宋"/>
          <w:szCs w:val="21"/>
        </w:rPr>
      </w:pPr>
      <w:r w:rsidRPr="006F232F">
        <w:rPr>
          <w:rFonts w:asciiTheme="minorEastAsia" w:eastAsiaTheme="minorEastAsia" w:hAnsiTheme="minorEastAsia"/>
          <w:spacing w:val="10"/>
          <w:szCs w:val="21"/>
        </w:rPr>
        <w:t>2.</w:t>
      </w:r>
      <w:r w:rsidRPr="006F232F">
        <w:rPr>
          <w:rFonts w:asciiTheme="minorEastAsia" w:eastAsiaTheme="minorEastAsia" w:hAnsiTheme="minorEastAsia" w:cs="仿宋"/>
          <w:spacing w:val="10"/>
          <w:szCs w:val="21"/>
        </w:rPr>
        <w:t>教室黑板应当设局部照明灯，其维持平均照度不应低于</w:t>
      </w:r>
      <w:r w:rsidRPr="006F232F">
        <w:rPr>
          <w:rFonts w:asciiTheme="minorEastAsia" w:eastAsiaTheme="minorEastAsia" w:hAnsiTheme="minorEastAsia"/>
          <w:spacing w:val="-4"/>
          <w:szCs w:val="21"/>
        </w:rPr>
        <w:t>5001x</w:t>
      </w:r>
      <w:r w:rsidRPr="006F232F">
        <w:rPr>
          <w:rFonts w:asciiTheme="minorEastAsia" w:eastAsiaTheme="minorEastAsia" w:hAnsiTheme="minorEastAsia" w:cs="仿宋"/>
          <w:spacing w:val="-4"/>
          <w:szCs w:val="21"/>
        </w:rPr>
        <w:t>，照度均匀度不应低于</w:t>
      </w:r>
      <w:r w:rsidRPr="006F232F">
        <w:rPr>
          <w:rFonts w:asciiTheme="minorEastAsia" w:eastAsiaTheme="minorEastAsia" w:hAnsiTheme="minorEastAsia"/>
          <w:spacing w:val="-4"/>
          <w:szCs w:val="21"/>
        </w:rPr>
        <w:t>0.8</w:t>
      </w:r>
      <w:r w:rsidRPr="006F232F">
        <w:rPr>
          <w:rFonts w:asciiTheme="minorEastAsia" w:eastAsiaTheme="minorEastAsia" w:hAnsiTheme="minorEastAsia" w:cs="仿宋"/>
          <w:spacing w:val="-4"/>
          <w:szCs w:val="21"/>
        </w:rPr>
        <w:t>。</w:t>
      </w:r>
    </w:p>
    <w:p w:rsidR="005561EC" w:rsidRPr="006F232F" w:rsidRDefault="00BB1481" w:rsidP="00F32FF0">
      <w:pPr>
        <w:spacing w:line="440" w:lineRule="exact"/>
        <w:ind w:firstLineChars="200" w:firstLine="408"/>
        <w:jc w:val="left"/>
        <w:rPr>
          <w:rFonts w:asciiTheme="minorEastAsia" w:eastAsiaTheme="minorEastAsia" w:hAnsiTheme="minorEastAsia" w:cs="仿宋"/>
          <w:szCs w:val="21"/>
        </w:rPr>
      </w:pPr>
      <w:r w:rsidRPr="006F232F">
        <w:rPr>
          <w:rFonts w:asciiTheme="minorEastAsia" w:eastAsiaTheme="minorEastAsia" w:hAnsiTheme="minorEastAsia"/>
          <w:spacing w:val="-3"/>
          <w:szCs w:val="21"/>
        </w:rPr>
        <w:t>3.</w:t>
      </w:r>
      <w:r w:rsidRPr="006F232F">
        <w:rPr>
          <w:rFonts w:asciiTheme="minorEastAsia" w:eastAsiaTheme="minorEastAsia" w:hAnsiTheme="minorEastAsia" w:cs="仿宋"/>
          <w:spacing w:val="-3"/>
          <w:szCs w:val="21"/>
        </w:rPr>
        <w:t>照明设计计算照度时，其维护系数应当取</w:t>
      </w:r>
      <w:r w:rsidRPr="006F232F">
        <w:rPr>
          <w:rFonts w:asciiTheme="minorEastAsia" w:eastAsiaTheme="minorEastAsia" w:hAnsiTheme="minorEastAsia"/>
          <w:spacing w:val="-3"/>
          <w:szCs w:val="21"/>
        </w:rPr>
        <w:t>0.8</w:t>
      </w:r>
      <w:r w:rsidRPr="006F232F">
        <w:rPr>
          <w:rFonts w:asciiTheme="minorEastAsia" w:eastAsiaTheme="minorEastAsia" w:hAnsiTheme="minorEastAsia" w:cs="仿宋"/>
          <w:spacing w:val="-3"/>
          <w:szCs w:val="21"/>
        </w:rPr>
        <w:t>。</w:t>
      </w:r>
    </w:p>
    <w:p w:rsidR="005561EC" w:rsidRPr="006F232F" w:rsidRDefault="00BB1481" w:rsidP="00F32FF0">
      <w:pPr>
        <w:spacing w:line="440" w:lineRule="exact"/>
        <w:ind w:firstLineChars="200" w:firstLine="436"/>
        <w:jc w:val="left"/>
        <w:rPr>
          <w:rFonts w:asciiTheme="minorEastAsia" w:eastAsiaTheme="minorEastAsia" w:hAnsiTheme="minorEastAsia" w:cs="仿宋"/>
          <w:szCs w:val="21"/>
        </w:rPr>
      </w:pPr>
      <w:r w:rsidRPr="006F232F">
        <w:rPr>
          <w:rFonts w:asciiTheme="minorEastAsia" w:eastAsiaTheme="minorEastAsia" w:hAnsiTheme="minorEastAsia"/>
          <w:spacing w:val="4"/>
          <w:szCs w:val="21"/>
        </w:rPr>
        <w:t>4.</w:t>
      </w:r>
      <w:r w:rsidRPr="006F232F">
        <w:rPr>
          <w:rFonts w:asciiTheme="minorEastAsia" w:eastAsiaTheme="minorEastAsia" w:hAnsiTheme="minorEastAsia" w:cs="仿宋"/>
          <w:spacing w:val="4"/>
          <w:szCs w:val="21"/>
        </w:rPr>
        <w:t>教室照明改造采用色温</w:t>
      </w:r>
      <w:r w:rsidRPr="006F232F">
        <w:rPr>
          <w:rFonts w:asciiTheme="minorEastAsia" w:eastAsiaTheme="minorEastAsia" w:hAnsiTheme="minorEastAsia"/>
          <w:spacing w:val="4"/>
          <w:szCs w:val="21"/>
        </w:rPr>
        <w:t>3300K</w:t>
      </w:r>
      <w:r w:rsidRPr="006F232F">
        <w:rPr>
          <w:rFonts w:asciiTheme="minorEastAsia" w:eastAsiaTheme="minorEastAsia" w:hAnsiTheme="minorEastAsia" w:cs="仿宋"/>
          <w:spacing w:val="4"/>
          <w:szCs w:val="21"/>
        </w:rPr>
        <w:t>到</w:t>
      </w:r>
      <w:r w:rsidRPr="006F232F">
        <w:rPr>
          <w:rFonts w:asciiTheme="minorEastAsia" w:eastAsiaTheme="minorEastAsia" w:hAnsiTheme="minorEastAsia"/>
          <w:spacing w:val="4"/>
          <w:szCs w:val="21"/>
        </w:rPr>
        <w:t>5300K</w:t>
      </w:r>
      <w:r w:rsidRPr="006F232F">
        <w:rPr>
          <w:rFonts w:asciiTheme="minorEastAsia" w:eastAsiaTheme="minorEastAsia" w:hAnsiTheme="minorEastAsia" w:cs="仿宋"/>
          <w:spacing w:val="4"/>
          <w:szCs w:val="21"/>
        </w:rPr>
        <w:t>之间。一般显色指</w:t>
      </w:r>
      <w:r w:rsidRPr="006F232F">
        <w:rPr>
          <w:rFonts w:asciiTheme="minorEastAsia" w:eastAsiaTheme="minorEastAsia" w:hAnsiTheme="minorEastAsia" w:cs="仿宋"/>
          <w:spacing w:val="-3"/>
          <w:szCs w:val="21"/>
        </w:rPr>
        <w:t>数</w:t>
      </w:r>
      <w:r w:rsidRPr="006F232F">
        <w:rPr>
          <w:rFonts w:asciiTheme="minorEastAsia" w:eastAsiaTheme="minorEastAsia" w:hAnsiTheme="minorEastAsia"/>
          <w:spacing w:val="-3"/>
          <w:szCs w:val="21"/>
        </w:rPr>
        <w:t>R</w:t>
      </w:r>
      <w:r w:rsidRPr="006F232F">
        <w:rPr>
          <w:rFonts w:asciiTheme="minorEastAsia" w:eastAsiaTheme="minorEastAsia" w:hAnsiTheme="minorEastAsia"/>
          <w:spacing w:val="-3"/>
          <w:position w:val="-2"/>
          <w:szCs w:val="21"/>
        </w:rPr>
        <w:t>a</w:t>
      </w:r>
      <w:r w:rsidRPr="006F232F">
        <w:rPr>
          <w:rFonts w:asciiTheme="minorEastAsia" w:eastAsiaTheme="minorEastAsia" w:hAnsiTheme="minorEastAsia" w:cs="仿宋"/>
          <w:spacing w:val="-3"/>
          <w:szCs w:val="21"/>
        </w:rPr>
        <w:t>不低于</w:t>
      </w:r>
      <w:r w:rsidRPr="006F232F">
        <w:rPr>
          <w:rFonts w:asciiTheme="minorEastAsia" w:eastAsiaTheme="minorEastAsia" w:hAnsiTheme="minorEastAsia"/>
          <w:spacing w:val="-3"/>
          <w:szCs w:val="21"/>
        </w:rPr>
        <w:t>80</w:t>
      </w:r>
      <w:r w:rsidRPr="006F232F">
        <w:rPr>
          <w:rFonts w:asciiTheme="minorEastAsia" w:eastAsiaTheme="minorEastAsia" w:hAnsiTheme="minorEastAsia" w:cs="仿宋"/>
          <w:spacing w:val="-3"/>
          <w:szCs w:val="21"/>
        </w:rPr>
        <w:t>，建议目标值不低于</w:t>
      </w:r>
      <w:r w:rsidRPr="006F232F">
        <w:rPr>
          <w:rFonts w:asciiTheme="minorEastAsia" w:eastAsiaTheme="minorEastAsia" w:hAnsiTheme="minorEastAsia"/>
          <w:spacing w:val="-3"/>
          <w:szCs w:val="21"/>
        </w:rPr>
        <w:t>90</w:t>
      </w:r>
      <w:r w:rsidRPr="006F232F">
        <w:rPr>
          <w:rFonts w:asciiTheme="minorEastAsia" w:eastAsiaTheme="minorEastAsia" w:hAnsiTheme="minorEastAsia" w:cs="仿宋"/>
          <w:spacing w:val="-3"/>
          <w:szCs w:val="21"/>
        </w:rPr>
        <w:t>。</w:t>
      </w:r>
      <w:r w:rsidRPr="006F232F">
        <w:rPr>
          <w:rFonts w:asciiTheme="minorEastAsia" w:eastAsiaTheme="minorEastAsia" w:hAnsiTheme="minorEastAsia"/>
          <w:spacing w:val="-3"/>
          <w:szCs w:val="21"/>
        </w:rPr>
        <w:t>LED</w:t>
      </w:r>
      <w:r w:rsidRPr="006F232F">
        <w:rPr>
          <w:rFonts w:asciiTheme="minorEastAsia" w:eastAsiaTheme="minorEastAsia" w:hAnsiTheme="minorEastAsia" w:cs="仿宋"/>
          <w:spacing w:val="-3"/>
          <w:szCs w:val="21"/>
        </w:rPr>
        <w:t>灯具</w:t>
      </w:r>
      <w:r w:rsidRPr="006F232F">
        <w:rPr>
          <w:rFonts w:asciiTheme="minorEastAsia" w:eastAsiaTheme="minorEastAsia" w:hAnsiTheme="minorEastAsia"/>
          <w:spacing w:val="-3"/>
          <w:szCs w:val="21"/>
        </w:rPr>
        <w:t>R9</w:t>
      </w:r>
      <w:r w:rsidRPr="006F232F">
        <w:rPr>
          <w:rFonts w:asciiTheme="minorEastAsia" w:eastAsiaTheme="minorEastAsia" w:hAnsiTheme="minorEastAsia" w:cs="仿宋"/>
          <w:spacing w:val="-3"/>
          <w:szCs w:val="21"/>
        </w:rPr>
        <w:t>大于</w:t>
      </w:r>
      <w:r w:rsidRPr="006F232F">
        <w:rPr>
          <w:rFonts w:asciiTheme="minorEastAsia" w:eastAsiaTheme="minorEastAsia" w:hAnsiTheme="minorEastAsia"/>
          <w:spacing w:val="-3"/>
          <w:szCs w:val="21"/>
        </w:rPr>
        <w:t>0</w:t>
      </w:r>
      <w:r w:rsidRPr="006F232F">
        <w:rPr>
          <w:rFonts w:asciiTheme="minorEastAsia" w:eastAsiaTheme="minorEastAsia" w:hAnsiTheme="minorEastAsia" w:cs="仿宋"/>
          <w:spacing w:val="-3"/>
          <w:szCs w:val="21"/>
        </w:rPr>
        <w:t>，建议目标值大于</w:t>
      </w:r>
      <w:r w:rsidRPr="006F232F">
        <w:rPr>
          <w:rFonts w:asciiTheme="minorEastAsia" w:eastAsiaTheme="minorEastAsia" w:hAnsiTheme="minorEastAsia"/>
          <w:spacing w:val="-3"/>
          <w:szCs w:val="21"/>
        </w:rPr>
        <w:t>50</w:t>
      </w:r>
      <w:r w:rsidRPr="006F232F">
        <w:rPr>
          <w:rFonts w:asciiTheme="minorEastAsia" w:eastAsiaTheme="minorEastAsia" w:hAnsiTheme="minorEastAsia" w:cs="仿宋"/>
          <w:spacing w:val="-3"/>
          <w:szCs w:val="21"/>
        </w:rPr>
        <w:t>。</w:t>
      </w:r>
    </w:p>
    <w:p w:rsidR="005561EC" w:rsidRPr="006F232F" w:rsidRDefault="00BB1481" w:rsidP="00F32FF0">
      <w:pPr>
        <w:spacing w:line="440" w:lineRule="exact"/>
        <w:ind w:firstLineChars="200" w:firstLine="400"/>
        <w:jc w:val="left"/>
        <w:rPr>
          <w:rFonts w:asciiTheme="minorEastAsia" w:eastAsiaTheme="minorEastAsia" w:hAnsiTheme="minorEastAsia" w:cs="仿宋"/>
          <w:szCs w:val="21"/>
        </w:rPr>
      </w:pPr>
      <w:r w:rsidRPr="006F232F">
        <w:rPr>
          <w:rFonts w:asciiTheme="minorEastAsia" w:eastAsiaTheme="minorEastAsia" w:hAnsiTheme="minorEastAsia"/>
          <w:spacing w:val="-5"/>
          <w:szCs w:val="21"/>
        </w:rPr>
        <w:t>5.</w:t>
      </w:r>
      <w:r w:rsidRPr="006F232F">
        <w:rPr>
          <w:rFonts w:asciiTheme="minorEastAsia" w:eastAsiaTheme="minorEastAsia" w:hAnsiTheme="minorEastAsia" w:cs="仿宋"/>
          <w:spacing w:val="-5"/>
          <w:szCs w:val="21"/>
        </w:rPr>
        <w:t>教室的统一眩光值（</w:t>
      </w:r>
      <w:r w:rsidRPr="006F232F">
        <w:rPr>
          <w:rFonts w:asciiTheme="minorEastAsia" w:eastAsiaTheme="minorEastAsia" w:hAnsiTheme="minorEastAsia"/>
          <w:spacing w:val="-5"/>
          <w:szCs w:val="21"/>
        </w:rPr>
        <w:t>UGR</w:t>
      </w:r>
      <w:r w:rsidRPr="006F232F">
        <w:rPr>
          <w:rFonts w:asciiTheme="minorEastAsia" w:eastAsiaTheme="minorEastAsia" w:hAnsiTheme="minorEastAsia" w:cs="仿宋"/>
          <w:spacing w:val="-5"/>
          <w:szCs w:val="21"/>
        </w:rPr>
        <w:t>）不高于</w:t>
      </w:r>
      <w:r w:rsidRPr="006F232F">
        <w:rPr>
          <w:rFonts w:asciiTheme="minorEastAsia" w:eastAsiaTheme="minorEastAsia" w:hAnsiTheme="minorEastAsia"/>
          <w:spacing w:val="-5"/>
          <w:szCs w:val="21"/>
        </w:rPr>
        <w:t>19</w:t>
      </w:r>
      <w:r w:rsidRPr="006F232F">
        <w:rPr>
          <w:rFonts w:asciiTheme="minorEastAsia" w:eastAsiaTheme="minorEastAsia" w:hAnsiTheme="minorEastAsia" w:cs="仿宋"/>
          <w:spacing w:val="-5"/>
          <w:szCs w:val="21"/>
        </w:rPr>
        <w:t>，建议目标值不高于</w:t>
      </w:r>
      <w:r w:rsidRPr="006F232F">
        <w:rPr>
          <w:rFonts w:asciiTheme="minorEastAsia" w:eastAsiaTheme="minorEastAsia" w:hAnsiTheme="minorEastAsia"/>
          <w:spacing w:val="-13"/>
          <w:szCs w:val="21"/>
        </w:rPr>
        <w:t>16</w:t>
      </w:r>
      <w:r w:rsidRPr="006F232F">
        <w:rPr>
          <w:rFonts w:asciiTheme="minorEastAsia" w:eastAsiaTheme="minorEastAsia" w:hAnsiTheme="minorEastAsia" w:cs="仿宋"/>
          <w:spacing w:val="-13"/>
          <w:szCs w:val="21"/>
        </w:rPr>
        <w:t>。</w:t>
      </w:r>
    </w:p>
    <w:p w:rsidR="005561EC" w:rsidRPr="006F232F" w:rsidRDefault="00BB1481" w:rsidP="00F32FF0">
      <w:pPr>
        <w:spacing w:line="440" w:lineRule="exact"/>
        <w:ind w:firstLineChars="200" w:firstLine="352"/>
        <w:jc w:val="left"/>
        <w:rPr>
          <w:rFonts w:asciiTheme="minorEastAsia" w:eastAsiaTheme="minorEastAsia" w:hAnsiTheme="minorEastAsia" w:cs="楷体"/>
          <w:szCs w:val="21"/>
        </w:rPr>
      </w:pPr>
      <w:r w:rsidRPr="006F232F">
        <w:rPr>
          <w:rFonts w:asciiTheme="minorEastAsia" w:eastAsiaTheme="minorEastAsia" w:hAnsiTheme="minorEastAsia" w:cs="楷体"/>
          <w:spacing w:val="-17"/>
          <w:szCs w:val="21"/>
        </w:rPr>
        <w:t>（二）</w:t>
      </w:r>
      <w:r w:rsidRPr="006F232F">
        <w:rPr>
          <w:rFonts w:asciiTheme="minorEastAsia" w:eastAsiaTheme="minorEastAsia" w:hAnsiTheme="minorEastAsia" w:cs="楷体"/>
          <w:szCs w:val="21"/>
        </w:rPr>
        <w:t>智能照明要求</w:t>
      </w:r>
    </w:p>
    <w:p w:rsidR="005561EC" w:rsidRPr="006F232F" w:rsidRDefault="00BB1481" w:rsidP="00F32FF0">
      <w:pPr>
        <w:spacing w:line="440" w:lineRule="exact"/>
        <w:ind w:firstLineChars="200" w:firstLine="420"/>
        <w:jc w:val="left"/>
        <w:rPr>
          <w:rFonts w:asciiTheme="minorEastAsia" w:eastAsiaTheme="minorEastAsia" w:hAnsiTheme="minorEastAsia" w:cs="仿宋"/>
          <w:szCs w:val="21"/>
        </w:rPr>
      </w:pPr>
      <w:r w:rsidRPr="006F232F">
        <w:rPr>
          <w:rFonts w:asciiTheme="minorEastAsia" w:eastAsiaTheme="minorEastAsia" w:hAnsiTheme="minorEastAsia" w:cs="仿宋"/>
          <w:szCs w:val="21"/>
        </w:rPr>
        <w:t>在达到基本照明要求基础上，教室照明应至少达到以下</w:t>
      </w:r>
      <w:r w:rsidRPr="006F232F">
        <w:rPr>
          <w:rFonts w:asciiTheme="minorEastAsia" w:eastAsiaTheme="minorEastAsia" w:hAnsiTheme="minorEastAsia"/>
          <w:szCs w:val="21"/>
        </w:rPr>
        <w:t>1</w:t>
      </w:r>
      <w:r w:rsidRPr="006F232F">
        <w:rPr>
          <w:rFonts w:asciiTheme="minorEastAsia" w:eastAsiaTheme="minorEastAsia" w:hAnsiTheme="minorEastAsia" w:cs="仿宋"/>
          <w:szCs w:val="21"/>
        </w:rPr>
        <w:t>种</w:t>
      </w:r>
      <w:r w:rsidRPr="006F232F">
        <w:rPr>
          <w:rFonts w:asciiTheme="minorEastAsia" w:eastAsiaTheme="minorEastAsia" w:hAnsiTheme="minorEastAsia" w:cs="仿宋"/>
          <w:spacing w:val="-8"/>
          <w:szCs w:val="21"/>
        </w:rPr>
        <w:t>照明要求：</w:t>
      </w:r>
    </w:p>
    <w:p w:rsidR="005561EC" w:rsidRPr="006F232F" w:rsidRDefault="00BB1481" w:rsidP="00F32FF0">
      <w:pPr>
        <w:spacing w:line="440" w:lineRule="exact"/>
        <w:ind w:firstLineChars="200" w:firstLine="432"/>
        <w:jc w:val="left"/>
        <w:rPr>
          <w:rFonts w:asciiTheme="minorEastAsia" w:eastAsiaTheme="minorEastAsia" w:hAnsiTheme="minorEastAsia" w:cs="仿宋"/>
          <w:szCs w:val="21"/>
        </w:rPr>
      </w:pPr>
      <w:r w:rsidRPr="006F232F">
        <w:rPr>
          <w:rFonts w:asciiTheme="minorEastAsia" w:eastAsiaTheme="minorEastAsia" w:hAnsiTheme="minorEastAsia"/>
          <w:spacing w:val="3"/>
          <w:szCs w:val="21"/>
        </w:rPr>
        <w:t>1.</w:t>
      </w:r>
      <w:r w:rsidRPr="006F232F">
        <w:rPr>
          <w:rFonts w:asciiTheme="minorEastAsia" w:eastAsiaTheme="minorEastAsia" w:hAnsiTheme="minorEastAsia" w:cs="仿宋"/>
          <w:spacing w:val="3"/>
          <w:szCs w:val="21"/>
        </w:rPr>
        <w:t>教室照明能预设</w:t>
      </w:r>
      <w:r w:rsidRPr="006F232F">
        <w:rPr>
          <w:rFonts w:asciiTheme="minorEastAsia" w:eastAsiaTheme="minorEastAsia" w:hAnsiTheme="minorEastAsia"/>
          <w:spacing w:val="3"/>
          <w:szCs w:val="21"/>
        </w:rPr>
        <w:t>4</w:t>
      </w:r>
      <w:r w:rsidRPr="006F232F">
        <w:rPr>
          <w:rFonts w:asciiTheme="minorEastAsia" w:eastAsiaTheme="minorEastAsia" w:hAnsiTheme="minorEastAsia" w:cs="仿宋"/>
          <w:spacing w:val="3"/>
          <w:szCs w:val="21"/>
        </w:rPr>
        <w:t>组或以上的光照度场景，通过物理开关</w:t>
      </w:r>
      <w:r w:rsidRPr="006F232F">
        <w:rPr>
          <w:rFonts w:asciiTheme="minorEastAsia" w:eastAsiaTheme="minorEastAsia" w:hAnsiTheme="minorEastAsia" w:cs="仿宋"/>
          <w:spacing w:val="1"/>
          <w:szCs w:val="21"/>
        </w:rPr>
        <w:t>或软件实现不同光照度场景间的切换。</w:t>
      </w:r>
    </w:p>
    <w:p w:rsidR="005561EC" w:rsidRPr="006F232F" w:rsidRDefault="00BB1481" w:rsidP="00F32FF0">
      <w:pPr>
        <w:spacing w:line="440" w:lineRule="exact"/>
        <w:ind w:firstLineChars="200" w:firstLine="448"/>
        <w:jc w:val="left"/>
        <w:rPr>
          <w:rFonts w:asciiTheme="minorEastAsia" w:eastAsiaTheme="minorEastAsia" w:hAnsiTheme="minorEastAsia" w:cs="仿宋"/>
          <w:szCs w:val="21"/>
        </w:rPr>
      </w:pPr>
      <w:r w:rsidRPr="006F232F">
        <w:rPr>
          <w:rFonts w:asciiTheme="minorEastAsia" w:eastAsiaTheme="minorEastAsia" w:hAnsiTheme="minorEastAsia"/>
          <w:spacing w:val="7"/>
          <w:szCs w:val="21"/>
        </w:rPr>
        <w:t>2.</w:t>
      </w:r>
      <w:r w:rsidRPr="006F232F">
        <w:rPr>
          <w:rFonts w:asciiTheme="minorEastAsia" w:eastAsiaTheme="minorEastAsia" w:hAnsiTheme="minorEastAsia" w:cs="仿宋"/>
          <w:spacing w:val="7"/>
          <w:szCs w:val="21"/>
        </w:rPr>
        <w:t>教室灯和黑板灯能根据外界光环境不同，自动调节光亮</w:t>
      </w:r>
      <w:r w:rsidRPr="006F232F">
        <w:rPr>
          <w:rFonts w:asciiTheme="minorEastAsia" w:eastAsiaTheme="minorEastAsia" w:hAnsiTheme="minorEastAsia" w:cs="仿宋"/>
          <w:spacing w:val="1"/>
          <w:szCs w:val="21"/>
        </w:rPr>
        <w:t>度，保证课桌面、黑板面在学生视觉舒适的照度。</w:t>
      </w:r>
    </w:p>
    <w:p w:rsidR="005561EC" w:rsidRPr="006F232F" w:rsidRDefault="00BB1481" w:rsidP="00F32FF0">
      <w:pPr>
        <w:spacing w:line="440" w:lineRule="exact"/>
        <w:ind w:firstLineChars="200" w:firstLine="392"/>
        <w:jc w:val="left"/>
        <w:rPr>
          <w:rFonts w:asciiTheme="minorEastAsia" w:eastAsiaTheme="minorEastAsia" w:hAnsiTheme="minorEastAsia" w:cs="黑体"/>
          <w:szCs w:val="21"/>
        </w:rPr>
      </w:pPr>
      <w:r w:rsidRPr="006F232F">
        <w:rPr>
          <w:rFonts w:asciiTheme="minorEastAsia" w:eastAsiaTheme="minorEastAsia" w:hAnsiTheme="minorEastAsia" w:cs="黑体"/>
          <w:spacing w:val="-7"/>
          <w:szCs w:val="21"/>
        </w:rPr>
        <w:t>四、</w:t>
      </w:r>
      <w:r w:rsidRPr="006F232F">
        <w:rPr>
          <w:rFonts w:asciiTheme="minorEastAsia" w:eastAsiaTheme="minorEastAsia" w:hAnsiTheme="minorEastAsia" w:cs="黑体"/>
          <w:szCs w:val="21"/>
        </w:rPr>
        <w:t>灯具要求</w:t>
      </w:r>
    </w:p>
    <w:p w:rsidR="005561EC" w:rsidRPr="006F232F" w:rsidRDefault="00BB1481" w:rsidP="00F32FF0">
      <w:pPr>
        <w:spacing w:line="440" w:lineRule="exact"/>
        <w:ind w:firstLineChars="200" w:firstLine="376"/>
        <w:jc w:val="left"/>
        <w:rPr>
          <w:rFonts w:asciiTheme="minorEastAsia" w:eastAsiaTheme="minorEastAsia" w:hAnsiTheme="minorEastAsia" w:cs="仿宋"/>
          <w:szCs w:val="21"/>
        </w:rPr>
      </w:pPr>
      <w:r w:rsidRPr="006F232F">
        <w:rPr>
          <w:rFonts w:asciiTheme="minorEastAsia" w:eastAsiaTheme="minorEastAsia" w:hAnsiTheme="minorEastAsia" w:cs="仿宋"/>
          <w:spacing w:val="-11"/>
          <w:szCs w:val="21"/>
        </w:rPr>
        <w:t>（一）教室灯具应当符合国家强制性产品认证要求，应当具</w:t>
      </w:r>
      <w:r w:rsidRPr="006F232F">
        <w:rPr>
          <w:rFonts w:asciiTheme="minorEastAsia" w:eastAsiaTheme="minorEastAsia" w:hAnsiTheme="minorEastAsia" w:cs="仿宋"/>
          <w:szCs w:val="21"/>
        </w:rPr>
        <w:t>有处于有效期内的</w:t>
      </w:r>
      <w:r w:rsidRPr="006F232F">
        <w:rPr>
          <w:rFonts w:asciiTheme="minorEastAsia" w:eastAsiaTheme="minorEastAsia" w:hAnsiTheme="minorEastAsia"/>
          <w:szCs w:val="21"/>
        </w:rPr>
        <w:t>CCC</w:t>
      </w:r>
      <w:r w:rsidRPr="006F232F">
        <w:rPr>
          <w:rFonts w:asciiTheme="minorEastAsia" w:eastAsiaTheme="minorEastAsia" w:hAnsiTheme="minorEastAsia" w:cs="仿宋"/>
          <w:szCs w:val="21"/>
        </w:rPr>
        <w:t>认证证书。</w:t>
      </w:r>
    </w:p>
    <w:p w:rsidR="005561EC" w:rsidRPr="006F232F" w:rsidRDefault="00BB1481" w:rsidP="00F32FF0">
      <w:pPr>
        <w:spacing w:line="440" w:lineRule="exact"/>
        <w:ind w:firstLineChars="200" w:firstLine="400"/>
        <w:jc w:val="left"/>
        <w:rPr>
          <w:rFonts w:asciiTheme="minorEastAsia" w:eastAsiaTheme="minorEastAsia" w:hAnsiTheme="minorEastAsia" w:cs="仿宋"/>
          <w:szCs w:val="21"/>
        </w:rPr>
      </w:pPr>
      <w:r w:rsidRPr="006F232F">
        <w:rPr>
          <w:rFonts w:asciiTheme="minorEastAsia" w:eastAsiaTheme="minorEastAsia" w:hAnsiTheme="minorEastAsia" w:cs="仿宋"/>
          <w:spacing w:val="-5"/>
          <w:szCs w:val="21"/>
        </w:rPr>
        <w:t>（二）教室灯具光源的色温应当为</w:t>
      </w:r>
      <w:r w:rsidRPr="006F232F">
        <w:rPr>
          <w:rFonts w:asciiTheme="minorEastAsia" w:eastAsiaTheme="minorEastAsia" w:hAnsiTheme="minorEastAsia"/>
          <w:spacing w:val="-5"/>
          <w:szCs w:val="21"/>
        </w:rPr>
        <w:t>3300K—5300K</w:t>
      </w:r>
      <w:r w:rsidRPr="006F232F">
        <w:rPr>
          <w:rFonts w:asciiTheme="minorEastAsia" w:eastAsiaTheme="minorEastAsia" w:hAnsiTheme="minorEastAsia" w:cs="仿宋"/>
          <w:spacing w:val="-5"/>
          <w:szCs w:val="21"/>
        </w:rPr>
        <w:t>，色温的</w:t>
      </w:r>
      <w:r w:rsidRPr="006F232F">
        <w:rPr>
          <w:rFonts w:asciiTheme="minorEastAsia" w:eastAsiaTheme="minorEastAsia" w:hAnsiTheme="minorEastAsia" w:cs="仿宋"/>
          <w:szCs w:val="21"/>
        </w:rPr>
        <w:t xml:space="preserve"> 色度坐标值应当符合表</w:t>
      </w:r>
      <w:r w:rsidRPr="006F232F">
        <w:rPr>
          <w:rFonts w:asciiTheme="minorEastAsia" w:eastAsiaTheme="minorEastAsia" w:hAnsiTheme="minorEastAsia"/>
          <w:szCs w:val="21"/>
        </w:rPr>
        <w:t>1</w:t>
      </w:r>
      <w:r w:rsidRPr="006F232F">
        <w:rPr>
          <w:rFonts w:asciiTheme="minorEastAsia" w:eastAsiaTheme="minorEastAsia" w:hAnsiTheme="minorEastAsia" w:cs="仿宋"/>
          <w:szCs w:val="21"/>
        </w:rPr>
        <w:t>的规定，色度坐标的初始值应当在色度坐标目标值</w:t>
      </w:r>
      <w:r w:rsidRPr="006F232F">
        <w:rPr>
          <w:rFonts w:asciiTheme="minorEastAsia" w:eastAsiaTheme="minorEastAsia" w:hAnsiTheme="minorEastAsia"/>
          <w:szCs w:val="21"/>
        </w:rPr>
        <w:t>5SDCM</w:t>
      </w:r>
      <w:r w:rsidRPr="006F232F">
        <w:rPr>
          <w:rFonts w:asciiTheme="minorEastAsia" w:eastAsiaTheme="minorEastAsia" w:hAnsiTheme="minorEastAsia" w:cs="仿宋"/>
          <w:szCs w:val="21"/>
        </w:rPr>
        <w:t>（色匹配的标准偏差）之内。</w:t>
      </w:r>
    </w:p>
    <w:p w:rsidR="005561EC" w:rsidRPr="006F232F" w:rsidRDefault="00BB1481" w:rsidP="00F32FF0">
      <w:pPr>
        <w:spacing w:line="440" w:lineRule="exact"/>
        <w:ind w:firstLine="3884"/>
        <w:jc w:val="left"/>
        <w:rPr>
          <w:rFonts w:asciiTheme="minorEastAsia" w:eastAsiaTheme="minorEastAsia" w:hAnsiTheme="minorEastAsia"/>
          <w:szCs w:val="21"/>
        </w:rPr>
      </w:pPr>
      <w:r w:rsidRPr="006F232F">
        <w:rPr>
          <w:rFonts w:asciiTheme="minorEastAsia" w:eastAsiaTheme="minorEastAsia" w:hAnsiTheme="minorEastAsia" w:cs="楷体"/>
          <w:spacing w:val="-12"/>
          <w:w w:val="99"/>
          <w:szCs w:val="21"/>
        </w:rPr>
        <w:t>表</w:t>
      </w:r>
      <w:r w:rsidRPr="006F232F">
        <w:rPr>
          <w:rFonts w:asciiTheme="minorEastAsia" w:eastAsiaTheme="minorEastAsia" w:hAnsiTheme="minorEastAsia"/>
          <w:spacing w:val="-12"/>
          <w:w w:val="99"/>
          <w:szCs w:val="21"/>
        </w:rPr>
        <w:t>1</w:t>
      </w:r>
      <w:r w:rsidRPr="006F232F">
        <w:rPr>
          <w:rFonts w:asciiTheme="minorEastAsia" w:eastAsiaTheme="minorEastAsia" w:hAnsiTheme="minorEastAsia" w:cs="楷体"/>
          <w:spacing w:val="-12"/>
          <w:w w:val="99"/>
          <w:szCs w:val="21"/>
        </w:rPr>
        <w:t>色度坐标</w:t>
      </w:r>
    </w:p>
    <w:tbl>
      <w:tblPr>
        <w:tblW w:w="8247"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2"/>
        <w:gridCol w:w="2748"/>
        <w:gridCol w:w="2637"/>
      </w:tblGrid>
      <w:tr w:rsidR="005561EC" w:rsidRPr="006F232F" w:rsidTr="00D31E13">
        <w:trPr>
          <w:trHeight w:val="312"/>
        </w:trPr>
        <w:tc>
          <w:tcPr>
            <w:tcW w:w="2862" w:type="dxa"/>
            <w:vMerge w:val="restart"/>
            <w:shd w:val="clear" w:color="auto" w:fill="FFFFFF"/>
          </w:tcPr>
          <w:p w:rsidR="005561EC" w:rsidRPr="006F232F" w:rsidRDefault="00BB1481">
            <w:pPr>
              <w:spacing w:line="460" w:lineRule="exact"/>
              <w:ind w:firstLine="549"/>
              <w:jc w:val="left"/>
              <w:rPr>
                <w:rFonts w:ascii="宋体" w:hAnsi="宋体"/>
                <w:szCs w:val="21"/>
              </w:rPr>
            </w:pPr>
            <w:r w:rsidRPr="006F232F">
              <w:rPr>
                <w:rFonts w:ascii="宋体" w:hAnsi="宋体" w:cs="仿宋"/>
                <w:spacing w:val="-2"/>
                <w:szCs w:val="21"/>
              </w:rPr>
              <w:t>额定相关色温</w:t>
            </w:r>
            <w:r w:rsidRPr="006F232F">
              <w:rPr>
                <w:rFonts w:ascii="宋体" w:hAnsi="宋体"/>
                <w:spacing w:val="-2"/>
                <w:szCs w:val="21"/>
              </w:rPr>
              <w:t>(K)</w:t>
            </w:r>
          </w:p>
        </w:tc>
        <w:tc>
          <w:tcPr>
            <w:tcW w:w="5385" w:type="dxa"/>
            <w:gridSpan w:val="2"/>
            <w:shd w:val="clear" w:color="auto" w:fill="FFFFFF"/>
          </w:tcPr>
          <w:p w:rsidR="005561EC" w:rsidRPr="006F232F" w:rsidRDefault="00BB1481">
            <w:pPr>
              <w:spacing w:line="460" w:lineRule="exact"/>
              <w:ind w:firstLine="1861"/>
              <w:jc w:val="left"/>
              <w:rPr>
                <w:rFonts w:ascii="宋体" w:hAnsi="宋体" w:cs="仿宋"/>
                <w:szCs w:val="21"/>
              </w:rPr>
            </w:pPr>
            <w:r w:rsidRPr="006F232F">
              <w:rPr>
                <w:rFonts w:ascii="宋体" w:hAnsi="宋体" w:cs="仿宋"/>
                <w:spacing w:val="-2"/>
                <w:szCs w:val="21"/>
              </w:rPr>
              <w:t>色度坐标目标值</w:t>
            </w:r>
          </w:p>
        </w:tc>
      </w:tr>
      <w:tr w:rsidR="005561EC" w:rsidRPr="006F232F" w:rsidTr="00D31E13">
        <w:trPr>
          <w:trHeight w:val="340"/>
        </w:trPr>
        <w:tc>
          <w:tcPr>
            <w:tcW w:w="2862" w:type="dxa"/>
            <w:vMerge/>
            <w:shd w:val="clear" w:color="auto" w:fill="auto"/>
          </w:tcPr>
          <w:p w:rsidR="005561EC" w:rsidRPr="006F232F" w:rsidRDefault="005561EC">
            <w:pPr>
              <w:spacing w:line="460" w:lineRule="exact"/>
              <w:jc w:val="left"/>
              <w:rPr>
                <w:rFonts w:ascii="宋体" w:hAnsi="宋体" w:cs="Arial"/>
                <w:szCs w:val="21"/>
              </w:rPr>
            </w:pPr>
          </w:p>
        </w:tc>
        <w:tc>
          <w:tcPr>
            <w:tcW w:w="2748" w:type="dxa"/>
            <w:shd w:val="clear" w:color="auto" w:fill="FFFFFF"/>
          </w:tcPr>
          <w:p w:rsidR="005561EC" w:rsidRPr="006F232F" w:rsidRDefault="00BB1481">
            <w:pPr>
              <w:spacing w:line="460" w:lineRule="exact"/>
              <w:ind w:firstLine="1314"/>
              <w:jc w:val="left"/>
              <w:rPr>
                <w:rFonts w:ascii="宋体" w:hAnsi="宋体"/>
                <w:szCs w:val="21"/>
              </w:rPr>
            </w:pPr>
            <w:r w:rsidRPr="006F232F">
              <w:rPr>
                <w:rFonts w:ascii="宋体" w:hAnsi="宋体"/>
                <w:position w:val="-5"/>
                <w:szCs w:val="21"/>
              </w:rPr>
              <w:t>x</w:t>
            </w:r>
          </w:p>
        </w:tc>
        <w:tc>
          <w:tcPr>
            <w:tcW w:w="2637" w:type="dxa"/>
            <w:shd w:val="clear" w:color="auto" w:fill="FFFFFF"/>
          </w:tcPr>
          <w:p w:rsidR="005561EC" w:rsidRPr="006F232F" w:rsidRDefault="00BB1481">
            <w:pPr>
              <w:spacing w:line="460" w:lineRule="exact"/>
              <w:ind w:firstLine="1229"/>
              <w:jc w:val="left"/>
              <w:rPr>
                <w:rFonts w:ascii="宋体" w:hAnsi="宋体"/>
                <w:szCs w:val="21"/>
              </w:rPr>
            </w:pPr>
            <w:r w:rsidRPr="006F232F">
              <w:rPr>
                <w:rFonts w:ascii="宋体" w:hAnsi="宋体"/>
                <w:szCs w:val="21"/>
              </w:rPr>
              <w:t>Y</w:t>
            </w:r>
          </w:p>
        </w:tc>
      </w:tr>
      <w:tr w:rsidR="005561EC" w:rsidRPr="006F232F" w:rsidTr="00D31E13">
        <w:trPr>
          <w:trHeight w:val="321"/>
        </w:trPr>
        <w:tc>
          <w:tcPr>
            <w:tcW w:w="2862" w:type="dxa"/>
            <w:shd w:val="clear" w:color="auto" w:fill="FFFFFF"/>
          </w:tcPr>
          <w:p w:rsidR="005561EC" w:rsidRPr="006F232F" w:rsidRDefault="00BB1481">
            <w:pPr>
              <w:spacing w:line="460" w:lineRule="exact"/>
              <w:ind w:firstLine="1189"/>
              <w:jc w:val="left"/>
              <w:rPr>
                <w:rFonts w:ascii="宋体" w:hAnsi="宋体"/>
                <w:szCs w:val="21"/>
              </w:rPr>
            </w:pPr>
            <w:r w:rsidRPr="006F232F">
              <w:rPr>
                <w:rFonts w:ascii="宋体" w:hAnsi="宋体"/>
                <w:spacing w:val="-3"/>
                <w:szCs w:val="21"/>
              </w:rPr>
              <w:t>3500</w:t>
            </w:r>
          </w:p>
        </w:tc>
        <w:tc>
          <w:tcPr>
            <w:tcW w:w="2748" w:type="dxa"/>
            <w:shd w:val="clear" w:color="auto" w:fill="FFFFFF"/>
          </w:tcPr>
          <w:p w:rsidR="005561EC" w:rsidRPr="006F232F" w:rsidRDefault="00BB1481">
            <w:pPr>
              <w:spacing w:line="460" w:lineRule="exact"/>
              <w:ind w:firstLine="1111"/>
              <w:jc w:val="left"/>
              <w:rPr>
                <w:rFonts w:ascii="宋体" w:hAnsi="宋体"/>
                <w:szCs w:val="21"/>
              </w:rPr>
            </w:pPr>
            <w:r w:rsidRPr="006F232F">
              <w:rPr>
                <w:rFonts w:ascii="宋体" w:hAnsi="宋体"/>
                <w:spacing w:val="-2"/>
                <w:szCs w:val="21"/>
              </w:rPr>
              <w:t>0.409</w:t>
            </w:r>
          </w:p>
        </w:tc>
        <w:tc>
          <w:tcPr>
            <w:tcW w:w="2637" w:type="dxa"/>
            <w:shd w:val="clear" w:color="auto" w:fill="FFFFFF"/>
          </w:tcPr>
          <w:p w:rsidR="005561EC" w:rsidRPr="006F232F" w:rsidRDefault="00BB1481">
            <w:pPr>
              <w:spacing w:line="460" w:lineRule="exact"/>
              <w:ind w:firstLine="1053"/>
              <w:jc w:val="left"/>
              <w:rPr>
                <w:rFonts w:ascii="宋体" w:hAnsi="宋体"/>
                <w:szCs w:val="21"/>
              </w:rPr>
            </w:pPr>
            <w:r w:rsidRPr="006F232F">
              <w:rPr>
                <w:rFonts w:ascii="宋体" w:hAnsi="宋体"/>
                <w:spacing w:val="-2"/>
                <w:szCs w:val="21"/>
              </w:rPr>
              <w:t>0.394</w:t>
            </w:r>
          </w:p>
        </w:tc>
      </w:tr>
      <w:tr w:rsidR="005561EC" w:rsidRPr="006F232F" w:rsidTr="00D31E13">
        <w:trPr>
          <w:trHeight w:val="331"/>
        </w:trPr>
        <w:tc>
          <w:tcPr>
            <w:tcW w:w="2862" w:type="dxa"/>
            <w:shd w:val="clear" w:color="auto" w:fill="FFFFFF"/>
          </w:tcPr>
          <w:p w:rsidR="005561EC" w:rsidRPr="006F232F" w:rsidRDefault="00BB1481">
            <w:pPr>
              <w:spacing w:line="460" w:lineRule="exact"/>
              <w:ind w:firstLine="1183"/>
              <w:jc w:val="left"/>
              <w:rPr>
                <w:rFonts w:ascii="宋体" w:hAnsi="宋体"/>
                <w:szCs w:val="21"/>
              </w:rPr>
            </w:pPr>
            <w:r w:rsidRPr="006F232F">
              <w:rPr>
                <w:rFonts w:ascii="宋体" w:hAnsi="宋体"/>
                <w:spacing w:val="-1"/>
                <w:szCs w:val="21"/>
              </w:rPr>
              <w:t>4000</w:t>
            </w:r>
          </w:p>
        </w:tc>
        <w:tc>
          <w:tcPr>
            <w:tcW w:w="2748" w:type="dxa"/>
            <w:shd w:val="clear" w:color="auto" w:fill="FFFFFF"/>
          </w:tcPr>
          <w:p w:rsidR="005561EC" w:rsidRPr="006F232F" w:rsidRDefault="00BB1481">
            <w:pPr>
              <w:spacing w:line="460" w:lineRule="exact"/>
              <w:ind w:firstLine="1111"/>
              <w:jc w:val="left"/>
              <w:rPr>
                <w:rFonts w:ascii="宋体" w:hAnsi="宋体"/>
                <w:szCs w:val="21"/>
              </w:rPr>
            </w:pPr>
            <w:r w:rsidRPr="006F232F">
              <w:rPr>
                <w:rFonts w:ascii="宋体" w:hAnsi="宋体"/>
                <w:spacing w:val="-2"/>
                <w:szCs w:val="21"/>
              </w:rPr>
              <w:t>0.380</w:t>
            </w:r>
          </w:p>
        </w:tc>
        <w:tc>
          <w:tcPr>
            <w:tcW w:w="2637" w:type="dxa"/>
            <w:shd w:val="clear" w:color="auto" w:fill="FFFFFF"/>
          </w:tcPr>
          <w:p w:rsidR="005561EC" w:rsidRPr="006F232F" w:rsidRDefault="00BB1481">
            <w:pPr>
              <w:spacing w:line="460" w:lineRule="exact"/>
              <w:ind w:firstLine="1053"/>
              <w:jc w:val="left"/>
              <w:rPr>
                <w:rFonts w:ascii="宋体" w:hAnsi="宋体"/>
                <w:szCs w:val="21"/>
              </w:rPr>
            </w:pPr>
            <w:r w:rsidRPr="006F232F">
              <w:rPr>
                <w:rFonts w:ascii="宋体" w:hAnsi="宋体"/>
                <w:spacing w:val="-2"/>
                <w:szCs w:val="21"/>
              </w:rPr>
              <w:t>0.380</w:t>
            </w:r>
          </w:p>
        </w:tc>
      </w:tr>
      <w:tr w:rsidR="005561EC" w:rsidRPr="006F232F" w:rsidTr="00D31E13">
        <w:trPr>
          <w:trHeight w:val="340"/>
        </w:trPr>
        <w:tc>
          <w:tcPr>
            <w:tcW w:w="2862" w:type="dxa"/>
            <w:shd w:val="clear" w:color="auto" w:fill="FFFFFF"/>
          </w:tcPr>
          <w:p w:rsidR="005561EC" w:rsidRPr="006F232F" w:rsidRDefault="00BB1481">
            <w:pPr>
              <w:spacing w:line="460" w:lineRule="exact"/>
              <w:ind w:firstLine="1191"/>
              <w:jc w:val="left"/>
              <w:rPr>
                <w:rFonts w:ascii="宋体" w:hAnsi="宋体"/>
                <w:szCs w:val="21"/>
              </w:rPr>
            </w:pPr>
            <w:r w:rsidRPr="006F232F">
              <w:rPr>
                <w:rFonts w:ascii="宋体" w:hAnsi="宋体"/>
                <w:spacing w:val="-3"/>
                <w:szCs w:val="21"/>
              </w:rPr>
              <w:t>5000</w:t>
            </w:r>
          </w:p>
        </w:tc>
        <w:tc>
          <w:tcPr>
            <w:tcW w:w="2748" w:type="dxa"/>
            <w:shd w:val="clear" w:color="auto" w:fill="FFFFFF"/>
          </w:tcPr>
          <w:p w:rsidR="005561EC" w:rsidRPr="006F232F" w:rsidRDefault="00BB1481">
            <w:pPr>
              <w:spacing w:line="460" w:lineRule="exact"/>
              <w:ind w:firstLine="1111"/>
              <w:jc w:val="left"/>
              <w:rPr>
                <w:rFonts w:ascii="宋体" w:hAnsi="宋体"/>
                <w:szCs w:val="21"/>
              </w:rPr>
            </w:pPr>
            <w:r w:rsidRPr="006F232F">
              <w:rPr>
                <w:rFonts w:ascii="宋体" w:hAnsi="宋体"/>
                <w:spacing w:val="-2"/>
                <w:szCs w:val="21"/>
              </w:rPr>
              <w:t>0.346</w:t>
            </w:r>
          </w:p>
        </w:tc>
        <w:tc>
          <w:tcPr>
            <w:tcW w:w="2637" w:type="dxa"/>
            <w:shd w:val="clear" w:color="auto" w:fill="FFFFFF"/>
          </w:tcPr>
          <w:p w:rsidR="005561EC" w:rsidRPr="006F232F" w:rsidRDefault="00BB1481">
            <w:pPr>
              <w:spacing w:line="460" w:lineRule="exact"/>
              <w:ind w:firstLine="1053"/>
              <w:jc w:val="left"/>
              <w:rPr>
                <w:rFonts w:ascii="宋体" w:hAnsi="宋体"/>
                <w:szCs w:val="21"/>
              </w:rPr>
            </w:pPr>
            <w:r w:rsidRPr="006F232F">
              <w:rPr>
                <w:rFonts w:ascii="宋体" w:hAnsi="宋体"/>
                <w:spacing w:val="-2"/>
                <w:szCs w:val="21"/>
              </w:rPr>
              <w:t>0.359</w:t>
            </w:r>
          </w:p>
        </w:tc>
      </w:tr>
    </w:tbl>
    <w:p w:rsidR="005561EC" w:rsidRPr="006F232F" w:rsidRDefault="00BB1481" w:rsidP="00F32FF0">
      <w:pPr>
        <w:spacing w:line="440" w:lineRule="exact"/>
        <w:ind w:firstLineChars="200" w:firstLine="400"/>
        <w:jc w:val="left"/>
        <w:rPr>
          <w:rFonts w:ascii="宋体" w:hAnsi="宋体" w:cs="仿宋"/>
          <w:szCs w:val="21"/>
        </w:rPr>
      </w:pPr>
      <w:r w:rsidRPr="006F232F">
        <w:rPr>
          <w:rFonts w:ascii="宋体" w:hAnsi="宋体" w:cs="仿宋"/>
          <w:spacing w:val="-5"/>
          <w:szCs w:val="21"/>
        </w:rPr>
        <w:t>（三）</w:t>
      </w:r>
      <w:r w:rsidRPr="006F232F">
        <w:rPr>
          <w:rFonts w:ascii="宋体" w:hAnsi="宋体"/>
          <w:spacing w:val="-5"/>
          <w:szCs w:val="21"/>
        </w:rPr>
        <w:t>LED</w:t>
      </w:r>
      <w:r w:rsidRPr="006F232F">
        <w:rPr>
          <w:rFonts w:ascii="宋体" w:hAnsi="宋体" w:cs="仿宋"/>
          <w:spacing w:val="-5"/>
          <w:szCs w:val="21"/>
        </w:rPr>
        <w:t>灯具应根据</w:t>
      </w:r>
      <w:r w:rsidRPr="006F232F">
        <w:rPr>
          <w:rFonts w:ascii="宋体" w:hAnsi="宋体"/>
          <w:spacing w:val="-5"/>
          <w:szCs w:val="21"/>
        </w:rPr>
        <w:t>IEC/TR62778</w:t>
      </w:r>
      <w:r w:rsidRPr="006F232F">
        <w:rPr>
          <w:rFonts w:ascii="宋体" w:hAnsi="宋体" w:cs="仿宋"/>
          <w:spacing w:val="-5"/>
          <w:szCs w:val="21"/>
        </w:rPr>
        <w:t>进行评估。黑板局部</w:t>
      </w:r>
      <w:r w:rsidRPr="006F232F">
        <w:rPr>
          <w:rFonts w:ascii="宋体" w:hAnsi="宋体" w:cs="仿宋"/>
          <w:spacing w:val="2"/>
          <w:szCs w:val="21"/>
        </w:rPr>
        <w:t>照明灯具（黑板灯）的蓝光危险组别为</w:t>
      </w:r>
      <w:r w:rsidRPr="006F232F">
        <w:rPr>
          <w:rFonts w:ascii="宋体" w:hAnsi="宋体"/>
          <w:spacing w:val="2"/>
          <w:szCs w:val="21"/>
        </w:rPr>
        <w:t>RG0</w:t>
      </w:r>
      <w:r w:rsidRPr="006F232F">
        <w:rPr>
          <w:rFonts w:ascii="宋体" w:hAnsi="宋体" w:cs="仿宋"/>
          <w:spacing w:val="2"/>
          <w:szCs w:val="21"/>
        </w:rPr>
        <w:t>，教室一般照明灯</w:t>
      </w:r>
      <w:r w:rsidRPr="006F232F">
        <w:rPr>
          <w:rFonts w:ascii="宋体" w:hAnsi="宋体" w:cs="仿宋"/>
          <w:spacing w:val="-2"/>
          <w:szCs w:val="21"/>
        </w:rPr>
        <w:t>具（教室灯）的蓝光危险组别为</w:t>
      </w:r>
      <w:r w:rsidRPr="006F232F">
        <w:rPr>
          <w:rFonts w:ascii="宋体" w:hAnsi="宋体"/>
          <w:spacing w:val="-2"/>
          <w:szCs w:val="21"/>
        </w:rPr>
        <w:t>RG0</w:t>
      </w:r>
      <w:r w:rsidRPr="006F232F">
        <w:rPr>
          <w:rFonts w:ascii="宋体" w:hAnsi="宋体" w:cs="仿宋"/>
          <w:spacing w:val="-2"/>
          <w:szCs w:val="21"/>
        </w:rPr>
        <w:t>。</w:t>
      </w:r>
    </w:p>
    <w:p w:rsidR="005561EC" w:rsidRPr="006F232F" w:rsidRDefault="00BB1481" w:rsidP="00F32FF0">
      <w:pPr>
        <w:spacing w:line="440" w:lineRule="exact"/>
        <w:ind w:firstLineChars="200" w:firstLine="376"/>
        <w:jc w:val="left"/>
        <w:rPr>
          <w:rFonts w:ascii="宋体" w:hAnsi="宋体" w:cs="仿宋"/>
          <w:szCs w:val="21"/>
        </w:rPr>
      </w:pPr>
      <w:r w:rsidRPr="006F232F">
        <w:rPr>
          <w:rFonts w:ascii="宋体" w:hAnsi="宋体" w:cs="仿宋"/>
          <w:spacing w:val="-11"/>
          <w:szCs w:val="21"/>
        </w:rPr>
        <w:t>（四）灯具在其额定电压下工作时，其光输出波形的波动深</w:t>
      </w:r>
      <w:r w:rsidRPr="006F232F">
        <w:rPr>
          <w:rFonts w:ascii="宋体" w:hAnsi="宋体" w:cs="仿宋"/>
          <w:spacing w:val="-2"/>
          <w:szCs w:val="21"/>
        </w:rPr>
        <w:t>度应当不大于表</w:t>
      </w:r>
      <w:r w:rsidRPr="006F232F">
        <w:rPr>
          <w:rFonts w:ascii="宋体" w:hAnsi="宋体"/>
          <w:spacing w:val="-2"/>
          <w:szCs w:val="21"/>
        </w:rPr>
        <w:t>2</w:t>
      </w:r>
      <w:r w:rsidRPr="006F232F">
        <w:rPr>
          <w:rFonts w:ascii="宋体" w:hAnsi="宋体" w:cs="仿宋"/>
          <w:spacing w:val="-2"/>
          <w:szCs w:val="21"/>
        </w:rPr>
        <w:t>的限值要求。</w:t>
      </w:r>
    </w:p>
    <w:p w:rsidR="005561EC" w:rsidRPr="006F232F" w:rsidRDefault="00BB1481" w:rsidP="00F32FF0">
      <w:pPr>
        <w:spacing w:line="440" w:lineRule="exact"/>
        <w:ind w:firstLine="3196"/>
        <w:jc w:val="left"/>
        <w:rPr>
          <w:rFonts w:ascii="宋体" w:hAnsi="宋体"/>
          <w:szCs w:val="21"/>
        </w:rPr>
      </w:pPr>
      <w:r w:rsidRPr="006F232F">
        <w:rPr>
          <w:rFonts w:ascii="宋体" w:hAnsi="宋体" w:cs="楷体"/>
          <w:spacing w:val="-4"/>
          <w:szCs w:val="21"/>
        </w:rPr>
        <w:t>表</w:t>
      </w:r>
      <w:r w:rsidRPr="006F232F">
        <w:rPr>
          <w:rFonts w:ascii="宋体" w:hAnsi="宋体"/>
          <w:spacing w:val="-4"/>
          <w:szCs w:val="21"/>
        </w:rPr>
        <w:t>2</w:t>
      </w:r>
      <w:r w:rsidRPr="006F232F">
        <w:rPr>
          <w:rFonts w:ascii="宋体" w:hAnsi="宋体" w:cs="楷体"/>
          <w:spacing w:val="-4"/>
          <w:szCs w:val="21"/>
        </w:rPr>
        <w:t>波动深度限值要求</w:t>
      </w:r>
    </w:p>
    <w:tbl>
      <w:tblPr>
        <w:tblW w:w="835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1134"/>
        <w:gridCol w:w="1843"/>
        <w:gridCol w:w="1986"/>
        <w:gridCol w:w="1263"/>
      </w:tblGrid>
      <w:tr w:rsidR="005561EC" w:rsidRPr="006F232F" w:rsidTr="00D31E13">
        <w:trPr>
          <w:trHeight w:val="315"/>
        </w:trPr>
        <w:tc>
          <w:tcPr>
            <w:tcW w:w="2124" w:type="dxa"/>
          </w:tcPr>
          <w:p w:rsidR="005561EC" w:rsidRPr="006F232F" w:rsidRDefault="00BB1481" w:rsidP="00D31E13">
            <w:pPr>
              <w:spacing w:line="460" w:lineRule="exact"/>
              <w:ind w:firstLine="220"/>
              <w:jc w:val="center"/>
              <w:rPr>
                <w:rFonts w:ascii="宋体" w:hAnsi="宋体" w:cs="宋体"/>
                <w:szCs w:val="21"/>
              </w:rPr>
            </w:pPr>
            <w:r w:rsidRPr="006F232F">
              <w:rPr>
                <w:rFonts w:ascii="宋体" w:hAnsi="宋体" w:cs="宋体"/>
                <w:szCs w:val="21"/>
              </w:rPr>
              <w:t>光输出波形频率（</w:t>
            </w:r>
            <w:r w:rsidRPr="006F232F">
              <w:rPr>
                <w:rFonts w:ascii="宋体" w:hAnsi="宋体"/>
                <w:szCs w:val="21"/>
              </w:rPr>
              <w:t>f</w:t>
            </w:r>
            <w:r w:rsidRPr="006F232F">
              <w:rPr>
                <w:rFonts w:ascii="宋体" w:hAnsi="宋体" w:cs="宋体"/>
                <w:szCs w:val="21"/>
              </w:rPr>
              <w:t>）</w:t>
            </w:r>
          </w:p>
        </w:tc>
        <w:tc>
          <w:tcPr>
            <w:tcW w:w="1134" w:type="dxa"/>
          </w:tcPr>
          <w:p w:rsidR="005561EC" w:rsidRPr="006F232F" w:rsidRDefault="00BB1481">
            <w:pPr>
              <w:spacing w:line="460" w:lineRule="exact"/>
              <w:jc w:val="left"/>
              <w:rPr>
                <w:rFonts w:ascii="宋体" w:hAnsi="宋体"/>
                <w:szCs w:val="21"/>
              </w:rPr>
            </w:pPr>
            <w:r w:rsidRPr="006F232F">
              <w:rPr>
                <w:rFonts w:ascii="宋体" w:hAnsi="宋体"/>
                <w:spacing w:val="-2"/>
                <w:szCs w:val="21"/>
              </w:rPr>
              <w:t>f≤10Hz</w:t>
            </w:r>
          </w:p>
        </w:tc>
        <w:tc>
          <w:tcPr>
            <w:tcW w:w="1843" w:type="dxa"/>
          </w:tcPr>
          <w:p w:rsidR="005561EC" w:rsidRPr="006F232F" w:rsidRDefault="00BB1481">
            <w:pPr>
              <w:spacing w:line="460" w:lineRule="exact"/>
              <w:jc w:val="left"/>
              <w:rPr>
                <w:rFonts w:ascii="宋体" w:hAnsi="宋体"/>
                <w:szCs w:val="21"/>
              </w:rPr>
            </w:pPr>
            <w:r w:rsidRPr="006F232F">
              <w:rPr>
                <w:rFonts w:ascii="宋体" w:hAnsi="宋体"/>
                <w:spacing w:val="-3"/>
                <w:szCs w:val="21"/>
              </w:rPr>
              <w:t>10Hz</w:t>
            </w:r>
            <w:r w:rsidRPr="006F232F">
              <w:rPr>
                <w:rFonts w:ascii="宋体" w:hAnsi="宋体" w:cs="宋体"/>
                <w:spacing w:val="-3"/>
                <w:szCs w:val="21"/>
              </w:rPr>
              <w:t>＜</w:t>
            </w:r>
            <w:r w:rsidRPr="006F232F">
              <w:rPr>
                <w:rFonts w:ascii="宋体" w:hAnsi="宋体"/>
                <w:spacing w:val="-3"/>
                <w:szCs w:val="21"/>
              </w:rPr>
              <w:t>f≤90Hz</w:t>
            </w:r>
          </w:p>
        </w:tc>
        <w:tc>
          <w:tcPr>
            <w:tcW w:w="1986" w:type="dxa"/>
          </w:tcPr>
          <w:p w:rsidR="005561EC" w:rsidRPr="006F232F" w:rsidRDefault="00BB1481">
            <w:pPr>
              <w:spacing w:line="460" w:lineRule="exact"/>
              <w:jc w:val="left"/>
              <w:rPr>
                <w:rFonts w:ascii="宋体" w:hAnsi="宋体"/>
                <w:szCs w:val="21"/>
              </w:rPr>
            </w:pPr>
            <w:r w:rsidRPr="006F232F">
              <w:rPr>
                <w:rFonts w:ascii="宋体" w:hAnsi="宋体"/>
                <w:spacing w:val="-1"/>
                <w:szCs w:val="21"/>
              </w:rPr>
              <w:t>90Hz</w:t>
            </w:r>
            <w:r w:rsidRPr="006F232F">
              <w:rPr>
                <w:rFonts w:ascii="宋体" w:hAnsi="宋体" w:cs="宋体"/>
                <w:spacing w:val="-1"/>
                <w:szCs w:val="21"/>
              </w:rPr>
              <w:t>＜</w:t>
            </w:r>
            <w:r w:rsidRPr="006F232F">
              <w:rPr>
                <w:rFonts w:ascii="宋体" w:hAnsi="宋体"/>
                <w:spacing w:val="-1"/>
                <w:szCs w:val="21"/>
              </w:rPr>
              <w:t>f≤3125Hz</w:t>
            </w:r>
          </w:p>
        </w:tc>
        <w:tc>
          <w:tcPr>
            <w:tcW w:w="1263" w:type="dxa"/>
          </w:tcPr>
          <w:p w:rsidR="005561EC" w:rsidRPr="006F232F" w:rsidRDefault="00BB1481">
            <w:pPr>
              <w:spacing w:line="460" w:lineRule="exact"/>
              <w:jc w:val="left"/>
              <w:rPr>
                <w:rFonts w:ascii="宋体" w:hAnsi="宋体"/>
                <w:szCs w:val="21"/>
              </w:rPr>
            </w:pPr>
            <w:r w:rsidRPr="006F232F">
              <w:rPr>
                <w:rFonts w:ascii="宋体" w:hAnsi="宋体"/>
                <w:spacing w:val="-2"/>
                <w:szCs w:val="21"/>
              </w:rPr>
              <w:t>f</w:t>
            </w:r>
            <w:r w:rsidRPr="006F232F">
              <w:rPr>
                <w:rFonts w:ascii="宋体" w:hAnsi="宋体" w:cs="宋体"/>
                <w:spacing w:val="-2"/>
                <w:szCs w:val="21"/>
              </w:rPr>
              <w:t>＞</w:t>
            </w:r>
            <w:r w:rsidRPr="006F232F">
              <w:rPr>
                <w:rFonts w:ascii="宋体" w:hAnsi="宋体"/>
                <w:spacing w:val="-2"/>
                <w:szCs w:val="21"/>
              </w:rPr>
              <w:t>3125Hz</w:t>
            </w:r>
          </w:p>
        </w:tc>
      </w:tr>
      <w:tr w:rsidR="005561EC" w:rsidRPr="006F232F" w:rsidTr="00D31E13">
        <w:trPr>
          <w:trHeight w:val="330"/>
        </w:trPr>
        <w:tc>
          <w:tcPr>
            <w:tcW w:w="2124" w:type="dxa"/>
          </w:tcPr>
          <w:p w:rsidR="005561EC" w:rsidRPr="006F232F" w:rsidRDefault="00BB1481">
            <w:pPr>
              <w:spacing w:line="460" w:lineRule="exact"/>
              <w:ind w:firstLine="262"/>
              <w:jc w:val="left"/>
              <w:rPr>
                <w:rFonts w:ascii="宋体" w:hAnsi="宋体" w:cs="宋体"/>
                <w:szCs w:val="21"/>
              </w:rPr>
            </w:pPr>
            <w:r w:rsidRPr="006F232F">
              <w:rPr>
                <w:rFonts w:ascii="宋体" w:hAnsi="宋体" w:cs="宋体"/>
                <w:spacing w:val="-1"/>
                <w:szCs w:val="21"/>
              </w:rPr>
              <w:t>波动深度限值（</w:t>
            </w:r>
            <w:r w:rsidRPr="006F232F">
              <w:rPr>
                <w:rFonts w:ascii="宋体" w:hAnsi="宋体"/>
                <w:spacing w:val="-1"/>
                <w:szCs w:val="21"/>
              </w:rPr>
              <w:t>%</w:t>
            </w:r>
            <w:r w:rsidRPr="006F232F">
              <w:rPr>
                <w:rFonts w:ascii="宋体" w:hAnsi="宋体" w:cs="宋体"/>
                <w:spacing w:val="-1"/>
                <w:szCs w:val="21"/>
              </w:rPr>
              <w:t>）</w:t>
            </w:r>
          </w:p>
        </w:tc>
        <w:tc>
          <w:tcPr>
            <w:tcW w:w="1134" w:type="dxa"/>
          </w:tcPr>
          <w:p w:rsidR="005561EC" w:rsidRPr="006F232F" w:rsidRDefault="00BB1481" w:rsidP="00D31E13">
            <w:pPr>
              <w:spacing w:line="460" w:lineRule="exact"/>
              <w:jc w:val="center"/>
              <w:rPr>
                <w:rFonts w:ascii="宋体" w:hAnsi="宋体"/>
                <w:szCs w:val="21"/>
              </w:rPr>
            </w:pPr>
            <w:r w:rsidRPr="006F232F">
              <w:rPr>
                <w:rFonts w:ascii="宋体" w:hAnsi="宋体"/>
                <w:spacing w:val="-2"/>
                <w:szCs w:val="21"/>
              </w:rPr>
              <w:t>0.1</w:t>
            </w:r>
          </w:p>
        </w:tc>
        <w:tc>
          <w:tcPr>
            <w:tcW w:w="1843" w:type="dxa"/>
          </w:tcPr>
          <w:p w:rsidR="005561EC" w:rsidRPr="006F232F" w:rsidRDefault="00BB1481" w:rsidP="00D31E13">
            <w:pPr>
              <w:spacing w:line="460" w:lineRule="exact"/>
              <w:jc w:val="center"/>
              <w:rPr>
                <w:rFonts w:ascii="宋体" w:hAnsi="宋体"/>
                <w:szCs w:val="21"/>
              </w:rPr>
            </w:pPr>
            <w:r w:rsidRPr="006F232F">
              <w:rPr>
                <w:rFonts w:ascii="宋体" w:hAnsi="宋体"/>
                <w:spacing w:val="-1"/>
                <w:szCs w:val="21"/>
              </w:rPr>
              <w:t>f×0.01</w:t>
            </w:r>
          </w:p>
        </w:tc>
        <w:tc>
          <w:tcPr>
            <w:tcW w:w="1986" w:type="dxa"/>
          </w:tcPr>
          <w:p w:rsidR="005561EC" w:rsidRPr="006F232F" w:rsidRDefault="00BB1481" w:rsidP="00D31E13">
            <w:pPr>
              <w:spacing w:line="460" w:lineRule="exact"/>
              <w:ind w:firstLine="40"/>
              <w:jc w:val="center"/>
              <w:rPr>
                <w:rFonts w:ascii="宋体" w:hAnsi="宋体"/>
                <w:szCs w:val="21"/>
              </w:rPr>
            </w:pPr>
            <w:r w:rsidRPr="006F232F">
              <w:rPr>
                <w:rFonts w:ascii="宋体" w:hAnsi="宋体"/>
                <w:spacing w:val="-2"/>
                <w:szCs w:val="21"/>
              </w:rPr>
              <w:t>f×0.032</w:t>
            </w:r>
          </w:p>
        </w:tc>
        <w:tc>
          <w:tcPr>
            <w:tcW w:w="1263" w:type="dxa"/>
          </w:tcPr>
          <w:p w:rsidR="005561EC" w:rsidRPr="006F232F" w:rsidRDefault="00BB1481" w:rsidP="00D31E13">
            <w:pPr>
              <w:spacing w:line="460" w:lineRule="exact"/>
              <w:jc w:val="center"/>
              <w:rPr>
                <w:rFonts w:ascii="宋体" w:hAnsi="宋体" w:cs="宋体"/>
                <w:szCs w:val="21"/>
              </w:rPr>
            </w:pPr>
            <w:r w:rsidRPr="006F232F">
              <w:rPr>
                <w:rFonts w:ascii="宋体" w:hAnsi="宋体" w:cs="宋体"/>
                <w:spacing w:val="-3"/>
                <w:szCs w:val="21"/>
              </w:rPr>
              <w:t>免除考核</w:t>
            </w:r>
          </w:p>
        </w:tc>
      </w:tr>
    </w:tbl>
    <w:p w:rsidR="005561EC" w:rsidRPr="006F232F" w:rsidRDefault="00BB1481" w:rsidP="00F32FF0">
      <w:pPr>
        <w:spacing w:line="440" w:lineRule="exact"/>
        <w:ind w:firstLineChars="200" w:firstLine="404"/>
        <w:jc w:val="left"/>
        <w:rPr>
          <w:rFonts w:ascii="宋体" w:hAnsi="宋体" w:cs="黑体"/>
          <w:szCs w:val="21"/>
        </w:rPr>
      </w:pPr>
      <w:r w:rsidRPr="006F232F">
        <w:rPr>
          <w:rFonts w:ascii="宋体" w:hAnsi="宋体" w:cs="黑体"/>
          <w:spacing w:val="-4"/>
          <w:szCs w:val="21"/>
        </w:rPr>
        <w:t>五、安装验收</w:t>
      </w:r>
    </w:p>
    <w:p w:rsidR="005561EC" w:rsidRPr="006F232F" w:rsidRDefault="00BB1481" w:rsidP="00F32FF0">
      <w:pPr>
        <w:spacing w:line="440" w:lineRule="exact"/>
        <w:ind w:firstLineChars="200" w:firstLine="328"/>
        <w:jc w:val="left"/>
        <w:rPr>
          <w:rFonts w:ascii="宋体" w:hAnsi="宋体" w:cs="仿宋"/>
          <w:szCs w:val="21"/>
        </w:rPr>
      </w:pPr>
      <w:r w:rsidRPr="006F232F">
        <w:rPr>
          <w:rFonts w:ascii="宋体" w:hAnsi="宋体" w:cs="仿宋"/>
          <w:spacing w:val="-23"/>
          <w:szCs w:val="21"/>
        </w:rPr>
        <w:t>（一）</w:t>
      </w:r>
      <w:r w:rsidRPr="006F232F">
        <w:rPr>
          <w:rFonts w:ascii="宋体" w:hAnsi="宋体" w:cs="仿宋"/>
          <w:szCs w:val="21"/>
        </w:rPr>
        <w:t>安装要求</w:t>
      </w:r>
    </w:p>
    <w:p w:rsidR="005561EC" w:rsidRPr="006F232F" w:rsidRDefault="00BB1481" w:rsidP="00F32FF0">
      <w:pPr>
        <w:spacing w:line="440" w:lineRule="exact"/>
        <w:ind w:firstLineChars="200" w:firstLine="408"/>
        <w:jc w:val="left"/>
        <w:rPr>
          <w:rFonts w:ascii="宋体" w:hAnsi="宋体" w:cs="仿宋"/>
          <w:szCs w:val="21"/>
        </w:rPr>
      </w:pPr>
      <w:r w:rsidRPr="006F232F">
        <w:rPr>
          <w:rFonts w:ascii="宋体" w:hAnsi="宋体"/>
          <w:spacing w:val="-3"/>
          <w:szCs w:val="21"/>
        </w:rPr>
        <w:t>1.</w:t>
      </w:r>
      <w:r w:rsidRPr="006F232F">
        <w:rPr>
          <w:rFonts w:ascii="宋体" w:hAnsi="宋体" w:cs="仿宋"/>
          <w:spacing w:val="-3"/>
          <w:szCs w:val="21"/>
        </w:rPr>
        <w:t>教室灯距课桌面的最低悬挂高度不应低于</w:t>
      </w:r>
      <w:r w:rsidRPr="006F232F">
        <w:rPr>
          <w:rFonts w:ascii="宋体" w:hAnsi="宋体"/>
          <w:spacing w:val="-3"/>
          <w:szCs w:val="21"/>
        </w:rPr>
        <w:t>1.7</w:t>
      </w:r>
      <w:r w:rsidRPr="006F232F">
        <w:rPr>
          <w:rFonts w:ascii="宋体" w:hAnsi="宋体" w:cs="仿宋"/>
          <w:spacing w:val="-3"/>
          <w:szCs w:val="21"/>
        </w:rPr>
        <w:t>米，灯具宜</w:t>
      </w:r>
      <w:r w:rsidRPr="006F232F">
        <w:rPr>
          <w:rFonts w:ascii="宋体" w:hAnsi="宋体" w:cs="仿宋"/>
          <w:spacing w:val="-5"/>
          <w:szCs w:val="21"/>
        </w:rPr>
        <w:t>采用其长轴垂直于黑板面布置。安装吊扇的教室，教室灯出光面</w:t>
      </w:r>
      <w:r w:rsidRPr="006F232F">
        <w:rPr>
          <w:rFonts w:ascii="宋体" w:hAnsi="宋体" w:cs="仿宋"/>
          <w:spacing w:val="2"/>
          <w:szCs w:val="21"/>
        </w:rPr>
        <w:t>应当低于吊扇叶面。</w:t>
      </w:r>
    </w:p>
    <w:p w:rsidR="005561EC" w:rsidRPr="006F232F" w:rsidRDefault="00BB1481" w:rsidP="00F32FF0">
      <w:pPr>
        <w:spacing w:line="440" w:lineRule="exact"/>
        <w:ind w:firstLineChars="200" w:firstLine="440"/>
        <w:jc w:val="left"/>
        <w:rPr>
          <w:rFonts w:ascii="宋体" w:hAnsi="宋体" w:cs="仿宋"/>
          <w:szCs w:val="21"/>
        </w:rPr>
      </w:pPr>
      <w:r w:rsidRPr="006F232F">
        <w:rPr>
          <w:rFonts w:ascii="宋体" w:hAnsi="宋体"/>
          <w:spacing w:val="5"/>
          <w:szCs w:val="21"/>
        </w:rPr>
        <w:t>2.</w:t>
      </w:r>
      <w:r w:rsidRPr="006F232F">
        <w:rPr>
          <w:rFonts w:ascii="宋体" w:hAnsi="宋体" w:cs="仿宋"/>
          <w:spacing w:val="5"/>
          <w:szCs w:val="21"/>
        </w:rPr>
        <w:t>黑板灯平行于黑板安装，灯具与黑板平行间距宜为</w:t>
      </w:r>
      <w:r w:rsidRPr="006F232F">
        <w:rPr>
          <w:rFonts w:ascii="宋体" w:hAnsi="宋体"/>
          <w:spacing w:val="-5"/>
          <w:szCs w:val="21"/>
        </w:rPr>
        <w:t>300mm—1000mm</w:t>
      </w:r>
      <w:r w:rsidRPr="006F232F">
        <w:rPr>
          <w:rFonts w:ascii="宋体" w:hAnsi="宋体" w:cs="仿宋"/>
          <w:spacing w:val="-5"/>
          <w:szCs w:val="21"/>
        </w:rPr>
        <w:t>，与黑板上缘垂直距离宜为</w:t>
      </w:r>
      <w:r w:rsidRPr="006F232F">
        <w:rPr>
          <w:rFonts w:ascii="宋体" w:hAnsi="宋体"/>
          <w:spacing w:val="-5"/>
          <w:szCs w:val="21"/>
        </w:rPr>
        <w:t>100mm—500mm</w:t>
      </w:r>
      <w:r w:rsidRPr="006F232F">
        <w:rPr>
          <w:rFonts w:ascii="宋体" w:hAnsi="宋体" w:cs="仿宋"/>
          <w:spacing w:val="-5"/>
          <w:szCs w:val="21"/>
        </w:rPr>
        <w:t>。应当通过调整灯具控照角度避免对教师产生直接眩光，且不应在多媒体教学显示终端上产生高亮度的光源影像，对学生产生反射</w:t>
      </w:r>
      <w:r w:rsidRPr="006F232F">
        <w:rPr>
          <w:rFonts w:ascii="宋体" w:hAnsi="宋体" w:cs="仿宋"/>
          <w:spacing w:val="7"/>
          <w:szCs w:val="21"/>
        </w:rPr>
        <w:t>眩光。</w:t>
      </w:r>
    </w:p>
    <w:p w:rsidR="005561EC" w:rsidRPr="006F232F" w:rsidRDefault="00BB1481" w:rsidP="00F32FF0">
      <w:pPr>
        <w:spacing w:line="440" w:lineRule="exact"/>
        <w:ind w:firstLineChars="200" w:firstLine="412"/>
        <w:jc w:val="left"/>
        <w:rPr>
          <w:rFonts w:ascii="宋体" w:hAnsi="宋体" w:cs="仿宋"/>
          <w:szCs w:val="21"/>
        </w:rPr>
      </w:pPr>
      <w:r w:rsidRPr="006F232F">
        <w:rPr>
          <w:rFonts w:ascii="宋体" w:hAnsi="宋体"/>
          <w:spacing w:val="-2"/>
          <w:szCs w:val="21"/>
        </w:rPr>
        <w:t>3.</w:t>
      </w:r>
      <w:r w:rsidRPr="006F232F">
        <w:rPr>
          <w:rFonts w:ascii="宋体" w:hAnsi="宋体" w:cs="仿宋"/>
          <w:spacing w:val="-2"/>
          <w:szCs w:val="21"/>
        </w:rPr>
        <w:t>教室照明应当有分路控制措施，每一纵列或横列教室灯能</w:t>
      </w:r>
      <w:r w:rsidRPr="006F232F">
        <w:rPr>
          <w:rFonts w:ascii="宋体" w:hAnsi="宋体" w:cs="仿宋"/>
          <w:szCs w:val="21"/>
        </w:rPr>
        <w:t>实现单独回路开关控制，每个黑板灯有单独回路开关控制。</w:t>
      </w:r>
    </w:p>
    <w:p w:rsidR="005561EC" w:rsidRPr="006F232F" w:rsidRDefault="00BB1481" w:rsidP="00F32FF0">
      <w:pPr>
        <w:spacing w:line="440" w:lineRule="exact"/>
        <w:ind w:firstLineChars="200" w:firstLine="412"/>
        <w:jc w:val="left"/>
        <w:rPr>
          <w:rFonts w:ascii="宋体" w:hAnsi="宋体" w:cs="仿宋"/>
          <w:szCs w:val="21"/>
        </w:rPr>
      </w:pPr>
      <w:r w:rsidRPr="006F232F">
        <w:rPr>
          <w:rFonts w:ascii="宋体" w:hAnsi="宋体"/>
          <w:spacing w:val="-2"/>
          <w:szCs w:val="21"/>
        </w:rPr>
        <w:t>4.</w:t>
      </w:r>
      <w:r w:rsidRPr="006F232F">
        <w:rPr>
          <w:rFonts w:ascii="宋体" w:hAnsi="宋体" w:cs="仿宋"/>
          <w:spacing w:val="-2"/>
          <w:szCs w:val="21"/>
        </w:rPr>
        <w:t>教室黑板处有银幕、白板或平板电视机等多媒体显示终端</w:t>
      </w:r>
      <w:r w:rsidRPr="006F232F">
        <w:rPr>
          <w:rFonts w:ascii="宋体" w:hAnsi="宋体" w:cs="仿宋"/>
          <w:spacing w:val="-1"/>
          <w:szCs w:val="21"/>
        </w:rPr>
        <w:t>时，黑板灯应当具有亮度调节功能。</w:t>
      </w:r>
    </w:p>
    <w:p w:rsidR="005561EC" w:rsidRPr="006F232F" w:rsidRDefault="00BB1481" w:rsidP="00F32FF0">
      <w:pPr>
        <w:spacing w:line="440" w:lineRule="exact"/>
        <w:ind w:firstLineChars="200" w:firstLine="328"/>
        <w:jc w:val="left"/>
        <w:rPr>
          <w:rFonts w:ascii="宋体" w:hAnsi="宋体" w:cs="仿宋"/>
          <w:szCs w:val="21"/>
        </w:rPr>
      </w:pPr>
      <w:r w:rsidRPr="006F232F">
        <w:rPr>
          <w:rFonts w:ascii="宋体" w:hAnsi="宋体" w:cs="仿宋"/>
          <w:spacing w:val="-23"/>
          <w:szCs w:val="21"/>
        </w:rPr>
        <w:t>（二）</w:t>
      </w:r>
      <w:r w:rsidRPr="006F232F">
        <w:rPr>
          <w:rFonts w:ascii="宋体" w:hAnsi="宋体" w:cs="仿宋"/>
          <w:szCs w:val="21"/>
        </w:rPr>
        <w:t>验收要求</w:t>
      </w:r>
    </w:p>
    <w:p w:rsidR="005561EC" w:rsidRPr="006F232F" w:rsidRDefault="00BB1481" w:rsidP="00F32FF0">
      <w:pPr>
        <w:spacing w:line="440" w:lineRule="exact"/>
        <w:ind w:firstLineChars="200" w:firstLine="412"/>
        <w:jc w:val="left"/>
        <w:rPr>
          <w:rFonts w:ascii="宋体" w:hAnsi="宋体" w:cs="仿宋"/>
          <w:spacing w:val="4"/>
          <w:szCs w:val="21"/>
        </w:rPr>
      </w:pPr>
      <w:r w:rsidRPr="006F232F">
        <w:rPr>
          <w:rFonts w:ascii="宋体" w:hAnsi="宋体"/>
          <w:spacing w:val="-2"/>
          <w:szCs w:val="21"/>
        </w:rPr>
        <w:t>1.</w:t>
      </w:r>
      <w:r w:rsidRPr="006F232F">
        <w:rPr>
          <w:rFonts w:ascii="宋体" w:hAnsi="宋体" w:cs="仿宋"/>
          <w:spacing w:val="-2"/>
          <w:szCs w:val="21"/>
        </w:rPr>
        <w:t>核验灯具的国家强制产品认证证书及检验报告（含色温、</w:t>
      </w:r>
      <w:r w:rsidRPr="006F232F">
        <w:rPr>
          <w:rFonts w:ascii="宋体" w:hAnsi="宋体" w:cs="仿宋"/>
          <w:spacing w:val="-10"/>
          <w:szCs w:val="21"/>
        </w:rPr>
        <w:t>显色指数、波动深度）、视网膜蓝光危害等级为</w:t>
      </w:r>
      <w:r w:rsidRPr="006F232F">
        <w:rPr>
          <w:rFonts w:ascii="宋体" w:hAnsi="宋体"/>
          <w:spacing w:val="-10"/>
          <w:szCs w:val="21"/>
        </w:rPr>
        <w:t>RG0</w:t>
      </w:r>
      <w:r w:rsidRPr="006F232F">
        <w:rPr>
          <w:rFonts w:ascii="宋体" w:hAnsi="宋体" w:cs="仿宋"/>
          <w:spacing w:val="-10"/>
          <w:szCs w:val="21"/>
        </w:rPr>
        <w:t>的安全检验</w:t>
      </w:r>
      <w:r w:rsidRPr="006F232F">
        <w:rPr>
          <w:rFonts w:ascii="宋体" w:hAnsi="宋体" w:cs="仿宋"/>
          <w:spacing w:val="4"/>
          <w:szCs w:val="21"/>
        </w:rPr>
        <w:t>报告。</w:t>
      </w:r>
    </w:p>
    <w:p w:rsidR="005561EC" w:rsidRPr="006F232F" w:rsidRDefault="00BB1481" w:rsidP="00F32FF0">
      <w:pPr>
        <w:spacing w:line="440" w:lineRule="exact"/>
        <w:ind w:firstLineChars="200" w:firstLine="460"/>
        <w:jc w:val="left"/>
        <w:rPr>
          <w:rFonts w:ascii="宋体" w:hAnsi="宋体" w:cs="仿宋"/>
          <w:szCs w:val="21"/>
        </w:rPr>
      </w:pPr>
      <w:r w:rsidRPr="006F232F">
        <w:rPr>
          <w:rFonts w:ascii="宋体" w:hAnsi="宋体"/>
          <w:spacing w:val="10"/>
          <w:szCs w:val="21"/>
        </w:rPr>
        <w:t>2.</w:t>
      </w:r>
      <w:r w:rsidRPr="006F232F">
        <w:rPr>
          <w:rFonts w:ascii="宋体" w:hAnsi="宋体" w:cs="仿宋"/>
          <w:spacing w:val="10"/>
          <w:szCs w:val="21"/>
        </w:rPr>
        <w:t>委托有资质第三方检测机构对实施灯光改造的教室进行</w:t>
      </w:r>
      <w:r w:rsidRPr="006F232F">
        <w:rPr>
          <w:rFonts w:ascii="宋体" w:hAnsi="宋体" w:cs="仿宋"/>
          <w:spacing w:val="-5"/>
          <w:szCs w:val="21"/>
        </w:rPr>
        <w:t>抽样现场检测，出具检测报告。检测项目不少于教室课桌面上的平均照度和照度均匀度，黑板面上的平均照度和照度均匀度，教</w:t>
      </w:r>
      <w:r w:rsidRPr="006F232F">
        <w:rPr>
          <w:rFonts w:ascii="宋体" w:hAnsi="宋体" w:cs="仿宋"/>
          <w:spacing w:val="1"/>
          <w:szCs w:val="21"/>
        </w:rPr>
        <w:t>室照明功率密度，统一眩光值。</w:t>
      </w:r>
    </w:p>
    <w:p w:rsidR="005561EC" w:rsidRPr="006F232F" w:rsidRDefault="00BB1481" w:rsidP="00F32FF0">
      <w:pPr>
        <w:spacing w:line="440" w:lineRule="exact"/>
        <w:ind w:firstLineChars="200" w:firstLine="404"/>
        <w:jc w:val="left"/>
        <w:rPr>
          <w:rFonts w:ascii="宋体" w:hAnsi="宋体" w:cs="黑体"/>
          <w:szCs w:val="21"/>
        </w:rPr>
      </w:pPr>
      <w:r w:rsidRPr="006F232F">
        <w:rPr>
          <w:rFonts w:ascii="宋体" w:hAnsi="宋体" w:cs="黑体"/>
          <w:spacing w:val="-4"/>
          <w:szCs w:val="21"/>
        </w:rPr>
        <w:t>六、</w:t>
      </w:r>
      <w:r w:rsidRPr="006F232F">
        <w:rPr>
          <w:rFonts w:ascii="宋体" w:hAnsi="宋体" w:cs="黑体"/>
          <w:szCs w:val="21"/>
        </w:rPr>
        <w:t>检测方法</w:t>
      </w:r>
    </w:p>
    <w:p w:rsidR="005561EC" w:rsidRPr="006F232F" w:rsidRDefault="00BB1481" w:rsidP="00F32FF0">
      <w:pPr>
        <w:spacing w:line="440" w:lineRule="exact"/>
        <w:ind w:firstLineChars="200" w:firstLine="416"/>
        <w:jc w:val="left"/>
        <w:rPr>
          <w:rFonts w:ascii="宋体" w:hAnsi="宋体" w:cs="仿宋"/>
          <w:szCs w:val="21"/>
        </w:rPr>
      </w:pPr>
      <w:r w:rsidRPr="006F232F">
        <w:rPr>
          <w:rFonts w:ascii="宋体" w:hAnsi="宋体" w:cs="仿宋"/>
          <w:spacing w:val="-1"/>
          <w:szCs w:val="21"/>
        </w:rPr>
        <w:t>现场检测应当在没有天然光和其他非被测光源影响下进行，</w:t>
      </w:r>
      <w:r w:rsidRPr="006F232F">
        <w:rPr>
          <w:rFonts w:ascii="宋体" w:hAnsi="宋体" w:cs="仿宋"/>
          <w:spacing w:val="-5"/>
          <w:szCs w:val="21"/>
        </w:rPr>
        <w:t>白天测量时应当采取厚窗帘、遮光板等措施有效遮蔽天然光。灯</w:t>
      </w:r>
      <w:r w:rsidRPr="006F232F">
        <w:rPr>
          <w:rFonts w:ascii="宋体" w:hAnsi="宋体" w:cs="仿宋"/>
          <w:spacing w:val="-3"/>
          <w:szCs w:val="21"/>
        </w:rPr>
        <w:t>具在额定电压下燃点</w:t>
      </w:r>
      <w:r w:rsidRPr="006F232F">
        <w:rPr>
          <w:rFonts w:ascii="宋体" w:hAnsi="宋体"/>
          <w:spacing w:val="-3"/>
          <w:szCs w:val="21"/>
        </w:rPr>
        <w:t>15min</w:t>
      </w:r>
      <w:r w:rsidRPr="006F232F">
        <w:rPr>
          <w:rFonts w:ascii="宋体" w:hAnsi="宋体" w:cs="仿宋"/>
          <w:spacing w:val="-3"/>
          <w:szCs w:val="21"/>
        </w:rPr>
        <w:t>后进行。</w:t>
      </w:r>
    </w:p>
    <w:p w:rsidR="005561EC" w:rsidRPr="006F232F" w:rsidRDefault="00BB1481" w:rsidP="00F32FF0">
      <w:pPr>
        <w:spacing w:line="440" w:lineRule="exact"/>
        <w:ind w:firstLineChars="200" w:firstLine="380"/>
        <w:jc w:val="left"/>
        <w:rPr>
          <w:rFonts w:ascii="宋体" w:hAnsi="宋体" w:cs="仿宋"/>
          <w:szCs w:val="21"/>
        </w:rPr>
      </w:pPr>
      <w:r w:rsidRPr="006F232F">
        <w:rPr>
          <w:rFonts w:ascii="宋体" w:hAnsi="宋体" w:cs="仿宋"/>
          <w:spacing w:val="-10"/>
          <w:szCs w:val="21"/>
        </w:rPr>
        <w:t>（一）</w:t>
      </w:r>
      <w:r w:rsidRPr="006F232F">
        <w:rPr>
          <w:rFonts w:ascii="宋体" w:hAnsi="宋体" w:cs="仿宋"/>
          <w:szCs w:val="21"/>
        </w:rPr>
        <w:t>课桌面平均照度和照度均匀度</w:t>
      </w:r>
    </w:p>
    <w:p w:rsidR="005561EC" w:rsidRPr="006F232F" w:rsidRDefault="00BB1481" w:rsidP="00F32FF0">
      <w:pPr>
        <w:spacing w:line="440" w:lineRule="exact"/>
        <w:ind w:firstLineChars="200" w:firstLine="408"/>
        <w:jc w:val="left"/>
        <w:rPr>
          <w:rFonts w:ascii="宋体" w:hAnsi="宋体" w:cs="仿宋"/>
          <w:szCs w:val="21"/>
        </w:rPr>
      </w:pPr>
      <w:r w:rsidRPr="006F232F">
        <w:rPr>
          <w:rFonts w:ascii="宋体" w:hAnsi="宋体"/>
          <w:spacing w:val="-3"/>
          <w:szCs w:val="21"/>
        </w:rPr>
        <w:t>1.</w:t>
      </w:r>
      <w:r w:rsidRPr="006F232F">
        <w:rPr>
          <w:rFonts w:ascii="宋体" w:hAnsi="宋体" w:cs="仿宋"/>
          <w:spacing w:val="-3"/>
          <w:szCs w:val="21"/>
        </w:rPr>
        <w:t>第一排课桌前缘开始（最前排课桌的前沿与前方黑板的水平距离不宜小于</w:t>
      </w:r>
      <w:r w:rsidRPr="006F232F">
        <w:rPr>
          <w:rFonts w:ascii="宋体" w:hAnsi="宋体"/>
          <w:spacing w:val="-3"/>
          <w:szCs w:val="21"/>
        </w:rPr>
        <w:t>2.2</w:t>
      </w:r>
      <w:r w:rsidRPr="006F232F">
        <w:rPr>
          <w:rFonts w:ascii="宋体" w:hAnsi="宋体" w:cs="仿宋"/>
          <w:spacing w:val="-3"/>
          <w:szCs w:val="21"/>
        </w:rPr>
        <w:t>米）到最后一排课桌后缘区域，用中心布点</w:t>
      </w:r>
      <w:r w:rsidRPr="006F232F">
        <w:rPr>
          <w:rFonts w:ascii="宋体" w:hAnsi="宋体" w:cs="仿宋"/>
          <w:spacing w:val="2"/>
          <w:szCs w:val="21"/>
        </w:rPr>
        <w:t>法，将教室划分成</w:t>
      </w:r>
      <w:r w:rsidRPr="006F232F">
        <w:rPr>
          <w:rFonts w:ascii="宋体" w:hAnsi="宋体"/>
          <w:spacing w:val="2"/>
          <w:szCs w:val="21"/>
        </w:rPr>
        <w:t>2</w:t>
      </w:r>
      <w:r w:rsidRPr="006F232F">
        <w:rPr>
          <w:rFonts w:ascii="宋体" w:hAnsi="宋体" w:cs="仿宋"/>
          <w:spacing w:val="2"/>
          <w:szCs w:val="21"/>
        </w:rPr>
        <w:t>米</w:t>
      </w:r>
      <w:r w:rsidRPr="006F232F">
        <w:rPr>
          <w:rFonts w:ascii="宋体" w:hAnsi="宋体"/>
          <w:spacing w:val="2"/>
          <w:szCs w:val="21"/>
        </w:rPr>
        <w:t>×2</w:t>
      </w:r>
      <w:r w:rsidRPr="006F232F">
        <w:rPr>
          <w:rFonts w:ascii="宋体" w:hAnsi="宋体" w:cs="仿宋"/>
          <w:spacing w:val="2"/>
          <w:szCs w:val="21"/>
        </w:rPr>
        <w:t>米的矩形网格，直到不足</w:t>
      </w:r>
      <w:r w:rsidRPr="006F232F">
        <w:rPr>
          <w:rFonts w:ascii="宋体" w:hAnsi="宋体"/>
          <w:spacing w:val="2"/>
          <w:szCs w:val="21"/>
        </w:rPr>
        <w:t>2</w:t>
      </w:r>
      <w:r w:rsidRPr="006F232F">
        <w:rPr>
          <w:rFonts w:ascii="宋体" w:hAnsi="宋体" w:cs="仿宋"/>
          <w:spacing w:val="2"/>
          <w:szCs w:val="21"/>
        </w:rPr>
        <w:t>米为止。</w:t>
      </w:r>
      <w:r w:rsidRPr="006F232F">
        <w:rPr>
          <w:rFonts w:ascii="宋体" w:hAnsi="宋体" w:cs="仿宋"/>
          <w:spacing w:val="-1"/>
          <w:szCs w:val="21"/>
        </w:rPr>
        <w:t>每个矩形网格中心点位置为测量点，用照度计测量课桌面照度，每个测量点测量</w:t>
      </w:r>
      <w:r w:rsidRPr="006F232F">
        <w:rPr>
          <w:rFonts w:ascii="宋体" w:hAnsi="宋体"/>
          <w:spacing w:val="-1"/>
          <w:szCs w:val="21"/>
        </w:rPr>
        <w:t>2—3</w:t>
      </w:r>
      <w:r w:rsidRPr="006F232F">
        <w:rPr>
          <w:rFonts w:ascii="宋体" w:hAnsi="宋体" w:cs="仿宋"/>
          <w:spacing w:val="-1"/>
          <w:szCs w:val="21"/>
        </w:rPr>
        <w:t>次，取平均数作为该测点的照度。</w:t>
      </w:r>
    </w:p>
    <w:p w:rsidR="005561EC" w:rsidRPr="006F232F" w:rsidRDefault="00BB1481" w:rsidP="00F32FF0">
      <w:pPr>
        <w:spacing w:line="440" w:lineRule="exact"/>
        <w:ind w:firstLineChars="200" w:firstLine="412"/>
        <w:jc w:val="left"/>
        <w:rPr>
          <w:rFonts w:ascii="宋体" w:hAnsi="宋体"/>
          <w:szCs w:val="21"/>
        </w:rPr>
      </w:pPr>
      <w:r w:rsidRPr="006F232F">
        <w:rPr>
          <w:rFonts w:ascii="宋体" w:hAnsi="宋体"/>
          <w:spacing w:val="-2"/>
          <w:szCs w:val="21"/>
        </w:rPr>
        <w:t>2.</w:t>
      </w:r>
      <w:r w:rsidRPr="006F232F">
        <w:rPr>
          <w:rFonts w:ascii="宋体" w:hAnsi="宋体" w:cs="仿宋"/>
          <w:spacing w:val="-2"/>
          <w:szCs w:val="21"/>
        </w:rPr>
        <w:t>课桌面平均照度计算公式：</w:t>
      </w:r>
      <w:r w:rsidRPr="006F232F">
        <w:rPr>
          <w:rFonts w:ascii="宋体" w:hAnsi="宋体"/>
          <w:i/>
          <w:iCs/>
          <w:spacing w:val="-2"/>
          <w:szCs w:val="21"/>
        </w:rPr>
        <w:t>E</w:t>
      </w:r>
      <w:r w:rsidRPr="006F232F">
        <w:rPr>
          <w:rFonts w:ascii="宋体" w:hAnsi="宋体"/>
          <w:i/>
          <w:iCs/>
          <w:spacing w:val="-2"/>
          <w:position w:val="-1"/>
          <w:szCs w:val="21"/>
        </w:rPr>
        <w:t>av</w:t>
      </w:r>
      <w:r w:rsidRPr="006F232F">
        <w:rPr>
          <w:rFonts w:ascii="宋体" w:hAnsi="宋体" w:cs="仿宋"/>
          <w:spacing w:val="-2"/>
          <w:szCs w:val="21"/>
        </w:rPr>
        <w:t>课桌</w:t>
      </w:r>
      <w:r w:rsidRPr="006F232F">
        <w:rPr>
          <w:rFonts w:ascii="宋体" w:hAnsi="宋体"/>
          <w:spacing w:val="-2"/>
          <w:szCs w:val="21"/>
        </w:rPr>
        <w:t>=</w:t>
      </w:r>
      <w:r w:rsidRPr="006F232F">
        <w:rPr>
          <w:rFonts w:ascii="宋体" w:hAnsi="宋体"/>
          <w:noProof/>
          <w:position w:val="-5"/>
          <w:szCs w:val="21"/>
        </w:rPr>
        <w:drawing>
          <wp:inline distT="0" distB="0" distL="114300" distR="114300">
            <wp:extent cx="238760" cy="163195"/>
            <wp:effectExtent l="0" t="0" r="2540" b="1905"/>
            <wp:docPr id="1" name="图片 1" descr="说明: 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IM 3"/>
                    <pic:cNvPicPr>
                      <a:picLocks noChangeAspect="1"/>
                    </pic:cNvPicPr>
                  </pic:nvPicPr>
                  <pic:blipFill>
                    <a:blip r:embed="rId15" cstate="print"/>
                    <a:stretch>
                      <a:fillRect/>
                    </a:stretch>
                  </pic:blipFill>
                  <pic:spPr>
                    <a:xfrm>
                      <a:off x="0" y="0"/>
                      <a:ext cx="238760" cy="163195"/>
                    </a:xfrm>
                    <a:prstGeom prst="rect">
                      <a:avLst/>
                    </a:prstGeom>
                    <a:noFill/>
                    <a:ln>
                      <a:noFill/>
                    </a:ln>
                  </pic:spPr>
                </pic:pic>
              </a:graphicData>
            </a:graphic>
          </wp:inline>
        </w:drawing>
      </w:r>
      <w:r w:rsidRPr="006F232F">
        <w:rPr>
          <w:rFonts w:ascii="宋体" w:hAnsi="宋体"/>
          <w:i/>
          <w:iCs/>
          <w:spacing w:val="-2"/>
          <w:szCs w:val="21"/>
        </w:rPr>
        <w:t>i</w:t>
      </w:r>
      <w:r w:rsidRPr="006F232F">
        <w:rPr>
          <w:rFonts w:ascii="宋体" w:hAnsi="宋体" w:cs="仿宋"/>
          <w:spacing w:val="-2"/>
          <w:szCs w:val="21"/>
        </w:rPr>
        <w:t>课桌</w:t>
      </w:r>
      <w:r w:rsidRPr="006F232F">
        <w:rPr>
          <w:rFonts w:ascii="宋体" w:hAnsi="宋体"/>
          <w:spacing w:val="-2"/>
          <w:szCs w:val="21"/>
        </w:rPr>
        <w:t>/(M•N)</w:t>
      </w:r>
    </w:p>
    <w:p w:rsidR="005561EC" w:rsidRPr="006F232F" w:rsidRDefault="00BB1481" w:rsidP="00F32FF0">
      <w:pPr>
        <w:spacing w:line="440" w:lineRule="exact"/>
        <w:ind w:firstLineChars="200" w:firstLine="428"/>
        <w:jc w:val="left"/>
        <w:rPr>
          <w:rFonts w:ascii="宋体" w:hAnsi="宋体" w:cs="仿宋"/>
          <w:szCs w:val="21"/>
        </w:rPr>
      </w:pPr>
      <w:r w:rsidRPr="006F232F">
        <w:rPr>
          <w:rFonts w:ascii="宋体" w:hAnsi="宋体"/>
          <w:i/>
          <w:iCs/>
          <w:spacing w:val="2"/>
          <w:szCs w:val="21"/>
        </w:rPr>
        <w:t>E</w:t>
      </w:r>
      <w:r w:rsidRPr="006F232F">
        <w:rPr>
          <w:rFonts w:ascii="宋体" w:hAnsi="宋体"/>
          <w:i/>
          <w:iCs/>
          <w:spacing w:val="2"/>
          <w:position w:val="-2"/>
          <w:szCs w:val="21"/>
        </w:rPr>
        <w:t>av</w:t>
      </w:r>
      <w:r w:rsidRPr="006F232F">
        <w:rPr>
          <w:rFonts w:ascii="宋体" w:hAnsi="宋体" w:cs="仿宋"/>
          <w:spacing w:val="2"/>
          <w:szCs w:val="21"/>
        </w:rPr>
        <w:t>课桌为课桌面平均照度（</w:t>
      </w:r>
      <w:r w:rsidRPr="006F232F">
        <w:rPr>
          <w:rFonts w:ascii="宋体" w:hAnsi="宋体"/>
          <w:spacing w:val="2"/>
          <w:szCs w:val="21"/>
        </w:rPr>
        <w:t>lx</w:t>
      </w:r>
      <w:r w:rsidRPr="006F232F">
        <w:rPr>
          <w:rFonts w:ascii="宋体" w:hAnsi="宋体" w:cs="仿宋"/>
          <w:spacing w:val="3"/>
          <w:szCs w:val="21"/>
        </w:rPr>
        <w:t>），</w:t>
      </w:r>
      <w:r w:rsidRPr="006F232F">
        <w:rPr>
          <w:rFonts w:ascii="宋体" w:hAnsi="宋体"/>
          <w:i/>
          <w:iCs/>
          <w:spacing w:val="2"/>
          <w:szCs w:val="21"/>
        </w:rPr>
        <w:t>Ei</w:t>
      </w:r>
      <w:r w:rsidRPr="006F232F">
        <w:rPr>
          <w:rFonts w:ascii="宋体" w:hAnsi="宋体" w:cs="仿宋"/>
          <w:spacing w:val="2"/>
          <w:szCs w:val="21"/>
        </w:rPr>
        <w:t>课桌为课桌面在第</w:t>
      </w:r>
      <w:r w:rsidRPr="006F232F">
        <w:rPr>
          <w:rFonts w:ascii="宋体" w:hAnsi="宋体"/>
          <w:spacing w:val="2"/>
          <w:szCs w:val="21"/>
        </w:rPr>
        <w:t>i</w:t>
      </w:r>
      <w:r w:rsidRPr="006F232F">
        <w:rPr>
          <w:rFonts w:ascii="宋体" w:hAnsi="宋体" w:cs="仿宋"/>
          <w:spacing w:val="2"/>
          <w:szCs w:val="21"/>
        </w:rPr>
        <w:t>个测</w:t>
      </w:r>
      <w:r w:rsidRPr="006F232F">
        <w:rPr>
          <w:rFonts w:ascii="宋体" w:hAnsi="宋体" w:cs="仿宋"/>
          <w:spacing w:val="-10"/>
          <w:szCs w:val="21"/>
        </w:rPr>
        <w:t>点上的照度（</w:t>
      </w:r>
      <w:r w:rsidRPr="006F232F">
        <w:rPr>
          <w:rFonts w:ascii="宋体" w:hAnsi="宋体"/>
          <w:spacing w:val="-10"/>
          <w:szCs w:val="21"/>
        </w:rPr>
        <w:t>lx</w:t>
      </w:r>
      <w:r w:rsidRPr="006F232F">
        <w:rPr>
          <w:rFonts w:ascii="宋体" w:hAnsi="宋体" w:cs="仿宋"/>
          <w:spacing w:val="-25"/>
          <w:szCs w:val="21"/>
        </w:rPr>
        <w:t>），</w:t>
      </w:r>
      <w:r w:rsidRPr="006F232F">
        <w:rPr>
          <w:rFonts w:ascii="宋体" w:hAnsi="宋体"/>
          <w:spacing w:val="-10"/>
          <w:szCs w:val="21"/>
        </w:rPr>
        <w:t>M</w:t>
      </w:r>
      <w:r w:rsidRPr="006F232F">
        <w:rPr>
          <w:rFonts w:ascii="宋体" w:hAnsi="宋体" w:cs="仿宋"/>
          <w:spacing w:val="-10"/>
          <w:szCs w:val="21"/>
        </w:rPr>
        <w:t>为教室纵向测点数，</w:t>
      </w:r>
      <w:r w:rsidRPr="006F232F">
        <w:rPr>
          <w:rFonts w:ascii="宋体" w:hAnsi="宋体"/>
          <w:spacing w:val="-10"/>
          <w:szCs w:val="21"/>
        </w:rPr>
        <w:t>N</w:t>
      </w:r>
      <w:r w:rsidRPr="006F232F">
        <w:rPr>
          <w:rFonts w:ascii="宋体" w:hAnsi="宋体" w:cs="仿宋"/>
          <w:spacing w:val="-10"/>
          <w:szCs w:val="21"/>
        </w:rPr>
        <w:t>为教室横向测点数。</w:t>
      </w:r>
    </w:p>
    <w:p w:rsidR="005561EC" w:rsidRPr="006F232F" w:rsidRDefault="00BB1481" w:rsidP="00F32FF0">
      <w:pPr>
        <w:spacing w:line="440" w:lineRule="exact"/>
        <w:ind w:leftChars="95" w:left="199" w:firstLineChars="187" w:firstLine="389"/>
        <w:jc w:val="left"/>
        <w:rPr>
          <w:rFonts w:ascii="宋体" w:hAnsi="宋体" w:cs="仿宋"/>
          <w:spacing w:val="2"/>
          <w:szCs w:val="21"/>
        </w:rPr>
      </w:pPr>
      <w:r w:rsidRPr="006F232F">
        <w:rPr>
          <w:rFonts w:ascii="宋体" w:hAnsi="宋体"/>
          <w:spacing w:val="-1"/>
          <w:szCs w:val="21"/>
        </w:rPr>
        <w:t>3.</w:t>
      </w:r>
      <w:r w:rsidRPr="006F232F">
        <w:rPr>
          <w:rFonts w:ascii="宋体" w:hAnsi="宋体" w:cs="仿宋"/>
          <w:spacing w:val="-1"/>
          <w:szCs w:val="21"/>
        </w:rPr>
        <w:t>课桌面照度均匀度</w:t>
      </w:r>
      <w:r w:rsidRPr="006F232F">
        <w:rPr>
          <w:rFonts w:ascii="宋体" w:hAnsi="宋体"/>
          <w:spacing w:val="-1"/>
          <w:szCs w:val="21"/>
        </w:rPr>
        <w:t>=</w:t>
      </w:r>
      <w:r w:rsidRPr="006F232F">
        <w:rPr>
          <w:rFonts w:ascii="宋体" w:hAnsi="宋体" w:cs="仿宋"/>
          <w:spacing w:val="-1"/>
          <w:szCs w:val="21"/>
        </w:rPr>
        <w:t>课桌面最小照度</w:t>
      </w:r>
      <w:r w:rsidRPr="006F232F">
        <w:rPr>
          <w:rFonts w:ascii="宋体" w:hAnsi="宋体"/>
          <w:spacing w:val="-1"/>
          <w:szCs w:val="21"/>
        </w:rPr>
        <w:t>/</w:t>
      </w:r>
      <w:r w:rsidRPr="006F232F">
        <w:rPr>
          <w:rFonts w:ascii="宋体" w:hAnsi="宋体" w:cs="仿宋"/>
          <w:spacing w:val="-1"/>
          <w:szCs w:val="21"/>
        </w:rPr>
        <w:t>课桌面平均照度。</w:t>
      </w:r>
    </w:p>
    <w:p w:rsidR="005561EC" w:rsidRPr="006F232F" w:rsidRDefault="00BB1481" w:rsidP="00F32FF0">
      <w:pPr>
        <w:spacing w:line="440" w:lineRule="exact"/>
        <w:ind w:leftChars="95" w:left="199" w:firstLineChars="187" w:firstLine="381"/>
        <w:jc w:val="left"/>
        <w:rPr>
          <w:rFonts w:ascii="宋体" w:hAnsi="宋体" w:cs="仿宋"/>
          <w:szCs w:val="21"/>
        </w:rPr>
      </w:pPr>
      <w:r w:rsidRPr="006F232F">
        <w:rPr>
          <w:rFonts w:ascii="宋体" w:hAnsi="宋体" w:cs="仿宋"/>
          <w:spacing w:val="-3"/>
          <w:szCs w:val="21"/>
        </w:rPr>
        <w:t>（二）</w:t>
      </w:r>
      <w:r w:rsidRPr="006F232F">
        <w:rPr>
          <w:rFonts w:ascii="宋体" w:hAnsi="宋体" w:cs="仿宋"/>
          <w:szCs w:val="21"/>
        </w:rPr>
        <w:t>黑板平均照度和照度均匀度</w:t>
      </w:r>
    </w:p>
    <w:p w:rsidR="005561EC" w:rsidRPr="006F232F" w:rsidRDefault="00BB1481" w:rsidP="00F32FF0">
      <w:pPr>
        <w:spacing w:line="440" w:lineRule="exact"/>
        <w:ind w:leftChars="95" w:left="199" w:firstLineChars="187" w:firstLine="363"/>
        <w:jc w:val="left"/>
        <w:rPr>
          <w:rFonts w:ascii="宋体" w:hAnsi="宋体" w:cs="仿宋"/>
          <w:spacing w:val="-5"/>
          <w:szCs w:val="21"/>
        </w:rPr>
      </w:pPr>
      <w:r w:rsidRPr="006F232F">
        <w:rPr>
          <w:rFonts w:ascii="宋体" w:hAnsi="宋体"/>
          <w:spacing w:val="-8"/>
          <w:szCs w:val="21"/>
        </w:rPr>
        <w:t>1.</w:t>
      </w:r>
      <w:r w:rsidRPr="006F232F">
        <w:rPr>
          <w:rFonts w:ascii="宋体" w:hAnsi="宋体" w:cs="仿宋"/>
          <w:spacing w:val="-8"/>
          <w:szCs w:val="21"/>
        </w:rPr>
        <w:t>黑板区域用中心布点法，划出的</w:t>
      </w:r>
      <w:r w:rsidRPr="006F232F">
        <w:rPr>
          <w:rFonts w:ascii="宋体" w:hAnsi="宋体"/>
          <w:spacing w:val="-8"/>
          <w:szCs w:val="21"/>
        </w:rPr>
        <w:t>0.5</w:t>
      </w:r>
      <w:r w:rsidRPr="006F232F">
        <w:rPr>
          <w:rFonts w:ascii="宋体" w:hAnsi="宋体" w:cs="仿宋"/>
          <w:spacing w:val="-8"/>
          <w:szCs w:val="21"/>
        </w:rPr>
        <w:t>米</w:t>
      </w:r>
      <w:r w:rsidRPr="006F232F">
        <w:rPr>
          <w:rFonts w:ascii="宋体" w:hAnsi="宋体"/>
          <w:spacing w:val="-8"/>
          <w:szCs w:val="21"/>
        </w:rPr>
        <w:t>×0.5</w:t>
      </w:r>
      <w:r w:rsidRPr="006F232F">
        <w:rPr>
          <w:rFonts w:ascii="宋体" w:hAnsi="宋体" w:cs="仿宋"/>
          <w:spacing w:val="-8"/>
          <w:szCs w:val="21"/>
        </w:rPr>
        <w:t>米的矩形网格。</w:t>
      </w:r>
      <w:r w:rsidRPr="006F232F">
        <w:rPr>
          <w:rFonts w:ascii="宋体" w:hAnsi="宋体" w:cs="仿宋"/>
          <w:spacing w:val="-5"/>
          <w:szCs w:val="21"/>
        </w:rPr>
        <w:t>每个矩形网格中心点位置为测</w:t>
      </w:r>
    </w:p>
    <w:p w:rsidR="005561EC" w:rsidRPr="006F232F" w:rsidRDefault="00BB1481" w:rsidP="00F32FF0">
      <w:pPr>
        <w:spacing w:line="440" w:lineRule="exact"/>
        <w:jc w:val="left"/>
        <w:rPr>
          <w:rFonts w:ascii="宋体" w:hAnsi="宋体" w:cs="仿宋"/>
          <w:szCs w:val="21"/>
        </w:rPr>
      </w:pPr>
      <w:r w:rsidRPr="006F232F">
        <w:rPr>
          <w:rFonts w:ascii="宋体" w:hAnsi="宋体" w:cs="仿宋"/>
          <w:spacing w:val="-5"/>
          <w:szCs w:val="21"/>
        </w:rPr>
        <w:t>量点，用照度计测量照度，每个测</w:t>
      </w:r>
      <w:r w:rsidRPr="006F232F">
        <w:rPr>
          <w:rFonts w:ascii="宋体" w:hAnsi="宋体" w:cs="仿宋"/>
          <w:spacing w:val="-1"/>
          <w:szCs w:val="21"/>
        </w:rPr>
        <w:t>量点测量</w:t>
      </w:r>
      <w:r w:rsidRPr="006F232F">
        <w:rPr>
          <w:rFonts w:ascii="宋体" w:hAnsi="宋体"/>
          <w:spacing w:val="-1"/>
          <w:szCs w:val="21"/>
        </w:rPr>
        <w:t>2—3</w:t>
      </w:r>
      <w:r w:rsidRPr="006F232F">
        <w:rPr>
          <w:rFonts w:ascii="宋体" w:hAnsi="宋体" w:cs="仿宋"/>
          <w:spacing w:val="-1"/>
          <w:szCs w:val="21"/>
        </w:rPr>
        <w:t>次，取平均数作为该测点的照度。</w:t>
      </w:r>
    </w:p>
    <w:p w:rsidR="005561EC" w:rsidRPr="006F232F" w:rsidRDefault="00BB1481" w:rsidP="00F32FF0">
      <w:pPr>
        <w:spacing w:line="440" w:lineRule="exact"/>
        <w:ind w:firstLineChars="200" w:firstLine="412"/>
        <w:jc w:val="left"/>
        <w:rPr>
          <w:rFonts w:ascii="宋体" w:hAnsi="宋体"/>
          <w:szCs w:val="21"/>
        </w:rPr>
      </w:pPr>
      <w:r w:rsidRPr="006F232F">
        <w:rPr>
          <w:rFonts w:ascii="宋体" w:hAnsi="宋体"/>
          <w:spacing w:val="-2"/>
          <w:szCs w:val="21"/>
        </w:rPr>
        <w:t>2.</w:t>
      </w:r>
      <w:r w:rsidRPr="006F232F">
        <w:rPr>
          <w:rFonts w:ascii="宋体" w:hAnsi="宋体" w:cs="仿宋"/>
          <w:spacing w:val="-2"/>
          <w:szCs w:val="21"/>
        </w:rPr>
        <w:t>黑板面平均照度计算公式：</w:t>
      </w:r>
      <w:r w:rsidRPr="006F232F">
        <w:rPr>
          <w:rFonts w:ascii="宋体" w:hAnsi="宋体"/>
          <w:i/>
          <w:iCs/>
          <w:spacing w:val="-2"/>
          <w:szCs w:val="21"/>
        </w:rPr>
        <w:t>E</w:t>
      </w:r>
      <w:r w:rsidRPr="006F232F">
        <w:rPr>
          <w:rFonts w:ascii="宋体" w:hAnsi="宋体"/>
          <w:i/>
          <w:iCs/>
          <w:spacing w:val="-2"/>
          <w:position w:val="-1"/>
          <w:szCs w:val="21"/>
        </w:rPr>
        <w:t>av</w:t>
      </w:r>
      <w:r w:rsidRPr="006F232F">
        <w:rPr>
          <w:rFonts w:ascii="宋体" w:hAnsi="宋体" w:cs="仿宋"/>
          <w:spacing w:val="-2"/>
          <w:szCs w:val="21"/>
        </w:rPr>
        <w:t>黑板</w:t>
      </w:r>
      <w:r w:rsidRPr="006F232F">
        <w:rPr>
          <w:rFonts w:ascii="宋体" w:hAnsi="宋体"/>
          <w:spacing w:val="-2"/>
          <w:szCs w:val="21"/>
        </w:rPr>
        <w:t>=</w:t>
      </w:r>
      <w:r w:rsidRPr="006F232F">
        <w:rPr>
          <w:rFonts w:ascii="宋体" w:hAnsi="宋体"/>
          <w:noProof/>
          <w:position w:val="-9"/>
          <w:szCs w:val="21"/>
        </w:rPr>
        <w:drawing>
          <wp:inline distT="0" distB="0" distL="114300" distR="114300">
            <wp:extent cx="310515" cy="255905"/>
            <wp:effectExtent l="0" t="0" r="6985" b="10795"/>
            <wp:docPr id="2" name="图片 2" descr="说明: 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IM 9"/>
                    <pic:cNvPicPr>
                      <a:picLocks noChangeAspect="1"/>
                    </pic:cNvPicPr>
                  </pic:nvPicPr>
                  <pic:blipFill>
                    <a:blip r:embed="rId16" cstate="print"/>
                    <a:stretch>
                      <a:fillRect/>
                    </a:stretch>
                  </pic:blipFill>
                  <pic:spPr>
                    <a:xfrm>
                      <a:off x="0" y="0"/>
                      <a:ext cx="310515" cy="255905"/>
                    </a:xfrm>
                    <a:prstGeom prst="rect">
                      <a:avLst/>
                    </a:prstGeom>
                    <a:noFill/>
                    <a:ln>
                      <a:noFill/>
                    </a:ln>
                  </pic:spPr>
                </pic:pic>
              </a:graphicData>
            </a:graphic>
          </wp:inline>
        </w:drawing>
      </w:r>
      <w:r w:rsidRPr="006F232F">
        <w:rPr>
          <w:rFonts w:ascii="宋体" w:hAnsi="宋体"/>
          <w:i/>
          <w:iCs/>
          <w:spacing w:val="-2"/>
          <w:szCs w:val="21"/>
        </w:rPr>
        <w:t>i</w:t>
      </w:r>
      <w:r w:rsidRPr="006F232F">
        <w:rPr>
          <w:rFonts w:ascii="宋体" w:hAnsi="宋体" w:cs="仿宋"/>
          <w:spacing w:val="-2"/>
          <w:szCs w:val="21"/>
        </w:rPr>
        <w:t>黑板</w:t>
      </w:r>
      <w:r w:rsidRPr="006F232F">
        <w:rPr>
          <w:rFonts w:ascii="宋体" w:hAnsi="宋体"/>
          <w:spacing w:val="-2"/>
          <w:szCs w:val="21"/>
        </w:rPr>
        <w:t>/(M•N)</w:t>
      </w:r>
    </w:p>
    <w:p w:rsidR="005561EC" w:rsidRPr="006F232F" w:rsidRDefault="00BB1481" w:rsidP="00F32FF0">
      <w:pPr>
        <w:spacing w:line="440" w:lineRule="exact"/>
        <w:ind w:firstLineChars="200" w:firstLine="424"/>
        <w:jc w:val="left"/>
        <w:rPr>
          <w:rFonts w:ascii="宋体" w:hAnsi="宋体" w:cs="仿宋"/>
          <w:szCs w:val="21"/>
        </w:rPr>
      </w:pPr>
      <w:r w:rsidRPr="006F232F">
        <w:rPr>
          <w:rFonts w:ascii="宋体" w:hAnsi="宋体"/>
          <w:i/>
          <w:iCs/>
          <w:spacing w:val="1"/>
          <w:szCs w:val="21"/>
        </w:rPr>
        <w:t>E</w:t>
      </w:r>
      <w:r w:rsidRPr="006F232F">
        <w:rPr>
          <w:rFonts w:ascii="宋体" w:hAnsi="宋体"/>
          <w:i/>
          <w:iCs/>
          <w:spacing w:val="1"/>
          <w:position w:val="-2"/>
          <w:szCs w:val="21"/>
        </w:rPr>
        <w:t>av</w:t>
      </w:r>
      <w:r w:rsidRPr="006F232F">
        <w:rPr>
          <w:rFonts w:ascii="宋体" w:hAnsi="宋体" w:cs="仿宋"/>
          <w:spacing w:val="1"/>
          <w:szCs w:val="21"/>
        </w:rPr>
        <w:t>黑板为黑板面平均照度（</w:t>
      </w:r>
      <w:r w:rsidRPr="006F232F">
        <w:rPr>
          <w:rFonts w:ascii="宋体" w:hAnsi="宋体"/>
          <w:spacing w:val="1"/>
          <w:szCs w:val="21"/>
        </w:rPr>
        <w:t>lx</w:t>
      </w:r>
      <w:r w:rsidRPr="006F232F">
        <w:rPr>
          <w:rFonts w:ascii="宋体" w:hAnsi="宋体" w:cs="仿宋"/>
          <w:spacing w:val="8"/>
          <w:szCs w:val="21"/>
        </w:rPr>
        <w:t>），</w:t>
      </w:r>
      <w:r w:rsidRPr="006F232F">
        <w:rPr>
          <w:rFonts w:ascii="宋体" w:hAnsi="宋体"/>
          <w:i/>
          <w:iCs/>
          <w:spacing w:val="1"/>
          <w:szCs w:val="21"/>
        </w:rPr>
        <w:t>Ei</w:t>
      </w:r>
      <w:r w:rsidRPr="006F232F">
        <w:rPr>
          <w:rFonts w:ascii="宋体" w:hAnsi="宋体" w:cs="仿宋"/>
          <w:spacing w:val="1"/>
          <w:szCs w:val="21"/>
        </w:rPr>
        <w:t>黑板为黑板面在第</w:t>
      </w:r>
      <w:r w:rsidRPr="006F232F">
        <w:rPr>
          <w:rFonts w:ascii="宋体" w:hAnsi="宋体"/>
          <w:spacing w:val="1"/>
          <w:szCs w:val="21"/>
        </w:rPr>
        <w:t>i</w:t>
      </w:r>
      <w:r w:rsidRPr="006F232F">
        <w:rPr>
          <w:rFonts w:ascii="宋体" w:hAnsi="宋体" w:cs="仿宋"/>
          <w:spacing w:val="1"/>
          <w:szCs w:val="21"/>
        </w:rPr>
        <w:t>个测</w:t>
      </w:r>
      <w:r w:rsidRPr="006F232F">
        <w:rPr>
          <w:rFonts w:ascii="宋体" w:hAnsi="宋体" w:cs="仿宋"/>
          <w:spacing w:val="-10"/>
          <w:szCs w:val="21"/>
        </w:rPr>
        <w:t>点上的照度（</w:t>
      </w:r>
      <w:r w:rsidRPr="006F232F">
        <w:rPr>
          <w:rFonts w:ascii="宋体" w:hAnsi="宋体"/>
          <w:spacing w:val="-10"/>
          <w:szCs w:val="21"/>
        </w:rPr>
        <w:t>lx</w:t>
      </w:r>
      <w:r w:rsidRPr="006F232F">
        <w:rPr>
          <w:rFonts w:ascii="宋体" w:hAnsi="宋体" w:cs="仿宋"/>
          <w:spacing w:val="-25"/>
          <w:szCs w:val="21"/>
        </w:rPr>
        <w:t>），</w:t>
      </w:r>
      <w:r w:rsidRPr="006F232F">
        <w:rPr>
          <w:rFonts w:ascii="宋体" w:hAnsi="宋体"/>
          <w:spacing w:val="-10"/>
          <w:szCs w:val="21"/>
        </w:rPr>
        <w:t>M</w:t>
      </w:r>
      <w:r w:rsidRPr="006F232F">
        <w:rPr>
          <w:rFonts w:ascii="宋体" w:hAnsi="宋体" w:cs="仿宋"/>
          <w:spacing w:val="-10"/>
          <w:szCs w:val="21"/>
        </w:rPr>
        <w:t>为黑板纵向测点数，</w:t>
      </w:r>
      <w:r w:rsidRPr="006F232F">
        <w:rPr>
          <w:rFonts w:ascii="宋体" w:hAnsi="宋体"/>
          <w:spacing w:val="-10"/>
          <w:szCs w:val="21"/>
        </w:rPr>
        <w:t>N</w:t>
      </w:r>
      <w:r w:rsidRPr="006F232F">
        <w:rPr>
          <w:rFonts w:ascii="宋体" w:hAnsi="宋体" w:cs="仿宋"/>
          <w:spacing w:val="-10"/>
          <w:szCs w:val="21"/>
        </w:rPr>
        <w:t>为黑板横向测点数。</w:t>
      </w:r>
    </w:p>
    <w:p w:rsidR="005561EC" w:rsidRPr="006F232F" w:rsidRDefault="00BB1481" w:rsidP="00F32FF0">
      <w:pPr>
        <w:spacing w:line="440" w:lineRule="exact"/>
        <w:ind w:firstLineChars="200" w:firstLine="416"/>
        <w:jc w:val="left"/>
        <w:rPr>
          <w:rFonts w:ascii="宋体" w:hAnsi="宋体" w:cs="仿宋"/>
          <w:szCs w:val="21"/>
        </w:rPr>
      </w:pPr>
      <w:r w:rsidRPr="006F232F">
        <w:rPr>
          <w:rFonts w:ascii="宋体" w:hAnsi="宋体"/>
          <w:spacing w:val="-1"/>
          <w:szCs w:val="21"/>
        </w:rPr>
        <w:t>3.</w:t>
      </w:r>
      <w:r w:rsidRPr="006F232F">
        <w:rPr>
          <w:rFonts w:ascii="宋体" w:hAnsi="宋体" w:cs="仿宋"/>
          <w:spacing w:val="-1"/>
          <w:szCs w:val="21"/>
        </w:rPr>
        <w:t>黑板面照度均匀度</w:t>
      </w:r>
      <w:r w:rsidRPr="006F232F">
        <w:rPr>
          <w:rFonts w:ascii="宋体" w:hAnsi="宋体"/>
          <w:spacing w:val="-1"/>
          <w:szCs w:val="21"/>
        </w:rPr>
        <w:t>=</w:t>
      </w:r>
      <w:r w:rsidRPr="006F232F">
        <w:rPr>
          <w:rFonts w:ascii="宋体" w:hAnsi="宋体" w:cs="仿宋"/>
          <w:spacing w:val="-1"/>
          <w:szCs w:val="21"/>
        </w:rPr>
        <w:t>黑板面最小照度</w:t>
      </w:r>
      <w:r w:rsidRPr="006F232F">
        <w:rPr>
          <w:rFonts w:ascii="宋体" w:hAnsi="宋体"/>
          <w:spacing w:val="-1"/>
          <w:szCs w:val="21"/>
        </w:rPr>
        <w:t>/</w:t>
      </w:r>
      <w:r w:rsidRPr="006F232F">
        <w:rPr>
          <w:rFonts w:ascii="宋体" w:hAnsi="宋体" w:cs="仿宋"/>
          <w:spacing w:val="-1"/>
          <w:szCs w:val="21"/>
        </w:rPr>
        <w:t>黑板面平均照度</w:t>
      </w:r>
    </w:p>
    <w:p w:rsidR="005561EC" w:rsidRPr="006F232F" w:rsidRDefault="00BB1481" w:rsidP="00F32FF0">
      <w:pPr>
        <w:spacing w:line="440" w:lineRule="exact"/>
        <w:ind w:firstLineChars="200" w:firstLine="412"/>
        <w:jc w:val="left"/>
        <w:rPr>
          <w:rFonts w:ascii="宋体" w:hAnsi="宋体" w:cs="仿宋"/>
          <w:szCs w:val="21"/>
        </w:rPr>
      </w:pPr>
      <w:r w:rsidRPr="006F232F">
        <w:rPr>
          <w:rFonts w:ascii="宋体" w:hAnsi="宋体"/>
          <w:spacing w:val="-2"/>
          <w:szCs w:val="21"/>
        </w:rPr>
        <w:t>4.</w:t>
      </w:r>
      <w:r w:rsidRPr="006F232F">
        <w:rPr>
          <w:rFonts w:ascii="宋体" w:hAnsi="宋体" w:cs="仿宋"/>
          <w:spacing w:val="-2"/>
          <w:szCs w:val="21"/>
        </w:rPr>
        <w:t>教室黑板处有银幕、白板或平板电视机等多媒体显示终端</w:t>
      </w:r>
      <w:r w:rsidRPr="006F232F">
        <w:rPr>
          <w:rFonts w:ascii="宋体" w:hAnsi="宋体" w:cs="仿宋"/>
          <w:spacing w:val="-5"/>
          <w:szCs w:val="21"/>
        </w:rPr>
        <w:t>时，多媒体显示终端且无推拉黑板遮挡的区域不纳入黑板平均照</w:t>
      </w:r>
      <w:r w:rsidRPr="006F232F">
        <w:rPr>
          <w:rFonts w:ascii="宋体" w:hAnsi="宋体" w:cs="仿宋"/>
          <w:spacing w:val="1"/>
          <w:szCs w:val="21"/>
        </w:rPr>
        <w:t>度和照度均匀度的测量区域。</w:t>
      </w:r>
    </w:p>
    <w:p w:rsidR="005561EC" w:rsidRPr="006F232F" w:rsidRDefault="00BB1481" w:rsidP="00F32FF0">
      <w:pPr>
        <w:spacing w:line="440" w:lineRule="exact"/>
        <w:ind w:firstLineChars="200" w:firstLine="420"/>
        <w:jc w:val="left"/>
        <w:rPr>
          <w:rFonts w:ascii="宋体" w:hAnsi="宋体" w:cs="仿宋"/>
          <w:szCs w:val="21"/>
        </w:rPr>
      </w:pPr>
      <w:r w:rsidRPr="006F232F">
        <w:rPr>
          <w:rFonts w:ascii="宋体" w:hAnsi="宋体" w:cs="仿宋"/>
          <w:szCs w:val="21"/>
        </w:rPr>
        <w:t>（三）统一眩光值</w:t>
      </w:r>
    </w:p>
    <w:p w:rsidR="005561EC" w:rsidRPr="006F232F" w:rsidRDefault="00BB1481" w:rsidP="00F32FF0">
      <w:pPr>
        <w:spacing w:line="440" w:lineRule="exact"/>
        <w:ind w:firstLineChars="200" w:firstLine="408"/>
        <w:jc w:val="left"/>
        <w:rPr>
          <w:rFonts w:ascii="宋体" w:hAnsi="宋体" w:cs="仿宋"/>
          <w:szCs w:val="21"/>
        </w:rPr>
      </w:pPr>
      <w:r w:rsidRPr="006F232F">
        <w:rPr>
          <w:rFonts w:ascii="宋体" w:hAnsi="宋体"/>
          <w:spacing w:val="-3"/>
          <w:szCs w:val="21"/>
        </w:rPr>
        <w:t>1.</w:t>
      </w:r>
      <w:r w:rsidRPr="006F232F">
        <w:rPr>
          <w:rFonts w:ascii="宋体" w:hAnsi="宋体" w:cs="仿宋"/>
          <w:spacing w:val="-3"/>
          <w:szCs w:val="21"/>
        </w:rPr>
        <w:t>坐姿观测者眼睛的高度应当取</w:t>
      </w:r>
      <w:r w:rsidRPr="006F232F">
        <w:rPr>
          <w:rFonts w:ascii="宋体" w:hAnsi="宋体"/>
          <w:spacing w:val="-3"/>
          <w:szCs w:val="21"/>
        </w:rPr>
        <w:t>1.2</w:t>
      </w:r>
      <w:r w:rsidRPr="006F232F">
        <w:rPr>
          <w:rFonts w:ascii="宋体" w:hAnsi="宋体" w:cs="仿宋"/>
          <w:spacing w:val="-3"/>
          <w:szCs w:val="21"/>
        </w:rPr>
        <w:t>米，站姿观测者眼睛的</w:t>
      </w:r>
      <w:r w:rsidRPr="006F232F">
        <w:rPr>
          <w:rFonts w:ascii="宋体" w:hAnsi="宋体" w:cs="仿宋"/>
          <w:spacing w:val="-7"/>
          <w:szCs w:val="21"/>
        </w:rPr>
        <w:t>高度应当取</w:t>
      </w:r>
      <w:r w:rsidRPr="006F232F">
        <w:rPr>
          <w:rFonts w:ascii="宋体" w:hAnsi="宋体"/>
          <w:spacing w:val="-7"/>
          <w:szCs w:val="21"/>
        </w:rPr>
        <w:t>1.5</w:t>
      </w:r>
      <w:r w:rsidRPr="006F232F">
        <w:rPr>
          <w:rFonts w:ascii="宋体" w:hAnsi="宋体" w:cs="仿宋"/>
          <w:spacing w:val="-7"/>
          <w:szCs w:val="21"/>
        </w:rPr>
        <w:t>米；观测位置应当位于离教室后墙水平距离</w:t>
      </w:r>
      <w:r w:rsidRPr="006F232F">
        <w:rPr>
          <w:rFonts w:ascii="宋体" w:hAnsi="宋体"/>
          <w:spacing w:val="-7"/>
          <w:szCs w:val="21"/>
        </w:rPr>
        <w:t>1.10</w:t>
      </w:r>
      <w:r w:rsidRPr="006F232F">
        <w:rPr>
          <w:rFonts w:ascii="宋体" w:hAnsi="宋体" w:cs="仿宋"/>
          <w:szCs w:val="21"/>
        </w:rPr>
        <w:t>米的中点，视线应当水平朝前观测。</w:t>
      </w:r>
    </w:p>
    <w:p w:rsidR="005561EC" w:rsidRPr="006F232F" w:rsidRDefault="00BB1481" w:rsidP="00F32FF0">
      <w:pPr>
        <w:spacing w:line="440" w:lineRule="exact"/>
        <w:ind w:firstLineChars="200" w:firstLine="420"/>
        <w:jc w:val="left"/>
        <w:rPr>
          <w:rFonts w:ascii="宋体" w:hAnsi="宋体"/>
          <w:szCs w:val="21"/>
        </w:rPr>
      </w:pPr>
      <w:r w:rsidRPr="006F232F">
        <w:rPr>
          <w:rFonts w:ascii="宋体" w:hAnsi="宋体"/>
          <w:szCs w:val="21"/>
        </w:rPr>
        <w:t>2.</w:t>
      </w:r>
      <w:r w:rsidRPr="006F232F">
        <w:rPr>
          <w:rFonts w:ascii="宋体" w:hAnsi="宋体" w:cs="仿宋"/>
          <w:szCs w:val="21"/>
        </w:rPr>
        <w:t>统一眩光值计算公式：</w:t>
      </w:r>
      <w:r w:rsidRPr="006F232F">
        <w:rPr>
          <w:rFonts w:ascii="宋体" w:hAnsi="宋体" w:cs="宋体"/>
          <w:i/>
          <w:iCs/>
          <w:szCs w:val="21"/>
        </w:rPr>
        <w:t>UGR</w:t>
      </w:r>
      <w:r w:rsidRPr="006F232F">
        <w:rPr>
          <w:rFonts w:ascii="宋体" w:hAnsi="宋体"/>
          <w:noProof/>
          <w:szCs w:val="21"/>
        </w:rPr>
        <w:drawing>
          <wp:inline distT="0" distB="0" distL="114300" distR="114300">
            <wp:extent cx="77470" cy="56515"/>
            <wp:effectExtent l="0" t="0" r="11430" b="6985"/>
            <wp:docPr id="3" name="图片 3" descr="说明: 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IM 10"/>
                    <pic:cNvPicPr>
                      <a:picLocks noChangeAspect="1"/>
                    </pic:cNvPicPr>
                  </pic:nvPicPr>
                  <pic:blipFill>
                    <a:blip r:embed="rId17" cstate="print"/>
                    <a:stretch>
                      <a:fillRect/>
                    </a:stretch>
                  </pic:blipFill>
                  <pic:spPr>
                    <a:xfrm>
                      <a:off x="0" y="0"/>
                      <a:ext cx="77470" cy="56515"/>
                    </a:xfrm>
                    <a:prstGeom prst="rect">
                      <a:avLst/>
                    </a:prstGeom>
                    <a:noFill/>
                    <a:ln>
                      <a:noFill/>
                    </a:ln>
                  </pic:spPr>
                </pic:pic>
              </a:graphicData>
            </a:graphic>
          </wp:inline>
        </w:drawing>
      </w:r>
      <w:r w:rsidRPr="006F232F">
        <w:rPr>
          <w:rFonts w:ascii="宋体" w:hAnsi="宋体" w:cs="宋体"/>
          <w:szCs w:val="21"/>
        </w:rPr>
        <w:t>8lg</w:t>
      </w:r>
      <w:r w:rsidRPr="006F232F">
        <w:rPr>
          <w:rFonts w:ascii="宋体" w:hAnsi="宋体"/>
          <w:noProof/>
          <w:position w:val="-24"/>
          <w:szCs w:val="21"/>
        </w:rPr>
        <w:drawing>
          <wp:inline distT="0" distB="0" distL="114300" distR="114300">
            <wp:extent cx="320040" cy="353695"/>
            <wp:effectExtent l="0" t="0" r="10160" b="1905"/>
            <wp:docPr id="4" name="图片 4" descr="说明: 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IM 11"/>
                    <pic:cNvPicPr>
                      <a:picLocks noChangeAspect="1"/>
                    </pic:cNvPicPr>
                  </pic:nvPicPr>
                  <pic:blipFill>
                    <a:blip r:embed="rId18" cstate="print"/>
                    <a:stretch>
                      <a:fillRect/>
                    </a:stretch>
                  </pic:blipFill>
                  <pic:spPr>
                    <a:xfrm>
                      <a:off x="0" y="0"/>
                      <a:ext cx="320040" cy="353695"/>
                    </a:xfrm>
                    <a:prstGeom prst="rect">
                      <a:avLst/>
                    </a:prstGeom>
                    <a:noFill/>
                    <a:ln>
                      <a:noFill/>
                    </a:ln>
                  </pic:spPr>
                </pic:pic>
              </a:graphicData>
            </a:graphic>
          </wp:inline>
        </w:drawing>
      </w:r>
      <w:r w:rsidRPr="006F232F">
        <w:rPr>
          <w:rFonts w:ascii="宋体" w:hAnsi="宋体"/>
          <w:noProof/>
          <w:position w:val="-9"/>
          <w:szCs w:val="21"/>
        </w:rPr>
        <w:drawing>
          <wp:inline distT="0" distB="0" distL="114300" distR="114300">
            <wp:extent cx="151765" cy="192405"/>
            <wp:effectExtent l="0" t="0" r="635" b="10795"/>
            <wp:docPr id="5" name="图片 5" descr="说明: 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IM 12"/>
                    <pic:cNvPicPr>
                      <a:picLocks noChangeAspect="1"/>
                    </pic:cNvPicPr>
                  </pic:nvPicPr>
                  <pic:blipFill>
                    <a:blip r:embed="rId19" cstate="print"/>
                    <a:stretch>
                      <a:fillRect/>
                    </a:stretch>
                  </pic:blipFill>
                  <pic:spPr>
                    <a:xfrm>
                      <a:off x="0" y="0"/>
                      <a:ext cx="151765" cy="192405"/>
                    </a:xfrm>
                    <a:prstGeom prst="rect">
                      <a:avLst/>
                    </a:prstGeom>
                    <a:noFill/>
                    <a:ln>
                      <a:noFill/>
                    </a:ln>
                  </pic:spPr>
                </pic:pic>
              </a:graphicData>
            </a:graphic>
          </wp:inline>
        </w:drawing>
      </w:r>
      <w:r w:rsidRPr="006F232F">
        <w:rPr>
          <w:rFonts w:ascii="宋体" w:hAnsi="宋体"/>
          <w:noProof/>
          <w:position w:val="-19"/>
          <w:szCs w:val="21"/>
        </w:rPr>
        <w:drawing>
          <wp:inline distT="0" distB="0" distL="114300" distR="114300">
            <wp:extent cx="459105" cy="321310"/>
            <wp:effectExtent l="0" t="0" r="10795" b="8890"/>
            <wp:docPr id="6" name="图片 6" descr="说明: 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IM 13"/>
                    <pic:cNvPicPr>
                      <a:picLocks noChangeAspect="1"/>
                    </pic:cNvPicPr>
                  </pic:nvPicPr>
                  <pic:blipFill>
                    <a:blip r:embed="rId20" cstate="print"/>
                    <a:stretch>
                      <a:fillRect/>
                    </a:stretch>
                  </pic:blipFill>
                  <pic:spPr>
                    <a:xfrm>
                      <a:off x="0" y="0"/>
                      <a:ext cx="459105" cy="321310"/>
                    </a:xfrm>
                    <a:prstGeom prst="rect">
                      <a:avLst/>
                    </a:prstGeom>
                    <a:noFill/>
                    <a:ln>
                      <a:noFill/>
                    </a:ln>
                  </pic:spPr>
                </pic:pic>
              </a:graphicData>
            </a:graphic>
          </wp:inline>
        </w:drawing>
      </w:r>
    </w:p>
    <w:p w:rsidR="005561EC" w:rsidRPr="006F232F" w:rsidRDefault="00BB1481" w:rsidP="00F32FF0">
      <w:pPr>
        <w:spacing w:line="440" w:lineRule="exact"/>
        <w:ind w:firstLineChars="200" w:firstLine="396"/>
        <w:jc w:val="left"/>
        <w:rPr>
          <w:rFonts w:ascii="宋体" w:hAnsi="宋体" w:cs="仿宋"/>
          <w:szCs w:val="21"/>
        </w:rPr>
      </w:pPr>
      <w:r w:rsidRPr="006F232F">
        <w:rPr>
          <w:rFonts w:ascii="宋体" w:hAnsi="宋体"/>
          <w:spacing w:val="-6"/>
          <w:szCs w:val="21"/>
        </w:rPr>
        <w:t>UGR</w:t>
      </w:r>
      <w:r w:rsidRPr="006F232F">
        <w:rPr>
          <w:rFonts w:ascii="宋体" w:hAnsi="宋体" w:cs="仿宋"/>
          <w:spacing w:val="-6"/>
          <w:szCs w:val="21"/>
        </w:rPr>
        <w:t>为统一眩光值，</w:t>
      </w:r>
      <w:r w:rsidRPr="006F232F">
        <w:rPr>
          <w:rFonts w:ascii="宋体" w:hAnsi="宋体"/>
          <w:i/>
          <w:iCs/>
          <w:spacing w:val="-6"/>
          <w:szCs w:val="21"/>
        </w:rPr>
        <w:t>Lb</w:t>
      </w:r>
      <w:r w:rsidRPr="006F232F">
        <w:rPr>
          <w:rFonts w:ascii="宋体" w:hAnsi="宋体" w:cs="仿宋"/>
          <w:spacing w:val="-6"/>
          <w:szCs w:val="21"/>
        </w:rPr>
        <w:t>为背景亮度（</w:t>
      </w:r>
      <w:r w:rsidRPr="006F232F">
        <w:rPr>
          <w:rFonts w:ascii="宋体" w:hAnsi="宋体"/>
          <w:spacing w:val="-6"/>
          <w:szCs w:val="21"/>
        </w:rPr>
        <w:t>cd/m</w:t>
      </w:r>
      <w:r w:rsidRPr="006F232F">
        <w:rPr>
          <w:rFonts w:ascii="宋体" w:hAnsi="宋体"/>
          <w:spacing w:val="-6"/>
          <w:position w:val="10"/>
          <w:szCs w:val="21"/>
        </w:rPr>
        <w:t>2</w:t>
      </w:r>
      <w:r w:rsidRPr="006F232F">
        <w:rPr>
          <w:rFonts w:ascii="宋体" w:hAnsi="宋体" w:cs="仿宋"/>
          <w:spacing w:val="-70"/>
          <w:szCs w:val="21"/>
        </w:rPr>
        <w:t>），</w:t>
      </w:r>
      <w:r w:rsidRPr="006F232F">
        <w:rPr>
          <w:rFonts w:ascii="宋体" w:hAnsi="宋体"/>
          <w:noProof/>
          <w:szCs w:val="21"/>
        </w:rPr>
        <w:drawing>
          <wp:inline distT="0" distB="0" distL="114300" distR="114300">
            <wp:extent cx="113665" cy="74930"/>
            <wp:effectExtent l="0" t="0" r="635" b="1270"/>
            <wp:docPr id="7" name="图片 7" descr="说明: 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IM 14"/>
                    <pic:cNvPicPr>
                      <a:picLocks noChangeAspect="1"/>
                    </pic:cNvPicPr>
                  </pic:nvPicPr>
                  <pic:blipFill>
                    <a:blip r:embed="rId21" cstate="print"/>
                    <a:stretch>
                      <a:fillRect/>
                    </a:stretch>
                  </pic:blipFill>
                  <pic:spPr>
                    <a:xfrm>
                      <a:off x="0" y="0"/>
                      <a:ext cx="113665" cy="74930"/>
                    </a:xfrm>
                    <a:prstGeom prst="rect">
                      <a:avLst/>
                    </a:prstGeom>
                    <a:noFill/>
                    <a:ln>
                      <a:noFill/>
                    </a:ln>
                  </pic:spPr>
                </pic:pic>
              </a:graphicData>
            </a:graphic>
          </wp:inline>
        </w:drawing>
      </w:r>
      <w:r w:rsidRPr="006F232F">
        <w:rPr>
          <w:rFonts w:ascii="宋体" w:hAnsi="宋体" w:cs="仿宋"/>
          <w:spacing w:val="-6"/>
          <w:szCs w:val="21"/>
        </w:rPr>
        <w:t>为每个灯</w:t>
      </w:r>
      <w:r w:rsidRPr="006F232F">
        <w:rPr>
          <w:rFonts w:ascii="宋体" w:hAnsi="宋体" w:cs="仿宋"/>
          <w:spacing w:val="-2"/>
          <w:szCs w:val="21"/>
        </w:rPr>
        <w:t>具发光部分对观察者眼睛所形成的立体角（</w:t>
      </w:r>
      <w:r w:rsidRPr="006F232F">
        <w:rPr>
          <w:rFonts w:ascii="宋体" w:hAnsi="宋体"/>
          <w:spacing w:val="-2"/>
          <w:szCs w:val="21"/>
        </w:rPr>
        <w:t>sr</w:t>
      </w:r>
      <w:r w:rsidRPr="006F232F">
        <w:rPr>
          <w:rFonts w:ascii="宋体" w:hAnsi="宋体" w:cs="仿宋"/>
          <w:spacing w:val="-81"/>
          <w:szCs w:val="21"/>
        </w:rPr>
        <w:t>），</w:t>
      </w:r>
      <w:r w:rsidRPr="006F232F">
        <w:rPr>
          <w:rFonts w:ascii="宋体" w:hAnsi="宋体"/>
          <w:i/>
          <w:iCs/>
          <w:spacing w:val="-2"/>
          <w:szCs w:val="21"/>
        </w:rPr>
        <w:t>L</w:t>
      </w:r>
      <w:r w:rsidRPr="006F232F">
        <w:rPr>
          <w:rFonts w:ascii="宋体" w:hAnsi="宋体"/>
          <w:i/>
          <w:iCs/>
          <w:spacing w:val="-2"/>
          <w:position w:val="-2"/>
          <w:szCs w:val="21"/>
        </w:rPr>
        <w:t>a</w:t>
      </w:r>
      <w:r w:rsidRPr="006F232F">
        <w:rPr>
          <w:rFonts w:ascii="宋体" w:hAnsi="宋体" w:cs="仿宋"/>
          <w:spacing w:val="-2"/>
          <w:szCs w:val="21"/>
        </w:rPr>
        <w:t>为灯具在观察者眼睛方向的亮度（</w:t>
      </w:r>
      <w:r w:rsidRPr="006F232F">
        <w:rPr>
          <w:rFonts w:ascii="宋体" w:hAnsi="宋体"/>
          <w:spacing w:val="-2"/>
          <w:szCs w:val="21"/>
        </w:rPr>
        <w:t>cd/m</w:t>
      </w:r>
      <w:r w:rsidRPr="006F232F">
        <w:rPr>
          <w:rFonts w:ascii="宋体" w:hAnsi="宋体"/>
          <w:spacing w:val="-2"/>
          <w:position w:val="10"/>
          <w:szCs w:val="21"/>
        </w:rPr>
        <w:t>2</w:t>
      </w:r>
      <w:r w:rsidRPr="006F232F">
        <w:rPr>
          <w:rFonts w:ascii="宋体" w:hAnsi="宋体" w:cs="仿宋"/>
          <w:spacing w:val="-68"/>
          <w:szCs w:val="21"/>
        </w:rPr>
        <w:t>），</w:t>
      </w:r>
      <w:r w:rsidRPr="006F232F">
        <w:rPr>
          <w:rFonts w:ascii="宋体" w:hAnsi="宋体"/>
          <w:i/>
          <w:iCs/>
          <w:spacing w:val="-2"/>
          <w:szCs w:val="21"/>
        </w:rPr>
        <w:t>P</w:t>
      </w:r>
      <w:r w:rsidRPr="006F232F">
        <w:rPr>
          <w:rFonts w:ascii="宋体" w:hAnsi="宋体" w:cs="仿宋"/>
          <w:spacing w:val="-2"/>
          <w:szCs w:val="21"/>
        </w:rPr>
        <w:t>为每个单独灯具的位置指数。</w:t>
      </w:r>
    </w:p>
    <w:p w:rsidR="005561EC" w:rsidRPr="006F232F" w:rsidRDefault="00BB1481" w:rsidP="00F32FF0">
      <w:pPr>
        <w:spacing w:line="440" w:lineRule="exact"/>
        <w:ind w:firstLineChars="200" w:firstLine="348"/>
        <w:jc w:val="left"/>
        <w:rPr>
          <w:rFonts w:ascii="宋体" w:hAnsi="宋体" w:cs="仿宋"/>
          <w:szCs w:val="21"/>
        </w:rPr>
      </w:pPr>
      <w:r w:rsidRPr="006F232F">
        <w:rPr>
          <w:rFonts w:ascii="宋体" w:hAnsi="宋体" w:cs="仿宋"/>
          <w:spacing w:val="-18"/>
          <w:szCs w:val="21"/>
        </w:rPr>
        <w:t>（四）</w:t>
      </w:r>
      <w:r w:rsidRPr="006F232F">
        <w:rPr>
          <w:rFonts w:ascii="宋体" w:hAnsi="宋体" w:cs="仿宋"/>
          <w:szCs w:val="21"/>
        </w:rPr>
        <w:t>照明功率密度</w:t>
      </w:r>
    </w:p>
    <w:p w:rsidR="005561EC" w:rsidRPr="006F232F" w:rsidRDefault="00BB1481" w:rsidP="00F32FF0">
      <w:pPr>
        <w:spacing w:line="440" w:lineRule="exact"/>
        <w:ind w:firstLineChars="200" w:firstLine="408"/>
        <w:jc w:val="left"/>
        <w:rPr>
          <w:rFonts w:ascii="宋体" w:hAnsi="宋体" w:cs="仿宋"/>
          <w:szCs w:val="21"/>
        </w:rPr>
      </w:pPr>
      <w:r w:rsidRPr="006F232F">
        <w:rPr>
          <w:rFonts w:ascii="宋体" w:hAnsi="宋体"/>
          <w:spacing w:val="-3"/>
          <w:szCs w:val="21"/>
        </w:rPr>
        <w:t>1.</w:t>
      </w:r>
      <w:r w:rsidRPr="006F232F">
        <w:rPr>
          <w:rFonts w:ascii="宋体" w:hAnsi="宋体" w:cs="仿宋"/>
          <w:spacing w:val="-3"/>
          <w:szCs w:val="21"/>
        </w:rPr>
        <w:t>对教室内所有教室灯具（黑板灯除外）的实际功耗进行测</w:t>
      </w:r>
      <w:r w:rsidRPr="006F232F">
        <w:rPr>
          <w:rFonts w:ascii="宋体" w:hAnsi="宋体" w:cs="仿宋"/>
          <w:spacing w:val="6"/>
          <w:szCs w:val="21"/>
        </w:rPr>
        <w:t>量。</w:t>
      </w:r>
    </w:p>
    <w:p w:rsidR="005561EC" w:rsidRPr="006F232F" w:rsidRDefault="00BB1481" w:rsidP="00F32FF0">
      <w:pPr>
        <w:spacing w:line="440" w:lineRule="exact"/>
        <w:ind w:firstLineChars="200" w:firstLine="420"/>
        <w:jc w:val="left"/>
        <w:rPr>
          <w:rFonts w:ascii="宋体" w:hAnsi="宋体" w:cs="宋体"/>
          <w:szCs w:val="21"/>
        </w:rPr>
      </w:pPr>
      <w:r w:rsidRPr="006F232F">
        <w:rPr>
          <w:noProof/>
        </w:rPr>
        <w:drawing>
          <wp:anchor distT="0" distB="0" distL="114300" distR="114300" simplePos="0" relativeHeight="251659264" behindDoc="0" locked="0" layoutInCell="1" allowOverlap="1">
            <wp:simplePos x="0" y="0"/>
            <wp:positionH relativeFrom="column">
              <wp:posOffset>1305560</wp:posOffset>
            </wp:positionH>
            <wp:positionV relativeFrom="paragraph">
              <wp:posOffset>33655</wp:posOffset>
            </wp:positionV>
            <wp:extent cx="1524000" cy="296545"/>
            <wp:effectExtent l="0" t="0" r="0" b="8255"/>
            <wp:wrapNone/>
            <wp:docPr id="1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2"/>
                    <pic:cNvPicPr>
                      <a:picLocks noChangeAspect="1"/>
                    </pic:cNvPicPr>
                  </pic:nvPicPr>
                  <pic:blipFill>
                    <a:blip r:embed="rId22" cstate="print"/>
                    <a:stretch>
                      <a:fillRect/>
                    </a:stretch>
                  </pic:blipFill>
                  <pic:spPr>
                    <a:xfrm>
                      <a:off x="0" y="0"/>
                      <a:ext cx="1524000" cy="296545"/>
                    </a:xfrm>
                    <a:prstGeom prst="rect">
                      <a:avLst/>
                    </a:prstGeom>
                    <a:noFill/>
                    <a:ln>
                      <a:noFill/>
                    </a:ln>
                  </pic:spPr>
                </pic:pic>
              </a:graphicData>
            </a:graphic>
          </wp:anchor>
        </w:drawing>
      </w:r>
      <w:r w:rsidRPr="006F232F">
        <w:rPr>
          <w:rFonts w:ascii="宋体" w:hAnsi="宋体"/>
          <w:spacing w:val="1"/>
          <w:szCs w:val="21"/>
        </w:rPr>
        <w:t>2.</w:t>
      </w:r>
      <w:r w:rsidRPr="006F232F">
        <w:rPr>
          <w:rFonts w:ascii="宋体" w:hAnsi="宋体" w:cs="仿宋"/>
          <w:spacing w:val="1"/>
          <w:szCs w:val="21"/>
        </w:rPr>
        <w:t>照明功率密度：</w:t>
      </w:r>
    </w:p>
    <w:p w:rsidR="005561EC" w:rsidRPr="006F232F" w:rsidRDefault="00BB1481" w:rsidP="00F32FF0">
      <w:pPr>
        <w:spacing w:line="440" w:lineRule="exact"/>
        <w:ind w:firstLineChars="200" w:firstLine="408"/>
        <w:jc w:val="left"/>
        <w:rPr>
          <w:rFonts w:ascii="宋体" w:hAnsi="宋体"/>
          <w:spacing w:val="-3"/>
          <w:szCs w:val="21"/>
        </w:rPr>
      </w:pPr>
      <w:r w:rsidRPr="006F232F">
        <w:rPr>
          <w:rFonts w:ascii="宋体" w:hAnsi="宋体"/>
          <w:spacing w:val="-3"/>
          <w:szCs w:val="21"/>
        </w:rPr>
        <w:t>LPD为照明功率密度（W/m2)，Pi为被测量照明场所中的第i个单个照明灯具的输入功率（W)，S为被测量照明场所的面积（m2)，U0为额定工作电压220V，U1为实测电压（V）。</w:t>
      </w:r>
    </w:p>
    <w:p w:rsidR="005561EC" w:rsidRPr="006F232F" w:rsidRDefault="00BB1481" w:rsidP="00F32FF0">
      <w:pPr>
        <w:numPr>
          <w:ilvl w:val="0"/>
          <w:numId w:val="9"/>
        </w:numPr>
        <w:spacing w:line="440" w:lineRule="exact"/>
        <w:ind w:firstLineChars="200" w:firstLine="364"/>
        <w:jc w:val="left"/>
        <w:rPr>
          <w:rFonts w:ascii="宋体" w:hAnsi="宋体" w:cs="仿宋"/>
          <w:spacing w:val="-2"/>
          <w:szCs w:val="21"/>
        </w:rPr>
      </w:pPr>
      <w:r w:rsidRPr="006F232F">
        <w:rPr>
          <w:rFonts w:ascii="宋体" w:hAnsi="宋体" w:cs="仿宋"/>
          <w:spacing w:val="-14"/>
          <w:szCs w:val="21"/>
        </w:rPr>
        <w:t>灯具色温和显色指数</w:t>
      </w:r>
      <w:r w:rsidRPr="006F232F">
        <w:rPr>
          <w:rFonts w:ascii="宋体" w:hAnsi="宋体" w:cs="仿宋"/>
          <w:szCs w:val="21"/>
        </w:rPr>
        <w:t>荧光灯灯具按</w:t>
      </w:r>
      <w:r w:rsidRPr="006F232F">
        <w:rPr>
          <w:rFonts w:ascii="宋体" w:hAnsi="宋体"/>
          <w:szCs w:val="21"/>
        </w:rPr>
        <w:t>GB/T7922</w:t>
      </w:r>
      <w:r w:rsidRPr="006F232F">
        <w:rPr>
          <w:rFonts w:ascii="宋体" w:hAnsi="宋体" w:cs="仿宋"/>
          <w:szCs w:val="21"/>
        </w:rPr>
        <w:t>规定的方法进行测试，</w:t>
      </w:r>
      <w:r w:rsidRPr="006F232F">
        <w:rPr>
          <w:rFonts w:ascii="宋体" w:hAnsi="宋体"/>
          <w:szCs w:val="21"/>
        </w:rPr>
        <w:t>LED</w:t>
      </w:r>
      <w:r w:rsidRPr="006F232F">
        <w:rPr>
          <w:rFonts w:ascii="宋体" w:hAnsi="宋体" w:cs="仿宋"/>
          <w:szCs w:val="21"/>
        </w:rPr>
        <w:t xml:space="preserve">灯具 </w:t>
      </w:r>
      <w:r w:rsidRPr="006F232F">
        <w:rPr>
          <w:rFonts w:ascii="宋体" w:hAnsi="宋体" w:cs="仿宋"/>
          <w:spacing w:val="-2"/>
          <w:szCs w:val="21"/>
        </w:rPr>
        <w:t>按</w:t>
      </w:r>
      <w:r w:rsidRPr="006F232F">
        <w:rPr>
          <w:rFonts w:ascii="宋体" w:hAnsi="宋体"/>
          <w:spacing w:val="-2"/>
          <w:szCs w:val="21"/>
        </w:rPr>
        <w:t>GB/T36979</w:t>
      </w:r>
      <w:r w:rsidRPr="006F232F">
        <w:rPr>
          <w:rFonts w:ascii="宋体" w:hAnsi="宋体" w:cs="仿宋"/>
          <w:spacing w:val="-2"/>
          <w:szCs w:val="21"/>
        </w:rPr>
        <w:t>规定的方法进行测试。</w:t>
      </w:r>
    </w:p>
    <w:p w:rsidR="005561EC" w:rsidRPr="006F232F" w:rsidRDefault="00BB1481" w:rsidP="00F32FF0">
      <w:pPr>
        <w:spacing w:line="440" w:lineRule="exact"/>
        <w:ind w:firstLineChars="200" w:firstLine="412"/>
        <w:jc w:val="left"/>
        <w:rPr>
          <w:rFonts w:ascii="宋体" w:hAnsi="宋体" w:cs="仿宋"/>
          <w:spacing w:val="-2"/>
          <w:szCs w:val="21"/>
        </w:rPr>
      </w:pPr>
      <w:r w:rsidRPr="006F232F">
        <w:rPr>
          <w:rFonts w:ascii="宋体" w:hAnsi="宋体" w:cs="仿宋" w:hint="eastAsia"/>
          <w:spacing w:val="-2"/>
          <w:szCs w:val="21"/>
        </w:rPr>
        <w:t>（六）</w:t>
      </w:r>
      <w:r w:rsidRPr="006F232F">
        <w:rPr>
          <w:rFonts w:ascii="宋体" w:hAnsi="宋体" w:cs="仿宋" w:hint="eastAsia"/>
          <w:szCs w:val="21"/>
        </w:rPr>
        <w:t>视网膜蓝光危害按IEC/TR62778规定的方法进行测试</w:t>
      </w:r>
      <w:r w:rsidRPr="006F232F">
        <w:rPr>
          <w:rFonts w:ascii="宋体" w:hAnsi="宋体" w:cs="仿宋" w:hint="eastAsia"/>
          <w:spacing w:val="-2"/>
          <w:szCs w:val="21"/>
        </w:rPr>
        <w:t>。</w:t>
      </w:r>
    </w:p>
    <w:p w:rsidR="005561EC" w:rsidRPr="006F232F" w:rsidRDefault="00BB1481" w:rsidP="00F32FF0">
      <w:pPr>
        <w:spacing w:line="440" w:lineRule="exact"/>
        <w:ind w:firstLineChars="200" w:firstLine="412"/>
        <w:jc w:val="left"/>
        <w:rPr>
          <w:rFonts w:ascii="宋体" w:hAnsi="宋体" w:cs="仿宋"/>
          <w:spacing w:val="-2"/>
          <w:szCs w:val="21"/>
        </w:rPr>
      </w:pPr>
      <w:r w:rsidRPr="006F232F">
        <w:rPr>
          <w:rFonts w:ascii="宋体" w:hAnsi="宋体" w:cs="仿宋" w:hint="eastAsia"/>
          <w:spacing w:val="-2"/>
          <w:szCs w:val="21"/>
        </w:rPr>
        <w:t>（七）</w:t>
      </w:r>
      <w:r w:rsidRPr="006F232F">
        <w:rPr>
          <w:rFonts w:ascii="宋体" w:hAnsi="宋体" w:cs="仿宋" w:hint="eastAsia"/>
          <w:szCs w:val="21"/>
        </w:rPr>
        <w:t>波动深度</w:t>
      </w:r>
    </w:p>
    <w:p w:rsidR="005561EC" w:rsidRPr="006F232F" w:rsidRDefault="00BB1481" w:rsidP="00F32FF0">
      <w:pPr>
        <w:spacing w:line="440" w:lineRule="exact"/>
        <w:ind w:firstLineChars="200" w:firstLine="412"/>
        <w:jc w:val="left"/>
        <w:rPr>
          <w:rFonts w:ascii="宋体" w:hAnsi="宋体" w:cs="仿宋"/>
          <w:spacing w:val="-2"/>
          <w:szCs w:val="21"/>
        </w:rPr>
      </w:pPr>
      <w:r w:rsidRPr="006F232F">
        <w:rPr>
          <w:rFonts w:ascii="宋体" w:hAnsi="宋体" w:cs="仿宋" w:hint="eastAsia"/>
          <w:spacing w:val="-2"/>
          <w:szCs w:val="21"/>
        </w:rPr>
        <w:t>按GB 40070-2021 或 IEEE Std 1789-2015 规定的方法进行测试。</w:t>
      </w:r>
    </w:p>
    <w:p w:rsidR="005561EC" w:rsidRPr="006F232F" w:rsidRDefault="005561EC">
      <w:pPr>
        <w:pStyle w:val="a5"/>
        <w:rPr>
          <w:i w:val="0"/>
        </w:rPr>
      </w:pPr>
    </w:p>
    <w:p w:rsidR="005561EC" w:rsidRPr="006F232F" w:rsidRDefault="005561EC" w:rsidP="00F32FF0">
      <w:pPr>
        <w:pStyle w:val="a6"/>
        <w:ind w:firstLineChars="0" w:firstLine="0"/>
        <w:rPr>
          <w:i w:val="0"/>
        </w:rPr>
      </w:pPr>
    </w:p>
    <w:p w:rsidR="00F32FF0" w:rsidRPr="006F232F" w:rsidRDefault="00F32FF0" w:rsidP="00F32FF0">
      <w:pPr>
        <w:pStyle w:val="a6"/>
        <w:ind w:firstLineChars="0" w:firstLine="0"/>
      </w:pPr>
    </w:p>
    <w:p w:rsidR="00F32FF0" w:rsidRPr="006F232F" w:rsidRDefault="00F32FF0" w:rsidP="00F32FF0"/>
    <w:p w:rsidR="00F32FF0" w:rsidRPr="006F232F" w:rsidRDefault="00F32FF0" w:rsidP="00F32FF0">
      <w:pPr>
        <w:pStyle w:val="1"/>
        <w:ind w:firstLineChars="0" w:firstLine="0"/>
      </w:pPr>
    </w:p>
    <w:p w:rsidR="00F32FF0" w:rsidRPr="006F232F" w:rsidRDefault="00F32FF0" w:rsidP="00F32FF0">
      <w:pPr>
        <w:pStyle w:val="1"/>
        <w:ind w:firstLineChars="0" w:firstLine="0"/>
      </w:pPr>
    </w:p>
    <w:p w:rsidR="00F32FF0" w:rsidRPr="006F232F" w:rsidRDefault="00F32FF0" w:rsidP="00F32FF0">
      <w:pPr>
        <w:pStyle w:val="1"/>
        <w:ind w:firstLineChars="0" w:firstLine="0"/>
      </w:pPr>
    </w:p>
    <w:p w:rsidR="00F32FF0" w:rsidRPr="006F232F" w:rsidRDefault="00F32FF0" w:rsidP="00F32FF0">
      <w:pPr>
        <w:pStyle w:val="1"/>
        <w:ind w:firstLineChars="0" w:firstLine="0"/>
      </w:pPr>
    </w:p>
    <w:p w:rsidR="005561EC" w:rsidRPr="006F232F" w:rsidRDefault="00BB1481">
      <w:pPr>
        <w:pStyle w:val="10"/>
        <w:spacing w:line="360" w:lineRule="auto"/>
      </w:pPr>
      <w:bookmarkStart w:id="44" w:name="_Toc1028"/>
      <w:r w:rsidRPr="006F232F">
        <w:rPr>
          <w:rFonts w:hint="eastAsia"/>
        </w:rPr>
        <w:t>第四部分</w:t>
      </w:r>
      <w:r w:rsidRPr="006F232F">
        <w:rPr>
          <w:rFonts w:hint="eastAsia"/>
        </w:rPr>
        <w:t xml:space="preserve">  </w:t>
      </w:r>
      <w:r w:rsidRPr="006F232F">
        <w:rPr>
          <w:rFonts w:hint="eastAsia"/>
        </w:rPr>
        <w:t>评标办法及评分标准</w:t>
      </w:r>
      <w:bookmarkEnd w:id="44"/>
    </w:p>
    <w:p w:rsidR="005561EC" w:rsidRPr="006F232F" w:rsidRDefault="00BB1481" w:rsidP="00BB1481">
      <w:pPr>
        <w:spacing w:line="360" w:lineRule="auto"/>
        <w:rPr>
          <w:rFonts w:ascii="宋体" w:hAnsi="宋体"/>
          <w:b/>
          <w:szCs w:val="21"/>
        </w:rPr>
      </w:pPr>
      <w:r w:rsidRPr="006F232F">
        <w:rPr>
          <w:rFonts w:ascii="宋体" w:hAnsi="宋体" w:hint="eastAsia"/>
          <w:b/>
        </w:rPr>
        <w:t xml:space="preserve">   </w:t>
      </w:r>
      <w:r w:rsidRPr="006F232F">
        <w:rPr>
          <w:rFonts w:ascii="宋体" w:hAnsi="宋体" w:hint="eastAsia"/>
          <w:b/>
          <w:szCs w:val="21"/>
        </w:rPr>
        <w:t xml:space="preserve"> 本办法严格遵照《中华人民共和国政府采购法》、《政府采购货物和服务招标投标管理办法》、《中华人民共和国政府采购法实施条例》，结合项目所在地政府有关政府采购规定和项目的实际情况制定。</w:t>
      </w:r>
    </w:p>
    <w:p w:rsidR="005561EC" w:rsidRPr="006F232F" w:rsidRDefault="00BB1481" w:rsidP="00BB1481">
      <w:pPr>
        <w:spacing w:line="360" w:lineRule="auto"/>
        <w:rPr>
          <w:rFonts w:ascii="宋体" w:hAnsi="宋体"/>
          <w:b/>
          <w:bCs/>
          <w:szCs w:val="21"/>
        </w:rPr>
      </w:pPr>
      <w:r w:rsidRPr="006F232F">
        <w:rPr>
          <w:rFonts w:ascii="宋体" w:hAnsi="宋体" w:hint="eastAsia"/>
          <w:b/>
          <w:bCs/>
          <w:szCs w:val="21"/>
        </w:rPr>
        <w:t>1.评标原则</w:t>
      </w:r>
    </w:p>
    <w:p w:rsidR="005561EC" w:rsidRPr="006F232F" w:rsidRDefault="00BB1481" w:rsidP="00BB1481">
      <w:pPr>
        <w:spacing w:line="360" w:lineRule="auto"/>
        <w:ind w:firstLineChars="200" w:firstLine="420"/>
        <w:rPr>
          <w:rFonts w:ascii="宋体" w:hAnsi="宋体" w:cs="宋体"/>
          <w:szCs w:val="21"/>
        </w:rPr>
      </w:pPr>
      <w:r w:rsidRPr="006F232F">
        <w:rPr>
          <w:rFonts w:ascii="宋体" w:hAnsi="宋体" w:cs="宋体" w:hint="eastAsia"/>
          <w:szCs w:val="21"/>
        </w:rPr>
        <w:t>招标活动遵循公平、公正、科学、择优的原则依法进行，招标活动及当事人接受依法实施的监督。本次招标采用综合评分法。</w:t>
      </w:r>
    </w:p>
    <w:p w:rsidR="005561EC" w:rsidRPr="006F232F" w:rsidRDefault="00BB1481" w:rsidP="00BB1481">
      <w:pPr>
        <w:spacing w:line="360" w:lineRule="auto"/>
        <w:rPr>
          <w:rFonts w:ascii="宋体" w:hAnsi="宋体"/>
          <w:b/>
          <w:bCs/>
          <w:szCs w:val="21"/>
        </w:rPr>
      </w:pPr>
      <w:r w:rsidRPr="006F232F">
        <w:rPr>
          <w:rFonts w:ascii="宋体" w:hAnsi="宋体" w:hint="eastAsia"/>
          <w:b/>
          <w:bCs/>
          <w:szCs w:val="21"/>
        </w:rPr>
        <w:t>2.评标办法</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本次招标采用综合评分法。满分100分。</w:t>
      </w:r>
    </w:p>
    <w:p w:rsidR="005561EC" w:rsidRPr="006F232F" w:rsidRDefault="00BB1481" w:rsidP="00BB1481">
      <w:pPr>
        <w:spacing w:line="360" w:lineRule="auto"/>
        <w:rPr>
          <w:rFonts w:ascii="宋体" w:hAnsi="宋体"/>
          <w:b/>
          <w:bCs/>
          <w:szCs w:val="21"/>
        </w:rPr>
      </w:pPr>
      <w:r w:rsidRPr="006F232F">
        <w:rPr>
          <w:rFonts w:ascii="宋体" w:hAnsi="宋体" w:hint="eastAsia"/>
          <w:b/>
          <w:bCs/>
          <w:szCs w:val="21"/>
        </w:rPr>
        <w:t>3.评标组织</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采购人和采购代理机构根据采购项目的内容特点按照规定组建评标委员会。</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评标委员会由采购人代表和评审专家或全部由评审专家组成，成员人数为5人及以上单数，其中评审专家不少于成员总数的三分之二。</w:t>
      </w:r>
    </w:p>
    <w:p w:rsidR="005561EC" w:rsidRPr="006F232F" w:rsidRDefault="00BB1481" w:rsidP="00BB1481">
      <w:pPr>
        <w:spacing w:line="360" w:lineRule="auto"/>
        <w:rPr>
          <w:rFonts w:ascii="宋体" w:hAnsi="宋体"/>
          <w:b/>
          <w:bCs/>
          <w:szCs w:val="21"/>
        </w:rPr>
      </w:pPr>
      <w:r w:rsidRPr="006F232F">
        <w:rPr>
          <w:rFonts w:ascii="宋体" w:hAnsi="宋体" w:hint="eastAsia"/>
          <w:b/>
          <w:bCs/>
          <w:szCs w:val="21"/>
        </w:rPr>
        <w:t>4.评标程序</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4.1采购代理机构按招标文件规定的时间、地点组织开标。开标会议由采购代理机构组织，按招标文件的规定对投标人的基本情况进行审核。</w:t>
      </w:r>
    </w:p>
    <w:p w:rsidR="005561EC" w:rsidRPr="006F232F" w:rsidRDefault="00BB1481" w:rsidP="00BB1481">
      <w:pPr>
        <w:spacing w:line="360" w:lineRule="auto"/>
        <w:ind w:firstLine="420"/>
        <w:rPr>
          <w:rFonts w:ascii="宋体" w:hAnsi="宋体" w:cs="宋体"/>
          <w:bCs/>
          <w:szCs w:val="21"/>
        </w:rPr>
      </w:pPr>
      <w:r w:rsidRPr="006F232F">
        <w:rPr>
          <w:rFonts w:ascii="宋体" w:hAnsi="宋体" w:hint="eastAsia"/>
          <w:szCs w:val="21"/>
        </w:rPr>
        <w:t>4.2</w:t>
      </w:r>
      <w:r w:rsidRPr="006F232F">
        <w:rPr>
          <w:rFonts w:ascii="宋体" w:hAnsi="宋体" w:cs="宋体" w:hint="eastAsia"/>
          <w:bCs/>
          <w:szCs w:val="21"/>
        </w:rPr>
        <w:t>本次公开招标投标文件先开启资格证明文件、商务技术文件，资格证明文件和商务技术文件评审结束后，公布资格审查和商务技术评审符合采购需求的供应商名单并公布商务技术得分情况后再开启报价文件，由唱标人公布投标人名称、投标内容、投标价格等以及采购代理机构认为合适的其他内容，并由记录人做开标记录。</w:t>
      </w:r>
    </w:p>
    <w:p w:rsidR="005561EC" w:rsidRPr="006F232F" w:rsidRDefault="00BB1481" w:rsidP="00BB1481">
      <w:pPr>
        <w:spacing w:line="360" w:lineRule="auto"/>
        <w:ind w:firstLine="420"/>
        <w:rPr>
          <w:rFonts w:ascii="宋体" w:hAnsi="宋体"/>
          <w:szCs w:val="21"/>
        </w:rPr>
      </w:pPr>
      <w:r w:rsidRPr="006F232F">
        <w:rPr>
          <w:rFonts w:ascii="宋体" w:hAnsi="宋体" w:cs="宋体" w:hint="eastAsia"/>
          <w:bCs/>
          <w:szCs w:val="21"/>
        </w:rPr>
        <w:t>4.3根据各有效投标人的商务技术得分和报价得分计算各投标人的总得分（总得分保留小数点后二位）。</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4.4按照评标办法，评标委员会推荐中标候选人，经采购人确认中标供应商后，</w:t>
      </w:r>
      <w:r w:rsidRPr="006F232F">
        <w:rPr>
          <w:rFonts w:ascii="宋体" w:hAnsi="宋体" w:cs="宋体" w:hint="eastAsia"/>
          <w:szCs w:val="21"/>
        </w:rPr>
        <w:t>最后在招标公告发布的网站上公布评标结果。</w:t>
      </w:r>
    </w:p>
    <w:p w:rsidR="005561EC" w:rsidRPr="006F232F" w:rsidRDefault="00BB1481" w:rsidP="00BB1481">
      <w:pPr>
        <w:spacing w:line="360" w:lineRule="auto"/>
        <w:rPr>
          <w:rFonts w:ascii="宋体" w:hAnsi="宋体"/>
          <w:b/>
          <w:bCs/>
          <w:szCs w:val="21"/>
        </w:rPr>
      </w:pPr>
      <w:r w:rsidRPr="006F232F">
        <w:rPr>
          <w:rFonts w:ascii="宋体" w:hAnsi="宋体" w:hint="eastAsia"/>
          <w:b/>
          <w:bCs/>
          <w:szCs w:val="21"/>
        </w:rPr>
        <w:t>5.评标过程</w:t>
      </w:r>
    </w:p>
    <w:p w:rsidR="005561EC" w:rsidRPr="006F232F" w:rsidRDefault="00BB1481" w:rsidP="00BB1481">
      <w:pPr>
        <w:spacing w:line="360" w:lineRule="auto"/>
        <w:rPr>
          <w:rFonts w:ascii="宋体" w:hAnsi="宋体"/>
          <w:b/>
          <w:szCs w:val="21"/>
        </w:rPr>
      </w:pPr>
      <w:r w:rsidRPr="006F232F">
        <w:rPr>
          <w:rFonts w:ascii="宋体" w:hAnsi="宋体" w:hint="eastAsia"/>
          <w:b/>
          <w:szCs w:val="21"/>
        </w:rPr>
        <w:t xml:space="preserve">    5.1 初步审查</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初审分为资格性审查和符合性审查。</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资格性检查。采购人或者采购代理机构对投标人的资格进行审查。依据法律法规和招标文件的规定，对投标文件中的资格证明进行审查，以确定投标人是否具备投标资格。</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符合性检查。评标委员会依据招标文件的规定，从投标文件的有效性、完整性和对招标文件的响应程度进行审查，以确定是否对招标文件的实质性要求作出响应。</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审查投标文件是否对招标文件提出的所有实质性要求和条件作出响应，有无重大偏差；如有重大偏差者，作无效投标处理，不予进入详细评审。（具体见本招标文件第二部分投标无效的情形）</w:t>
      </w:r>
    </w:p>
    <w:p w:rsidR="005561EC" w:rsidRPr="006F232F" w:rsidRDefault="00BB1481" w:rsidP="00BB1481">
      <w:pPr>
        <w:pStyle w:val="20"/>
        <w:ind w:left="0" w:firstLineChars="200" w:firstLine="422"/>
        <w:rPr>
          <w:sz w:val="21"/>
          <w:szCs w:val="21"/>
        </w:rPr>
      </w:pPr>
      <w:r w:rsidRPr="006F232F">
        <w:rPr>
          <w:rFonts w:hint="eastAsia"/>
          <w:sz w:val="21"/>
          <w:szCs w:val="21"/>
        </w:rPr>
        <w:t>5.2澄清问题</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5.2.1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rsidR="005561EC" w:rsidRPr="006F232F" w:rsidRDefault="00BB1481" w:rsidP="00BB1481">
      <w:pPr>
        <w:spacing w:line="360" w:lineRule="auto"/>
        <w:rPr>
          <w:rFonts w:ascii="宋体" w:hAnsi="宋体"/>
          <w:szCs w:val="21"/>
        </w:rPr>
      </w:pPr>
      <w:r w:rsidRPr="006F232F">
        <w:rPr>
          <w:rFonts w:ascii="宋体" w:hAnsi="宋体" w:hint="eastAsia"/>
          <w:szCs w:val="21"/>
        </w:rPr>
        <w:t xml:space="preserve">    5.2.2政采云具体操作如下：</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路径：用户中心—项目采购—询标澄清</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（1）政采云平台通过待办事项和短信提醒供应商在截止时间前完成澄清。</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（2）供应商在“询标澄清-待办理”标签页下选择状态为“待澄清”的项目，点击操作栏【澄清】。</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（3）查看函内容，在澄清截止时间前上传澄清文件并对澄清文件进行签章。（注：澄清文件必须以PDF格式上传，文件大小：50M）</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（4）签章完成，文件名称处显示“已签章”，供应商可“撤回签章”修改澄清函和“查看文件”。</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（6）完成状态：供应商澄清文件提交成功后，在“询标澄清-全部”标签页下显示状态为“已澄清”。</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5.2.3开标现场，供应商安排法定代表人或授权代表到场的，则由评标委员会组长将问题汇总后向供应商发出书面“采购响应文件问题澄清通知”，供应商应对需要澄清的问题作书面回答，该书面澄清应当由供应商的法定代表人或授权代表签字或者加盖供应商公章。书面澄清将作为投标文件内容的一部分，具有相应的法律效力。</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5.2.4供应商未在截止时间前完成澄清，将被视作自动放弃。</w:t>
      </w:r>
    </w:p>
    <w:p w:rsidR="005561EC" w:rsidRPr="006F232F" w:rsidRDefault="00BB1481" w:rsidP="00BB1481">
      <w:pPr>
        <w:pStyle w:val="20"/>
        <w:ind w:left="0" w:firstLine="0"/>
        <w:rPr>
          <w:sz w:val="21"/>
          <w:szCs w:val="21"/>
        </w:rPr>
      </w:pPr>
      <w:r w:rsidRPr="006F232F">
        <w:rPr>
          <w:rFonts w:hint="eastAsia"/>
          <w:sz w:val="21"/>
          <w:szCs w:val="21"/>
        </w:rPr>
        <w:t>5.3详细评审</w:t>
      </w:r>
    </w:p>
    <w:p w:rsidR="005561EC" w:rsidRPr="006F232F" w:rsidRDefault="00BB1481" w:rsidP="00BB1481">
      <w:pPr>
        <w:pStyle w:val="20"/>
        <w:ind w:left="0" w:firstLine="0"/>
        <w:rPr>
          <w:b w:val="0"/>
          <w:sz w:val="21"/>
          <w:szCs w:val="21"/>
        </w:rPr>
      </w:pPr>
      <w:r w:rsidRPr="006F232F">
        <w:rPr>
          <w:rFonts w:hint="eastAsia"/>
          <w:b w:val="0"/>
          <w:sz w:val="21"/>
          <w:szCs w:val="21"/>
        </w:rPr>
        <w:t xml:space="preserve">    </w:t>
      </w:r>
      <w:r w:rsidRPr="006F232F">
        <w:rPr>
          <w:rFonts w:cs="宋体" w:hint="eastAsia"/>
          <w:b w:val="0"/>
          <w:bCs/>
          <w:sz w:val="21"/>
          <w:szCs w:val="21"/>
        </w:rPr>
        <w:t>评标委员会对通过符合性审查的投标文件，依照本办法对技术、商务内容作进一步评审、比较。评标委员会成员经过阅标、审标和询标，对各投标人进行综合打分。</w:t>
      </w:r>
    </w:p>
    <w:p w:rsidR="005561EC" w:rsidRPr="006F232F" w:rsidRDefault="00BB1481" w:rsidP="00BB1481">
      <w:pPr>
        <w:widowControl/>
        <w:spacing w:line="360" w:lineRule="auto"/>
        <w:ind w:firstLineChars="200" w:firstLine="420"/>
        <w:jc w:val="left"/>
        <w:rPr>
          <w:rFonts w:ascii="宋体" w:hAnsi="宋体" w:cs="宋体"/>
          <w:szCs w:val="21"/>
        </w:rPr>
      </w:pPr>
      <w:r w:rsidRPr="006F232F">
        <w:rPr>
          <w:rFonts w:ascii="宋体" w:hAnsi="宋体" w:hint="eastAsia"/>
          <w:szCs w:val="21"/>
        </w:rPr>
        <w:t>评委参照本部分附表（评分标准表）打分。</w:t>
      </w:r>
      <w:r w:rsidRPr="006F232F">
        <w:rPr>
          <w:rFonts w:ascii="宋体" w:hAnsi="宋体" w:cs="宋体" w:hint="eastAsia"/>
          <w:szCs w:val="21"/>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rsidR="005561EC" w:rsidRPr="006F232F" w:rsidRDefault="00BB1481" w:rsidP="00BB1481">
      <w:pPr>
        <w:widowControl/>
        <w:spacing w:line="360" w:lineRule="auto"/>
        <w:ind w:firstLineChars="200" w:firstLine="420"/>
        <w:jc w:val="left"/>
        <w:rPr>
          <w:rFonts w:ascii="宋体" w:hAnsi="宋体" w:cs="宋体"/>
          <w:szCs w:val="21"/>
        </w:rPr>
      </w:pPr>
      <w:r w:rsidRPr="006F232F">
        <w:rPr>
          <w:rFonts w:ascii="宋体" w:hAnsi="宋体" w:cs="宋体" w:hint="eastAsia"/>
          <w:szCs w:val="21"/>
        </w:rPr>
        <w:t>注：评标委员会认为投标文件无效的，应组织相关投标人代表进行陈述、澄清或申辩。</w:t>
      </w:r>
    </w:p>
    <w:p w:rsidR="005561EC" w:rsidRPr="006F232F" w:rsidRDefault="00BB1481" w:rsidP="00BB1481">
      <w:pPr>
        <w:widowControl/>
        <w:spacing w:line="360" w:lineRule="auto"/>
        <w:ind w:firstLine="421"/>
        <w:rPr>
          <w:rFonts w:ascii="宋体" w:hAnsi="宋体" w:cs="宋体"/>
          <w:szCs w:val="21"/>
        </w:rPr>
      </w:pPr>
      <w:r w:rsidRPr="006F232F">
        <w:rPr>
          <w:rFonts w:ascii="宋体" w:hAnsi="宋体" w:cs="宋体" w:hint="eastAsia"/>
          <w:b/>
          <w:bCs/>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rsidR="005561EC" w:rsidRPr="006F232F" w:rsidRDefault="00BB1481" w:rsidP="00BB1481">
      <w:pPr>
        <w:spacing w:line="360" w:lineRule="auto"/>
        <w:rPr>
          <w:rFonts w:ascii="宋体" w:hAnsi="宋体"/>
          <w:szCs w:val="21"/>
        </w:rPr>
      </w:pPr>
      <w:r w:rsidRPr="006F232F">
        <w:rPr>
          <w:rFonts w:ascii="宋体" w:hAnsi="宋体" w:cs="宋体" w:hint="eastAsia"/>
          <w:szCs w:val="21"/>
        </w:rPr>
        <w:t xml:space="preserve">    采购代理机构可协助评审小组组长对打分结果进行校对、核对并汇总统计；对明显畸高、畸低的评分（其总评分偏离平均分30%以上的），评审小组组长应提醒相关评标委员会成员进行复核或书面说明理由，评标委员会成员拒绝说明的，由现场监督员据实记录；评标委员会成员的评审、修改记录应保留原件，随项目其他资料一并存档。</w:t>
      </w:r>
    </w:p>
    <w:p w:rsidR="005561EC" w:rsidRPr="006F232F" w:rsidRDefault="00BB1481" w:rsidP="00BB1481">
      <w:pPr>
        <w:pStyle w:val="20"/>
        <w:ind w:left="0" w:firstLine="0"/>
        <w:rPr>
          <w:sz w:val="21"/>
          <w:szCs w:val="21"/>
        </w:rPr>
      </w:pPr>
      <w:r w:rsidRPr="006F232F">
        <w:rPr>
          <w:rFonts w:hint="eastAsia"/>
          <w:sz w:val="21"/>
          <w:szCs w:val="21"/>
        </w:rPr>
        <w:t>5.4中标原则</w:t>
      </w:r>
    </w:p>
    <w:p w:rsidR="005561EC" w:rsidRPr="006F232F" w:rsidRDefault="00BB1481" w:rsidP="00BB1481">
      <w:pPr>
        <w:spacing w:line="360" w:lineRule="auto"/>
        <w:ind w:firstLineChars="200" w:firstLine="422"/>
        <w:rPr>
          <w:b/>
          <w:szCs w:val="21"/>
        </w:rPr>
      </w:pPr>
      <w:r w:rsidRPr="006F232F">
        <w:rPr>
          <w:rFonts w:ascii="宋体" w:hAnsi="宋体" w:hint="eastAsia"/>
          <w:b/>
          <w:szCs w:val="24"/>
        </w:rPr>
        <w:t>同一家单位可以同时参加三个标项的投标，按照标项一、标项二、标项三的开标先后顺序，该单位若成为先开标项的第一中标候选人的则不作为后续开标的标项的中标候选人的推荐。</w:t>
      </w:r>
      <w:r w:rsidRPr="006F232F">
        <w:rPr>
          <w:rFonts w:ascii="宋体" w:hAnsi="宋体" w:hint="eastAsia"/>
          <w:szCs w:val="21"/>
        </w:rPr>
        <w:t>采购人根据评审报告推荐的中标候选人确定中标供应商。</w:t>
      </w:r>
    </w:p>
    <w:p w:rsidR="005561EC" w:rsidRPr="006F232F" w:rsidRDefault="00BB1481" w:rsidP="00BB1481">
      <w:pPr>
        <w:pStyle w:val="20"/>
        <w:tabs>
          <w:tab w:val="left" w:pos="5880"/>
        </w:tabs>
        <w:ind w:left="0" w:firstLine="0"/>
        <w:rPr>
          <w:sz w:val="21"/>
          <w:szCs w:val="21"/>
        </w:rPr>
      </w:pPr>
      <w:r w:rsidRPr="006F232F">
        <w:rPr>
          <w:rFonts w:hint="eastAsia"/>
          <w:sz w:val="21"/>
          <w:szCs w:val="21"/>
        </w:rPr>
        <w:t>5.5中标结果</w:t>
      </w:r>
      <w:r w:rsidRPr="006F232F">
        <w:rPr>
          <w:sz w:val="21"/>
          <w:szCs w:val="21"/>
        </w:rPr>
        <w:tab/>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采购代理机构将中标结果在政府采购指定媒体上公告，并同时</w:t>
      </w:r>
      <w:r w:rsidRPr="006F232F">
        <w:rPr>
          <w:rFonts w:ascii="宋体" w:hAnsi="宋体"/>
          <w:szCs w:val="21"/>
        </w:rPr>
        <w:t>向中标</w:t>
      </w:r>
      <w:r w:rsidRPr="006F232F">
        <w:rPr>
          <w:rFonts w:ascii="宋体" w:hAnsi="宋体" w:hint="eastAsia"/>
          <w:szCs w:val="21"/>
        </w:rPr>
        <w:t>供应商</w:t>
      </w:r>
      <w:r w:rsidRPr="006F232F">
        <w:rPr>
          <w:rFonts w:ascii="宋体" w:hAnsi="宋体"/>
          <w:szCs w:val="21"/>
        </w:rPr>
        <w:t>发出中标通知书。</w:t>
      </w:r>
    </w:p>
    <w:p w:rsidR="005561EC" w:rsidRPr="006F232F" w:rsidRDefault="00BB1481" w:rsidP="00BB1481">
      <w:pPr>
        <w:spacing w:line="360" w:lineRule="auto"/>
        <w:jc w:val="left"/>
        <w:rPr>
          <w:rFonts w:ascii="宋体" w:hAnsi="宋体"/>
          <w:szCs w:val="21"/>
        </w:rPr>
      </w:pPr>
      <w:r w:rsidRPr="006F232F">
        <w:rPr>
          <w:rFonts w:ascii="宋体" w:hAnsi="宋体" w:hint="eastAsia"/>
          <w:b/>
          <w:szCs w:val="21"/>
        </w:rPr>
        <w:t>6.特别声明：价格是评标的重要因素之一，但最低价不是中标的唯一依据。</w:t>
      </w:r>
    </w:p>
    <w:p w:rsidR="005561EC" w:rsidRPr="006F232F" w:rsidRDefault="00BB1481" w:rsidP="00BB1481">
      <w:pPr>
        <w:spacing w:line="360" w:lineRule="auto"/>
        <w:rPr>
          <w:rFonts w:ascii="宋体" w:hAnsi="宋体"/>
          <w:b/>
          <w:bCs/>
          <w:szCs w:val="21"/>
        </w:rPr>
      </w:pPr>
      <w:r w:rsidRPr="006F232F">
        <w:rPr>
          <w:rFonts w:ascii="宋体" w:hAnsi="宋体" w:hint="eastAsia"/>
          <w:b/>
          <w:bCs/>
          <w:szCs w:val="21"/>
        </w:rPr>
        <w:t>7.评分标准</w:t>
      </w:r>
    </w:p>
    <w:p w:rsidR="005561EC" w:rsidRPr="006F232F" w:rsidRDefault="00BB1481" w:rsidP="00BB1481">
      <w:pPr>
        <w:spacing w:line="360" w:lineRule="auto"/>
        <w:ind w:firstLineChars="200" w:firstLine="420"/>
        <w:rPr>
          <w:rFonts w:ascii="宋体" w:hAnsi="宋体"/>
          <w:szCs w:val="21"/>
        </w:rPr>
      </w:pPr>
      <w:r w:rsidRPr="006F232F">
        <w:rPr>
          <w:rFonts w:ascii="宋体" w:hAnsi="宋体" w:hint="eastAsia"/>
          <w:szCs w:val="21"/>
        </w:rPr>
        <w:t>详见后附评分标准表。</w:t>
      </w:r>
    </w:p>
    <w:p w:rsidR="005561EC" w:rsidRPr="006F232F" w:rsidRDefault="00BB1481" w:rsidP="00BB1481">
      <w:pPr>
        <w:pStyle w:val="20"/>
        <w:ind w:left="0" w:firstLine="0"/>
        <w:jc w:val="left"/>
      </w:pPr>
      <w:r w:rsidRPr="006F232F">
        <w:rPr>
          <w:rFonts w:hint="eastAsia"/>
          <w:sz w:val="21"/>
          <w:szCs w:val="21"/>
        </w:rPr>
        <w:t>附：评分标准表</w:t>
      </w:r>
    </w:p>
    <w:p w:rsidR="005561EC" w:rsidRPr="006F232F" w:rsidRDefault="005561EC">
      <w:pPr>
        <w:spacing w:line="360" w:lineRule="auto"/>
        <w:rPr>
          <w:rFonts w:ascii="宋体" w:hAnsi="宋体"/>
        </w:rPr>
      </w:pPr>
    </w:p>
    <w:p w:rsidR="005561EC" w:rsidRPr="006F232F" w:rsidRDefault="00BB1481">
      <w:pPr>
        <w:pStyle w:val="20"/>
        <w:ind w:left="0" w:firstLineChars="100" w:firstLine="211"/>
        <w:jc w:val="left"/>
        <w:rPr>
          <w:sz w:val="21"/>
        </w:rPr>
      </w:pPr>
      <w:r w:rsidRPr="006F232F">
        <w:rPr>
          <w:sz w:val="21"/>
        </w:rPr>
        <w:br w:type="page"/>
      </w:r>
      <w:r w:rsidRPr="006F232F">
        <w:rPr>
          <w:rFonts w:hint="eastAsia"/>
          <w:sz w:val="21"/>
        </w:rPr>
        <w:t>附：</w:t>
      </w:r>
    </w:p>
    <w:p w:rsidR="005561EC" w:rsidRPr="006F232F" w:rsidRDefault="00BB1481">
      <w:pPr>
        <w:adjustRightInd w:val="0"/>
        <w:snapToGrid w:val="0"/>
        <w:spacing w:line="360" w:lineRule="auto"/>
        <w:jc w:val="center"/>
        <w:rPr>
          <w:rFonts w:ascii="宋体" w:hAnsi="宋体"/>
          <w:b/>
          <w:sz w:val="32"/>
          <w:szCs w:val="32"/>
        </w:rPr>
      </w:pPr>
      <w:r w:rsidRPr="006F232F">
        <w:rPr>
          <w:rFonts w:ascii="宋体" w:hAnsi="宋体" w:hint="eastAsia"/>
          <w:b/>
          <w:sz w:val="32"/>
          <w:szCs w:val="32"/>
        </w:rPr>
        <w:t>评分标准表</w:t>
      </w:r>
      <w:r w:rsidR="00583F1F" w:rsidRPr="006F232F">
        <w:rPr>
          <w:rFonts w:ascii="宋体" w:hAnsi="宋体" w:hint="eastAsia"/>
          <w:b/>
          <w:sz w:val="24"/>
          <w:szCs w:val="24"/>
        </w:rPr>
        <w:t>（各标项均适用）</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133"/>
        <w:gridCol w:w="6390"/>
        <w:gridCol w:w="709"/>
      </w:tblGrid>
      <w:tr w:rsidR="005561EC" w:rsidRPr="006F232F" w:rsidTr="00BB1481">
        <w:trPr>
          <w:cantSplit/>
          <w:trHeight w:val="624"/>
          <w:jc w:val="center"/>
        </w:trPr>
        <w:tc>
          <w:tcPr>
            <w:tcW w:w="697" w:type="dxa"/>
            <w:tcBorders>
              <w:top w:val="single" w:sz="4" w:space="0" w:color="auto"/>
              <w:left w:val="single" w:sz="4" w:space="0" w:color="auto"/>
              <w:right w:val="single" w:sz="4" w:space="0" w:color="auto"/>
            </w:tcBorders>
            <w:vAlign w:val="center"/>
          </w:tcPr>
          <w:p w:rsidR="005561EC" w:rsidRPr="006F232F" w:rsidRDefault="00BB1481">
            <w:pPr>
              <w:jc w:val="center"/>
              <w:rPr>
                <w:rFonts w:ascii="宋体" w:hAnsi="宋体"/>
                <w:b/>
                <w:szCs w:val="21"/>
              </w:rPr>
            </w:pPr>
            <w:r w:rsidRPr="006F232F">
              <w:rPr>
                <w:rFonts w:ascii="宋体" w:hAnsi="宋体" w:hint="eastAsia"/>
                <w:b/>
                <w:szCs w:val="21"/>
              </w:rPr>
              <w:t>序号</w:t>
            </w:r>
          </w:p>
        </w:tc>
        <w:tc>
          <w:tcPr>
            <w:tcW w:w="1133" w:type="dxa"/>
            <w:tcBorders>
              <w:top w:val="single" w:sz="4" w:space="0" w:color="auto"/>
              <w:left w:val="single" w:sz="4" w:space="0" w:color="auto"/>
              <w:right w:val="single" w:sz="4" w:space="0" w:color="auto"/>
            </w:tcBorders>
            <w:vAlign w:val="center"/>
          </w:tcPr>
          <w:p w:rsidR="005561EC" w:rsidRPr="006F232F" w:rsidRDefault="00BB1481">
            <w:pPr>
              <w:jc w:val="center"/>
              <w:rPr>
                <w:rFonts w:ascii="宋体" w:hAnsi="宋体"/>
                <w:b/>
                <w:szCs w:val="21"/>
              </w:rPr>
            </w:pPr>
            <w:r w:rsidRPr="006F232F">
              <w:rPr>
                <w:rFonts w:ascii="宋体" w:hAnsi="宋体" w:hint="eastAsia"/>
                <w:b/>
                <w:szCs w:val="21"/>
              </w:rPr>
              <w:t>评分项目</w:t>
            </w:r>
          </w:p>
        </w:tc>
        <w:tc>
          <w:tcPr>
            <w:tcW w:w="6390" w:type="dxa"/>
            <w:tcBorders>
              <w:top w:val="single" w:sz="4" w:space="0" w:color="auto"/>
              <w:left w:val="single" w:sz="4" w:space="0" w:color="auto"/>
              <w:right w:val="single" w:sz="4" w:space="0" w:color="auto"/>
            </w:tcBorders>
            <w:vAlign w:val="center"/>
          </w:tcPr>
          <w:p w:rsidR="005561EC" w:rsidRPr="006F232F" w:rsidRDefault="00BB1481">
            <w:pPr>
              <w:jc w:val="center"/>
              <w:rPr>
                <w:rFonts w:ascii="宋体" w:hAnsi="宋体"/>
                <w:b/>
                <w:szCs w:val="21"/>
              </w:rPr>
            </w:pPr>
            <w:r w:rsidRPr="006F232F">
              <w:rPr>
                <w:rFonts w:ascii="宋体" w:hAnsi="宋体" w:hint="eastAsia"/>
                <w:b/>
                <w:szCs w:val="21"/>
              </w:rPr>
              <w:t>评分内容及标准</w:t>
            </w:r>
          </w:p>
        </w:tc>
        <w:tc>
          <w:tcPr>
            <w:tcW w:w="709" w:type="dxa"/>
            <w:tcBorders>
              <w:top w:val="single" w:sz="4" w:space="0" w:color="auto"/>
              <w:left w:val="single" w:sz="4" w:space="0" w:color="auto"/>
              <w:right w:val="single" w:sz="4" w:space="0" w:color="auto"/>
            </w:tcBorders>
            <w:vAlign w:val="center"/>
          </w:tcPr>
          <w:p w:rsidR="005561EC" w:rsidRPr="006F232F" w:rsidRDefault="00BB1481">
            <w:pPr>
              <w:jc w:val="center"/>
              <w:rPr>
                <w:rFonts w:ascii="宋体" w:hAnsi="宋体"/>
                <w:b/>
                <w:szCs w:val="21"/>
              </w:rPr>
            </w:pPr>
            <w:r w:rsidRPr="006F232F">
              <w:rPr>
                <w:rFonts w:ascii="宋体" w:hAnsi="宋体" w:hint="eastAsia"/>
                <w:b/>
                <w:szCs w:val="21"/>
              </w:rPr>
              <w:t>分值</w:t>
            </w:r>
          </w:p>
        </w:tc>
      </w:tr>
      <w:tr w:rsidR="005561EC" w:rsidRPr="006F232F" w:rsidTr="00BB1481">
        <w:trPr>
          <w:cantSplit/>
          <w:trHeight w:val="534"/>
          <w:jc w:val="center"/>
        </w:trPr>
        <w:tc>
          <w:tcPr>
            <w:tcW w:w="8929" w:type="dxa"/>
            <w:gridSpan w:val="4"/>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b/>
                <w:szCs w:val="21"/>
              </w:rPr>
            </w:pPr>
            <w:r w:rsidRPr="006F232F">
              <w:rPr>
                <w:rFonts w:ascii="宋体" w:hAnsi="宋体" w:hint="eastAsia"/>
                <w:b/>
                <w:szCs w:val="21"/>
              </w:rPr>
              <w:t>商务技术分70分</w:t>
            </w:r>
          </w:p>
        </w:tc>
      </w:tr>
      <w:tr w:rsidR="005561EC" w:rsidRPr="006F232F" w:rsidTr="00BB1481">
        <w:trPr>
          <w:cantSplit/>
          <w:trHeight w:val="1337"/>
          <w:jc w:val="center"/>
        </w:trPr>
        <w:tc>
          <w:tcPr>
            <w:tcW w:w="697"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szCs w:val="21"/>
              </w:rPr>
            </w:pPr>
            <w:r w:rsidRPr="006F232F">
              <w:rPr>
                <w:rFonts w:asciiTheme="minorEastAsia" w:eastAsiaTheme="minorEastAsia" w:hAnsiTheme="minorEastAsia" w:hint="eastAsia"/>
                <w:szCs w:val="21"/>
              </w:rPr>
              <w:t>1</w:t>
            </w:r>
          </w:p>
        </w:tc>
        <w:tc>
          <w:tcPr>
            <w:tcW w:w="1133"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技术特性</w:t>
            </w:r>
          </w:p>
          <w:p w:rsidR="005561EC" w:rsidRPr="006F232F" w:rsidRDefault="00BB1481">
            <w:pPr>
              <w:spacing w:line="360" w:lineRule="exact"/>
              <w:jc w:val="center"/>
              <w:rPr>
                <w:rFonts w:asciiTheme="minorEastAsia" w:eastAsiaTheme="minorEastAsia" w:hAnsiTheme="minorEastAsia"/>
                <w:szCs w:val="21"/>
              </w:rPr>
            </w:pPr>
            <w:r w:rsidRPr="006F232F">
              <w:rPr>
                <w:rFonts w:asciiTheme="minorEastAsia" w:eastAsiaTheme="minorEastAsia" w:hAnsiTheme="minorEastAsia" w:cs="宋体" w:hint="eastAsia"/>
                <w:szCs w:val="21"/>
              </w:rPr>
              <w:t>（20分）</w:t>
            </w:r>
          </w:p>
        </w:tc>
        <w:tc>
          <w:tcPr>
            <w:tcW w:w="639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561EC" w:rsidRPr="006F232F" w:rsidRDefault="00BB1481">
            <w:pPr>
              <w:numPr>
                <w:ilvl w:val="0"/>
                <w:numId w:val="10"/>
              </w:numPr>
              <w:spacing w:line="360" w:lineRule="auto"/>
              <w:jc w:val="left"/>
              <w:rPr>
                <w:rFonts w:asciiTheme="minorEastAsia" w:eastAsiaTheme="minorEastAsia" w:hAnsiTheme="minorEastAsia"/>
                <w:szCs w:val="21"/>
              </w:rPr>
            </w:pPr>
            <w:r w:rsidRPr="006F232F">
              <w:rPr>
                <w:rFonts w:asciiTheme="minorEastAsia" w:eastAsiaTheme="minorEastAsia" w:hAnsiTheme="minorEastAsia" w:cs="宋体" w:hint="eastAsia"/>
                <w:szCs w:val="21"/>
              </w:rPr>
              <w:t>所投产品具体配置表、技术参数及偏离情况：产品参数配置等所有指标均满足的得基本分20分；带★的为产品的实质性条款，不允许负偏离，否则作无效标处理；用▲标出的技术指标低于招标需求（负偏离）的每项扣2分，未加▲的技术指标低于招标需求（负偏离）的每项扣1分，扣完为止；</w:t>
            </w:r>
            <w:r w:rsidRPr="006F232F">
              <w:rPr>
                <w:rFonts w:hint="eastAsia"/>
              </w:rPr>
              <w:t>（</w:t>
            </w:r>
            <w:r w:rsidRPr="006F232F">
              <w:rPr>
                <w:rFonts w:hint="eastAsia"/>
              </w:rPr>
              <w:t>0-20</w:t>
            </w:r>
            <w:r w:rsidRPr="006F232F">
              <w:rPr>
                <w:rFonts w:hint="eastAsia"/>
              </w:rPr>
              <w:t>分）</w:t>
            </w:r>
          </w:p>
        </w:tc>
        <w:tc>
          <w:tcPr>
            <w:tcW w:w="709" w:type="dxa"/>
            <w:tcBorders>
              <w:top w:val="single" w:sz="4" w:space="0" w:color="auto"/>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szCs w:val="21"/>
              </w:rPr>
            </w:pPr>
            <w:r w:rsidRPr="006F232F">
              <w:rPr>
                <w:rFonts w:asciiTheme="minorEastAsia" w:eastAsiaTheme="minorEastAsia" w:hAnsiTheme="minorEastAsia" w:hint="eastAsia"/>
                <w:szCs w:val="21"/>
              </w:rPr>
              <w:t>20</w:t>
            </w:r>
          </w:p>
        </w:tc>
      </w:tr>
      <w:tr w:rsidR="005561EC" w:rsidRPr="006F232F" w:rsidTr="00BB1481">
        <w:trPr>
          <w:cantSplit/>
          <w:trHeight w:val="454"/>
          <w:jc w:val="center"/>
        </w:trPr>
        <w:tc>
          <w:tcPr>
            <w:tcW w:w="697" w:type="dxa"/>
            <w:vMerge w:val="restart"/>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2</w:t>
            </w:r>
          </w:p>
        </w:tc>
        <w:tc>
          <w:tcPr>
            <w:tcW w:w="1133" w:type="dxa"/>
            <w:vMerge w:val="restart"/>
            <w:tcBorders>
              <w:left w:val="single" w:sz="4" w:space="0" w:color="auto"/>
              <w:right w:val="single" w:sz="4" w:space="0" w:color="auto"/>
            </w:tcBorders>
            <w:vAlign w:val="center"/>
          </w:tcPr>
          <w:p w:rsidR="005561EC" w:rsidRPr="006F232F" w:rsidRDefault="00BB1481">
            <w:pPr>
              <w:spacing w:line="360" w:lineRule="auto"/>
              <w:jc w:val="center"/>
              <w:rPr>
                <w:rFonts w:ascii="宋体" w:hAnsi="宋体" w:cs="宋体"/>
                <w:szCs w:val="21"/>
              </w:rPr>
            </w:pPr>
            <w:r w:rsidRPr="006F232F">
              <w:rPr>
                <w:rFonts w:ascii="宋体" w:hAnsi="宋体" w:cs="宋体" w:hint="eastAsia"/>
                <w:szCs w:val="21"/>
              </w:rPr>
              <w:t>样品评审</w:t>
            </w:r>
          </w:p>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（7分）</w:t>
            </w:r>
          </w:p>
        </w:tc>
        <w:tc>
          <w:tcPr>
            <w:tcW w:w="7099"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bCs/>
                <w:szCs w:val="21"/>
              </w:rPr>
            </w:pPr>
            <w:r w:rsidRPr="006F232F">
              <w:rPr>
                <w:rFonts w:ascii="宋体" w:hAnsi="宋体" w:cs="宋体" w:hint="eastAsia"/>
                <w:szCs w:val="21"/>
              </w:rPr>
              <w:t>样品（应与所投产品一致）需准备教室灯和黑板灯整灯各一套，拆解的散件各一套（包含灯具散件、电源、控制组件、吊杆、开关、电线、线槽和安装配件）。评委根据供应商所提供的样品及录制的视频（样品及录制的视频于开标日带至开标地点）按照以下“1-6”条内容分别进行综合打分。</w:t>
            </w:r>
            <w:r w:rsidRPr="006F232F">
              <w:rPr>
                <w:rFonts w:ascii="宋体" w:hAnsi="宋体" w:cs="宋体" w:hint="eastAsia"/>
                <w:b/>
                <w:bCs/>
                <w:szCs w:val="21"/>
              </w:rPr>
              <w:t>（注：未按规定提供样品或录制视频的，不得分。）</w:t>
            </w:r>
          </w:p>
        </w:tc>
      </w:tr>
      <w:tr w:rsidR="005561EC" w:rsidRPr="006F232F" w:rsidTr="00BB1481">
        <w:trPr>
          <w:cantSplit/>
          <w:trHeight w:hRule="exact" w:val="2108"/>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6390" w:type="dxa"/>
            <w:tcBorders>
              <w:top w:val="single" w:sz="4" w:space="0" w:color="auto"/>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2.1</w:t>
            </w:r>
            <w:r w:rsidRPr="006F232F">
              <w:rPr>
                <w:rFonts w:ascii="宋体" w:hAnsi="宋体" w:cs="宋体"/>
                <w:szCs w:val="21"/>
              </w:rPr>
              <w:t xml:space="preserve"> LED</w:t>
            </w:r>
            <w:r w:rsidRPr="006F232F">
              <w:rPr>
                <w:rFonts w:ascii="宋体" w:hAnsi="宋体" w:cs="宋体" w:hint="eastAsia"/>
                <w:szCs w:val="21"/>
              </w:rPr>
              <w:t>教室灯采用微晶面板防眩或格栅防眩光结构，选用格栅结构的情况下表面进行电镀处理；壳体材料须为金属材质，厚度≥0.5mm，壳体材料牢固、不变形，壳体材料如采用钢板的，表面须经阳极氧化处理后静电喷塑；壳体材料如采用铝合金材料的，表面须经阳极氧化处理。（0-1分）</w:t>
            </w:r>
          </w:p>
        </w:tc>
        <w:tc>
          <w:tcPr>
            <w:tcW w:w="709" w:type="dxa"/>
            <w:tcBorders>
              <w:top w:val="single" w:sz="4" w:space="0" w:color="auto"/>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bCs/>
                <w:szCs w:val="21"/>
              </w:rPr>
            </w:pPr>
            <w:r w:rsidRPr="006F232F">
              <w:rPr>
                <w:rFonts w:ascii="宋体" w:hAnsi="宋体" w:cs="宋体" w:hint="eastAsia"/>
                <w:szCs w:val="21"/>
              </w:rPr>
              <w:t>1</w:t>
            </w:r>
          </w:p>
        </w:tc>
      </w:tr>
      <w:tr w:rsidR="005561EC" w:rsidRPr="006F232F" w:rsidTr="00BB1481">
        <w:trPr>
          <w:cantSplit/>
          <w:trHeight w:val="539"/>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adjustRightInd w:val="0"/>
              <w:snapToGrid w:val="0"/>
              <w:spacing w:line="340" w:lineRule="exact"/>
              <w:jc w:val="center"/>
              <w:rPr>
                <w:rFonts w:asciiTheme="minorEastAsia" w:eastAsiaTheme="minorEastAsia" w:hAnsiTheme="minorEastAsia"/>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2.</w:t>
            </w:r>
            <w:r w:rsidRPr="006F232F">
              <w:rPr>
                <w:rFonts w:ascii="宋体" w:hAnsi="宋体" w:cs="宋体"/>
                <w:szCs w:val="21"/>
              </w:rPr>
              <w:t>2 LED</w:t>
            </w:r>
            <w:r w:rsidRPr="006F232F">
              <w:rPr>
                <w:rFonts w:ascii="宋体" w:hAnsi="宋体" w:cs="宋体" w:hint="eastAsia"/>
                <w:szCs w:val="21"/>
              </w:rPr>
              <w:t>黑板灯采用格栅防眩设计，壳体材料采用航空铝。（0-1分）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bCs/>
                <w:szCs w:val="21"/>
              </w:rPr>
            </w:pPr>
            <w:r w:rsidRPr="006F232F">
              <w:rPr>
                <w:rFonts w:ascii="宋体" w:hAnsi="宋体" w:cs="宋体" w:hint="eastAsia"/>
                <w:szCs w:val="21"/>
              </w:rPr>
              <w:t>1</w:t>
            </w:r>
          </w:p>
        </w:tc>
      </w:tr>
      <w:tr w:rsidR="005561EC" w:rsidRPr="006F232F" w:rsidTr="00BB1481">
        <w:trPr>
          <w:cantSplit/>
          <w:trHeight w:val="457"/>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cs="宋体"/>
                <w:kern w:val="0"/>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2.</w:t>
            </w:r>
            <w:r w:rsidRPr="006F232F">
              <w:rPr>
                <w:rFonts w:ascii="宋体" w:hAnsi="宋体" w:cs="宋体"/>
                <w:szCs w:val="21"/>
              </w:rPr>
              <w:t xml:space="preserve">3 </w:t>
            </w:r>
            <w:r w:rsidRPr="006F232F">
              <w:rPr>
                <w:rFonts w:ascii="宋体" w:hAnsi="宋体" w:cs="宋体" w:hint="eastAsia"/>
                <w:szCs w:val="21"/>
              </w:rPr>
              <w:t>灯具内部结构合理，整体设计体现特色；产品安全性强，能体现后续维护的便捷性。（0-1分）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bCs/>
                <w:szCs w:val="21"/>
              </w:rPr>
            </w:pPr>
            <w:r w:rsidRPr="006F232F">
              <w:rPr>
                <w:rFonts w:ascii="宋体" w:hAnsi="宋体" w:cs="宋体" w:hint="eastAsia"/>
                <w:szCs w:val="21"/>
              </w:rPr>
              <w:t>1</w:t>
            </w:r>
          </w:p>
        </w:tc>
      </w:tr>
      <w:tr w:rsidR="005561EC" w:rsidRPr="006F232F" w:rsidTr="00BB1481">
        <w:trPr>
          <w:cantSplit/>
          <w:trHeight w:val="557"/>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2.4 吊杆直径≥10mm、壁厚≥1mm，能容纳灯具导线，表面采用阳极氧化或喷塑处理；安装配件齐全。（0-1分）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bCs/>
                <w:szCs w:val="21"/>
              </w:rPr>
            </w:pPr>
            <w:r w:rsidRPr="006F232F">
              <w:rPr>
                <w:rFonts w:ascii="宋体" w:hAnsi="宋体" w:cs="宋体" w:hint="eastAsia"/>
                <w:szCs w:val="21"/>
              </w:rPr>
              <w:t>1</w:t>
            </w:r>
          </w:p>
        </w:tc>
      </w:tr>
      <w:tr w:rsidR="005561EC" w:rsidRPr="006F232F" w:rsidTr="00BB1481">
        <w:trPr>
          <w:cantSplit/>
          <w:trHeight w:val="206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adjustRightInd w:val="0"/>
              <w:snapToGrid w:val="0"/>
              <w:spacing w:line="340" w:lineRule="exact"/>
              <w:jc w:val="center"/>
              <w:rPr>
                <w:rFonts w:asciiTheme="minorEastAsia" w:eastAsiaTheme="minorEastAsia" w:hAnsiTheme="minorEastAsia"/>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rPr>
              <w:t>2.5</w:t>
            </w:r>
            <w:r w:rsidRPr="006F232F">
              <w:rPr>
                <w:rFonts w:hint="eastAsia"/>
              </w:rPr>
              <w:t xml:space="preserve"> </w:t>
            </w:r>
            <w:r w:rsidRPr="006F232F">
              <w:rPr>
                <w:rFonts w:hint="eastAsia"/>
              </w:rPr>
              <w:t>灯具的表面是否平整、无凹陷、无毛刺，焊缝无透光现象，表面是否经过氧化处理或喷塑处理，表面是否均匀、光洁，是否为全封闭式结构，易清理程度，以及开关、线槽和电线样品的质量等。（</w:t>
            </w:r>
            <w:r w:rsidRPr="006F232F">
              <w:rPr>
                <w:rFonts w:hint="eastAsia"/>
              </w:rPr>
              <w:t>0-1</w:t>
            </w:r>
            <w:r w:rsidRPr="006F232F">
              <w:rPr>
                <w:rFonts w:hint="eastAsia"/>
              </w:rPr>
              <w:t>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bCs/>
                <w:szCs w:val="21"/>
              </w:rPr>
            </w:pPr>
            <w:r w:rsidRPr="006F232F">
              <w:rPr>
                <w:rFonts w:ascii="宋体" w:hAnsi="宋体" w:cs="宋体" w:hint="eastAsia"/>
                <w:szCs w:val="21"/>
              </w:rPr>
              <w:t>1</w:t>
            </w:r>
          </w:p>
        </w:tc>
      </w:tr>
      <w:tr w:rsidR="005561EC" w:rsidRPr="006F232F" w:rsidTr="00BB1481">
        <w:trPr>
          <w:cantSplit/>
          <w:trHeight w:val="979"/>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adjustRightInd w:val="0"/>
              <w:snapToGrid w:val="0"/>
              <w:spacing w:line="340" w:lineRule="exact"/>
              <w:jc w:val="center"/>
              <w:rPr>
                <w:rFonts w:asciiTheme="minorEastAsia" w:eastAsiaTheme="minorEastAsia" w:hAnsiTheme="minorEastAsia"/>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pStyle w:val="a6"/>
              <w:spacing w:line="360" w:lineRule="auto"/>
              <w:ind w:firstLineChars="0" w:firstLine="0"/>
              <w:jc w:val="left"/>
              <w:rPr>
                <w:rFonts w:asciiTheme="minorEastAsia" w:hAnsiTheme="minorEastAsia" w:cs="宋体"/>
                <w:szCs w:val="21"/>
              </w:rPr>
            </w:pPr>
            <w:r w:rsidRPr="006F232F">
              <w:rPr>
                <w:rFonts w:ascii="宋体" w:hAnsi="宋体" w:cs="宋体" w:hint="eastAsia"/>
                <w:i w:val="0"/>
                <w:iCs/>
              </w:rPr>
              <w:t>2.6 视频演示。针对样品灯具和本地部署平台录制2分钟视频（Mp4格式）。主要介绍灯具特色及平台功能。平台需展示产品制造商logo相关界面，确保平台、教室灯具的一致性，便于后期管理和维护。（0-2分）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2</w:t>
            </w:r>
          </w:p>
        </w:tc>
      </w:tr>
      <w:tr w:rsidR="005561EC" w:rsidRPr="006F232F" w:rsidTr="00BB1481">
        <w:trPr>
          <w:cantSplit/>
          <w:trHeight w:val="454"/>
          <w:jc w:val="center"/>
        </w:trPr>
        <w:tc>
          <w:tcPr>
            <w:tcW w:w="697" w:type="dxa"/>
            <w:vMerge w:val="restart"/>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3</w:t>
            </w:r>
          </w:p>
        </w:tc>
        <w:tc>
          <w:tcPr>
            <w:tcW w:w="1133" w:type="dxa"/>
            <w:vMerge w:val="restart"/>
            <w:tcBorders>
              <w:left w:val="single" w:sz="4" w:space="0" w:color="auto"/>
              <w:right w:val="single" w:sz="4" w:space="0" w:color="auto"/>
            </w:tcBorders>
            <w:vAlign w:val="center"/>
          </w:tcPr>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样板间制作（8分）</w:t>
            </w:r>
          </w:p>
        </w:tc>
        <w:tc>
          <w:tcPr>
            <w:tcW w:w="7099" w:type="dxa"/>
            <w:gridSpan w:val="2"/>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bCs/>
                <w:szCs w:val="21"/>
              </w:rPr>
            </w:pPr>
            <w:r w:rsidRPr="006F232F">
              <w:rPr>
                <w:rFonts w:ascii="宋体" w:hAnsi="宋体" w:cs="宋体" w:hint="eastAsia"/>
                <w:szCs w:val="21"/>
              </w:rPr>
              <w:t>3. 数据标准（以第三方检测机构合法出具的样板教室室内检测报告为准），其中3.1项符合要求的得1分，其余项在符合要求的基础上在0-1分之间综合评定：若单项指标位列前20%的，则该单项得1分；单项指标位列前40%的，该单项得0.7分；单项指标位列前60%的，该单项得0.5分；单项指标位列前100%的，该单项得0.3。若3.2-3.8某一项不符合，则样板间制作不得分。（0-8分）</w:t>
            </w:r>
          </w:p>
        </w:tc>
      </w:tr>
      <w:tr w:rsidR="005561EC" w:rsidRPr="006F232F" w:rsidTr="00BB1481">
        <w:trPr>
          <w:cantSplit/>
          <w:trHeight w:val="26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 xml:space="preserve">3.1色温：5000K±300K </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297"/>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3.2课桌面维持照度：≥300lux</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32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3.3课桌间照度均匀度：≥0.7</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19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3.4教室功率密度：≤9W/㎡</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16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3.5教室眩光值：UGR≤16</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119"/>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3.6黑板维持照度：≥500lux</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299"/>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3.7黑板面照度均匀度：≥0.8</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278"/>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3.8显指：Ra≥90、R9＞50</w:t>
            </w:r>
          </w:p>
        </w:tc>
        <w:tc>
          <w:tcPr>
            <w:tcW w:w="709" w:type="dxa"/>
            <w:tcBorders>
              <w:left w:val="single" w:sz="4" w:space="0" w:color="auto"/>
              <w:right w:val="single" w:sz="4" w:space="0" w:color="auto"/>
            </w:tcBorders>
            <w:vAlign w:val="center"/>
          </w:tcPr>
          <w:p w:rsidR="005561EC" w:rsidRPr="006F232F" w:rsidRDefault="00BB1481">
            <w:pPr>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338"/>
          <w:jc w:val="center"/>
        </w:trPr>
        <w:tc>
          <w:tcPr>
            <w:tcW w:w="697" w:type="dxa"/>
            <w:vMerge w:val="restart"/>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4</w:t>
            </w:r>
          </w:p>
        </w:tc>
        <w:tc>
          <w:tcPr>
            <w:tcW w:w="1133" w:type="dxa"/>
            <w:vMerge w:val="restart"/>
            <w:tcBorders>
              <w:left w:val="single" w:sz="4" w:space="0" w:color="auto"/>
              <w:right w:val="single" w:sz="4" w:space="0" w:color="auto"/>
            </w:tcBorders>
            <w:vAlign w:val="center"/>
          </w:tcPr>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产品优异性（10分）</w:t>
            </w:r>
          </w:p>
        </w:tc>
        <w:tc>
          <w:tcPr>
            <w:tcW w:w="7099" w:type="dxa"/>
            <w:gridSpan w:val="2"/>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宋体" w:hAnsi="宋体" w:cs="宋体"/>
                <w:b/>
                <w:bCs/>
                <w:szCs w:val="21"/>
              </w:rPr>
            </w:pPr>
            <w:r w:rsidRPr="006F232F">
              <w:rPr>
                <w:rFonts w:ascii="宋体" w:hAnsi="宋体" w:cs="宋体" w:hint="eastAsia"/>
                <w:b/>
                <w:bCs/>
                <w:szCs w:val="21"/>
              </w:rPr>
              <w:t>检测报告：</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在教室灯和黑板灯同时满足防护等级≥IP40、色温3300-5300K、蓝光危害等级RG0、频闪的危害为无危害或无显著影响、人体电磁辐射5项指标检测结果符合要求的前提下，根据检测报告中的显色指数、光通量维持率、色容差、设计冗余量等指标进行评分；不满足以上前提条件的，该项不得分。</w:t>
            </w:r>
          </w:p>
          <w:p w:rsidR="005561EC" w:rsidRPr="006F232F" w:rsidRDefault="00BB1481">
            <w:pPr>
              <w:spacing w:line="360" w:lineRule="auto"/>
              <w:jc w:val="left"/>
              <w:rPr>
                <w:rFonts w:ascii="宋体" w:hAnsi="宋体" w:cs="宋体"/>
                <w:b/>
                <w:bCs/>
                <w:szCs w:val="21"/>
              </w:rPr>
            </w:pPr>
            <w:r w:rsidRPr="006F232F">
              <w:rPr>
                <w:rFonts w:ascii="宋体" w:hAnsi="宋体" w:cs="宋体" w:hint="eastAsia"/>
                <w:szCs w:val="21"/>
              </w:rPr>
              <w:t>注：投标人提供由专业检测机构出具在有效期内的含有CMA和CNAS标志的检测报告复印件</w:t>
            </w:r>
            <w:r w:rsidRPr="006F232F">
              <w:rPr>
                <w:rFonts w:ascii="宋体" w:hAnsi="宋体" w:cs="宋体" w:hint="eastAsia"/>
                <w:b/>
                <w:bCs/>
                <w:szCs w:val="21"/>
              </w:rPr>
              <w:t>（所有报告上的检测起止时间须为正常燃点时间，且正常燃点≥</w:t>
            </w:r>
            <w:r w:rsidRPr="006F232F">
              <w:rPr>
                <w:rFonts w:ascii="宋体" w:hAnsi="宋体" w:cs="宋体"/>
                <w:b/>
                <w:bCs/>
                <w:szCs w:val="21"/>
              </w:rPr>
              <w:t>10000</w:t>
            </w:r>
            <w:r w:rsidRPr="006F232F">
              <w:rPr>
                <w:rFonts w:ascii="宋体" w:hAnsi="宋体" w:cs="宋体" w:hint="eastAsia"/>
                <w:b/>
                <w:bCs/>
                <w:szCs w:val="21"/>
              </w:rPr>
              <w:t>h，加速测试无效）；投标文件中同时提供证书或检测报告复印件及全国认证认可信息公共服务平台检测报告编号查询证明复印件。</w:t>
            </w:r>
          </w:p>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未按要求提供检测报告的不得分。</w:t>
            </w:r>
          </w:p>
        </w:tc>
      </w:tr>
      <w:tr w:rsidR="005561EC" w:rsidRPr="006F232F" w:rsidTr="00BB1481">
        <w:trPr>
          <w:cantSplit/>
          <w:trHeight w:val="1055"/>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宋体" w:hAnsi="宋体" w:cs="宋体"/>
                <w:szCs w:val="21"/>
              </w:rPr>
            </w:pPr>
            <w:r w:rsidRPr="006F232F">
              <w:rPr>
                <w:rFonts w:ascii="宋体" w:hAnsi="宋体" w:cs="宋体"/>
                <w:szCs w:val="21"/>
              </w:rPr>
              <w:t>1</w:t>
            </w:r>
            <w:r w:rsidRPr="006F232F">
              <w:rPr>
                <w:rFonts w:ascii="宋体" w:hAnsi="宋体" w:cs="宋体" w:hint="eastAsia"/>
                <w:szCs w:val="21"/>
              </w:rPr>
              <w:t>）显色指数2分（教室灯和黑板灯全部达到以下标准）：</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 xml:space="preserve"> ①90≤Ra＜96的得0.5分；Ra≥96的得1分；</w:t>
            </w:r>
          </w:p>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 xml:space="preserve"> ②50＜R9≤90的得0.5分；R9＞90的得1分。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2</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宋体" w:hAnsi="宋体" w:cs="宋体"/>
                <w:szCs w:val="21"/>
              </w:rPr>
            </w:pPr>
            <w:r w:rsidRPr="006F232F">
              <w:rPr>
                <w:rFonts w:ascii="宋体" w:hAnsi="宋体" w:cs="宋体"/>
                <w:szCs w:val="21"/>
              </w:rPr>
              <w:t>2</w:t>
            </w:r>
            <w:r w:rsidRPr="006F232F">
              <w:rPr>
                <w:rFonts w:ascii="宋体" w:hAnsi="宋体" w:cs="宋体" w:hint="eastAsia"/>
                <w:szCs w:val="21"/>
              </w:rPr>
              <w:t>）正常燃点光通量维持率1分（教室灯和黑板灯全部达到以下标准）：</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1</w:t>
            </w:r>
            <w:r w:rsidRPr="006F232F">
              <w:rPr>
                <w:rFonts w:ascii="宋体" w:hAnsi="宋体" w:cs="宋体"/>
                <w:szCs w:val="21"/>
              </w:rPr>
              <w:t>0</w:t>
            </w:r>
            <w:r w:rsidRPr="006F232F">
              <w:rPr>
                <w:rFonts w:ascii="宋体" w:hAnsi="宋体" w:cs="宋体" w:hint="eastAsia"/>
                <w:szCs w:val="21"/>
              </w:rPr>
              <w:t>000小时及以上的光通量维持率≥9</w:t>
            </w:r>
            <w:r w:rsidRPr="006F232F">
              <w:rPr>
                <w:rFonts w:ascii="宋体" w:hAnsi="宋体" w:cs="宋体"/>
                <w:szCs w:val="21"/>
              </w:rPr>
              <w:t>5</w:t>
            </w:r>
            <w:r w:rsidRPr="006F232F">
              <w:rPr>
                <w:rFonts w:ascii="宋体" w:hAnsi="宋体" w:cs="宋体" w:hint="eastAsia"/>
                <w:szCs w:val="21"/>
              </w:rPr>
              <w:t>%的得0.5分；</w:t>
            </w:r>
          </w:p>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15000小时及以上的光通量维持率≥9</w:t>
            </w:r>
            <w:r w:rsidRPr="006F232F">
              <w:rPr>
                <w:rFonts w:ascii="宋体" w:hAnsi="宋体" w:cs="宋体"/>
                <w:szCs w:val="21"/>
              </w:rPr>
              <w:t>5</w:t>
            </w:r>
            <w:r w:rsidRPr="006F232F">
              <w:rPr>
                <w:rFonts w:ascii="宋体" w:hAnsi="宋体" w:cs="宋体" w:hint="eastAsia"/>
                <w:szCs w:val="21"/>
              </w:rPr>
              <w:t>%的得1分。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宋体" w:hAnsi="宋体" w:cs="宋体"/>
                <w:szCs w:val="21"/>
              </w:rPr>
            </w:pPr>
            <w:r w:rsidRPr="006F232F">
              <w:rPr>
                <w:rFonts w:ascii="宋体" w:hAnsi="宋体" w:cs="宋体"/>
                <w:szCs w:val="21"/>
              </w:rPr>
              <w:t>3</w:t>
            </w:r>
            <w:r w:rsidRPr="006F232F">
              <w:rPr>
                <w:rFonts w:ascii="宋体" w:hAnsi="宋体" w:cs="宋体" w:hint="eastAsia"/>
                <w:szCs w:val="21"/>
              </w:rPr>
              <w:t>）色容差1分（教室灯和黑板灯全部达到以下标准）：</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3＜色容差≤4的得0.5；</w:t>
            </w:r>
          </w:p>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色容差≤3的得1分。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宋体" w:hAnsi="宋体" w:cs="宋体"/>
                <w:szCs w:val="21"/>
              </w:rPr>
            </w:pPr>
            <w:r w:rsidRPr="006F232F">
              <w:rPr>
                <w:rFonts w:ascii="宋体" w:hAnsi="宋体" w:cs="宋体"/>
                <w:szCs w:val="21"/>
              </w:rPr>
              <w:t>4</w:t>
            </w:r>
            <w:r w:rsidRPr="006F232F">
              <w:rPr>
                <w:rFonts w:ascii="宋体" w:hAnsi="宋体" w:cs="宋体" w:hint="eastAsia"/>
                <w:szCs w:val="21"/>
              </w:rPr>
              <w:t>）设计</w:t>
            </w:r>
            <w:r w:rsidRPr="006F232F">
              <w:rPr>
                <w:rFonts w:ascii="宋体" w:hAnsi="宋体" w:cs="宋体"/>
                <w:szCs w:val="21"/>
              </w:rPr>
              <w:t>光束扩散角</w:t>
            </w:r>
            <w:r w:rsidRPr="006F232F">
              <w:rPr>
                <w:rFonts w:ascii="宋体" w:hAnsi="宋体" w:cs="宋体" w:hint="eastAsia"/>
                <w:szCs w:val="21"/>
              </w:rPr>
              <w:t>1分（教室灯和黑板灯全部达到以下标准），</w:t>
            </w:r>
            <w:r w:rsidRPr="006F232F">
              <w:rPr>
                <w:rFonts w:ascii="宋体" w:hAnsi="宋体" w:cs="宋体"/>
                <w:szCs w:val="21"/>
              </w:rPr>
              <w:t>正常燃点检测报告中10000小时及以上的C0/180,C90/270与初始值差值</w:t>
            </w:r>
            <w:r w:rsidRPr="006F232F">
              <w:rPr>
                <w:rFonts w:ascii="宋体" w:hAnsi="宋体" w:cs="宋体" w:hint="eastAsia"/>
                <w:szCs w:val="21"/>
              </w:rPr>
              <w:t>：</w:t>
            </w:r>
          </w:p>
          <w:p w:rsidR="005561EC" w:rsidRPr="006F232F" w:rsidRDefault="00BB1481">
            <w:pPr>
              <w:spacing w:line="360" w:lineRule="auto"/>
              <w:jc w:val="left"/>
              <w:rPr>
                <w:rFonts w:ascii="宋体" w:hAnsi="宋体" w:cs="宋体"/>
                <w:szCs w:val="21"/>
              </w:rPr>
            </w:pPr>
            <w:r w:rsidRPr="006F232F">
              <w:rPr>
                <w:rFonts w:ascii="宋体" w:hAnsi="宋体" w:cs="宋体"/>
                <w:szCs w:val="21"/>
              </w:rPr>
              <w:t>差值≤2°的得</w:t>
            </w:r>
            <w:r w:rsidRPr="006F232F">
              <w:rPr>
                <w:rFonts w:ascii="宋体" w:hAnsi="宋体" w:cs="宋体" w:hint="eastAsia"/>
                <w:szCs w:val="21"/>
              </w:rPr>
              <w:t>0.5</w:t>
            </w:r>
            <w:r w:rsidRPr="006F232F">
              <w:rPr>
                <w:rFonts w:ascii="宋体" w:hAnsi="宋体" w:cs="宋体"/>
                <w:szCs w:val="21"/>
              </w:rPr>
              <w:t>分；</w:t>
            </w:r>
          </w:p>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szCs w:val="21"/>
              </w:rPr>
              <w:t>差值≤1°的得</w:t>
            </w:r>
            <w:r w:rsidRPr="006F232F">
              <w:rPr>
                <w:rFonts w:ascii="宋体" w:hAnsi="宋体" w:cs="宋体" w:hint="eastAsia"/>
                <w:szCs w:val="21"/>
              </w:rPr>
              <w:t>1</w:t>
            </w:r>
            <w:r w:rsidRPr="006F232F">
              <w:rPr>
                <w:rFonts w:ascii="宋体" w:hAnsi="宋体" w:cs="宋体"/>
                <w:szCs w:val="21"/>
              </w:rPr>
              <w:t>分</w:t>
            </w:r>
            <w:r w:rsidRPr="006F232F">
              <w:rPr>
                <w:rFonts w:ascii="宋体" w:hAnsi="宋体" w:cs="宋体" w:hint="eastAsia"/>
                <w:szCs w:val="21"/>
              </w:rPr>
              <w:t>。</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80" w:lineRule="atLeast"/>
              <w:rPr>
                <w:rFonts w:ascii="宋体" w:hAnsi="宋体" w:cs="宋体"/>
                <w:b/>
                <w:bCs/>
              </w:rPr>
            </w:pPr>
            <w:r w:rsidRPr="006F232F">
              <w:rPr>
                <w:rFonts w:ascii="宋体" w:hAnsi="宋体" w:cs="宋体" w:hint="eastAsia"/>
                <w:szCs w:val="21"/>
              </w:rPr>
              <w:t>5）</w:t>
            </w:r>
            <w:r w:rsidRPr="006F232F">
              <w:rPr>
                <w:rFonts w:ascii="宋体" w:hAnsi="宋体" w:cs="宋体" w:hint="eastAsia"/>
              </w:rPr>
              <w:t>功率因数1分</w:t>
            </w:r>
            <w:r w:rsidRPr="006F232F">
              <w:rPr>
                <w:rFonts w:ascii="宋体" w:hAnsi="宋体" w:cs="宋体" w:hint="eastAsia"/>
                <w:szCs w:val="21"/>
              </w:rPr>
              <w:t>（教室灯和黑板灯全部达到以下标准）:</w:t>
            </w:r>
          </w:p>
          <w:p w:rsidR="005561EC" w:rsidRPr="006F232F" w:rsidRDefault="00BB1481">
            <w:pPr>
              <w:spacing w:line="380" w:lineRule="atLeast"/>
              <w:rPr>
                <w:rFonts w:ascii="宋体" w:hAnsi="宋体" w:cs="宋体"/>
              </w:rPr>
            </w:pPr>
            <w:r w:rsidRPr="006F232F">
              <w:rPr>
                <w:rFonts w:ascii="宋体" w:hAnsi="宋体" w:cs="宋体" w:hint="eastAsia"/>
              </w:rPr>
              <w:t>0.95＜功率因数＜0.98得0.5；</w:t>
            </w:r>
          </w:p>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rPr>
              <w:t>功率因数≥0.98得1分。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80" w:lineRule="atLeast"/>
              <w:rPr>
                <w:rFonts w:ascii="宋体" w:hAnsi="宋体" w:cs="宋体"/>
                <w:b/>
                <w:bCs/>
              </w:rPr>
            </w:pPr>
            <w:r w:rsidRPr="006F232F">
              <w:rPr>
                <w:rFonts w:ascii="宋体" w:hAnsi="宋体" w:cs="宋体" w:hint="eastAsia"/>
                <w:szCs w:val="21"/>
              </w:rPr>
              <w:t>6）</w:t>
            </w:r>
            <w:r w:rsidRPr="006F232F">
              <w:rPr>
                <w:rFonts w:ascii="宋体" w:hAnsi="宋体" w:cs="宋体" w:hint="eastAsia"/>
              </w:rPr>
              <w:t>灯具效能2分</w:t>
            </w:r>
            <w:r w:rsidRPr="006F232F">
              <w:rPr>
                <w:rFonts w:ascii="宋体" w:hAnsi="宋体" w:cs="宋体" w:hint="eastAsia"/>
                <w:szCs w:val="21"/>
              </w:rPr>
              <w:t>（教室灯和黑板灯全部达到以下标准）:</w:t>
            </w:r>
          </w:p>
          <w:p w:rsidR="005561EC" w:rsidRPr="006F232F" w:rsidRDefault="00BB1481">
            <w:pPr>
              <w:spacing w:line="380" w:lineRule="atLeast"/>
              <w:rPr>
                <w:rFonts w:ascii="宋体" w:hAnsi="宋体" w:cs="宋体"/>
              </w:rPr>
            </w:pPr>
            <w:r w:rsidRPr="006F232F">
              <w:rPr>
                <w:rFonts w:ascii="宋体" w:hAnsi="宋体" w:cs="宋体" w:hint="eastAsia"/>
              </w:rPr>
              <w:t>85lm/W＜灯具效能＜90lm/W得1分；</w:t>
            </w:r>
          </w:p>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rPr>
              <w:t>灯具效能≥90lm/W得2分。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2</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7）冗余量2分：</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LED模块总功率与额定功率之比≥2.4倍的得0.5分；</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LED模块总功率与额定功率之比≥2.8倍的得1分；</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LED模块总功率与额定功率之比≥3.2倍的得2分；</w:t>
            </w:r>
          </w:p>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b/>
                <w:bCs/>
                <w:szCs w:val="21"/>
              </w:rPr>
              <w:t>本项须提供证明材料。</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2</w:t>
            </w:r>
          </w:p>
        </w:tc>
      </w:tr>
      <w:tr w:rsidR="005561EC" w:rsidRPr="006F232F" w:rsidTr="00BB1481">
        <w:trPr>
          <w:cantSplit/>
          <w:trHeight w:val="875"/>
          <w:jc w:val="center"/>
        </w:trPr>
        <w:tc>
          <w:tcPr>
            <w:tcW w:w="697" w:type="dxa"/>
            <w:vMerge w:val="restart"/>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5</w:t>
            </w:r>
          </w:p>
        </w:tc>
        <w:tc>
          <w:tcPr>
            <w:tcW w:w="1133" w:type="dxa"/>
            <w:vMerge w:val="restart"/>
            <w:tcBorders>
              <w:left w:val="single" w:sz="4" w:space="0" w:color="auto"/>
              <w:right w:val="single" w:sz="4" w:space="0" w:color="auto"/>
            </w:tcBorders>
            <w:vAlign w:val="center"/>
          </w:tcPr>
          <w:p w:rsidR="005561EC" w:rsidRPr="006F232F" w:rsidRDefault="00BB1481">
            <w:pPr>
              <w:spacing w:line="360" w:lineRule="auto"/>
              <w:jc w:val="center"/>
              <w:rPr>
                <w:rFonts w:ascii="宋体" w:hAnsi="宋体" w:cs="宋体"/>
                <w:szCs w:val="21"/>
              </w:rPr>
            </w:pPr>
            <w:r w:rsidRPr="006F232F">
              <w:rPr>
                <w:rFonts w:ascii="宋体" w:hAnsi="宋体" w:cs="宋体" w:hint="eastAsia"/>
                <w:szCs w:val="21"/>
              </w:rPr>
              <w:t>项目实施方案</w:t>
            </w:r>
          </w:p>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（5分）</w:t>
            </w: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项目总体实施方案：根据投标人对项目改造实施过程中的照明设计图纸、照明质量控制措施、运输安装质量控制措施以及安全文明施工保障措施等进行评分。（0-2分）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2</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tcPr>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szCs w:val="21"/>
              </w:rPr>
              <w:t>质量保证措施：达到项目质量目标及保障项目质量的有力措施，措施应科学、可行、完善，根据投标文件措施情况等进行打分（0-1分）。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tcPr>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szCs w:val="21"/>
              </w:rPr>
              <w:t>工期保证措施：根据投标人的施工准备保证措施、材料、设备保证措施、工序管理保证措施等内容进行打分（重点是供货保障措施、施工人员组织措施）（0-1分）。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40" w:lineRule="exact"/>
              <w:ind w:leftChars="-51" w:left="-107" w:rightChars="-27" w:right="-57"/>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tcPr>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szCs w:val="21"/>
              </w:rPr>
              <w:t>技术保证措施及应急预案：根据项目技术组织措施、项目技术风险分析、测试与验收方案等内容的针对性、科学性、合理性、完整性，以及应对突发状况的应急举措、响应时间、后续处理方法等方案的可行性等进行打分（0-1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6</w:t>
            </w:r>
          </w:p>
        </w:tc>
        <w:tc>
          <w:tcPr>
            <w:tcW w:w="1133" w:type="dxa"/>
            <w:tcBorders>
              <w:left w:val="single" w:sz="4" w:space="0" w:color="auto"/>
              <w:right w:val="single" w:sz="4" w:space="0" w:color="auto"/>
            </w:tcBorders>
            <w:vAlign w:val="center"/>
          </w:tcPr>
          <w:p w:rsidR="005561EC" w:rsidRPr="006F232F" w:rsidRDefault="00BB1481">
            <w:pPr>
              <w:spacing w:line="360" w:lineRule="auto"/>
              <w:jc w:val="center"/>
              <w:rPr>
                <w:rFonts w:ascii="宋体" w:hAnsi="宋体" w:cs="宋体"/>
                <w:szCs w:val="21"/>
              </w:rPr>
            </w:pPr>
            <w:r w:rsidRPr="006F232F">
              <w:rPr>
                <w:rFonts w:ascii="宋体" w:hAnsi="宋体" w:cs="宋体" w:hint="eastAsia"/>
                <w:szCs w:val="21"/>
              </w:rPr>
              <w:t>整体方案设计</w:t>
            </w:r>
          </w:p>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（4分）</w:t>
            </w: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供应商根据采购人指定教室，对教室的照明系统进行方案设计，（方案至少包含灯具平面图、模拟效果图、等照度图、电路图等），每个类型教室（共两个类型）至少出一套设计方案，进行综合比较。</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1.设计方案优秀、各项图纸设计合理、能很好满足项目招标需求，得2-4分。</w:t>
            </w:r>
          </w:p>
          <w:p w:rsidR="005561EC" w:rsidRPr="006F232F" w:rsidRDefault="00BB1481">
            <w:pPr>
              <w:spacing w:line="360" w:lineRule="auto"/>
              <w:jc w:val="left"/>
              <w:rPr>
                <w:rFonts w:ascii="宋体" w:hAnsi="宋体" w:cs="宋体"/>
                <w:szCs w:val="21"/>
              </w:rPr>
            </w:pPr>
            <w:r w:rsidRPr="006F232F">
              <w:rPr>
                <w:rFonts w:ascii="宋体" w:hAnsi="宋体" w:cs="宋体" w:hint="eastAsia"/>
                <w:szCs w:val="21"/>
              </w:rPr>
              <w:t>2.设计方案较优秀、各项图纸设计较合理、能基本满足项目招标需求，得0.1-2分。</w:t>
            </w:r>
          </w:p>
          <w:p w:rsidR="005561EC" w:rsidRPr="006F232F" w:rsidRDefault="00BB1481">
            <w:pPr>
              <w:spacing w:line="360" w:lineRule="auto"/>
              <w:rPr>
                <w:rFonts w:asciiTheme="minorEastAsia" w:eastAsiaTheme="minorEastAsia" w:hAnsiTheme="minorEastAsia" w:cs="宋体"/>
                <w:szCs w:val="21"/>
              </w:rPr>
            </w:pPr>
            <w:r w:rsidRPr="006F232F">
              <w:rPr>
                <w:rFonts w:ascii="宋体" w:hAnsi="宋体" w:cs="宋体" w:hint="eastAsia"/>
                <w:szCs w:val="21"/>
              </w:rPr>
              <w:t>3.设计方案缺项、各项图纸设计不合理、不能满足项目招标需求，不得分。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4</w:t>
            </w:r>
          </w:p>
        </w:tc>
      </w:tr>
      <w:tr w:rsidR="005561EC" w:rsidRPr="006F232F" w:rsidTr="00BB1481">
        <w:trPr>
          <w:cantSplit/>
          <w:trHeight w:val="454"/>
          <w:jc w:val="center"/>
        </w:trPr>
        <w:tc>
          <w:tcPr>
            <w:tcW w:w="697" w:type="dxa"/>
            <w:vMerge w:val="restart"/>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7</w:t>
            </w:r>
          </w:p>
        </w:tc>
        <w:tc>
          <w:tcPr>
            <w:tcW w:w="1133" w:type="dxa"/>
            <w:vMerge w:val="restart"/>
            <w:tcBorders>
              <w:left w:val="single" w:sz="4" w:space="0" w:color="auto"/>
              <w:right w:val="single" w:sz="4" w:space="0" w:color="auto"/>
            </w:tcBorders>
            <w:vAlign w:val="center"/>
          </w:tcPr>
          <w:p w:rsidR="005561EC" w:rsidRPr="006F232F" w:rsidRDefault="00BB1481">
            <w:pPr>
              <w:spacing w:line="360" w:lineRule="auto"/>
              <w:jc w:val="center"/>
              <w:rPr>
                <w:rFonts w:ascii="宋体" w:hAnsi="宋体" w:cs="宋体"/>
                <w:szCs w:val="21"/>
              </w:rPr>
            </w:pPr>
            <w:r w:rsidRPr="006F232F">
              <w:rPr>
                <w:rFonts w:ascii="宋体" w:hAnsi="宋体" w:cs="宋体" w:hint="eastAsia"/>
                <w:szCs w:val="21"/>
              </w:rPr>
              <w:t>售后服务方案</w:t>
            </w:r>
          </w:p>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（5分）</w:t>
            </w: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szCs w:val="21"/>
              </w:rPr>
              <w:t>质保期（3分）：①产品质保期在满足采购要求（6年）的基础上，每延长1年加</w:t>
            </w:r>
            <w:r w:rsidRPr="006F232F">
              <w:rPr>
                <w:rFonts w:ascii="宋体" w:hAnsi="宋体" w:cs="宋体"/>
                <w:szCs w:val="21"/>
              </w:rPr>
              <w:t>1</w:t>
            </w:r>
            <w:r w:rsidRPr="006F232F">
              <w:rPr>
                <w:rFonts w:ascii="宋体" w:hAnsi="宋体" w:cs="宋体" w:hint="eastAsia"/>
                <w:szCs w:val="21"/>
              </w:rPr>
              <w:t>分，最高得</w:t>
            </w:r>
            <w:r w:rsidRPr="006F232F">
              <w:rPr>
                <w:rFonts w:ascii="宋体" w:hAnsi="宋体" w:cs="宋体"/>
                <w:szCs w:val="21"/>
              </w:rPr>
              <w:t>2</w:t>
            </w:r>
            <w:r w:rsidRPr="006F232F">
              <w:rPr>
                <w:rFonts w:ascii="宋体" w:hAnsi="宋体" w:cs="宋体" w:hint="eastAsia"/>
                <w:szCs w:val="21"/>
              </w:rPr>
              <w:t>分。②质保期期内产品2次维修不符合使用要求的或出现严重质量问题的，则免费更换新产品的得1分。</w:t>
            </w:r>
          </w:p>
        </w:tc>
        <w:tc>
          <w:tcPr>
            <w:tcW w:w="709" w:type="dxa"/>
            <w:tcBorders>
              <w:left w:val="single" w:sz="4" w:space="0" w:color="auto"/>
              <w:right w:val="single" w:sz="4" w:space="0" w:color="auto"/>
            </w:tcBorders>
            <w:vAlign w:val="center"/>
          </w:tcPr>
          <w:p w:rsidR="005561EC" w:rsidRPr="006F232F" w:rsidRDefault="00BB1481">
            <w:pPr>
              <w:autoSpaceDE w:val="0"/>
              <w:autoSpaceDN w:val="0"/>
              <w:spacing w:line="380" w:lineRule="atLeast"/>
              <w:jc w:val="center"/>
              <w:rPr>
                <w:rFonts w:asciiTheme="minorEastAsia" w:hAnsiTheme="minorEastAsia" w:cs="宋体"/>
                <w:szCs w:val="21"/>
              </w:rPr>
            </w:pPr>
            <w:r w:rsidRPr="006F232F">
              <w:rPr>
                <w:rFonts w:ascii="宋体" w:hAnsi="宋体" w:cs="宋体"/>
                <w:szCs w:val="21"/>
              </w:rPr>
              <w:t>3</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60" w:lineRule="auto"/>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napToGrid w:val="0"/>
              <w:spacing w:line="380" w:lineRule="atLeast"/>
              <w:rPr>
                <w:rFonts w:asciiTheme="minorEastAsia" w:eastAsiaTheme="minorEastAsia" w:hAnsiTheme="minorEastAsia" w:cs="宋体"/>
                <w:szCs w:val="21"/>
              </w:rPr>
            </w:pPr>
            <w:r w:rsidRPr="006F232F">
              <w:rPr>
                <w:rFonts w:ascii="Arial" w:hAnsi="Arial" w:hint="eastAsia"/>
              </w:rPr>
              <w:t>根据投标人</w:t>
            </w:r>
            <w:r w:rsidRPr="006F232F">
              <w:rPr>
                <w:rFonts w:ascii="Arial" w:hAnsi="Arial"/>
                <w:szCs w:val="21"/>
              </w:rPr>
              <w:t>售后服务方案、维护计划及方式（包括对用户故障的响应</w:t>
            </w:r>
            <w:r w:rsidRPr="006F232F">
              <w:rPr>
                <w:rFonts w:ascii="Arial" w:hAnsi="Arial" w:hint="eastAsia"/>
                <w:szCs w:val="21"/>
              </w:rPr>
              <w:t>（重点）</w:t>
            </w:r>
            <w:r w:rsidRPr="006F232F">
              <w:rPr>
                <w:rFonts w:ascii="Arial" w:hAnsi="Arial"/>
                <w:szCs w:val="21"/>
              </w:rPr>
              <w:t>、处理、定期巡检、维护方式、维护提醒、节能方案等）</w:t>
            </w:r>
            <w:r w:rsidRPr="006F232F">
              <w:rPr>
                <w:rFonts w:ascii="Arial" w:hAnsi="Arial" w:hint="eastAsia"/>
                <w:szCs w:val="21"/>
                <w:lang w:val="zh-CN"/>
              </w:rPr>
              <w:t>进行综合评议</w:t>
            </w:r>
            <w:r w:rsidRPr="006F232F">
              <w:rPr>
                <w:rFonts w:ascii="Arial" w:hAnsi="Arial"/>
                <w:szCs w:val="21"/>
              </w:rPr>
              <w:t>，</w:t>
            </w:r>
            <w:r w:rsidRPr="006F232F">
              <w:rPr>
                <w:rFonts w:ascii="Arial" w:hAnsi="Arial" w:hint="eastAsia"/>
                <w:szCs w:val="21"/>
              </w:rPr>
              <w:t>满分</w:t>
            </w:r>
            <w:r w:rsidRPr="006F232F">
              <w:rPr>
                <w:rFonts w:ascii="Arial" w:hAnsi="Arial" w:hint="eastAsia"/>
                <w:szCs w:val="21"/>
              </w:rPr>
              <w:t>1</w:t>
            </w:r>
            <w:r w:rsidRPr="006F232F">
              <w:rPr>
                <w:rFonts w:ascii="Arial" w:hAnsi="Arial" w:hint="eastAsia"/>
                <w:szCs w:val="21"/>
              </w:rPr>
              <w:t>分</w:t>
            </w:r>
            <w:r w:rsidRPr="006F232F">
              <w:rPr>
                <w:rFonts w:ascii="Arial" w:hAnsi="Arial"/>
                <w:szCs w:val="21"/>
              </w:rPr>
              <w:t>。</w:t>
            </w:r>
          </w:p>
        </w:tc>
        <w:tc>
          <w:tcPr>
            <w:tcW w:w="709" w:type="dxa"/>
            <w:tcBorders>
              <w:left w:val="single" w:sz="4" w:space="0" w:color="auto"/>
              <w:right w:val="single" w:sz="4" w:space="0" w:color="auto"/>
            </w:tcBorders>
            <w:vAlign w:val="center"/>
          </w:tcPr>
          <w:p w:rsidR="005561EC" w:rsidRPr="006F232F" w:rsidRDefault="00BB1481">
            <w:pPr>
              <w:autoSpaceDE w:val="0"/>
              <w:autoSpaceDN w:val="0"/>
              <w:spacing w:line="380" w:lineRule="atLeas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60" w:lineRule="auto"/>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napToGrid w:val="0"/>
              <w:spacing w:line="380" w:lineRule="atLeast"/>
              <w:rPr>
                <w:rFonts w:ascii="Arial" w:hAnsi="Arial"/>
                <w:szCs w:val="21"/>
              </w:rPr>
            </w:pPr>
            <w:r w:rsidRPr="006F232F">
              <w:rPr>
                <w:rFonts w:ascii="Arial" w:hAnsi="Arial" w:hint="eastAsia"/>
              </w:rPr>
              <w:t>根据投标人</w:t>
            </w:r>
            <w:r w:rsidRPr="006F232F">
              <w:rPr>
                <w:rFonts w:ascii="Arial" w:hAnsi="Arial"/>
                <w:szCs w:val="21"/>
              </w:rPr>
              <w:t>售后服务体系和能力</w:t>
            </w:r>
            <w:r w:rsidRPr="006F232F">
              <w:rPr>
                <w:rFonts w:ascii="Arial" w:hAnsi="Arial" w:hint="eastAsia"/>
                <w:szCs w:val="21"/>
                <w:lang w:val="zh-CN"/>
              </w:rPr>
              <w:t>进行综合评议</w:t>
            </w:r>
            <w:r w:rsidRPr="006F232F">
              <w:rPr>
                <w:rFonts w:ascii="Arial" w:hAnsi="Arial"/>
                <w:szCs w:val="21"/>
              </w:rPr>
              <w:t>，评审因素包括投标人售后服务体系、售后服务机构快速响应能力</w:t>
            </w:r>
            <w:r w:rsidRPr="006F232F">
              <w:rPr>
                <w:rFonts w:ascii="Arial" w:hAnsi="Arial" w:hint="eastAsia"/>
                <w:szCs w:val="21"/>
              </w:rPr>
              <w:t>（重点）</w:t>
            </w:r>
            <w:r w:rsidRPr="006F232F">
              <w:rPr>
                <w:rFonts w:ascii="Arial" w:hAnsi="Arial"/>
                <w:szCs w:val="21"/>
              </w:rPr>
              <w:t>、服务的专业技术能力等，</w:t>
            </w:r>
            <w:r w:rsidRPr="006F232F">
              <w:rPr>
                <w:rFonts w:ascii="Arial" w:hAnsi="Arial" w:hint="eastAsia"/>
                <w:szCs w:val="21"/>
              </w:rPr>
              <w:t>满分</w:t>
            </w:r>
            <w:r w:rsidRPr="006F232F">
              <w:rPr>
                <w:rFonts w:ascii="Arial" w:hAnsi="Arial"/>
                <w:szCs w:val="21"/>
              </w:rPr>
              <w:t>1</w:t>
            </w:r>
            <w:r w:rsidRPr="006F232F">
              <w:rPr>
                <w:rFonts w:ascii="Arial" w:hAnsi="Arial" w:hint="eastAsia"/>
                <w:szCs w:val="21"/>
              </w:rPr>
              <w:t>分</w:t>
            </w:r>
            <w:r w:rsidRPr="006F232F">
              <w:rPr>
                <w:rFonts w:ascii="Arial" w:hAnsi="Arial"/>
                <w:szCs w:val="21"/>
              </w:rPr>
              <w:t>。</w:t>
            </w:r>
          </w:p>
          <w:p w:rsidR="005561EC" w:rsidRPr="006F232F" w:rsidRDefault="00BB1481">
            <w:pPr>
              <w:spacing w:line="380" w:lineRule="atLeast"/>
              <w:rPr>
                <w:rFonts w:asciiTheme="minorEastAsia" w:eastAsiaTheme="minorEastAsia" w:hAnsiTheme="minorEastAsia" w:cs="宋体"/>
                <w:szCs w:val="21"/>
              </w:rPr>
            </w:pPr>
            <w:r w:rsidRPr="006F232F">
              <w:rPr>
                <w:rFonts w:ascii="Arial" w:hAnsi="Arial"/>
                <w:b/>
                <w:bCs/>
                <w:szCs w:val="21"/>
              </w:rPr>
              <w:t>注：</w:t>
            </w:r>
            <w:r w:rsidRPr="006F232F">
              <w:rPr>
                <w:rFonts w:ascii="Arial" w:hAnsi="Arial" w:hint="eastAsia"/>
                <w:b/>
                <w:bCs/>
                <w:szCs w:val="21"/>
              </w:rPr>
              <w:t>投标文件中</w:t>
            </w:r>
            <w:r w:rsidRPr="006F232F">
              <w:rPr>
                <w:rFonts w:ascii="Arial" w:hAnsi="Arial"/>
                <w:b/>
                <w:bCs/>
                <w:szCs w:val="21"/>
              </w:rPr>
              <w:t>提供服务机构的相关证明文件。</w:t>
            </w:r>
          </w:p>
        </w:tc>
        <w:tc>
          <w:tcPr>
            <w:tcW w:w="709" w:type="dxa"/>
            <w:tcBorders>
              <w:left w:val="single" w:sz="4" w:space="0" w:color="auto"/>
              <w:right w:val="single" w:sz="4" w:space="0" w:color="auto"/>
            </w:tcBorders>
            <w:vAlign w:val="center"/>
          </w:tcPr>
          <w:p w:rsidR="005561EC" w:rsidRPr="006F232F" w:rsidRDefault="00BB1481">
            <w:pPr>
              <w:autoSpaceDE w:val="0"/>
              <w:autoSpaceDN w:val="0"/>
              <w:spacing w:line="380" w:lineRule="atLeast"/>
              <w:jc w:val="center"/>
              <w:rPr>
                <w:rFonts w:asciiTheme="minorEastAsia" w:hAnsiTheme="minorEastAsia" w:cs="宋体"/>
                <w:szCs w:val="21"/>
              </w:rPr>
            </w:pPr>
            <w:r w:rsidRPr="006F232F">
              <w:rPr>
                <w:rFonts w:ascii="宋体" w:hAnsi="宋体" w:cs="宋体"/>
                <w:szCs w:val="21"/>
              </w:rPr>
              <w:t>1</w:t>
            </w:r>
          </w:p>
        </w:tc>
      </w:tr>
      <w:tr w:rsidR="005561EC" w:rsidRPr="006F232F" w:rsidTr="00BB1481">
        <w:trPr>
          <w:cantSplit/>
          <w:trHeight w:val="454"/>
          <w:jc w:val="center"/>
        </w:trPr>
        <w:tc>
          <w:tcPr>
            <w:tcW w:w="697" w:type="dxa"/>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8</w:t>
            </w:r>
          </w:p>
        </w:tc>
        <w:tc>
          <w:tcPr>
            <w:tcW w:w="1133" w:type="dxa"/>
            <w:tcBorders>
              <w:left w:val="single" w:sz="4" w:space="0" w:color="auto"/>
              <w:right w:val="single" w:sz="4" w:space="0" w:color="auto"/>
            </w:tcBorders>
            <w:vAlign w:val="center"/>
          </w:tcPr>
          <w:p w:rsidR="005561EC" w:rsidRPr="006F232F" w:rsidRDefault="00BB1481">
            <w:pPr>
              <w:spacing w:line="360" w:lineRule="auto"/>
              <w:jc w:val="center"/>
              <w:rPr>
                <w:rFonts w:ascii="宋体" w:hAnsi="宋体" w:cs="宋体"/>
                <w:szCs w:val="21"/>
              </w:rPr>
            </w:pPr>
            <w:r w:rsidRPr="006F232F">
              <w:rPr>
                <w:rFonts w:ascii="宋体" w:hAnsi="宋体" w:cs="宋体" w:hint="eastAsia"/>
                <w:szCs w:val="21"/>
              </w:rPr>
              <w:t>业绩</w:t>
            </w:r>
          </w:p>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（3分）</w:t>
            </w: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szCs w:val="21"/>
              </w:rPr>
            </w:pPr>
            <w:r w:rsidRPr="006F232F">
              <w:rPr>
                <w:rFonts w:ascii="宋体" w:hAnsi="宋体" w:cs="宋体" w:hint="eastAsia"/>
                <w:szCs w:val="21"/>
              </w:rPr>
              <w:t>业绩：投标人或核心产品品牌自2020年1月1日至今完成的教室灯光照明类似项目业绩，业绩须提供证明文件，证明文件提供可查询的中标公告链接截图、中标通知书复印件、合同复印件、发票复印件（四者缺一不可）。每提供一个项目案例得0.5分，总分3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szCs w:val="21"/>
              </w:rPr>
              <w:t>3</w:t>
            </w:r>
          </w:p>
        </w:tc>
      </w:tr>
      <w:tr w:rsidR="005561EC" w:rsidRPr="006F232F" w:rsidTr="00BB1481">
        <w:trPr>
          <w:cantSplit/>
          <w:trHeight w:val="454"/>
          <w:jc w:val="center"/>
        </w:trPr>
        <w:tc>
          <w:tcPr>
            <w:tcW w:w="697" w:type="dxa"/>
            <w:vMerge w:val="restart"/>
            <w:tcBorders>
              <w:left w:val="single" w:sz="4" w:space="0" w:color="auto"/>
              <w:right w:val="single" w:sz="4" w:space="0" w:color="auto"/>
            </w:tcBorders>
            <w:vAlign w:val="center"/>
          </w:tcPr>
          <w:p w:rsidR="005561EC" w:rsidRPr="006F232F" w:rsidRDefault="00BB1481">
            <w:pPr>
              <w:spacing w:line="340" w:lineRule="exact"/>
              <w:jc w:val="center"/>
              <w:rPr>
                <w:rFonts w:asciiTheme="minorEastAsia" w:eastAsiaTheme="minorEastAsia" w:hAnsiTheme="minorEastAsia"/>
                <w:szCs w:val="21"/>
              </w:rPr>
            </w:pPr>
            <w:r w:rsidRPr="006F232F">
              <w:rPr>
                <w:rFonts w:ascii="宋体" w:hAnsi="宋体" w:hint="eastAsia"/>
                <w:szCs w:val="21"/>
              </w:rPr>
              <w:t>9</w:t>
            </w:r>
          </w:p>
        </w:tc>
        <w:tc>
          <w:tcPr>
            <w:tcW w:w="1133" w:type="dxa"/>
            <w:vMerge w:val="restart"/>
            <w:tcBorders>
              <w:left w:val="single" w:sz="4" w:space="0" w:color="auto"/>
              <w:right w:val="single" w:sz="4" w:space="0" w:color="auto"/>
            </w:tcBorders>
            <w:vAlign w:val="center"/>
          </w:tcPr>
          <w:p w:rsidR="005561EC" w:rsidRPr="006F232F" w:rsidRDefault="00BB1481">
            <w:pPr>
              <w:spacing w:line="360" w:lineRule="auto"/>
              <w:jc w:val="center"/>
              <w:rPr>
                <w:rFonts w:ascii="宋体" w:hAnsi="宋体" w:cs="宋体"/>
                <w:szCs w:val="21"/>
              </w:rPr>
            </w:pPr>
            <w:r w:rsidRPr="006F232F">
              <w:rPr>
                <w:rFonts w:ascii="宋体" w:hAnsi="宋体" w:cs="宋体" w:hint="eastAsia"/>
                <w:szCs w:val="21"/>
              </w:rPr>
              <w:t>其他</w:t>
            </w:r>
          </w:p>
          <w:p w:rsidR="005561EC" w:rsidRPr="006F232F" w:rsidRDefault="00BB1481">
            <w:pPr>
              <w:spacing w:line="360" w:lineRule="auto"/>
              <w:jc w:val="center"/>
              <w:rPr>
                <w:rFonts w:asciiTheme="minorEastAsia" w:eastAsiaTheme="minorEastAsia" w:hAnsiTheme="minorEastAsia" w:cs="宋体"/>
                <w:szCs w:val="21"/>
              </w:rPr>
            </w:pPr>
            <w:r w:rsidRPr="006F232F">
              <w:rPr>
                <w:rFonts w:ascii="宋体" w:hAnsi="宋体" w:cs="宋体" w:hint="eastAsia"/>
                <w:szCs w:val="21"/>
              </w:rPr>
              <w:t>（8分）</w:t>
            </w: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szCs w:val="21"/>
              </w:rPr>
              <w:t>1.提供核心产品制造厂商在有效期内的质量管理体系认证、环境管理体系认证、职业健康安全管理体系认证，每提供一个得1分，最高3分。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3</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60" w:lineRule="auto"/>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80" w:lineRule="atLeast"/>
              <w:rPr>
                <w:rFonts w:ascii="宋体" w:hAnsi="宋体" w:cs="宋体"/>
                <w:szCs w:val="21"/>
              </w:rPr>
            </w:pPr>
            <w:r w:rsidRPr="006F232F">
              <w:rPr>
                <w:rFonts w:ascii="宋体" w:hAnsi="宋体" w:cs="宋体" w:hint="eastAsia"/>
                <w:szCs w:val="21"/>
              </w:rPr>
              <w:t>2.为保证产品质量、保障师生人身安全，所投产品须拥有有效期内产品责任险。保额1000万（含）到2000万得0.5分，2000万及以上得1分。</w:t>
            </w:r>
          </w:p>
          <w:p w:rsidR="005561EC" w:rsidRPr="006F232F" w:rsidRDefault="00BB1481">
            <w:pPr>
              <w:spacing w:line="380" w:lineRule="atLeast"/>
              <w:rPr>
                <w:rFonts w:asciiTheme="minorEastAsia" w:eastAsiaTheme="minorEastAsia" w:hAnsiTheme="minorEastAsia" w:cs="宋体"/>
                <w:szCs w:val="21"/>
              </w:rPr>
            </w:pPr>
            <w:r w:rsidRPr="006F232F">
              <w:rPr>
                <w:rFonts w:ascii="宋体" w:hAnsi="宋体" w:cs="宋体" w:hint="eastAsia"/>
                <w:b/>
                <w:bCs/>
                <w:szCs w:val="21"/>
              </w:rPr>
              <w:t>注：提供相关保单证明扫描件加盖投标人公章并附入投标文件，未按要求提供的不得分。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60" w:lineRule="auto"/>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vAlign w:val="center"/>
          </w:tcPr>
          <w:p w:rsidR="005561EC" w:rsidRPr="006F232F" w:rsidRDefault="00BB1481">
            <w:pPr>
              <w:spacing w:line="360" w:lineRule="auto"/>
              <w:jc w:val="left"/>
              <w:rPr>
                <w:rFonts w:asciiTheme="minorEastAsia" w:eastAsiaTheme="minorEastAsia" w:hAnsiTheme="minorEastAsia" w:cs="宋体"/>
                <w:bCs/>
                <w:szCs w:val="21"/>
              </w:rPr>
            </w:pPr>
            <w:r w:rsidRPr="006F232F">
              <w:rPr>
                <w:rFonts w:ascii="宋体" w:hAnsi="宋体" w:cs="宋体" w:hint="eastAsia"/>
              </w:rPr>
              <w:t>3</w:t>
            </w:r>
            <w:r w:rsidRPr="006F232F">
              <w:rPr>
                <w:rFonts w:hint="eastAsia"/>
              </w:rPr>
              <w:t>.</w:t>
            </w:r>
            <w:r w:rsidRPr="006F232F">
              <w:rPr>
                <w:rFonts w:hint="eastAsia"/>
              </w:rPr>
              <w:t>列入节能（或</w:t>
            </w:r>
            <w:r w:rsidRPr="006F232F">
              <w:t>环境标志</w:t>
            </w:r>
            <w:r w:rsidRPr="006F232F">
              <w:rPr>
                <w:rFonts w:hint="eastAsia"/>
              </w:rPr>
              <w:t>）政府</w:t>
            </w:r>
            <w:r w:rsidRPr="006F232F">
              <w:t>采购清单优先</w:t>
            </w:r>
            <w:r w:rsidRPr="006F232F">
              <w:rPr>
                <w:rFonts w:hint="eastAsia"/>
              </w:rPr>
              <w:t>采购</w:t>
            </w:r>
            <w:r w:rsidRPr="006F232F">
              <w:t>产品（</w:t>
            </w:r>
            <w:r w:rsidRPr="006F232F">
              <w:rPr>
                <w:rFonts w:hint="eastAsia"/>
              </w:rPr>
              <w:t>1</w:t>
            </w:r>
            <w:r w:rsidRPr="006F232F">
              <w:t>分）：</w:t>
            </w:r>
            <w:r w:rsidRPr="006F232F">
              <w:rPr>
                <w:rFonts w:hint="eastAsia"/>
              </w:rPr>
              <w:t>投标产品属于《节能或环境标志产品政府采购品目清单》范围的且具有国家确定的认证机构出具的处于有效期之内的认证证书或证书发布平台的投标产品认证证书查询截图的，每个投标产品得</w:t>
            </w:r>
            <w:r w:rsidRPr="006F232F">
              <w:rPr>
                <w:rFonts w:hint="eastAsia"/>
              </w:rPr>
              <w:t>0.5</w:t>
            </w:r>
            <w:r w:rsidRPr="006F232F">
              <w:t>分</w:t>
            </w:r>
            <w:r w:rsidRPr="006F232F">
              <w:rPr>
                <w:rFonts w:hint="eastAsia"/>
              </w:rPr>
              <w:t>，最高</w:t>
            </w:r>
            <w:r w:rsidRPr="006F232F">
              <w:rPr>
                <w:rFonts w:hint="eastAsia"/>
              </w:rPr>
              <w:t>1</w:t>
            </w:r>
            <w:r w:rsidRPr="006F232F">
              <w:rPr>
                <w:rFonts w:hint="eastAsia"/>
              </w:rPr>
              <w:t>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1</w:t>
            </w:r>
          </w:p>
        </w:tc>
      </w:tr>
      <w:tr w:rsidR="005561EC" w:rsidRPr="006F232F" w:rsidTr="00BB1481">
        <w:trPr>
          <w:cantSplit/>
          <w:trHeight w:val="454"/>
          <w:jc w:val="center"/>
        </w:trPr>
        <w:tc>
          <w:tcPr>
            <w:tcW w:w="697" w:type="dxa"/>
            <w:vMerge/>
            <w:tcBorders>
              <w:left w:val="single" w:sz="4" w:space="0" w:color="auto"/>
              <w:right w:val="single" w:sz="4" w:space="0" w:color="auto"/>
            </w:tcBorders>
            <w:vAlign w:val="center"/>
          </w:tcPr>
          <w:p w:rsidR="005561EC" w:rsidRPr="006F232F" w:rsidRDefault="005561EC">
            <w:pPr>
              <w:spacing w:line="340" w:lineRule="exact"/>
              <w:jc w:val="center"/>
              <w:rPr>
                <w:rFonts w:asciiTheme="minorEastAsia" w:eastAsiaTheme="minorEastAsia" w:hAnsiTheme="minorEastAsia"/>
                <w:szCs w:val="21"/>
              </w:rPr>
            </w:pPr>
          </w:p>
        </w:tc>
        <w:tc>
          <w:tcPr>
            <w:tcW w:w="1133" w:type="dxa"/>
            <w:vMerge/>
            <w:tcBorders>
              <w:left w:val="single" w:sz="4" w:space="0" w:color="auto"/>
              <w:right w:val="single" w:sz="4" w:space="0" w:color="auto"/>
            </w:tcBorders>
            <w:vAlign w:val="center"/>
          </w:tcPr>
          <w:p w:rsidR="005561EC" w:rsidRPr="006F232F" w:rsidRDefault="005561EC">
            <w:pPr>
              <w:spacing w:line="360" w:lineRule="auto"/>
              <w:jc w:val="center"/>
              <w:rPr>
                <w:rFonts w:asciiTheme="minorEastAsia" w:eastAsiaTheme="minorEastAsia" w:hAnsiTheme="minorEastAsia" w:cs="宋体"/>
                <w:szCs w:val="21"/>
              </w:rPr>
            </w:pPr>
          </w:p>
        </w:tc>
        <w:tc>
          <w:tcPr>
            <w:tcW w:w="6390" w:type="dxa"/>
            <w:tcBorders>
              <w:left w:val="single" w:sz="4" w:space="0" w:color="auto"/>
              <w:right w:val="single" w:sz="4" w:space="0" w:color="auto"/>
            </w:tcBorders>
            <w:tcMar>
              <w:top w:w="85" w:type="dxa"/>
              <w:left w:w="85" w:type="dxa"/>
              <w:bottom w:w="85" w:type="dxa"/>
              <w:right w:w="85" w:type="dxa"/>
            </w:tcMar>
          </w:tcPr>
          <w:p w:rsidR="005561EC" w:rsidRPr="006F232F" w:rsidRDefault="00BB1481">
            <w:pPr>
              <w:spacing w:line="360" w:lineRule="auto"/>
              <w:jc w:val="left"/>
            </w:pPr>
            <w:r w:rsidRPr="006F232F">
              <w:rPr>
                <w:rFonts w:hint="eastAsia"/>
              </w:rPr>
              <w:t>4.</w:t>
            </w:r>
            <w:r w:rsidRPr="006F232F">
              <w:rPr>
                <w:rFonts w:hint="eastAsia"/>
              </w:rPr>
              <w:t>企业综合实力：根据投标人、核心产品制造商的履约能力、管理水平、生产能力以及其他综合实力相关情况进行打分（</w:t>
            </w:r>
            <w:r w:rsidRPr="006F232F">
              <w:rPr>
                <w:rFonts w:hint="eastAsia"/>
              </w:rPr>
              <w:t>0-2</w:t>
            </w:r>
            <w:r w:rsidRPr="006F232F">
              <w:rPr>
                <w:rFonts w:hint="eastAsia"/>
              </w:rPr>
              <w:t>分）</w:t>
            </w:r>
          </w:p>
          <w:p w:rsidR="005561EC" w:rsidRPr="006F232F" w:rsidRDefault="00BB1481">
            <w:pPr>
              <w:spacing w:line="360" w:lineRule="auto"/>
              <w:jc w:val="left"/>
            </w:pPr>
            <w:r w:rsidRPr="006F232F">
              <w:rPr>
                <w:rFonts w:hint="eastAsia"/>
              </w:rPr>
              <w:t>根据投标人、核心产品制造商</w:t>
            </w:r>
            <w:r w:rsidRPr="006F232F">
              <w:rPr>
                <w:rFonts w:hint="eastAsia"/>
              </w:rPr>
              <w:t>2020</w:t>
            </w:r>
            <w:r w:rsidRPr="006F232F">
              <w:rPr>
                <w:rFonts w:hint="eastAsia"/>
              </w:rPr>
              <w:t>年</w:t>
            </w:r>
            <w:r w:rsidRPr="006F232F">
              <w:rPr>
                <w:rFonts w:hint="eastAsia"/>
              </w:rPr>
              <w:t>1</w:t>
            </w:r>
            <w:r w:rsidRPr="006F232F">
              <w:rPr>
                <w:rFonts w:hint="eastAsia"/>
              </w:rPr>
              <w:t>月</w:t>
            </w:r>
            <w:r w:rsidRPr="006F232F">
              <w:rPr>
                <w:rFonts w:hint="eastAsia"/>
              </w:rPr>
              <w:t>1</w:t>
            </w:r>
            <w:r w:rsidRPr="006F232F">
              <w:rPr>
                <w:rFonts w:hint="eastAsia"/>
              </w:rPr>
              <w:t>日至今获得各级部门颁发的荣誉、表彰等情况进行打分。（</w:t>
            </w:r>
            <w:r w:rsidRPr="006F232F">
              <w:rPr>
                <w:rFonts w:hint="eastAsia"/>
              </w:rPr>
              <w:t>0-1</w:t>
            </w:r>
            <w:r w:rsidRPr="006F232F">
              <w:rPr>
                <w:rFonts w:hint="eastAsia"/>
              </w:rPr>
              <w:t>分）</w:t>
            </w:r>
          </w:p>
          <w:p w:rsidR="005561EC" w:rsidRPr="006F232F" w:rsidRDefault="00BB1481">
            <w:pPr>
              <w:pStyle w:val="a5"/>
            </w:pPr>
            <w:r w:rsidRPr="006F232F">
              <w:rPr>
                <w:rFonts w:ascii="宋体" w:hAnsi="宋体" w:cs="宋体" w:hint="eastAsia"/>
                <w:b/>
                <w:bCs/>
                <w:i w:val="0"/>
                <w:sz w:val="21"/>
                <w:szCs w:val="21"/>
              </w:rPr>
              <w:t>注：提供相关证明材料加盖投标人公章并附入投标文件，未按要求提供的不得分。</w:t>
            </w:r>
          </w:p>
        </w:tc>
        <w:tc>
          <w:tcPr>
            <w:tcW w:w="709" w:type="dxa"/>
            <w:tcBorders>
              <w:left w:val="single" w:sz="4" w:space="0" w:color="auto"/>
              <w:right w:val="single" w:sz="4" w:space="0" w:color="auto"/>
            </w:tcBorders>
            <w:vAlign w:val="center"/>
          </w:tcPr>
          <w:p w:rsidR="005561EC" w:rsidRPr="006F232F" w:rsidRDefault="00BB1481">
            <w:pPr>
              <w:spacing w:line="360" w:lineRule="exact"/>
              <w:jc w:val="center"/>
              <w:rPr>
                <w:rFonts w:asciiTheme="minorEastAsia" w:eastAsiaTheme="minorEastAsia" w:hAnsiTheme="minorEastAsia" w:cs="宋体"/>
                <w:szCs w:val="21"/>
              </w:rPr>
            </w:pPr>
            <w:r w:rsidRPr="006F232F">
              <w:rPr>
                <w:rFonts w:ascii="宋体" w:hAnsi="宋体" w:cs="宋体" w:hint="eastAsia"/>
                <w:szCs w:val="21"/>
              </w:rPr>
              <w:t>3</w:t>
            </w:r>
          </w:p>
        </w:tc>
      </w:tr>
      <w:tr w:rsidR="005561EC" w:rsidRPr="006F232F" w:rsidTr="00BB1481">
        <w:trPr>
          <w:cantSplit/>
          <w:trHeight w:val="567"/>
          <w:jc w:val="center"/>
        </w:trPr>
        <w:tc>
          <w:tcPr>
            <w:tcW w:w="8929" w:type="dxa"/>
            <w:gridSpan w:val="4"/>
            <w:tcBorders>
              <w:left w:val="single" w:sz="4" w:space="0" w:color="auto"/>
              <w:right w:val="single" w:sz="4" w:space="0" w:color="auto"/>
            </w:tcBorders>
            <w:vAlign w:val="center"/>
          </w:tcPr>
          <w:p w:rsidR="005561EC" w:rsidRPr="006F232F" w:rsidRDefault="00BB1481">
            <w:pPr>
              <w:spacing w:line="360" w:lineRule="exact"/>
              <w:jc w:val="center"/>
              <w:rPr>
                <w:rFonts w:ascii="宋体" w:hAnsi="宋体"/>
                <w:szCs w:val="21"/>
              </w:rPr>
            </w:pPr>
            <w:r w:rsidRPr="006F232F">
              <w:rPr>
                <w:rFonts w:ascii="宋体" w:hAnsi="宋体" w:hint="eastAsia"/>
                <w:b/>
                <w:szCs w:val="21"/>
              </w:rPr>
              <w:t>价格分30分</w:t>
            </w:r>
          </w:p>
        </w:tc>
      </w:tr>
      <w:tr w:rsidR="005561EC" w:rsidRPr="006F232F" w:rsidTr="00BB1481">
        <w:trPr>
          <w:cantSplit/>
          <w:trHeight w:val="2721"/>
          <w:jc w:val="center"/>
        </w:trPr>
        <w:tc>
          <w:tcPr>
            <w:tcW w:w="697" w:type="dxa"/>
            <w:tcBorders>
              <w:left w:val="single" w:sz="4" w:space="0" w:color="auto"/>
              <w:right w:val="single" w:sz="4" w:space="0" w:color="auto"/>
            </w:tcBorders>
            <w:vAlign w:val="center"/>
          </w:tcPr>
          <w:p w:rsidR="005561EC" w:rsidRPr="006F232F" w:rsidRDefault="00BB1481">
            <w:pPr>
              <w:spacing w:line="340" w:lineRule="exact"/>
              <w:jc w:val="center"/>
              <w:rPr>
                <w:rFonts w:ascii="宋体" w:hAnsi="宋体"/>
                <w:szCs w:val="21"/>
              </w:rPr>
            </w:pPr>
            <w:r w:rsidRPr="006F232F">
              <w:rPr>
                <w:rFonts w:ascii="宋体" w:hAnsi="宋体" w:hint="eastAsia"/>
                <w:szCs w:val="21"/>
              </w:rPr>
              <w:t>10</w:t>
            </w:r>
          </w:p>
        </w:tc>
        <w:tc>
          <w:tcPr>
            <w:tcW w:w="8232" w:type="dxa"/>
            <w:gridSpan w:val="3"/>
            <w:tcBorders>
              <w:left w:val="single" w:sz="4" w:space="0" w:color="auto"/>
              <w:right w:val="single" w:sz="4" w:space="0" w:color="auto"/>
            </w:tcBorders>
            <w:vAlign w:val="center"/>
          </w:tcPr>
          <w:p w:rsidR="005561EC" w:rsidRPr="006F232F" w:rsidRDefault="00BB1481" w:rsidP="00464CEA">
            <w:pPr>
              <w:spacing w:line="400" w:lineRule="exact"/>
              <w:rPr>
                <w:rFonts w:ascii="宋体" w:hAnsi="宋体"/>
                <w:szCs w:val="21"/>
              </w:rPr>
            </w:pPr>
            <w:r w:rsidRPr="006F232F">
              <w:rPr>
                <w:rFonts w:ascii="宋体" w:hAnsi="宋体" w:hint="eastAsia"/>
                <w:szCs w:val="21"/>
              </w:rPr>
              <w:t>评标基准价：满足招标文件要求且最低的参与评审的价格</w:t>
            </w:r>
          </w:p>
          <w:p w:rsidR="005561EC" w:rsidRPr="006F232F" w:rsidRDefault="00BB1481" w:rsidP="00464CEA">
            <w:pPr>
              <w:tabs>
                <w:tab w:val="left" w:pos="0"/>
              </w:tabs>
              <w:spacing w:line="400" w:lineRule="exact"/>
              <w:rPr>
                <w:rFonts w:ascii="宋体" w:hAnsi="宋体" w:cs="宋体"/>
                <w:bCs/>
                <w:szCs w:val="21"/>
              </w:rPr>
            </w:pPr>
            <w:r w:rsidRPr="006F232F">
              <w:rPr>
                <w:rFonts w:ascii="宋体" w:hAnsi="宋体" w:cs="宋体" w:hint="eastAsia"/>
                <w:bCs/>
                <w:szCs w:val="21"/>
              </w:rPr>
              <w:t>参与评审的价格=投标报价-小微企业价格扣除优惠值10%（如有）。</w:t>
            </w:r>
          </w:p>
          <w:p w:rsidR="005561EC" w:rsidRPr="006F232F" w:rsidRDefault="00BB1481" w:rsidP="00464CEA">
            <w:pPr>
              <w:tabs>
                <w:tab w:val="left" w:pos="0"/>
              </w:tabs>
              <w:spacing w:line="400" w:lineRule="exact"/>
              <w:rPr>
                <w:rFonts w:ascii="宋体" w:hAnsi="宋体" w:cs="宋体"/>
                <w:bCs/>
                <w:szCs w:val="21"/>
              </w:rPr>
            </w:pPr>
            <w:r w:rsidRPr="006F232F">
              <w:rPr>
                <w:rFonts w:ascii="宋体" w:hAnsi="宋体" w:cs="宋体" w:hint="eastAsia"/>
                <w:bCs/>
                <w:szCs w:val="21"/>
              </w:rPr>
              <w:t>参与评审的价格为评标基准价的其价格得分得满分30分。</w:t>
            </w:r>
          </w:p>
          <w:p w:rsidR="005561EC" w:rsidRPr="006F232F" w:rsidRDefault="00BB1481" w:rsidP="00464CEA">
            <w:pPr>
              <w:tabs>
                <w:tab w:val="left" w:pos="0"/>
              </w:tabs>
              <w:spacing w:line="400" w:lineRule="exact"/>
              <w:rPr>
                <w:rFonts w:ascii="宋体" w:hAnsi="宋体" w:cs="宋体"/>
                <w:bCs/>
                <w:szCs w:val="21"/>
              </w:rPr>
            </w:pPr>
            <w:r w:rsidRPr="006F232F">
              <w:rPr>
                <w:rFonts w:ascii="宋体" w:hAnsi="宋体" w:cs="宋体" w:hint="eastAsia"/>
                <w:bCs/>
                <w:szCs w:val="21"/>
              </w:rPr>
              <w:t>其他投标人价格得分按照下列公式计算：</w:t>
            </w:r>
          </w:p>
          <w:p w:rsidR="005561EC" w:rsidRPr="006F232F" w:rsidRDefault="00BB1481" w:rsidP="00464CEA">
            <w:pPr>
              <w:tabs>
                <w:tab w:val="left" w:pos="0"/>
              </w:tabs>
              <w:spacing w:line="400" w:lineRule="exact"/>
              <w:rPr>
                <w:rFonts w:ascii="宋体" w:hAnsi="宋体" w:cs="宋体"/>
                <w:bCs/>
                <w:szCs w:val="21"/>
              </w:rPr>
            </w:pPr>
            <w:r w:rsidRPr="006F232F">
              <w:rPr>
                <w:rFonts w:ascii="宋体" w:hAnsi="宋体" w:cs="宋体" w:hint="eastAsia"/>
                <w:bCs/>
                <w:szCs w:val="21"/>
              </w:rPr>
              <w:t>价格得分=（评标基准价/各投标人参与评审的价格）×30%×100。</w:t>
            </w:r>
          </w:p>
          <w:p w:rsidR="005561EC" w:rsidRPr="006F232F" w:rsidRDefault="00BB1481" w:rsidP="00464CEA">
            <w:pPr>
              <w:tabs>
                <w:tab w:val="left" w:pos="0"/>
              </w:tabs>
              <w:spacing w:line="400" w:lineRule="exact"/>
              <w:rPr>
                <w:rFonts w:ascii="宋体" w:hAnsi="宋体" w:cs="宋体"/>
                <w:b/>
                <w:bCs/>
                <w:szCs w:val="21"/>
              </w:rPr>
            </w:pPr>
            <w:r w:rsidRPr="006F232F">
              <w:rPr>
                <w:rFonts w:ascii="宋体" w:hAnsi="宋体" w:cs="宋体" w:hint="eastAsia"/>
                <w:b/>
                <w:bCs/>
                <w:szCs w:val="21"/>
              </w:rPr>
              <w:t>注：1、投标报价超过最高限价的作无效标处理。</w:t>
            </w:r>
          </w:p>
          <w:p w:rsidR="005561EC" w:rsidRPr="006F232F" w:rsidRDefault="00BB1481" w:rsidP="00464CEA">
            <w:pPr>
              <w:spacing w:line="400" w:lineRule="exact"/>
              <w:jc w:val="left"/>
              <w:rPr>
                <w:rFonts w:ascii="宋体" w:hAnsi="宋体"/>
                <w:b/>
                <w:szCs w:val="21"/>
              </w:rPr>
            </w:pPr>
            <w:r w:rsidRPr="006F232F">
              <w:rPr>
                <w:rFonts w:ascii="宋体" w:hAnsi="宋体" w:cs="宋体" w:hint="eastAsia"/>
                <w:b/>
                <w:bCs/>
                <w:szCs w:val="21"/>
              </w:rPr>
              <w:t>2、价格得分小数点后保留2位小数，第3位小数四舍五入。</w:t>
            </w:r>
          </w:p>
        </w:tc>
      </w:tr>
    </w:tbl>
    <w:p w:rsidR="005561EC" w:rsidRPr="006F232F" w:rsidRDefault="00BB1481" w:rsidP="003D5FF1">
      <w:pPr>
        <w:wordWrap w:val="0"/>
        <w:spacing w:line="440" w:lineRule="exact"/>
        <w:ind w:firstLineChars="200" w:firstLine="420"/>
        <w:rPr>
          <w:rFonts w:ascii="宋体" w:hAnsi="宋体"/>
          <w:szCs w:val="21"/>
        </w:rPr>
      </w:pPr>
      <w:r w:rsidRPr="006F232F">
        <w:rPr>
          <w:rFonts w:ascii="宋体" w:hAnsi="宋体" w:hint="eastAsia"/>
          <w:szCs w:val="21"/>
        </w:rPr>
        <w:t>注：1.各评委成员自行按以上参考分值评分，评分小数点后保留二位数。</w:t>
      </w:r>
    </w:p>
    <w:p w:rsidR="005561EC" w:rsidRPr="006F232F" w:rsidRDefault="00BB1481" w:rsidP="003D5FF1">
      <w:pPr>
        <w:wordWrap w:val="0"/>
        <w:spacing w:line="440" w:lineRule="exact"/>
        <w:ind w:firstLineChars="400" w:firstLine="840"/>
        <w:rPr>
          <w:rFonts w:ascii="宋体" w:hAnsi="宋体"/>
          <w:szCs w:val="21"/>
        </w:rPr>
      </w:pPr>
      <w:r w:rsidRPr="006F232F">
        <w:rPr>
          <w:rFonts w:ascii="宋体" w:hAnsi="宋体" w:hint="eastAsia"/>
          <w:szCs w:val="21"/>
        </w:rPr>
        <w:t>2.表内要求提供的资料，未按要求提供的均不得分。</w:t>
      </w:r>
    </w:p>
    <w:p w:rsidR="005561EC" w:rsidRPr="006F232F" w:rsidRDefault="005561EC"/>
    <w:p w:rsidR="005561EC" w:rsidRPr="006F232F" w:rsidRDefault="005561EC">
      <w:pPr>
        <w:spacing w:line="360" w:lineRule="auto"/>
        <w:jc w:val="left"/>
        <w:rPr>
          <w:rFonts w:ascii="宋体" w:hAnsi="宋体"/>
        </w:rPr>
      </w:pPr>
    </w:p>
    <w:p w:rsidR="005561EC" w:rsidRPr="006F232F" w:rsidRDefault="005561EC">
      <w:pPr>
        <w:adjustRightInd w:val="0"/>
        <w:snapToGrid w:val="0"/>
        <w:spacing w:line="360" w:lineRule="auto"/>
        <w:jc w:val="left"/>
        <w:rPr>
          <w:b/>
          <w:sz w:val="32"/>
          <w:szCs w:val="32"/>
        </w:rPr>
      </w:pPr>
    </w:p>
    <w:p w:rsidR="005561EC" w:rsidRPr="006F232F" w:rsidRDefault="005561EC">
      <w:pPr>
        <w:adjustRightInd w:val="0"/>
        <w:snapToGrid w:val="0"/>
        <w:spacing w:line="360" w:lineRule="auto"/>
        <w:jc w:val="left"/>
        <w:rPr>
          <w:b/>
          <w:sz w:val="32"/>
          <w:szCs w:val="32"/>
        </w:rPr>
      </w:pPr>
    </w:p>
    <w:p w:rsidR="00464CEA" w:rsidRPr="006F232F" w:rsidRDefault="00464CEA">
      <w:pPr>
        <w:adjustRightInd w:val="0"/>
        <w:snapToGrid w:val="0"/>
        <w:spacing w:line="360" w:lineRule="auto"/>
        <w:jc w:val="left"/>
        <w:rPr>
          <w:b/>
          <w:sz w:val="32"/>
          <w:szCs w:val="32"/>
        </w:rPr>
      </w:pPr>
    </w:p>
    <w:p w:rsidR="00464CEA" w:rsidRPr="006F232F" w:rsidRDefault="00464CEA">
      <w:pPr>
        <w:adjustRightInd w:val="0"/>
        <w:snapToGrid w:val="0"/>
        <w:spacing w:line="360" w:lineRule="auto"/>
        <w:jc w:val="left"/>
        <w:rPr>
          <w:b/>
          <w:sz w:val="32"/>
          <w:szCs w:val="32"/>
        </w:rPr>
      </w:pPr>
    </w:p>
    <w:p w:rsidR="00464CEA" w:rsidRPr="006F232F" w:rsidRDefault="00464CEA">
      <w:pPr>
        <w:adjustRightInd w:val="0"/>
        <w:snapToGrid w:val="0"/>
        <w:spacing w:line="360" w:lineRule="auto"/>
        <w:jc w:val="left"/>
        <w:rPr>
          <w:b/>
          <w:sz w:val="32"/>
          <w:szCs w:val="32"/>
        </w:rPr>
      </w:pPr>
    </w:p>
    <w:p w:rsidR="005561EC" w:rsidRPr="006F232F" w:rsidRDefault="00BB1481">
      <w:pPr>
        <w:pStyle w:val="10"/>
      </w:pPr>
      <w:bookmarkStart w:id="45" w:name="_Toc18373"/>
      <w:r w:rsidRPr="006F232F">
        <w:rPr>
          <w:rFonts w:hint="eastAsia"/>
        </w:rPr>
        <w:t>第五部分</w:t>
      </w:r>
      <w:r w:rsidRPr="006F232F">
        <w:rPr>
          <w:rFonts w:hint="eastAsia"/>
        </w:rPr>
        <w:t xml:space="preserve">  </w:t>
      </w:r>
      <w:r w:rsidRPr="006F232F">
        <w:rPr>
          <w:rFonts w:hint="eastAsia"/>
        </w:rPr>
        <w:t>合同主要条款及格式</w:t>
      </w:r>
      <w:bookmarkEnd w:id="45"/>
    </w:p>
    <w:p w:rsidR="00464CEA" w:rsidRPr="006F232F" w:rsidRDefault="00464CEA" w:rsidP="00464CEA">
      <w:pPr>
        <w:pStyle w:val="a8"/>
        <w:snapToGrid w:val="0"/>
        <w:spacing w:line="360" w:lineRule="auto"/>
        <w:rPr>
          <w:rFonts w:hAnsi="宋体"/>
          <w:szCs w:val="21"/>
        </w:rPr>
      </w:pPr>
    </w:p>
    <w:p w:rsidR="005561EC" w:rsidRPr="006F232F" w:rsidRDefault="00BB1481" w:rsidP="00464CEA">
      <w:pPr>
        <w:pStyle w:val="a8"/>
        <w:snapToGrid w:val="0"/>
        <w:spacing w:line="360" w:lineRule="auto"/>
        <w:rPr>
          <w:rFonts w:hAnsi="宋体"/>
          <w:szCs w:val="21"/>
        </w:rPr>
      </w:pPr>
      <w:r w:rsidRPr="006F232F">
        <w:rPr>
          <w:rFonts w:hAnsi="宋体"/>
          <w:szCs w:val="21"/>
        </w:rPr>
        <w:t xml:space="preserve">项目名称：                            </w:t>
      </w:r>
      <w:r w:rsidRPr="006F232F">
        <w:rPr>
          <w:rFonts w:hAnsi="宋体" w:hint="eastAsia"/>
          <w:szCs w:val="21"/>
        </w:rPr>
        <w:t xml:space="preserve">   </w:t>
      </w:r>
      <w:r w:rsidRPr="006F232F">
        <w:rPr>
          <w:rFonts w:hAnsi="宋体"/>
          <w:szCs w:val="21"/>
        </w:rPr>
        <w:t>项目编号：</w:t>
      </w:r>
    </w:p>
    <w:p w:rsidR="005561EC" w:rsidRPr="006F232F" w:rsidRDefault="00BB1481" w:rsidP="00464CEA">
      <w:pPr>
        <w:spacing w:line="360" w:lineRule="auto"/>
        <w:rPr>
          <w:rFonts w:ascii="宋体" w:hAnsi="宋体" w:cs="宋体"/>
          <w:szCs w:val="21"/>
        </w:rPr>
      </w:pPr>
      <w:r w:rsidRPr="006F232F">
        <w:rPr>
          <w:rFonts w:ascii="宋体" w:hAnsi="宋体" w:cs="宋体" w:hint="eastAsia"/>
          <w:szCs w:val="21"/>
        </w:rPr>
        <w:t>标项号：                                 合同编号：</w:t>
      </w:r>
    </w:p>
    <w:p w:rsidR="005561EC" w:rsidRPr="006F232F" w:rsidRDefault="00BB1481" w:rsidP="00464CEA">
      <w:pPr>
        <w:spacing w:line="360" w:lineRule="auto"/>
        <w:rPr>
          <w:rFonts w:ascii="宋体" w:hAnsi="宋体" w:cs="宋体"/>
          <w:szCs w:val="21"/>
        </w:rPr>
      </w:pPr>
      <w:r w:rsidRPr="006F232F">
        <w:rPr>
          <w:rFonts w:ascii="宋体" w:hAnsi="宋体" w:cs="宋体" w:hint="eastAsia"/>
          <w:szCs w:val="21"/>
        </w:rPr>
        <w:t>采购人（甲方）：</w:t>
      </w:r>
    </w:p>
    <w:p w:rsidR="005561EC" w:rsidRPr="006F232F" w:rsidRDefault="00BB1481" w:rsidP="00464CEA">
      <w:pPr>
        <w:spacing w:line="360" w:lineRule="auto"/>
        <w:rPr>
          <w:rFonts w:ascii="宋体" w:hAnsi="宋体" w:cs="宋体"/>
          <w:szCs w:val="21"/>
        </w:rPr>
      </w:pPr>
      <w:r w:rsidRPr="006F232F">
        <w:rPr>
          <w:rFonts w:ascii="宋体" w:hAnsi="宋体" w:cs="宋体" w:hint="eastAsia"/>
          <w:szCs w:val="21"/>
        </w:rPr>
        <w:t>供应商（乙方）：</w:t>
      </w:r>
    </w:p>
    <w:p w:rsidR="005561EC" w:rsidRPr="006F232F" w:rsidRDefault="00BB1481" w:rsidP="00464CEA">
      <w:pPr>
        <w:spacing w:line="360" w:lineRule="auto"/>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根据项目的采购结果，经双方协商签署本合同。</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一、合同价</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1.本合同项目总价为</w:t>
      </w:r>
      <w:r w:rsidRPr="006F232F">
        <w:rPr>
          <w:rFonts w:asciiTheme="minorEastAsia" w:eastAsiaTheme="minorEastAsia" w:hAnsiTheme="minorEastAsia" w:cs="宋体" w:hint="eastAsia"/>
          <w:szCs w:val="21"/>
          <w:u w:val="single"/>
        </w:rPr>
        <w:t xml:space="preserve">       </w:t>
      </w:r>
      <w:r w:rsidRPr="006F232F">
        <w:rPr>
          <w:rFonts w:asciiTheme="minorEastAsia" w:eastAsiaTheme="minorEastAsia" w:hAnsiTheme="minorEastAsia" w:cs="宋体" w:hint="eastAsia"/>
          <w:szCs w:val="21"/>
        </w:rPr>
        <w:t>元（大写：人民币</w:t>
      </w:r>
      <w:r w:rsidRPr="006F232F">
        <w:rPr>
          <w:rFonts w:asciiTheme="minorEastAsia" w:eastAsiaTheme="minorEastAsia" w:hAnsiTheme="minorEastAsia" w:cs="宋体" w:hint="eastAsia"/>
          <w:szCs w:val="21"/>
          <w:u w:val="single"/>
        </w:rPr>
        <w:t xml:space="preserve">   </w:t>
      </w:r>
      <w:r w:rsidRPr="006F232F">
        <w:rPr>
          <w:rFonts w:asciiTheme="minorEastAsia" w:eastAsiaTheme="minorEastAsia" w:hAnsiTheme="minorEastAsia" w:cs="宋体" w:hint="eastAsia"/>
          <w:szCs w:val="21"/>
        </w:rPr>
        <w:t>元整）。单价见投标文件的《投标分项报价表》。</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合同总价为完成招标文件中招标要求的相关内容的全部费用，应包含但不限于设备费、样品的费用、线路改造材料费、保管费、运费、安装调试费、培训、检测、货物验收、税收、售后服务、采购文件中未提到但在实际采购和安装过程中需要配置的各种设备、材料及其他费用等等一切与本项目相关的费用。</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二、技术资料</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1.乙方应按采购文件规定的时间向甲方提供使用货物的有关技术资料。</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三、知识产权</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乙方应保证所提供的货物或其任何一部分均不会侵犯任何第三方的知识产权。</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四、产权担保</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乙方保证所交付的货物的所有权完全属于乙方且无任何抵押、查封等产权瑕疵。</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五、履约保证金</w:t>
      </w:r>
    </w:p>
    <w:p w:rsidR="005561EC" w:rsidRPr="006F232F" w:rsidRDefault="00BB1481" w:rsidP="00464CEA">
      <w:pPr>
        <w:tabs>
          <w:tab w:val="left" w:pos="1580"/>
          <w:tab w:val="left" w:pos="3436"/>
          <w:tab w:val="left" w:pos="5512"/>
        </w:tabs>
        <w:spacing w:line="400" w:lineRule="exact"/>
        <w:ind w:firstLineChars="200" w:firstLine="420"/>
        <w:contextualSpacing/>
        <w:rPr>
          <w:rFonts w:asciiTheme="minorEastAsia" w:eastAsiaTheme="minorEastAsia" w:hAnsiTheme="minorEastAsia"/>
          <w:szCs w:val="21"/>
        </w:rPr>
      </w:pPr>
      <w:r w:rsidRPr="006F232F">
        <w:rPr>
          <w:rFonts w:asciiTheme="minorEastAsia" w:eastAsiaTheme="minorEastAsia" w:hAnsiTheme="minorEastAsia" w:hint="eastAsia"/>
          <w:szCs w:val="21"/>
        </w:rPr>
        <w:t>签订合同前，中标人需向采购人缴纳合同金额1%的履约保证金，</w:t>
      </w:r>
      <w:r w:rsidRPr="006F232F">
        <w:rPr>
          <w:rFonts w:asciiTheme="minorEastAsia" w:eastAsiaTheme="minorEastAsia" w:hAnsiTheme="minorEastAsia" w:cs="宋体" w:hint="eastAsia"/>
          <w:szCs w:val="21"/>
        </w:rPr>
        <w:t>即</w:t>
      </w:r>
      <w:r w:rsidRPr="006F232F">
        <w:rPr>
          <w:rFonts w:asciiTheme="minorEastAsia" w:eastAsiaTheme="minorEastAsia" w:hAnsiTheme="minorEastAsia" w:cs="宋体" w:hint="eastAsia"/>
          <w:szCs w:val="21"/>
          <w:u w:val="single"/>
        </w:rPr>
        <w:t xml:space="preserve">       </w:t>
      </w:r>
      <w:r w:rsidRPr="006F232F">
        <w:rPr>
          <w:rFonts w:asciiTheme="minorEastAsia" w:eastAsiaTheme="minorEastAsia" w:hAnsiTheme="minorEastAsia" w:cs="宋体" w:hint="eastAsia"/>
          <w:szCs w:val="21"/>
        </w:rPr>
        <w:t>元。</w:t>
      </w:r>
      <w:r w:rsidRPr="006F232F">
        <w:rPr>
          <w:rFonts w:asciiTheme="minorEastAsia" w:eastAsiaTheme="minorEastAsia" w:hAnsiTheme="minorEastAsia" w:hint="eastAsia"/>
          <w:szCs w:val="21"/>
        </w:rPr>
        <w:t>项目最终验收合格无任何问题一个月内退回，不计息。</w:t>
      </w:r>
    </w:p>
    <w:p w:rsidR="005561EC" w:rsidRPr="006F232F" w:rsidRDefault="00BB1481" w:rsidP="00464CEA">
      <w:pPr>
        <w:spacing w:line="400" w:lineRule="exact"/>
        <w:ind w:firstLineChars="200" w:firstLine="420"/>
        <w:rPr>
          <w:rFonts w:asciiTheme="minorEastAsia" w:eastAsiaTheme="minorEastAsia" w:hAnsiTheme="minorEastAsia"/>
          <w:szCs w:val="21"/>
        </w:rPr>
      </w:pPr>
      <w:r w:rsidRPr="006F232F">
        <w:rPr>
          <w:rFonts w:asciiTheme="minorEastAsia" w:eastAsiaTheme="minorEastAsia" w:hAnsiTheme="minorEastAsia" w:hint="eastAsia"/>
          <w:szCs w:val="21"/>
        </w:rPr>
        <w:t>履约保证金应以银行保函或者保证金的方式提供。如以银行保函形式提供的，其保函出具银行须满足以下条件之一：1、中标单位基本账户银行；2、项目所在地或中标单位注册地国有银行或股份制商业银行的支行及其以上级别银行。</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六、转包或分包</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1.本合同范围的货物，应由乙方直接供应，不得转让他人供应；</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2.乙方不得将本合同范围的货物全部或部分分包给他人供应；</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3.如有转让和未经甲方同意的分包行为，甲方有权解除合同，没收履约保证金并追究乙方的违约责任。</w:t>
      </w:r>
    </w:p>
    <w:p w:rsidR="005561EC" w:rsidRPr="006F232F" w:rsidRDefault="00BB1481" w:rsidP="00464CEA">
      <w:pPr>
        <w:tabs>
          <w:tab w:val="left" w:pos="1580"/>
          <w:tab w:val="left" w:pos="3436"/>
          <w:tab w:val="left" w:pos="5512"/>
        </w:tabs>
        <w:spacing w:line="400" w:lineRule="exact"/>
        <w:contextualSpacing/>
        <w:rPr>
          <w:rFonts w:asciiTheme="minorEastAsia" w:eastAsiaTheme="minorEastAsia" w:hAnsiTheme="minorEastAsia"/>
          <w:b/>
          <w:bCs/>
          <w:szCs w:val="21"/>
        </w:rPr>
      </w:pPr>
      <w:r w:rsidRPr="006F232F">
        <w:rPr>
          <w:rFonts w:asciiTheme="minorEastAsia" w:eastAsiaTheme="minorEastAsia" w:hAnsiTheme="minorEastAsia" w:hint="eastAsia"/>
          <w:b/>
          <w:bCs/>
          <w:szCs w:val="21"/>
        </w:rPr>
        <w:t>七、材料与设备</w:t>
      </w:r>
    </w:p>
    <w:p w:rsidR="005561EC" w:rsidRPr="006F232F" w:rsidRDefault="00BB1481" w:rsidP="00464CEA">
      <w:pPr>
        <w:widowControl/>
        <w:snapToGrid w:val="0"/>
        <w:spacing w:line="400" w:lineRule="exact"/>
        <w:ind w:firstLineChars="200" w:firstLine="420"/>
        <w:jc w:val="left"/>
        <w:rPr>
          <w:rFonts w:asciiTheme="minorEastAsia" w:eastAsiaTheme="minorEastAsia" w:hAnsiTheme="minorEastAsia"/>
          <w:szCs w:val="21"/>
        </w:rPr>
      </w:pPr>
      <w:r w:rsidRPr="006F232F">
        <w:rPr>
          <w:rFonts w:asciiTheme="minorEastAsia" w:eastAsiaTheme="minorEastAsia" w:hAnsiTheme="minorEastAsia" w:hint="eastAsia"/>
          <w:szCs w:val="21"/>
        </w:rPr>
        <w:t>1.乙方采购的产品及材料须符合相关标准、规范的要求。产品及材料均须有合格证、质保单和检验报告等书面技术资料，并经甲方和监理单位确认合格后方能使用。如采用不合格的产品及材料，甲方和监理单位有权制止使用，并由乙方承担全部的经济损失和责任。无论甲方或监理单位是否发现和制止，由于使用劣质建材施工所引起的一切后果均由乙方负全责。</w:t>
      </w:r>
    </w:p>
    <w:p w:rsidR="005561EC" w:rsidRPr="006F232F" w:rsidRDefault="00BB1481" w:rsidP="00464CEA">
      <w:pPr>
        <w:widowControl/>
        <w:snapToGrid w:val="0"/>
        <w:spacing w:line="400" w:lineRule="exact"/>
        <w:ind w:firstLineChars="200" w:firstLine="420"/>
        <w:jc w:val="left"/>
        <w:rPr>
          <w:rFonts w:asciiTheme="minorEastAsia" w:eastAsiaTheme="minorEastAsia" w:hAnsiTheme="minorEastAsia"/>
          <w:szCs w:val="21"/>
        </w:rPr>
      </w:pPr>
      <w:r w:rsidRPr="006F232F">
        <w:rPr>
          <w:rFonts w:asciiTheme="minorEastAsia" w:eastAsiaTheme="minorEastAsia" w:hAnsiTheme="minorEastAsia" w:hint="eastAsia"/>
          <w:szCs w:val="21"/>
        </w:rPr>
        <w:t>2.对乙方采购的产品及材料的要求</w:t>
      </w:r>
    </w:p>
    <w:p w:rsidR="005561EC" w:rsidRPr="006F232F" w:rsidRDefault="00BB1481" w:rsidP="00464CEA">
      <w:pPr>
        <w:widowControl/>
        <w:snapToGrid w:val="0"/>
        <w:spacing w:line="400" w:lineRule="exact"/>
        <w:ind w:firstLineChars="200" w:firstLine="420"/>
        <w:jc w:val="left"/>
        <w:rPr>
          <w:rFonts w:asciiTheme="minorEastAsia" w:eastAsiaTheme="minorEastAsia" w:hAnsiTheme="minorEastAsia"/>
          <w:szCs w:val="21"/>
        </w:rPr>
      </w:pPr>
      <w:r w:rsidRPr="006F232F">
        <w:rPr>
          <w:rFonts w:asciiTheme="minorEastAsia" w:eastAsiaTheme="minorEastAsia" w:hAnsiTheme="minorEastAsia" w:hint="eastAsia"/>
          <w:szCs w:val="21"/>
        </w:rPr>
        <w:t>①乙方在定购产品及材料前，其品牌和质量应与投标文件及封样的样品相符，经甲方或监理单位书面确认后方可采购。</w:t>
      </w:r>
    </w:p>
    <w:p w:rsidR="005561EC" w:rsidRPr="006F232F" w:rsidRDefault="00BB1481" w:rsidP="00464CEA">
      <w:pPr>
        <w:widowControl/>
        <w:snapToGrid w:val="0"/>
        <w:spacing w:line="400" w:lineRule="exact"/>
        <w:ind w:firstLineChars="200" w:firstLine="420"/>
        <w:jc w:val="left"/>
        <w:rPr>
          <w:rFonts w:asciiTheme="minorEastAsia" w:eastAsiaTheme="minorEastAsia" w:hAnsiTheme="minorEastAsia"/>
          <w:szCs w:val="21"/>
        </w:rPr>
      </w:pPr>
      <w:r w:rsidRPr="006F232F">
        <w:rPr>
          <w:rFonts w:asciiTheme="minorEastAsia" w:eastAsiaTheme="minorEastAsia" w:hAnsiTheme="minorEastAsia" w:hint="eastAsia"/>
          <w:szCs w:val="21"/>
        </w:rPr>
        <w:t>②乙方未按要求确定产品及材料，以次充好或使用假冒伪劣产品的，必须承担工程的返工损失和工期及质量违约责任。</w:t>
      </w:r>
    </w:p>
    <w:p w:rsidR="005561EC" w:rsidRPr="006F232F" w:rsidRDefault="00BB1481" w:rsidP="00464CEA">
      <w:pPr>
        <w:widowControl/>
        <w:snapToGrid w:val="0"/>
        <w:spacing w:line="400" w:lineRule="exact"/>
        <w:ind w:firstLineChars="200" w:firstLine="420"/>
        <w:jc w:val="left"/>
        <w:rPr>
          <w:rFonts w:asciiTheme="minorEastAsia" w:eastAsiaTheme="minorEastAsia" w:hAnsiTheme="minorEastAsia"/>
          <w:szCs w:val="21"/>
        </w:rPr>
      </w:pPr>
      <w:r w:rsidRPr="006F232F">
        <w:rPr>
          <w:rFonts w:asciiTheme="minorEastAsia" w:eastAsiaTheme="minorEastAsia" w:hAnsiTheme="minorEastAsia" w:hint="eastAsia"/>
          <w:szCs w:val="21"/>
        </w:rPr>
        <w:t>③如甲方对乙方提供的产品及材料质量存在异议，由甲方委托第三方进行检测。如检测结果合格，检测费用由甲方承担；检测结果不合格，费用则由乙方负责。</w:t>
      </w:r>
    </w:p>
    <w:p w:rsidR="005561EC" w:rsidRPr="006F232F" w:rsidRDefault="00BB1481" w:rsidP="00464CEA">
      <w:pPr>
        <w:widowControl/>
        <w:snapToGrid w:val="0"/>
        <w:spacing w:line="400" w:lineRule="exact"/>
        <w:ind w:firstLineChars="200" w:firstLine="420"/>
        <w:jc w:val="left"/>
        <w:rPr>
          <w:rFonts w:asciiTheme="minorEastAsia" w:eastAsiaTheme="minorEastAsia" w:hAnsiTheme="minorEastAsia"/>
          <w:szCs w:val="21"/>
        </w:rPr>
      </w:pPr>
      <w:r w:rsidRPr="006F232F">
        <w:rPr>
          <w:rFonts w:asciiTheme="minorEastAsia" w:eastAsiaTheme="minorEastAsia" w:hAnsiTheme="minorEastAsia" w:hint="eastAsia"/>
          <w:szCs w:val="21"/>
        </w:rPr>
        <w:t>3.项目完工后，乙方必须负责实施地点的产品保护和清洁工作，直至验收合格、正常运行并交付甲方为止。在项目实施过程中，如建筑结构或其它设备被损坏，乙方将负责修理或赔偿损失。</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八、交货期、交货方式及交货地点</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1.交货期：</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2.交货方式：</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3.交货地点：</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4.本项目施工范围大，工期短，情况复杂，属于民生实事工程，尤其是9月1日开学后（如遇）的施工，施工要与正常上课时间错开，乙方务必考虑每一个施工细节，保证安全、质量、按时完成项目。所有施工相关的风险因素，乙方在投标时均应考虑到位并包含在投标报价内，后期不得因此提出任何费用追加或索赔。</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九、运输方式及送达地点和费用负担</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1.运输方式：</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2.送达地点：</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3.费用负担：</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十、调试和验收</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2.乙方交货前应对产品作出全面检查和对验收文件进行整理，并列出清单，作为甲方收货验收和使用的技术条件依据，检验的结果应随货物交甲方。</w:t>
      </w:r>
    </w:p>
    <w:p w:rsidR="005561EC" w:rsidRPr="006F232F" w:rsidRDefault="00BB1481" w:rsidP="00464CEA">
      <w:pPr>
        <w:spacing w:line="400" w:lineRule="exact"/>
        <w:ind w:firstLine="420"/>
        <w:rPr>
          <w:rFonts w:asciiTheme="minorEastAsia" w:eastAsiaTheme="minorEastAsia" w:hAnsiTheme="minorEastAsia"/>
          <w:szCs w:val="21"/>
          <w:u w:val="single"/>
        </w:rPr>
      </w:pPr>
      <w:r w:rsidRPr="006F232F">
        <w:rPr>
          <w:rFonts w:asciiTheme="minorEastAsia" w:eastAsiaTheme="minorEastAsia" w:hAnsiTheme="minorEastAsia" w:hint="eastAsia"/>
          <w:szCs w:val="21"/>
        </w:rPr>
        <w:t>3.甲方对乙方提供的货物在使用前进行调试时，乙方需负责安装并培训甲方的使用操作人员，并协助甲方一起调试，直到符合技术要求，甲方才做最终验收。</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4.对技术复杂的货物，甲方可请国家认可的专业检测机构参与初步验收及最终验收，并由其出具质量检测报告。</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5.验收时乙方必须在现场，验收完毕后作出验收结果报告。</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十一、货物包装标准、包装物的供应与回收及费用负担</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1.乙方应在货物发运前对其进行满足运输距离、防潮、防震、防锈和防破损装卸等要求包装，以保证货物安全运达甲方指定地点，费用由乙方负担。包装物不再回收。</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2.生产许可证、使用说明书、质量检验证明书、配附件备品和工具以及清单一并附于货物内，费用由乙方负担。</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3.货物在交付甲方前发生的风险均由乙方负责。</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4.货物在规定的交付期限内由乙方送达甲方指定的地点视为交付，乙方同时需通知甲方货物已送达。</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十二、付款方式</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（1）合同签订生效并收到中标人履约保证金以及具备实施条件后7个工作日内，采购人向中标方支付合同总金额40％的预付款。</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（2）采购人在中标人根据合同规定将项目最终验收合格交付后支付至合同总金额的78%；</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（3）剩余合同总金额的22%为运维服务费，最终验收合格之日起，第2、4、5、6年，根据检测和考评结果分别支付合同总金额的10%、4%、4%、4%，考核不符合要求的，根据考核结果扣除：</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1）各学校考核得分的平均分在90分（含）以上的，不扣除当期应付运维服务费；</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2）各学校考核得分的平均分在80（含）～90分的，扣除当期应付运维服务费的20%；</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3）各学校考核得分的平均分在70（含）～80分的，扣除当期应付运维服务费的40%；</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4）各学校考核得分的平均分在70分以下的为不合格，扣除当期应付运维服务费；</w:t>
      </w:r>
    </w:p>
    <w:p w:rsidR="005561EC" w:rsidRPr="006F232F" w:rsidRDefault="00BB1481" w:rsidP="00464CEA">
      <w:pPr>
        <w:autoSpaceDE w:val="0"/>
        <w:autoSpaceDN w:val="0"/>
        <w:snapToGrid w:val="0"/>
        <w:spacing w:line="400" w:lineRule="exact"/>
        <w:ind w:firstLineChars="200" w:firstLine="420"/>
        <w:textAlignment w:val="bottom"/>
        <w:rPr>
          <w:rFonts w:asciiTheme="minorEastAsia" w:eastAsiaTheme="minorEastAsia" w:hAnsiTheme="minorEastAsia"/>
          <w:szCs w:val="21"/>
        </w:rPr>
      </w:pPr>
      <w:r w:rsidRPr="006F232F">
        <w:rPr>
          <w:rFonts w:asciiTheme="minorEastAsia" w:eastAsiaTheme="minorEastAsia" w:hAnsiTheme="minorEastAsia" w:hint="eastAsia"/>
          <w:szCs w:val="21"/>
        </w:rPr>
        <w:t>5）连续两年考核得分的平均分在70分以下的，采购人有权单方终止合同并扣除剩余款项。</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szCs w:val="21"/>
        </w:rPr>
        <w:t>具体考核</w:t>
      </w:r>
      <w:r w:rsidRPr="006F232F">
        <w:rPr>
          <w:rFonts w:asciiTheme="minorEastAsia" w:eastAsiaTheme="minorEastAsia" w:hAnsiTheme="minorEastAsia" w:cs="宋体" w:hint="eastAsia"/>
          <w:szCs w:val="21"/>
        </w:rPr>
        <w:t>要求</w:t>
      </w:r>
      <w:r w:rsidRPr="006F232F">
        <w:rPr>
          <w:rFonts w:asciiTheme="minorEastAsia" w:eastAsiaTheme="minorEastAsia" w:hAnsiTheme="minorEastAsia" w:cs="宋体"/>
          <w:szCs w:val="21"/>
        </w:rPr>
        <w:t>见合同附件</w:t>
      </w:r>
      <w:r w:rsidRPr="006F232F">
        <w:rPr>
          <w:rFonts w:asciiTheme="minorEastAsia" w:eastAsiaTheme="minorEastAsia" w:hAnsiTheme="minorEastAsia" w:cs="宋体" w:hint="eastAsia"/>
          <w:szCs w:val="21"/>
        </w:rPr>
        <w:t>。</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十三、售后及运维服务</w:t>
      </w:r>
    </w:p>
    <w:p w:rsidR="005561EC" w:rsidRPr="006F232F" w:rsidRDefault="00BB1481" w:rsidP="00464CEA">
      <w:pPr>
        <w:spacing w:line="400" w:lineRule="exact"/>
        <w:ind w:firstLineChars="200" w:firstLine="420"/>
        <w:jc w:val="left"/>
        <w:rPr>
          <w:rFonts w:asciiTheme="minorEastAsia" w:eastAsiaTheme="minorEastAsia" w:hAnsiTheme="minorEastAsia"/>
          <w:szCs w:val="21"/>
        </w:rPr>
      </w:pPr>
      <w:r w:rsidRPr="006F232F">
        <w:rPr>
          <w:rFonts w:asciiTheme="minorEastAsia" w:eastAsiaTheme="minorEastAsia" w:hAnsiTheme="minorEastAsia" w:hint="eastAsia"/>
          <w:szCs w:val="21"/>
        </w:rPr>
        <w:t>1.质保期：</w:t>
      </w:r>
      <w:r w:rsidRPr="006F232F">
        <w:rPr>
          <w:rFonts w:asciiTheme="minorEastAsia" w:eastAsiaTheme="minorEastAsia" w:hAnsiTheme="minorEastAsia"/>
          <w:szCs w:val="21"/>
        </w:rPr>
        <w:t>6</w:t>
      </w:r>
      <w:r w:rsidRPr="006F232F">
        <w:rPr>
          <w:rFonts w:asciiTheme="minorEastAsia" w:eastAsiaTheme="minorEastAsia" w:hAnsiTheme="minorEastAsia" w:hint="eastAsia"/>
          <w:szCs w:val="21"/>
        </w:rPr>
        <w:t>年。</w:t>
      </w:r>
    </w:p>
    <w:p w:rsidR="005561EC" w:rsidRPr="006F232F" w:rsidRDefault="00BB1481" w:rsidP="00464CEA">
      <w:pPr>
        <w:spacing w:line="400" w:lineRule="exact"/>
        <w:ind w:firstLineChars="200" w:firstLine="420"/>
        <w:rPr>
          <w:rFonts w:asciiTheme="minorEastAsia" w:eastAsiaTheme="minorEastAsia" w:hAnsiTheme="minorEastAsia"/>
          <w:szCs w:val="21"/>
        </w:rPr>
      </w:pPr>
      <w:r w:rsidRPr="006F232F">
        <w:rPr>
          <w:rFonts w:asciiTheme="minorEastAsia" w:eastAsiaTheme="minorEastAsia" w:hAnsiTheme="minorEastAsia" w:hint="eastAsia"/>
          <w:szCs w:val="21"/>
        </w:rPr>
        <w:t>2.质保期从设备最终验收合格之日算起，在质保期内，所有上门维修服务及配件全部免费。</w:t>
      </w:r>
    </w:p>
    <w:p w:rsidR="005561EC" w:rsidRPr="006F232F" w:rsidRDefault="00BB1481" w:rsidP="00464CEA">
      <w:pPr>
        <w:spacing w:line="400" w:lineRule="exact"/>
        <w:ind w:firstLineChars="200" w:firstLine="420"/>
        <w:rPr>
          <w:rFonts w:asciiTheme="minorEastAsia" w:eastAsiaTheme="minorEastAsia" w:hAnsiTheme="minorEastAsia"/>
          <w:szCs w:val="21"/>
        </w:rPr>
      </w:pPr>
      <w:r w:rsidRPr="006F232F">
        <w:rPr>
          <w:rFonts w:asciiTheme="minorEastAsia" w:eastAsiaTheme="minorEastAsia" w:hAnsiTheme="minorEastAsia" w:cs="宋体" w:hint="eastAsia"/>
          <w:szCs w:val="21"/>
        </w:rPr>
        <w:t>3.售后服务响应：运维服务期内（最终验收合格之日至质保期结束日），中标人必须提供7*24小时技术支持服务，接到故障报修后30分钟内响应，2个小时内到达现场，一般故障恢复时间小于4小时，出现故障必须是整灯更换，其中发生一切费用由中标人承担。如采购文件中遗漏了必须具备的设备、配件或服务，供应商有义务保证采购人系统的完整性，如项目实施过程中因缺少设备、配件或服务导致采购人系统无法正常运行，供应商须承诺免费提供。</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hint="eastAsia"/>
          <w:b/>
          <w:bCs/>
          <w:szCs w:val="21"/>
        </w:rPr>
        <w:t>十四</w:t>
      </w:r>
      <w:r w:rsidRPr="006F232F">
        <w:rPr>
          <w:rFonts w:asciiTheme="minorEastAsia" w:eastAsiaTheme="minorEastAsia" w:hAnsiTheme="minorEastAsia" w:cs="宋体" w:hint="eastAsia"/>
          <w:b/>
          <w:szCs w:val="21"/>
        </w:rPr>
        <w:t>、违约责任</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1.甲方无正当理由拒收货物的，甲方向乙方偿付拒收货款总值的百分之五违约金。</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2.乙方所交的货物品种、型号、规格、技术参数、质量不符合合同规定及招标文件规定标准的，甲方有权拒收该货物。乙方拒绝更换货物的，甲方可单方面解除合同并保留进一步追究乙方违约责任的权力。</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3.乙方未在合同签订后24日历天完成工程施工、设备安装调试工作的，每逾期一天，应按照合同总额的千分之一向甲方支付违约金。逾期超过约定日期30个工作日还不能按要求完成项目验收的，乙方应向甲方支付合同总值5%的违约金，如造成甲方损失超过违约金的，超出部分由乙方继续承担赔偿责任。若因甲方原因导致乙方无法施工的，则无需承担违约责任。</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5.本项目项目实施过程中发生的死亡、人身伤害、财产损失、损害以及任何其它损失、损害和引起的费用和开支，由乙方承担全部责任。</w:t>
      </w:r>
    </w:p>
    <w:p w:rsidR="005561EC" w:rsidRPr="006F232F" w:rsidRDefault="00BB1481" w:rsidP="00464CEA">
      <w:pPr>
        <w:spacing w:line="400" w:lineRule="exact"/>
        <w:ind w:firstLineChars="200" w:firstLine="420"/>
        <w:rPr>
          <w:rFonts w:asciiTheme="minorEastAsia" w:eastAsiaTheme="minorEastAsia" w:hAnsiTheme="minorEastAsia" w:cs="宋体"/>
          <w:szCs w:val="21"/>
        </w:rPr>
      </w:pPr>
      <w:r w:rsidRPr="006F232F">
        <w:rPr>
          <w:rFonts w:asciiTheme="minorEastAsia" w:eastAsiaTheme="minorEastAsia" w:hAnsiTheme="minorEastAsia" w:cs="宋体" w:hint="eastAsia"/>
          <w:szCs w:val="21"/>
        </w:rPr>
        <w:t>6.若系统在运维服务期内出现故障，因乙方响应不及时或处置故障时间过长而造成影响或损失的，每次处以扣除一季度的运维费用。</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十五、不可抗力事件处理</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1.合同双方当事人中任一方由于受诸如战争、严重火灾、洪水、台风、地震等不可抗力事故的影响而不能执行本合同时，履行合同的期限应予以延长，则延长的期限应相当于事故所影响的时间。不可抗力系指双方在缔结本合同时所不能预见的，并且它的发生及其后果是无法避免或无法克服的。</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2.受阻一方应在不可抗力发生后尽快用电话、传真或邮件及时通知对方，并于事故发生后14日内将有关当局出具的证明文件用特快专递或挂号信等方式提交对方审阅确认。一旦不可抗力事故的影响持续120日以上，双方应通过友好协商在合理的时间内达成进一步履行合同的协议。</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十六、解决合同纠纷方式</w:t>
      </w:r>
    </w:p>
    <w:p w:rsidR="005561EC" w:rsidRPr="006F232F" w:rsidRDefault="00BB1481" w:rsidP="00464CEA">
      <w:pPr>
        <w:spacing w:line="400" w:lineRule="exact"/>
        <w:ind w:firstLineChars="200" w:firstLine="420"/>
        <w:rPr>
          <w:rFonts w:asciiTheme="minorEastAsia" w:eastAsiaTheme="minorEastAsia" w:hAnsiTheme="minorEastAsia"/>
          <w:szCs w:val="21"/>
        </w:rPr>
      </w:pPr>
      <w:r w:rsidRPr="006F232F">
        <w:rPr>
          <w:rFonts w:asciiTheme="minorEastAsia" w:eastAsiaTheme="minorEastAsia" w:hAnsiTheme="minorEastAsia" w:cs="仿宋_GB2312" w:hint="eastAsia"/>
          <w:kern w:val="0"/>
          <w:szCs w:val="21"/>
        </w:rPr>
        <w:t>在发生所供商品的质量、售后服务等问题时，买方有权直接向卖方索赔，签订必要的书面处理协议。如协商不成，任何一方有权在合同签约地选择仲裁或诉讼的途径解决。</w:t>
      </w:r>
    </w:p>
    <w:p w:rsidR="005561EC" w:rsidRPr="006F232F" w:rsidRDefault="00BB1481" w:rsidP="00464CEA">
      <w:pPr>
        <w:spacing w:line="400" w:lineRule="exact"/>
        <w:rPr>
          <w:rFonts w:asciiTheme="minorEastAsia" w:eastAsiaTheme="minorEastAsia" w:hAnsiTheme="minorEastAsia" w:cs="宋体"/>
          <w:b/>
          <w:szCs w:val="21"/>
        </w:rPr>
      </w:pPr>
      <w:r w:rsidRPr="006F232F">
        <w:rPr>
          <w:rFonts w:asciiTheme="minorEastAsia" w:eastAsiaTheme="minorEastAsia" w:hAnsiTheme="minorEastAsia" w:cs="宋体" w:hint="eastAsia"/>
          <w:b/>
          <w:szCs w:val="21"/>
        </w:rPr>
        <w:t>十七、合同生效及其它约定事项</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1.本合同经甲乙双方法定代表人或其委托人签字并加盖双方公章。</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2.本合同一式四份，双方各执二份。</w:t>
      </w:r>
    </w:p>
    <w:p w:rsidR="005561EC" w:rsidRPr="006F232F" w:rsidRDefault="00BB1481" w:rsidP="00464CEA">
      <w:pPr>
        <w:spacing w:line="400" w:lineRule="exact"/>
        <w:ind w:firstLine="420"/>
        <w:rPr>
          <w:rFonts w:asciiTheme="minorEastAsia" w:eastAsiaTheme="minorEastAsia" w:hAnsiTheme="minorEastAsia"/>
          <w:szCs w:val="21"/>
        </w:rPr>
      </w:pPr>
      <w:r w:rsidRPr="006F232F">
        <w:rPr>
          <w:rFonts w:asciiTheme="minorEastAsia" w:eastAsiaTheme="minorEastAsia" w:hAnsiTheme="minorEastAsia" w:hint="eastAsia"/>
          <w:szCs w:val="21"/>
        </w:rPr>
        <w:t>3.相关采购文件、投标文件与本合同具有同等法律效力。</w:t>
      </w:r>
    </w:p>
    <w:p w:rsidR="005561EC" w:rsidRPr="006F232F" w:rsidRDefault="00BB1481" w:rsidP="00464CEA">
      <w:pPr>
        <w:spacing w:line="400" w:lineRule="exact"/>
        <w:ind w:firstLine="420"/>
        <w:rPr>
          <w:rFonts w:ascii="宋体" w:hAnsi="宋体"/>
          <w:szCs w:val="21"/>
        </w:rPr>
      </w:pPr>
      <w:r w:rsidRPr="006F232F">
        <w:rPr>
          <w:rFonts w:asciiTheme="minorEastAsia" w:eastAsiaTheme="minorEastAsia" w:hAnsiTheme="minorEastAsia" w:hint="eastAsia"/>
          <w:szCs w:val="21"/>
        </w:rPr>
        <w:t>4.甲乙双方应按甲方要求另行签订廉政合同。</w:t>
      </w:r>
    </w:p>
    <w:p w:rsidR="005561EC" w:rsidRPr="006F232F" w:rsidRDefault="005561EC">
      <w:pPr>
        <w:spacing w:line="400" w:lineRule="exact"/>
        <w:ind w:firstLine="420"/>
        <w:rPr>
          <w:rFonts w:ascii="宋体" w:hAnsi="宋体"/>
          <w:szCs w:val="21"/>
        </w:rPr>
      </w:pP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甲方（章）：                      乙方（章）：</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地址：                            地址：</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法定代表人：                      法定代表人：</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委托代理人：                      委托代理人：</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电话：                            电话：</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电传：                            电传：</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网址：                            网址：</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开户银行：                        开户银行：</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帐号：                            帐号：</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邮政编码：                        邮政编码：</w:t>
      </w:r>
    </w:p>
    <w:p w:rsidR="005561EC" w:rsidRPr="006F232F" w:rsidRDefault="00BB1481" w:rsidP="00464CEA">
      <w:pPr>
        <w:spacing w:line="440" w:lineRule="exact"/>
        <w:ind w:firstLineChars="150" w:firstLine="315"/>
        <w:rPr>
          <w:rFonts w:ascii="宋体" w:hAnsi="宋体" w:cs="宋体"/>
          <w:szCs w:val="21"/>
        </w:rPr>
      </w:pPr>
      <w:r w:rsidRPr="006F232F">
        <w:rPr>
          <w:rFonts w:ascii="宋体" w:hAnsi="宋体" w:cs="宋体" w:hint="eastAsia"/>
          <w:szCs w:val="21"/>
        </w:rPr>
        <w:t>签订地点：                        签订日期：   年  月  日</w:t>
      </w:r>
    </w:p>
    <w:p w:rsidR="00464CEA" w:rsidRPr="006F232F" w:rsidRDefault="00464CEA" w:rsidP="00464CEA">
      <w:pPr>
        <w:pStyle w:val="1"/>
      </w:pPr>
    </w:p>
    <w:p w:rsidR="00464CEA" w:rsidRPr="006F232F" w:rsidRDefault="00464CEA" w:rsidP="00464CEA">
      <w:pPr>
        <w:pStyle w:val="1"/>
      </w:pPr>
    </w:p>
    <w:p w:rsidR="005561EC" w:rsidRPr="006F232F" w:rsidRDefault="005561EC">
      <w:pPr>
        <w:pStyle w:val="a8"/>
        <w:snapToGrid w:val="0"/>
        <w:ind w:firstLineChars="200" w:firstLine="420"/>
        <w:rPr>
          <w:rFonts w:hAnsi="宋体"/>
          <w:szCs w:val="21"/>
        </w:rPr>
        <w:sectPr w:rsidR="005561EC" w:rsidRPr="006F232F" w:rsidSect="005629FF">
          <w:headerReference w:type="default" r:id="rId23"/>
          <w:footerReference w:type="default" r:id="rId24"/>
          <w:pgSz w:w="11907" w:h="16840"/>
          <w:pgMar w:top="1247" w:right="1134" w:bottom="1134" w:left="1247" w:header="425" w:footer="709" w:gutter="0"/>
          <w:cols w:space="720"/>
          <w:docGrid w:linePitch="285"/>
        </w:sectPr>
      </w:pPr>
    </w:p>
    <w:p w:rsidR="005561EC" w:rsidRPr="006F232F" w:rsidRDefault="00BB1481" w:rsidP="00464CEA">
      <w:pPr>
        <w:spacing w:line="360" w:lineRule="auto"/>
        <w:ind w:firstLineChars="100" w:firstLine="241"/>
        <w:jc w:val="left"/>
        <w:outlineLvl w:val="0"/>
        <w:rPr>
          <w:rFonts w:ascii="宋体" w:hAnsi="宋体"/>
          <w:b/>
          <w:kern w:val="0"/>
          <w:sz w:val="24"/>
          <w:szCs w:val="24"/>
        </w:rPr>
      </w:pPr>
      <w:bookmarkStart w:id="46" w:name="_Toc12462"/>
      <w:r w:rsidRPr="006F232F">
        <w:rPr>
          <w:rFonts w:ascii="宋体" w:hAnsi="宋体" w:hint="eastAsia"/>
          <w:b/>
          <w:kern w:val="0"/>
          <w:sz w:val="24"/>
          <w:szCs w:val="24"/>
        </w:rPr>
        <w:t>附件：运维服务考核要求</w:t>
      </w:r>
      <w:bookmarkEnd w:id="46"/>
    </w:p>
    <w:tbl>
      <w:tblPr>
        <w:tblW w:w="9056" w:type="dxa"/>
        <w:jc w:val="center"/>
        <w:tblLayout w:type="fixed"/>
        <w:tblLook w:val="04A0"/>
      </w:tblPr>
      <w:tblGrid>
        <w:gridCol w:w="2076"/>
        <w:gridCol w:w="4605"/>
        <w:gridCol w:w="2375"/>
      </w:tblGrid>
      <w:tr w:rsidR="005561EC" w:rsidRPr="006F232F">
        <w:trPr>
          <w:trHeight w:val="561"/>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
                <w:szCs w:val="21"/>
              </w:rPr>
            </w:pPr>
            <w:r w:rsidRPr="006F232F">
              <w:rPr>
                <w:rFonts w:ascii="宋体" w:hAnsi="宋体" w:cs="宋体" w:hint="eastAsia"/>
                <w:b/>
                <w:szCs w:val="21"/>
              </w:rPr>
              <w:t>考核内容</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
                <w:szCs w:val="21"/>
              </w:rPr>
            </w:pPr>
            <w:r w:rsidRPr="006F232F">
              <w:rPr>
                <w:rFonts w:ascii="宋体" w:hAnsi="宋体" w:cs="宋体" w:hint="eastAsia"/>
                <w:b/>
                <w:szCs w:val="21"/>
              </w:rPr>
              <w:t>考核方式</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
                <w:szCs w:val="21"/>
              </w:rPr>
            </w:pPr>
            <w:r w:rsidRPr="006F232F">
              <w:rPr>
                <w:rFonts w:ascii="宋体" w:hAnsi="宋体" w:cs="宋体" w:hint="eastAsia"/>
                <w:b/>
                <w:szCs w:val="21"/>
              </w:rPr>
              <w:t>评分规则</w:t>
            </w:r>
          </w:p>
        </w:tc>
      </w:tr>
      <w:tr w:rsidR="005561EC" w:rsidRPr="006F232F">
        <w:trPr>
          <w:trHeight w:val="635"/>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Cs/>
                <w:szCs w:val="21"/>
              </w:rPr>
            </w:pPr>
            <w:r w:rsidRPr="006F232F">
              <w:rPr>
                <w:rFonts w:ascii="宋体" w:hAnsi="宋体" w:cs="宋体" w:hint="eastAsia"/>
                <w:bCs/>
                <w:szCs w:val="21"/>
              </w:rPr>
              <w:t>运维记录情况</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left"/>
              <w:rPr>
                <w:rFonts w:ascii="宋体" w:hAnsi="宋体" w:cs="宋体"/>
                <w:bCs/>
                <w:szCs w:val="21"/>
              </w:rPr>
            </w:pPr>
            <w:r w:rsidRPr="006F232F">
              <w:rPr>
                <w:rFonts w:ascii="宋体" w:hAnsi="宋体" w:cs="宋体" w:hint="eastAsia"/>
                <w:bCs/>
                <w:szCs w:val="21"/>
              </w:rPr>
              <w:t>是否提供详细的报修、维修、维护、保养等记录</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rPr>
                <w:rFonts w:ascii="宋体" w:hAnsi="宋体" w:cs="宋体"/>
                <w:bCs/>
                <w:szCs w:val="21"/>
              </w:rPr>
            </w:pPr>
            <w:r w:rsidRPr="006F232F">
              <w:rPr>
                <w:rFonts w:ascii="宋体" w:hAnsi="宋体" w:cs="宋体" w:hint="eastAsia"/>
                <w:bCs/>
                <w:szCs w:val="21"/>
              </w:rPr>
              <w:t>每漏填漏报一次扣1分。</w:t>
            </w:r>
          </w:p>
        </w:tc>
      </w:tr>
      <w:tr w:rsidR="005561EC" w:rsidRPr="006F232F">
        <w:trPr>
          <w:trHeight w:val="980"/>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Cs/>
                <w:szCs w:val="21"/>
              </w:rPr>
            </w:pPr>
            <w:r w:rsidRPr="006F232F">
              <w:rPr>
                <w:rFonts w:ascii="宋体" w:hAnsi="宋体" w:cs="宋体" w:hint="eastAsia"/>
                <w:bCs/>
                <w:szCs w:val="21"/>
              </w:rPr>
              <w:t>应急情况处置</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left"/>
              <w:rPr>
                <w:rFonts w:ascii="宋体" w:hAnsi="宋体" w:cs="宋体"/>
                <w:bCs/>
                <w:szCs w:val="21"/>
              </w:rPr>
            </w:pPr>
            <w:r w:rsidRPr="006F232F">
              <w:rPr>
                <w:rFonts w:ascii="宋体" w:hAnsi="宋体" w:cs="宋体" w:hint="eastAsia"/>
                <w:bCs/>
                <w:szCs w:val="21"/>
              </w:rPr>
              <w:t>发生设备单体故障或者整体系统整体故障时，响应速度是否达到投标响应要求，是否及时维修、是否存在长时间未处理好故障</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rPr>
                <w:rFonts w:ascii="宋体" w:hAnsi="宋体" w:cs="宋体"/>
                <w:bCs/>
                <w:szCs w:val="21"/>
              </w:rPr>
            </w:pPr>
            <w:r w:rsidRPr="006F232F">
              <w:rPr>
                <w:rFonts w:ascii="宋体" w:hAnsi="宋体" w:cs="宋体" w:hint="eastAsia"/>
                <w:bCs/>
                <w:szCs w:val="21"/>
              </w:rPr>
              <w:t>每发生一次扣1-3分。</w:t>
            </w:r>
          </w:p>
        </w:tc>
      </w:tr>
      <w:tr w:rsidR="005561EC" w:rsidRPr="006F232F">
        <w:trPr>
          <w:trHeight w:val="665"/>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Cs/>
                <w:szCs w:val="21"/>
              </w:rPr>
            </w:pPr>
            <w:r w:rsidRPr="006F232F">
              <w:rPr>
                <w:rFonts w:ascii="宋体" w:hAnsi="宋体" w:cs="宋体" w:hint="eastAsia"/>
                <w:bCs/>
                <w:szCs w:val="21"/>
              </w:rPr>
              <w:t>用户反馈</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left"/>
              <w:rPr>
                <w:rFonts w:ascii="宋体" w:hAnsi="宋体" w:cs="宋体"/>
                <w:bCs/>
                <w:szCs w:val="21"/>
              </w:rPr>
            </w:pPr>
            <w:r w:rsidRPr="006F232F">
              <w:rPr>
                <w:rFonts w:ascii="宋体" w:hAnsi="宋体" w:cs="宋体" w:hint="eastAsia"/>
                <w:bCs/>
                <w:szCs w:val="21"/>
              </w:rPr>
              <w:t>（1）是否定期巡检、维护、保养，及时排除硬件设备和软件故障</w:t>
            </w:r>
          </w:p>
          <w:p w:rsidR="005561EC" w:rsidRPr="006F232F" w:rsidRDefault="00BB1481">
            <w:pPr>
              <w:jc w:val="left"/>
              <w:rPr>
                <w:rFonts w:ascii="宋体" w:hAnsi="宋体" w:cs="宋体"/>
                <w:bCs/>
                <w:szCs w:val="21"/>
              </w:rPr>
            </w:pPr>
            <w:r w:rsidRPr="006F232F">
              <w:rPr>
                <w:rFonts w:ascii="宋体" w:hAnsi="宋体" w:cs="宋体" w:hint="eastAsia"/>
                <w:bCs/>
                <w:szCs w:val="21"/>
              </w:rPr>
              <w:t>（2）运维人员是否着装整洁、用语文明，是否因设备检修影响正常教学</w:t>
            </w:r>
          </w:p>
          <w:p w:rsidR="005561EC" w:rsidRPr="006F232F" w:rsidRDefault="00BB1481">
            <w:pPr>
              <w:jc w:val="left"/>
              <w:rPr>
                <w:rFonts w:ascii="宋体" w:hAnsi="宋体" w:cs="宋体"/>
                <w:bCs/>
                <w:szCs w:val="21"/>
              </w:rPr>
            </w:pPr>
            <w:r w:rsidRPr="006F232F">
              <w:rPr>
                <w:rFonts w:ascii="宋体" w:hAnsi="宋体" w:cs="宋体" w:hint="eastAsia"/>
                <w:bCs/>
                <w:szCs w:val="21"/>
              </w:rPr>
              <w:t>（3）非必要情况下是否有损坏其他线路或设备</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rPr>
                <w:rFonts w:ascii="宋体" w:hAnsi="宋体" w:cs="宋体"/>
                <w:bCs/>
                <w:szCs w:val="21"/>
              </w:rPr>
            </w:pPr>
            <w:r w:rsidRPr="006F232F">
              <w:rPr>
                <w:rFonts w:ascii="宋体" w:hAnsi="宋体" w:cs="宋体" w:hint="eastAsia"/>
                <w:bCs/>
                <w:szCs w:val="21"/>
              </w:rPr>
              <w:t>每出现一次扣1-3分。</w:t>
            </w:r>
          </w:p>
        </w:tc>
      </w:tr>
      <w:tr w:rsidR="005561EC" w:rsidRPr="006F232F">
        <w:trPr>
          <w:trHeight w:val="1835"/>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Cs/>
                <w:szCs w:val="21"/>
              </w:rPr>
            </w:pPr>
            <w:r w:rsidRPr="006F232F">
              <w:rPr>
                <w:rFonts w:ascii="宋体" w:hAnsi="宋体" w:cs="宋体" w:hint="eastAsia"/>
                <w:bCs/>
                <w:szCs w:val="21"/>
              </w:rPr>
              <w:t>设备安全稳定性</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left"/>
              <w:rPr>
                <w:rFonts w:ascii="宋体" w:hAnsi="宋体" w:cs="宋体"/>
                <w:bCs/>
                <w:szCs w:val="21"/>
              </w:rPr>
            </w:pPr>
            <w:r w:rsidRPr="006F232F">
              <w:rPr>
                <w:rFonts w:ascii="宋体" w:hAnsi="宋体" w:cs="宋体" w:hint="eastAsia"/>
                <w:bCs/>
                <w:szCs w:val="21"/>
              </w:rPr>
              <w:t>（1）正常操作时设备是否运行稳定安全，是否产生用电安全问题</w:t>
            </w:r>
          </w:p>
          <w:p w:rsidR="005561EC" w:rsidRPr="006F232F" w:rsidRDefault="00BB1481">
            <w:pPr>
              <w:jc w:val="left"/>
              <w:rPr>
                <w:rFonts w:ascii="宋体" w:hAnsi="宋体" w:cs="宋体"/>
                <w:bCs/>
                <w:szCs w:val="21"/>
              </w:rPr>
            </w:pPr>
            <w:r w:rsidRPr="006F232F">
              <w:rPr>
                <w:rFonts w:ascii="宋体" w:hAnsi="宋体" w:cs="宋体" w:hint="eastAsia"/>
                <w:bCs/>
                <w:szCs w:val="21"/>
              </w:rPr>
              <w:t>（2）各类网络设备是否稳定、是否及时查明不稳定原因并解决问题</w:t>
            </w:r>
          </w:p>
          <w:p w:rsidR="005561EC" w:rsidRPr="006F232F" w:rsidRDefault="00BB1481">
            <w:pPr>
              <w:jc w:val="left"/>
              <w:rPr>
                <w:rFonts w:ascii="宋体" w:hAnsi="宋体" w:cs="宋体"/>
                <w:bCs/>
                <w:szCs w:val="21"/>
              </w:rPr>
            </w:pPr>
            <w:r w:rsidRPr="006F232F">
              <w:rPr>
                <w:rFonts w:ascii="宋体" w:hAnsi="宋体" w:cs="宋体" w:hint="eastAsia"/>
                <w:bCs/>
                <w:szCs w:val="21"/>
              </w:rPr>
              <w:t>（3）是否经常出现平台故障（如网络故障、控制失灵、数据异常等各类情况等）</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rPr>
                <w:rFonts w:ascii="宋体" w:hAnsi="宋体" w:cs="宋体"/>
                <w:bCs/>
                <w:szCs w:val="21"/>
              </w:rPr>
            </w:pPr>
            <w:r w:rsidRPr="006F232F">
              <w:rPr>
                <w:rFonts w:ascii="宋体" w:hAnsi="宋体" w:cs="宋体" w:hint="eastAsia"/>
                <w:bCs/>
                <w:szCs w:val="21"/>
              </w:rPr>
              <w:t>每出现一次扣3分。</w:t>
            </w:r>
          </w:p>
        </w:tc>
      </w:tr>
      <w:tr w:rsidR="005561EC" w:rsidRPr="006F232F">
        <w:trPr>
          <w:trHeight w:val="1895"/>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Cs/>
                <w:szCs w:val="21"/>
              </w:rPr>
            </w:pPr>
            <w:r w:rsidRPr="006F232F">
              <w:rPr>
                <w:rFonts w:ascii="宋体" w:hAnsi="宋体" w:cs="宋体" w:hint="eastAsia"/>
                <w:bCs/>
                <w:szCs w:val="21"/>
              </w:rPr>
              <w:t>质量抽测情况</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left"/>
              <w:rPr>
                <w:rFonts w:ascii="宋体" w:hAnsi="宋体" w:cs="宋体"/>
                <w:bCs/>
                <w:szCs w:val="21"/>
              </w:rPr>
            </w:pPr>
            <w:r w:rsidRPr="006F232F">
              <w:rPr>
                <w:rFonts w:ascii="宋体" w:hAnsi="宋体" w:cs="宋体" w:hint="eastAsia"/>
                <w:bCs/>
                <w:szCs w:val="21"/>
              </w:rPr>
              <w:t>（1）使用过程中是否出现施工或产品质量不符合规范要求的</w:t>
            </w:r>
          </w:p>
          <w:p w:rsidR="005561EC" w:rsidRPr="006F232F" w:rsidRDefault="00BB1481">
            <w:pPr>
              <w:jc w:val="left"/>
              <w:rPr>
                <w:rFonts w:ascii="宋体" w:hAnsi="宋体" w:cs="宋体"/>
                <w:bCs/>
                <w:szCs w:val="21"/>
              </w:rPr>
            </w:pPr>
            <w:r w:rsidRPr="006F232F">
              <w:rPr>
                <w:rFonts w:ascii="宋体" w:hAnsi="宋体" w:cs="宋体" w:hint="eastAsia"/>
                <w:bCs/>
                <w:szCs w:val="21"/>
              </w:rPr>
              <w:t>（2）每年度的检测报告结果是否符合规范要求（具体检测项目不少于课桌面平均照度和照度均匀度、黑板面平均照度和和照度均匀度、统一眩光值）</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rPr>
                <w:rFonts w:ascii="宋体" w:hAnsi="宋体" w:cs="宋体"/>
                <w:bCs/>
                <w:szCs w:val="21"/>
              </w:rPr>
            </w:pPr>
            <w:r w:rsidRPr="006F232F">
              <w:rPr>
                <w:rFonts w:ascii="宋体" w:hAnsi="宋体" w:cs="宋体" w:hint="eastAsia"/>
                <w:bCs/>
                <w:szCs w:val="21"/>
              </w:rPr>
              <w:t>视情节严重程度一次扣5-10分。</w:t>
            </w:r>
          </w:p>
        </w:tc>
      </w:tr>
      <w:tr w:rsidR="005561EC" w:rsidRPr="006F232F">
        <w:trPr>
          <w:trHeight w:val="1895"/>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Cs/>
                <w:szCs w:val="21"/>
              </w:rPr>
            </w:pPr>
            <w:r w:rsidRPr="006F232F">
              <w:rPr>
                <w:rFonts w:ascii="宋体" w:hAnsi="宋体" w:cs="宋体" w:hint="eastAsia"/>
                <w:bCs/>
                <w:szCs w:val="21"/>
              </w:rPr>
              <w:t>清洁灯具</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spacing w:line="360" w:lineRule="auto"/>
              <w:jc w:val="left"/>
              <w:rPr>
                <w:rFonts w:ascii="宋体" w:hAnsi="宋体" w:cs="宋体"/>
                <w:sz w:val="24"/>
              </w:rPr>
            </w:pPr>
            <w:r w:rsidRPr="006F232F">
              <w:rPr>
                <w:rFonts w:ascii="宋体" w:hAnsi="宋体" w:cs="宋体" w:hint="eastAsia"/>
                <w:bCs/>
                <w:szCs w:val="21"/>
              </w:rPr>
              <w:t>中标商应当建立清洁灯具制度，每年至少清洁所有灯具1次，每年8月30日前完成。</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rPr>
                <w:rFonts w:ascii="宋体" w:hAnsi="宋体" w:cs="宋体"/>
                <w:bCs/>
                <w:szCs w:val="21"/>
              </w:rPr>
            </w:pPr>
            <w:r w:rsidRPr="006F232F">
              <w:rPr>
                <w:rFonts w:ascii="宋体" w:hAnsi="宋体" w:cs="宋体" w:hint="eastAsia"/>
                <w:bCs/>
                <w:szCs w:val="21"/>
              </w:rPr>
              <w:t>每出现一次扣1-3分。</w:t>
            </w:r>
          </w:p>
        </w:tc>
      </w:tr>
      <w:tr w:rsidR="005561EC" w:rsidRPr="006F232F">
        <w:trPr>
          <w:trHeight w:val="635"/>
          <w:jc w:val="center"/>
        </w:trPr>
        <w:tc>
          <w:tcPr>
            <w:tcW w:w="2076"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center"/>
              <w:rPr>
                <w:rFonts w:ascii="宋体" w:hAnsi="宋体" w:cs="宋体"/>
                <w:bCs/>
                <w:szCs w:val="21"/>
              </w:rPr>
            </w:pPr>
            <w:r w:rsidRPr="006F232F">
              <w:rPr>
                <w:rFonts w:ascii="宋体" w:hAnsi="宋体" w:cs="宋体" w:hint="eastAsia"/>
                <w:bCs/>
                <w:szCs w:val="21"/>
              </w:rPr>
              <w:t>一票否决事项</w:t>
            </w:r>
          </w:p>
        </w:tc>
        <w:tc>
          <w:tcPr>
            <w:tcW w:w="460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jc w:val="left"/>
              <w:rPr>
                <w:rFonts w:ascii="宋体" w:hAnsi="宋体" w:cs="宋体"/>
                <w:bCs/>
                <w:szCs w:val="21"/>
              </w:rPr>
            </w:pPr>
            <w:r w:rsidRPr="006F232F">
              <w:rPr>
                <w:rFonts w:ascii="宋体" w:hAnsi="宋体" w:cs="宋体" w:hint="eastAsia"/>
                <w:bCs/>
                <w:szCs w:val="21"/>
              </w:rPr>
              <w:t>（1）安全责任事故（如灯具掉落造成人员损伤、施工及接线不规范导致漏电事故、施工不规范引起的电气火灾等）</w:t>
            </w:r>
          </w:p>
          <w:p w:rsidR="005561EC" w:rsidRPr="006F232F" w:rsidRDefault="00BB1481">
            <w:pPr>
              <w:jc w:val="left"/>
              <w:rPr>
                <w:rFonts w:ascii="宋体" w:hAnsi="宋体" w:cs="宋体"/>
                <w:bCs/>
                <w:szCs w:val="21"/>
              </w:rPr>
            </w:pPr>
            <w:r w:rsidRPr="006F232F">
              <w:rPr>
                <w:rFonts w:ascii="宋体" w:hAnsi="宋体" w:cs="宋体" w:hint="eastAsia"/>
                <w:bCs/>
                <w:szCs w:val="21"/>
              </w:rPr>
              <w:t>（2）恶意的本地数据泄露情况</w:t>
            </w:r>
          </w:p>
          <w:p w:rsidR="005561EC" w:rsidRPr="006F232F" w:rsidRDefault="00BB1481">
            <w:pPr>
              <w:jc w:val="left"/>
              <w:rPr>
                <w:rFonts w:ascii="宋体" w:hAnsi="宋体" w:cs="宋体"/>
                <w:bCs/>
                <w:szCs w:val="21"/>
              </w:rPr>
            </w:pPr>
            <w:r w:rsidRPr="006F232F">
              <w:rPr>
                <w:rFonts w:ascii="宋体" w:hAnsi="宋体" w:cs="宋体" w:hint="eastAsia"/>
                <w:bCs/>
                <w:szCs w:val="21"/>
              </w:rPr>
              <w:t>（3）廉政责任事故</w:t>
            </w:r>
          </w:p>
        </w:tc>
        <w:tc>
          <w:tcPr>
            <w:tcW w:w="2375"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pPr>
              <w:rPr>
                <w:rFonts w:ascii="宋体" w:hAnsi="宋体" w:cs="宋体"/>
                <w:bCs/>
                <w:szCs w:val="21"/>
              </w:rPr>
            </w:pPr>
            <w:r w:rsidRPr="006F232F">
              <w:rPr>
                <w:rFonts w:ascii="宋体" w:hAnsi="宋体" w:cs="宋体" w:hint="eastAsia"/>
                <w:bCs/>
                <w:szCs w:val="21"/>
              </w:rPr>
              <w:t>出现一次，当年度考核不合格，并有权终止合同。</w:t>
            </w:r>
          </w:p>
        </w:tc>
      </w:tr>
    </w:tbl>
    <w:p w:rsidR="005561EC" w:rsidRPr="006F232F" w:rsidRDefault="00BB1481" w:rsidP="006F232F">
      <w:pPr>
        <w:spacing w:beforeLines="50" w:afterLines="50" w:line="500" w:lineRule="exact"/>
        <w:jc w:val="left"/>
        <w:outlineLvl w:val="0"/>
        <w:rPr>
          <w:rFonts w:ascii="宋体" w:hAnsi="宋体"/>
          <w:b/>
          <w:kern w:val="0"/>
          <w:szCs w:val="21"/>
        </w:rPr>
      </w:pPr>
      <w:bookmarkStart w:id="47" w:name="_Toc29155"/>
      <w:r w:rsidRPr="006F232F">
        <w:rPr>
          <w:rFonts w:ascii="宋体" w:hAnsi="宋体" w:hint="eastAsia"/>
          <w:b/>
          <w:kern w:val="0"/>
          <w:szCs w:val="21"/>
        </w:rPr>
        <w:t>注：考核满分100分，本着“积极响应、服务至上”的宗旨，条款的解释权在北仑区教育局。</w:t>
      </w:r>
      <w:bookmarkEnd w:id="47"/>
    </w:p>
    <w:p w:rsidR="005561EC" w:rsidRPr="006F232F" w:rsidRDefault="005561EC">
      <w:pPr>
        <w:pStyle w:val="a3"/>
        <w:rPr>
          <w:rFonts w:hAnsi="宋体"/>
          <w:b/>
          <w:szCs w:val="21"/>
        </w:rPr>
      </w:pPr>
    </w:p>
    <w:p w:rsidR="005561EC" w:rsidRPr="006F232F" w:rsidRDefault="005561EC">
      <w:pPr>
        <w:rPr>
          <w:rFonts w:ascii="宋体" w:hAnsi="宋体"/>
          <w:b/>
          <w:kern w:val="0"/>
          <w:szCs w:val="21"/>
        </w:rPr>
      </w:pPr>
    </w:p>
    <w:p w:rsidR="005561EC" w:rsidRPr="006F232F" w:rsidRDefault="005561EC">
      <w:pPr>
        <w:pStyle w:val="a3"/>
        <w:rPr>
          <w:rFonts w:hAnsi="宋体"/>
          <w:b/>
          <w:szCs w:val="21"/>
        </w:rPr>
      </w:pPr>
    </w:p>
    <w:p w:rsidR="005561EC" w:rsidRPr="006F232F" w:rsidRDefault="005561EC">
      <w:pPr>
        <w:rPr>
          <w:rFonts w:ascii="宋体" w:hAnsi="宋体"/>
          <w:b/>
          <w:kern w:val="0"/>
          <w:szCs w:val="21"/>
        </w:rPr>
      </w:pPr>
    </w:p>
    <w:p w:rsidR="005561EC" w:rsidRPr="006F232F" w:rsidRDefault="005561EC">
      <w:pPr>
        <w:pStyle w:val="a3"/>
        <w:rPr>
          <w:rFonts w:hAnsi="宋体"/>
          <w:b/>
          <w:szCs w:val="21"/>
        </w:rPr>
      </w:pPr>
    </w:p>
    <w:p w:rsidR="005561EC" w:rsidRPr="006F232F" w:rsidRDefault="005561EC"/>
    <w:p w:rsidR="005561EC" w:rsidRPr="006F232F" w:rsidRDefault="00BB1481">
      <w:pPr>
        <w:pStyle w:val="10"/>
        <w:numPr>
          <w:ilvl w:val="0"/>
          <w:numId w:val="11"/>
        </w:numPr>
      </w:pPr>
      <w:r w:rsidRPr="006F232F">
        <w:rPr>
          <w:rFonts w:hint="eastAsia"/>
        </w:rPr>
        <w:t xml:space="preserve"> </w:t>
      </w:r>
      <w:bookmarkStart w:id="48" w:name="_Toc12587"/>
      <w:r w:rsidRPr="006F232F">
        <w:rPr>
          <w:rFonts w:hint="eastAsia"/>
        </w:rPr>
        <w:t>投标文件格式</w:t>
      </w:r>
      <w:bookmarkEnd w:id="48"/>
    </w:p>
    <w:p w:rsidR="005561EC" w:rsidRPr="006F232F" w:rsidRDefault="005561EC">
      <w:pPr>
        <w:pStyle w:val="12"/>
      </w:pPr>
    </w:p>
    <w:p w:rsidR="005561EC" w:rsidRPr="006F232F" w:rsidRDefault="005561EC">
      <w:pPr>
        <w:pStyle w:val="12"/>
      </w:pPr>
    </w:p>
    <w:p w:rsidR="005561EC" w:rsidRPr="006F232F" w:rsidRDefault="00BB1481">
      <w:r w:rsidRPr="006F232F">
        <w:rPr>
          <w:rFonts w:hint="eastAsia"/>
        </w:rPr>
        <w:t>1.</w:t>
      </w:r>
      <w:r w:rsidRPr="006F232F">
        <w:rPr>
          <w:rFonts w:hint="eastAsia"/>
        </w:rPr>
        <w:t>投标文件的外包装封面格式（可选用）：</w:t>
      </w:r>
    </w:p>
    <w:p w:rsidR="005561EC" w:rsidRPr="006F232F" w:rsidRDefault="005561EC" w:rsidP="006F232F">
      <w:pPr>
        <w:snapToGrid w:val="0"/>
        <w:spacing w:beforeLines="50" w:after="50"/>
        <w:rPr>
          <w:rFonts w:ascii="宋体" w:hAnsi="宋体" w:cs="宋体"/>
          <w:bCs/>
          <w:szCs w:val="21"/>
        </w:rPr>
      </w:pPr>
    </w:p>
    <w:p w:rsidR="005561EC" w:rsidRPr="006F232F" w:rsidRDefault="005561EC" w:rsidP="006F232F">
      <w:pPr>
        <w:snapToGrid w:val="0"/>
        <w:spacing w:beforeLines="50" w:after="50"/>
        <w:jc w:val="center"/>
        <w:rPr>
          <w:rFonts w:ascii="宋体" w:hAnsi="宋体" w:cs="宋体"/>
          <w:bCs/>
          <w:szCs w:val="21"/>
        </w:rPr>
      </w:pPr>
    </w:p>
    <w:p w:rsidR="005561EC" w:rsidRPr="006F232F" w:rsidRDefault="00BB1481" w:rsidP="006F232F">
      <w:pPr>
        <w:snapToGrid w:val="0"/>
        <w:spacing w:beforeLines="50" w:after="50"/>
        <w:jc w:val="center"/>
        <w:rPr>
          <w:rFonts w:ascii="宋体" w:hAnsi="宋体" w:cs="宋体"/>
          <w:b/>
          <w:bCs/>
          <w:sz w:val="32"/>
          <w:szCs w:val="32"/>
        </w:rPr>
      </w:pPr>
      <w:r w:rsidRPr="006F232F">
        <w:rPr>
          <w:rFonts w:ascii="宋体" w:hAnsi="宋体" w:cs="宋体" w:hint="eastAsia"/>
          <w:b/>
          <w:bCs/>
          <w:sz w:val="32"/>
          <w:szCs w:val="32"/>
        </w:rPr>
        <w:t>投标文件</w:t>
      </w:r>
    </w:p>
    <w:p w:rsidR="005561EC" w:rsidRPr="006F232F" w:rsidRDefault="005561EC" w:rsidP="006F232F">
      <w:pPr>
        <w:snapToGrid w:val="0"/>
        <w:spacing w:beforeLines="50" w:after="50"/>
        <w:rPr>
          <w:rFonts w:ascii="宋体" w:hAnsi="宋体" w:cs="宋体"/>
          <w:bCs/>
          <w:szCs w:val="21"/>
        </w:rPr>
      </w:pPr>
    </w:p>
    <w:p w:rsidR="005561EC" w:rsidRPr="006F232F" w:rsidRDefault="00BB1481">
      <w:pPr>
        <w:snapToGrid w:val="0"/>
        <w:spacing w:line="400" w:lineRule="exact"/>
        <w:ind w:firstLineChars="495" w:firstLine="1039"/>
        <w:rPr>
          <w:rFonts w:ascii="宋体" w:hAnsi="宋体" w:cs="宋体"/>
          <w:bCs/>
          <w:szCs w:val="21"/>
        </w:rPr>
      </w:pPr>
      <w:r w:rsidRPr="006F232F">
        <w:rPr>
          <w:rFonts w:ascii="宋体" w:hAnsi="宋体" w:cs="宋体" w:hint="eastAsia"/>
          <w:bCs/>
          <w:szCs w:val="21"/>
        </w:rPr>
        <w:t>项目名称：</w:t>
      </w:r>
      <w:r w:rsidRPr="006F232F">
        <w:rPr>
          <w:rFonts w:ascii="宋体" w:hAnsi="宋体" w:cs="宋体" w:hint="eastAsia"/>
          <w:szCs w:val="21"/>
        </w:rPr>
        <w:t xml:space="preserve"> </w:t>
      </w:r>
    </w:p>
    <w:p w:rsidR="005561EC" w:rsidRPr="006F232F" w:rsidRDefault="00BB1481">
      <w:pPr>
        <w:snapToGrid w:val="0"/>
        <w:spacing w:line="400" w:lineRule="exact"/>
        <w:ind w:firstLineChars="200" w:firstLine="420"/>
        <w:rPr>
          <w:rFonts w:ascii="宋体" w:hAnsi="宋体" w:cs="宋体"/>
          <w:bCs/>
          <w:szCs w:val="21"/>
        </w:rPr>
      </w:pPr>
      <w:r w:rsidRPr="006F232F">
        <w:rPr>
          <w:rFonts w:ascii="宋体" w:hAnsi="宋体" w:cs="宋体" w:hint="eastAsia"/>
          <w:bCs/>
          <w:szCs w:val="21"/>
        </w:rPr>
        <w:t xml:space="preserve">      项目编号：</w:t>
      </w:r>
    </w:p>
    <w:p w:rsidR="005561EC" w:rsidRPr="006F232F" w:rsidRDefault="00BB1481">
      <w:pPr>
        <w:pStyle w:val="a3"/>
      </w:pPr>
      <w:r w:rsidRPr="006F232F">
        <w:rPr>
          <w:rFonts w:hAnsi="宋体" w:cs="宋体" w:hint="eastAsia"/>
          <w:bCs/>
          <w:szCs w:val="21"/>
        </w:rPr>
        <w:t xml:space="preserve">      标项号：</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投标文件名称：资格证明文件/报价文件/技术商务文件</w:t>
      </w:r>
      <w:r w:rsidRPr="006F232F">
        <w:rPr>
          <w:rFonts w:ascii="宋体" w:hAnsi="宋体" w:cs="宋体"/>
          <w:bCs/>
          <w:kern w:val="0"/>
          <w:szCs w:val="21"/>
        </w:rPr>
        <w:t xml:space="preserve"> </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投标人名称（盖章）：</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投标人地址：</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法定代表人或授权代表人（签字或盖章）</w:t>
      </w:r>
    </w:p>
    <w:p w:rsidR="005561EC" w:rsidRPr="006F232F" w:rsidRDefault="00BB1481" w:rsidP="00075476">
      <w:pPr>
        <w:pStyle w:val="a3"/>
        <w:snapToGrid w:val="0"/>
        <w:spacing w:line="400" w:lineRule="exact"/>
        <w:ind w:firstLineChars="466" w:firstLine="979"/>
        <w:rPr>
          <w:rFonts w:hAnsi="宋体" w:cs="宋体"/>
          <w:bCs/>
          <w:szCs w:val="21"/>
        </w:rPr>
      </w:pPr>
      <w:r w:rsidRPr="006F232F">
        <w:rPr>
          <w:rFonts w:hAnsi="宋体" w:cs="宋体" w:hint="eastAsia"/>
          <w:bCs/>
          <w:szCs w:val="21"/>
        </w:rPr>
        <w:t xml:space="preserve">                  开标时启封</w:t>
      </w:r>
    </w:p>
    <w:p w:rsidR="005561EC" w:rsidRPr="006F232F" w:rsidRDefault="00BB1481">
      <w:pPr>
        <w:snapToGrid w:val="0"/>
        <w:spacing w:line="400" w:lineRule="exact"/>
        <w:ind w:firstLine="645"/>
        <w:jc w:val="center"/>
        <w:rPr>
          <w:rFonts w:ascii="宋体" w:hAnsi="宋体" w:cs="宋体"/>
          <w:szCs w:val="21"/>
        </w:rPr>
      </w:pPr>
      <w:r w:rsidRPr="006F232F">
        <w:rPr>
          <w:rFonts w:ascii="宋体" w:hAnsi="宋体" w:cs="宋体" w:hint="eastAsia"/>
          <w:szCs w:val="21"/>
        </w:rPr>
        <w:t xml:space="preserve">                        年  月  日</w:t>
      </w:r>
    </w:p>
    <w:p w:rsidR="005561EC" w:rsidRPr="006F232F" w:rsidRDefault="005561EC" w:rsidP="006F232F">
      <w:pPr>
        <w:snapToGrid w:val="0"/>
        <w:spacing w:beforeLines="50" w:after="50"/>
        <w:rPr>
          <w:rFonts w:ascii="宋体" w:hAnsi="宋体" w:cs="宋体"/>
          <w:szCs w:val="21"/>
        </w:rPr>
      </w:pPr>
    </w:p>
    <w:p w:rsidR="005561EC" w:rsidRPr="006F232F" w:rsidRDefault="005561EC" w:rsidP="006F232F">
      <w:pPr>
        <w:snapToGrid w:val="0"/>
        <w:spacing w:beforeLines="50" w:after="50"/>
        <w:jc w:val="center"/>
        <w:rPr>
          <w:rFonts w:ascii="宋体" w:hAnsi="宋体" w:cs="宋体"/>
          <w:szCs w:val="21"/>
        </w:rPr>
      </w:pPr>
    </w:p>
    <w:p w:rsidR="005561EC" w:rsidRPr="006F232F" w:rsidRDefault="00BB1481" w:rsidP="006F232F">
      <w:pPr>
        <w:snapToGrid w:val="0"/>
        <w:spacing w:beforeLines="50" w:after="50"/>
        <w:rPr>
          <w:rFonts w:ascii="宋体" w:hAnsi="宋体" w:cs="宋体"/>
          <w:szCs w:val="21"/>
        </w:rPr>
      </w:pPr>
      <w:r w:rsidRPr="006F232F">
        <w:rPr>
          <w:rFonts w:ascii="宋体" w:hAnsi="宋体" w:cs="宋体" w:hint="eastAsia"/>
          <w:szCs w:val="21"/>
        </w:rPr>
        <w:t xml:space="preserve">2.封面格式： </w:t>
      </w:r>
    </w:p>
    <w:p w:rsidR="005561EC" w:rsidRPr="006F232F" w:rsidRDefault="00BB1481" w:rsidP="006F232F">
      <w:pPr>
        <w:snapToGrid w:val="0"/>
        <w:spacing w:beforeLines="50" w:after="50"/>
        <w:rPr>
          <w:rFonts w:ascii="宋体" w:hAnsi="宋体" w:cs="宋体"/>
          <w:b/>
          <w:bCs/>
          <w:szCs w:val="21"/>
        </w:rPr>
      </w:pPr>
      <w:r w:rsidRPr="006F232F">
        <w:rPr>
          <w:rFonts w:ascii="宋体" w:hAnsi="宋体" w:cs="宋体" w:hint="eastAsia"/>
          <w:szCs w:val="21"/>
        </w:rPr>
        <w:t xml:space="preserve">                                                    </w:t>
      </w:r>
      <w:r w:rsidRPr="006F232F">
        <w:rPr>
          <w:rFonts w:ascii="宋体" w:hAnsi="宋体" w:cs="宋体" w:hint="eastAsia"/>
          <w:b/>
          <w:bCs/>
          <w:szCs w:val="21"/>
        </w:rPr>
        <w:t>正本/或副本</w:t>
      </w:r>
    </w:p>
    <w:p w:rsidR="005561EC" w:rsidRPr="006F232F" w:rsidRDefault="005561EC" w:rsidP="006F232F">
      <w:pPr>
        <w:snapToGrid w:val="0"/>
        <w:spacing w:beforeLines="50" w:after="50"/>
        <w:rPr>
          <w:rFonts w:ascii="宋体" w:hAnsi="宋体" w:cs="宋体"/>
          <w:szCs w:val="21"/>
        </w:rPr>
      </w:pPr>
    </w:p>
    <w:p w:rsidR="005561EC" w:rsidRPr="006F232F" w:rsidRDefault="005561EC" w:rsidP="006F232F">
      <w:pPr>
        <w:snapToGrid w:val="0"/>
        <w:spacing w:beforeLines="50" w:after="50"/>
        <w:jc w:val="center"/>
        <w:rPr>
          <w:rFonts w:ascii="宋体" w:hAnsi="宋体" w:cs="宋体"/>
          <w:bCs/>
          <w:szCs w:val="21"/>
        </w:rPr>
      </w:pPr>
    </w:p>
    <w:p w:rsidR="005561EC" w:rsidRPr="006F232F" w:rsidRDefault="00BB1481" w:rsidP="006F232F">
      <w:pPr>
        <w:snapToGrid w:val="0"/>
        <w:spacing w:beforeLines="50" w:after="50"/>
        <w:jc w:val="center"/>
        <w:rPr>
          <w:rFonts w:ascii="宋体" w:hAnsi="宋体" w:cs="宋体"/>
          <w:b/>
          <w:bCs/>
          <w:sz w:val="32"/>
          <w:szCs w:val="32"/>
        </w:rPr>
      </w:pPr>
      <w:r w:rsidRPr="006F232F">
        <w:rPr>
          <w:rFonts w:ascii="宋体" w:hAnsi="宋体" w:cs="宋体" w:hint="eastAsia"/>
          <w:b/>
          <w:bCs/>
          <w:sz w:val="32"/>
          <w:szCs w:val="32"/>
        </w:rPr>
        <w:t>投标文件</w:t>
      </w:r>
    </w:p>
    <w:p w:rsidR="005561EC" w:rsidRPr="006F232F" w:rsidRDefault="005561EC" w:rsidP="006F232F">
      <w:pPr>
        <w:snapToGrid w:val="0"/>
        <w:spacing w:beforeLines="50" w:after="50"/>
        <w:rPr>
          <w:rFonts w:ascii="宋体" w:hAnsi="宋体" w:cs="宋体"/>
          <w:bCs/>
          <w:szCs w:val="21"/>
        </w:rPr>
      </w:pPr>
    </w:p>
    <w:p w:rsidR="005561EC" w:rsidRPr="006F232F" w:rsidRDefault="00BB1481">
      <w:pPr>
        <w:snapToGrid w:val="0"/>
        <w:spacing w:line="400" w:lineRule="exact"/>
        <w:ind w:firstLineChars="495" w:firstLine="1039"/>
        <w:rPr>
          <w:rFonts w:ascii="宋体" w:hAnsi="宋体" w:cs="宋体"/>
          <w:bCs/>
          <w:szCs w:val="21"/>
        </w:rPr>
      </w:pPr>
      <w:r w:rsidRPr="006F232F">
        <w:rPr>
          <w:rFonts w:ascii="宋体" w:hAnsi="宋体" w:cs="宋体" w:hint="eastAsia"/>
          <w:bCs/>
          <w:szCs w:val="21"/>
        </w:rPr>
        <w:t>项目名称：</w:t>
      </w:r>
      <w:r w:rsidRPr="006F232F">
        <w:rPr>
          <w:rFonts w:ascii="宋体" w:hAnsi="宋体" w:cs="宋体" w:hint="eastAsia"/>
          <w:szCs w:val="21"/>
        </w:rPr>
        <w:t xml:space="preserve"> </w:t>
      </w:r>
    </w:p>
    <w:p w:rsidR="005561EC" w:rsidRPr="006F232F" w:rsidRDefault="00BB1481">
      <w:pPr>
        <w:snapToGrid w:val="0"/>
        <w:spacing w:line="400" w:lineRule="exact"/>
        <w:ind w:firstLineChars="200" w:firstLine="420"/>
        <w:rPr>
          <w:rFonts w:ascii="宋体" w:hAnsi="宋体" w:cs="宋体"/>
          <w:bCs/>
          <w:szCs w:val="21"/>
        </w:rPr>
      </w:pPr>
      <w:r w:rsidRPr="006F232F">
        <w:rPr>
          <w:rFonts w:ascii="宋体" w:hAnsi="宋体" w:cs="宋体" w:hint="eastAsia"/>
          <w:bCs/>
          <w:szCs w:val="21"/>
        </w:rPr>
        <w:t xml:space="preserve">      项目编号：</w:t>
      </w:r>
    </w:p>
    <w:p w:rsidR="005561EC" w:rsidRPr="006F232F" w:rsidRDefault="00BB1481">
      <w:pPr>
        <w:pStyle w:val="a3"/>
      </w:pPr>
      <w:r w:rsidRPr="006F232F">
        <w:rPr>
          <w:rFonts w:hint="eastAsia"/>
        </w:rPr>
        <w:t xml:space="preserve">      </w:t>
      </w:r>
      <w:r w:rsidRPr="006F232F">
        <w:rPr>
          <w:rFonts w:hAnsi="宋体" w:cs="宋体" w:hint="eastAsia"/>
          <w:bCs/>
          <w:szCs w:val="21"/>
        </w:rPr>
        <w:t>标项号：</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投标文件名称：资格证明文件/报价文件/技术商务文件</w:t>
      </w:r>
      <w:r w:rsidRPr="006F232F">
        <w:rPr>
          <w:rFonts w:ascii="宋体" w:hAnsi="宋体" w:cs="宋体"/>
          <w:bCs/>
          <w:kern w:val="0"/>
          <w:szCs w:val="21"/>
        </w:rPr>
        <w:t xml:space="preserve"> </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投标人名称（盖章）：</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投标人地址：</w:t>
      </w:r>
    </w:p>
    <w:p w:rsidR="005561EC" w:rsidRPr="006F232F" w:rsidRDefault="00BB1481">
      <w:pPr>
        <w:snapToGrid w:val="0"/>
        <w:spacing w:line="400" w:lineRule="exact"/>
        <w:ind w:firstLineChars="500" w:firstLine="1050"/>
        <w:rPr>
          <w:rFonts w:ascii="宋体" w:hAnsi="宋体" w:cs="宋体"/>
          <w:bCs/>
          <w:kern w:val="0"/>
          <w:szCs w:val="21"/>
        </w:rPr>
      </w:pPr>
      <w:r w:rsidRPr="006F232F">
        <w:rPr>
          <w:rFonts w:ascii="宋体" w:hAnsi="宋体" w:cs="宋体" w:hint="eastAsia"/>
          <w:bCs/>
          <w:kern w:val="0"/>
          <w:szCs w:val="21"/>
        </w:rPr>
        <w:t>法定代表人或授权代表人（签字或盖章）</w:t>
      </w:r>
    </w:p>
    <w:p w:rsidR="005561EC" w:rsidRPr="006F232F" w:rsidRDefault="00BB1481" w:rsidP="00075476">
      <w:pPr>
        <w:pStyle w:val="a3"/>
        <w:snapToGrid w:val="0"/>
        <w:spacing w:line="400" w:lineRule="exact"/>
        <w:ind w:firstLineChars="466" w:firstLine="979"/>
        <w:rPr>
          <w:rFonts w:hAnsi="宋体" w:cs="宋体"/>
          <w:bCs/>
          <w:szCs w:val="21"/>
        </w:rPr>
      </w:pPr>
      <w:r w:rsidRPr="006F232F">
        <w:rPr>
          <w:rFonts w:hAnsi="宋体" w:cs="宋体" w:hint="eastAsia"/>
          <w:bCs/>
          <w:szCs w:val="21"/>
        </w:rPr>
        <w:t xml:space="preserve">                  </w:t>
      </w:r>
    </w:p>
    <w:p w:rsidR="005561EC" w:rsidRPr="006F232F" w:rsidRDefault="00BB1481">
      <w:pPr>
        <w:snapToGrid w:val="0"/>
        <w:spacing w:line="400" w:lineRule="exact"/>
        <w:ind w:firstLine="645"/>
        <w:jc w:val="center"/>
        <w:rPr>
          <w:rFonts w:ascii="宋体" w:hAnsi="宋体" w:cs="宋体"/>
          <w:szCs w:val="21"/>
        </w:rPr>
      </w:pPr>
      <w:r w:rsidRPr="006F232F">
        <w:rPr>
          <w:rFonts w:ascii="宋体" w:hAnsi="宋体" w:cs="宋体" w:hint="eastAsia"/>
          <w:szCs w:val="21"/>
        </w:rPr>
        <w:t xml:space="preserve">                        年  月  日</w:t>
      </w:r>
    </w:p>
    <w:p w:rsidR="005561EC" w:rsidRPr="006F232F" w:rsidRDefault="00BB1481" w:rsidP="006F232F">
      <w:pPr>
        <w:spacing w:afterLines="100" w:line="360" w:lineRule="auto"/>
        <w:jc w:val="left"/>
        <w:rPr>
          <w:rFonts w:ascii="宋体" w:hAnsi="宋体" w:cs="宋体"/>
          <w:b/>
          <w:szCs w:val="21"/>
        </w:rPr>
      </w:pPr>
      <w:r w:rsidRPr="006F232F">
        <w:rPr>
          <w:rFonts w:ascii="宋体" w:hAnsi="宋体" w:cs="宋体" w:hint="eastAsia"/>
          <w:b/>
          <w:szCs w:val="21"/>
        </w:rPr>
        <w:br w:type="page"/>
      </w:r>
    </w:p>
    <w:p w:rsidR="003D5FF1" w:rsidRPr="006F232F" w:rsidRDefault="003D5FF1" w:rsidP="006F232F">
      <w:pPr>
        <w:spacing w:afterLines="100" w:line="360" w:lineRule="auto"/>
        <w:jc w:val="left"/>
        <w:rPr>
          <w:rFonts w:ascii="宋体" w:hAnsi="宋体" w:cs="宋体"/>
          <w:szCs w:val="21"/>
        </w:rPr>
      </w:pPr>
    </w:p>
    <w:p w:rsidR="005561EC" w:rsidRPr="006F232F" w:rsidRDefault="00BB1481" w:rsidP="006F232F">
      <w:pPr>
        <w:spacing w:afterLines="100" w:line="360" w:lineRule="auto"/>
        <w:jc w:val="left"/>
        <w:rPr>
          <w:rFonts w:ascii="宋体" w:hAnsi="宋体" w:cs="宋体"/>
          <w:szCs w:val="21"/>
        </w:rPr>
      </w:pPr>
      <w:r w:rsidRPr="006F232F">
        <w:rPr>
          <w:rFonts w:ascii="宋体" w:hAnsi="宋体" w:cs="宋体" w:hint="eastAsia"/>
          <w:szCs w:val="21"/>
        </w:rPr>
        <w:t>附件1：</w:t>
      </w:r>
    </w:p>
    <w:p w:rsidR="005561EC" w:rsidRPr="006F232F" w:rsidRDefault="00BB1481">
      <w:pPr>
        <w:adjustRightInd w:val="0"/>
        <w:snapToGrid w:val="0"/>
        <w:jc w:val="center"/>
        <w:rPr>
          <w:rFonts w:ascii="宋体" w:hAnsi="宋体" w:cs="宋体"/>
          <w:b/>
          <w:szCs w:val="21"/>
        </w:rPr>
      </w:pPr>
      <w:r w:rsidRPr="006F232F">
        <w:rPr>
          <w:rFonts w:ascii="宋体" w:hAnsi="宋体" w:cs="宋体" w:hint="eastAsia"/>
          <w:b/>
          <w:sz w:val="30"/>
          <w:szCs w:val="30"/>
        </w:rPr>
        <w:t>投标人资格条件自查表</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831"/>
        <w:gridCol w:w="5219"/>
        <w:gridCol w:w="1240"/>
        <w:gridCol w:w="1468"/>
      </w:tblGrid>
      <w:tr w:rsidR="005561EC" w:rsidRPr="006F232F">
        <w:trPr>
          <w:trHeight w:val="382"/>
          <w:jc w:val="center"/>
        </w:trPr>
        <w:tc>
          <w:tcPr>
            <w:tcW w:w="831" w:type="dxa"/>
            <w:vAlign w:val="center"/>
          </w:tcPr>
          <w:p w:rsidR="005561EC" w:rsidRPr="006F232F" w:rsidRDefault="00BB1481">
            <w:pPr>
              <w:adjustRightInd w:val="0"/>
              <w:snapToGrid w:val="0"/>
              <w:jc w:val="center"/>
              <w:rPr>
                <w:rFonts w:ascii="宋体" w:hAnsi="宋体" w:cs="宋体"/>
                <w:szCs w:val="21"/>
              </w:rPr>
            </w:pPr>
            <w:r w:rsidRPr="006F232F">
              <w:rPr>
                <w:rStyle w:val="ae"/>
                <w:rFonts w:ascii="宋体" w:hAnsi="宋体" w:cs="宋体" w:hint="eastAsia"/>
                <w:szCs w:val="21"/>
              </w:rPr>
              <w:t>评审内容</w:t>
            </w:r>
          </w:p>
        </w:tc>
        <w:tc>
          <w:tcPr>
            <w:tcW w:w="5219" w:type="dxa"/>
            <w:vAlign w:val="center"/>
          </w:tcPr>
          <w:p w:rsidR="005561EC" w:rsidRPr="006F232F" w:rsidRDefault="00BB1481">
            <w:pPr>
              <w:adjustRightInd w:val="0"/>
              <w:snapToGrid w:val="0"/>
              <w:jc w:val="center"/>
              <w:rPr>
                <w:rFonts w:ascii="宋体" w:hAnsi="宋体" w:cs="宋体"/>
                <w:szCs w:val="21"/>
              </w:rPr>
            </w:pPr>
            <w:r w:rsidRPr="006F232F">
              <w:rPr>
                <w:rStyle w:val="ae"/>
                <w:rFonts w:ascii="宋体" w:hAnsi="宋体" w:cs="宋体" w:hint="eastAsia"/>
                <w:szCs w:val="21"/>
              </w:rPr>
              <w:t>招标文件要求</w:t>
            </w:r>
          </w:p>
        </w:tc>
        <w:tc>
          <w:tcPr>
            <w:tcW w:w="1240" w:type="dxa"/>
            <w:vAlign w:val="center"/>
          </w:tcPr>
          <w:p w:rsidR="005561EC" w:rsidRPr="006F232F" w:rsidRDefault="00BB1481">
            <w:pPr>
              <w:adjustRightInd w:val="0"/>
              <w:snapToGrid w:val="0"/>
              <w:jc w:val="center"/>
              <w:rPr>
                <w:rFonts w:ascii="宋体" w:hAnsi="宋体" w:cs="宋体"/>
                <w:szCs w:val="21"/>
              </w:rPr>
            </w:pPr>
            <w:r w:rsidRPr="006F232F">
              <w:rPr>
                <w:rStyle w:val="ae"/>
                <w:rFonts w:ascii="宋体" w:hAnsi="宋体" w:cs="宋体" w:hint="eastAsia"/>
                <w:szCs w:val="21"/>
              </w:rPr>
              <w:t>自查结论</w:t>
            </w:r>
          </w:p>
        </w:tc>
        <w:tc>
          <w:tcPr>
            <w:tcW w:w="1468" w:type="dxa"/>
            <w:vAlign w:val="center"/>
          </w:tcPr>
          <w:p w:rsidR="005561EC" w:rsidRPr="006F232F" w:rsidRDefault="00BB1481">
            <w:pPr>
              <w:adjustRightInd w:val="0"/>
              <w:snapToGrid w:val="0"/>
              <w:jc w:val="center"/>
              <w:rPr>
                <w:rFonts w:ascii="宋体" w:hAnsi="宋体" w:cs="宋体"/>
                <w:szCs w:val="21"/>
              </w:rPr>
            </w:pPr>
            <w:r w:rsidRPr="006F232F">
              <w:rPr>
                <w:rStyle w:val="ae"/>
                <w:rFonts w:ascii="宋体" w:hAnsi="宋体" w:cs="宋体" w:hint="eastAsia"/>
                <w:szCs w:val="21"/>
              </w:rPr>
              <w:t>证明资料</w:t>
            </w:r>
          </w:p>
        </w:tc>
      </w:tr>
      <w:tr w:rsidR="005561EC" w:rsidRPr="006F232F">
        <w:trPr>
          <w:trHeight w:val="382"/>
          <w:jc w:val="center"/>
        </w:trPr>
        <w:tc>
          <w:tcPr>
            <w:tcW w:w="831" w:type="dxa"/>
            <w:vMerge w:val="restart"/>
            <w:vAlign w:val="center"/>
          </w:tcPr>
          <w:p w:rsidR="005561EC" w:rsidRPr="006F232F" w:rsidRDefault="00BB1481">
            <w:pPr>
              <w:pStyle w:val="13"/>
              <w:adjustRightInd w:val="0"/>
              <w:snapToGrid w:val="0"/>
              <w:spacing w:before="0" w:beforeAutospacing="0" w:after="0" w:afterAutospacing="0"/>
              <w:jc w:val="center"/>
              <w:rPr>
                <w:rFonts w:cs="宋体"/>
                <w:b/>
                <w:sz w:val="21"/>
                <w:szCs w:val="21"/>
              </w:rPr>
            </w:pPr>
            <w:r w:rsidRPr="006F232F">
              <w:rPr>
                <w:rFonts w:cs="宋体" w:hint="eastAsia"/>
                <w:b/>
                <w:sz w:val="21"/>
                <w:szCs w:val="21"/>
              </w:rPr>
              <w:t>资</w:t>
            </w:r>
          </w:p>
          <w:p w:rsidR="005561EC" w:rsidRPr="006F232F" w:rsidRDefault="00BB1481">
            <w:pPr>
              <w:pStyle w:val="13"/>
              <w:adjustRightInd w:val="0"/>
              <w:snapToGrid w:val="0"/>
              <w:spacing w:before="0" w:beforeAutospacing="0" w:after="0" w:afterAutospacing="0"/>
              <w:jc w:val="center"/>
              <w:rPr>
                <w:rFonts w:cs="宋体"/>
                <w:b/>
                <w:sz w:val="21"/>
                <w:szCs w:val="21"/>
              </w:rPr>
            </w:pPr>
            <w:r w:rsidRPr="006F232F">
              <w:rPr>
                <w:rFonts w:cs="宋体" w:hint="eastAsia"/>
                <w:b/>
                <w:sz w:val="21"/>
                <w:szCs w:val="21"/>
              </w:rPr>
              <w:t>格</w:t>
            </w:r>
          </w:p>
          <w:p w:rsidR="005561EC" w:rsidRPr="006F232F" w:rsidRDefault="00BB1481">
            <w:pPr>
              <w:pStyle w:val="13"/>
              <w:adjustRightInd w:val="0"/>
              <w:snapToGrid w:val="0"/>
              <w:spacing w:before="0" w:beforeAutospacing="0" w:after="0" w:afterAutospacing="0"/>
              <w:jc w:val="center"/>
              <w:rPr>
                <w:rFonts w:cs="宋体"/>
                <w:b/>
                <w:sz w:val="21"/>
                <w:szCs w:val="21"/>
              </w:rPr>
            </w:pPr>
            <w:r w:rsidRPr="006F232F">
              <w:rPr>
                <w:rFonts w:cs="宋体" w:hint="eastAsia"/>
                <w:b/>
                <w:sz w:val="21"/>
                <w:szCs w:val="21"/>
              </w:rPr>
              <w:t>性</w:t>
            </w:r>
          </w:p>
          <w:p w:rsidR="005561EC" w:rsidRPr="006F232F" w:rsidRDefault="00BB1481">
            <w:pPr>
              <w:pStyle w:val="13"/>
              <w:adjustRightInd w:val="0"/>
              <w:snapToGrid w:val="0"/>
              <w:spacing w:before="0" w:beforeAutospacing="0" w:after="0" w:afterAutospacing="0"/>
              <w:jc w:val="center"/>
              <w:rPr>
                <w:rFonts w:cs="宋体"/>
                <w:b/>
                <w:sz w:val="21"/>
                <w:szCs w:val="21"/>
              </w:rPr>
            </w:pPr>
            <w:r w:rsidRPr="006F232F">
              <w:rPr>
                <w:rFonts w:cs="宋体" w:hint="eastAsia"/>
                <w:b/>
                <w:sz w:val="21"/>
                <w:szCs w:val="21"/>
              </w:rPr>
              <w:t>审</w:t>
            </w:r>
          </w:p>
          <w:p w:rsidR="005561EC" w:rsidRPr="006F232F" w:rsidRDefault="00BB1481">
            <w:pPr>
              <w:pStyle w:val="13"/>
              <w:adjustRightInd w:val="0"/>
              <w:snapToGrid w:val="0"/>
              <w:spacing w:before="0" w:beforeAutospacing="0" w:after="0" w:afterAutospacing="0"/>
              <w:jc w:val="center"/>
              <w:rPr>
                <w:rStyle w:val="ae"/>
                <w:rFonts w:cs="宋体"/>
                <w:szCs w:val="21"/>
              </w:rPr>
            </w:pPr>
            <w:r w:rsidRPr="006F232F">
              <w:rPr>
                <w:rFonts w:cs="宋体" w:hint="eastAsia"/>
                <w:b/>
                <w:sz w:val="21"/>
                <w:szCs w:val="21"/>
              </w:rPr>
              <w:t>查</w:t>
            </w:r>
          </w:p>
        </w:tc>
        <w:tc>
          <w:tcPr>
            <w:tcW w:w="5219" w:type="dxa"/>
            <w:vAlign w:val="center"/>
          </w:tcPr>
          <w:p w:rsidR="005561EC" w:rsidRPr="006F232F" w:rsidRDefault="00BB1481">
            <w:pPr>
              <w:adjustRightInd w:val="0"/>
              <w:snapToGrid w:val="0"/>
              <w:jc w:val="left"/>
              <w:rPr>
                <w:rStyle w:val="ae"/>
                <w:rFonts w:ascii="宋体" w:hAnsi="宋体" w:cs="宋体"/>
                <w:szCs w:val="21"/>
              </w:rPr>
            </w:pPr>
            <w:r w:rsidRPr="006F232F">
              <w:rPr>
                <w:rFonts w:ascii="宋体" w:hAnsi="宋体" w:cs="宋体" w:hint="eastAsia"/>
                <w:szCs w:val="21"/>
              </w:rPr>
              <w:t>一、符合《中华人民共和国政府采购法》第22条的一般资格条件的规定</w:t>
            </w:r>
          </w:p>
        </w:tc>
        <w:tc>
          <w:tcPr>
            <w:tcW w:w="1240" w:type="dxa"/>
            <w:vAlign w:val="center"/>
          </w:tcPr>
          <w:p w:rsidR="005561EC" w:rsidRPr="006F232F" w:rsidRDefault="00BB1481">
            <w:pPr>
              <w:adjustRightInd w:val="0"/>
              <w:snapToGrid w:val="0"/>
              <w:rPr>
                <w:rFonts w:ascii="宋体" w:hAnsi="宋体" w:cs="宋体"/>
                <w:szCs w:val="21"/>
              </w:rPr>
            </w:pPr>
            <w:r w:rsidRPr="006F232F">
              <w:rPr>
                <w:rFonts w:ascii="宋体" w:hAnsi="宋体" w:cs="宋体" w:hint="eastAsia"/>
                <w:szCs w:val="21"/>
              </w:rPr>
              <w:t xml:space="preserve">□通过 </w:t>
            </w:r>
          </w:p>
          <w:p w:rsidR="005561EC" w:rsidRPr="006F232F" w:rsidRDefault="00BB1481">
            <w:pPr>
              <w:adjustRightInd w:val="0"/>
              <w:snapToGrid w:val="0"/>
              <w:rPr>
                <w:rFonts w:ascii="宋体" w:hAnsi="宋体" w:cs="宋体"/>
                <w:szCs w:val="21"/>
              </w:rPr>
            </w:pPr>
            <w:r w:rsidRPr="006F232F">
              <w:rPr>
                <w:rFonts w:ascii="宋体" w:hAnsi="宋体" w:cs="宋体" w:hint="eastAsia"/>
                <w:szCs w:val="21"/>
              </w:rPr>
              <w:t>□不通过</w:t>
            </w:r>
          </w:p>
        </w:tc>
        <w:tc>
          <w:tcPr>
            <w:tcW w:w="1468" w:type="dxa"/>
            <w:vAlign w:val="center"/>
          </w:tcPr>
          <w:p w:rsidR="005561EC" w:rsidRPr="006F232F" w:rsidRDefault="00BB1481">
            <w:pPr>
              <w:adjustRightInd w:val="0"/>
              <w:snapToGrid w:val="0"/>
              <w:jc w:val="center"/>
              <w:rPr>
                <w:rFonts w:ascii="宋体" w:hAnsi="宋体" w:cs="宋体"/>
                <w:szCs w:val="21"/>
              </w:rPr>
            </w:pPr>
            <w:r w:rsidRPr="006F232F">
              <w:rPr>
                <w:rFonts w:ascii="宋体" w:hAnsi="宋体" w:cs="宋体" w:hint="eastAsia"/>
                <w:szCs w:val="21"/>
              </w:rPr>
              <w:t>第（ ）页</w:t>
            </w:r>
          </w:p>
        </w:tc>
      </w:tr>
      <w:tr w:rsidR="005561EC" w:rsidRPr="006F232F">
        <w:trPr>
          <w:trHeight w:val="382"/>
          <w:jc w:val="center"/>
        </w:trPr>
        <w:tc>
          <w:tcPr>
            <w:tcW w:w="831" w:type="dxa"/>
            <w:vMerge/>
            <w:vAlign w:val="center"/>
          </w:tcPr>
          <w:p w:rsidR="005561EC" w:rsidRPr="006F232F" w:rsidRDefault="005561EC">
            <w:pPr>
              <w:pStyle w:val="13"/>
              <w:adjustRightInd w:val="0"/>
              <w:snapToGrid w:val="0"/>
              <w:spacing w:before="0" w:beforeAutospacing="0" w:after="0" w:afterAutospacing="0"/>
              <w:jc w:val="center"/>
              <w:rPr>
                <w:rFonts w:cs="宋体"/>
                <w:b/>
                <w:sz w:val="21"/>
                <w:szCs w:val="21"/>
              </w:rPr>
            </w:pPr>
          </w:p>
        </w:tc>
        <w:tc>
          <w:tcPr>
            <w:tcW w:w="5219" w:type="dxa"/>
            <w:vAlign w:val="center"/>
          </w:tcPr>
          <w:p w:rsidR="005561EC" w:rsidRPr="006F232F" w:rsidRDefault="00BB1481">
            <w:pPr>
              <w:adjustRightInd w:val="0"/>
              <w:snapToGrid w:val="0"/>
              <w:jc w:val="left"/>
              <w:rPr>
                <w:rFonts w:ascii="宋体" w:hAnsi="宋体" w:cs="宋体"/>
                <w:szCs w:val="21"/>
              </w:rPr>
            </w:pPr>
            <w:r w:rsidRPr="006F232F">
              <w:rPr>
                <w:rFonts w:ascii="宋体" w:hAnsi="宋体" w:cs="宋体" w:hint="eastAsia"/>
                <w:szCs w:val="21"/>
              </w:rPr>
              <w:t xml:space="preserve">二、投标人未被 </w:t>
            </w:r>
            <w:r w:rsidRPr="006F232F">
              <w:rPr>
                <w:rFonts w:ascii="宋体" w:hAnsi="宋体" w:cs="宋体" w:hint="eastAsia"/>
              </w:rPr>
              <w:t>“信用中国”（www.creditchina.gov.cn)、中国政府采购网（www.ccgp.gov.cn）列入失信被执行人、重大税收违法案件当事人名单、政府采购严重违法失信行为记录名单。</w:t>
            </w:r>
          </w:p>
        </w:tc>
        <w:tc>
          <w:tcPr>
            <w:tcW w:w="1240" w:type="dxa"/>
            <w:vAlign w:val="center"/>
          </w:tcPr>
          <w:p w:rsidR="005561EC" w:rsidRPr="006F232F" w:rsidRDefault="00BB1481">
            <w:pPr>
              <w:adjustRightInd w:val="0"/>
              <w:snapToGrid w:val="0"/>
              <w:rPr>
                <w:rFonts w:ascii="宋体" w:hAnsi="宋体" w:cs="宋体"/>
                <w:szCs w:val="21"/>
              </w:rPr>
            </w:pPr>
            <w:r w:rsidRPr="006F232F">
              <w:rPr>
                <w:rFonts w:ascii="宋体" w:hAnsi="宋体" w:cs="宋体" w:hint="eastAsia"/>
                <w:szCs w:val="21"/>
              </w:rPr>
              <w:t xml:space="preserve">□通过 </w:t>
            </w:r>
          </w:p>
          <w:p w:rsidR="005561EC" w:rsidRPr="006F232F" w:rsidRDefault="00BB1481">
            <w:pPr>
              <w:adjustRightInd w:val="0"/>
              <w:snapToGrid w:val="0"/>
              <w:rPr>
                <w:rFonts w:ascii="宋体" w:hAnsi="宋体" w:cs="宋体"/>
                <w:szCs w:val="21"/>
              </w:rPr>
            </w:pPr>
            <w:r w:rsidRPr="006F232F">
              <w:rPr>
                <w:rFonts w:ascii="宋体" w:hAnsi="宋体" w:cs="宋体" w:hint="eastAsia"/>
                <w:szCs w:val="21"/>
              </w:rPr>
              <w:t>□不通过</w:t>
            </w:r>
          </w:p>
        </w:tc>
        <w:tc>
          <w:tcPr>
            <w:tcW w:w="1468" w:type="dxa"/>
            <w:vAlign w:val="center"/>
          </w:tcPr>
          <w:p w:rsidR="005561EC" w:rsidRPr="006F232F" w:rsidRDefault="00BB1481">
            <w:pPr>
              <w:adjustRightInd w:val="0"/>
              <w:snapToGrid w:val="0"/>
              <w:jc w:val="center"/>
              <w:rPr>
                <w:rFonts w:ascii="宋体" w:hAnsi="宋体" w:cs="宋体"/>
                <w:szCs w:val="21"/>
              </w:rPr>
            </w:pPr>
            <w:r w:rsidRPr="006F232F">
              <w:rPr>
                <w:rFonts w:ascii="宋体" w:hAnsi="宋体" w:cs="宋体" w:hint="eastAsia"/>
                <w:szCs w:val="21"/>
              </w:rPr>
              <w:t>第（ ）页</w:t>
            </w:r>
          </w:p>
        </w:tc>
      </w:tr>
      <w:tr w:rsidR="005561EC" w:rsidRPr="006F232F">
        <w:trPr>
          <w:trHeight w:val="382"/>
          <w:jc w:val="center"/>
        </w:trPr>
        <w:tc>
          <w:tcPr>
            <w:tcW w:w="831" w:type="dxa"/>
            <w:vMerge/>
            <w:vAlign w:val="center"/>
          </w:tcPr>
          <w:p w:rsidR="005561EC" w:rsidRPr="006F232F" w:rsidRDefault="005561EC">
            <w:pPr>
              <w:adjustRightInd w:val="0"/>
              <w:snapToGrid w:val="0"/>
              <w:rPr>
                <w:rFonts w:ascii="宋体" w:hAnsi="宋体" w:cs="宋体"/>
                <w:szCs w:val="21"/>
              </w:rPr>
            </w:pPr>
          </w:p>
        </w:tc>
        <w:tc>
          <w:tcPr>
            <w:tcW w:w="5219" w:type="dxa"/>
            <w:vAlign w:val="center"/>
          </w:tcPr>
          <w:p w:rsidR="005561EC" w:rsidRPr="006F232F" w:rsidRDefault="00BB1481">
            <w:pPr>
              <w:adjustRightInd w:val="0"/>
              <w:snapToGrid w:val="0"/>
              <w:rPr>
                <w:rFonts w:ascii="宋体" w:hAnsi="宋体" w:cs="宋体"/>
                <w:szCs w:val="21"/>
              </w:rPr>
            </w:pPr>
            <w:r w:rsidRPr="006F232F">
              <w:rPr>
                <w:rFonts w:ascii="宋体" w:hAnsi="宋体" w:cs="宋体" w:hint="eastAsia"/>
                <w:szCs w:val="21"/>
              </w:rPr>
              <w:t>三、本项目不接受联合体投标。</w:t>
            </w:r>
          </w:p>
        </w:tc>
        <w:tc>
          <w:tcPr>
            <w:tcW w:w="1240" w:type="dxa"/>
            <w:vAlign w:val="center"/>
          </w:tcPr>
          <w:p w:rsidR="005561EC" w:rsidRPr="006F232F" w:rsidRDefault="00BB1481">
            <w:pPr>
              <w:adjustRightInd w:val="0"/>
              <w:snapToGrid w:val="0"/>
              <w:rPr>
                <w:rFonts w:ascii="宋体" w:hAnsi="宋体" w:cs="宋体"/>
                <w:szCs w:val="21"/>
              </w:rPr>
            </w:pPr>
            <w:r w:rsidRPr="006F232F">
              <w:rPr>
                <w:rFonts w:ascii="宋体" w:hAnsi="宋体" w:cs="宋体" w:hint="eastAsia"/>
                <w:szCs w:val="21"/>
              </w:rPr>
              <w:t>□通过</w:t>
            </w:r>
          </w:p>
          <w:p w:rsidR="005561EC" w:rsidRPr="006F232F" w:rsidRDefault="00BB1481">
            <w:pPr>
              <w:adjustRightInd w:val="0"/>
              <w:snapToGrid w:val="0"/>
              <w:rPr>
                <w:rFonts w:ascii="宋体" w:hAnsi="宋体" w:cs="宋体"/>
                <w:szCs w:val="21"/>
              </w:rPr>
            </w:pPr>
            <w:r w:rsidRPr="006F232F">
              <w:rPr>
                <w:rFonts w:ascii="宋体" w:hAnsi="宋体" w:cs="宋体" w:hint="eastAsia"/>
                <w:szCs w:val="21"/>
              </w:rPr>
              <w:t>□不通过</w:t>
            </w:r>
          </w:p>
        </w:tc>
        <w:tc>
          <w:tcPr>
            <w:tcW w:w="1468" w:type="dxa"/>
            <w:vAlign w:val="center"/>
          </w:tcPr>
          <w:p w:rsidR="005561EC" w:rsidRPr="006F232F" w:rsidRDefault="00BB1481">
            <w:pPr>
              <w:adjustRightInd w:val="0"/>
              <w:snapToGrid w:val="0"/>
              <w:jc w:val="center"/>
              <w:rPr>
                <w:rFonts w:ascii="宋体" w:hAnsi="宋体" w:cs="宋体"/>
                <w:szCs w:val="21"/>
              </w:rPr>
            </w:pPr>
            <w:r w:rsidRPr="006F232F">
              <w:rPr>
                <w:rFonts w:ascii="宋体" w:hAnsi="宋体" w:cs="宋体" w:hint="eastAsia"/>
                <w:szCs w:val="21"/>
              </w:rPr>
              <w:t>第（ ）页</w:t>
            </w:r>
          </w:p>
        </w:tc>
      </w:tr>
    </w:tbl>
    <w:p w:rsidR="005561EC" w:rsidRPr="006F232F" w:rsidRDefault="00BB1481" w:rsidP="006F232F">
      <w:pPr>
        <w:snapToGrid w:val="0"/>
        <w:spacing w:beforeLines="50" w:line="360" w:lineRule="auto"/>
        <w:ind w:firstLineChars="200" w:firstLine="422"/>
        <w:jc w:val="left"/>
        <w:rPr>
          <w:rFonts w:ascii="宋体" w:hAnsi="宋体" w:cs="宋体"/>
          <w:b/>
          <w:szCs w:val="21"/>
        </w:rPr>
      </w:pPr>
      <w:r w:rsidRPr="006F232F">
        <w:rPr>
          <w:rFonts w:ascii="宋体" w:hAnsi="宋体" w:cs="宋体" w:hint="eastAsia"/>
          <w:b/>
          <w:szCs w:val="21"/>
        </w:rPr>
        <w:t>备注：投标人自查表将作为投标人有效性审查的重要内容之一，投标投标人必须严格按照其内容及序列要求在投标文件中对应如实提供，对资格性证明文件的任何缺漏和不符合项将会直接导致投标无效！</w:t>
      </w:r>
    </w:p>
    <w:p w:rsidR="005561EC" w:rsidRPr="006F232F" w:rsidRDefault="005561EC">
      <w:pPr>
        <w:pStyle w:val="12"/>
      </w:pPr>
    </w:p>
    <w:p w:rsidR="005561EC" w:rsidRPr="006F232F" w:rsidRDefault="005561EC">
      <w:pPr>
        <w:pStyle w:val="12"/>
      </w:pPr>
    </w:p>
    <w:p w:rsidR="005561EC" w:rsidRPr="006F232F" w:rsidRDefault="005561EC">
      <w:pPr>
        <w:jc w:val="center"/>
        <w:rPr>
          <w:rFonts w:ascii="宋体" w:hAnsi="宋体" w:cs="宋体"/>
          <w:b/>
        </w:rPr>
      </w:pPr>
    </w:p>
    <w:p w:rsidR="005561EC" w:rsidRPr="006F232F" w:rsidRDefault="005561EC" w:rsidP="006F232F">
      <w:pPr>
        <w:spacing w:afterLines="100" w:line="360" w:lineRule="auto"/>
        <w:jc w:val="left"/>
        <w:rPr>
          <w:rFonts w:eastAsia="黑体"/>
          <w:spacing w:val="20"/>
          <w:sz w:val="36"/>
          <w:szCs w:val="32"/>
        </w:rPr>
        <w:sectPr w:rsidR="005561EC" w:rsidRPr="006F232F" w:rsidSect="005629FF">
          <w:pgSz w:w="11906" w:h="16838"/>
          <w:pgMar w:top="1247" w:right="1134" w:bottom="1134" w:left="1247" w:header="851" w:footer="851" w:gutter="0"/>
          <w:cols w:space="720"/>
          <w:docGrid w:linePitch="312"/>
        </w:sectPr>
      </w:pPr>
    </w:p>
    <w:p w:rsidR="005561EC" w:rsidRPr="006F232F" w:rsidRDefault="005561EC">
      <w:pPr>
        <w:rPr>
          <w:rFonts w:ascii="宋体" w:hAnsi="宋体" w:cs="宋体"/>
          <w:szCs w:val="21"/>
        </w:rPr>
      </w:pPr>
    </w:p>
    <w:p w:rsidR="003D5FF1" w:rsidRPr="006F232F" w:rsidRDefault="003D5FF1">
      <w:pPr>
        <w:rPr>
          <w:rFonts w:ascii="宋体" w:hAnsi="宋体" w:cs="宋体"/>
          <w:szCs w:val="21"/>
        </w:rPr>
      </w:pPr>
    </w:p>
    <w:p w:rsidR="005561EC" w:rsidRPr="006F232F" w:rsidRDefault="00BB1481">
      <w:r w:rsidRPr="006F232F">
        <w:rPr>
          <w:rFonts w:ascii="宋体" w:hAnsi="宋体" w:cs="宋体" w:hint="eastAsia"/>
          <w:szCs w:val="21"/>
        </w:rPr>
        <w:t>附件2：</w:t>
      </w:r>
    </w:p>
    <w:p w:rsidR="005561EC" w:rsidRPr="006F232F" w:rsidRDefault="00BB1481">
      <w:pPr>
        <w:adjustRightInd w:val="0"/>
        <w:snapToGrid w:val="0"/>
        <w:jc w:val="center"/>
        <w:rPr>
          <w:rFonts w:ascii="宋体" w:hAnsi="宋体" w:cs="宋体"/>
          <w:b/>
          <w:sz w:val="30"/>
          <w:szCs w:val="30"/>
        </w:rPr>
      </w:pPr>
      <w:r w:rsidRPr="006F232F">
        <w:rPr>
          <w:rFonts w:ascii="宋体" w:hAnsi="宋体" w:cs="宋体" w:hint="eastAsia"/>
          <w:b/>
          <w:sz w:val="30"/>
          <w:szCs w:val="30"/>
        </w:rPr>
        <w:t>投标人资格声明函</w:t>
      </w:r>
    </w:p>
    <w:p w:rsidR="005561EC" w:rsidRPr="006F232F" w:rsidRDefault="00BB1481">
      <w:pPr>
        <w:spacing w:line="480" w:lineRule="auto"/>
        <w:rPr>
          <w:b/>
          <w:szCs w:val="21"/>
        </w:rPr>
      </w:pPr>
      <w:r w:rsidRPr="006F232F">
        <w:rPr>
          <w:rFonts w:hint="eastAsia"/>
          <w:b/>
          <w:szCs w:val="21"/>
        </w:rPr>
        <w:t>宁波杜威工程项目管理有限公司：</w:t>
      </w:r>
    </w:p>
    <w:p w:rsidR="005561EC" w:rsidRPr="006F232F" w:rsidRDefault="00BB1481" w:rsidP="006F232F">
      <w:pPr>
        <w:snapToGrid w:val="0"/>
        <w:spacing w:beforeLines="50" w:line="360" w:lineRule="auto"/>
        <w:ind w:firstLineChars="202" w:firstLine="424"/>
        <w:rPr>
          <w:rFonts w:ascii="宋体" w:hAnsi="宋体"/>
        </w:rPr>
      </w:pPr>
      <w:r w:rsidRPr="006F232F">
        <w:rPr>
          <w:rFonts w:ascii="宋体" w:hAnsi="宋体" w:cs="宋体" w:hint="eastAsia"/>
        </w:rPr>
        <w:t>关于</w:t>
      </w:r>
      <w:r w:rsidRPr="006F232F">
        <w:rPr>
          <w:rFonts w:ascii="宋体" w:hAnsi="宋体" w:cs="宋体" w:hint="eastAsia"/>
          <w:u w:val="single"/>
        </w:rPr>
        <w:t xml:space="preserve">  </w:t>
      </w:r>
      <w:r w:rsidRPr="006F232F">
        <w:rPr>
          <w:rFonts w:ascii="宋体" w:hAnsi="宋体" w:cs="宋体" w:hint="eastAsia"/>
          <w:kern w:val="28"/>
          <w:u w:val="single"/>
        </w:rPr>
        <w:t xml:space="preserve">                    </w:t>
      </w:r>
      <w:r w:rsidRPr="006F232F">
        <w:rPr>
          <w:rFonts w:ascii="宋体" w:hAnsi="宋体" w:cs="宋体" w:hint="eastAsia"/>
          <w:u w:val="single"/>
        </w:rPr>
        <w:t xml:space="preserve"> </w:t>
      </w:r>
      <w:r w:rsidRPr="006F232F">
        <w:rPr>
          <w:rFonts w:ascii="宋体" w:hAnsi="宋体" w:cs="宋体" w:hint="eastAsia"/>
        </w:rPr>
        <w:t>项目（项目编号：</w:t>
      </w:r>
      <w:r w:rsidRPr="006F232F">
        <w:rPr>
          <w:rFonts w:ascii="宋体" w:hAnsi="宋体" w:cs="宋体" w:hint="eastAsia"/>
          <w:u w:val="single"/>
        </w:rPr>
        <w:t xml:space="preserve">　　　 </w:t>
      </w:r>
      <w:r w:rsidRPr="006F232F">
        <w:rPr>
          <w:rFonts w:ascii="宋体" w:hAnsi="宋体" w:cs="宋体" w:hint="eastAsia"/>
        </w:rPr>
        <w:t>），我方愿意参加投标，并</w:t>
      </w:r>
      <w:r w:rsidRPr="006F232F">
        <w:rPr>
          <w:rFonts w:ascii="宋体" w:hAnsi="宋体" w:hint="eastAsia"/>
        </w:rPr>
        <w:t>郑重声明如下：</w:t>
      </w:r>
    </w:p>
    <w:p w:rsidR="005561EC" w:rsidRPr="006F232F" w:rsidRDefault="00BB1481">
      <w:pPr>
        <w:spacing w:line="480" w:lineRule="auto"/>
        <w:ind w:firstLineChars="200" w:firstLine="420"/>
        <w:rPr>
          <w:rFonts w:ascii="宋体" w:hAnsi="宋体"/>
        </w:rPr>
      </w:pPr>
      <w:r w:rsidRPr="006F232F">
        <w:rPr>
          <w:rFonts w:ascii="宋体" w:hAnsi="宋体" w:hint="eastAsia"/>
        </w:rPr>
        <w:t>1、我方提交的所有投标文件、资料都是准确的和真实的。</w:t>
      </w:r>
    </w:p>
    <w:p w:rsidR="005561EC" w:rsidRPr="006F232F" w:rsidRDefault="00BB1481">
      <w:pPr>
        <w:spacing w:line="480" w:lineRule="auto"/>
        <w:ind w:firstLineChars="200" w:firstLine="420"/>
        <w:rPr>
          <w:rFonts w:ascii="宋体" w:hAnsi="宋体"/>
        </w:rPr>
      </w:pPr>
      <w:r w:rsidRPr="006F232F">
        <w:rPr>
          <w:rFonts w:ascii="宋体" w:hAnsi="宋体" w:hint="eastAsia"/>
        </w:rPr>
        <w:t>2、我方不是采购人的附属机构；与采购人聘请的为此项目进行设计、编制规范、提供咨询服务的公司及其附属机构没有任何直接或间接的关联。</w:t>
      </w:r>
    </w:p>
    <w:p w:rsidR="005561EC" w:rsidRPr="006F232F" w:rsidRDefault="00BB1481">
      <w:pPr>
        <w:spacing w:line="480" w:lineRule="auto"/>
        <w:ind w:firstLineChars="200" w:firstLine="420"/>
        <w:rPr>
          <w:rFonts w:ascii="宋体" w:hAnsi="宋体"/>
        </w:rPr>
      </w:pPr>
      <w:r w:rsidRPr="006F232F">
        <w:rPr>
          <w:rFonts w:ascii="宋体" w:hAnsi="宋体" w:hint="eastAsia"/>
        </w:rPr>
        <w:t>3、我方已具备履行本项目所必需的设备和专业技术能力。</w:t>
      </w:r>
    </w:p>
    <w:p w:rsidR="005561EC" w:rsidRPr="006F232F" w:rsidRDefault="00BB1481">
      <w:pPr>
        <w:spacing w:line="480" w:lineRule="auto"/>
        <w:ind w:firstLineChars="200" w:firstLine="420"/>
        <w:rPr>
          <w:rFonts w:ascii="宋体" w:hAnsi="宋体"/>
        </w:rPr>
      </w:pPr>
      <w:r w:rsidRPr="006F232F">
        <w:rPr>
          <w:rFonts w:ascii="宋体" w:hAnsi="宋体" w:hint="eastAsia"/>
        </w:rPr>
        <w:t>4、我方未被“信用中国”（www.creditchina.gov.cn)、中国政府采购网（www.ccgp.gov.cn）列入失信被执行人、重大税收违法案件当事人名单、政府采购严重违法失信行为记录名单。</w:t>
      </w:r>
    </w:p>
    <w:p w:rsidR="005561EC" w:rsidRPr="006F232F" w:rsidRDefault="00BB1481">
      <w:pPr>
        <w:spacing w:line="480" w:lineRule="auto"/>
        <w:ind w:firstLineChars="200" w:firstLine="420"/>
        <w:rPr>
          <w:rFonts w:ascii="宋体" w:hAnsi="宋体"/>
        </w:rPr>
      </w:pPr>
      <w:r w:rsidRPr="006F232F">
        <w:rPr>
          <w:rFonts w:ascii="宋体" w:hAnsi="宋体" w:hint="eastAsia"/>
        </w:rPr>
        <w:t>我方对上述声明的真实性负责。本次招标采购活动中，如有违法、违规、弄虚作假行为，所造成的损失、不良后果及法律责任，一律由我我方承担。</w:t>
      </w:r>
    </w:p>
    <w:p w:rsidR="005561EC" w:rsidRPr="006F232F" w:rsidRDefault="005561EC">
      <w:pPr>
        <w:spacing w:line="480" w:lineRule="auto"/>
        <w:rPr>
          <w:rFonts w:ascii="宋体" w:hAnsi="宋体"/>
        </w:rPr>
      </w:pPr>
    </w:p>
    <w:p w:rsidR="005561EC" w:rsidRPr="006F232F" w:rsidRDefault="00BB1481">
      <w:pPr>
        <w:spacing w:line="360" w:lineRule="auto"/>
        <w:ind w:firstLine="420"/>
        <w:rPr>
          <w:rFonts w:ascii="宋体" w:hAnsi="宋体" w:cs="宋体"/>
          <w:b/>
        </w:rPr>
      </w:pPr>
      <w:r w:rsidRPr="006F232F">
        <w:rPr>
          <w:rFonts w:ascii="宋体" w:hAnsi="宋体" w:cs="宋体" w:hint="eastAsia"/>
          <w:b/>
        </w:rPr>
        <w:t>特此声明！</w:t>
      </w:r>
    </w:p>
    <w:p w:rsidR="005561EC" w:rsidRPr="006F232F" w:rsidRDefault="005561EC">
      <w:pPr>
        <w:spacing w:line="480" w:lineRule="auto"/>
        <w:rPr>
          <w:rFonts w:ascii="宋体" w:hAnsi="宋体"/>
        </w:rPr>
      </w:pPr>
    </w:p>
    <w:p w:rsidR="005561EC" w:rsidRPr="006F232F" w:rsidRDefault="00BB1481">
      <w:pPr>
        <w:spacing w:line="480" w:lineRule="auto"/>
        <w:ind w:left="2940" w:firstLine="420"/>
        <w:jc w:val="left"/>
        <w:rPr>
          <w:rFonts w:ascii="宋体" w:hAnsi="宋体"/>
        </w:rPr>
      </w:pPr>
      <w:r w:rsidRPr="006F232F">
        <w:rPr>
          <w:rFonts w:ascii="宋体" w:hAnsi="宋体" w:hint="eastAsia"/>
        </w:rPr>
        <w:t>投标人名称（加盖公章）：</w:t>
      </w:r>
      <w:r w:rsidRPr="006F232F">
        <w:rPr>
          <w:rFonts w:ascii="宋体" w:hAnsi="宋体" w:hint="eastAsia"/>
          <w:u w:val="single"/>
        </w:rPr>
        <w:t xml:space="preserve">                            </w:t>
      </w:r>
    </w:p>
    <w:p w:rsidR="005561EC" w:rsidRPr="006F232F" w:rsidRDefault="00BB1481">
      <w:pPr>
        <w:spacing w:line="480" w:lineRule="auto"/>
        <w:ind w:left="2940" w:firstLine="420"/>
        <w:jc w:val="left"/>
        <w:rPr>
          <w:rFonts w:ascii="宋体" w:hAnsi="宋体"/>
          <w:u w:val="single"/>
        </w:rPr>
      </w:pPr>
      <w:r w:rsidRPr="006F232F">
        <w:rPr>
          <w:rFonts w:ascii="宋体" w:hAnsi="宋体" w:hint="eastAsia"/>
        </w:rPr>
        <w:t>日      期：</w:t>
      </w:r>
      <w:r w:rsidRPr="006F232F">
        <w:rPr>
          <w:rFonts w:ascii="宋体" w:hAnsi="宋体" w:hint="eastAsia"/>
          <w:u w:val="single"/>
        </w:rPr>
        <w:t xml:space="preserve">                                       </w:t>
      </w:r>
    </w:p>
    <w:p w:rsidR="005561EC" w:rsidRPr="006F232F" w:rsidRDefault="005561EC">
      <w:pPr>
        <w:spacing w:line="360" w:lineRule="auto"/>
        <w:rPr>
          <w:rFonts w:ascii="宋体" w:hAnsi="宋体"/>
        </w:rPr>
      </w:pPr>
    </w:p>
    <w:p w:rsidR="003D5FF1" w:rsidRPr="006F232F" w:rsidRDefault="00BB1481">
      <w:pPr>
        <w:adjustRightInd w:val="0"/>
        <w:snapToGrid w:val="0"/>
        <w:jc w:val="left"/>
        <w:rPr>
          <w:rFonts w:ascii="宋体" w:hAnsi="宋体"/>
        </w:rPr>
      </w:pPr>
      <w:r w:rsidRPr="006F232F">
        <w:rPr>
          <w:rFonts w:ascii="宋体" w:hAnsi="宋体"/>
        </w:rPr>
        <w:br w:type="page"/>
      </w:r>
    </w:p>
    <w:p w:rsidR="003D5FF1" w:rsidRPr="006F232F" w:rsidRDefault="003D5FF1">
      <w:pPr>
        <w:adjustRightInd w:val="0"/>
        <w:snapToGrid w:val="0"/>
        <w:jc w:val="left"/>
        <w:rPr>
          <w:rFonts w:ascii="宋体" w:hAnsi="宋体"/>
        </w:rPr>
      </w:pPr>
    </w:p>
    <w:p w:rsidR="005561EC" w:rsidRPr="006F232F" w:rsidRDefault="00BB1481">
      <w:pPr>
        <w:adjustRightInd w:val="0"/>
        <w:snapToGrid w:val="0"/>
        <w:jc w:val="left"/>
      </w:pPr>
      <w:r w:rsidRPr="006F232F">
        <w:rPr>
          <w:rFonts w:ascii="宋体" w:hAnsi="宋体" w:cs="宋体" w:hint="eastAsia"/>
          <w:szCs w:val="21"/>
        </w:rPr>
        <w:t>附件3：</w:t>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法定代表人身份</w:t>
      </w:r>
      <w:r w:rsidRPr="006F232F">
        <w:rPr>
          <w:rFonts w:ascii="宋体" w:hAnsi="宋体" w:cs="宋体"/>
          <w:b/>
          <w:sz w:val="30"/>
          <w:szCs w:val="30"/>
        </w:rPr>
        <w:t>证</w:t>
      </w:r>
      <w:r w:rsidRPr="006F232F">
        <w:rPr>
          <w:rFonts w:ascii="宋体" w:hAnsi="宋体" w:cs="宋体" w:hint="eastAsia"/>
          <w:b/>
          <w:sz w:val="30"/>
          <w:szCs w:val="30"/>
        </w:rPr>
        <w:t>明</w:t>
      </w:r>
      <w:r w:rsidRPr="006F232F">
        <w:rPr>
          <w:rFonts w:ascii="宋体" w:hAnsi="宋体" w:cs="宋体"/>
          <w:b/>
          <w:sz w:val="30"/>
          <w:szCs w:val="30"/>
        </w:rPr>
        <w:t>书</w:t>
      </w:r>
    </w:p>
    <w:p w:rsidR="005561EC" w:rsidRPr="006F232F" w:rsidRDefault="005561EC">
      <w:pPr>
        <w:spacing w:line="360" w:lineRule="auto"/>
        <w:rPr>
          <w:rFonts w:ascii="宋体" w:hAnsi="宋体"/>
        </w:rPr>
      </w:pPr>
    </w:p>
    <w:p w:rsidR="005561EC" w:rsidRPr="006F232F" w:rsidRDefault="00BB1481">
      <w:pPr>
        <w:spacing w:line="480" w:lineRule="auto"/>
        <w:ind w:firstLine="420"/>
        <w:rPr>
          <w:rFonts w:ascii="宋体" w:hAnsi="宋体"/>
          <w:szCs w:val="21"/>
        </w:rPr>
      </w:pPr>
      <w:r w:rsidRPr="006F232F">
        <w:rPr>
          <w:rFonts w:ascii="宋体" w:hAnsi="宋体" w:hint="eastAsia"/>
          <w:szCs w:val="21"/>
        </w:rPr>
        <w:t>投</w:t>
      </w:r>
      <w:r w:rsidRPr="006F232F">
        <w:rPr>
          <w:rFonts w:ascii="宋体" w:hAnsi="宋体"/>
          <w:szCs w:val="21"/>
        </w:rPr>
        <w:t>标</w:t>
      </w:r>
      <w:r w:rsidRPr="006F232F">
        <w:rPr>
          <w:rFonts w:ascii="宋体" w:hAnsi="宋体" w:hint="eastAsia"/>
          <w:szCs w:val="21"/>
        </w:rPr>
        <w:t>人名</w:t>
      </w:r>
      <w:r w:rsidRPr="006F232F">
        <w:rPr>
          <w:rFonts w:ascii="宋体" w:hAnsi="宋体"/>
          <w:szCs w:val="21"/>
        </w:rPr>
        <w:t>称</w:t>
      </w:r>
      <w:r w:rsidRPr="006F232F">
        <w:rPr>
          <w:rFonts w:ascii="宋体" w:hAnsi="宋体" w:hint="eastAsia"/>
          <w:szCs w:val="21"/>
        </w:rPr>
        <w:t>：</w:t>
      </w:r>
    </w:p>
    <w:p w:rsidR="005561EC" w:rsidRPr="006F232F" w:rsidRDefault="00BB1481">
      <w:pPr>
        <w:spacing w:line="480" w:lineRule="auto"/>
        <w:ind w:firstLine="420"/>
        <w:rPr>
          <w:rFonts w:ascii="宋体" w:hAnsi="宋体"/>
          <w:szCs w:val="21"/>
        </w:rPr>
      </w:pPr>
      <w:r w:rsidRPr="006F232F">
        <w:rPr>
          <w:rFonts w:ascii="宋体" w:hAnsi="宋体" w:hint="eastAsia"/>
          <w:szCs w:val="21"/>
        </w:rPr>
        <w:t>地址：</w:t>
      </w:r>
    </w:p>
    <w:p w:rsidR="005561EC" w:rsidRPr="006F232F" w:rsidRDefault="00BB1481">
      <w:pPr>
        <w:spacing w:line="480" w:lineRule="auto"/>
        <w:ind w:firstLine="420"/>
        <w:rPr>
          <w:rFonts w:ascii="宋体" w:hAnsi="宋体"/>
          <w:szCs w:val="21"/>
        </w:rPr>
      </w:pPr>
      <w:r w:rsidRPr="006F232F">
        <w:rPr>
          <w:rFonts w:ascii="宋体" w:hAnsi="宋体" w:hint="eastAsia"/>
          <w:szCs w:val="21"/>
        </w:rPr>
        <w:t>姓名：</w:t>
      </w:r>
      <w:r w:rsidRPr="006F232F">
        <w:rPr>
          <w:rFonts w:ascii="宋体" w:hAnsi="宋体"/>
          <w:szCs w:val="21"/>
        </w:rPr>
        <w:t xml:space="preserve">          </w:t>
      </w:r>
      <w:r w:rsidRPr="006F232F">
        <w:rPr>
          <w:rFonts w:ascii="宋体" w:hAnsi="宋体" w:hint="eastAsia"/>
          <w:szCs w:val="21"/>
        </w:rPr>
        <w:t>性</w:t>
      </w:r>
      <w:r w:rsidRPr="006F232F">
        <w:rPr>
          <w:rFonts w:ascii="宋体" w:hAnsi="宋体"/>
          <w:szCs w:val="21"/>
        </w:rPr>
        <w:t>别</w:t>
      </w:r>
      <w:r w:rsidRPr="006F232F">
        <w:rPr>
          <w:rFonts w:ascii="宋体" w:hAnsi="宋体" w:hint="eastAsia"/>
          <w:szCs w:val="21"/>
        </w:rPr>
        <w:t>：</w:t>
      </w:r>
      <w:r w:rsidRPr="006F232F">
        <w:rPr>
          <w:rFonts w:ascii="宋体" w:hAnsi="宋体"/>
          <w:szCs w:val="21"/>
        </w:rPr>
        <w:t xml:space="preserve">           </w:t>
      </w:r>
      <w:r w:rsidRPr="006F232F">
        <w:rPr>
          <w:rFonts w:ascii="宋体" w:hAnsi="宋体" w:hint="eastAsia"/>
          <w:szCs w:val="21"/>
        </w:rPr>
        <w:t>年</w:t>
      </w:r>
      <w:r w:rsidRPr="006F232F">
        <w:rPr>
          <w:rFonts w:ascii="宋体" w:hAnsi="宋体"/>
          <w:szCs w:val="21"/>
        </w:rPr>
        <w:t>龄</w:t>
      </w:r>
      <w:r w:rsidRPr="006F232F">
        <w:rPr>
          <w:rFonts w:ascii="宋体" w:hAnsi="宋体" w:hint="eastAsia"/>
          <w:szCs w:val="21"/>
        </w:rPr>
        <w:t>：</w:t>
      </w:r>
      <w:r w:rsidRPr="006F232F">
        <w:rPr>
          <w:rFonts w:ascii="宋体" w:hAnsi="宋体"/>
          <w:szCs w:val="21"/>
        </w:rPr>
        <w:t xml:space="preserve">            职务</w:t>
      </w:r>
      <w:r w:rsidRPr="006F232F">
        <w:rPr>
          <w:rFonts w:ascii="宋体" w:hAnsi="宋体" w:hint="eastAsia"/>
          <w:szCs w:val="21"/>
        </w:rPr>
        <w:t xml:space="preserve">： </w:t>
      </w:r>
    </w:p>
    <w:p w:rsidR="005561EC" w:rsidRPr="006F232F" w:rsidRDefault="00BB1481">
      <w:pPr>
        <w:spacing w:line="480" w:lineRule="auto"/>
        <w:ind w:firstLine="420"/>
        <w:rPr>
          <w:rFonts w:ascii="宋体" w:hAnsi="宋体"/>
          <w:szCs w:val="21"/>
        </w:rPr>
      </w:pPr>
      <w:r w:rsidRPr="006F232F">
        <w:rPr>
          <w:rFonts w:ascii="宋体" w:hAnsi="宋体" w:hint="eastAsia"/>
          <w:szCs w:val="21"/>
        </w:rPr>
        <w:t>本人系</w:t>
      </w:r>
      <w:r w:rsidRPr="006F232F">
        <w:rPr>
          <w:rFonts w:ascii="宋体" w:hAnsi="宋体"/>
          <w:szCs w:val="21"/>
          <w:u w:val="single"/>
        </w:rPr>
        <w:t xml:space="preserve">    </w:t>
      </w:r>
      <w:r w:rsidRPr="006F232F">
        <w:rPr>
          <w:rFonts w:ascii="宋体" w:hAnsi="宋体" w:hint="eastAsia"/>
          <w:szCs w:val="21"/>
          <w:u w:val="single"/>
        </w:rPr>
        <w:t xml:space="preserve">     &lt; 投</w:t>
      </w:r>
      <w:r w:rsidRPr="006F232F">
        <w:rPr>
          <w:rFonts w:ascii="宋体" w:hAnsi="宋体"/>
          <w:szCs w:val="21"/>
          <w:u w:val="single"/>
        </w:rPr>
        <w:t>标</w:t>
      </w:r>
      <w:r w:rsidRPr="006F232F">
        <w:rPr>
          <w:rFonts w:ascii="宋体" w:hAnsi="宋体" w:hint="eastAsia"/>
          <w:szCs w:val="21"/>
          <w:u w:val="single"/>
        </w:rPr>
        <w:t>人名</w:t>
      </w:r>
      <w:r w:rsidRPr="006F232F">
        <w:rPr>
          <w:rFonts w:ascii="宋体" w:hAnsi="宋体"/>
          <w:szCs w:val="21"/>
          <w:u w:val="single"/>
        </w:rPr>
        <w:t>称</w:t>
      </w:r>
      <w:r w:rsidRPr="006F232F">
        <w:rPr>
          <w:rFonts w:ascii="宋体" w:hAnsi="宋体" w:hint="eastAsia"/>
          <w:szCs w:val="21"/>
          <w:u w:val="single"/>
        </w:rPr>
        <w:t xml:space="preserve"> &gt;</w:t>
      </w:r>
      <w:r w:rsidRPr="006F232F">
        <w:rPr>
          <w:rFonts w:ascii="宋体" w:hAnsi="宋体"/>
          <w:szCs w:val="21"/>
          <w:u w:val="single"/>
        </w:rPr>
        <w:t xml:space="preserve">  </w:t>
      </w:r>
      <w:r w:rsidRPr="006F232F">
        <w:rPr>
          <w:rFonts w:ascii="宋体" w:hAnsi="宋体" w:hint="eastAsia"/>
          <w:szCs w:val="21"/>
          <w:u w:val="single"/>
        </w:rPr>
        <w:t xml:space="preserve">     </w:t>
      </w:r>
      <w:r w:rsidRPr="006F232F">
        <w:rPr>
          <w:rFonts w:ascii="宋体" w:hAnsi="宋体"/>
          <w:szCs w:val="21"/>
          <w:u w:val="single"/>
        </w:rPr>
        <w:t xml:space="preserve"> </w:t>
      </w:r>
      <w:r w:rsidRPr="006F232F">
        <w:rPr>
          <w:rFonts w:ascii="宋体" w:hAnsi="宋体" w:hint="eastAsia"/>
          <w:szCs w:val="21"/>
          <w:u w:val="single"/>
        </w:rPr>
        <w:t xml:space="preserve">  </w:t>
      </w:r>
      <w:r w:rsidRPr="006F232F">
        <w:rPr>
          <w:rFonts w:ascii="宋体" w:hAnsi="宋体"/>
          <w:szCs w:val="21"/>
          <w:u w:val="single"/>
        </w:rPr>
        <w:t xml:space="preserve"> </w:t>
      </w:r>
      <w:r w:rsidRPr="006F232F">
        <w:rPr>
          <w:rFonts w:ascii="宋体" w:hAnsi="宋体" w:hint="eastAsia"/>
          <w:szCs w:val="21"/>
        </w:rPr>
        <w:t>的法定代表人。</w:t>
      </w:r>
      <w:r w:rsidRPr="006F232F">
        <w:rPr>
          <w:rFonts w:ascii="宋体" w:hAnsi="宋体"/>
          <w:szCs w:val="21"/>
        </w:rPr>
        <w:t>为</w:t>
      </w:r>
      <w:r w:rsidRPr="006F232F">
        <w:rPr>
          <w:rFonts w:ascii="宋体" w:hAnsi="宋体" w:hint="eastAsia"/>
          <w:szCs w:val="21"/>
        </w:rPr>
        <w:t>你中心</w:t>
      </w:r>
      <w:r w:rsidRPr="006F232F">
        <w:rPr>
          <w:rFonts w:ascii="宋体" w:hAnsi="宋体"/>
          <w:szCs w:val="21"/>
        </w:rPr>
        <w:t>组织的</w:t>
      </w:r>
      <w:r w:rsidRPr="006F232F">
        <w:rPr>
          <w:rFonts w:ascii="宋体" w:hAnsi="宋体" w:hint="eastAsia"/>
          <w:szCs w:val="21"/>
        </w:rPr>
        <w:t>项目</w:t>
      </w:r>
      <w:r w:rsidRPr="006F232F">
        <w:rPr>
          <w:rFonts w:ascii="宋体" w:hAnsi="宋体"/>
          <w:szCs w:val="21"/>
        </w:rPr>
        <w:t>编号为</w:t>
      </w:r>
      <w:r w:rsidRPr="006F232F">
        <w:rPr>
          <w:rFonts w:ascii="宋体" w:hAnsi="宋体" w:hint="eastAsia"/>
          <w:b/>
          <w:szCs w:val="21"/>
          <w:u w:val="single"/>
        </w:rPr>
        <w:t xml:space="preserve">NBDW-20231139  </w:t>
      </w:r>
      <w:r w:rsidRPr="006F232F">
        <w:rPr>
          <w:rFonts w:ascii="宋体" w:hAnsi="宋体" w:hint="eastAsia"/>
          <w:szCs w:val="21"/>
        </w:rPr>
        <w:t>的</w:t>
      </w:r>
      <w:r w:rsidRPr="006F232F">
        <w:rPr>
          <w:rFonts w:hint="eastAsia"/>
          <w:b/>
          <w:bCs/>
          <w:u w:val="single"/>
        </w:rPr>
        <w:t>北仑区中小学灯光改造工程</w:t>
      </w:r>
      <w:r w:rsidRPr="006F232F">
        <w:rPr>
          <w:rFonts w:ascii="宋体" w:hAnsi="宋体" w:hint="eastAsia"/>
          <w:szCs w:val="21"/>
        </w:rPr>
        <w:t>采购项目，</w:t>
      </w:r>
      <w:r w:rsidRPr="006F232F">
        <w:rPr>
          <w:rFonts w:ascii="宋体" w:hAnsi="宋体"/>
          <w:szCs w:val="21"/>
        </w:rPr>
        <w:t>签</w:t>
      </w:r>
      <w:r w:rsidRPr="006F232F">
        <w:rPr>
          <w:rFonts w:ascii="宋体" w:hAnsi="宋体" w:hint="eastAsia"/>
          <w:szCs w:val="21"/>
        </w:rPr>
        <w:t>署上</w:t>
      </w:r>
      <w:r w:rsidRPr="006F232F">
        <w:rPr>
          <w:rFonts w:ascii="宋体" w:hAnsi="宋体"/>
          <w:szCs w:val="21"/>
        </w:rPr>
        <w:t>述项目</w:t>
      </w:r>
      <w:r w:rsidRPr="006F232F">
        <w:rPr>
          <w:rFonts w:ascii="宋体" w:hAnsi="宋体" w:hint="eastAsia"/>
          <w:szCs w:val="21"/>
        </w:rPr>
        <w:t>的</w:t>
      </w:r>
      <w:r w:rsidRPr="006F232F">
        <w:rPr>
          <w:rFonts w:ascii="宋体" w:hAnsi="宋体"/>
          <w:szCs w:val="21"/>
        </w:rPr>
        <w:t>投标文件、进行合同谈判、签署合同和处理与之有关的一切事务</w:t>
      </w:r>
      <w:r w:rsidRPr="006F232F">
        <w:rPr>
          <w:rFonts w:ascii="宋体" w:hAnsi="宋体" w:hint="eastAsia"/>
          <w:szCs w:val="21"/>
        </w:rPr>
        <w:t>。</w:t>
      </w:r>
    </w:p>
    <w:p w:rsidR="005561EC" w:rsidRPr="006F232F" w:rsidRDefault="00BB1481">
      <w:pPr>
        <w:spacing w:line="480" w:lineRule="auto"/>
        <w:ind w:firstLine="420"/>
        <w:rPr>
          <w:rFonts w:ascii="宋体" w:hAnsi="宋体"/>
          <w:szCs w:val="21"/>
        </w:rPr>
      </w:pPr>
      <w:r w:rsidRPr="006F232F">
        <w:rPr>
          <w:rFonts w:ascii="宋体" w:hAnsi="宋体" w:hint="eastAsia"/>
          <w:szCs w:val="21"/>
        </w:rPr>
        <w:t>特此</w:t>
      </w:r>
      <w:r w:rsidRPr="006F232F">
        <w:rPr>
          <w:rFonts w:ascii="宋体" w:hAnsi="宋体"/>
          <w:szCs w:val="21"/>
        </w:rPr>
        <w:t>证</w:t>
      </w:r>
      <w:r w:rsidRPr="006F232F">
        <w:rPr>
          <w:rFonts w:ascii="宋体" w:hAnsi="宋体" w:hint="eastAsia"/>
          <w:szCs w:val="21"/>
        </w:rPr>
        <w:t>明。</w:t>
      </w:r>
    </w:p>
    <w:p w:rsidR="005561EC" w:rsidRPr="006F232F" w:rsidRDefault="005561EC">
      <w:pPr>
        <w:spacing w:line="360" w:lineRule="auto"/>
        <w:ind w:firstLine="420"/>
        <w:rPr>
          <w:rFonts w:ascii="宋体" w:hAnsi="宋体"/>
          <w:szCs w:val="21"/>
        </w:rPr>
      </w:pPr>
    </w:p>
    <w:p w:rsidR="005561EC" w:rsidRPr="006F232F" w:rsidRDefault="005561EC">
      <w:pPr>
        <w:spacing w:line="360" w:lineRule="auto"/>
        <w:ind w:firstLine="420"/>
        <w:rPr>
          <w:rFonts w:ascii="宋体" w:hAnsi="宋体"/>
          <w:szCs w:val="21"/>
        </w:rPr>
      </w:pPr>
    </w:p>
    <w:p w:rsidR="005561EC" w:rsidRPr="006F232F" w:rsidRDefault="005561EC">
      <w:pPr>
        <w:spacing w:line="360" w:lineRule="auto"/>
        <w:ind w:firstLine="420"/>
        <w:rPr>
          <w:rFonts w:ascii="宋体" w:hAnsi="宋体"/>
          <w:szCs w:val="21"/>
        </w:rPr>
      </w:pPr>
    </w:p>
    <w:p w:rsidR="005561EC" w:rsidRPr="006F232F" w:rsidRDefault="005561EC">
      <w:pPr>
        <w:spacing w:line="360" w:lineRule="auto"/>
        <w:ind w:firstLine="420"/>
        <w:rPr>
          <w:rFonts w:ascii="宋体" w:hAnsi="宋体"/>
          <w:szCs w:val="21"/>
        </w:rPr>
      </w:pPr>
    </w:p>
    <w:p w:rsidR="005561EC" w:rsidRPr="006F232F" w:rsidRDefault="00BB1481">
      <w:pPr>
        <w:jc w:val="center"/>
        <w:rPr>
          <w:rFonts w:ascii="宋体" w:hAnsi="宋体"/>
          <w:b/>
          <w:u w:val="single"/>
        </w:rPr>
      </w:pPr>
      <w:r w:rsidRPr="006F232F">
        <w:rPr>
          <w:rFonts w:ascii="宋体" w:hAnsi="宋体" w:hint="eastAsia"/>
          <w:b/>
          <w:u w:val="single"/>
        </w:rPr>
        <w:t>（★ 此</w:t>
      </w:r>
      <w:r w:rsidRPr="006F232F">
        <w:rPr>
          <w:rFonts w:ascii="宋体" w:hAnsi="宋体"/>
          <w:b/>
          <w:u w:val="single"/>
        </w:rPr>
        <w:t>处</w:t>
      </w:r>
      <w:r w:rsidRPr="006F232F">
        <w:rPr>
          <w:rFonts w:ascii="宋体" w:hAnsi="宋体" w:hint="eastAsia"/>
          <w:b/>
          <w:u w:val="single"/>
        </w:rPr>
        <w:t>附法定代表人身份</w:t>
      </w:r>
      <w:r w:rsidRPr="006F232F">
        <w:rPr>
          <w:rFonts w:ascii="宋体" w:hAnsi="宋体"/>
          <w:b/>
          <w:u w:val="single"/>
        </w:rPr>
        <w:t>证复</w:t>
      </w:r>
      <w:r w:rsidRPr="006F232F">
        <w:rPr>
          <w:rFonts w:ascii="宋体" w:hAnsi="宋体" w:hint="eastAsia"/>
          <w:b/>
          <w:u w:val="single"/>
        </w:rPr>
        <w:t>印件（正反两面）★）</w:t>
      </w:r>
    </w:p>
    <w:p w:rsidR="005561EC" w:rsidRPr="006F232F" w:rsidRDefault="005561EC">
      <w:pPr>
        <w:spacing w:line="360" w:lineRule="auto"/>
        <w:ind w:firstLine="420"/>
        <w:rPr>
          <w:rFonts w:ascii="宋体" w:hAnsi="宋体"/>
          <w:szCs w:val="21"/>
        </w:rPr>
      </w:pPr>
    </w:p>
    <w:p w:rsidR="005561EC" w:rsidRPr="006F232F" w:rsidRDefault="005561EC">
      <w:pPr>
        <w:spacing w:line="360" w:lineRule="auto"/>
        <w:ind w:firstLine="420"/>
        <w:rPr>
          <w:rFonts w:ascii="宋体" w:hAnsi="宋体"/>
          <w:szCs w:val="21"/>
        </w:rPr>
      </w:pPr>
    </w:p>
    <w:p w:rsidR="005561EC" w:rsidRPr="006F232F" w:rsidRDefault="005561EC">
      <w:pPr>
        <w:spacing w:line="360" w:lineRule="auto"/>
        <w:ind w:firstLine="420"/>
        <w:rPr>
          <w:rFonts w:ascii="宋体" w:hAnsi="宋体"/>
          <w:szCs w:val="21"/>
        </w:rPr>
      </w:pPr>
    </w:p>
    <w:p w:rsidR="005561EC" w:rsidRPr="006F232F" w:rsidRDefault="005561EC">
      <w:pPr>
        <w:spacing w:line="360" w:lineRule="auto"/>
        <w:ind w:firstLine="420"/>
        <w:rPr>
          <w:rFonts w:ascii="宋体" w:hAnsi="宋体"/>
          <w:szCs w:val="21"/>
        </w:rPr>
      </w:pPr>
    </w:p>
    <w:p w:rsidR="005561EC" w:rsidRPr="006F232F" w:rsidRDefault="00BB1481">
      <w:pPr>
        <w:spacing w:line="480" w:lineRule="auto"/>
        <w:ind w:firstLine="420"/>
        <w:rPr>
          <w:rFonts w:ascii="宋体" w:hAnsi="宋体"/>
        </w:rPr>
      </w:pPr>
      <w:r w:rsidRPr="006F232F">
        <w:rPr>
          <w:rFonts w:ascii="宋体" w:hAnsi="宋体" w:hint="eastAsia"/>
        </w:rPr>
        <w:t>投标人名称（加盖公章）：</w:t>
      </w:r>
      <w:r w:rsidRPr="006F232F">
        <w:rPr>
          <w:rFonts w:ascii="宋体" w:hAnsi="宋体" w:hint="eastAsia"/>
          <w:u w:val="single"/>
        </w:rPr>
        <w:t xml:space="preserve">                            </w:t>
      </w:r>
    </w:p>
    <w:p w:rsidR="005561EC" w:rsidRPr="006F232F" w:rsidRDefault="00BB1481">
      <w:pPr>
        <w:spacing w:line="480" w:lineRule="auto"/>
        <w:ind w:firstLine="420"/>
        <w:rPr>
          <w:rFonts w:ascii="宋体" w:hAnsi="宋体"/>
        </w:rPr>
      </w:pPr>
      <w:r w:rsidRPr="006F232F">
        <w:rPr>
          <w:rFonts w:ascii="宋体" w:hAnsi="宋体" w:hint="eastAsia"/>
        </w:rPr>
        <w:t>法定代表人（签字或盖章）：</w:t>
      </w:r>
      <w:r w:rsidRPr="006F232F">
        <w:rPr>
          <w:rFonts w:ascii="宋体" w:hAnsi="宋体" w:hint="eastAsia"/>
          <w:u w:val="single"/>
        </w:rPr>
        <w:t xml:space="preserve">                                </w:t>
      </w:r>
    </w:p>
    <w:p w:rsidR="005561EC" w:rsidRPr="006F232F" w:rsidRDefault="00BB1481">
      <w:pPr>
        <w:spacing w:line="480" w:lineRule="auto"/>
        <w:ind w:firstLine="420"/>
        <w:rPr>
          <w:rFonts w:ascii="宋体" w:hAnsi="宋体"/>
        </w:rPr>
      </w:pPr>
      <w:r w:rsidRPr="006F232F">
        <w:rPr>
          <w:rFonts w:ascii="宋体" w:hAnsi="宋体" w:hint="eastAsia"/>
        </w:rPr>
        <w:t>签署日期：</w:t>
      </w:r>
      <w:r w:rsidRPr="006F232F">
        <w:rPr>
          <w:rFonts w:ascii="宋体" w:hAnsi="宋体" w:hint="eastAsia"/>
          <w:u w:val="single"/>
        </w:rPr>
        <w:t xml:space="preserve">                 </w:t>
      </w:r>
      <w:r w:rsidRPr="006F232F">
        <w:rPr>
          <w:rFonts w:ascii="宋体" w:hAnsi="宋体" w:hint="eastAsia"/>
        </w:rPr>
        <w:t>年</w:t>
      </w:r>
      <w:r w:rsidRPr="006F232F">
        <w:rPr>
          <w:rFonts w:ascii="宋体" w:hAnsi="宋体" w:hint="eastAsia"/>
          <w:u w:val="single"/>
        </w:rPr>
        <w:t xml:space="preserve">         </w:t>
      </w:r>
      <w:r w:rsidRPr="006F232F">
        <w:rPr>
          <w:rFonts w:ascii="宋体" w:hAnsi="宋体" w:hint="eastAsia"/>
        </w:rPr>
        <w:t>月</w:t>
      </w:r>
      <w:r w:rsidRPr="006F232F">
        <w:rPr>
          <w:rFonts w:ascii="宋体" w:hAnsi="宋体" w:hint="eastAsia"/>
          <w:u w:val="single"/>
        </w:rPr>
        <w:t xml:space="preserve">         </w:t>
      </w:r>
      <w:r w:rsidRPr="006F232F">
        <w:rPr>
          <w:rFonts w:ascii="宋体" w:hAnsi="宋体" w:hint="eastAsia"/>
        </w:rPr>
        <w:t>日</w:t>
      </w:r>
    </w:p>
    <w:p w:rsidR="005561EC" w:rsidRPr="006F232F" w:rsidRDefault="005561EC">
      <w:pPr>
        <w:spacing w:line="480" w:lineRule="auto"/>
        <w:rPr>
          <w:rFonts w:ascii="宋体" w:hAnsi="宋体"/>
          <w:szCs w:val="21"/>
        </w:rPr>
      </w:pPr>
    </w:p>
    <w:p w:rsidR="005561EC" w:rsidRPr="006F232F" w:rsidRDefault="00BB1481">
      <w:pPr>
        <w:spacing w:line="360" w:lineRule="auto"/>
        <w:rPr>
          <w:rFonts w:ascii="宋体" w:hAnsi="宋体"/>
          <w:b/>
        </w:rPr>
      </w:pPr>
      <w:r w:rsidRPr="006F232F">
        <w:rPr>
          <w:rFonts w:ascii="宋体" w:hAnsi="宋体" w:hint="eastAsia"/>
          <w:b/>
        </w:rPr>
        <w:t>说明：法定代表人</w:t>
      </w:r>
      <w:r w:rsidRPr="006F232F">
        <w:rPr>
          <w:rFonts w:ascii="宋体" w:hAnsi="宋体"/>
          <w:b/>
        </w:rPr>
        <w:t>参</w:t>
      </w:r>
      <w:r w:rsidRPr="006F232F">
        <w:rPr>
          <w:rFonts w:ascii="宋体" w:hAnsi="宋体" w:hint="eastAsia"/>
          <w:b/>
        </w:rPr>
        <w:t>加本招</w:t>
      </w:r>
      <w:r w:rsidRPr="006F232F">
        <w:rPr>
          <w:rFonts w:ascii="宋体" w:hAnsi="宋体"/>
          <w:b/>
        </w:rPr>
        <w:t>标项目</w:t>
      </w:r>
      <w:r w:rsidRPr="006F232F">
        <w:rPr>
          <w:rFonts w:ascii="宋体" w:hAnsi="宋体" w:hint="eastAsia"/>
          <w:b/>
        </w:rPr>
        <w:t>投</w:t>
      </w:r>
      <w:r w:rsidRPr="006F232F">
        <w:rPr>
          <w:rFonts w:ascii="宋体" w:hAnsi="宋体"/>
          <w:b/>
        </w:rPr>
        <w:t>标</w:t>
      </w:r>
      <w:r w:rsidRPr="006F232F">
        <w:rPr>
          <w:rFonts w:ascii="宋体" w:hAnsi="宋体" w:hint="eastAsia"/>
          <w:b/>
        </w:rPr>
        <w:t>的，</w:t>
      </w:r>
      <w:r w:rsidRPr="006F232F">
        <w:rPr>
          <w:rFonts w:ascii="宋体" w:hAnsi="宋体"/>
          <w:b/>
        </w:rPr>
        <w:t>仅须</w:t>
      </w:r>
      <w:r w:rsidRPr="006F232F">
        <w:rPr>
          <w:rFonts w:ascii="宋体" w:hAnsi="宋体" w:hint="eastAsia"/>
          <w:b/>
        </w:rPr>
        <w:t>提供此</w:t>
      </w:r>
      <w:r w:rsidRPr="006F232F">
        <w:rPr>
          <w:rFonts w:ascii="宋体" w:hAnsi="宋体"/>
          <w:b/>
        </w:rPr>
        <w:t>证</w:t>
      </w:r>
      <w:r w:rsidRPr="006F232F">
        <w:rPr>
          <w:rFonts w:ascii="宋体" w:hAnsi="宋体" w:hint="eastAsia"/>
          <w:b/>
        </w:rPr>
        <w:t>明</w:t>
      </w:r>
      <w:r w:rsidRPr="006F232F">
        <w:rPr>
          <w:rFonts w:ascii="宋体" w:hAnsi="宋体"/>
          <w:b/>
        </w:rPr>
        <w:t>书</w:t>
      </w:r>
      <w:r w:rsidRPr="006F232F">
        <w:rPr>
          <w:rFonts w:ascii="宋体" w:hAnsi="宋体" w:hint="eastAsia"/>
          <w:b/>
        </w:rPr>
        <w:t>。</w:t>
      </w:r>
    </w:p>
    <w:p w:rsidR="005561EC" w:rsidRPr="006F232F" w:rsidRDefault="00BB1481">
      <w:pPr>
        <w:spacing w:line="360" w:lineRule="auto"/>
        <w:rPr>
          <w:rFonts w:ascii="宋体" w:hAnsi="宋体"/>
        </w:rPr>
      </w:pPr>
      <w:r w:rsidRPr="006F232F">
        <w:rPr>
          <w:rFonts w:ascii="宋体" w:hAnsi="宋体"/>
        </w:rPr>
        <w:br w:type="page"/>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法定代表人授权书</w:t>
      </w:r>
    </w:p>
    <w:p w:rsidR="005561EC" w:rsidRPr="006F232F" w:rsidRDefault="00BB1481">
      <w:pPr>
        <w:spacing w:line="480" w:lineRule="auto"/>
        <w:rPr>
          <w:b/>
          <w:szCs w:val="21"/>
        </w:rPr>
      </w:pPr>
      <w:r w:rsidRPr="006F232F">
        <w:rPr>
          <w:rFonts w:hint="eastAsia"/>
          <w:b/>
          <w:szCs w:val="21"/>
        </w:rPr>
        <w:t>宁波杜威工程项目管理有限公司：</w:t>
      </w:r>
    </w:p>
    <w:p w:rsidR="005561EC" w:rsidRPr="006F232F" w:rsidRDefault="00BB1481">
      <w:pPr>
        <w:spacing w:line="480" w:lineRule="auto"/>
        <w:rPr>
          <w:rFonts w:ascii="宋体" w:hAnsi="宋体"/>
        </w:rPr>
      </w:pPr>
      <w:r w:rsidRPr="006F232F">
        <w:rPr>
          <w:rFonts w:ascii="宋体" w:hAnsi="宋体" w:hint="eastAsia"/>
        </w:rPr>
        <w:t xml:space="preserve">    </w:t>
      </w:r>
      <w:r w:rsidRPr="006F232F">
        <w:rPr>
          <w:rFonts w:ascii="宋体" w:hAnsi="宋体" w:hint="eastAsia"/>
          <w:u w:val="single"/>
        </w:rPr>
        <w:t xml:space="preserve">         &lt; 投</w:t>
      </w:r>
      <w:r w:rsidRPr="006F232F">
        <w:rPr>
          <w:rFonts w:ascii="宋体" w:hAnsi="宋体"/>
          <w:u w:val="single"/>
        </w:rPr>
        <w:t>标</w:t>
      </w:r>
      <w:r w:rsidRPr="006F232F">
        <w:rPr>
          <w:rFonts w:ascii="宋体" w:hAnsi="宋体" w:hint="eastAsia"/>
          <w:u w:val="single"/>
        </w:rPr>
        <w:t>人名</w:t>
      </w:r>
      <w:r w:rsidRPr="006F232F">
        <w:rPr>
          <w:rFonts w:ascii="宋体" w:hAnsi="宋体"/>
          <w:u w:val="single"/>
        </w:rPr>
        <w:t>称</w:t>
      </w:r>
      <w:r w:rsidRPr="006F232F">
        <w:rPr>
          <w:rFonts w:ascii="宋体" w:hAnsi="宋体" w:hint="eastAsia"/>
          <w:u w:val="single"/>
        </w:rPr>
        <w:t xml:space="preserve"> &gt;</w:t>
      </w:r>
      <w:r w:rsidRPr="006F232F">
        <w:rPr>
          <w:rFonts w:ascii="宋体" w:hAnsi="宋体"/>
          <w:u w:val="single"/>
        </w:rPr>
        <w:t xml:space="preserve"> </w:t>
      </w:r>
      <w:r w:rsidRPr="006F232F">
        <w:rPr>
          <w:rFonts w:ascii="宋体" w:hAnsi="宋体" w:hint="eastAsia"/>
          <w:u w:val="single"/>
        </w:rPr>
        <w:t xml:space="preserve">          </w:t>
      </w:r>
      <w:r w:rsidRPr="006F232F">
        <w:rPr>
          <w:rFonts w:ascii="宋体" w:hAnsi="宋体" w:hint="eastAsia"/>
        </w:rPr>
        <w:t>法定代表人</w:t>
      </w:r>
      <w:r w:rsidRPr="006F232F">
        <w:rPr>
          <w:rFonts w:ascii="宋体" w:hAnsi="宋体" w:hint="eastAsia"/>
          <w:u w:val="single"/>
        </w:rPr>
        <w:t xml:space="preserve">     &lt; 法定代表人姓名 &gt;</w:t>
      </w:r>
      <w:r w:rsidRPr="006F232F">
        <w:rPr>
          <w:rFonts w:ascii="宋体" w:hAnsi="宋体"/>
          <w:u w:val="single"/>
        </w:rPr>
        <w:t xml:space="preserve"> </w:t>
      </w:r>
      <w:r w:rsidRPr="006F232F">
        <w:rPr>
          <w:rFonts w:ascii="宋体" w:hAnsi="宋体" w:hint="eastAsia"/>
          <w:u w:val="single"/>
        </w:rPr>
        <w:t xml:space="preserve">    </w:t>
      </w:r>
      <w:r w:rsidRPr="006F232F">
        <w:rPr>
          <w:rFonts w:ascii="宋体" w:hAnsi="宋体" w:hint="eastAsia"/>
        </w:rPr>
        <w:t>授权本单位</w:t>
      </w:r>
      <w:r w:rsidRPr="006F232F">
        <w:rPr>
          <w:rFonts w:ascii="宋体" w:hAnsi="宋体" w:hint="eastAsia"/>
          <w:u w:val="single"/>
        </w:rPr>
        <w:t xml:space="preserve">      &lt; 全权代表任职部门 &gt;   &lt;全权代表姓名&gt;      </w:t>
      </w:r>
      <w:r w:rsidRPr="006F232F">
        <w:rPr>
          <w:rFonts w:ascii="宋体" w:hAnsi="宋体" w:hint="eastAsia"/>
        </w:rPr>
        <w:t>为本公司的合法全权代表，参加你中心组织的</w:t>
      </w:r>
      <w:r w:rsidRPr="006F232F">
        <w:rPr>
          <w:rFonts w:hint="eastAsia"/>
          <w:b/>
          <w:bCs/>
          <w:u w:val="single"/>
        </w:rPr>
        <w:t>北仑区中小学灯光改造工程采购项目</w:t>
      </w:r>
      <w:r w:rsidRPr="006F232F">
        <w:rPr>
          <w:rFonts w:ascii="宋体" w:hAnsi="宋体" w:hint="eastAsia"/>
          <w:b/>
          <w:u w:val="single"/>
        </w:rPr>
        <w:t>（项目编号：NBDW-20231139）</w:t>
      </w:r>
      <w:r w:rsidRPr="006F232F">
        <w:rPr>
          <w:rFonts w:ascii="宋体" w:hAnsi="宋体" w:hint="eastAsia"/>
          <w:u w:val="single"/>
        </w:rPr>
        <w:t xml:space="preserve"> </w:t>
      </w:r>
      <w:r w:rsidRPr="006F232F">
        <w:rPr>
          <w:rFonts w:ascii="宋体" w:hAnsi="宋体" w:hint="eastAsia"/>
        </w:rPr>
        <w:t>公</w:t>
      </w:r>
      <w:r w:rsidRPr="006F232F">
        <w:rPr>
          <w:rFonts w:ascii="宋体" w:hAnsi="宋体"/>
        </w:rPr>
        <w:t>开</w:t>
      </w:r>
      <w:r w:rsidRPr="006F232F">
        <w:rPr>
          <w:rFonts w:ascii="宋体" w:hAnsi="宋体" w:hint="eastAsia"/>
        </w:rPr>
        <w:t>招</w:t>
      </w:r>
      <w:r w:rsidRPr="006F232F">
        <w:rPr>
          <w:rFonts w:ascii="宋体" w:hAnsi="宋体"/>
        </w:rPr>
        <w:t>标项</w:t>
      </w:r>
      <w:r w:rsidRPr="006F232F">
        <w:rPr>
          <w:rFonts w:ascii="宋体" w:hAnsi="宋体" w:hint="eastAsia"/>
        </w:rPr>
        <w:t>目的投</w:t>
      </w:r>
      <w:r w:rsidRPr="006F232F">
        <w:rPr>
          <w:rFonts w:ascii="宋体" w:hAnsi="宋体"/>
        </w:rPr>
        <w:t>标报价、签订</w:t>
      </w:r>
      <w:r w:rsidRPr="006F232F">
        <w:rPr>
          <w:rFonts w:ascii="宋体" w:hAnsi="宋体" w:hint="eastAsia"/>
        </w:rPr>
        <w:t>合同以及合同的</w:t>
      </w:r>
      <w:r w:rsidRPr="006F232F">
        <w:rPr>
          <w:rFonts w:ascii="宋体" w:hAnsi="宋体"/>
        </w:rPr>
        <w:t>执</w:t>
      </w:r>
      <w:r w:rsidRPr="006F232F">
        <w:rPr>
          <w:rFonts w:ascii="宋体" w:hAnsi="宋体" w:hint="eastAsia"/>
        </w:rPr>
        <w:t>行、完成、服</w:t>
      </w:r>
      <w:r w:rsidRPr="006F232F">
        <w:rPr>
          <w:rFonts w:ascii="宋体" w:hAnsi="宋体"/>
        </w:rPr>
        <w:t>务</w:t>
      </w:r>
      <w:r w:rsidRPr="006F232F">
        <w:rPr>
          <w:rFonts w:ascii="宋体" w:hAnsi="宋体" w:hint="eastAsia"/>
        </w:rPr>
        <w:t>和保修，以本公司名</w:t>
      </w:r>
      <w:r w:rsidRPr="006F232F">
        <w:rPr>
          <w:rFonts w:ascii="宋体" w:hAnsi="宋体"/>
        </w:rPr>
        <w:t>义处</w:t>
      </w:r>
      <w:r w:rsidRPr="006F232F">
        <w:rPr>
          <w:rFonts w:ascii="宋体" w:hAnsi="宋体" w:hint="eastAsia"/>
        </w:rPr>
        <w:t>理一切与之有</w:t>
      </w:r>
      <w:r w:rsidRPr="006F232F">
        <w:rPr>
          <w:rFonts w:ascii="宋体" w:hAnsi="宋体"/>
        </w:rPr>
        <w:t>关的</w:t>
      </w:r>
      <w:r w:rsidRPr="006F232F">
        <w:rPr>
          <w:rFonts w:ascii="宋体" w:hAnsi="宋体" w:hint="eastAsia"/>
        </w:rPr>
        <w:t>事</w:t>
      </w:r>
      <w:r w:rsidRPr="006F232F">
        <w:rPr>
          <w:rFonts w:ascii="宋体" w:hAnsi="宋体"/>
        </w:rPr>
        <w:t>务</w:t>
      </w:r>
      <w:r w:rsidRPr="006F232F">
        <w:rPr>
          <w:rFonts w:ascii="宋体" w:hAnsi="宋体" w:hint="eastAsia"/>
        </w:rPr>
        <w:t>。</w:t>
      </w:r>
    </w:p>
    <w:p w:rsidR="005561EC" w:rsidRPr="006F232F" w:rsidRDefault="00BB1481">
      <w:pPr>
        <w:spacing w:line="480" w:lineRule="auto"/>
        <w:rPr>
          <w:rFonts w:ascii="宋体" w:hAnsi="宋体"/>
        </w:rPr>
      </w:pPr>
      <w:r w:rsidRPr="006F232F">
        <w:rPr>
          <w:rFonts w:ascii="宋体" w:hAnsi="宋体" w:hint="eastAsia"/>
        </w:rPr>
        <w:t>本授</w:t>
      </w:r>
      <w:r w:rsidRPr="006F232F">
        <w:rPr>
          <w:rFonts w:ascii="宋体" w:hAnsi="宋体"/>
        </w:rPr>
        <w:t>权书</w:t>
      </w:r>
      <w:r w:rsidRPr="006F232F">
        <w:rPr>
          <w:rFonts w:ascii="宋体" w:hAnsi="宋体" w:hint="eastAsia"/>
        </w:rPr>
        <w:t>于</w:t>
      </w:r>
      <w:r w:rsidRPr="006F232F">
        <w:rPr>
          <w:rFonts w:ascii="宋体" w:hAnsi="宋体" w:hint="eastAsia"/>
          <w:u w:val="single"/>
        </w:rPr>
        <w:t xml:space="preserve">       </w:t>
      </w:r>
      <w:r w:rsidRPr="006F232F">
        <w:rPr>
          <w:rFonts w:ascii="宋体" w:hAnsi="宋体" w:hint="eastAsia"/>
        </w:rPr>
        <w:t>年</w:t>
      </w:r>
      <w:r w:rsidRPr="006F232F">
        <w:rPr>
          <w:rFonts w:ascii="宋体" w:hAnsi="宋体" w:hint="eastAsia"/>
          <w:u w:val="single"/>
        </w:rPr>
        <w:t xml:space="preserve">   </w:t>
      </w:r>
      <w:r w:rsidRPr="006F232F">
        <w:rPr>
          <w:rFonts w:ascii="宋体" w:hAnsi="宋体" w:hint="eastAsia"/>
        </w:rPr>
        <w:t>月</w:t>
      </w:r>
      <w:r w:rsidRPr="006F232F">
        <w:rPr>
          <w:rFonts w:ascii="宋体" w:hAnsi="宋体" w:hint="eastAsia"/>
          <w:u w:val="single"/>
        </w:rPr>
        <w:t xml:space="preserve">   </w:t>
      </w:r>
      <w:r w:rsidRPr="006F232F">
        <w:rPr>
          <w:rFonts w:ascii="宋体" w:hAnsi="宋体"/>
        </w:rPr>
        <w:t>日签</w:t>
      </w:r>
      <w:r w:rsidRPr="006F232F">
        <w:rPr>
          <w:rFonts w:ascii="宋体" w:hAnsi="宋体" w:hint="eastAsia"/>
        </w:rPr>
        <w:t>字生效，</w:t>
      </w:r>
      <w:r w:rsidRPr="006F232F">
        <w:rPr>
          <w:rFonts w:ascii="宋体" w:hAnsi="宋体"/>
        </w:rPr>
        <w:t>无转</w:t>
      </w:r>
      <w:r w:rsidRPr="006F232F">
        <w:rPr>
          <w:rFonts w:ascii="宋体" w:hAnsi="宋体" w:hint="eastAsia"/>
        </w:rPr>
        <w:t>委</w:t>
      </w:r>
      <w:r w:rsidRPr="006F232F">
        <w:rPr>
          <w:rFonts w:ascii="宋体" w:hAnsi="宋体"/>
        </w:rPr>
        <w:t>权</w:t>
      </w:r>
      <w:r w:rsidRPr="006F232F">
        <w:rPr>
          <w:rFonts w:ascii="宋体" w:hAnsi="宋体" w:hint="eastAsia"/>
        </w:rPr>
        <w:t>，特此</w:t>
      </w:r>
      <w:r w:rsidRPr="006F232F">
        <w:rPr>
          <w:rFonts w:ascii="宋体" w:hAnsi="宋体"/>
        </w:rPr>
        <w:t>声</w:t>
      </w:r>
      <w:r w:rsidRPr="006F232F">
        <w:rPr>
          <w:rFonts w:ascii="宋体" w:hAnsi="宋体" w:hint="eastAsia"/>
        </w:rPr>
        <w:t>明。</w:t>
      </w:r>
    </w:p>
    <w:p w:rsidR="005561EC" w:rsidRPr="006F232F" w:rsidRDefault="005561EC">
      <w:pPr>
        <w:spacing w:line="360" w:lineRule="auto"/>
        <w:rPr>
          <w:rFonts w:ascii="宋体" w:hAnsi="宋体"/>
        </w:rPr>
      </w:pPr>
    </w:p>
    <w:p w:rsidR="005561EC" w:rsidRPr="006F232F" w:rsidRDefault="00BB1481">
      <w:pPr>
        <w:spacing w:line="360" w:lineRule="auto"/>
        <w:ind w:firstLine="420"/>
        <w:rPr>
          <w:rFonts w:ascii="宋体" w:hAnsi="宋体"/>
          <w:szCs w:val="21"/>
        </w:rPr>
      </w:pPr>
      <w:r w:rsidRPr="006F232F">
        <w:rPr>
          <w:rFonts w:ascii="宋体" w:hAnsi="宋体" w:hint="eastAsia"/>
          <w:szCs w:val="21"/>
        </w:rPr>
        <w:t>投标人全称（加盖公章）</w:t>
      </w:r>
      <w:r w:rsidRPr="006F232F">
        <w:rPr>
          <w:rFonts w:ascii="宋体" w:hAnsi="宋体" w:hint="eastAsia"/>
          <w:szCs w:val="21"/>
          <w:u w:val="single"/>
        </w:rPr>
        <w:t xml:space="preserve">                                   </w:t>
      </w:r>
    </w:p>
    <w:p w:rsidR="005561EC" w:rsidRPr="006F232F" w:rsidRDefault="00BB1481">
      <w:pPr>
        <w:spacing w:line="360" w:lineRule="auto"/>
        <w:ind w:firstLine="420"/>
        <w:rPr>
          <w:rFonts w:ascii="宋体" w:hAnsi="宋体"/>
          <w:szCs w:val="21"/>
        </w:rPr>
      </w:pPr>
      <w:r w:rsidRPr="006F232F">
        <w:rPr>
          <w:rFonts w:ascii="宋体" w:hAnsi="宋体" w:hint="eastAsia"/>
          <w:szCs w:val="21"/>
        </w:rPr>
        <w:t>法定代表人（签字或盖章）</w:t>
      </w:r>
      <w:r w:rsidRPr="006F232F">
        <w:rPr>
          <w:rFonts w:ascii="宋体" w:hAnsi="宋体" w:hint="eastAsia"/>
          <w:szCs w:val="21"/>
          <w:u w:val="single"/>
        </w:rPr>
        <w:t xml:space="preserve">                                 </w:t>
      </w:r>
    </w:p>
    <w:p w:rsidR="005561EC" w:rsidRPr="006F232F" w:rsidRDefault="00BB1481">
      <w:pPr>
        <w:spacing w:line="360" w:lineRule="auto"/>
        <w:ind w:firstLine="420"/>
        <w:rPr>
          <w:rFonts w:ascii="宋体" w:hAnsi="宋体"/>
          <w:szCs w:val="21"/>
        </w:rPr>
      </w:pPr>
      <w:r w:rsidRPr="006F232F">
        <w:rPr>
          <w:rFonts w:ascii="宋体" w:hAnsi="宋体" w:hint="eastAsia"/>
          <w:szCs w:val="21"/>
        </w:rPr>
        <w:t>被授权人（签字）</w:t>
      </w:r>
      <w:r w:rsidRPr="006F232F">
        <w:rPr>
          <w:rFonts w:ascii="宋体" w:hAnsi="宋体" w:hint="eastAsia"/>
          <w:szCs w:val="21"/>
          <w:u w:val="single"/>
        </w:rPr>
        <w:t xml:space="preserve">                                         </w:t>
      </w:r>
    </w:p>
    <w:p w:rsidR="005561EC" w:rsidRPr="006F232F" w:rsidRDefault="00BB1481">
      <w:pPr>
        <w:spacing w:line="360" w:lineRule="auto"/>
        <w:ind w:firstLine="420"/>
        <w:rPr>
          <w:rFonts w:ascii="宋体" w:hAnsi="宋体"/>
          <w:szCs w:val="21"/>
        </w:rPr>
      </w:pPr>
      <w:r w:rsidRPr="006F232F">
        <w:rPr>
          <w:rFonts w:ascii="宋体" w:hAnsi="宋体" w:hint="eastAsia"/>
          <w:szCs w:val="21"/>
        </w:rPr>
        <w:t>日          期</w:t>
      </w:r>
      <w:r w:rsidRPr="006F232F">
        <w:rPr>
          <w:rFonts w:ascii="宋体" w:hAnsi="宋体" w:hint="eastAsia"/>
          <w:szCs w:val="21"/>
          <w:u w:val="single"/>
        </w:rPr>
        <w:t xml:space="preserve">                                           </w:t>
      </w:r>
    </w:p>
    <w:p w:rsidR="005561EC" w:rsidRPr="006F232F" w:rsidRDefault="005561EC">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w:t>
      </w:r>
    </w:p>
    <w:p w:rsidR="005561EC" w:rsidRPr="006F232F" w:rsidRDefault="00BB1481">
      <w:pPr>
        <w:spacing w:line="360" w:lineRule="auto"/>
        <w:rPr>
          <w:rFonts w:ascii="宋体" w:hAnsi="宋体"/>
          <w:szCs w:val="21"/>
        </w:rPr>
      </w:pPr>
      <w:r w:rsidRPr="006F232F">
        <w:rPr>
          <w:rFonts w:ascii="宋体" w:hAnsi="宋体" w:hint="eastAsia"/>
          <w:szCs w:val="21"/>
        </w:rPr>
        <w:t>全权代表姓名：</w:t>
      </w:r>
      <w:r w:rsidRPr="006F232F">
        <w:rPr>
          <w:rFonts w:ascii="宋体" w:hAnsi="宋体" w:hint="eastAsia"/>
          <w:szCs w:val="21"/>
          <w:u w:val="single"/>
        </w:rPr>
        <w:t xml:space="preserve">                      </w:t>
      </w:r>
      <w:r w:rsidRPr="006F232F">
        <w:rPr>
          <w:rFonts w:ascii="宋体" w:hAnsi="宋体" w:hint="eastAsia"/>
          <w:szCs w:val="21"/>
        </w:rPr>
        <w:t xml:space="preserve"> 性</w:t>
      </w:r>
      <w:r w:rsidRPr="006F232F">
        <w:rPr>
          <w:rFonts w:ascii="宋体" w:hAnsi="宋体"/>
          <w:szCs w:val="21"/>
        </w:rPr>
        <w:t>别</w:t>
      </w:r>
      <w:r w:rsidRPr="006F232F">
        <w:rPr>
          <w:rFonts w:ascii="宋体" w:hAnsi="宋体" w:hint="eastAsia"/>
          <w:szCs w:val="21"/>
        </w:rPr>
        <w:t>：</w:t>
      </w:r>
      <w:r w:rsidRPr="006F232F">
        <w:rPr>
          <w:rFonts w:ascii="宋体" w:hAnsi="宋体" w:hint="eastAsia"/>
          <w:szCs w:val="21"/>
          <w:u w:val="single"/>
        </w:rPr>
        <w:t xml:space="preserve">         </w:t>
      </w:r>
      <w:r w:rsidRPr="006F232F">
        <w:rPr>
          <w:rFonts w:ascii="宋体" w:hAnsi="宋体" w:hint="eastAsia"/>
          <w:szCs w:val="21"/>
        </w:rPr>
        <w:t xml:space="preserve"> 年</w:t>
      </w:r>
      <w:r w:rsidRPr="006F232F">
        <w:rPr>
          <w:rFonts w:ascii="宋体" w:hAnsi="宋体"/>
          <w:szCs w:val="21"/>
        </w:rPr>
        <w:t>龄</w:t>
      </w:r>
      <w:r w:rsidRPr="006F232F">
        <w:rPr>
          <w:rFonts w:ascii="宋体" w:hAnsi="宋体" w:hint="eastAsia"/>
          <w:szCs w:val="21"/>
        </w:rPr>
        <w:t>：</w:t>
      </w:r>
      <w:r w:rsidRPr="006F232F">
        <w:rPr>
          <w:rFonts w:ascii="宋体" w:hAnsi="宋体" w:hint="eastAsia"/>
          <w:szCs w:val="21"/>
          <w:u w:val="single"/>
        </w:rPr>
        <w:t xml:space="preserve">          </w:t>
      </w:r>
    </w:p>
    <w:p w:rsidR="005561EC" w:rsidRPr="006F232F" w:rsidRDefault="00BB1481">
      <w:pPr>
        <w:spacing w:line="360" w:lineRule="auto"/>
        <w:rPr>
          <w:rFonts w:ascii="宋体" w:hAnsi="宋体"/>
          <w:szCs w:val="21"/>
        </w:rPr>
      </w:pPr>
      <w:r w:rsidRPr="006F232F">
        <w:rPr>
          <w:rFonts w:ascii="宋体" w:hAnsi="宋体"/>
          <w:szCs w:val="21"/>
        </w:rPr>
        <w:t>部门</w:t>
      </w:r>
      <w:r w:rsidRPr="006F232F">
        <w:rPr>
          <w:rFonts w:ascii="宋体" w:hAnsi="宋体" w:hint="eastAsia"/>
          <w:szCs w:val="21"/>
        </w:rPr>
        <w:t>：</w:t>
      </w:r>
      <w:r w:rsidRPr="006F232F">
        <w:rPr>
          <w:rFonts w:ascii="宋体" w:hAnsi="宋体" w:hint="eastAsia"/>
          <w:szCs w:val="21"/>
          <w:u w:val="single"/>
        </w:rPr>
        <w:t xml:space="preserve">                  </w:t>
      </w:r>
      <w:r w:rsidRPr="006F232F">
        <w:rPr>
          <w:rFonts w:ascii="宋体" w:hAnsi="宋体" w:hint="eastAsia"/>
          <w:szCs w:val="21"/>
        </w:rPr>
        <w:t xml:space="preserve"> </w:t>
      </w:r>
      <w:r w:rsidRPr="006F232F">
        <w:rPr>
          <w:rFonts w:ascii="宋体" w:hAnsi="宋体"/>
          <w:szCs w:val="21"/>
        </w:rPr>
        <w:t>职务</w:t>
      </w:r>
      <w:r w:rsidRPr="006F232F">
        <w:rPr>
          <w:rFonts w:ascii="宋体" w:hAnsi="宋体" w:hint="eastAsia"/>
          <w:szCs w:val="21"/>
        </w:rPr>
        <w:t>：</w:t>
      </w:r>
      <w:r w:rsidRPr="006F232F">
        <w:rPr>
          <w:rFonts w:ascii="宋体" w:hAnsi="宋体" w:hint="eastAsia"/>
          <w:szCs w:val="21"/>
          <w:u w:val="single"/>
        </w:rPr>
        <w:t xml:space="preserve">            </w:t>
      </w:r>
      <w:r w:rsidRPr="006F232F">
        <w:rPr>
          <w:rFonts w:ascii="宋体" w:hAnsi="宋体" w:hint="eastAsia"/>
          <w:szCs w:val="21"/>
        </w:rPr>
        <w:t xml:space="preserve"> 联系电话：</w:t>
      </w:r>
      <w:r w:rsidRPr="006F232F">
        <w:rPr>
          <w:rFonts w:ascii="宋体" w:hAnsi="宋体" w:hint="eastAsia"/>
          <w:szCs w:val="21"/>
          <w:u w:val="single"/>
        </w:rPr>
        <w:t xml:space="preserve">               </w:t>
      </w: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BB1481">
      <w:pPr>
        <w:jc w:val="center"/>
        <w:rPr>
          <w:b/>
          <w:u w:val="single"/>
        </w:rPr>
      </w:pPr>
      <w:r w:rsidRPr="006F232F">
        <w:rPr>
          <w:rFonts w:hint="eastAsia"/>
          <w:b/>
          <w:u w:val="single"/>
        </w:rPr>
        <w:t>（</w:t>
      </w:r>
      <w:r w:rsidRPr="006F232F">
        <w:rPr>
          <w:rFonts w:ascii="宋体" w:hAnsi="宋体" w:cs="宋体" w:hint="eastAsia"/>
          <w:b/>
          <w:u w:val="single"/>
        </w:rPr>
        <w:t>★</w:t>
      </w:r>
      <w:r w:rsidRPr="006F232F">
        <w:rPr>
          <w:rFonts w:hint="eastAsia"/>
          <w:b/>
          <w:u w:val="single"/>
        </w:rPr>
        <w:t xml:space="preserve"> </w:t>
      </w:r>
      <w:r w:rsidRPr="006F232F">
        <w:rPr>
          <w:rFonts w:hint="eastAsia"/>
          <w:b/>
          <w:u w:val="single"/>
        </w:rPr>
        <w:t>此</w:t>
      </w:r>
      <w:r w:rsidRPr="006F232F">
        <w:rPr>
          <w:b/>
          <w:u w:val="single"/>
        </w:rPr>
        <w:t>处</w:t>
      </w:r>
      <w:r w:rsidRPr="006F232F">
        <w:rPr>
          <w:rFonts w:hint="eastAsia"/>
          <w:b/>
          <w:u w:val="single"/>
        </w:rPr>
        <w:t>附全权代表身份</w:t>
      </w:r>
      <w:r w:rsidRPr="006F232F">
        <w:rPr>
          <w:b/>
          <w:u w:val="single"/>
        </w:rPr>
        <w:t>证复</w:t>
      </w:r>
      <w:r w:rsidRPr="006F232F">
        <w:rPr>
          <w:rFonts w:hint="eastAsia"/>
          <w:b/>
          <w:u w:val="single"/>
        </w:rPr>
        <w:t>印件（正反两面）</w:t>
      </w:r>
      <w:r w:rsidRPr="006F232F">
        <w:rPr>
          <w:rFonts w:ascii="宋体" w:hAnsi="宋体" w:cs="宋体" w:hint="eastAsia"/>
          <w:b/>
          <w:u w:val="single"/>
        </w:rPr>
        <w:t>★</w:t>
      </w:r>
      <w:r w:rsidRPr="006F232F">
        <w:rPr>
          <w:rFonts w:hint="eastAsia"/>
          <w:b/>
          <w:u w:val="single"/>
        </w:rPr>
        <w:t>）</w:t>
      </w: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b/>
        </w:rPr>
        <w:t>说明：全权代表</w:t>
      </w:r>
      <w:r w:rsidRPr="006F232F">
        <w:rPr>
          <w:rFonts w:ascii="宋体" w:hAnsi="宋体"/>
          <w:b/>
        </w:rPr>
        <w:t>参</w:t>
      </w:r>
      <w:r w:rsidRPr="006F232F">
        <w:rPr>
          <w:rFonts w:ascii="宋体" w:hAnsi="宋体" w:hint="eastAsia"/>
          <w:b/>
        </w:rPr>
        <w:t>加本招</w:t>
      </w:r>
      <w:r w:rsidRPr="006F232F">
        <w:rPr>
          <w:rFonts w:ascii="宋体" w:hAnsi="宋体"/>
          <w:b/>
        </w:rPr>
        <w:t>标项目</w:t>
      </w:r>
      <w:r w:rsidRPr="006F232F">
        <w:rPr>
          <w:rFonts w:ascii="宋体" w:hAnsi="宋体" w:hint="eastAsia"/>
          <w:b/>
        </w:rPr>
        <w:t>投</w:t>
      </w:r>
      <w:r w:rsidRPr="006F232F">
        <w:rPr>
          <w:rFonts w:ascii="宋体" w:hAnsi="宋体"/>
          <w:b/>
        </w:rPr>
        <w:t>标</w:t>
      </w:r>
      <w:r w:rsidRPr="006F232F">
        <w:rPr>
          <w:rFonts w:ascii="宋体" w:hAnsi="宋体" w:hint="eastAsia"/>
          <w:b/>
        </w:rPr>
        <w:t>的，</w:t>
      </w:r>
      <w:r w:rsidRPr="006F232F">
        <w:rPr>
          <w:rFonts w:ascii="宋体" w:hAnsi="宋体"/>
          <w:b/>
        </w:rPr>
        <w:t>仅须</w:t>
      </w:r>
      <w:r w:rsidRPr="006F232F">
        <w:rPr>
          <w:rFonts w:ascii="宋体" w:hAnsi="宋体" w:hint="eastAsia"/>
          <w:b/>
        </w:rPr>
        <w:t>提供此</w:t>
      </w:r>
      <w:r w:rsidRPr="006F232F">
        <w:rPr>
          <w:rFonts w:ascii="宋体" w:hAnsi="宋体"/>
          <w:b/>
        </w:rPr>
        <w:t>证</w:t>
      </w:r>
      <w:r w:rsidRPr="006F232F">
        <w:rPr>
          <w:rFonts w:ascii="宋体" w:hAnsi="宋体" w:hint="eastAsia"/>
          <w:b/>
        </w:rPr>
        <w:t>明</w:t>
      </w:r>
      <w:r w:rsidRPr="006F232F">
        <w:rPr>
          <w:rFonts w:ascii="宋体" w:hAnsi="宋体"/>
          <w:b/>
        </w:rPr>
        <w:t>书</w:t>
      </w:r>
      <w:r w:rsidRPr="006F232F">
        <w:rPr>
          <w:rFonts w:ascii="宋体" w:hAnsi="宋体" w:hint="eastAsia"/>
          <w:b/>
        </w:rPr>
        <w:t>。</w:t>
      </w:r>
      <w:r w:rsidRPr="006F232F">
        <w:rPr>
          <w:rFonts w:ascii="宋体" w:hAnsi="宋体"/>
        </w:rPr>
        <w:br w:type="page"/>
      </w:r>
    </w:p>
    <w:p w:rsidR="003D5FF1" w:rsidRPr="006F232F" w:rsidRDefault="003D5FF1">
      <w:pPr>
        <w:spacing w:line="360" w:lineRule="auto"/>
        <w:rPr>
          <w:rFonts w:ascii="宋体" w:hAnsi="宋体" w:cs="宋体"/>
          <w:szCs w:val="21"/>
        </w:rPr>
      </w:pPr>
    </w:p>
    <w:p w:rsidR="005561EC" w:rsidRPr="006F232F" w:rsidRDefault="00BB1481">
      <w:pPr>
        <w:spacing w:line="360" w:lineRule="auto"/>
      </w:pPr>
      <w:r w:rsidRPr="006F232F">
        <w:rPr>
          <w:rFonts w:ascii="宋体" w:hAnsi="宋体" w:cs="宋体" w:hint="eastAsia"/>
          <w:szCs w:val="21"/>
        </w:rPr>
        <w:t>附件4：</w:t>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投</w:t>
      </w:r>
      <w:r w:rsidRPr="006F232F">
        <w:rPr>
          <w:rFonts w:ascii="宋体" w:hAnsi="宋体" w:cs="宋体"/>
          <w:b/>
          <w:sz w:val="30"/>
          <w:szCs w:val="30"/>
        </w:rPr>
        <w:t xml:space="preserve"> </w:t>
      </w:r>
      <w:r w:rsidRPr="006F232F">
        <w:rPr>
          <w:rFonts w:ascii="宋体" w:hAnsi="宋体" w:cs="宋体" w:hint="eastAsia"/>
          <w:b/>
          <w:sz w:val="30"/>
          <w:szCs w:val="30"/>
        </w:rPr>
        <w:t>标</w:t>
      </w:r>
      <w:r w:rsidRPr="006F232F">
        <w:rPr>
          <w:rFonts w:ascii="宋体" w:hAnsi="宋体" w:cs="宋体"/>
          <w:b/>
          <w:sz w:val="30"/>
          <w:szCs w:val="30"/>
        </w:rPr>
        <w:t xml:space="preserve"> </w:t>
      </w:r>
      <w:r w:rsidRPr="006F232F">
        <w:rPr>
          <w:rFonts w:ascii="宋体" w:hAnsi="宋体" w:cs="宋体" w:hint="eastAsia"/>
          <w:b/>
          <w:sz w:val="30"/>
          <w:szCs w:val="30"/>
        </w:rPr>
        <w:t>函</w:t>
      </w:r>
    </w:p>
    <w:p w:rsidR="005561EC" w:rsidRPr="006F232F" w:rsidRDefault="00BB1481">
      <w:pPr>
        <w:spacing w:line="360" w:lineRule="auto"/>
        <w:rPr>
          <w:rFonts w:ascii="宋体" w:hAnsi="宋体"/>
          <w:b/>
          <w:sz w:val="24"/>
        </w:rPr>
      </w:pPr>
      <w:r w:rsidRPr="006F232F">
        <w:rPr>
          <w:rFonts w:ascii="宋体" w:hAnsi="宋体" w:hint="eastAsia"/>
          <w:b/>
          <w:sz w:val="24"/>
        </w:rPr>
        <w:t>宁波杜威工程项目管理有限公司：</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u w:val="single"/>
        </w:rPr>
        <w:t xml:space="preserve">       &lt;投标人名称&gt;      </w:t>
      </w:r>
      <w:r w:rsidRPr="006F232F">
        <w:rPr>
          <w:rFonts w:ascii="宋体" w:hAnsi="宋体" w:hint="eastAsia"/>
          <w:kern w:val="0"/>
        </w:rPr>
        <w:t xml:space="preserve"> 正式授权</w:t>
      </w:r>
      <w:r w:rsidRPr="006F232F">
        <w:rPr>
          <w:rFonts w:ascii="宋体" w:hAnsi="宋体" w:hint="eastAsia"/>
          <w:kern w:val="0"/>
          <w:u w:val="single"/>
        </w:rPr>
        <w:t xml:space="preserve">      &lt;投标人代表姓名、职务、职称&gt;      </w:t>
      </w:r>
      <w:r w:rsidRPr="006F232F">
        <w:rPr>
          <w:rFonts w:ascii="宋体" w:hAnsi="宋体" w:hint="eastAsia"/>
          <w:kern w:val="0"/>
        </w:rPr>
        <w:t xml:space="preserve">为我方代表，参加贵方组织的 </w:t>
      </w:r>
      <w:r w:rsidRPr="006F232F">
        <w:rPr>
          <w:rFonts w:ascii="宋体" w:hAnsi="宋体" w:hint="eastAsia"/>
          <w:kern w:val="0"/>
          <w:u w:val="single"/>
        </w:rPr>
        <w:t xml:space="preserve">      &lt;项目名称、项目编号、标项号&gt;      </w:t>
      </w:r>
      <w:r w:rsidRPr="006F232F">
        <w:rPr>
          <w:rFonts w:ascii="宋体" w:hAnsi="宋体" w:hint="eastAsia"/>
          <w:kern w:val="0"/>
        </w:rPr>
        <w:t xml:space="preserve"> 项目公开招标的有关活动，并对此招标项目进行投标。为此：</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1. 我方同意在本招标项目招标文件中规定的开标日起90日历天内遵守本投标文件中的承诺且在此期限期满之前均具有约束力。</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2．本项目投标总价见投标报价文件所附《开标一览表》的“投标总价”。</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3. 提供招标文件规定的全部投标文件，包括投标文件电子文档1份。</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4. 如果我方中标，保证忠实地执行双方所签订的政府采购合同，并承担政府采购合同规定的责任和义务。</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5. 我方保证遵守招标文件的全部规定。</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6. 我方保证尊重评标委员会的评标结果，完全理解本招标项目不一定接受最低报价的投标。</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7. 我方愿意向你中心提供任何与本招标项目投标有关的数据，并根据需要提供一切承诺的证明材料。</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8. 我方已详细审查全部招标文件，在投标之前已经与招标方进行了充分的沟通，完全理解并接受招标文件的各项规定和要求，对招标文件的合理性、合法性不再有异议。</w:t>
      </w:r>
    </w:p>
    <w:p w:rsidR="005561EC" w:rsidRPr="006F232F" w:rsidRDefault="00BB1481">
      <w:pPr>
        <w:spacing w:line="360" w:lineRule="auto"/>
        <w:ind w:firstLineChars="200" w:firstLine="420"/>
        <w:rPr>
          <w:rFonts w:ascii="宋体" w:hAnsi="宋体"/>
          <w:kern w:val="0"/>
        </w:rPr>
      </w:pPr>
      <w:r w:rsidRPr="006F232F">
        <w:rPr>
          <w:rFonts w:ascii="宋体" w:hAnsi="宋体" w:hint="eastAsia"/>
          <w:kern w:val="0"/>
        </w:rPr>
        <w:t>9. 与本项目投标活动有关的一切正式往来信函请寄：</w:t>
      </w:r>
    </w:p>
    <w:p w:rsidR="005561EC" w:rsidRPr="006F232F" w:rsidRDefault="00BB1481">
      <w:pPr>
        <w:spacing w:line="360" w:lineRule="auto"/>
        <w:rPr>
          <w:rFonts w:ascii="宋体" w:hAnsi="宋体"/>
          <w:kern w:val="0"/>
          <w:szCs w:val="21"/>
        </w:rPr>
      </w:pPr>
      <w:r w:rsidRPr="006F232F">
        <w:rPr>
          <w:rFonts w:ascii="宋体" w:hAnsi="宋体" w:hint="eastAsia"/>
          <w:kern w:val="0"/>
          <w:szCs w:val="21"/>
        </w:rPr>
        <w:t>地址：</w:t>
      </w:r>
      <w:r w:rsidRPr="006F232F">
        <w:rPr>
          <w:rFonts w:ascii="宋体" w:hAnsi="宋体" w:hint="eastAsia"/>
          <w:kern w:val="0"/>
          <w:szCs w:val="21"/>
          <w:u w:val="single"/>
        </w:rPr>
        <w:t xml:space="preserve">                                                                         </w:t>
      </w:r>
    </w:p>
    <w:p w:rsidR="005561EC" w:rsidRPr="006F232F" w:rsidRDefault="00BB1481">
      <w:pPr>
        <w:spacing w:line="360" w:lineRule="auto"/>
        <w:rPr>
          <w:rFonts w:ascii="宋体" w:hAnsi="宋体"/>
          <w:kern w:val="0"/>
          <w:szCs w:val="21"/>
        </w:rPr>
      </w:pPr>
      <w:r w:rsidRPr="006F232F">
        <w:rPr>
          <w:rFonts w:ascii="宋体" w:hAnsi="宋体" w:hint="eastAsia"/>
          <w:kern w:val="0"/>
          <w:szCs w:val="21"/>
        </w:rPr>
        <w:t>邮编：</w:t>
      </w:r>
      <w:r w:rsidRPr="006F232F">
        <w:rPr>
          <w:rFonts w:ascii="宋体" w:hAnsi="宋体" w:hint="eastAsia"/>
          <w:kern w:val="0"/>
          <w:szCs w:val="21"/>
          <w:u w:val="single"/>
        </w:rPr>
        <w:t xml:space="preserve">                  </w:t>
      </w:r>
      <w:r w:rsidRPr="006F232F">
        <w:rPr>
          <w:rFonts w:ascii="宋体" w:hAnsi="宋体" w:hint="eastAsia"/>
          <w:kern w:val="0"/>
          <w:szCs w:val="21"/>
        </w:rPr>
        <w:t xml:space="preserve">  电话：</w:t>
      </w:r>
      <w:r w:rsidRPr="006F232F">
        <w:rPr>
          <w:rFonts w:ascii="宋体" w:hAnsi="宋体" w:hint="eastAsia"/>
          <w:kern w:val="0"/>
          <w:szCs w:val="21"/>
          <w:u w:val="single"/>
        </w:rPr>
        <w:t xml:space="preserve">                   </w:t>
      </w:r>
      <w:r w:rsidRPr="006F232F">
        <w:rPr>
          <w:rFonts w:ascii="宋体" w:hAnsi="宋体" w:hint="eastAsia"/>
          <w:kern w:val="0"/>
          <w:szCs w:val="21"/>
        </w:rPr>
        <w:t xml:space="preserve">  传真：</w:t>
      </w:r>
      <w:r w:rsidRPr="006F232F">
        <w:rPr>
          <w:rFonts w:ascii="宋体" w:hAnsi="宋体" w:hint="eastAsia"/>
          <w:kern w:val="0"/>
          <w:szCs w:val="21"/>
          <w:u w:val="single"/>
        </w:rPr>
        <w:t xml:space="preserve">                    </w:t>
      </w:r>
    </w:p>
    <w:p w:rsidR="005561EC" w:rsidRPr="006F232F" w:rsidRDefault="005561EC">
      <w:pPr>
        <w:spacing w:line="360" w:lineRule="auto"/>
        <w:rPr>
          <w:kern w:val="0"/>
        </w:rPr>
      </w:pPr>
    </w:p>
    <w:p w:rsidR="005561EC" w:rsidRPr="006F232F" w:rsidRDefault="00BB1481">
      <w:pPr>
        <w:spacing w:line="360" w:lineRule="auto"/>
        <w:ind w:firstLineChars="1750" w:firstLine="3675"/>
        <w:rPr>
          <w:rFonts w:ascii="宋体" w:hAnsi="宋体"/>
          <w:kern w:val="0"/>
          <w:szCs w:val="21"/>
          <w:u w:val="single"/>
        </w:rPr>
      </w:pPr>
      <w:r w:rsidRPr="006F232F">
        <w:rPr>
          <w:rFonts w:ascii="宋体" w:hAnsi="宋体" w:hint="eastAsia"/>
          <w:kern w:val="0"/>
          <w:szCs w:val="21"/>
        </w:rPr>
        <w:t xml:space="preserve">投标人（盖章）： </w:t>
      </w:r>
      <w:r w:rsidRPr="006F232F">
        <w:rPr>
          <w:rFonts w:ascii="宋体" w:hAnsi="宋体" w:hint="eastAsia"/>
          <w:kern w:val="0"/>
          <w:szCs w:val="21"/>
          <w:u w:val="single"/>
        </w:rPr>
        <w:t xml:space="preserve">                                </w:t>
      </w:r>
    </w:p>
    <w:p w:rsidR="005561EC" w:rsidRPr="006F232F" w:rsidRDefault="00BB1481">
      <w:pPr>
        <w:spacing w:line="360" w:lineRule="auto"/>
        <w:ind w:firstLineChars="1750" w:firstLine="3675"/>
        <w:rPr>
          <w:rFonts w:ascii="宋体" w:hAnsi="宋体"/>
          <w:kern w:val="0"/>
          <w:szCs w:val="21"/>
          <w:u w:val="single"/>
        </w:rPr>
      </w:pPr>
      <w:r w:rsidRPr="006F232F">
        <w:rPr>
          <w:rFonts w:ascii="宋体" w:hAnsi="宋体" w:hint="eastAsia"/>
          <w:kern w:val="0"/>
          <w:szCs w:val="21"/>
        </w:rPr>
        <w:t>法定代表人（或全权代表）签字或盖章：</w:t>
      </w:r>
      <w:r w:rsidRPr="006F232F">
        <w:rPr>
          <w:rFonts w:ascii="宋体" w:hAnsi="宋体" w:hint="eastAsia"/>
          <w:kern w:val="0"/>
          <w:szCs w:val="21"/>
          <w:u w:val="single"/>
        </w:rPr>
        <w:t xml:space="preserve">              </w:t>
      </w:r>
    </w:p>
    <w:p w:rsidR="005561EC" w:rsidRPr="006F232F" w:rsidRDefault="00BB1481">
      <w:pPr>
        <w:spacing w:line="360" w:lineRule="auto"/>
        <w:ind w:firstLineChars="1750" w:firstLine="3675"/>
        <w:rPr>
          <w:rFonts w:ascii="宋体" w:hAnsi="宋体"/>
          <w:kern w:val="0"/>
          <w:szCs w:val="21"/>
          <w:u w:val="single"/>
        </w:rPr>
      </w:pPr>
      <w:r w:rsidRPr="006F232F">
        <w:rPr>
          <w:rFonts w:ascii="宋体" w:hAnsi="宋体" w:hint="eastAsia"/>
          <w:kern w:val="0"/>
          <w:szCs w:val="21"/>
        </w:rPr>
        <w:t>日   期：</w:t>
      </w:r>
      <w:r w:rsidRPr="006F232F">
        <w:rPr>
          <w:rFonts w:ascii="宋体" w:hAnsi="宋体" w:hint="eastAsia"/>
          <w:kern w:val="0"/>
          <w:szCs w:val="21"/>
          <w:u w:val="single"/>
        </w:rPr>
        <w:t xml:space="preserve">                                         </w:t>
      </w:r>
    </w:p>
    <w:p w:rsidR="005561EC" w:rsidRPr="006F232F" w:rsidRDefault="005561EC">
      <w:pPr>
        <w:spacing w:line="360" w:lineRule="auto"/>
        <w:rPr>
          <w:rFonts w:ascii="宋体" w:hAnsi="宋体"/>
          <w:kern w:val="0"/>
        </w:rPr>
      </w:pPr>
    </w:p>
    <w:p w:rsidR="005561EC" w:rsidRPr="006F232F" w:rsidRDefault="00BB1481">
      <w:pPr>
        <w:spacing w:line="360" w:lineRule="auto"/>
        <w:rPr>
          <w:rFonts w:ascii="宋体" w:hAnsi="宋体"/>
        </w:rPr>
      </w:pPr>
      <w:r w:rsidRPr="006F232F">
        <w:rPr>
          <w:rFonts w:ascii="宋体" w:hAnsi="宋体"/>
        </w:rPr>
        <w:br w:type="page"/>
      </w:r>
    </w:p>
    <w:p w:rsidR="003D5FF1" w:rsidRPr="006F232F" w:rsidRDefault="003D5FF1">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附件5：</w:t>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开</w:t>
      </w:r>
      <w:r w:rsidRPr="006F232F">
        <w:rPr>
          <w:rFonts w:ascii="宋体" w:hAnsi="宋体" w:cs="宋体"/>
          <w:b/>
          <w:sz w:val="30"/>
          <w:szCs w:val="30"/>
        </w:rPr>
        <w:t xml:space="preserve"> </w:t>
      </w:r>
      <w:r w:rsidRPr="006F232F">
        <w:rPr>
          <w:rFonts w:ascii="宋体" w:hAnsi="宋体" w:cs="宋体" w:hint="eastAsia"/>
          <w:b/>
          <w:sz w:val="30"/>
          <w:szCs w:val="30"/>
        </w:rPr>
        <w:t>标</w:t>
      </w:r>
      <w:r w:rsidRPr="006F232F">
        <w:rPr>
          <w:rFonts w:ascii="宋体" w:hAnsi="宋体" w:cs="宋体"/>
          <w:b/>
          <w:sz w:val="30"/>
          <w:szCs w:val="30"/>
        </w:rPr>
        <w:t xml:space="preserve"> </w:t>
      </w:r>
      <w:r w:rsidRPr="006F232F">
        <w:rPr>
          <w:rFonts w:ascii="宋体" w:hAnsi="宋体" w:cs="宋体" w:hint="eastAsia"/>
          <w:b/>
          <w:sz w:val="30"/>
          <w:szCs w:val="30"/>
        </w:rPr>
        <w:t>一</w:t>
      </w:r>
      <w:r w:rsidRPr="006F232F">
        <w:rPr>
          <w:rFonts w:ascii="宋体" w:hAnsi="宋体" w:cs="宋体"/>
          <w:b/>
          <w:sz w:val="30"/>
          <w:szCs w:val="30"/>
        </w:rPr>
        <w:t xml:space="preserve"> </w:t>
      </w:r>
      <w:r w:rsidRPr="006F232F">
        <w:rPr>
          <w:rFonts w:ascii="宋体" w:hAnsi="宋体" w:cs="宋体" w:hint="eastAsia"/>
          <w:b/>
          <w:sz w:val="30"/>
          <w:szCs w:val="30"/>
        </w:rPr>
        <w:t>览</w:t>
      </w:r>
      <w:r w:rsidRPr="006F232F">
        <w:rPr>
          <w:rFonts w:ascii="宋体" w:hAnsi="宋体" w:cs="宋体"/>
          <w:b/>
          <w:sz w:val="30"/>
          <w:szCs w:val="30"/>
        </w:rPr>
        <w:t xml:space="preserve"> </w:t>
      </w:r>
      <w:r w:rsidRPr="006F232F">
        <w:rPr>
          <w:rFonts w:ascii="宋体" w:hAnsi="宋体" w:cs="宋体" w:hint="eastAsia"/>
          <w:b/>
          <w:sz w:val="30"/>
          <w:szCs w:val="30"/>
        </w:rPr>
        <w:t>表</w:t>
      </w:r>
    </w:p>
    <w:p w:rsidR="005561EC" w:rsidRPr="006F232F" w:rsidRDefault="00BB1481">
      <w:pPr>
        <w:spacing w:line="360" w:lineRule="auto"/>
        <w:rPr>
          <w:rFonts w:ascii="宋体" w:hAnsi="宋体"/>
          <w:szCs w:val="21"/>
        </w:rPr>
      </w:pPr>
      <w:r w:rsidRPr="006F232F">
        <w:rPr>
          <w:rFonts w:ascii="宋体" w:hAnsi="宋体" w:hint="eastAsia"/>
          <w:szCs w:val="21"/>
        </w:rPr>
        <w:t>投标人全称：</w:t>
      </w:r>
      <w:r w:rsidRPr="006F232F">
        <w:rPr>
          <w:rFonts w:ascii="宋体" w:hAnsi="宋体" w:hint="eastAsia"/>
          <w:szCs w:val="21"/>
          <w:u w:val="single"/>
        </w:rPr>
        <w:t xml:space="preserve">                           </w:t>
      </w:r>
      <w:r w:rsidRPr="006F232F">
        <w:rPr>
          <w:rFonts w:ascii="宋体" w:hAnsi="宋体" w:hint="eastAsia"/>
          <w:szCs w:val="21"/>
        </w:rPr>
        <w:t>（公章）</w:t>
      </w:r>
    </w:p>
    <w:p w:rsidR="005561EC" w:rsidRPr="006F232F" w:rsidRDefault="00BB1481">
      <w:pPr>
        <w:spacing w:line="360" w:lineRule="auto"/>
        <w:rPr>
          <w:rFonts w:ascii="宋体" w:hAnsi="宋体"/>
          <w:bCs/>
          <w:spacing w:val="20"/>
          <w:szCs w:val="21"/>
        </w:rPr>
      </w:pPr>
      <w:r w:rsidRPr="006F232F">
        <w:rPr>
          <w:rFonts w:ascii="宋体" w:hAnsi="宋体" w:hint="eastAsia"/>
          <w:szCs w:val="21"/>
        </w:rPr>
        <w:t>项目编号：</w:t>
      </w:r>
      <w:r w:rsidRPr="006F232F">
        <w:rPr>
          <w:rFonts w:ascii="宋体" w:hAnsi="宋体" w:hint="eastAsia"/>
          <w:b/>
          <w:bCs/>
          <w:spacing w:val="20"/>
          <w:szCs w:val="21"/>
          <w:u w:val="single"/>
        </w:rPr>
        <w:t xml:space="preserve">NBDW-20231139 </w:t>
      </w:r>
      <w:r w:rsidRPr="006F232F">
        <w:rPr>
          <w:rFonts w:ascii="宋体" w:hAnsi="宋体" w:hint="eastAsia"/>
          <w:b/>
          <w:bCs/>
          <w:spacing w:val="20"/>
          <w:szCs w:val="21"/>
        </w:rPr>
        <w:t xml:space="preserve">                           </w:t>
      </w:r>
      <w:r w:rsidRPr="006F232F">
        <w:rPr>
          <w:rFonts w:ascii="宋体" w:hAnsi="宋体" w:hint="eastAsia"/>
          <w:bCs/>
          <w:spacing w:val="20"/>
          <w:szCs w:val="21"/>
        </w:rPr>
        <w:t xml:space="preserve"> </w:t>
      </w:r>
    </w:p>
    <w:p w:rsidR="005561EC" w:rsidRPr="006F232F" w:rsidRDefault="00BB1481">
      <w:pPr>
        <w:spacing w:line="360" w:lineRule="auto"/>
        <w:rPr>
          <w:rFonts w:ascii="宋体" w:hAnsi="宋体"/>
          <w:bCs/>
          <w:spacing w:val="20"/>
          <w:szCs w:val="21"/>
        </w:rPr>
      </w:pPr>
      <w:r w:rsidRPr="006F232F">
        <w:rPr>
          <w:rFonts w:ascii="宋体" w:hAnsi="宋体" w:hint="eastAsia"/>
          <w:bCs/>
          <w:spacing w:val="20"/>
          <w:szCs w:val="21"/>
        </w:rPr>
        <w:t>标项号：</w:t>
      </w:r>
      <w:r w:rsidRPr="006F232F">
        <w:rPr>
          <w:rFonts w:ascii="宋体" w:hAnsi="宋体" w:hint="eastAsia"/>
          <w:bCs/>
          <w:spacing w:val="20"/>
          <w:szCs w:val="21"/>
          <w:u w:val="single"/>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5"/>
        <w:gridCol w:w="3544"/>
        <w:gridCol w:w="2127"/>
      </w:tblGrid>
      <w:tr w:rsidR="005561EC" w:rsidRPr="006F232F">
        <w:trPr>
          <w:trHeight w:val="766"/>
        </w:trPr>
        <w:tc>
          <w:tcPr>
            <w:tcW w:w="3275"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采购内容</w:t>
            </w:r>
          </w:p>
        </w:tc>
        <w:tc>
          <w:tcPr>
            <w:tcW w:w="3544" w:type="dxa"/>
            <w:vAlign w:val="center"/>
          </w:tcPr>
          <w:p w:rsidR="005561EC" w:rsidRPr="006F232F" w:rsidRDefault="00BB1481">
            <w:pPr>
              <w:widowControl/>
              <w:jc w:val="center"/>
              <w:rPr>
                <w:rFonts w:ascii="宋体" w:hAnsi="宋体" w:cs="宋体"/>
                <w:b/>
                <w:bCs/>
                <w:kern w:val="0"/>
                <w:szCs w:val="21"/>
              </w:rPr>
            </w:pPr>
            <w:r w:rsidRPr="006F232F">
              <w:rPr>
                <w:rFonts w:ascii="宋体" w:hAnsi="宋体" w:cs="宋体" w:hint="eastAsia"/>
                <w:b/>
                <w:bCs/>
                <w:kern w:val="0"/>
                <w:szCs w:val="21"/>
              </w:rPr>
              <w:t>投标报价（人民币：元）</w:t>
            </w:r>
          </w:p>
        </w:tc>
        <w:tc>
          <w:tcPr>
            <w:tcW w:w="2127" w:type="dxa"/>
            <w:vAlign w:val="center"/>
          </w:tcPr>
          <w:p w:rsidR="005561EC" w:rsidRPr="006F232F" w:rsidRDefault="00BB1481">
            <w:pPr>
              <w:widowControl/>
              <w:jc w:val="center"/>
              <w:rPr>
                <w:rFonts w:ascii="宋体" w:hAnsi="宋体"/>
                <w:b/>
                <w:bCs/>
                <w:szCs w:val="21"/>
              </w:rPr>
            </w:pPr>
            <w:r w:rsidRPr="006F232F">
              <w:rPr>
                <w:rFonts w:ascii="宋体" w:hAnsi="宋体" w:hint="eastAsia"/>
                <w:b/>
                <w:bCs/>
                <w:szCs w:val="21"/>
              </w:rPr>
              <w:t>完成时间</w:t>
            </w:r>
          </w:p>
        </w:tc>
      </w:tr>
      <w:tr w:rsidR="005561EC" w:rsidRPr="006F232F">
        <w:trPr>
          <w:trHeight w:val="881"/>
        </w:trPr>
        <w:tc>
          <w:tcPr>
            <w:tcW w:w="3275" w:type="dxa"/>
            <w:vAlign w:val="center"/>
          </w:tcPr>
          <w:p w:rsidR="005561EC" w:rsidRPr="006F232F" w:rsidRDefault="005561EC">
            <w:pPr>
              <w:widowControl/>
              <w:jc w:val="center"/>
            </w:pPr>
          </w:p>
        </w:tc>
        <w:tc>
          <w:tcPr>
            <w:tcW w:w="3544" w:type="dxa"/>
            <w:vAlign w:val="center"/>
          </w:tcPr>
          <w:p w:rsidR="005561EC" w:rsidRPr="006F232F" w:rsidRDefault="005561EC">
            <w:pPr>
              <w:widowControl/>
              <w:rPr>
                <w:rFonts w:ascii="宋体" w:hAnsi="宋体" w:cs="宋体"/>
                <w:kern w:val="0"/>
                <w:szCs w:val="21"/>
              </w:rPr>
            </w:pPr>
          </w:p>
        </w:tc>
        <w:tc>
          <w:tcPr>
            <w:tcW w:w="2127" w:type="dxa"/>
            <w:vAlign w:val="center"/>
          </w:tcPr>
          <w:p w:rsidR="005561EC" w:rsidRPr="006F232F" w:rsidRDefault="00BB1481">
            <w:pPr>
              <w:widowControl/>
              <w:jc w:val="center"/>
              <w:rPr>
                <w:rFonts w:ascii="宋体" w:hAnsi="宋体" w:cs="宋体"/>
                <w:kern w:val="0"/>
                <w:szCs w:val="21"/>
              </w:rPr>
            </w:pPr>
            <w:r w:rsidRPr="006F232F">
              <w:rPr>
                <w:rFonts w:ascii="宋体" w:hAnsi="宋体" w:hint="eastAsia"/>
              </w:rPr>
              <w:t>满足采购人要求</w:t>
            </w:r>
          </w:p>
        </w:tc>
      </w:tr>
      <w:tr w:rsidR="005561EC" w:rsidRPr="006F232F">
        <w:trPr>
          <w:trHeight w:val="1075"/>
        </w:trPr>
        <w:tc>
          <w:tcPr>
            <w:tcW w:w="8946" w:type="dxa"/>
            <w:gridSpan w:val="3"/>
            <w:vAlign w:val="center"/>
          </w:tcPr>
          <w:p w:rsidR="005561EC" w:rsidRPr="006F232F" w:rsidRDefault="00BB1481">
            <w:pPr>
              <w:widowControl/>
              <w:ind w:firstLineChars="200" w:firstLine="422"/>
              <w:jc w:val="left"/>
              <w:rPr>
                <w:rFonts w:ascii="宋体" w:hAnsi="宋体" w:cs="宋体"/>
                <w:kern w:val="0"/>
                <w:szCs w:val="21"/>
              </w:rPr>
            </w:pPr>
            <w:r w:rsidRPr="006F232F">
              <w:rPr>
                <w:rFonts w:ascii="宋体" w:hAnsi="宋体" w:hint="eastAsia"/>
                <w:b/>
                <w:bCs/>
                <w:szCs w:val="21"/>
              </w:rPr>
              <w:t>投标总价大写：人民币</w:t>
            </w:r>
            <w:r w:rsidRPr="006F232F">
              <w:rPr>
                <w:rFonts w:ascii="宋体" w:hAnsi="宋体" w:hint="eastAsia"/>
                <w:b/>
                <w:bCs/>
                <w:szCs w:val="21"/>
                <w:u w:val="single"/>
              </w:rPr>
              <w:t xml:space="preserve">                       </w:t>
            </w:r>
            <w:r w:rsidRPr="006F232F">
              <w:rPr>
                <w:rFonts w:ascii="宋体" w:hAnsi="宋体" w:hint="eastAsia"/>
                <w:b/>
                <w:bCs/>
                <w:szCs w:val="21"/>
              </w:rPr>
              <w:t>元整</w:t>
            </w:r>
          </w:p>
        </w:tc>
      </w:tr>
    </w:tbl>
    <w:p w:rsidR="005561EC" w:rsidRPr="006F232F" w:rsidRDefault="005561EC">
      <w:pPr>
        <w:spacing w:line="360" w:lineRule="auto"/>
        <w:rPr>
          <w:rFonts w:ascii="宋体" w:hAnsi="宋体"/>
          <w:b/>
        </w:rPr>
      </w:pPr>
    </w:p>
    <w:p w:rsidR="005561EC" w:rsidRPr="006F232F" w:rsidRDefault="00BB1481">
      <w:pPr>
        <w:spacing w:line="360" w:lineRule="auto"/>
        <w:rPr>
          <w:rFonts w:ascii="宋体" w:hAnsi="宋体"/>
          <w:b/>
        </w:rPr>
      </w:pPr>
      <w:r w:rsidRPr="006F232F">
        <w:rPr>
          <w:rFonts w:ascii="宋体" w:hAnsi="宋体" w:hint="eastAsia"/>
          <w:b/>
        </w:rPr>
        <w:t>说明：</w:t>
      </w:r>
    </w:p>
    <w:p w:rsidR="005561EC" w:rsidRPr="006F232F" w:rsidRDefault="00BB1481">
      <w:pPr>
        <w:pStyle w:val="a3"/>
        <w:spacing w:line="360" w:lineRule="auto"/>
        <w:ind w:firstLine="0"/>
      </w:pPr>
      <w:r w:rsidRPr="006F232F">
        <w:rPr>
          <w:rFonts w:hint="eastAsia"/>
        </w:rPr>
        <w:t>1、投</w:t>
      </w:r>
      <w:r w:rsidRPr="006F232F">
        <w:t>标总</w:t>
      </w:r>
      <w:r w:rsidRPr="006F232F">
        <w:rPr>
          <w:rFonts w:hint="eastAsia"/>
        </w:rPr>
        <w:t>价应为供应商提供本项目采购范围内的货物和服务所需的一切费用。</w:t>
      </w:r>
    </w:p>
    <w:p w:rsidR="005561EC" w:rsidRPr="006F232F" w:rsidRDefault="00BB1481">
      <w:pPr>
        <w:pStyle w:val="a3"/>
        <w:spacing w:line="360" w:lineRule="auto"/>
        <w:ind w:firstLine="0"/>
      </w:pPr>
      <w:r w:rsidRPr="006F232F">
        <w:rPr>
          <w:rFonts w:hint="eastAsia"/>
        </w:rPr>
        <w:t>2、本表格的“投标总价”应与投标报价明细表的“投</w:t>
      </w:r>
      <w:r w:rsidRPr="006F232F">
        <w:t>标总</w:t>
      </w:r>
      <w:r w:rsidRPr="006F232F">
        <w:rPr>
          <w:rFonts w:hint="eastAsia"/>
        </w:rPr>
        <w:t>价”一致。</w:t>
      </w:r>
    </w:p>
    <w:p w:rsidR="005561EC" w:rsidRPr="006F232F" w:rsidRDefault="005561EC">
      <w:pPr>
        <w:pStyle w:val="a3"/>
        <w:spacing w:line="360" w:lineRule="auto"/>
        <w:ind w:firstLine="0"/>
      </w:pPr>
    </w:p>
    <w:p w:rsidR="005561EC" w:rsidRPr="006F232F" w:rsidRDefault="005561EC"/>
    <w:p w:rsidR="005561EC" w:rsidRPr="006F232F" w:rsidRDefault="005561EC">
      <w:pPr>
        <w:pStyle w:val="a3"/>
      </w:pPr>
    </w:p>
    <w:p w:rsidR="005561EC" w:rsidRPr="006F232F" w:rsidRDefault="00BB1481">
      <w:pPr>
        <w:spacing w:line="360" w:lineRule="auto"/>
        <w:rPr>
          <w:rFonts w:ascii="宋体" w:hAnsi="宋体"/>
          <w:szCs w:val="21"/>
        </w:rPr>
      </w:pPr>
      <w:r w:rsidRPr="006F232F">
        <w:rPr>
          <w:rFonts w:ascii="宋体" w:hAnsi="宋体" w:hint="eastAsia"/>
          <w:szCs w:val="21"/>
        </w:rPr>
        <w:t>法定代表人(或全权代表)签字或盖章：</w:t>
      </w:r>
      <w:r w:rsidRPr="006F232F">
        <w:rPr>
          <w:rFonts w:ascii="宋体" w:hAnsi="宋体" w:hint="eastAsia"/>
          <w:szCs w:val="21"/>
          <w:u w:val="single"/>
        </w:rPr>
        <w:t xml:space="preserve">                         </w:t>
      </w:r>
      <w:r w:rsidRPr="006F232F">
        <w:rPr>
          <w:rFonts w:ascii="宋体" w:hAnsi="宋体" w:hint="eastAsia"/>
          <w:szCs w:val="21"/>
        </w:rPr>
        <w:t xml:space="preserve">   </w:t>
      </w:r>
    </w:p>
    <w:p w:rsidR="005561EC" w:rsidRPr="006F232F" w:rsidRDefault="00BB1481">
      <w:pPr>
        <w:spacing w:line="360" w:lineRule="auto"/>
        <w:rPr>
          <w:rFonts w:ascii="宋体" w:hAnsi="宋体"/>
          <w:b/>
          <w:szCs w:val="21"/>
          <w:u w:val="single"/>
        </w:rPr>
      </w:pPr>
      <w:r w:rsidRPr="006F232F">
        <w:rPr>
          <w:rFonts w:ascii="宋体" w:hAnsi="宋体" w:hint="eastAsia"/>
          <w:szCs w:val="21"/>
        </w:rPr>
        <w:t>日期：</w:t>
      </w:r>
      <w:r w:rsidRPr="006F232F">
        <w:rPr>
          <w:rFonts w:ascii="宋体" w:hAnsi="宋体" w:hint="eastAsia"/>
          <w:szCs w:val="21"/>
          <w:u w:val="single"/>
        </w:rPr>
        <w:t xml:space="preserve">                  </w:t>
      </w:r>
    </w:p>
    <w:p w:rsidR="005561EC" w:rsidRPr="006F232F" w:rsidRDefault="00BB1481">
      <w:pPr>
        <w:spacing w:line="360" w:lineRule="auto"/>
        <w:rPr>
          <w:b/>
          <w:sz w:val="24"/>
        </w:rPr>
      </w:pPr>
      <w:r w:rsidRPr="006F232F">
        <w:rPr>
          <w:b/>
          <w:sz w:val="24"/>
        </w:rPr>
        <w:br w:type="page"/>
      </w:r>
    </w:p>
    <w:p w:rsidR="003D5FF1" w:rsidRPr="006F232F" w:rsidRDefault="003D5FF1">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附件6：</w:t>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投标报价明细表</w:t>
      </w:r>
    </w:p>
    <w:p w:rsidR="005561EC" w:rsidRPr="006F232F" w:rsidRDefault="00BB1481" w:rsidP="006F232F">
      <w:pPr>
        <w:spacing w:beforeLines="50" w:afterLines="50" w:line="360" w:lineRule="auto"/>
        <w:rPr>
          <w:rFonts w:ascii="宋体" w:hAnsi="宋体"/>
          <w:szCs w:val="21"/>
        </w:rPr>
      </w:pPr>
      <w:r w:rsidRPr="006F232F">
        <w:rPr>
          <w:rFonts w:ascii="宋体" w:hAnsi="宋体" w:hint="eastAsia"/>
          <w:szCs w:val="21"/>
        </w:rPr>
        <w:t>投标人全称：</w:t>
      </w:r>
      <w:r w:rsidRPr="006F232F">
        <w:rPr>
          <w:rFonts w:ascii="宋体" w:hAnsi="宋体" w:hint="eastAsia"/>
          <w:szCs w:val="21"/>
          <w:u w:val="single"/>
        </w:rPr>
        <w:t xml:space="preserve">                           </w:t>
      </w:r>
      <w:r w:rsidRPr="006F232F">
        <w:rPr>
          <w:rFonts w:ascii="宋体" w:hAnsi="宋体" w:hint="eastAsia"/>
          <w:szCs w:val="21"/>
        </w:rPr>
        <w:t>（公章）</w:t>
      </w:r>
    </w:p>
    <w:p w:rsidR="005561EC" w:rsidRPr="006F232F" w:rsidRDefault="00BB1481" w:rsidP="006F232F">
      <w:pPr>
        <w:spacing w:beforeLines="50" w:afterLines="100"/>
        <w:rPr>
          <w:rFonts w:ascii="宋体" w:hAnsi="宋体"/>
          <w:bCs/>
          <w:spacing w:val="20"/>
          <w:szCs w:val="21"/>
        </w:rPr>
      </w:pPr>
      <w:r w:rsidRPr="006F232F">
        <w:rPr>
          <w:rFonts w:ascii="宋体" w:hAnsi="宋体" w:hint="eastAsia"/>
          <w:szCs w:val="21"/>
        </w:rPr>
        <w:t>项目编号：</w:t>
      </w:r>
      <w:r w:rsidRPr="006F232F">
        <w:rPr>
          <w:rFonts w:ascii="宋体" w:hAnsi="宋体" w:hint="eastAsia"/>
          <w:b/>
          <w:bCs/>
          <w:spacing w:val="20"/>
          <w:szCs w:val="21"/>
          <w:u w:val="single"/>
        </w:rPr>
        <w:t>NBDW-20231139</w:t>
      </w:r>
      <w:r w:rsidRPr="006F232F">
        <w:rPr>
          <w:rFonts w:ascii="宋体" w:hAnsi="宋体" w:hint="eastAsia"/>
          <w:bCs/>
          <w:spacing w:val="20"/>
          <w:szCs w:val="21"/>
        </w:rPr>
        <w:t xml:space="preserve">                                </w:t>
      </w:r>
    </w:p>
    <w:p w:rsidR="005561EC" w:rsidRPr="006F232F" w:rsidRDefault="00BB1481" w:rsidP="006F232F">
      <w:pPr>
        <w:spacing w:beforeLines="50" w:afterLines="100"/>
        <w:rPr>
          <w:rFonts w:ascii="宋体" w:hAnsi="宋体"/>
          <w:b/>
          <w:bCs/>
          <w:spacing w:val="20"/>
          <w:szCs w:val="21"/>
          <w:u w:val="single"/>
        </w:rPr>
      </w:pPr>
      <w:r w:rsidRPr="006F232F">
        <w:rPr>
          <w:rFonts w:ascii="宋体" w:hAnsi="宋体" w:hint="eastAsia"/>
          <w:bCs/>
          <w:spacing w:val="20"/>
          <w:szCs w:val="21"/>
        </w:rPr>
        <w:t>标项号：</w:t>
      </w:r>
      <w:r w:rsidRPr="006F232F">
        <w:rPr>
          <w:rFonts w:ascii="宋体" w:hAnsi="宋体" w:hint="eastAsia"/>
          <w:bCs/>
          <w:spacing w:val="20"/>
          <w:szCs w:val="21"/>
          <w:u w:val="single"/>
        </w:rPr>
        <w:t xml:space="preserve">        </w:t>
      </w:r>
      <w:r w:rsidRPr="006F232F">
        <w:rPr>
          <w:rFonts w:ascii="宋体" w:hAnsi="宋体" w:hint="eastAsia"/>
          <w:bCs/>
          <w:spacing w:val="20"/>
          <w:szCs w:val="21"/>
        </w:rPr>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1891"/>
        <w:gridCol w:w="2330"/>
        <w:gridCol w:w="871"/>
        <w:gridCol w:w="871"/>
        <w:gridCol w:w="1450"/>
        <w:gridCol w:w="1306"/>
      </w:tblGrid>
      <w:tr w:rsidR="005561EC" w:rsidRPr="006F232F">
        <w:trPr>
          <w:trHeight w:val="828"/>
        </w:trPr>
        <w:tc>
          <w:tcPr>
            <w:tcW w:w="831" w:type="dxa"/>
            <w:vAlign w:val="center"/>
          </w:tcPr>
          <w:p w:rsidR="005561EC" w:rsidRPr="006F232F" w:rsidRDefault="00BB1481">
            <w:pPr>
              <w:jc w:val="center"/>
              <w:rPr>
                <w:rFonts w:ascii="宋体" w:hAnsi="宋体"/>
                <w:b/>
              </w:rPr>
            </w:pPr>
            <w:r w:rsidRPr="006F232F">
              <w:rPr>
                <w:rFonts w:ascii="宋体" w:hAnsi="宋体" w:hint="eastAsia"/>
                <w:b/>
              </w:rPr>
              <w:t>序号</w:t>
            </w:r>
          </w:p>
        </w:tc>
        <w:tc>
          <w:tcPr>
            <w:tcW w:w="1891" w:type="dxa"/>
            <w:vAlign w:val="center"/>
          </w:tcPr>
          <w:p w:rsidR="005561EC" w:rsidRPr="006F232F" w:rsidRDefault="00BB1481">
            <w:pPr>
              <w:jc w:val="center"/>
              <w:rPr>
                <w:rFonts w:ascii="宋体" w:hAnsi="宋体"/>
                <w:b/>
              </w:rPr>
            </w:pPr>
            <w:r w:rsidRPr="006F232F">
              <w:rPr>
                <w:rFonts w:ascii="宋体" w:hAnsi="宋体" w:hint="eastAsia"/>
                <w:b/>
              </w:rPr>
              <w:t>名称</w:t>
            </w:r>
          </w:p>
        </w:tc>
        <w:tc>
          <w:tcPr>
            <w:tcW w:w="2330" w:type="dxa"/>
            <w:vAlign w:val="center"/>
          </w:tcPr>
          <w:p w:rsidR="005561EC" w:rsidRPr="006F232F" w:rsidRDefault="00BB1481">
            <w:pPr>
              <w:jc w:val="center"/>
              <w:rPr>
                <w:rFonts w:ascii="宋体" w:hAnsi="宋体"/>
                <w:b/>
              </w:rPr>
            </w:pPr>
            <w:r w:rsidRPr="006F232F">
              <w:rPr>
                <w:rFonts w:ascii="宋体" w:hAnsi="宋体" w:hint="eastAsia"/>
                <w:b/>
                <w:bCs/>
                <w:szCs w:val="21"/>
              </w:rPr>
              <w:t>品牌、规格及型号</w:t>
            </w:r>
          </w:p>
        </w:tc>
        <w:tc>
          <w:tcPr>
            <w:tcW w:w="871" w:type="dxa"/>
            <w:vAlign w:val="center"/>
          </w:tcPr>
          <w:p w:rsidR="005561EC" w:rsidRPr="006F232F" w:rsidRDefault="00BB1481">
            <w:pPr>
              <w:jc w:val="center"/>
              <w:rPr>
                <w:rFonts w:ascii="宋体" w:hAnsi="宋体"/>
                <w:b/>
              </w:rPr>
            </w:pPr>
            <w:r w:rsidRPr="006F232F">
              <w:rPr>
                <w:rFonts w:ascii="宋体" w:hAnsi="宋体" w:hint="eastAsia"/>
                <w:b/>
              </w:rPr>
              <w:t>单位</w:t>
            </w:r>
          </w:p>
        </w:tc>
        <w:tc>
          <w:tcPr>
            <w:tcW w:w="871" w:type="dxa"/>
            <w:vAlign w:val="center"/>
          </w:tcPr>
          <w:p w:rsidR="005561EC" w:rsidRPr="006F232F" w:rsidRDefault="00BB1481">
            <w:pPr>
              <w:jc w:val="center"/>
              <w:rPr>
                <w:rFonts w:ascii="宋体" w:hAnsi="宋体"/>
                <w:b/>
              </w:rPr>
            </w:pPr>
            <w:r w:rsidRPr="006F232F">
              <w:rPr>
                <w:rFonts w:ascii="宋体" w:hAnsi="宋体" w:hint="eastAsia"/>
                <w:b/>
              </w:rPr>
              <w:t>数量</w:t>
            </w:r>
          </w:p>
        </w:tc>
        <w:tc>
          <w:tcPr>
            <w:tcW w:w="1450" w:type="dxa"/>
            <w:vAlign w:val="center"/>
          </w:tcPr>
          <w:p w:rsidR="005561EC" w:rsidRPr="006F232F" w:rsidRDefault="00BB1481">
            <w:pPr>
              <w:jc w:val="center"/>
              <w:rPr>
                <w:rFonts w:ascii="宋体" w:hAnsi="宋体"/>
                <w:b/>
              </w:rPr>
            </w:pPr>
            <w:r w:rsidRPr="006F232F">
              <w:rPr>
                <w:rFonts w:ascii="宋体" w:hAnsi="宋体" w:hint="eastAsia"/>
                <w:b/>
              </w:rPr>
              <w:t>综合单价</w:t>
            </w:r>
          </w:p>
          <w:p w:rsidR="005561EC" w:rsidRPr="006F232F" w:rsidRDefault="00BB1481">
            <w:pPr>
              <w:jc w:val="center"/>
              <w:rPr>
                <w:rFonts w:ascii="宋体" w:hAnsi="宋体"/>
                <w:b/>
              </w:rPr>
            </w:pPr>
            <w:r w:rsidRPr="006F232F">
              <w:rPr>
                <w:rFonts w:ascii="宋体" w:hAnsi="宋体" w:hint="eastAsia"/>
                <w:b/>
              </w:rPr>
              <w:t>(元/单位)</w:t>
            </w:r>
          </w:p>
        </w:tc>
        <w:tc>
          <w:tcPr>
            <w:tcW w:w="1306" w:type="dxa"/>
            <w:vAlign w:val="center"/>
          </w:tcPr>
          <w:p w:rsidR="005561EC" w:rsidRPr="006F232F" w:rsidRDefault="00BB1481">
            <w:pPr>
              <w:jc w:val="center"/>
              <w:rPr>
                <w:rFonts w:ascii="宋体" w:hAnsi="宋体"/>
                <w:b/>
              </w:rPr>
            </w:pPr>
            <w:r w:rsidRPr="006F232F">
              <w:rPr>
                <w:rFonts w:ascii="宋体" w:hAnsi="宋体" w:hint="eastAsia"/>
                <w:b/>
              </w:rPr>
              <w:t>总价</w:t>
            </w:r>
          </w:p>
          <w:p w:rsidR="005561EC" w:rsidRPr="006F232F" w:rsidRDefault="00BB1481">
            <w:pPr>
              <w:jc w:val="center"/>
              <w:rPr>
                <w:rFonts w:ascii="宋体" w:hAnsi="宋体"/>
                <w:b/>
              </w:rPr>
            </w:pPr>
            <w:r w:rsidRPr="006F232F">
              <w:rPr>
                <w:rFonts w:ascii="宋体" w:hAnsi="宋体" w:hint="eastAsia"/>
                <w:b/>
              </w:rPr>
              <w:t>（元）</w:t>
            </w: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val="397"/>
        </w:trPr>
        <w:tc>
          <w:tcPr>
            <w:tcW w:w="831" w:type="dxa"/>
            <w:vAlign w:val="center"/>
          </w:tcPr>
          <w:p w:rsidR="005561EC" w:rsidRPr="006F232F" w:rsidRDefault="005561EC">
            <w:pPr>
              <w:widowControl/>
              <w:jc w:val="center"/>
              <w:rPr>
                <w:rFonts w:ascii="宋体" w:hAnsi="宋体" w:cs="宋体"/>
                <w:kern w:val="0"/>
                <w:sz w:val="18"/>
                <w:szCs w:val="18"/>
              </w:rPr>
            </w:pPr>
          </w:p>
        </w:tc>
        <w:tc>
          <w:tcPr>
            <w:tcW w:w="1891" w:type="dxa"/>
            <w:vAlign w:val="center"/>
          </w:tcPr>
          <w:p w:rsidR="005561EC" w:rsidRPr="006F232F" w:rsidRDefault="005561EC">
            <w:pPr>
              <w:widowControl/>
              <w:jc w:val="center"/>
              <w:rPr>
                <w:rFonts w:ascii="宋体" w:hAnsi="宋体" w:cs="宋体"/>
                <w:kern w:val="0"/>
                <w:sz w:val="18"/>
                <w:szCs w:val="18"/>
              </w:rPr>
            </w:pPr>
          </w:p>
        </w:tc>
        <w:tc>
          <w:tcPr>
            <w:tcW w:w="2330"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871" w:type="dxa"/>
            <w:vAlign w:val="center"/>
          </w:tcPr>
          <w:p w:rsidR="005561EC" w:rsidRPr="006F232F" w:rsidRDefault="005561EC">
            <w:pPr>
              <w:widowControl/>
              <w:jc w:val="center"/>
              <w:rPr>
                <w:rFonts w:ascii="宋体" w:hAnsi="宋体" w:cs="宋体"/>
                <w:kern w:val="0"/>
                <w:sz w:val="18"/>
                <w:szCs w:val="18"/>
              </w:rPr>
            </w:pPr>
          </w:p>
        </w:tc>
        <w:tc>
          <w:tcPr>
            <w:tcW w:w="1450" w:type="dxa"/>
            <w:vAlign w:val="center"/>
          </w:tcPr>
          <w:p w:rsidR="005561EC" w:rsidRPr="006F232F" w:rsidRDefault="005561EC">
            <w:pPr>
              <w:widowControl/>
              <w:jc w:val="center"/>
              <w:rPr>
                <w:rFonts w:ascii="宋体" w:hAnsi="宋体" w:cs="宋体"/>
                <w:kern w:val="0"/>
                <w:sz w:val="18"/>
                <w:szCs w:val="18"/>
              </w:rPr>
            </w:pPr>
          </w:p>
        </w:tc>
        <w:tc>
          <w:tcPr>
            <w:tcW w:w="1306" w:type="dxa"/>
            <w:vAlign w:val="center"/>
          </w:tcPr>
          <w:p w:rsidR="005561EC" w:rsidRPr="006F232F" w:rsidRDefault="005561EC">
            <w:pPr>
              <w:widowControl/>
              <w:jc w:val="center"/>
              <w:rPr>
                <w:rFonts w:ascii="宋体" w:hAnsi="宋体" w:cs="宋体"/>
                <w:kern w:val="0"/>
                <w:sz w:val="18"/>
                <w:szCs w:val="18"/>
              </w:rPr>
            </w:pPr>
          </w:p>
        </w:tc>
      </w:tr>
      <w:tr w:rsidR="005561EC" w:rsidRPr="006F232F">
        <w:trPr>
          <w:cantSplit/>
          <w:trHeight w:hRule="exact" w:val="737"/>
        </w:trPr>
        <w:tc>
          <w:tcPr>
            <w:tcW w:w="2722" w:type="dxa"/>
            <w:gridSpan w:val="2"/>
            <w:vMerge w:val="restart"/>
            <w:vAlign w:val="center"/>
          </w:tcPr>
          <w:p w:rsidR="005561EC" w:rsidRPr="006F232F" w:rsidRDefault="00BB1481">
            <w:pPr>
              <w:spacing w:line="260" w:lineRule="exact"/>
              <w:jc w:val="center"/>
              <w:rPr>
                <w:rFonts w:ascii="宋体" w:hAnsi="宋体"/>
                <w:szCs w:val="21"/>
              </w:rPr>
            </w:pPr>
            <w:r w:rsidRPr="006F232F">
              <w:rPr>
                <w:rFonts w:ascii="宋体" w:hAnsi="宋体" w:hint="eastAsia"/>
                <w:b/>
                <w:szCs w:val="21"/>
              </w:rPr>
              <w:t>投标总价</w:t>
            </w:r>
            <w:r w:rsidRPr="006F232F">
              <w:rPr>
                <w:rFonts w:ascii="宋体" w:hAnsi="宋体" w:hint="eastAsia"/>
                <w:b/>
                <w:bCs/>
                <w:szCs w:val="21"/>
              </w:rPr>
              <w:t>（元）</w:t>
            </w:r>
          </w:p>
        </w:tc>
        <w:tc>
          <w:tcPr>
            <w:tcW w:w="6828" w:type="dxa"/>
            <w:gridSpan w:val="5"/>
            <w:vAlign w:val="center"/>
          </w:tcPr>
          <w:p w:rsidR="005561EC" w:rsidRPr="006F232F" w:rsidRDefault="00BB1481">
            <w:pPr>
              <w:widowControl/>
              <w:rPr>
                <w:rFonts w:ascii="宋体" w:hAnsi="宋体" w:cs="宋体"/>
                <w:b/>
                <w:kern w:val="0"/>
                <w:szCs w:val="21"/>
              </w:rPr>
            </w:pPr>
            <w:r w:rsidRPr="006F232F">
              <w:rPr>
                <w:rFonts w:ascii="宋体" w:hAnsi="宋体" w:cs="宋体" w:hint="eastAsia"/>
                <w:b/>
                <w:kern w:val="0"/>
                <w:szCs w:val="21"/>
              </w:rPr>
              <w:t>小写：</w:t>
            </w:r>
          </w:p>
        </w:tc>
      </w:tr>
      <w:tr w:rsidR="005561EC" w:rsidRPr="006F232F">
        <w:trPr>
          <w:cantSplit/>
          <w:trHeight w:hRule="exact" w:val="737"/>
        </w:trPr>
        <w:tc>
          <w:tcPr>
            <w:tcW w:w="2722" w:type="dxa"/>
            <w:gridSpan w:val="2"/>
            <w:vMerge/>
            <w:vAlign w:val="center"/>
          </w:tcPr>
          <w:p w:rsidR="005561EC" w:rsidRPr="006F232F" w:rsidRDefault="005561EC">
            <w:pPr>
              <w:spacing w:line="260" w:lineRule="exact"/>
              <w:rPr>
                <w:rFonts w:ascii="宋体" w:hAnsi="宋体"/>
                <w:sz w:val="18"/>
                <w:szCs w:val="18"/>
              </w:rPr>
            </w:pPr>
          </w:p>
        </w:tc>
        <w:tc>
          <w:tcPr>
            <w:tcW w:w="6828" w:type="dxa"/>
            <w:gridSpan w:val="5"/>
            <w:vAlign w:val="center"/>
          </w:tcPr>
          <w:p w:rsidR="005561EC" w:rsidRPr="006F232F" w:rsidRDefault="00BB1481">
            <w:pPr>
              <w:widowControl/>
              <w:rPr>
                <w:rFonts w:ascii="宋体" w:hAnsi="宋体" w:cs="宋体"/>
                <w:b/>
                <w:kern w:val="0"/>
                <w:szCs w:val="21"/>
              </w:rPr>
            </w:pPr>
            <w:r w:rsidRPr="006F232F">
              <w:rPr>
                <w:rFonts w:ascii="宋体" w:hAnsi="宋体" w:cs="宋体" w:hint="eastAsia"/>
                <w:b/>
                <w:kern w:val="0"/>
                <w:szCs w:val="21"/>
              </w:rPr>
              <w:t>大写：</w:t>
            </w:r>
          </w:p>
        </w:tc>
      </w:tr>
    </w:tbl>
    <w:p w:rsidR="005561EC" w:rsidRPr="006F232F" w:rsidRDefault="00BB1481">
      <w:pPr>
        <w:spacing w:line="360" w:lineRule="auto"/>
        <w:rPr>
          <w:rFonts w:ascii="宋体" w:hAnsi="宋体"/>
          <w:b/>
        </w:rPr>
      </w:pPr>
      <w:r w:rsidRPr="006F232F">
        <w:rPr>
          <w:rFonts w:ascii="宋体" w:hAnsi="宋体" w:hint="eastAsia"/>
          <w:b/>
        </w:rPr>
        <w:t>说明：</w:t>
      </w:r>
    </w:p>
    <w:p w:rsidR="005561EC" w:rsidRPr="006F232F" w:rsidRDefault="00BB1481">
      <w:pPr>
        <w:pStyle w:val="a3"/>
        <w:spacing w:line="360" w:lineRule="auto"/>
        <w:ind w:firstLine="0"/>
      </w:pPr>
      <w:r w:rsidRPr="006F232F">
        <w:rPr>
          <w:rFonts w:hint="eastAsia"/>
        </w:rPr>
        <w:t>1、本表设备名称填写的顺序应与本招标文件第三部分中的采购清单相一致。</w:t>
      </w:r>
    </w:p>
    <w:p w:rsidR="005561EC" w:rsidRPr="006F232F" w:rsidRDefault="00BB1481">
      <w:pPr>
        <w:spacing w:line="360" w:lineRule="auto"/>
        <w:rPr>
          <w:rFonts w:ascii="宋体" w:hAnsi="宋体"/>
          <w:szCs w:val="21"/>
        </w:rPr>
      </w:pPr>
      <w:r w:rsidRPr="006F232F">
        <w:rPr>
          <w:rFonts w:ascii="宋体" w:hAnsi="宋体" w:hint="eastAsia"/>
          <w:szCs w:val="21"/>
        </w:rPr>
        <w:t>2、本表格的“投标总价”应与开标一览表的“投</w:t>
      </w:r>
      <w:r w:rsidRPr="006F232F">
        <w:rPr>
          <w:rFonts w:ascii="宋体" w:hAnsi="宋体"/>
          <w:szCs w:val="21"/>
        </w:rPr>
        <w:t>标总</w:t>
      </w:r>
      <w:r w:rsidRPr="006F232F">
        <w:rPr>
          <w:rFonts w:ascii="宋体" w:hAnsi="宋体" w:hint="eastAsia"/>
          <w:szCs w:val="21"/>
        </w:rPr>
        <w:t>价”一致。</w:t>
      </w:r>
    </w:p>
    <w:p w:rsidR="005561EC" w:rsidRPr="006F232F" w:rsidRDefault="005561EC">
      <w:pPr>
        <w:pStyle w:val="a3"/>
        <w:spacing w:line="360" w:lineRule="auto"/>
        <w:ind w:firstLine="0"/>
      </w:pPr>
    </w:p>
    <w:p w:rsidR="005561EC" w:rsidRPr="006F232F" w:rsidRDefault="005561EC"/>
    <w:p w:rsidR="005561EC" w:rsidRPr="006F232F" w:rsidRDefault="005561EC">
      <w:pPr>
        <w:pStyle w:val="ac"/>
      </w:pPr>
    </w:p>
    <w:p w:rsidR="005561EC" w:rsidRPr="006F232F" w:rsidRDefault="00BB1481">
      <w:pPr>
        <w:spacing w:line="360" w:lineRule="auto"/>
        <w:rPr>
          <w:rFonts w:ascii="宋体" w:hAnsi="宋体"/>
          <w:b/>
          <w:szCs w:val="21"/>
          <w:u w:val="single"/>
        </w:rPr>
      </w:pPr>
      <w:r w:rsidRPr="006F232F">
        <w:rPr>
          <w:rFonts w:ascii="宋体" w:hAnsi="宋体" w:hint="eastAsia"/>
          <w:szCs w:val="21"/>
        </w:rPr>
        <w:t>法定代表人(或全权代表)签字或盖章：</w:t>
      </w:r>
      <w:r w:rsidRPr="006F232F">
        <w:rPr>
          <w:rFonts w:ascii="宋体" w:hAnsi="宋体" w:hint="eastAsia"/>
          <w:szCs w:val="21"/>
          <w:u w:val="single"/>
        </w:rPr>
        <w:t xml:space="preserve">                         </w:t>
      </w:r>
      <w:r w:rsidRPr="006F232F">
        <w:rPr>
          <w:rFonts w:ascii="宋体" w:hAnsi="宋体" w:hint="eastAsia"/>
          <w:szCs w:val="21"/>
        </w:rPr>
        <w:t xml:space="preserve">   日期：</w:t>
      </w:r>
      <w:r w:rsidRPr="006F232F">
        <w:rPr>
          <w:rFonts w:ascii="宋体" w:hAnsi="宋体" w:hint="eastAsia"/>
          <w:szCs w:val="21"/>
          <w:u w:val="single"/>
        </w:rPr>
        <w:t xml:space="preserve">                  </w:t>
      </w:r>
    </w:p>
    <w:p w:rsidR="005561EC" w:rsidRPr="006F232F" w:rsidRDefault="00BB1481">
      <w:pPr>
        <w:spacing w:line="360" w:lineRule="auto"/>
        <w:rPr>
          <w:rFonts w:ascii="宋体" w:hAnsi="宋体"/>
        </w:rPr>
      </w:pPr>
      <w:r w:rsidRPr="006F232F">
        <w:rPr>
          <w:rFonts w:ascii="宋体" w:hAnsi="宋体"/>
        </w:rPr>
        <w:br w:type="page"/>
      </w:r>
    </w:p>
    <w:p w:rsidR="003D5FF1" w:rsidRPr="006F232F" w:rsidRDefault="003D5FF1">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附件7：</w:t>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备品备件清单</w:t>
      </w:r>
    </w:p>
    <w:p w:rsidR="005561EC" w:rsidRPr="006F232F" w:rsidRDefault="00BB1481" w:rsidP="006F232F">
      <w:pPr>
        <w:spacing w:beforeLines="50" w:afterLines="50" w:line="360" w:lineRule="auto"/>
        <w:rPr>
          <w:rFonts w:ascii="宋体" w:hAnsi="宋体"/>
          <w:szCs w:val="21"/>
        </w:rPr>
      </w:pPr>
      <w:r w:rsidRPr="006F232F">
        <w:rPr>
          <w:rFonts w:ascii="宋体" w:hAnsi="宋体" w:hint="eastAsia"/>
          <w:szCs w:val="21"/>
        </w:rPr>
        <w:t>投标人全称：</w:t>
      </w:r>
      <w:r w:rsidRPr="006F232F">
        <w:rPr>
          <w:rFonts w:ascii="宋体" w:hAnsi="宋体" w:hint="eastAsia"/>
          <w:szCs w:val="21"/>
          <w:u w:val="single"/>
        </w:rPr>
        <w:t xml:space="preserve">                           </w:t>
      </w:r>
      <w:r w:rsidRPr="006F232F">
        <w:rPr>
          <w:rFonts w:ascii="宋体" w:hAnsi="宋体" w:hint="eastAsia"/>
          <w:szCs w:val="21"/>
        </w:rPr>
        <w:t>（公章）</w:t>
      </w:r>
    </w:p>
    <w:p w:rsidR="005561EC" w:rsidRPr="006F232F" w:rsidRDefault="00BB1481" w:rsidP="006F232F">
      <w:pPr>
        <w:spacing w:beforeLines="50" w:afterLines="100"/>
        <w:rPr>
          <w:rFonts w:ascii="宋体" w:hAnsi="宋体"/>
          <w:bCs/>
          <w:spacing w:val="20"/>
          <w:szCs w:val="21"/>
        </w:rPr>
      </w:pPr>
      <w:r w:rsidRPr="006F232F">
        <w:rPr>
          <w:rFonts w:ascii="宋体" w:hAnsi="宋体" w:hint="eastAsia"/>
          <w:szCs w:val="21"/>
        </w:rPr>
        <w:t>项目编号：</w:t>
      </w:r>
      <w:r w:rsidRPr="006F232F">
        <w:rPr>
          <w:rFonts w:ascii="宋体" w:hAnsi="宋体" w:hint="eastAsia"/>
          <w:b/>
          <w:bCs/>
          <w:spacing w:val="20"/>
          <w:szCs w:val="21"/>
          <w:u w:val="single"/>
        </w:rPr>
        <w:t>NBDW-20231139</w:t>
      </w:r>
      <w:r w:rsidRPr="006F232F">
        <w:rPr>
          <w:rFonts w:ascii="宋体" w:hAnsi="宋体" w:hint="eastAsia"/>
          <w:b/>
          <w:bCs/>
          <w:spacing w:val="20"/>
          <w:szCs w:val="21"/>
        </w:rPr>
        <w:t xml:space="preserve">                            </w:t>
      </w:r>
      <w:r w:rsidRPr="006F232F">
        <w:rPr>
          <w:rFonts w:ascii="宋体" w:hAnsi="宋体" w:hint="eastAsia"/>
          <w:bCs/>
          <w:spacing w:val="20"/>
          <w:szCs w:val="21"/>
        </w:rPr>
        <w:t xml:space="preserve"> </w:t>
      </w:r>
    </w:p>
    <w:p w:rsidR="005561EC" w:rsidRPr="006F232F" w:rsidRDefault="00BB1481" w:rsidP="006F232F">
      <w:pPr>
        <w:spacing w:beforeLines="50" w:afterLines="100"/>
        <w:rPr>
          <w:rFonts w:ascii="宋体" w:hAnsi="宋体"/>
          <w:b/>
          <w:bCs/>
          <w:spacing w:val="20"/>
          <w:szCs w:val="21"/>
          <w:u w:val="single"/>
        </w:rPr>
      </w:pPr>
      <w:r w:rsidRPr="006F232F">
        <w:rPr>
          <w:rFonts w:ascii="宋体" w:hAnsi="宋体" w:hint="eastAsia"/>
          <w:bCs/>
          <w:spacing w:val="20"/>
          <w:szCs w:val="21"/>
        </w:rPr>
        <w:t>标项号：</w:t>
      </w:r>
      <w:r w:rsidRPr="006F232F">
        <w:rPr>
          <w:rFonts w:ascii="宋体" w:hAnsi="宋体" w:hint="eastAsia"/>
          <w:bCs/>
          <w:spacing w:val="20"/>
          <w:szCs w:val="21"/>
          <w:u w:val="single"/>
        </w:rPr>
        <w:t xml:space="preserve">        </w:t>
      </w:r>
      <w:r w:rsidRPr="006F232F">
        <w:rPr>
          <w:rFonts w:ascii="宋体" w:hAnsi="宋体" w:hint="eastAsia"/>
          <w:bCs/>
          <w:spacing w:val="20"/>
          <w:szCs w:val="21"/>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45"/>
        <w:gridCol w:w="1984"/>
        <w:gridCol w:w="709"/>
        <w:gridCol w:w="709"/>
        <w:gridCol w:w="1134"/>
        <w:gridCol w:w="1134"/>
        <w:gridCol w:w="1417"/>
      </w:tblGrid>
      <w:tr w:rsidR="005561EC" w:rsidRPr="006F232F">
        <w:trPr>
          <w:trHeight w:val="907"/>
        </w:trPr>
        <w:tc>
          <w:tcPr>
            <w:tcW w:w="648" w:type="dxa"/>
            <w:vAlign w:val="center"/>
          </w:tcPr>
          <w:p w:rsidR="005561EC" w:rsidRPr="006F232F" w:rsidRDefault="00BB1481">
            <w:pPr>
              <w:jc w:val="center"/>
              <w:rPr>
                <w:b/>
              </w:rPr>
            </w:pPr>
            <w:r w:rsidRPr="006F232F">
              <w:rPr>
                <w:rFonts w:hint="eastAsia"/>
                <w:b/>
              </w:rPr>
              <w:t>序号</w:t>
            </w:r>
          </w:p>
        </w:tc>
        <w:tc>
          <w:tcPr>
            <w:tcW w:w="1445" w:type="dxa"/>
            <w:vAlign w:val="center"/>
          </w:tcPr>
          <w:p w:rsidR="005561EC" w:rsidRPr="006F232F" w:rsidRDefault="00BB1481">
            <w:pPr>
              <w:jc w:val="center"/>
              <w:rPr>
                <w:b/>
              </w:rPr>
            </w:pPr>
            <w:r w:rsidRPr="006F232F">
              <w:rPr>
                <w:rFonts w:hint="eastAsia"/>
                <w:b/>
              </w:rPr>
              <w:t>名称</w:t>
            </w:r>
          </w:p>
        </w:tc>
        <w:tc>
          <w:tcPr>
            <w:tcW w:w="1984" w:type="dxa"/>
            <w:vAlign w:val="center"/>
          </w:tcPr>
          <w:p w:rsidR="005561EC" w:rsidRPr="006F232F" w:rsidRDefault="00BB1481">
            <w:pPr>
              <w:jc w:val="center"/>
              <w:rPr>
                <w:b/>
              </w:rPr>
            </w:pPr>
            <w:r w:rsidRPr="006F232F">
              <w:rPr>
                <w:rFonts w:hint="eastAsia"/>
                <w:b/>
              </w:rPr>
              <w:t>规格、型号</w:t>
            </w:r>
          </w:p>
        </w:tc>
        <w:tc>
          <w:tcPr>
            <w:tcW w:w="709" w:type="dxa"/>
            <w:vAlign w:val="center"/>
          </w:tcPr>
          <w:p w:rsidR="005561EC" w:rsidRPr="006F232F" w:rsidRDefault="00BB1481">
            <w:pPr>
              <w:jc w:val="center"/>
              <w:rPr>
                <w:b/>
              </w:rPr>
            </w:pPr>
            <w:r w:rsidRPr="006F232F">
              <w:rPr>
                <w:rFonts w:hint="eastAsia"/>
                <w:b/>
              </w:rPr>
              <w:t>单位</w:t>
            </w:r>
          </w:p>
        </w:tc>
        <w:tc>
          <w:tcPr>
            <w:tcW w:w="709" w:type="dxa"/>
            <w:vAlign w:val="center"/>
          </w:tcPr>
          <w:p w:rsidR="005561EC" w:rsidRPr="006F232F" w:rsidRDefault="00BB1481">
            <w:pPr>
              <w:jc w:val="center"/>
              <w:rPr>
                <w:b/>
              </w:rPr>
            </w:pPr>
            <w:r w:rsidRPr="006F232F">
              <w:rPr>
                <w:rFonts w:hint="eastAsia"/>
                <w:b/>
              </w:rPr>
              <w:t>数量</w:t>
            </w:r>
          </w:p>
        </w:tc>
        <w:tc>
          <w:tcPr>
            <w:tcW w:w="1134" w:type="dxa"/>
            <w:vAlign w:val="center"/>
          </w:tcPr>
          <w:p w:rsidR="005561EC" w:rsidRPr="006F232F" w:rsidRDefault="00BB1481">
            <w:pPr>
              <w:jc w:val="center"/>
              <w:rPr>
                <w:b/>
              </w:rPr>
            </w:pPr>
            <w:r w:rsidRPr="006F232F">
              <w:rPr>
                <w:rFonts w:hint="eastAsia"/>
                <w:b/>
              </w:rPr>
              <w:t>单价</w:t>
            </w:r>
          </w:p>
        </w:tc>
        <w:tc>
          <w:tcPr>
            <w:tcW w:w="1134" w:type="dxa"/>
            <w:vAlign w:val="center"/>
          </w:tcPr>
          <w:p w:rsidR="005561EC" w:rsidRPr="006F232F" w:rsidRDefault="00BB1481">
            <w:pPr>
              <w:jc w:val="center"/>
              <w:rPr>
                <w:b/>
              </w:rPr>
            </w:pPr>
            <w:r w:rsidRPr="006F232F">
              <w:rPr>
                <w:rFonts w:hint="eastAsia"/>
                <w:b/>
              </w:rPr>
              <w:t>总价</w:t>
            </w:r>
          </w:p>
        </w:tc>
        <w:tc>
          <w:tcPr>
            <w:tcW w:w="1417" w:type="dxa"/>
            <w:vAlign w:val="center"/>
          </w:tcPr>
          <w:p w:rsidR="005561EC" w:rsidRPr="006F232F" w:rsidRDefault="00BB1481">
            <w:pPr>
              <w:jc w:val="center"/>
              <w:rPr>
                <w:b/>
              </w:rPr>
            </w:pPr>
            <w:r w:rsidRPr="006F232F">
              <w:rPr>
                <w:rFonts w:hint="eastAsia"/>
                <w:b/>
              </w:rPr>
              <w:t>所属货物</w:t>
            </w: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567"/>
        </w:trPr>
        <w:tc>
          <w:tcPr>
            <w:tcW w:w="648" w:type="dxa"/>
            <w:vAlign w:val="center"/>
          </w:tcPr>
          <w:p w:rsidR="005561EC" w:rsidRPr="006F232F" w:rsidRDefault="005561EC">
            <w:pPr>
              <w:snapToGrid w:val="0"/>
              <w:jc w:val="center"/>
              <w:rPr>
                <w:rFonts w:ascii="宋体" w:hAnsi="宋体"/>
                <w:spacing w:val="20"/>
                <w:sz w:val="18"/>
                <w:szCs w:val="18"/>
              </w:rPr>
            </w:pPr>
          </w:p>
        </w:tc>
        <w:tc>
          <w:tcPr>
            <w:tcW w:w="1445" w:type="dxa"/>
            <w:vAlign w:val="center"/>
          </w:tcPr>
          <w:p w:rsidR="005561EC" w:rsidRPr="006F232F" w:rsidRDefault="005561EC">
            <w:pPr>
              <w:snapToGrid w:val="0"/>
              <w:jc w:val="center"/>
              <w:rPr>
                <w:rFonts w:ascii="宋体" w:hAnsi="宋体"/>
                <w:spacing w:val="20"/>
                <w:sz w:val="18"/>
                <w:szCs w:val="18"/>
              </w:rPr>
            </w:pPr>
          </w:p>
        </w:tc>
        <w:tc>
          <w:tcPr>
            <w:tcW w:w="1984"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709"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134" w:type="dxa"/>
            <w:vAlign w:val="center"/>
          </w:tcPr>
          <w:p w:rsidR="005561EC" w:rsidRPr="006F232F" w:rsidRDefault="005561EC">
            <w:pPr>
              <w:snapToGrid w:val="0"/>
              <w:jc w:val="center"/>
              <w:rPr>
                <w:rFonts w:ascii="宋体" w:hAnsi="宋体"/>
                <w:spacing w:val="20"/>
                <w:sz w:val="18"/>
                <w:szCs w:val="18"/>
              </w:rPr>
            </w:pPr>
          </w:p>
        </w:tc>
        <w:tc>
          <w:tcPr>
            <w:tcW w:w="1417" w:type="dxa"/>
            <w:vAlign w:val="center"/>
          </w:tcPr>
          <w:p w:rsidR="005561EC" w:rsidRPr="006F232F" w:rsidRDefault="005561EC">
            <w:pPr>
              <w:snapToGrid w:val="0"/>
              <w:jc w:val="center"/>
              <w:rPr>
                <w:rFonts w:ascii="宋体" w:hAnsi="宋体"/>
                <w:spacing w:val="20"/>
                <w:sz w:val="18"/>
                <w:szCs w:val="18"/>
              </w:rPr>
            </w:pPr>
          </w:p>
        </w:tc>
      </w:tr>
      <w:tr w:rsidR="005561EC" w:rsidRPr="006F232F">
        <w:trPr>
          <w:trHeight w:val="680"/>
        </w:trPr>
        <w:tc>
          <w:tcPr>
            <w:tcW w:w="2093" w:type="dxa"/>
            <w:gridSpan w:val="2"/>
            <w:vAlign w:val="center"/>
          </w:tcPr>
          <w:p w:rsidR="005561EC" w:rsidRPr="006F232F" w:rsidRDefault="00BB1481">
            <w:pPr>
              <w:snapToGrid w:val="0"/>
              <w:jc w:val="center"/>
              <w:rPr>
                <w:b/>
              </w:rPr>
            </w:pPr>
            <w:r w:rsidRPr="006F232F">
              <w:rPr>
                <w:rFonts w:hint="eastAsia"/>
                <w:b/>
              </w:rPr>
              <w:t>合计</w:t>
            </w:r>
          </w:p>
        </w:tc>
        <w:tc>
          <w:tcPr>
            <w:tcW w:w="7087" w:type="dxa"/>
            <w:gridSpan w:val="6"/>
            <w:vAlign w:val="center"/>
          </w:tcPr>
          <w:p w:rsidR="005561EC" w:rsidRPr="006F232F" w:rsidRDefault="005561EC">
            <w:pPr>
              <w:snapToGrid w:val="0"/>
              <w:jc w:val="center"/>
              <w:rPr>
                <w:b/>
              </w:rPr>
            </w:pPr>
          </w:p>
        </w:tc>
      </w:tr>
    </w:tbl>
    <w:p w:rsidR="005561EC" w:rsidRPr="006F232F" w:rsidRDefault="00BB1481">
      <w:pPr>
        <w:spacing w:line="360" w:lineRule="auto"/>
        <w:rPr>
          <w:rFonts w:ascii="宋体" w:hAnsi="宋体"/>
          <w:b/>
        </w:rPr>
      </w:pPr>
      <w:r w:rsidRPr="006F232F">
        <w:rPr>
          <w:rFonts w:ascii="宋体" w:hAnsi="宋体" w:hint="eastAsia"/>
          <w:b/>
        </w:rPr>
        <w:t>说明：</w:t>
      </w:r>
    </w:p>
    <w:p w:rsidR="005561EC" w:rsidRPr="006F232F" w:rsidRDefault="00BB1481">
      <w:pPr>
        <w:pStyle w:val="a3"/>
        <w:spacing w:line="360" w:lineRule="auto"/>
        <w:ind w:firstLine="0"/>
      </w:pPr>
      <w:r w:rsidRPr="006F232F">
        <w:rPr>
          <w:rFonts w:hint="eastAsia"/>
        </w:rPr>
        <w:t>1、供应商按招标文件要求列出备品、备件、检修工具等。</w:t>
      </w:r>
    </w:p>
    <w:p w:rsidR="005561EC" w:rsidRPr="006F232F" w:rsidRDefault="00BB1481">
      <w:pPr>
        <w:pStyle w:val="a3"/>
        <w:spacing w:line="360" w:lineRule="auto"/>
        <w:ind w:firstLine="0"/>
      </w:pPr>
      <w:r w:rsidRPr="006F232F">
        <w:rPr>
          <w:rFonts w:hint="eastAsia"/>
        </w:rPr>
        <w:t>2、此表在不改变表式的情况下，可自行制作。</w:t>
      </w:r>
    </w:p>
    <w:p w:rsidR="005561EC" w:rsidRPr="006F232F" w:rsidRDefault="005561EC">
      <w:pPr>
        <w:pStyle w:val="a3"/>
        <w:spacing w:line="360" w:lineRule="auto"/>
        <w:ind w:firstLine="0"/>
      </w:pPr>
    </w:p>
    <w:p w:rsidR="005561EC" w:rsidRPr="006F232F" w:rsidRDefault="005561EC">
      <w:pPr>
        <w:pStyle w:val="a3"/>
        <w:spacing w:line="360" w:lineRule="auto"/>
        <w:ind w:firstLine="0"/>
        <w:rPr>
          <w:szCs w:val="21"/>
        </w:rPr>
      </w:pPr>
    </w:p>
    <w:p w:rsidR="005561EC" w:rsidRPr="006F232F" w:rsidRDefault="00BB1481">
      <w:pPr>
        <w:spacing w:line="360" w:lineRule="auto"/>
        <w:rPr>
          <w:rFonts w:ascii="宋体" w:hAnsi="宋体"/>
          <w:b/>
          <w:szCs w:val="21"/>
          <w:u w:val="single"/>
        </w:rPr>
      </w:pPr>
      <w:r w:rsidRPr="006F232F">
        <w:rPr>
          <w:rFonts w:ascii="宋体" w:hAnsi="宋体" w:hint="eastAsia"/>
          <w:szCs w:val="21"/>
        </w:rPr>
        <w:t>法定代表人(或全权代表)签字或盖章：</w:t>
      </w:r>
      <w:r w:rsidRPr="006F232F">
        <w:rPr>
          <w:rFonts w:ascii="宋体" w:hAnsi="宋体" w:hint="eastAsia"/>
          <w:szCs w:val="21"/>
          <w:u w:val="single"/>
        </w:rPr>
        <w:t xml:space="preserve">                         </w:t>
      </w:r>
      <w:r w:rsidRPr="006F232F">
        <w:rPr>
          <w:rFonts w:ascii="宋体" w:hAnsi="宋体" w:hint="eastAsia"/>
          <w:szCs w:val="21"/>
        </w:rPr>
        <w:t xml:space="preserve">   日期：</w:t>
      </w:r>
      <w:r w:rsidRPr="006F232F">
        <w:rPr>
          <w:rFonts w:ascii="宋体" w:hAnsi="宋体" w:hint="eastAsia"/>
          <w:szCs w:val="21"/>
          <w:u w:val="single"/>
        </w:rPr>
        <w:t xml:space="preserve">                  </w:t>
      </w:r>
    </w:p>
    <w:p w:rsidR="005561EC" w:rsidRPr="006F232F" w:rsidRDefault="005561EC">
      <w:pPr>
        <w:spacing w:line="360" w:lineRule="auto"/>
        <w:rPr>
          <w:rFonts w:ascii="宋体" w:hAnsi="宋体"/>
          <w:szCs w:val="21"/>
        </w:rPr>
      </w:pPr>
    </w:p>
    <w:p w:rsidR="005561EC" w:rsidRPr="006F232F" w:rsidRDefault="00BB1481">
      <w:pPr>
        <w:spacing w:line="360" w:lineRule="auto"/>
        <w:rPr>
          <w:rFonts w:ascii="宋体" w:hAnsi="宋体"/>
          <w:szCs w:val="21"/>
        </w:rPr>
      </w:pPr>
      <w:r w:rsidRPr="006F232F">
        <w:rPr>
          <w:rFonts w:ascii="宋体" w:hAnsi="宋体"/>
          <w:szCs w:val="21"/>
        </w:rPr>
        <w:br w:type="page"/>
      </w:r>
    </w:p>
    <w:p w:rsidR="003D5FF1" w:rsidRPr="006F232F" w:rsidRDefault="003D5FF1">
      <w:pPr>
        <w:spacing w:line="360" w:lineRule="auto"/>
        <w:rPr>
          <w:rFonts w:ascii="宋体" w:hAnsi="宋体"/>
          <w:szCs w:val="21"/>
        </w:rPr>
      </w:pPr>
    </w:p>
    <w:p w:rsidR="005561EC" w:rsidRPr="006F232F" w:rsidRDefault="00BB1481">
      <w:pPr>
        <w:spacing w:line="360" w:lineRule="auto"/>
        <w:rPr>
          <w:rFonts w:ascii="宋体" w:hAnsi="宋体"/>
          <w:szCs w:val="21"/>
        </w:rPr>
      </w:pPr>
      <w:r w:rsidRPr="006F232F">
        <w:rPr>
          <w:rFonts w:ascii="宋体" w:hAnsi="宋体" w:hint="eastAsia"/>
          <w:szCs w:val="21"/>
        </w:rPr>
        <w:t>附件8：</w:t>
      </w:r>
    </w:p>
    <w:p w:rsidR="005561EC" w:rsidRPr="006F232F" w:rsidRDefault="00BB1481">
      <w:pPr>
        <w:spacing w:line="360" w:lineRule="auto"/>
        <w:jc w:val="center"/>
        <w:rPr>
          <w:b/>
          <w:bCs/>
          <w:sz w:val="32"/>
          <w:szCs w:val="32"/>
        </w:rPr>
      </w:pPr>
      <w:r w:rsidRPr="006F232F">
        <w:rPr>
          <w:rFonts w:hint="eastAsia"/>
          <w:b/>
          <w:bCs/>
          <w:sz w:val="32"/>
          <w:szCs w:val="32"/>
        </w:rPr>
        <w:t>中小企业声明函（货物）</w:t>
      </w:r>
    </w:p>
    <w:p w:rsidR="005561EC" w:rsidRPr="006F232F" w:rsidRDefault="005561EC">
      <w:pPr>
        <w:spacing w:line="360" w:lineRule="auto"/>
        <w:rPr>
          <w:rFonts w:ascii="宋体" w:hAnsi="宋体"/>
          <w:szCs w:val="21"/>
        </w:rPr>
      </w:pPr>
    </w:p>
    <w:p w:rsidR="005561EC" w:rsidRPr="006F232F" w:rsidRDefault="00BB1481">
      <w:pPr>
        <w:spacing w:line="360" w:lineRule="auto"/>
        <w:ind w:firstLineChars="200" w:firstLine="420"/>
        <w:rPr>
          <w:rFonts w:ascii="宋体" w:hAnsi="宋体"/>
          <w:szCs w:val="21"/>
        </w:rPr>
      </w:pPr>
      <w:r w:rsidRPr="006F232F">
        <w:rPr>
          <w:rFonts w:ascii="宋体" w:hAnsi="宋体" w:hint="eastAsia"/>
          <w:szCs w:val="21"/>
        </w:rPr>
        <w:t>本公司（联合体）郑重声明，根据《政府采购促进中小企业发展管理办法》（财库﹝2020﹞46 号）的规定，本公司（联合体）参加</w:t>
      </w:r>
      <w:r w:rsidRPr="006F232F">
        <w:rPr>
          <w:rFonts w:ascii="宋体" w:hAnsi="宋体" w:hint="eastAsia"/>
          <w:szCs w:val="21"/>
          <w:u w:val="single"/>
        </w:rPr>
        <w:t>（单位名称）</w:t>
      </w:r>
      <w:r w:rsidRPr="006F232F">
        <w:rPr>
          <w:rFonts w:ascii="宋体" w:hAnsi="宋体" w:hint="eastAsia"/>
          <w:szCs w:val="21"/>
        </w:rPr>
        <w:t>的</w:t>
      </w:r>
      <w:r w:rsidRPr="006F232F">
        <w:rPr>
          <w:rFonts w:ascii="宋体" w:hAnsi="宋体" w:hint="eastAsia"/>
          <w:szCs w:val="21"/>
          <w:u w:val="single"/>
        </w:rPr>
        <w:t>（项目名称）</w:t>
      </w:r>
      <w:r w:rsidRPr="006F232F">
        <w:rPr>
          <w:rFonts w:ascii="宋体" w:hAnsi="宋体" w:hint="eastAsia"/>
          <w:szCs w:val="21"/>
        </w:rPr>
        <w:t>采购活动，提供的货物全部由符合政策要求的中小企业制造。相关企业（含联合体中的中小企业、签订分包意向协议的中小企业）的具体情况如下：</w:t>
      </w:r>
    </w:p>
    <w:p w:rsidR="005561EC" w:rsidRPr="006F232F" w:rsidRDefault="00BB1481">
      <w:pPr>
        <w:spacing w:line="360" w:lineRule="auto"/>
        <w:ind w:firstLineChars="200" w:firstLine="420"/>
        <w:rPr>
          <w:rFonts w:ascii="宋体" w:hAnsi="宋体"/>
          <w:szCs w:val="21"/>
        </w:rPr>
      </w:pPr>
      <w:r w:rsidRPr="006F232F">
        <w:rPr>
          <w:rFonts w:ascii="宋体" w:hAnsi="宋体" w:hint="eastAsia"/>
          <w:szCs w:val="21"/>
        </w:rPr>
        <w:t xml:space="preserve">1. </w:t>
      </w:r>
      <w:r w:rsidRPr="006F232F">
        <w:rPr>
          <w:rFonts w:ascii="宋体" w:hAnsi="宋体" w:hint="eastAsia"/>
          <w:szCs w:val="21"/>
          <w:u w:val="single"/>
        </w:rPr>
        <w:t>（标的名称）</w:t>
      </w:r>
      <w:r w:rsidRPr="006F232F">
        <w:rPr>
          <w:rFonts w:ascii="宋体" w:hAnsi="宋体" w:hint="eastAsia"/>
          <w:szCs w:val="21"/>
        </w:rPr>
        <w:t xml:space="preserve"> ，属于</w:t>
      </w:r>
      <w:r w:rsidRPr="006F232F">
        <w:rPr>
          <w:rFonts w:ascii="宋体" w:hAnsi="宋体" w:hint="eastAsia"/>
          <w:szCs w:val="21"/>
          <w:u w:val="single"/>
        </w:rPr>
        <w:t xml:space="preserve"> 工业制造业 </w:t>
      </w:r>
      <w:r w:rsidRPr="006F232F">
        <w:rPr>
          <w:rFonts w:ascii="宋体" w:hAnsi="宋体" w:hint="eastAsia"/>
          <w:szCs w:val="21"/>
        </w:rPr>
        <w:t>行业；制造商为</w:t>
      </w:r>
      <w:r w:rsidRPr="006F232F">
        <w:rPr>
          <w:rFonts w:ascii="宋体" w:hAnsi="宋体" w:hint="eastAsia"/>
          <w:szCs w:val="21"/>
          <w:u w:val="single"/>
        </w:rPr>
        <w:t>（企业名称）</w:t>
      </w:r>
      <w:r w:rsidRPr="006F232F">
        <w:rPr>
          <w:rFonts w:ascii="宋体" w:hAnsi="宋体" w:hint="eastAsia"/>
          <w:szCs w:val="21"/>
        </w:rPr>
        <w:t>，从业人员</w:t>
      </w:r>
      <w:r w:rsidRPr="006F232F">
        <w:rPr>
          <w:rFonts w:ascii="宋体" w:hAnsi="宋体" w:hint="eastAsia"/>
          <w:szCs w:val="21"/>
          <w:u w:val="single"/>
        </w:rPr>
        <w:t xml:space="preserve">     </w:t>
      </w:r>
      <w:r w:rsidRPr="006F232F">
        <w:rPr>
          <w:rFonts w:ascii="宋体" w:hAnsi="宋体" w:hint="eastAsia"/>
          <w:szCs w:val="21"/>
        </w:rPr>
        <w:t>人，营业收入为</w:t>
      </w:r>
      <w:r w:rsidRPr="006F232F">
        <w:rPr>
          <w:rFonts w:ascii="宋体" w:hAnsi="宋体" w:hint="eastAsia"/>
          <w:szCs w:val="21"/>
          <w:u w:val="single"/>
        </w:rPr>
        <w:t xml:space="preserve">      </w:t>
      </w:r>
      <w:r w:rsidRPr="006F232F">
        <w:rPr>
          <w:rFonts w:ascii="宋体" w:hAnsi="宋体" w:hint="eastAsia"/>
          <w:szCs w:val="21"/>
        </w:rPr>
        <w:t>万元，资产总额为</w:t>
      </w:r>
      <w:r w:rsidRPr="006F232F">
        <w:rPr>
          <w:rFonts w:ascii="宋体" w:hAnsi="宋体" w:hint="eastAsia"/>
          <w:szCs w:val="21"/>
          <w:u w:val="single"/>
        </w:rPr>
        <w:t xml:space="preserve">        </w:t>
      </w:r>
      <w:r w:rsidRPr="006F232F">
        <w:rPr>
          <w:rFonts w:ascii="宋体" w:hAnsi="宋体" w:hint="eastAsia"/>
          <w:szCs w:val="21"/>
        </w:rPr>
        <w:t>万元，属于</w:t>
      </w:r>
      <w:r w:rsidRPr="006F232F">
        <w:rPr>
          <w:rFonts w:ascii="宋体" w:hAnsi="宋体" w:hint="eastAsia"/>
          <w:szCs w:val="21"/>
          <w:u w:val="single"/>
        </w:rPr>
        <w:t xml:space="preserve">         （中型企业、小型企业、微型企业）</w:t>
      </w:r>
      <w:r w:rsidRPr="006F232F">
        <w:rPr>
          <w:rFonts w:ascii="宋体" w:hAnsi="宋体" w:hint="eastAsia"/>
          <w:szCs w:val="21"/>
        </w:rPr>
        <w:t>；</w:t>
      </w:r>
    </w:p>
    <w:p w:rsidR="005561EC" w:rsidRPr="006F232F" w:rsidRDefault="00BB1481">
      <w:pPr>
        <w:spacing w:line="360" w:lineRule="auto"/>
        <w:ind w:firstLineChars="200" w:firstLine="420"/>
        <w:rPr>
          <w:rFonts w:ascii="宋体" w:hAnsi="宋体"/>
          <w:szCs w:val="21"/>
        </w:rPr>
      </w:pPr>
      <w:r w:rsidRPr="006F232F">
        <w:rPr>
          <w:rFonts w:ascii="宋体" w:hAnsi="宋体" w:hint="eastAsia"/>
          <w:szCs w:val="21"/>
        </w:rPr>
        <w:t xml:space="preserve">2.  </w:t>
      </w:r>
      <w:r w:rsidRPr="006F232F">
        <w:rPr>
          <w:rFonts w:ascii="宋体" w:hAnsi="宋体" w:hint="eastAsia"/>
          <w:szCs w:val="21"/>
          <w:u w:val="single"/>
        </w:rPr>
        <w:t>（标的名称）</w:t>
      </w:r>
      <w:r w:rsidRPr="006F232F">
        <w:rPr>
          <w:rFonts w:ascii="宋体" w:hAnsi="宋体" w:hint="eastAsia"/>
          <w:szCs w:val="21"/>
        </w:rPr>
        <w:t xml:space="preserve"> ，属于 </w:t>
      </w:r>
      <w:r w:rsidRPr="006F232F">
        <w:rPr>
          <w:rFonts w:ascii="宋体" w:hAnsi="宋体" w:hint="eastAsia"/>
          <w:szCs w:val="21"/>
          <w:u w:val="single"/>
        </w:rPr>
        <w:t xml:space="preserve">工业制造业 </w:t>
      </w:r>
      <w:r w:rsidRPr="006F232F">
        <w:rPr>
          <w:rFonts w:ascii="宋体" w:hAnsi="宋体" w:hint="eastAsia"/>
          <w:szCs w:val="21"/>
        </w:rPr>
        <w:t>行业；制造商为</w:t>
      </w:r>
      <w:r w:rsidRPr="006F232F">
        <w:rPr>
          <w:rFonts w:ascii="宋体" w:hAnsi="宋体" w:hint="eastAsia"/>
          <w:szCs w:val="21"/>
          <w:u w:val="single"/>
        </w:rPr>
        <w:t>（企业名称）</w:t>
      </w:r>
      <w:r w:rsidRPr="006F232F">
        <w:rPr>
          <w:rFonts w:ascii="宋体" w:hAnsi="宋体" w:hint="eastAsia"/>
          <w:szCs w:val="21"/>
        </w:rPr>
        <w:t>，从业人员</w:t>
      </w:r>
      <w:r w:rsidRPr="006F232F">
        <w:rPr>
          <w:rFonts w:ascii="宋体" w:hAnsi="宋体" w:hint="eastAsia"/>
          <w:szCs w:val="21"/>
          <w:u w:val="single"/>
        </w:rPr>
        <w:t xml:space="preserve">      </w:t>
      </w:r>
      <w:r w:rsidRPr="006F232F">
        <w:rPr>
          <w:rFonts w:ascii="宋体" w:hAnsi="宋体" w:hint="eastAsia"/>
          <w:szCs w:val="21"/>
        </w:rPr>
        <w:t>人，营业收入为</w:t>
      </w:r>
      <w:r w:rsidRPr="006F232F">
        <w:rPr>
          <w:rFonts w:ascii="宋体" w:hAnsi="宋体" w:hint="eastAsia"/>
          <w:szCs w:val="21"/>
          <w:u w:val="single"/>
        </w:rPr>
        <w:t xml:space="preserve">       </w:t>
      </w:r>
      <w:r w:rsidRPr="006F232F">
        <w:rPr>
          <w:rFonts w:ascii="宋体" w:hAnsi="宋体" w:hint="eastAsia"/>
          <w:szCs w:val="21"/>
        </w:rPr>
        <w:t>万元，资产总额为</w:t>
      </w:r>
      <w:r w:rsidRPr="006F232F">
        <w:rPr>
          <w:rFonts w:ascii="宋体" w:hAnsi="宋体" w:hint="eastAsia"/>
          <w:szCs w:val="21"/>
          <w:u w:val="single"/>
        </w:rPr>
        <w:t xml:space="preserve">       </w:t>
      </w:r>
      <w:r w:rsidRPr="006F232F">
        <w:rPr>
          <w:rFonts w:ascii="宋体" w:hAnsi="宋体" w:hint="eastAsia"/>
          <w:szCs w:val="21"/>
        </w:rPr>
        <w:t>万元，属于</w:t>
      </w:r>
      <w:r w:rsidRPr="006F232F">
        <w:rPr>
          <w:rFonts w:ascii="宋体" w:hAnsi="宋体" w:hint="eastAsia"/>
          <w:szCs w:val="21"/>
          <w:u w:val="single"/>
        </w:rPr>
        <w:t xml:space="preserve">      （中型企业、小型企业、微型企业）</w:t>
      </w:r>
      <w:r w:rsidRPr="006F232F">
        <w:rPr>
          <w:rFonts w:ascii="宋体" w:hAnsi="宋体" w:hint="eastAsia"/>
          <w:szCs w:val="21"/>
        </w:rPr>
        <w:t>；</w:t>
      </w:r>
    </w:p>
    <w:p w:rsidR="005561EC" w:rsidRPr="006F232F" w:rsidRDefault="00BB1481">
      <w:pPr>
        <w:spacing w:line="360" w:lineRule="auto"/>
        <w:ind w:firstLineChars="200" w:firstLine="420"/>
        <w:rPr>
          <w:rFonts w:ascii="宋体" w:hAnsi="宋体"/>
          <w:szCs w:val="21"/>
        </w:rPr>
      </w:pPr>
      <w:r w:rsidRPr="006F232F">
        <w:rPr>
          <w:rFonts w:ascii="宋体" w:hAnsi="宋体" w:hint="eastAsia"/>
          <w:szCs w:val="21"/>
        </w:rPr>
        <w:t>……</w:t>
      </w:r>
    </w:p>
    <w:p w:rsidR="005561EC" w:rsidRPr="006F232F" w:rsidRDefault="00BB1481">
      <w:pPr>
        <w:spacing w:line="360" w:lineRule="auto"/>
        <w:ind w:firstLineChars="200" w:firstLine="420"/>
        <w:rPr>
          <w:rFonts w:ascii="宋体" w:hAnsi="宋体"/>
          <w:szCs w:val="21"/>
        </w:rPr>
      </w:pPr>
      <w:r w:rsidRPr="006F232F">
        <w:rPr>
          <w:rFonts w:ascii="宋体" w:hAnsi="宋体" w:hint="eastAsia"/>
          <w:szCs w:val="21"/>
        </w:rPr>
        <w:t>以上企业，不属于大企业的分支机构，不存在控股股东为大企业的情形，也不存在与大企业的负责人为同一人的情形。</w:t>
      </w:r>
    </w:p>
    <w:p w:rsidR="005561EC" w:rsidRPr="006F232F" w:rsidRDefault="00BB1481">
      <w:pPr>
        <w:spacing w:line="360" w:lineRule="auto"/>
        <w:ind w:firstLineChars="200" w:firstLine="420"/>
        <w:rPr>
          <w:rFonts w:ascii="宋体" w:hAnsi="宋体"/>
          <w:szCs w:val="21"/>
        </w:rPr>
      </w:pPr>
      <w:r w:rsidRPr="006F232F">
        <w:rPr>
          <w:rFonts w:ascii="宋体" w:hAnsi="宋体" w:hint="eastAsia"/>
          <w:szCs w:val="21"/>
        </w:rPr>
        <w:t>本企业对上述声明内容的真实性负责。如有虚假，将依法承担相应责任。</w:t>
      </w:r>
    </w:p>
    <w:p w:rsidR="005561EC" w:rsidRPr="006F232F" w:rsidRDefault="005561EC">
      <w:pPr>
        <w:spacing w:line="360" w:lineRule="auto"/>
        <w:ind w:firstLineChars="2500" w:firstLine="5250"/>
        <w:rPr>
          <w:rFonts w:ascii="宋体" w:hAnsi="宋体"/>
          <w:szCs w:val="21"/>
        </w:rPr>
      </w:pPr>
    </w:p>
    <w:p w:rsidR="005561EC" w:rsidRPr="006F232F" w:rsidRDefault="00BB1481">
      <w:pPr>
        <w:spacing w:line="360" w:lineRule="auto"/>
        <w:ind w:firstLineChars="1900" w:firstLine="3990"/>
        <w:rPr>
          <w:rFonts w:ascii="宋体" w:hAnsi="宋体"/>
          <w:szCs w:val="21"/>
        </w:rPr>
      </w:pPr>
      <w:r w:rsidRPr="006F232F">
        <w:rPr>
          <w:rFonts w:ascii="宋体" w:hAnsi="宋体" w:hint="eastAsia"/>
          <w:szCs w:val="21"/>
        </w:rPr>
        <w:t>企业名称（盖章）：</w:t>
      </w:r>
    </w:p>
    <w:p w:rsidR="005561EC" w:rsidRPr="006F232F" w:rsidRDefault="00BB1481">
      <w:pPr>
        <w:spacing w:line="360" w:lineRule="auto"/>
        <w:ind w:firstLineChars="1900" w:firstLine="3990"/>
        <w:rPr>
          <w:szCs w:val="21"/>
        </w:rPr>
      </w:pPr>
      <w:r w:rsidRPr="006F232F">
        <w:rPr>
          <w:rFonts w:ascii="宋体" w:hAnsi="宋体" w:hint="eastAsia"/>
          <w:szCs w:val="21"/>
        </w:rPr>
        <w:t>日 期：</w:t>
      </w:r>
    </w:p>
    <w:p w:rsidR="005561EC" w:rsidRPr="006F232F" w:rsidRDefault="005561EC">
      <w:pPr>
        <w:spacing w:line="360" w:lineRule="auto"/>
        <w:rPr>
          <w:sz w:val="24"/>
          <w:szCs w:val="24"/>
        </w:rPr>
      </w:pPr>
    </w:p>
    <w:p w:rsidR="005561EC" w:rsidRPr="006F232F" w:rsidRDefault="005561EC">
      <w:pPr>
        <w:spacing w:line="360" w:lineRule="auto"/>
        <w:rPr>
          <w:szCs w:val="21"/>
        </w:rPr>
      </w:pPr>
    </w:p>
    <w:p w:rsidR="005561EC" w:rsidRPr="006F232F" w:rsidRDefault="00BB1481">
      <w:pPr>
        <w:spacing w:line="360" w:lineRule="auto"/>
        <w:rPr>
          <w:b/>
          <w:szCs w:val="21"/>
        </w:rPr>
      </w:pPr>
      <w:r w:rsidRPr="006F232F">
        <w:rPr>
          <w:rFonts w:hint="eastAsia"/>
          <w:b/>
          <w:szCs w:val="21"/>
        </w:rPr>
        <w:t>注：从业人员、营业收入、资产总额填报上一年度数据，无上一年度数据的新成立企业可不填报。</w:t>
      </w:r>
    </w:p>
    <w:p w:rsidR="005561EC" w:rsidRPr="006F232F" w:rsidRDefault="005561EC">
      <w:pPr>
        <w:rPr>
          <w:szCs w:val="21"/>
        </w:rPr>
      </w:pPr>
    </w:p>
    <w:p w:rsidR="005561EC" w:rsidRPr="006F232F" w:rsidRDefault="00BB1481">
      <w:pPr>
        <w:pStyle w:val="15"/>
        <w:ind w:left="0" w:firstLine="0"/>
        <w:rPr>
          <w:rFonts w:hAnsi="宋体" w:cs="宋体"/>
          <w:b/>
          <w:szCs w:val="21"/>
        </w:rPr>
      </w:pPr>
      <w:r w:rsidRPr="006F232F">
        <w:rPr>
          <w:rFonts w:hAnsi="宋体" w:cs="宋体"/>
          <w:b/>
          <w:szCs w:val="21"/>
        </w:rPr>
        <w:t>风险提示：</w:t>
      </w:r>
    </w:p>
    <w:p w:rsidR="005561EC" w:rsidRPr="006F232F" w:rsidRDefault="00BB1481">
      <w:pPr>
        <w:pStyle w:val="15"/>
        <w:ind w:left="0" w:firstLine="0"/>
        <w:rPr>
          <w:rFonts w:hAnsi="宋体" w:cs="宋体"/>
          <w:b/>
          <w:szCs w:val="21"/>
        </w:rPr>
      </w:pPr>
      <w:r w:rsidRPr="006F232F">
        <w:rPr>
          <w:rFonts w:hAnsi="宋体" w:cs="宋体"/>
          <w:b/>
          <w:szCs w:val="21"/>
        </w:rPr>
        <w:t>1.对于非面向联合体的项目，在货物采购项目中，供应商提供的货物既有中型企业制造，也有小微企业制造的，不享受办法规定的小微企业扶持政策。</w:t>
      </w:r>
    </w:p>
    <w:p w:rsidR="005561EC" w:rsidRPr="006F232F" w:rsidRDefault="00BB1481">
      <w:pPr>
        <w:pStyle w:val="15"/>
        <w:ind w:left="0" w:firstLine="0"/>
        <w:rPr>
          <w:rFonts w:hAnsi="宋体"/>
          <w:b/>
          <w:szCs w:val="21"/>
        </w:rPr>
      </w:pPr>
      <w:r w:rsidRPr="006F232F">
        <w:rPr>
          <w:rFonts w:hAnsi="宋体" w:cs="宋体"/>
          <w:b/>
          <w:szCs w:val="21"/>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rsidR="005561EC" w:rsidRPr="006F232F" w:rsidRDefault="005561EC">
      <w:pPr>
        <w:spacing w:line="360" w:lineRule="auto"/>
        <w:jc w:val="center"/>
        <w:rPr>
          <w:rFonts w:ascii="宋体" w:hAnsi="宋体" w:cs="宋体"/>
          <w:b/>
          <w:sz w:val="30"/>
          <w:szCs w:val="30"/>
        </w:rPr>
        <w:sectPr w:rsidR="005561EC" w:rsidRPr="006F232F" w:rsidSect="005629FF">
          <w:pgSz w:w="11906" w:h="16838"/>
          <w:pgMar w:top="1247" w:right="1134" w:bottom="1134" w:left="1247" w:header="851" w:footer="851" w:gutter="0"/>
          <w:cols w:space="720"/>
          <w:docGrid w:linePitch="312"/>
        </w:sectPr>
      </w:pPr>
    </w:p>
    <w:p w:rsidR="005561EC" w:rsidRPr="006F232F" w:rsidRDefault="005561EC">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附件9：</w:t>
      </w:r>
    </w:p>
    <w:p w:rsidR="005561EC" w:rsidRPr="006F232F" w:rsidRDefault="005561EC">
      <w:pPr>
        <w:spacing w:line="360" w:lineRule="auto"/>
        <w:rPr>
          <w:rFonts w:ascii="宋体" w:hAnsi="宋体"/>
        </w:rPr>
      </w:pPr>
    </w:p>
    <w:p w:rsidR="005561EC" w:rsidRPr="006F232F" w:rsidRDefault="00BB1481">
      <w:pPr>
        <w:spacing w:line="360" w:lineRule="auto"/>
        <w:jc w:val="center"/>
        <w:rPr>
          <w:rFonts w:ascii="宋体" w:hAnsi="宋体" w:cs="宋体"/>
          <w:b/>
          <w:sz w:val="30"/>
          <w:szCs w:val="30"/>
        </w:rPr>
      </w:pPr>
      <w:bookmarkStart w:id="49" w:name="OLE_LINK14"/>
      <w:bookmarkStart w:id="50" w:name="OLE_LINK13"/>
      <w:r w:rsidRPr="006F232F">
        <w:rPr>
          <w:rFonts w:ascii="宋体" w:hAnsi="宋体" w:cs="宋体" w:hint="eastAsia"/>
          <w:b/>
          <w:sz w:val="30"/>
          <w:szCs w:val="30"/>
        </w:rPr>
        <w:t>残疾人福利性单位声明函</w:t>
      </w:r>
    </w:p>
    <w:bookmarkEnd w:id="49"/>
    <w:bookmarkEnd w:id="50"/>
    <w:p w:rsidR="005561EC" w:rsidRPr="006F232F" w:rsidRDefault="005561EC">
      <w:pPr>
        <w:spacing w:line="588" w:lineRule="exact"/>
        <w:rPr>
          <w:rFonts w:ascii="宋体" w:hAnsi="宋体" w:cs="宋体"/>
          <w:b/>
          <w:spacing w:val="6"/>
          <w:szCs w:val="21"/>
        </w:rPr>
      </w:pPr>
    </w:p>
    <w:p w:rsidR="005561EC" w:rsidRPr="006F232F" w:rsidRDefault="00BB1481">
      <w:pPr>
        <w:spacing w:line="588" w:lineRule="exact"/>
        <w:ind w:firstLineChars="200" w:firstLine="444"/>
        <w:rPr>
          <w:rFonts w:ascii="宋体" w:hAnsi="宋体" w:cs="宋体"/>
          <w:spacing w:val="6"/>
          <w:szCs w:val="21"/>
        </w:rPr>
      </w:pPr>
      <w:r w:rsidRPr="006F232F">
        <w:rPr>
          <w:rFonts w:ascii="宋体" w:hAnsi="宋体" w:cs="宋体" w:hint="eastAsia"/>
          <w:spacing w:val="6"/>
          <w:szCs w:val="21"/>
        </w:rPr>
        <w:t>本单位郑重声明，根据《财政部 民政部 中国残疾人联合会关于促进残疾人就业政府采购政策的通知》（财库</w:t>
      </w:r>
      <w:r w:rsidRPr="006F232F">
        <w:rPr>
          <w:rFonts w:ascii="宋体" w:hAnsi="宋体" w:cs="宋体" w:hint="eastAsia"/>
          <w:szCs w:val="21"/>
        </w:rPr>
        <w:t>〔2017〕 141</w:t>
      </w:r>
      <w:r w:rsidRPr="006F232F">
        <w:rPr>
          <w:rFonts w:ascii="宋体" w:hAnsi="宋体" w:cs="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561EC" w:rsidRPr="006F232F" w:rsidRDefault="00BB1481">
      <w:pPr>
        <w:spacing w:line="588" w:lineRule="exact"/>
        <w:ind w:firstLineChars="200" w:firstLine="444"/>
        <w:rPr>
          <w:rFonts w:ascii="宋体" w:hAnsi="宋体" w:cs="宋体"/>
          <w:spacing w:val="6"/>
          <w:szCs w:val="21"/>
        </w:rPr>
      </w:pPr>
      <w:r w:rsidRPr="006F232F">
        <w:rPr>
          <w:rFonts w:ascii="宋体" w:hAnsi="宋体" w:cs="宋体" w:hint="eastAsia"/>
          <w:spacing w:val="6"/>
          <w:szCs w:val="21"/>
        </w:rPr>
        <w:t>本单位对上述声明的真实性负责。如有虚假，将依法承担相应责任。</w:t>
      </w:r>
    </w:p>
    <w:p w:rsidR="005561EC" w:rsidRPr="006F232F" w:rsidRDefault="005561EC">
      <w:pPr>
        <w:spacing w:line="588" w:lineRule="exact"/>
        <w:ind w:firstLineChars="200" w:firstLine="444"/>
        <w:rPr>
          <w:rFonts w:ascii="宋体" w:hAnsi="宋体" w:cs="宋体"/>
          <w:spacing w:val="6"/>
          <w:szCs w:val="21"/>
        </w:rPr>
      </w:pPr>
    </w:p>
    <w:p w:rsidR="005561EC" w:rsidRPr="006F232F" w:rsidRDefault="005561EC">
      <w:pPr>
        <w:spacing w:line="588" w:lineRule="exact"/>
        <w:ind w:firstLineChars="200" w:firstLine="444"/>
        <w:rPr>
          <w:rFonts w:ascii="宋体" w:hAnsi="宋体" w:cs="宋体"/>
          <w:spacing w:val="6"/>
          <w:szCs w:val="21"/>
        </w:rPr>
      </w:pPr>
    </w:p>
    <w:p w:rsidR="005561EC" w:rsidRPr="006F232F" w:rsidRDefault="00BB1481">
      <w:pPr>
        <w:spacing w:line="360" w:lineRule="auto"/>
        <w:ind w:firstLineChars="2300" w:firstLine="5106"/>
        <w:rPr>
          <w:rFonts w:ascii="宋体" w:hAnsi="宋体" w:cs="宋体"/>
        </w:rPr>
      </w:pPr>
      <w:r w:rsidRPr="006F232F">
        <w:rPr>
          <w:rFonts w:ascii="宋体" w:hAnsi="宋体" w:cs="宋体" w:hint="eastAsia"/>
          <w:spacing w:val="6"/>
          <w:szCs w:val="21"/>
        </w:rPr>
        <w:t xml:space="preserve">       </w:t>
      </w:r>
      <w:r w:rsidRPr="006F232F">
        <w:rPr>
          <w:rFonts w:ascii="宋体" w:hAnsi="宋体" w:cs="宋体" w:hint="eastAsia"/>
        </w:rPr>
        <w:t>投标人（盖公章）：</w:t>
      </w:r>
    </w:p>
    <w:p w:rsidR="005561EC" w:rsidRPr="006F232F" w:rsidRDefault="00BB1481">
      <w:pPr>
        <w:tabs>
          <w:tab w:val="left" w:pos="4860"/>
        </w:tabs>
        <w:spacing w:line="588" w:lineRule="exact"/>
        <w:ind w:right="1560" w:firstLineChars="200" w:firstLine="420"/>
        <w:jc w:val="center"/>
        <w:rPr>
          <w:rFonts w:ascii="宋体" w:hAnsi="宋体" w:cs="宋体"/>
          <w:spacing w:val="6"/>
          <w:szCs w:val="21"/>
        </w:rPr>
      </w:pPr>
      <w:r w:rsidRPr="006F232F">
        <w:rPr>
          <w:rFonts w:ascii="宋体" w:hAnsi="宋体" w:cs="宋体" w:hint="eastAsia"/>
        </w:rPr>
        <w:t xml:space="preserve">                                              日期：</w:t>
      </w:r>
    </w:p>
    <w:p w:rsidR="005561EC" w:rsidRPr="006F232F" w:rsidRDefault="005561EC">
      <w:pPr>
        <w:spacing w:line="588" w:lineRule="exact"/>
        <w:ind w:firstLineChars="200" w:firstLine="444"/>
        <w:rPr>
          <w:rFonts w:ascii="宋体" w:hAnsi="宋体" w:cs="宋体"/>
          <w:spacing w:val="6"/>
          <w:szCs w:val="21"/>
        </w:rPr>
      </w:pPr>
    </w:p>
    <w:p w:rsidR="005561EC" w:rsidRPr="006F232F" w:rsidRDefault="005561EC">
      <w:pPr>
        <w:spacing w:line="360" w:lineRule="auto"/>
        <w:rPr>
          <w:rFonts w:ascii="宋体" w:hAnsi="宋体"/>
        </w:rPr>
        <w:sectPr w:rsidR="005561EC" w:rsidRPr="006F232F" w:rsidSect="005629FF">
          <w:pgSz w:w="11906" w:h="16838"/>
          <w:pgMar w:top="1247" w:right="1134" w:bottom="1134" w:left="1247" w:header="851" w:footer="851" w:gutter="0"/>
          <w:cols w:space="720"/>
          <w:docGrid w:linePitch="312"/>
        </w:sectPr>
      </w:pPr>
    </w:p>
    <w:p w:rsidR="003D5FF1" w:rsidRPr="006F232F" w:rsidRDefault="003D5FF1">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附件10：</w:t>
      </w:r>
    </w:p>
    <w:p w:rsidR="005561EC" w:rsidRPr="006F232F" w:rsidRDefault="00BB1481">
      <w:pPr>
        <w:spacing w:line="360" w:lineRule="auto"/>
        <w:jc w:val="center"/>
        <w:rPr>
          <w:rFonts w:ascii="宋体" w:hAnsi="宋体" w:cs="宋体"/>
          <w:b/>
          <w:sz w:val="30"/>
          <w:szCs w:val="30"/>
        </w:rPr>
      </w:pPr>
      <w:r w:rsidRPr="006F232F">
        <w:rPr>
          <w:rFonts w:ascii="宋体" w:hAnsi="宋体" w:cs="宋体" w:hint="eastAsia"/>
          <w:b/>
          <w:sz w:val="30"/>
          <w:szCs w:val="30"/>
        </w:rPr>
        <w:t>投标人符合性自查表</w:t>
      </w:r>
    </w:p>
    <w:p w:rsidR="005561EC" w:rsidRPr="006F232F" w:rsidRDefault="00BB1481">
      <w:pPr>
        <w:jc w:val="center"/>
        <w:rPr>
          <w:rFonts w:ascii="宋体" w:hAnsi="宋体" w:cs="宋体"/>
          <w:b/>
        </w:rPr>
      </w:pPr>
      <w:r w:rsidRPr="006F232F">
        <w:rPr>
          <w:rFonts w:ascii="宋体" w:hAnsi="宋体" w:cs="宋体" w:hint="eastAsia"/>
          <w:b/>
        </w:rPr>
        <w:t xml:space="preserve">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831"/>
        <w:gridCol w:w="4221"/>
        <w:gridCol w:w="1270"/>
        <w:gridCol w:w="2461"/>
      </w:tblGrid>
      <w:tr w:rsidR="005561EC" w:rsidRPr="006F232F">
        <w:trPr>
          <w:trHeight w:val="547"/>
          <w:jc w:val="center"/>
        </w:trPr>
        <w:tc>
          <w:tcPr>
            <w:tcW w:w="831" w:type="dxa"/>
            <w:vAlign w:val="center"/>
          </w:tcPr>
          <w:p w:rsidR="005561EC" w:rsidRPr="006F232F" w:rsidRDefault="00BB1481">
            <w:pPr>
              <w:spacing w:line="240" w:lineRule="exact"/>
              <w:jc w:val="center"/>
              <w:rPr>
                <w:rFonts w:ascii="宋体" w:hAnsi="宋体" w:cs="宋体"/>
              </w:rPr>
            </w:pPr>
            <w:r w:rsidRPr="006F232F">
              <w:rPr>
                <w:rFonts w:ascii="宋体" w:hAnsi="宋体" w:cs="宋体" w:hint="eastAsia"/>
              </w:rPr>
              <w:t>评审内容</w:t>
            </w:r>
          </w:p>
        </w:tc>
        <w:tc>
          <w:tcPr>
            <w:tcW w:w="4221" w:type="dxa"/>
            <w:vAlign w:val="center"/>
          </w:tcPr>
          <w:p w:rsidR="005561EC" w:rsidRPr="006F232F" w:rsidRDefault="00BB1481">
            <w:pPr>
              <w:spacing w:line="240" w:lineRule="exact"/>
              <w:jc w:val="center"/>
              <w:rPr>
                <w:rFonts w:ascii="宋体" w:hAnsi="宋体" w:cs="宋体"/>
              </w:rPr>
            </w:pPr>
            <w:r w:rsidRPr="006F232F">
              <w:rPr>
                <w:rFonts w:ascii="宋体" w:hAnsi="宋体" w:cs="宋体" w:hint="eastAsia"/>
              </w:rPr>
              <w:t>招标文件要求</w:t>
            </w:r>
          </w:p>
        </w:tc>
        <w:tc>
          <w:tcPr>
            <w:tcW w:w="1270" w:type="dxa"/>
            <w:vAlign w:val="center"/>
          </w:tcPr>
          <w:p w:rsidR="005561EC" w:rsidRPr="006F232F" w:rsidRDefault="00BB1481">
            <w:pPr>
              <w:spacing w:line="240" w:lineRule="exact"/>
              <w:jc w:val="center"/>
              <w:rPr>
                <w:rFonts w:ascii="宋体" w:hAnsi="宋体" w:cs="宋体"/>
              </w:rPr>
            </w:pPr>
            <w:r w:rsidRPr="006F232F">
              <w:rPr>
                <w:rFonts w:ascii="宋体" w:hAnsi="宋体" w:cs="宋体" w:hint="eastAsia"/>
              </w:rPr>
              <w:t>自查结论</w:t>
            </w:r>
          </w:p>
        </w:tc>
        <w:tc>
          <w:tcPr>
            <w:tcW w:w="2461" w:type="dxa"/>
            <w:vAlign w:val="center"/>
          </w:tcPr>
          <w:p w:rsidR="005561EC" w:rsidRPr="006F232F" w:rsidRDefault="00BB1481">
            <w:pPr>
              <w:spacing w:line="240" w:lineRule="exact"/>
              <w:jc w:val="center"/>
              <w:rPr>
                <w:rFonts w:ascii="宋体" w:hAnsi="宋体" w:cs="宋体"/>
              </w:rPr>
            </w:pPr>
            <w:r w:rsidRPr="006F232F">
              <w:rPr>
                <w:rFonts w:ascii="宋体" w:hAnsi="宋体" w:cs="宋体" w:hint="eastAsia"/>
              </w:rPr>
              <w:t>证明资料</w:t>
            </w:r>
          </w:p>
        </w:tc>
      </w:tr>
      <w:tr w:rsidR="005561EC" w:rsidRPr="006F232F">
        <w:trPr>
          <w:trHeight w:val="260"/>
          <w:jc w:val="center"/>
        </w:trPr>
        <w:tc>
          <w:tcPr>
            <w:tcW w:w="831" w:type="dxa"/>
            <w:vMerge w:val="restart"/>
            <w:vAlign w:val="center"/>
          </w:tcPr>
          <w:p w:rsidR="005561EC" w:rsidRPr="006F232F" w:rsidRDefault="00BB1481">
            <w:pPr>
              <w:spacing w:line="240" w:lineRule="exact"/>
              <w:jc w:val="center"/>
              <w:rPr>
                <w:rFonts w:ascii="宋体" w:hAnsi="宋体" w:cs="宋体"/>
              </w:rPr>
            </w:pPr>
            <w:r w:rsidRPr="006F232F">
              <w:rPr>
                <w:rFonts w:ascii="宋体" w:hAnsi="宋体" w:cs="宋体" w:hint="eastAsia"/>
              </w:rPr>
              <w:t>符合</w:t>
            </w:r>
          </w:p>
          <w:p w:rsidR="005561EC" w:rsidRPr="006F232F" w:rsidRDefault="00BB1481">
            <w:pPr>
              <w:spacing w:line="240" w:lineRule="exact"/>
              <w:jc w:val="center"/>
              <w:rPr>
                <w:rFonts w:ascii="宋体" w:hAnsi="宋体" w:cs="宋体"/>
              </w:rPr>
            </w:pPr>
            <w:r w:rsidRPr="006F232F">
              <w:rPr>
                <w:rFonts w:ascii="宋体" w:hAnsi="宋体" w:cs="宋体" w:hint="eastAsia"/>
              </w:rPr>
              <w:t>性审</w:t>
            </w:r>
          </w:p>
          <w:p w:rsidR="005561EC" w:rsidRPr="006F232F" w:rsidRDefault="00BB1481">
            <w:pPr>
              <w:spacing w:line="240" w:lineRule="exact"/>
              <w:jc w:val="center"/>
              <w:rPr>
                <w:rFonts w:ascii="宋体" w:hAnsi="宋体" w:cs="宋体"/>
              </w:rPr>
            </w:pPr>
            <w:r w:rsidRPr="006F232F">
              <w:rPr>
                <w:rFonts w:ascii="宋体" w:hAnsi="宋体" w:cs="宋体" w:hint="eastAsia"/>
              </w:rPr>
              <w:t>查</w:t>
            </w: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1、</w:t>
            </w:r>
            <w:r w:rsidRPr="006F232F">
              <w:rPr>
                <w:rFonts w:hAnsi="宋体" w:cs="宋体" w:hint="eastAsia"/>
                <w:bCs/>
                <w:szCs w:val="21"/>
              </w:rPr>
              <w:t>按招标文件要求签署、签章的；</w:t>
            </w:r>
          </w:p>
        </w:tc>
        <w:tc>
          <w:tcPr>
            <w:tcW w:w="1270" w:type="dxa"/>
            <w:vAlign w:val="center"/>
          </w:tcPr>
          <w:p w:rsidR="005561EC" w:rsidRPr="006F232F" w:rsidRDefault="00BB1481">
            <w:pPr>
              <w:spacing w:line="240" w:lineRule="exact"/>
              <w:rPr>
                <w:rFonts w:ascii="宋体" w:hAnsi="宋体" w:cs="宋体"/>
              </w:rPr>
            </w:pPr>
            <w:r w:rsidRPr="006F232F">
              <w:rPr>
                <w:rFonts w:ascii="宋体" w:hAnsi="宋体" w:cs="宋体" w:hint="eastAsia"/>
              </w:rPr>
              <w:t xml:space="preserve">□通过 </w:t>
            </w:r>
          </w:p>
          <w:p w:rsidR="005561EC" w:rsidRPr="006F232F" w:rsidRDefault="00BB1481">
            <w:pPr>
              <w:spacing w:line="240" w:lineRule="exact"/>
              <w:rPr>
                <w:rFonts w:ascii="宋体" w:hAnsi="宋体" w:cs="宋体"/>
              </w:rPr>
            </w:pPr>
            <w:r w:rsidRPr="006F232F">
              <w:rPr>
                <w:rFonts w:ascii="宋体" w:hAnsi="宋体" w:cs="宋体" w:hint="eastAsia"/>
              </w:rPr>
              <w:t>□不通过</w:t>
            </w:r>
          </w:p>
        </w:tc>
        <w:tc>
          <w:tcPr>
            <w:tcW w:w="246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第（ ）页</w:t>
            </w:r>
          </w:p>
        </w:tc>
      </w:tr>
      <w:tr w:rsidR="005561EC" w:rsidRPr="006F232F">
        <w:trPr>
          <w:trHeight w:val="669"/>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rPr>
              <w:t>2</w:t>
            </w:r>
            <w:r w:rsidRPr="006F232F">
              <w:rPr>
                <w:rFonts w:ascii="宋体" w:hAnsi="宋体" w:cs="宋体" w:hint="eastAsia"/>
              </w:rPr>
              <w:t>、提供法定代表人证明书蔌法定代表人授权委托书，内容齐全。</w:t>
            </w:r>
          </w:p>
        </w:tc>
        <w:tc>
          <w:tcPr>
            <w:tcW w:w="1270" w:type="dxa"/>
            <w:vAlign w:val="center"/>
          </w:tcPr>
          <w:p w:rsidR="005561EC" w:rsidRPr="006F232F" w:rsidRDefault="00BB1481">
            <w:pPr>
              <w:spacing w:line="240" w:lineRule="exact"/>
              <w:rPr>
                <w:rFonts w:ascii="宋体" w:hAnsi="宋体" w:cs="宋体"/>
              </w:rPr>
            </w:pPr>
            <w:r w:rsidRPr="006F232F">
              <w:rPr>
                <w:rFonts w:ascii="宋体" w:hAnsi="宋体" w:cs="宋体" w:hint="eastAsia"/>
              </w:rPr>
              <w:t xml:space="preserve">□通过 </w:t>
            </w:r>
          </w:p>
          <w:p w:rsidR="005561EC" w:rsidRPr="006F232F" w:rsidRDefault="00BB1481">
            <w:pPr>
              <w:spacing w:line="240" w:lineRule="exact"/>
              <w:rPr>
                <w:rFonts w:ascii="宋体" w:hAnsi="宋体" w:cs="宋体"/>
              </w:rPr>
            </w:pPr>
            <w:r w:rsidRPr="006F232F">
              <w:rPr>
                <w:rFonts w:ascii="宋体" w:hAnsi="宋体" w:cs="宋体" w:hint="eastAsia"/>
              </w:rPr>
              <w:t>□不通过</w:t>
            </w:r>
          </w:p>
        </w:tc>
        <w:tc>
          <w:tcPr>
            <w:tcW w:w="246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第（ ）页</w:t>
            </w:r>
          </w:p>
        </w:tc>
      </w:tr>
      <w:tr w:rsidR="005561EC" w:rsidRPr="006F232F">
        <w:trPr>
          <w:trHeight w:val="382"/>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rPr>
              <w:t>3</w:t>
            </w:r>
            <w:r w:rsidRPr="006F232F">
              <w:rPr>
                <w:rFonts w:ascii="宋体" w:hAnsi="宋体" w:cs="宋体" w:hint="eastAsia"/>
              </w:rPr>
              <w:t>、</w:t>
            </w:r>
            <w:r w:rsidRPr="006F232F">
              <w:rPr>
                <w:rFonts w:ascii="宋体" w:hAnsi="宋体" w:hint="eastAsia"/>
                <w:szCs w:val="21"/>
              </w:rPr>
              <w:t>投标文件格式规范、提供资料齐全或者未提供虚假内容。</w:t>
            </w:r>
          </w:p>
        </w:tc>
        <w:tc>
          <w:tcPr>
            <w:tcW w:w="1270" w:type="dxa"/>
            <w:vAlign w:val="center"/>
          </w:tcPr>
          <w:p w:rsidR="005561EC" w:rsidRPr="006F232F" w:rsidRDefault="00BB1481">
            <w:pPr>
              <w:spacing w:line="240" w:lineRule="exact"/>
              <w:rPr>
                <w:rFonts w:ascii="宋体" w:hAnsi="宋体" w:cs="宋体"/>
              </w:rPr>
            </w:pPr>
            <w:r w:rsidRPr="006F232F">
              <w:rPr>
                <w:rFonts w:ascii="宋体" w:hAnsi="宋体" w:cs="宋体" w:hint="eastAsia"/>
              </w:rPr>
              <w:t xml:space="preserve">□通过 </w:t>
            </w:r>
          </w:p>
          <w:p w:rsidR="005561EC" w:rsidRPr="006F232F" w:rsidRDefault="00BB1481">
            <w:pPr>
              <w:spacing w:line="240" w:lineRule="exact"/>
              <w:rPr>
                <w:rFonts w:ascii="宋体" w:hAnsi="宋体" w:cs="宋体"/>
              </w:rPr>
            </w:pPr>
            <w:r w:rsidRPr="006F232F">
              <w:rPr>
                <w:rFonts w:ascii="宋体" w:hAnsi="宋体" w:cs="宋体" w:hint="eastAsia"/>
              </w:rPr>
              <w:t>□不通过</w:t>
            </w:r>
          </w:p>
        </w:tc>
        <w:tc>
          <w:tcPr>
            <w:tcW w:w="246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第（ ）页</w:t>
            </w:r>
          </w:p>
        </w:tc>
      </w:tr>
      <w:tr w:rsidR="005561EC" w:rsidRPr="006F232F">
        <w:trPr>
          <w:trHeight w:val="382"/>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rPr>
              <w:t>4</w:t>
            </w:r>
            <w:r w:rsidRPr="006F232F">
              <w:rPr>
                <w:rFonts w:ascii="宋体" w:hAnsi="宋体" w:cs="宋体" w:hint="eastAsia"/>
              </w:rPr>
              <w:t>、</w:t>
            </w:r>
            <w:r w:rsidRPr="006F232F">
              <w:rPr>
                <w:rFonts w:ascii="宋体" w:hAnsi="宋体" w:hint="eastAsia"/>
                <w:szCs w:val="21"/>
              </w:rPr>
              <w:t>投标文件的实质性内容使用中文表述、表述明确、前后不矛盾或者使用计量单位符合招标文件要求的（经评标委员会认定并允许其当场更正的笔误除外）。</w:t>
            </w:r>
          </w:p>
        </w:tc>
        <w:tc>
          <w:tcPr>
            <w:tcW w:w="1270" w:type="dxa"/>
            <w:vAlign w:val="center"/>
          </w:tcPr>
          <w:p w:rsidR="005561EC" w:rsidRPr="006F232F" w:rsidRDefault="00BB1481">
            <w:pPr>
              <w:spacing w:line="240" w:lineRule="exact"/>
              <w:rPr>
                <w:rFonts w:ascii="宋体" w:hAnsi="宋体" w:cs="宋体"/>
              </w:rPr>
            </w:pPr>
            <w:r w:rsidRPr="006F232F">
              <w:rPr>
                <w:rFonts w:ascii="宋体" w:hAnsi="宋体" w:cs="宋体" w:hint="eastAsia"/>
              </w:rPr>
              <w:t xml:space="preserve">□通过 </w:t>
            </w:r>
          </w:p>
          <w:p w:rsidR="005561EC" w:rsidRPr="006F232F" w:rsidRDefault="00BB1481">
            <w:pPr>
              <w:spacing w:line="240" w:lineRule="exact"/>
              <w:rPr>
                <w:rFonts w:ascii="宋体" w:hAnsi="宋体" w:cs="宋体"/>
              </w:rPr>
            </w:pPr>
            <w:r w:rsidRPr="006F232F">
              <w:rPr>
                <w:rFonts w:ascii="宋体" w:hAnsi="宋体" w:cs="宋体" w:hint="eastAsia"/>
              </w:rPr>
              <w:t>□不通过</w:t>
            </w:r>
          </w:p>
        </w:tc>
        <w:tc>
          <w:tcPr>
            <w:tcW w:w="246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第（ ）页</w:t>
            </w:r>
          </w:p>
        </w:tc>
      </w:tr>
      <w:tr w:rsidR="005561EC" w:rsidRPr="006F232F">
        <w:trPr>
          <w:trHeight w:val="382"/>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rPr>
              <w:t>5</w:t>
            </w:r>
            <w:r w:rsidRPr="006F232F">
              <w:rPr>
                <w:rFonts w:ascii="宋体" w:hAnsi="宋体" w:cs="宋体" w:hint="eastAsia"/>
              </w:rPr>
              <w:t>、</w:t>
            </w:r>
            <w:r w:rsidRPr="006F232F">
              <w:rPr>
                <w:rFonts w:ascii="宋体" w:hAnsi="宋体" w:hint="eastAsia"/>
                <w:szCs w:val="21"/>
              </w:rPr>
              <w:t>投标有效期满足招标文件要求。</w:t>
            </w:r>
          </w:p>
        </w:tc>
        <w:tc>
          <w:tcPr>
            <w:tcW w:w="1270" w:type="dxa"/>
            <w:vAlign w:val="center"/>
          </w:tcPr>
          <w:p w:rsidR="005561EC" w:rsidRPr="006F232F" w:rsidRDefault="00BB1481">
            <w:pPr>
              <w:spacing w:line="240" w:lineRule="exact"/>
              <w:rPr>
                <w:rFonts w:ascii="宋体" w:hAnsi="宋体" w:cs="宋体"/>
              </w:rPr>
            </w:pPr>
            <w:r w:rsidRPr="006F232F">
              <w:rPr>
                <w:rFonts w:ascii="宋体" w:hAnsi="宋体" w:cs="宋体" w:hint="eastAsia"/>
              </w:rPr>
              <w:t xml:space="preserve">□通过 </w:t>
            </w:r>
          </w:p>
          <w:p w:rsidR="005561EC" w:rsidRPr="006F232F" w:rsidRDefault="00BB1481">
            <w:pPr>
              <w:spacing w:line="240" w:lineRule="exact"/>
              <w:rPr>
                <w:rFonts w:ascii="宋体" w:hAnsi="宋体" w:cs="宋体"/>
              </w:rPr>
            </w:pPr>
            <w:r w:rsidRPr="006F232F">
              <w:rPr>
                <w:rFonts w:ascii="宋体" w:hAnsi="宋体" w:cs="宋体" w:hint="eastAsia"/>
              </w:rPr>
              <w:t>□不通过</w:t>
            </w:r>
          </w:p>
        </w:tc>
        <w:tc>
          <w:tcPr>
            <w:tcW w:w="246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第（ ）页</w:t>
            </w:r>
          </w:p>
        </w:tc>
      </w:tr>
      <w:tr w:rsidR="005561EC" w:rsidRPr="006F232F">
        <w:trPr>
          <w:trHeight w:val="382"/>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rPr>
              <w:t>6</w:t>
            </w:r>
            <w:r w:rsidRPr="006F232F">
              <w:rPr>
                <w:rFonts w:ascii="宋体" w:hAnsi="宋体" w:cs="宋体" w:hint="eastAsia"/>
              </w:rPr>
              <w:t>、</w:t>
            </w:r>
            <w:r w:rsidRPr="006F232F">
              <w:rPr>
                <w:rFonts w:ascii="宋体" w:hAnsi="宋体" w:cs="宋体" w:hint="eastAsia"/>
                <w:szCs w:val="21"/>
              </w:rPr>
              <w:t>带“</w:t>
            </w:r>
            <w:r w:rsidRPr="006F232F">
              <w:rPr>
                <w:rFonts w:ascii="宋体" w:hAnsi="宋体" w:cs="宋体" w:hint="eastAsia"/>
                <w:b/>
              </w:rPr>
              <w:t>★</w:t>
            </w:r>
            <w:r w:rsidRPr="006F232F">
              <w:rPr>
                <w:rFonts w:ascii="宋体" w:hAnsi="宋体" w:cs="宋体" w:hint="eastAsia"/>
                <w:szCs w:val="21"/>
              </w:rPr>
              <w:t>”的条款满足招标文件要求、响应招标文件要求，投标文件无采购方不能接受的附加条件的</w:t>
            </w:r>
          </w:p>
        </w:tc>
        <w:tc>
          <w:tcPr>
            <w:tcW w:w="1270" w:type="dxa"/>
            <w:vAlign w:val="center"/>
          </w:tcPr>
          <w:p w:rsidR="005561EC" w:rsidRPr="006F232F" w:rsidRDefault="00BB1481">
            <w:pPr>
              <w:spacing w:line="240" w:lineRule="exact"/>
              <w:rPr>
                <w:rFonts w:ascii="宋体" w:hAnsi="宋体" w:cs="宋体"/>
              </w:rPr>
            </w:pPr>
            <w:r w:rsidRPr="006F232F">
              <w:rPr>
                <w:rFonts w:ascii="宋体" w:hAnsi="宋体" w:cs="宋体" w:hint="eastAsia"/>
              </w:rPr>
              <w:t xml:space="preserve">□通过 </w:t>
            </w:r>
          </w:p>
          <w:p w:rsidR="005561EC" w:rsidRPr="006F232F" w:rsidRDefault="00BB1481">
            <w:pPr>
              <w:spacing w:line="240" w:lineRule="exact"/>
              <w:rPr>
                <w:rFonts w:ascii="宋体" w:hAnsi="宋体" w:cs="宋体"/>
              </w:rPr>
            </w:pPr>
            <w:r w:rsidRPr="006F232F">
              <w:rPr>
                <w:rFonts w:ascii="宋体" w:hAnsi="宋体" w:cs="宋体" w:hint="eastAsia"/>
              </w:rPr>
              <w:t>□不通过</w:t>
            </w:r>
          </w:p>
        </w:tc>
        <w:tc>
          <w:tcPr>
            <w:tcW w:w="246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第（ ）页</w:t>
            </w:r>
          </w:p>
        </w:tc>
      </w:tr>
      <w:tr w:rsidR="005561EC" w:rsidRPr="006F232F">
        <w:trPr>
          <w:trHeight w:val="382"/>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7、</w:t>
            </w:r>
            <w:r w:rsidRPr="006F232F">
              <w:rPr>
                <w:rFonts w:ascii="宋体" w:hAnsi="宋体" w:cs="宋体" w:hint="eastAsia"/>
                <w:szCs w:val="21"/>
              </w:rPr>
              <w:t>与其他参加本次供应商的投标文件（技术文件）的文字表述内容差错相同3处以下</w:t>
            </w:r>
          </w:p>
        </w:tc>
        <w:tc>
          <w:tcPr>
            <w:tcW w:w="1270" w:type="dxa"/>
            <w:vAlign w:val="center"/>
          </w:tcPr>
          <w:p w:rsidR="005561EC" w:rsidRPr="006F232F" w:rsidRDefault="005561EC">
            <w:pPr>
              <w:spacing w:line="240" w:lineRule="exact"/>
              <w:rPr>
                <w:rFonts w:ascii="宋体" w:hAnsi="宋体" w:cs="宋体"/>
              </w:rPr>
            </w:pPr>
          </w:p>
        </w:tc>
        <w:tc>
          <w:tcPr>
            <w:tcW w:w="2461" w:type="dxa"/>
            <w:vAlign w:val="center"/>
          </w:tcPr>
          <w:p w:rsidR="005561EC" w:rsidRPr="006F232F" w:rsidRDefault="005561EC">
            <w:pPr>
              <w:spacing w:line="240" w:lineRule="exact"/>
              <w:rPr>
                <w:rFonts w:ascii="宋体" w:hAnsi="宋体" w:cs="宋体"/>
              </w:rPr>
            </w:pPr>
          </w:p>
        </w:tc>
      </w:tr>
      <w:tr w:rsidR="005561EC" w:rsidRPr="006F232F">
        <w:trPr>
          <w:trHeight w:val="382"/>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8、</w:t>
            </w:r>
            <w:r w:rsidRPr="006F232F">
              <w:rPr>
                <w:rFonts w:ascii="宋体" w:hAnsi="宋体" w:hint="eastAsia"/>
                <w:szCs w:val="21"/>
              </w:rPr>
              <w:t>投标文件的关键内容字迹清晰、易辨认的，或者投标文件中经修正的内容字迹易辩认或者修改处按规定签署、盖章。</w:t>
            </w:r>
          </w:p>
        </w:tc>
        <w:tc>
          <w:tcPr>
            <w:tcW w:w="1270" w:type="dxa"/>
            <w:vAlign w:val="center"/>
          </w:tcPr>
          <w:p w:rsidR="005561EC" w:rsidRPr="006F232F" w:rsidRDefault="005561EC">
            <w:pPr>
              <w:spacing w:line="240" w:lineRule="exact"/>
              <w:rPr>
                <w:rFonts w:ascii="宋体" w:hAnsi="宋体" w:cs="宋体"/>
              </w:rPr>
            </w:pPr>
          </w:p>
        </w:tc>
        <w:tc>
          <w:tcPr>
            <w:tcW w:w="2461" w:type="dxa"/>
            <w:vAlign w:val="center"/>
          </w:tcPr>
          <w:p w:rsidR="005561EC" w:rsidRPr="006F232F" w:rsidRDefault="005561EC">
            <w:pPr>
              <w:spacing w:line="240" w:lineRule="exact"/>
              <w:rPr>
                <w:rFonts w:ascii="宋体" w:hAnsi="宋体" w:cs="宋体"/>
              </w:rPr>
            </w:pPr>
          </w:p>
        </w:tc>
      </w:tr>
      <w:tr w:rsidR="005561EC" w:rsidRPr="006F232F">
        <w:trPr>
          <w:trHeight w:val="382"/>
          <w:jc w:val="center"/>
        </w:trPr>
        <w:tc>
          <w:tcPr>
            <w:tcW w:w="831" w:type="dxa"/>
            <w:vMerge/>
            <w:vAlign w:val="center"/>
          </w:tcPr>
          <w:p w:rsidR="005561EC" w:rsidRPr="006F232F" w:rsidRDefault="005561EC">
            <w:pPr>
              <w:spacing w:line="240" w:lineRule="exact"/>
              <w:rPr>
                <w:rFonts w:ascii="宋体" w:hAnsi="宋体" w:cs="宋体"/>
              </w:rPr>
            </w:pPr>
          </w:p>
        </w:tc>
        <w:tc>
          <w:tcPr>
            <w:tcW w:w="4221" w:type="dxa"/>
            <w:vAlign w:val="center"/>
          </w:tcPr>
          <w:p w:rsidR="005561EC" w:rsidRPr="006F232F" w:rsidRDefault="00BB1481">
            <w:pPr>
              <w:spacing w:line="240" w:lineRule="exact"/>
              <w:rPr>
                <w:rFonts w:ascii="宋体" w:hAnsi="宋体" w:cs="宋体"/>
              </w:rPr>
            </w:pPr>
            <w:r w:rsidRPr="006F232F">
              <w:rPr>
                <w:rFonts w:ascii="宋体" w:hAnsi="宋体" w:cs="宋体" w:hint="eastAsia"/>
              </w:rPr>
              <w:t>9、</w:t>
            </w:r>
            <w:r w:rsidRPr="006F232F">
              <w:rPr>
                <w:rFonts w:ascii="宋体" w:hAnsi="宋体" w:hint="eastAsia"/>
                <w:szCs w:val="21"/>
              </w:rPr>
              <w:t>未发现法律、法规和招标文件规定的其他无效情形。</w:t>
            </w:r>
          </w:p>
        </w:tc>
        <w:tc>
          <w:tcPr>
            <w:tcW w:w="1270" w:type="dxa"/>
            <w:vAlign w:val="center"/>
          </w:tcPr>
          <w:p w:rsidR="005561EC" w:rsidRPr="006F232F" w:rsidRDefault="005561EC">
            <w:pPr>
              <w:spacing w:line="240" w:lineRule="exact"/>
              <w:rPr>
                <w:rFonts w:ascii="宋体" w:hAnsi="宋体" w:cs="宋体"/>
              </w:rPr>
            </w:pPr>
          </w:p>
        </w:tc>
        <w:tc>
          <w:tcPr>
            <w:tcW w:w="2461" w:type="dxa"/>
            <w:vAlign w:val="center"/>
          </w:tcPr>
          <w:p w:rsidR="005561EC" w:rsidRPr="006F232F" w:rsidRDefault="005561EC">
            <w:pPr>
              <w:spacing w:line="240" w:lineRule="exact"/>
              <w:rPr>
                <w:rFonts w:ascii="宋体" w:hAnsi="宋体" w:cs="宋体"/>
              </w:rPr>
            </w:pPr>
          </w:p>
        </w:tc>
      </w:tr>
    </w:tbl>
    <w:p w:rsidR="005561EC" w:rsidRPr="006F232F" w:rsidRDefault="00BB1481">
      <w:pPr>
        <w:adjustRightInd w:val="0"/>
        <w:snapToGrid w:val="0"/>
        <w:spacing w:line="440" w:lineRule="exact"/>
        <w:ind w:firstLineChars="200" w:firstLine="422"/>
        <w:rPr>
          <w:rFonts w:ascii="宋体" w:hAnsi="宋体"/>
          <w:b/>
          <w:szCs w:val="21"/>
        </w:rPr>
      </w:pPr>
      <w:r w:rsidRPr="006F232F">
        <w:rPr>
          <w:rFonts w:ascii="宋体" w:hAnsi="宋体" w:hint="eastAsia"/>
          <w:b/>
          <w:szCs w:val="21"/>
        </w:rPr>
        <w:t xml:space="preserve">备注：投标人自查表将作为投标投标人有效性审查的重要内容之一，投标投标人必须严格按照其内容及序列要求在投标文件中对应如实提供。 </w:t>
      </w:r>
    </w:p>
    <w:p w:rsidR="005561EC" w:rsidRPr="006F232F" w:rsidRDefault="005561EC">
      <w:pPr>
        <w:spacing w:line="360" w:lineRule="auto"/>
        <w:rPr>
          <w:rFonts w:ascii="宋体" w:hAnsi="宋体"/>
        </w:rPr>
      </w:pPr>
    </w:p>
    <w:p w:rsidR="005561EC" w:rsidRPr="006F232F" w:rsidRDefault="005561EC">
      <w:pPr>
        <w:pStyle w:val="15"/>
        <w:rPr>
          <w:rFonts w:hAnsi="宋体"/>
        </w:rPr>
      </w:pPr>
    </w:p>
    <w:p w:rsidR="005561EC" w:rsidRPr="006F232F" w:rsidRDefault="005561EC">
      <w:pPr>
        <w:pStyle w:val="15"/>
        <w:rPr>
          <w:rFonts w:hAnsi="宋体"/>
        </w:rPr>
      </w:pPr>
    </w:p>
    <w:p w:rsidR="005561EC" w:rsidRPr="006F232F" w:rsidRDefault="005561EC">
      <w:pPr>
        <w:pStyle w:val="15"/>
        <w:rPr>
          <w:rFonts w:hAnsi="宋体"/>
        </w:rPr>
      </w:pP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5561EC">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 xml:space="preserve">附件11： </w:t>
      </w:r>
    </w:p>
    <w:p w:rsidR="005561EC" w:rsidRPr="006F232F" w:rsidRDefault="00BB1481">
      <w:pPr>
        <w:spacing w:line="360" w:lineRule="auto"/>
        <w:jc w:val="center"/>
        <w:rPr>
          <w:rFonts w:ascii="宋体" w:hAnsi="宋体" w:cs="宋体"/>
          <w:b/>
          <w:sz w:val="30"/>
          <w:szCs w:val="30"/>
        </w:rPr>
      </w:pPr>
      <w:r w:rsidRPr="006F232F">
        <w:rPr>
          <w:rFonts w:ascii="宋体" w:hAnsi="宋体" w:cs="宋体" w:hint="eastAsia"/>
          <w:b/>
          <w:sz w:val="30"/>
          <w:szCs w:val="30"/>
        </w:rPr>
        <w:t>技术及服务条款偏离表</w:t>
      </w:r>
    </w:p>
    <w:p w:rsidR="005561EC" w:rsidRPr="006F232F" w:rsidRDefault="00BB1481">
      <w:pPr>
        <w:spacing w:line="360" w:lineRule="auto"/>
        <w:rPr>
          <w:rFonts w:ascii="宋体" w:hAnsi="宋体"/>
          <w:szCs w:val="21"/>
        </w:rPr>
      </w:pPr>
      <w:r w:rsidRPr="006F232F">
        <w:rPr>
          <w:rFonts w:ascii="宋体" w:hAnsi="宋体" w:hint="eastAsia"/>
          <w:szCs w:val="21"/>
        </w:rPr>
        <w:t>投标人全称：</w:t>
      </w:r>
      <w:r w:rsidRPr="006F232F">
        <w:rPr>
          <w:rFonts w:ascii="宋体" w:hAnsi="宋体" w:hint="eastAsia"/>
          <w:szCs w:val="21"/>
          <w:u w:val="single"/>
        </w:rPr>
        <w:t xml:space="preserve">                           </w:t>
      </w:r>
      <w:r w:rsidRPr="006F232F">
        <w:rPr>
          <w:rFonts w:ascii="宋体" w:hAnsi="宋体" w:hint="eastAsia"/>
          <w:szCs w:val="21"/>
        </w:rPr>
        <w:t>（公章）</w:t>
      </w:r>
    </w:p>
    <w:p w:rsidR="005561EC" w:rsidRPr="006F232F" w:rsidRDefault="00BB1481">
      <w:pPr>
        <w:spacing w:line="360" w:lineRule="auto"/>
        <w:rPr>
          <w:rFonts w:ascii="宋体" w:hAnsi="宋体"/>
          <w:bCs/>
          <w:spacing w:val="20"/>
          <w:szCs w:val="21"/>
        </w:rPr>
      </w:pPr>
      <w:r w:rsidRPr="006F232F">
        <w:rPr>
          <w:rFonts w:ascii="宋体" w:hAnsi="宋体" w:hint="eastAsia"/>
          <w:szCs w:val="21"/>
        </w:rPr>
        <w:t>项目编号：</w:t>
      </w:r>
      <w:r w:rsidRPr="006F232F">
        <w:rPr>
          <w:rFonts w:ascii="宋体" w:hAnsi="宋体" w:hint="eastAsia"/>
          <w:b/>
          <w:bCs/>
          <w:spacing w:val="20"/>
          <w:szCs w:val="21"/>
          <w:u w:val="single"/>
        </w:rPr>
        <w:t>NBDW-20231139</w:t>
      </w:r>
    </w:p>
    <w:p w:rsidR="005561EC" w:rsidRPr="006F232F" w:rsidRDefault="00BB1481">
      <w:pPr>
        <w:spacing w:line="360" w:lineRule="auto"/>
        <w:rPr>
          <w:rFonts w:ascii="宋体" w:hAnsi="宋体"/>
          <w:b/>
          <w:bCs/>
          <w:spacing w:val="20"/>
          <w:szCs w:val="21"/>
          <w:u w:val="single"/>
        </w:rPr>
      </w:pPr>
      <w:r w:rsidRPr="006F232F">
        <w:rPr>
          <w:rFonts w:ascii="宋体" w:hAnsi="宋体" w:hint="eastAsia"/>
          <w:bCs/>
          <w:spacing w:val="20"/>
          <w:szCs w:val="21"/>
        </w:rPr>
        <w:t>标项号：</w:t>
      </w:r>
      <w:r w:rsidRPr="006F232F">
        <w:rPr>
          <w:rFonts w:ascii="宋体" w:hAnsi="宋体" w:hint="eastAsia"/>
          <w:bCs/>
          <w:spacing w:val="20"/>
          <w:szCs w:val="21"/>
          <w:u w:val="single"/>
        </w:rPr>
        <w:t xml:space="preserve">         </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90"/>
        <w:gridCol w:w="2680"/>
        <w:gridCol w:w="2530"/>
        <w:gridCol w:w="1950"/>
      </w:tblGrid>
      <w:tr w:rsidR="005561EC" w:rsidRPr="006F232F">
        <w:trPr>
          <w:cantSplit/>
          <w:trHeight w:val="902"/>
        </w:trPr>
        <w:tc>
          <w:tcPr>
            <w:tcW w:w="828"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序号</w:t>
            </w:r>
          </w:p>
        </w:tc>
        <w:tc>
          <w:tcPr>
            <w:tcW w:w="169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名称</w:t>
            </w:r>
          </w:p>
        </w:tc>
        <w:tc>
          <w:tcPr>
            <w:tcW w:w="268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招标文件技术、服务要求</w:t>
            </w:r>
          </w:p>
        </w:tc>
        <w:tc>
          <w:tcPr>
            <w:tcW w:w="253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投标文件对应技术、服务</w:t>
            </w:r>
          </w:p>
        </w:tc>
        <w:tc>
          <w:tcPr>
            <w:tcW w:w="195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偏离情况</w:t>
            </w: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680" w:type="dxa"/>
            <w:vAlign w:val="center"/>
          </w:tcPr>
          <w:p w:rsidR="005561EC" w:rsidRPr="006F232F" w:rsidRDefault="005561EC">
            <w:pPr>
              <w:rPr>
                <w:rFonts w:ascii="宋体" w:hAnsi="宋体"/>
                <w:sz w:val="18"/>
                <w:szCs w:val="18"/>
              </w:rPr>
            </w:pPr>
          </w:p>
        </w:tc>
        <w:tc>
          <w:tcPr>
            <w:tcW w:w="2530" w:type="dxa"/>
            <w:vAlign w:val="center"/>
          </w:tcPr>
          <w:p w:rsidR="005561EC" w:rsidRPr="006F232F" w:rsidRDefault="005561EC">
            <w:pPr>
              <w:rPr>
                <w:rFonts w:ascii="宋体" w:hAnsi="宋体"/>
                <w:sz w:val="18"/>
                <w:szCs w:val="18"/>
              </w:rPr>
            </w:pPr>
          </w:p>
        </w:tc>
        <w:tc>
          <w:tcPr>
            <w:tcW w:w="195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680" w:type="dxa"/>
            <w:vAlign w:val="center"/>
          </w:tcPr>
          <w:p w:rsidR="005561EC" w:rsidRPr="006F232F" w:rsidRDefault="005561EC">
            <w:pPr>
              <w:rPr>
                <w:rFonts w:ascii="宋体" w:hAnsi="宋体"/>
                <w:sz w:val="18"/>
                <w:szCs w:val="18"/>
              </w:rPr>
            </w:pPr>
          </w:p>
        </w:tc>
        <w:tc>
          <w:tcPr>
            <w:tcW w:w="2530" w:type="dxa"/>
            <w:vAlign w:val="center"/>
          </w:tcPr>
          <w:p w:rsidR="005561EC" w:rsidRPr="006F232F" w:rsidRDefault="005561EC">
            <w:pPr>
              <w:rPr>
                <w:rFonts w:ascii="宋体" w:hAnsi="宋体"/>
                <w:sz w:val="18"/>
                <w:szCs w:val="18"/>
              </w:rPr>
            </w:pPr>
          </w:p>
        </w:tc>
        <w:tc>
          <w:tcPr>
            <w:tcW w:w="195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680" w:type="dxa"/>
            <w:vAlign w:val="center"/>
          </w:tcPr>
          <w:p w:rsidR="005561EC" w:rsidRPr="006F232F" w:rsidRDefault="005561EC">
            <w:pPr>
              <w:rPr>
                <w:rFonts w:ascii="宋体" w:hAnsi="宋体"/>
                <w:sz w:val="18"/>
                <w:szCs w:val="18"/>
              </w:rPr>
            </w:pPr>
          </w:p>
        </w:tc>
        <w:tc>
          <w:tcPr>
            <w:tcW w:w="2530" w:type="dxa"/>
            <w:vAlign w:val="center"/>
          </w:tcPr>
          <w:p w:rsidR="005561EC" w:rsidRPr="006F232F" w:rsidRDefault="005561EC">
            <w:pPr>
              <w:rPr>
                <w:rFonts w:ascii="宋体" w:hAnsi="宋体"/>
                <w:sz w:val="18"/>
                <w:szCs w:val="18"/>
              </w:rPr>
            </w:pPr>
          </w:p>
        </w:tc>
        <w:tc>
          <w:tcPr>
            <w:tcW w:w="195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680" w:type="dxa"/>
            <w:vAlign w:val="center"/>
          </w:tcPr>
          <w:p w:rsidR="005561EC" w:rsidRPr="006F232F" w:rsidRDefault="005561EC">
            <w:pPr>
              <w:rPr>
                <w:rFonts w:ascii="宋体" w:hAnsi="宋体"/>
                <w:sz w:val="18"/>
                <w:szCs w:val="18"/>
              </w:rPr>
            </w:pPr>
          </w:p>
        </w:tc>
        <w:tc>
          <w:tcPr>
            <w:tcW w:w="2530" w:type="dxa"/>
            <w:vAlign w:val="center"/>
          </w:tcPr>
          <w:p w:rsidR="005561EC" w:rsidRPr="006F232F" w:rsidRDefault="005561EC">
            <w:pPr>
              <w:rPr>
                <w:rFonts w:ascii="宋体" w:hAnsi="宋体"/>
                <w:sz w:val="18"/>
                <w:szCs w:val="18"/>
              </w:rPr>
            </w:pPr>
          </w:p>
        </w:tc>
        <w:tc>
          <w:tcPr>
            <w:tcW w:w="195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680" w:type="dxa"/>
            <w:vAlign w:val="center"/>
          </w:tcPr>
          <w:p w:rsidR="005561EC" w:rsidRPr="006F232F" w:rsidRDefault="005561EC">
            <w:pPr>
              <w:rPr>
                <w:rFonts w:ascii="宋体" w:hAnsi="宋体"/>
                <w:sz w:val="18"/>
                <w:szCs w:val="18"/>
              </w:rPr>
            </w:pPr>
          </w:p>
        </w:tc>
        <w:tc>
          <w:tcPr>
            <w:tcW w:w="2530" w:type="dxa"/>
            <w:vAlign w:val="center"/>
          </w:tcPr>
          <w:p w:rsidR="005561EC" w:rsidRPr="006F232F" w:rsidRDefault="005561EC">
            <w:pPr>
              <w:rPr>
                <w:rFonts w:ascii="宋体" w:hAnsi="宋体"/>
                <w:sz w:val="18"/>
                <w:szCs w:val="18"/>
              </w:rPr>
            </w:pPr>
          </w:p>
        </w:tc>
        <w:tc>
          <w:tcPr>
            <w:tcW w:w="195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680" w:type="dxa"/>
            <w:vAlign w:val="center"/>
          </w:tcPr>
          <w:p w:rsidR="005561EC" w:rsidRPr="006F232F" w:rsidRDefault="005561EC">
            <w:pPr>
              <w:rPr>
                <w:rFonts w:ascii="宋体" w:hAnsi="宋体"/>
                <w:sz w:val="18"/>
                <w:szCs w:val="18"/>
              </w:rPr>
            </w:pPr>
          </w:p>
        </w:tc>
        <w:tc>
          <w:tcPr>
            <w:tcW w:w="2530" w:type="dxa"/>
            <w:vAlign w:val="center"/>
          </w:tcPr>
          <w:p w:rsidR="005561EC" w:rsidRPr="006F232F" w:rsidRDefault="005561EC">
            <w:pPr>
              <w:rPr>
                <w:rFonts w:ascii="宋体" w:hAnsi="宋体"/>
                <w:sz w:val="18"/>
                <w:szCs w:val="18"/>
              </w:rPr>
            </w:pPr>
          </w:p>
        </w:tc>
        <w:tc>
          <w:tcPr>
            <w:tcW w:w="195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680" w:type="dxa"/>
            <w:vAlign w:val="center"/>
          </w:tcPr>
          <w:p w:rsidR="005561EC" w:rsidRPr="006F232F" w:rsidRDefault="005561EC">
            <w:pPr>
              <w:rPr>
                <w:rFonts w:ascii="宋体" w:hAnsi="宋体"/>
                <w:sz w:val="18"/>
                <w:szCs w:val="18"/>
              </w:rPr>
            </w:pPr>
          </w:p>
        </w:tc>
        <w:tc>
          <w:tcPr>
            <w:tcW w:w="2530" w:type="dxa"/>
            <w:vAlign w:val="center"/>
          </w:tcPr>
          <w:p w:rsidR="005561EC" w:rsidRPr="006F232F" w:rsidRDefault="005561EC">
            <w:pPr>
              <w:rPr>
                <w:rFonts w:ascii="宋体" w:hAnsi="宋体"/>
                <w:sz w:val="18"/>
                <w:szCs w:val="18"/>
              </w:rPr>
            </w:pPr>
          </w:p>
        </w:tc>
        <w:tc>
          <w:tcPr>
            <w:tcW w:w="1950" w:type="dxa"/>
            <w:vAlign w:val="center"/>
          </w:tcPr>
          <w:p w:rsidR="005561EC" w:rsidRPr="006F232F" w:rsidRDefault="005561EC">
            <w:pPr>
              <w:rPr>
                <w:rFonts w:ascii="宋体" w:hAnsi="宋体"/>
                <w:sz w:val="18"/>
                <w:szCs w:val="18"/>
              </w:rPr>
            </w:pPr>
          </w:p>
        </w:tc>
      </w:tr>
    </w:tbl>
    <w:p w:rsidR="005561EC" w:rsidRPr="006F232F" w:rsidRDefault="00BB1481">
      <w:pPr>
        <w:spacing w:line="360" w:lineRule="auto"/>
        <w:rPr>
          <w:b/>
        </w:rPr>
      </w:pPr>
      <w:r w:rsidRPr="006F232F">
        <w:rPr>
          <w:rFonts w:hint="eastAsia"/>
          <w:b/>
        </w:rPr>
        <w:t>说明：</w:t>
      </w:r>
    </w:p>
    <w:p w:rsidR="005561EC" w:rsidRPr="006F232F" w:rsidRDefault="00BB1481">
      <w:pPr>
        <w:pStyle w:val="a3"/>
        <w:numPr>
          <w:ilvl w:val="0"/>
          <w:numId w:val="12"/>
        </w:numPr>
        <w:spacing w:line="360" w:lineRule="auto"/>
        <w:ind w:firstLine="0"/>
      </w:pPr>
      <w:r w:rsidRPr="006F232F">
        <w:rPr>
          <w:rFonts w:hint="eastAsia"/>
        </w:rPr>
        <w:t>技术、服务条款内容主要是针对招标文件有关的技术规格、服务要求等内容。</w:t>
      </w:r>
    </w:p>
    <w:p w:rsidR="005561EC" w:rsidRPr="006F232F" w:rsidRDefault="00BB1481">
      <w:pPr>
        <w:numPr>
          <w:ilvl w:val="0"/>
          <w:numId w:val="12"/>
        </w:numPr>
      </w:pPr>
      <w:r w:rsidRPr="006F232F">
        <w:rPr>
          <w:rFonts w:hint="eastAsia"/>
        </w:rPr>
        <w:t>投标人必须提供所供货物的技术规格，并注明与招标规格的差异，不得只填“响应”。</w:t>
      </w:r>
    </w:p>
    <w:p w:rsidR="005561EC" w:rsidRPr="006F232F" w:rsidRDefault="00BB1481">
      <w:pPr>
        <w:pStyle w:val="a3"/>
        <w:spacing w:line="360" w:lineRule="auto"/>
        <w:ind w:firstLine="0"/>
      </w:pPr>
      <w:r w:rsidRPr="006F232F">
        <w:rPr>
          <w:rFonts w:hint="eastAsia"/>
        </w:rPr>
        <w:t>3、无偏离应在本表“偏离情况”栏注明“无技术及服务条款偏离”的字样。</w:t>
      </w:r>
    </w:p>
    <w:p w:rsidR="005561EC" w:rsidRPr="006F232F" w:rsidRDefault="005561EC">
      <w:pPr>
        <w:pStyle w:val="a3"/>
        <w:spacing w:line="360" w:lineRule="auto"/>
        <w:ind w:firstLine="0"/>
      </w:pPr>
    </w:p>
    <w:p w:rsidR="005561EC" w:rsidRPr="006F232F" w:rsidRDefault="005561EC">
      <w:pPr>
        <w:pStyle w:val="a3"/>
        <w:spacing w:line="360" w:lineRule="auto"/>
        <w:ind w:firstLine="0"/>
      </w:pPr>
    </w:p>
    <w:p w:rsidR="005561EC" w:rsidRPr="006F232F" w:rsidRDefault="00BB1481">
      <w:pPr>
        <w:spacing w:line="360" w:lineRule="auto"/>
        <w:rPr>
          <w:rFonts w:ascii="宋体" w:hAnsi="宋体"/>
          <w:szCs w:val="21"/>
        </w:rPr>
      </w:pPr>
      <w:r w:rsidRPr="006F232F">
        <w:rPr>
          <w:rFonts w:ascii="宋体" w:hAnsi="宋体" w:hint="eastAsia"/>
          <w:szCs w:val="21"/>
        </w:rPr>
        <w:t>法定代表人(或全权代表)签字或盖章：</w:t>
      </w:r>
      <w:r w:rsidRPr="006F232F">
        <w:rPr>
          <w:rFonts w:ascii="宋体" w:hAnsi="宋体" w:hint="eastAsia"/>
          <w:szCs w:val="21"/>
          <w:u w:val="single"/>
        </w:rPr>
        <w:t xml:space="preserve">                         </w:t>
      </w:r>
      <w:r w:rsidRPr="006F232F">
        <w:rPr>
          <w:rFonts w:ascii="宋体" w:hAnsi="宋体" w:hint="eastAsia"/>
          <w:szCs w:val="21"/>
        </w:rPr>
        <w:t xml:space="preserve">   </w:t>
      </w:r>
    </w:p>
    <w:p w:rsidR="005561EC" w:rsidRPr="006F232F" w:rsidRDefault="00BB1481">
      <w:pPr>
        <w:spacing w:line="360" w:lineRule="auto"/>
        <w:rPr>
          <w:rFonts w:ascii="宋体" w:hAnsi="宋体"/>
          <w:b/>
          <w:szCs w:val="21"/>
          <w:u w:val="single"/>
        </w:rPr>
      </w:pPr>
      <w:r w:rsidRPr="006F232F">
        <w:rPr>
          <w:rFonts w:ascii="宋体" w:hAnsi="宋体" w:hint="eastAsia"/>
          <w:szCs w:val="21"/>
        </w:rPr>
        <w:t>日期：</w:t>
      </w:r>
      <w:r w:rsidRPr="006F232F">
        <w:rPr>
          <w:rFonts w:ascii="宋体" w:hAnsi="宋体" w:hint="eastAsia"/>
          <w:szCs w:val="21"/>
          <w:u w:val="single"/>
        </w:rPr>
        <w:t xml:space="preserve">                  </w:t>
      </w:r>
    </w:p>
    <w:p w:rsidR="005561EC" w:rsidRPr="006F232F" w:rsidRDefault="005561EC">
      <w:pPr>
        <w:spacing w:line="360" w:lineRule="auto"/>
        <w:rPr>
          <w:rFonts w:ascii="宋体" w:hAnsi="宋体"/>
          <w:szCs w:val="21"/>
        </w:rPr>
      </w:pPr>
    </w:p>
    <w:p w:rsidR="005561EC" w:rsidRPr="006F232F" w:rsidRDefault="00BB1481">
      <w:pPr>
        <w:spacing w:line="360" w:lineRule="auto"/>
        <w:rPr>
          <w:rFonts w:ascii="宋体" w:hAnsi="宋体"/>
        </w:rPr>
      </w:pPr>
      <w:r w:rsidRPr="006F232F">
        <w:rPr>
          <w:rFonts w:ascii="宋体" w:hAnsi="宋体"/>
        </w:rPr>
        <w:br w:type="page"/>
      </w:r>
    </w:p>
    <w:p w:rsidR="003D5FF1" w:rsidRPr="006F232F" w:rsidRDefault="003D5FF1">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附件12：</w:t>
      </w:r>
    </w:p>
    <w:p w:rsidR="005561EC" w:rsidRPr="006F232F" w:rsidRDefault="00BB1481">
      <w:pPr>
        <w:spacing w:line="360" w:lineRule="auto"/>
        <w:jc w:val="center"/>
        <w:rPr>
          <w:rFonts w:ascii="宋体" w:hAnsi="宋体" w:cs="宋体"/>
          <w:b/>
          <w:sz w:val="30"/>
          <w:szCs w:val="30"/>
        </w:rPr>
      </w:pPr>
      <w:r w:rsidRPr="006F232F">
        <w:rPr>
          <w:rFonts w:ascii="宋体" w:hAnsi="宋体" w:cs="宋体" w:hint="eastAsia"/>
          <w:b/>
          <w:sz w:val="30"/>
          <w:szCs w:val="30"/>
        </w:rPr>
        <w:t>商务条款偏离表</w:t>
      </w:r>
    </w:p>
    <w:p w:rsidR="005561EC" w:rsidRPr="006F232F" w:rsidRDefault="00BB1481" w:rsidP="006F232F">
      <w:pPr>
        <w:spacing w:beforeLines="50" w:afterLines="50" w:line="360" w:lineRule="auto"/>
        <w:rPr>
          <w:rFonts w:ascii="宋体" w:hAnsi="宋体"/>
          <w:szCs w:val="21"/>
        </w:rPr>
      </w:pPr>
      <w:r w:rsidRPr="006F232F">
        <w:rPr>
          <w:rFonts w:ascii="宋体" w:hAnsi="宋体" w:hint="eastAsia"/>
          <w:szCs w:val="21"/>
        </w:rPr>
        <w:t>投标人全称：</w:t>
      </w:r>
      <w:r w:rsidRPr="006F232F">
        <w:rPr>
          <w:rFonts w:ascii="宋体" w:hAnsi="宋体" w:hint="eastAsia"/>
          <w:szCs w:val="21"/>
          <w:u w:val="single"/>
        </w:rPr>
        <w:t xml:space="preserve">                           </w:t>
      </w:r>
      <w:r w:rsidRPr="006F232F">
        <w:rPr>
          <w:rFonts w:ascii="宋体" w:hAnsi="宋体" w:hint="eastAsia"/>
          <w:szCs w:val="21"/>
        </w:rPr>
        <w:t>（公章）</w:t>
      </w:r>
    </w:p>
    <w:p w:rsidR="005561EC" w:rsidRPr="006F232F" w:rsidRDefault="00BB1481" w:rsidP="006F232F">
      <w:pPr>
        <w:spacing w:beforeLines="50" w:afterLines="100"/>
        <w:rPr>
          <w:rFonts w:ascii="宋体" w:hAnsi="宋体"/>
          <w:bCs/>
          <w:spacing w:val="20"/>
          <w:szCs w:val="21"/>
        </w:rPr>
      </w:pPr>
      <w:r w:rsidRPr="006F232F">
        <w:rPr>
          <w:rFonts w:ascii="宋体" w:hAnsi="宋体" w:hint="eastAsia"/>
          <w:szCs w:val="21"/>
        </w:rPr>
        <w:t>项目编号：</w:t>
      </w:r>
      <w:r w:rsidRPr="006F232F">
        <w:rPr>
          <w:rFonts w:ascii="宋体" w:hAnsi="宋体" w:hint="eastAsia"/>
          <w:b/>
          <w:bCs/>
          <w:spacing w:val="20"/>
          <w:szCs w:val="21"/>
          <w:u w:val="single"/>
        </w:rPr>
        <w:t>NBDW-20231139</w:t>
      </w:r>
      <w:r w:rsidRPr="006F232F">
        <w:rPr>
          <w:rFonts w:ascii="宋体" w:hAnsi="宋体" w:hint="eastAsia"/>
          <w:b/>
          <w:bCs/>
          <w:spacing w:val="20"/>
          <w:szCs w:val="21"/>
        </w:rPr>
        <w:t xml:space="preserve"> </w:t>
      </w:r>
    </w:p>
    <w:p w:rsidR="005561EC" w:rsidRPr="006F232F" w:rsidRDefault="00BB1481" w:rsidP="006F232F">
      <w:pPr>
        <w:spacing w:beforeLines="50" w:afterLines="100"/>
        <w:rPr>
          <w:rFonts w:ascii="宋体" w:hAnsi="宋体"/>
          <w:b/>
          <w:bCs/>
          <w:spacing w:val="20"/>
          <w:szCs w:val="21"/>
          <w:u w:val="single"/>
        </w:rPr>
      </w:pPr>
      <w:r w:rsidRPr="006F232F">
        <w:rPr>
          <w:rFonts w:ascii="宋体" w:hAnsi="宋体" w:hint="eastAsia"/>
          <w:bCs/>
          <w:spacing w:val="20"/>
          <w:szCs w:val="21"/>
        </w:rPr>
        <w:t>标项号：</w:t>
      </w:r>
      <w:r w:rsidRPr="006F232F">
        <w:rPr>
          <w:rFonts w:ascii="宋体" w:hAnsi="宋体" w:hint="eastAsia"/>
          <w:bCs/>
          <w:spacing w:val="20"/>
          <w:szCs w:val="21"/>
          <w:u w:val="single"/>
        </w:rPr>
        <w:t xml:space="preserve">        </w:t>
      </w:r>
      <w:r w:rsidRPr="006F232F">
        <w:rPr>
          <w:rFonts w:ascii="宋体" w:hAnsi="宋体" w:hint="eastAsia"/>
          <w:bCs/>
          <w:spacing w:val="20"/>
          <w:szCs w:val="21"/>
        </w:rPr>
        <w:t xml:space="preserve">  </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90"/>
        <w:gridCol w:w="2330"/>
        <w:gridCol w:w="2380"/>
        <w:gridCol w:w="1920"/>
      </w:tblGrid>
      <w:tr w:rsidR="005561EC" w:rsidRPr="006F232F">
        <w:trPr>
          <w:cantSplit/>
          <w:trHeight w:val="902"/>
        </w:trPr>
        <w:tc>
          <w:tcPr>
            <w:tcW w:w="828"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序号</w:t>
            </w:r>
          </w:p>
        </w:tc>
        <w:tc>
          <w:tcPr>
            <w:tcW w:w="169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名称</w:t>
            </w:r>
          </w:p>
        </w:tc>
        <w:tc>
          <w:tcPr>
            <w:tcW w:w="233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招标文件商务要求</w:t>
            </w:r>
          </w:p>
        </w:tc>
        <w:tc>
          <w:tcPr>
            <w:tcW w:w="238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投标文件响应情况</w:t>
            </w:r>
          </w:p>
        </w:tc>
        <w:tc>
          <w:tcPr>
            <w:tcW w:w="1920" w:type="dxa"/>
            <w:vAlign w:val="center"/>
          </w:tcPr>
          <w:p w:rsidR="005561EC" w:rsidRPr="006F232F" w:rsidRDefault="00BB1481">
            <w:pPr>
              <w:jc w:val="center"/>
              <w:rPr>
                <w:rFonts w:ascii="宋体" w:hAnsi="宋体" w:cs="宋体"/>
                <w:b/>
                <w:bCs/>
                <w:kern w:val="0"/>
                <w:szCs w:val="21"/>
              </w:rPr>
            </w:pPr>
            <w:r w:rsidRPr="006F232F">
              <w:rPr>
                <w:rFonts w:ascii="宋体" w:hAnsi="宋体" w:cs="宋体" w:hint="eastAsia"/>
                <w:b/>
                <w:bCs/>
                <w:kern w:val="0"/>
                <w:szCs w:val="21"/>
              </w:rPr>
              <w:t>偏离情况</w:t>
            </w: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r w:rsidR="005561EC" w:rsidRPr="006F232F">
        <w:trPr>
          <w:cantSplit/>
          <w:trHeight w:hRule="exact" w:val="680"/>
        </w:trPr>
        <w:tc>
          <w:tcPr>
            <w:tcW w:w="828" w:type="dxa"/>
            <w:vAlign w:val="center"/>
          </w:tcPr>
          <w:p w:rsidR="005561EC" w:rsidRPr="006F232F" w:rsidRDefault="005561EC">
            <w:pPr>
              <w:jc w:val="center"/>
              <w:rPr>
                <w:rFonts w:ascii="宋体" w:hAnsi="宋体"/>
                <w:szCs w:val="21"/>
              </w:rPr>
            </w:pPr>
          </w:p>
        </w:tc>
        <w:tc>
          <w:tcPr>
            <w:tcW w:w="1690" w:type="dxa"/>
            <w:vAlign w:val="center"/>
          </w:tcPr>
          <w:p w:rsidR="005561EC" w:rsidRPr="006F232F" w:rsidRDefault="005561EC">
            <w:pPr>
              <w:jc w:val="center"/>
              <w:rPr>
                <w:rFonts w:ascii="宋体" w:hAnsi="宋体"/>
                <w:sz w:val="18"/>
                <w:szCs w:val="18"/>
              </w:rPr>
            </w:pPr>
          </w:p>
        </w:tc>
        <w:tc>
          <w:tcPr>
            <w:tcW w:w="2330" w:type="dxa"/>
            <w:vAlign w:val="center"/>
          </w:tcPr>
          <w:p w:rsidR="005561EC" w:rsidRPr="006F232F" w:rsidRDefault="005561EC">
            <w:pPr>
              <w:rPr>
                <w:rFonts w:ascii="宋体" w:hAnsi="宋体"/>
                <w:sz w:val="18"/>
                <w:szCs w:val="18"/>
              </w:rPr>
            </w:pPr>
          </w:p>
        </w:tc>
        <w:tc>
          <w:tcPr>
            <w:tcW w:w="2380" w:type="dxa"/>
            <w:vAlign w:val="center"/>
          </w:tcPr>
          <w:p w:rsidR="005561EC" w:rsidRPr="006F232F" w:rsidRDefault="005561EC">
            <w:pPr>
              <w:rPr>
                <w:rFonts w:ascii="宋体" w:hAnsi="宋体"/>
                <w:sz w:val="18"/>
                <w:szCs w:val="18"/>
              </w:rPr>
            </w:pPr>
          </w:p>
        </w:tc>
        <w:tc>
          <w:tcPr>
            <w:tcW w:w="1920" w:type="dxa"/>
            <w:vAlign w:val="center"/>
          </w:tcPr>
          <w:p w:rsidR="005561EC" w:rsidRPr="006F232F" w:rsidRDefault="005561EC">
            <w:pPr>
              <w:rPr>
                <w:rFonts w:ascii="宋体" w:hAnsi="宋体"/>
                <w:sz w:val="18"/>
                <w:szCs w:val="18"/>
              </w:rPr>
            </w:pPr>
          </w:p>
        </w:tc>
      </w:tr>
    </w:tbl>
    <w:p w:rsidR="005561EC" w:rsidRPr="006F232F" w:rsidRDefault="00BB1481">
      <w:pPr>
        <w:spacing w:line="360" w:lineRule="auto"/>
        <w:rPr>
          <w:b/>
        </w:rPr>
      </w:pPr>
      <w:r w:rsidRPr="006F232F">
        <w:rPr>
          <w:rFonts w:hint="eastAsia"/>
          <w:b/>
        </w:rPr>
        <w:t>说明：</w:t>
      </w:r>
    </w:p>
    <w:p w:rsidR="005561EC" w:rsidRPr="006F232F" w:rsidRDefault="00BB1481">
      <w:pPr>
        <w:pStyle w:val="a3"/>
        <w:spacing w:line="360" w:lineRule="auto"/>
        <w:ind w:firstLine="0"/>
      </w:pPr>
      <w:r w:rsidRPr="006F232F">
        <w:rPr>
          <w:rFonts w:hint="eastAsia"/>
        </w:rPr>
        <w:t>1、商务条款内容主要是针对招标文件有关的付款条件、交付期、质保期、合同主要条款等内容。</w:t>
      </w:r>
    </w:p>
    <w:p w:rsidR="005561EC" w:rsidRPr="006F232F" w:rsidRDefault="00BB1481">
      <w:pPr>
        <w:pStyle w:val="a3"/>
        <w:spacing w:line="360" w:lineRule="auto"/>
        <w:ind w:firstLine="0"/>
      </w:pPr>
      <w:r w:rsidRPr="006F232F">
        <w:rPr>
          <w:rFonts w:hint="eastAsia"/>
        </w:rPr>
        <w:t>2、无偏离应在本表“偏离情况”栏注明“无商务条款偏离”的字样。</w:t>
      </w:r>
    </w:p>
    <w:p w:rsidR="005561EC" w:rsidRPr="006F232F" w:rsidRDefault="005561EC">
      <w:pPr>
        <w:pStyle w:val="a3"/>
        <w:spacing w:line="360" w:lineRule="auto"/>
        <w:ind w:firstLine="0"/>
      </w:pPr>
    </w:p>
    <w:p w:rsidR="005561EC" w:rsidRPr="006F232F" w:rsidRDefault="005561EC">
      <w:pPr>
        <w:pStyle w:val="a3"/>
        <w:spacing w:line="360" w:lineRule="auto"/>
        <w:ind w:firstLine="0"/>
      </w:pPr>
    </w:p>
    <w:p w:rsidR="005561EC" w:rsidRPr="006F232F" w:rsidRDefault="00BB1481">
      <w:pPr>
        <w:spacing w:line="360" w:lineRule="auto"/>
        <w:rPr>
          <w:rFonts w:ascii="宋体" w:hAnsi="宋体"/>
          <w:szCs w:val="21"/>
        </w:rPr>
      </w:pPr>
      <w:r w:rsidRPr="006F232F">
        <w:rPr>
          <w:rFonts w:ascii="宋体" w:hAnsi="宋体" w:hint="eastAsia"/>
          <w:szCs w:val="21"/>
        </w:rPr>
        <w:t>法定代表人(或全权代表)签字或盖章：</w:t>
      </w:r>
      <w:r w:rsidRPr="006F232F">
        <w:rPr>
          <w:rFonts w:ascii="宋体" w:hAnsi="宋体" w:hint="eastAsia"/>
          <w:szCs w:val="21"/>
          <w:u w:val="single"/>
        </w:rPr>
        <w:t xml:space="preserve">                         </w:t>
      </w:r>
      <w:r w:rsidRPr="006F232F">
        <w:rPr>
          <w:rFonts w:ascii="宋体" w:hAnsi="宋体" w:hint="eastAsia"/>
          <w:szCs w:val="21"/>
        </w:rPr>
        <w:t xml:space="preserve">   </w:t>
      </w:r>
    </w:p>
    <w:p w:rsidR="005561EC" w:rsidRPr="006F232F" w:rsidRDefault="00BB1481">
      <w:pPr>
        <w:spacing w:line="360" w:lineRule="auto"/>
        <w:rPr>
          <w:rFonts w:ascii="宋体" w:hAnsi="宋体"/>
          <w:b/>
          <w:szCs w:val="21"/>
          <w:u w:val="single"/>
        </w:rPr>
      </w:pPr>
      <w:r w:rsidRPr="006F232F">
        <w:rPr>
          <w:rFonts w:ascii="宋体" w:hAnsi="宋体" w:hint="eastAsia"/>
          <w:szCs w:val="21"/>
        </w:rPr>
        <w:t>日期：</w:t>
      </w:r>
      <w:r w:rsidRPr="006F232F">
        <w:rPr>
          <w:rFonts w:ascii="宋体" w:hAnsi="宋体" w:hint="eastAsia"/>
          <w:szCs w:val="21"/>
          <w:u w:val="single"/>
        </w:rPr>
        <w:t xml:space="preserve">                  </w:t>
      </w:r>
    </w:p>
    <w:p w:rsidR="005561EC" w:rsidRPr="006F232F" w:rsidRDefault="005561EC">
      <w:pPr>
        <w:spacing w:line="360" w:lineRule="auto"/>
        <w:rPr>
          <w:rFonts w:ascii="宋体" w:hAnsi="宋体"/>
          <w:szCs w:val="21"/>
        </w:rPr>
      </w:pPr>
    </w:p>
    <w:p w:rsidR="005561EC" w:rsidRPr="006F232F" w:rsidRDefault="00BB1481">
      <w:pPr>
        <w:spacing w:line="360" w:lineRule="auto"/>
        <w:rPr>
          <w:rFonts w:ascii="宋体" w:hAnsi="宋体"/>
        </w:rPr>
      </w:pPr>
      <w:r w:rsidRPr="006F232F">
        <w:rPr>
          <w:rFonts w:ascii="宋体" w:hAnsi="宋体"/>
        </w:rPr>
        <w:br w:type="page"/>
      </w:r>
    </w:p>
    <w:p w:rsidR="003D5FF1" w:rsidRPr="006F232F" w:rsidRDefault="003D5FF1">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附件13：</w:t>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投标货物（服务）清单</w:t>
      </w:r>
    </w:p>
    <w:p w:rsidR="005561EC" w:rsidRPr="006F232F" w:rsidRDefault="00BB1481" w:rsidP="006F232F">
      <w:pPr>
        <w:spacing w:beforeLines="50" w:afterLines="50" w:line="360" w:lineRule="auto"/>
        <w:rPr>
          <w:rFonts w:ascii="宋体" w:hAnsi="宋体"/>
          <w:szCs w:val="21"/>
        </w:rPr>
      </w:pPr>
      <w:r w:rsidRPr="006F232F">
        <w:rPr>
          <w:rFonts w:ascii="宋体" w:hAnsi="宋体" w:hint="eastAsia"/>
          <w:szCs w:val="21"/>
        </w:rPr>
        <w:t>投标人全称：</w:t>
      </w:r>
      <w:r w:rsidRPr="006F232F">
        <w:rPr>
          <w:rFonts w:ascii="宋体" w:hAnsi="宋体" w:hint="eastAsia"/>
          <w:szCs w:val="21"/>
          <w:u w:val="single"/>
        </w:rPr>
        <w:t xml:space="preserve">                           </w:t>
      </w:r>
      <w:r w:rsidRPr="006F232F">
        <w:rPr>
          <w:rFonts w:ascii="宋体" w:hAnsi="宋体" w:hint="eastAsia"/>
          <w:szCs w:val="21"/>
        </w:rPr>
        <w:t>（公章）</w:t>
      </w:r>
    </w:p>
    <w:p w:rsidR="005561EC" w:rsidRPr="006F232F" w:rsidRDefault="00BB1481" w:rsidP="006F232F">
      <w:pPr>
        <w:spacing w:beforeLines="50" w:afterLines="100"/>
        <w:rPr>
          <w:rFonts w:ascii="宋体" w:hAnsi="宋体"/>
          <w:bCs/>
          <w:spacing w:val="20"/>
          <w:szCs w:val="21"/>
        </w:rPr>
      </w:pPr>
      <w:r w:rsidRPr="006F232F">
        <w:rPr>
          <w:rFonts w:ascii="宋体" w:hAnsi="宋体" w:hint="eastAsia"/>
          <w:szCs w:val="21"/>
        </w:rPr>
        <w:t>项目编号：</w:t>
      </w:r>
      <w:r w:rsidRPr="006F232F">
        <w:rPr>
          <w:rFonts w:ascii="宋体" w:hAnsi="宋体" w:hint="eastAsia"/>
          <w:b/>
          <w:bCs/>
          <w:spacing w:val="20"/>
          <w:szCs w:val="21"/>
          <w:u w:val="single"/>
        </w:rPr>
        <w:t>NBDW-20231139</w:t>
      </w:r>
      <w:r w:rsidRPr="006F232F">
        <w:rPr>
          <w:rFonts w:ascii="宋体" w:hAnsi="宋体" w:hint="eastAsia"/>
          <w:b/>
          <w:bCs/>
          <w:spacing w:val="20"/>
          <w:szCs w:val="21"/>
        </w:rPr>
        <w:t xml:space="preserve">                             </w:t>
      </w:r>
      <w:r w:rsidRPr="006F232F">
        <w:rPr>
          <w:rFonts w:ascii="宋体" w:hAnsi="宋体" w:hint="eastAsia"/>
          <w:bCs/>
          <w:spacing w:val="20"/>
          <w:szCs w:val="21"/>
        </w:rPr>
        <w:t xml:space="preserve"> </w:t>
      </w:r>
    </w:p>
    <w:p w:rsidR="005561EC" w:rsidRPr="006F232F" w:rsidRDefault="00BB1481" w:rsidP="006F232F">
      <w:pPr>
        <w:spacing w:beforeLines="50" w:afterLines="100"/>
        <w:rPr>
          <w:rFonts w:ascii="宋体" w:hAnsi="宋体"/>
          <w:b/>
          <w:bCs/>
          <w:spacing w:val="20"/>
          <w:szCs w:val="21"/>
          <w:u w:val="single"/>
        </w:rPr>
      </w:pPr>
      <w:r w:rsidRPr="006F232F">
        <w:rPr>
          <w:rFonts w:ascii="宋体" w:hAnsi="宋体" w:hint="eastAsia"/>
          <w:bCs/>
          <w:spacing w:val="20"/>
          <w:szCs w:val="21"/>
        </w:rPr>
        <w:t>标项号：</w:t>
      </w:r>
      <w:r w:rsidRPr="006F232F">
        <w:rPr>
          <w:rFonts w:ascii="宋体" w:hAnsi="宋体" w:hint="eastAsia"/>
          <w:bCs/>
          <w:spacing w:val="20"/>
          <w:szCs w:val="21"/>
          <w:u w:val="single"/>
        </w:rPr>
        <w:t xml:space="preserve">        </w:t>
      </w:r>
      <w:r w:rsidRPr="006F232F">
        <w:rPr>
          <w:rFonts w:ascii="宋体" w:hAnsi="宋体" w:hint="eastAsia"/>
          <w:bCs/>
          <w:spacing w:val="20"/>
          <w:szCs w:val="21"/>
        </w:rPr>
        <w:t xml:space="preserve">    </w:t>
      </w:r>
      <w:r w:rsidRPr="006F232F">
        <w:rPr>
          <w:rFonts w:ascii="宋体" w:hAnsi="宋体" w:hint="eastAsia"/>
          <w:b/>
          <w:bCs/>
          <w:spacing w:val="20"/>
          <w:szCs w:val="21"/>
        </w:rPr>
        <w:t xml:space="preserve">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67"/>
        <w:gridCol w:w="1560"/>
        <w:gridCol w:w="2551"/>
        <w:gridCol w:w="709"/>
        <w:gridCol w:w="709"/>
        <w:gridCol w:w="1342"/>
      </w:tblGrid>
      <w:tr w:rsidR="005561EC" w:rsidRPr="006F232F">
        <w:trPr>
          <w:trHeight w:val="907"/>
        </w:trPr>
        <w:tc>
          <w:tcPr>
            <w:tcW w:w="709" w:type="dxa"/>
            <w:vAlign w:val="center"/>
          </w:tcPr>
          <w:p w:rsidR="005561EC" w:rsidRPr="006F232F" w:rsidRDefault="00BB1481">
            <w:pPr>
              <w:jc w:val="center"/>
              <w:rPr>
                <w:b/>
                <w:szCs w:val="21"/>
              </w:rPr>
            </w:pPr>
            <w:r w:rsidRPr="006F232F">
              <w:rPr>
                <w:rFonts w:hint="eastAsia"/>
                <w:b/>
                <w:szCs w:val="21"/>
              </w:rPr>
              <w:t>序号</w:t>
            </w:r>
          </w:p>
        </w:tc>
        <w:tc>
          <w:tcPr>
            <w:tcW w:w="1667" w:type="dxa"/>
            <w:vAlign w:val="center"/>
          </w:tcPr>
          <w:p w:rsidR="005561EC" w:rsidRPr="006F232F" w:rsidRDefault="00BB1481">
            <w:pPr>
              <w:jc w:val="center"/>
              <w:rPr>
                <w:b/>
                <w:szCs w:val="21"/>
              </w:rPr>
            </w:pPr>
            <w:r w:rsidRPr="006F232F">
              <w:rPr>
                <w:rFonts w:hint="eastAsia"/>
                <w:b/>
                <w:szCs w:val="21"/>
              </w:rPr>
              <w:t>名称</w:t>
            </w:r>
          </w:p>
        </w:tc>
        <w:tc>
          <w:tcPr>
            <w:tcW w:w="1560" w:type="dxa"/>
            <w:vAlign w:val="center"/>
          </w:tcPr>
          <w:p w:rsidR="005561EC" w:rsidRPr="006F232F" w:rsidRDefault="00BB1481">
            <w:pPr>
              <w:jc w:val="center"/>
              <w:rPr>
                <w:b/>
                <w:szCs w:val="21"/>
              </w:rPr>
            </w:pPr>
            <w:r w:rsidRPr="006F232F">
              <w:rPr>
                <w:rFonts w:hint="eastAsia"/>
                <w:b/>
                <w:szCs w:val="21"/>
              </w:rPr>
              <w:t>规格、型号</w:t>
            </w:r>
          </w:p>
        </w:tc>
        <w:tc>
          <w:tcPr>
            <w:tcW w:w="2551" w:type="dxa"/>
            <w:vAlign w:val="center"/>
          </w:tcPr>
          <w:p w:rsidR="005561EC" w:rsidRPr="006F232F" w:rsidRDefault="00BB1481">
            <w:pPr>
              <w:jc w:val="center"/>
              <w:rPr>
                <w:b/>
                <w:szCs w:val="21"/>
              </w:rPr>
            </w:pPr>
            <w:r w:rsidRPr="006F232F">
              <w:rPr>
                <w:rFonts w:hint="eastAsia"/>
                <w:b/>
                <w:szCs w:val="21"/>
              </w:rPr>
              <w:t>主要性能参数</w:t>
            </w:r>
          </w:p>
        </w:tc>
        <w:tc>
          <w:tcPr>
            <w:tcW w:w="709" w:type="dxa"/>
            <w:vAlign w:val="center"/>
          </w:tcPr>
          <w:p w:rsidR="005561EC" w:rsidRPr="006F232F" w:rsidRDefault="00BB1481">
            <w:pPr>
              <w:jc w:val="center"/>
              <w:rPr>
                <w:b/>
                <w:szCs w:val="21"/>
              </w:rPr>
            </w:pPr>
            <w:r w:rsidRPr="006F232F">
              <w:rPr>
                <w:rFonts w:hint="eastAsia"/>
                <w:b/>
                <w:szCs w:val="21"/>
              </w:rPr>
              <w:t>单位</w:t>
            </w:r>
          </w:p>
        </w:tc>
        <w:tc>
          <w:tcPr>
            <w:tcW w:w="709" w:type="dxa"/>
            <w:vAlign w:val="center"/>
          </w:tcPr>
          <w:p w:rsidR="005561EC" w:rsidRPr="006F232F" w:rsidRDefault="00BB1481">
            <w:pPr>
              <w:jc w:val="center"/>
              <w:rPr>
                <w:b/>
                <w:szCs w:val="21"/>
              </w:rPr>
            </w:pPr>
            <w:r w:rsidRPr="006F232F">
              <w:rPr>
                <w:rFonts w:hint="eastAsia"/>
                <w:b/>
                <w:szCs w:val="21"/>
              </w:rPr>
              <w:t>数量</w:t>
            </w:r>
          </w:p>
        </w:tc>
        <w:tc>
          <w:tcPr>
            <w:tcW w:w="1342" w:type="dxa"/>
            <w:vAlign w:val="center"/>
          </w:tcPr>
          <w:p w:rsidR="005561EC" w:rsidRPr="006F232F" w:rsidRDefault="00BB1481">
            <w:pPr>
              <w:jc w:val="center"/>
              <w:rPr>
                <w:b/>
                <w:szCs w:val="21"/>
              </w:rPr>
            </w:pPr>
            <w:r w:rsidRPr="006F232F">
              <w:rPr>
                <w:rFonts w:hint="eastAsia"/>
                <w:b/>
                <w:szCs w:val="21"/>
              </w:rPr>
              <w:t>产地、品牌</w:t>
            </w: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r w:rsidR="005561EC" w:rsidRPr="006F232F">
        <w:trPr>
          <w:trHeight w:val="454"/>
        </w:trPr>
        <w:tc>
          <w:tcPr>
            <w:tcW w:w="709" w:type="dxa"/>
            <w:vAlign w:val="center"/>
          </w:tcPr>
          <w:p w:rsidR="005561EC" w:rsidRPr="006F232F" w:rsidRDefault="005561EC">
            <w:pPr>
              <w:snapToGrid w:val="0"/>
              <w:jc w:val="center"/>
              <w:rPr>
                <w:rFonts w:ascii="宋体" w:hAnsi="宋体"/>
                <w:sz w:val="18"/>
                <w:szCs w:val="18"/>
              </w:rPr>
            </w:pPr>
          </w:p>
        </w:tc>
        <w:tc>
          <w:tcPr>
            <w:tcW w:w="1667" w:type="dxa"/>
            <w:vAlign w:val="center"/>
          </w:tcPr>
          <w:p w:rsidR="005561EC" w:rsidRPr="006F232F" w:rsidRDefault="005561EC">
            <w:pPr>
              <w:snapToGrid w:val="0"/>
              <w:jc w:val="center"/>
              <w:rPr>
                <w:rFonts w:ascii="宋体" w:hAnsi="宋体"/>
                <w:sz w:val="18"/>
                <w:szCs w:val="18"/>
              </w:rPr>
            </w:pPr>
          </w:p>
        </w:tc>
        <w:tc>
          <w:tcPr>
            <w:tcW w:w="1560" w:type="dxa"/>
            <w:vAlign w:val="center"/>
          </w:tcPr>
          <w:p w:rsidR="005561EC" w:rsidRPr="006F232F" w:rsidRDefault="005561EC">
            <w:pPr>
              <w:snapToGrid w:val="0"/>
              <w:jc w:val="center"/>
              <w:rPr>
                <w:rFonts w:ascii="宋体" w:hAnsi="宋体"/>
                <w:sz w:val="18"/>
                <w:szCs w:val="18"/>
              </w:rPr>
            </w:pPr>
          </w:p>
        </w:tc>
        <w:tc>
          <w:tcPr>
            <w:tcW w:w="2551"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709" w:type="dxa"/>
            <w:vAlign w:val="center"/>
          </w:tcPr>
          <w:p w:rsidR="005561EC" w:rsidRPr="006F232F" w:rsidRDefault="005561EC">
            <w:pPr>
              <w:snapToGrid w:val="0"/>
              <w:jc w:val="center"/>
              <w:rPr>
                <w:rFonts w:ascii="宋体" w:hAnsi="宋体"/>
                <w:sz w:val="18"/>
                <w:szCs w:val="18"/>
              </w:rPr>
            </w:pPr>
          </w:p>
        </w:tc>
        <w:tc>
          <w:tcPr>
            <w:tcW w:w="1342" w:type="dxa"/>
            <w:vAlign w:val="center"/>
          </w:tcPr>
          <w:p w:rsidR="005561EC" w:rsidRPr="006F232F" w:rsidRDefault="005561EC">
            <w:pPr>
              <w:snapToGrid w:val="0"/>
              <w:jc w:val="center"/>
              <w:rPr>
                <w:rFonts w:ascii="宋体" w:hAnsi="宋体"/>
                <w:sz w:val="18"/>
                <w:szCs w:val="18"/>
              </w:rPr>
            </w:pPr>
          </w:p>
        </w:tc>
      </w:tr>
    </w:tbl>
    <w:p w:rsidR="005561EC" w:rsidRPr="006F232F" w:rsidRDefault="00BB1481">
      <w:pPr>
        <w:spacing w:line="360" w:lineRule="auto"/>
        <w:rPr>
          <w:rFonts w:ascii="宋体" w:hAnsi="宋体"/>
          <w:b/>
        </w:rPr>
      </w:pPr>
      <w:r w:rsidRPr="006F232F">
        <w:rPr>
          <w:rFonts w:ascii="宋体" w:hAnsi="宋体" w:hint="eastAsia"/>
          <w:b/>
        </w:rPr>
        <w:t>说明：</w:t>
      </w:r>
    </w:p>
    <w:p w:rsidR="005561EC" w:rsidRPr="006F232F" w:rsidRDefault="00BB1481">
      <w:pPr>
        <w:pStyle w:val="a3"/>
        <w:spacing w:line="360" w:lineRule="auto"/>
        <w:ind w:firstLine="0"/>
      </w:pPr>
      <w:r w:rsidRPr="006F232F">
        <w:rPr>
          <w:rFonts w:hint="eastAsia"/>
        </w:rPr>
        <w:t>1、本表设备名称填写的顺序应与本招标文件第三部分中的采购清单相一致。</w:t>
      </w:r>
    </w:p>
    <w:p w:rsidR="005561EC" w:rsidRPr="006F232F" w:rsidRDefault="00BB1481">
      <w:pPr>
        <w:pStyle w:val="a3"/>
        <w:spacing w:line="360" w:lineRule="auto"/>
        <w:ind w:firstLine="0"/>
      </w:pPr>
      <w:r w:rsidRPr="006F232F">
        <w:rPr>
          <w:rFonts w:hint="eastAsia"/>
        </w:rPr>
        <w:t>2、采购清单中有具体参考品牌名称的，投标人投标时需例明投标产品品牌，否则为无效标（如采购清单所例参考品牌为国产的，投标人投标时也可列国产）。</w:t>
      </w:r>
    </w:p>
    <w:p w:rsidR="005561EC" w:rsidRPr="006F232F" w:rsidRDefault="00BB1481">
      <w:pPr>
        <w:pStyle w:val="a3"/>
        <w:spacing w:line="360" w:lineRule="auto"/>
        <w:ind w:firstLine="0"/>
      </w:pPr>
      <w:r w:rsidRPr="006F232F">
        <w:rPr>
          <w:rFonts w:hint="eastAsia"/>
        </w:rPr>
        <w:t>3、此表在不改变表式的情况下，可自行制作。</w:t>
      </w:r>
    </w:p>
    <w:p w:rsidR="005561EC" w:rsidRPr="006F232F" w:rsidRDefault="005561EC">
      <w:pPr>
        <w:pStyle w:val="a3"/>
        <w:spacing w:line="360" w:lineRule="auto"/>
        <w:ind w:firstLine="0"/>
      </w:pPr>
    </w:p>
    <w:p w:rsidR="005561EC" w:rsidRPr="006F232F" w:rsidRDefault="005561EC">
      <w:pPr>
        <w:pStyle w:val="a3"/>
        <w:spacing w:line="360" w:lineRule="auto"/>
        <w:ind w:firstLine="0"/>
      </w:pPr>
    </w:p>
    <w:p w:rsidR="005561EC" w:rsidRPr="006F232F" w:rsidRDefault="00BB1481">
      <w:pPr>
        <w:spacing w:line="360" w:lineRule="auto"/>
        <w:rPr>
          <w:rFonts w:ascii="宋体" w:hAnsi="宋体"/>
          <w:szCs w:val="21"/>
        </w:rPr>
      </w:pPr>
      <w:r w:rsidRPr="006F232F">
        <w:rPr>
          <w:rFonts w:ascii="宋体" w:hAnsi="宋体" w:hint="eastAsia"/>
          <w:szCs w:val="21"/>
        </w:rPr>
        <w:t>法定代表人(或全权代表)签字或盖章：</w:t>
      </w:r>
      <w:r w:rsidRPr="006F232F">
        <w:rPr>
          <w:rFonts w:ascii="宋体" w:hAnsi="宋体" w:hint="eastAsia"/>
          <w:szCs w:val="21"/>
          <w:u w:val="single"/>
        </w:rPr>
        <w:t xml:space="preserve">                         </w:t>
      </w:r>
      <w:r w:rsidRPr="006F232F">
        <w:rPr>
          <w:rFonts w:ascii="宋体" w:hAnsi="宋体" w:hint="eastAsia"/>
          <w:szCs w:val="21"/>
        </w:rPr>
        <w:t xml:space="preserve">   </w:t>
      </w:r>
    </w:p>
    <w:p w:rsidR="005561EC" w:rsidRPr="006F232F" w:rsidRDefault="00BB1481">
      <w:pPr>
        <w:spacing w:line="360" w:lineRule="auto"/>
        <w:rPr>
          <w:rFonts w:ascii="宋体" w:hAnsi="宋体"/>
          <w:b/>
          <w:szCs w:val="21"/>
          <w:u w:val="single"/>
        </w:rPr>
      </w:pPr>
      <w:r w:rsidRPr="006F232F">
        <w:rPr>
          <w:rFonts w:ascii="宋体" w:hAnsi="宋体" w:hint="eastAsia"/>
          <w:szCs w:val="21"/>
        </w:rPr>
        <w:t>日期：</w:t>
      </w:r>
      <w:r w:rsidRPr="006F232F">
        <w:rPr>
          <w:rFonts w:ascii="宋体" w:hAnsi="宋体" w:hint="eastAsia"/>
          <w:szCs w:val="21"/>
          <w:u w:val="single"/>
        </w:rPr>
        <w:t xml:space="preserve">                  </w:t>
      </w:r>
    </w:p>
    <w:p w:rsidR="005561EC" w:rsidRPr="006F232F" w:rsidRDefault="005561EC">
      <w:pPr>
        <w:spacing w:line="360" w:lineRule="auto"/>
        <w:rPr>
          <w:rFonts w:ascii="宋体" w:hAnsi="宋体"/>
          <w:szCs w:val="21"/>
        </w:rPr>
      </w:pPr>
    </w:p>
    <w:p w:rsidR="005561EC" w:rsidRPr="006F232F" w:rsidRDefault="00BB1481">
      <w:pPr>
        <w:spacing w:line="360" w:lineRule="auto"/>
        <w:rPr>
          <w:rFonts w:ascii="宋体" w:hAnsi="宋体"/>
        </w:rPr>
      </w:pPr>
      <w:r w:rsidRPr="006F232F">
        <w:rPr>
          <w:rFonts w:ascii="宋体" w:hAnsi="宋体"/>
        </w:rPr>
        <w:br w:type="page"/>
      </w:r>
    </w:p>
    <w:p w:rsidR="003D5FF1" w:rsidRPr="006F232F" w:rsidRDefault="003D5FF1">
      <w:pPr>
        <w:spacing w:line="360" w:lineRule="auto"/>
        <w:rPr>
          <w:rFonts w:ascii="宋体" w:hAnsi="宋体"/>
        </w:rPr>
      </w:pPr>
    </w:p>
    <w:p w:rsidR="005561EC" w:rsidRPr="006F232F" w:rsidRDefault="00BB1481">
      <w:pPr>
        <w:spacing w:line="360" w:lineRule="auto"/>
        <w:rPr>
          <w:rFonts w:ascii="宋体" w:hAnsi="宋体"/>
        </w:rPr>
      </w:pPr>
      <w:r w:rsidRPr="006F232F">
        <w:rPr>
          <w:rFonts w:ascii="宋体" w:hAnsi="宋体" w:hint="eastAsia"/>
        </w:rPr>
        <w:t>附件14：</w:t>
      </w:r>
    </w:p>
    <w:p w:rsidR="005561EC" w:rsidRPr="006F232F" w:rsidRDefault="00BB1481" w:rsidP="006F232F">
      <w:pPr>
        <w:spacing w:afterLines="100" w:line="360" w:lineRule="auto"/>
        <w:jc w:val="center"/>
        <w:rPr>
          <w:rFonts w:ascii="宋体" w:hAnsi="宋体" w:cs="宋体"/>
          <w:b/>
          <w:sz w:val="30"/>
          <w:szCs w:val="30"/>
        </w:rPr>
      </w:pPr>
      <w:r w:rsidRPr="006F232F">
        <w:rPr>
          <w:rFonts w:ascii="宋体" w:hAnsi="宋体" w:cs="宋体" w:hint="eastAsia"/>
          <w:b/>
          <w:sz w:val="30"/>
          <w:szCs w:val="30"/>
        </w:rPr>
        <w:t>类似项目业绩表</w:t>
      </w:r>
    </w:p>
    <w:p w:rsidR="005561EC" w:rsidRPr="006F232F" w:rsidRDefault="00BB1481" w:rsidP="006F232F">
      <w:pPr>
        <w:spacing w:beforeLines="50" w:afterLines="50" w:line="360" w:lineRule="auto"/>
        <w:rPr>
          <w:rFonts w:ascii="宋体" w:hAnsi="宋体"/>
          <w:szCs w:val="21"/>
        </w:rPr>
      </w:pPr>
      <w:r w:rsidRPr="006F232F">
        <w:rPr>
          <w:rFonts w:ascii="宋体" w:hAnsi="宋体" w:hint="eastAsia"/>
          <w:szCs w:val="21"/>
        </w:rPr>
        <w:t>投标人全称：</w:t>
      </w:r>
      <w:r w:rsidRPr="006F232F">
        <w:rPr>
          <w:rFonts w:ascii="宋体" w:hAnsi="宋体" w:hint="eastAsia"/>
          <w:szCs w:val="21"/>
          <w:u w:val="single"/>
        </w:rPr>
        <w:t xml:space="preserve">                           </w:t>
      </w:r>
      <w:r w:rsidRPr="006F232F">
        <w:rPr>
          <w:rFonts w:ascii="宋体" w:hAnsi="宋体" w:hint="eastAsia"/>
          <w:szCs w:val="21"/>
        </w:rPr>
        <w:t>（公章）</w:t>
      </w:r>
    </w:p>
    <w:p w:rsidR="005561EC" w:rsidRPr="006F232F" w:rsidRDefault="00BB1481" w:rsidP="006F232F">
      <w:pPr>
        <w:spacing w:beforeLines="50" w:afterLines="100"/>
        <w:rPr>
          <w:rFonts w:ascii="宋体" w:hAnsi="宋体"/>
          <w:bCs/>
          <w:spacing w:val="20"/>
          <w:szCs w:val="21"/>
        </w:rPr>
      </w:pPr>
      <w:r w:rsidRPr="006F232F">
        <w:rPr>
          <w:rFonts w:ascii="宋体" w:hAnsi="宋体" w:hint="eastAsia"/>
          <w:szCs w:val="21"/>
        </w:rPr>
        <w:t>项目编号：</w:t>
      </w:r>
      <w:r w:rsidRPr="006F232F">
        <w:rPr>
          <w:rFonts w:ascii="宋体" w:hAnsi="宋体" w:hint="eastAsia"/>
          <w:b/>
          <w:bCs/>
          <w:spacing w:val="20"/>
          <w:szCs w:val="21"/>
          <w:u w:val="single"/>
        </w:rPr>
        <w:t>NBDW-20231139</w:t>
      </w:r>
      <w:r w:rsidRPr="006F232F">
        <w:rPr>
          <w:rFonts w:ascii="宋体" w:hAnsi="宋体" w:hint="eastAsia"/>
          <w:b/>
          <w:bCs/>
          <w:spacing w:val="20"/>
          <w:szCs w:val="21"/>
        </w:rPr>
        <w:t xml:space="preserve">                             </w:t>
      </w:r>
      <w:r w:rsidRPr="006F232F">
        <w:rPr>
          <w:rFonts w:ascii="宋体" w:hAnsi="宋体" w:hint="eastAsia"/>
          <w:bCs/>
          <w:spacing w:val="20"/>
          <w:szCs w:val="21"/>
        </w:rPr>
        <w:t xml:space="preserve"> </w:t>
      </w:r>
    </w:p>
    <w:p w:rsidR="005561EC" w:rsidRPr="006F232F" w:rsidRDefault="00BB1481" w:rsidP="006F232F">
      <w:pPr>
        <w:spacing w:beforeLines="50" w:afterLines="100"/>
        <w:rPr>
          <w:rFonts w:ascii="宋体" w:hAnsi="宋体"/>
          <w:b/>
          <w:bCs/>
          <w:spacing w:val="20"/>
          <w:szCs w:val="21"/>
          <w:u w:val="single"/>
        </w:rPr>
      </w:pPr>
      <w:r w:rsidRPr="006F232F">
        <w:rPr>
          <w:rFonts w:ascii="宋体" w:hAnsi="宋体" w:hint="eastAsia"/>
          <w:bCs/>
          <w:spacing w:val="20"/>
          <w:szCs w:val="21"/>
        </w:rPr>
        <w:t>标项号：</w:t>
      </w:r>
      <w:r w:rsidRPr="006F232F">
        <w:rPr>
          <w:rFonts w:ascii="宋体" w:hAnsi="宋体" w:hint="eastAsia"/>
          <w:bCs/>
          <w:spacing w:val="20"/>
          <w:szCs w:val="21"/>
          <w:u w:val="single"/>
        </w:rPr>
        <w:t xml:space="preserve">        </w:t>
      </w:r>
      <w:r w:rsidRPr="006F232F">
        <w:rPr>
          <w:rFonts w:ascii="宋体" w:hAnsi="宋体" w:hint="eastAsia"/>
          <w:bCs/>
          <w:spacing w:val="20"/>
          <w:szCs w:val="21"/>
        </w:rPr>
        <w:t xml:space="preserve">    </w:t>
      </w:r>
      <w:r w:rsidRPr="006F232F">
        <w:rPr>
          <w:rFonts w:ascii="宋体" w:hAnsi="宋体" w:hint="eastAsia"/>
          <w:b/>
          <w:bCs/>
          <w:spacing w:val="20"/>
          <w:szCs w:val="21"/>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853"/>
        <w:gridCol w:w="1843"/>
        <w:gridCol w:w="1134"/>
        <w:gridCol w:w="1134"/>
        <w:gridCol w:w="1417"/>
      </w:tblGrid>
      <w:tr w:rsidR="005561EC" w:rsidRPr="006F232F">
        <w:trPr>
          <w:trHeight w:val="907"/>
        </w:trPr>
        <w:tc>
          <w:tcPr>
            <w:tcW w:w="799" w:type="dxa"/>
            <w:vAlign w:val="center"/>
          </w:tcPr>
          <w:p w:rsidR="005561EC" w:rsidRPr="006F232F" w:rsidRDefault="00BB1481">
            <w:pPr>
              <w:widowControl/>
              <w:jc w:val="center"/>
              <w:rPr>
                <w:rFonts w:ascii="宋体" w:hAnsi="宋体" w:cs="宋体"/>
                <w:b/>
                <w:kern w:val="0"/>
                <w:szCs w:val="21"/>
              </w:rPr>
            </w:pPr>
            <w:r w:rsidRPr="006F232F">
              <w:rPr>
                <w:rFonts w:ascii="宋体" w:hAnsi="宋体" w:cs="宋体" w:hint="eastAsia"/>
                <w:b/>
                <w:kern w:val="0"/>
                <w:szCs w:val="21"/>
              </w:rPr>
              <w:t>序号</w:t>
            </w:r>
          </w:p>
        </w:tc>
        <w:tc>
          <w:tcPr>
            <w:tcW w:w="2853" w:type="dxa"/>
            <w:vAlign w:val="center"/>
          </w:tcPr>
          <w:p w:rsidR="005561EC" w:rsidRPr="006F232F" w:rsidRDefault="00BB1481">
            <w:pPr>
              <w:widowControl/>
              <w:jc w:val="center"/>
              <w:rPr>
                <w:rFonts w:ascii="宋体" w:hAnsi="宋体" w:cs="宋体"/>
                <w:b/>
                <w:kern w:val="0"/>
                <w:szCs w:val="21"/>
              </w:rPr>
            </w:pPr>
            <w:r w:rsidRPr="006F232F">
              <w:rPr>
                <w:rFonts w:ascii="宋体" w:hAnsi="宋体" w:cs="宋体" w:hint="eastAsia"/>
                <w:b/>
                <w:kern w:val="0"/>
                <w:szCs w:val="21"/>
              </w:rPr>
              <w:t>项目名称</w:t>
            </w:r>
          </w:p>
        </w:tc>
        <w:tc>
          <w:tcPr>
            <w:tcW w:w="1843" w:type="dxa"/>
            <w:vAlign w:val="center"/>
          </w:tcPr>
          <w:p w:rsidR="005561EC" w:rsidRPr="006F232F" w:rsidRDefault="00BB1481">
            <w:pPr>
              <w:widowControl/>
              <w:jc w:val="center"/>
              <w:rPr>
                <w:rFonts w:ascii="宋体" w:hAnsi="宋体" w:cs="宋体"/>
                <w:b/>
                <w:kern w:val="0"/>
                <w:szCs w:val="21"/>
              </w:rPr>
            </w:pPr>
            <w:r w:rsidRPr="006F232F">
              <w:rPr>
                <w:rFonts w:ascii="宋体" w:hAnsi="宋体" w:cs="宋体" w:hint="eastAsia"/>
                <w:b/>
                <w:kern w:val="0"/>
                <w:szCs w:val="21"/>
              </w:rPr>
              <w:t>业主名称</w:t>
            </w:r>
          </w:p>
        </w:tc>
        <w:tc>
          <w:tcPr>
            <w:tcW w:w="1134" w:type="dxa"/>
            <w:vAlign w:val="center"/>
          </w:tcPr>
          <w:p w:rsidR="005561EC" w:rsidRPr="006F232F" w:rsidRDefault="00BB1481">
            <w:pPr>
              <w:widowControl/>
              <w:jc w:val="center"/>
              <w:rPr>
                <w:rFonts w:ascii="宋体" w:hAnsi="宋体" w:cs="宋体"/>
                <w:b/>
                <w:kern w:val="0"/>
                <w:szCs w:val="21"/>
              </w:rPr>
            </w:pPr>
            <w:r w:rsidRPr="006F232F">
              <w:rPr>
                <w:rFonts w:ascii="宋体" w:hAnsi="宋体" w:cs="宋体" w:hint="eastAsia"/>
                <w:b/>
                <w:kern w:val="0"/>
                <w:szCs w:val="21"/>
              </w:rPr>
              <w:t>合同金额</w:t>
            </w:r>
          </w:p>
        </w:tc>
        <w:tc>
          <w:tcPr>
            <w:tcW w:w="1134" w:type="dxa"/>
            <w:vAlign w:val="center"/>
          </w:tcPr>
          <w:p w:rsidR="005561EC" w:rsidRPr="006F232F" w:rsidRDefault="00BB1481">
            <w:pPr>
              <w:widowControl/>
              <w:jc w:val="center"/>
              <w:rPr>
                <w:rFonts w:ascii="宋体" w:hAnsi="宋体" w:cs="宋体"/>
                <w:b/>
                <w:kern w:val="0"/>
                <w:szCs w:val="21"/>
              </w:rPr>
            </w:pPr>
            <w:r w:rsidRPr="006F232F">
              <w:rPr>
                <w:rFonts w:ascii="宋体" w:hAnsi="宋体" w:cs="宋体" w:hint="eastAsia"/>
                <w:b/>
                <w:kern w:val="0"/>
                <w:szCs w:val="21"/>
              </w:rPr>
              <w:t>合同签订时间</w:t>
            </w:r>
          </w:p>
        </w:tc>
        <w:tc>
          <w:tcPr>
            <w:tcW w:w="1417" w:type="dxa"/>
            <w:vAlign w:val="center"/>
          </w:tcPr>
          <w:p w:rsidR="005561EC" w:rsidRPr="006F232F" w:rsidRDefault="00BB1481">
            <w:pPr>
              <w:widowControl/>
              <w:jc w:val="center"/>
              <w:rPr>
                <w:rFonts w:ascii="宋体" w:hAnsi="宋体" w:cs="宋体"/>
                <w:b/>
                <w:kern w:val="0"/>
                <w:szCs w:val="21"/>
              </w:rPr>
            </w:pPr>
            <w:r w:rsidRPr="006F232F">
              <w:rPr>
                <w:rFonts w:ascii="宋体" w:hAnsi="宋体" w:cs="宋体" w:hint="eastAsia"/>
                <w:b/>
                <w:kern w:val="0"/>
                <w:szCs w:val="21"/>
              </w:rPr>
              <w:t>业主联系人及电话</w:t>
            </w:r>
          </w:p>
        </w:tc>
      </w:tr>
      <w:tr w:rsidR="005561EC" w:rsidRPr="006F232F">
        <w:trPr>
          <w:trHeight w:val="570"/>
        </w:trPr>
        <w:tc>
          <w:tcPr>
            <w:tcW w:w="799" w:type="dxa"/>
            <w:vAlign w:val="center"/>
          </w:tcPr>
          <w:p w:rsidR="005561EC" w:rsidRPr="006F232F" w:rsidRDefault="005561EC">
            <w:pPr>
              <w:widowControl/>
              <w:jc w:val="center"/>
              <w:rPr>
                <w:rFonts w:ascii="宋体" w:hAnsi="宋体" w:cs="宋体"/>
                <w:kern w:val="0"/>
                <w:szCs w:val="21"/>
              </w:rPr>
            </w:pPr>
          </w:p>
        </w:tc>
        <w:tc>
          <w:tcPr>
            <w:tcW w:w="2853" w:type="dxa"/>
            <w:vAlign w:val="center"/>
          </w:tcPr>
          <w:p w:rsidR="005561EC" w:rsidRPr="006F232F" w:rsidRDefault="005561EC">
            <w:pPr>
              <w:widowControl/>
              <w:jc w:val="center"/>
              <w:rPr>
                <w:rFonts w:ascii="宋体" w:hAnsi="宋体" w:cs="宋体"/>
                <w:kern w:val="0"/>
                <w:szCs w:val="21"/>
              </w:rPr>
            </w:pPr>
          </w:p>
        </w:tc>
        <w:tc>
          <w:tcPr>
            <w:tcW w:w="1843"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417" w:type="dxa"/>
            <w:vAlign w:val="center"/>
          </w:tcPr>
          <w:p w:rsidR="005561EC" w:rsidRPr="006F232F" w:rsidRDefault="005561EC">
            <w:pPr>
              <w:widowControl/>
              <w:jc w:val="center"/>
              <w:rPr>
                <w:rFonts w:ascii="宋体" w:hAnsi="宋体" w:cs="宋体"/>
                <w:kern w:val="0"/>
                <w:szCs w:val="21"/>
              </w:rPr>
            </w:pPr>
          </w:p>
        </w:tc>
      </w:tr>
      <w:tr w:rsidR="005561EC" w:rsidRPr="006F232F">
        <w:trPr>
          <w:trHeight w:val="570"/>
        </w:trPr>
        <w:tc>
          <w:tcPr>
            <w:tcW w:w="799" w:type="dxa"/>
            <w:vAlign w:val="center"/>
          </w:tcPr>
          <w:p w:rsidR="005561EC" w:rsidRPr="006F232F" w:rsidRDefault="005561EC">
            <w:pPr>
              <w:widowControl/>
              <w:jc w:val="center"/>
              <w:rPr>
                <w:rFonts w:ascii="宋体" w:hAnsi="宋体" w:cs="宋体"/>
                <w:kern w:val="0"/>
                <w:szCs w:val="21"/>
              </w:rPr>
            </w:pPr>
          </w:p>
        </w:tc>
        <w:tc>
          <w:tcPr>
            <w:tcW w:w="2853" w:type="dxa"/>
            <w:vAlign w:val="center"/>
          </w:tcPr>
          <w:p w:rsidR="005561EC" w:rsidRPr="006F232F" w:rsidRDefault="005561EC">
            <w:pPr>
              <w:widowControl/>
              <w:jc w:val="center"/>
              <w:rPr>
                <w:rFonts w:ascii="宋体" w:hAnsi="宋体" w:cs="宋体"/>
                <w:kern w:val="0"/>
                <w:szCs w:val="21"/>
              </w:rPr>
            </w:pPr>
          </w:p>
        </w:tc>
        <w:tc>
          <w:tcPr>
            <w:tcW w:w="1843"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417" w:type="dxa"/>
            <w:vAlign w:val="center"/>
          </w:tcPr>
          <w:p w:rsidR="005561EC" w:rsidRPr="006F232F" w:rsidRDefault="005561EC">
            <w:pPr>
              <w:widowControl/>
              <w:jc w:val="center"/>
              <w:rPr>
                <w:rFonts w:ascii="宋体" w:hAnsi="宋体" w:cs="宋体"/>
                <w:kern w:val="0"/>
                <w:szCs w:val="21"/>
              </w:rPr>
            </w:pPr>
          </w:p>
        </w:tc>
      </w:tr>
      <w:tr w:rsidR="005561EC" w:rsidRPr="006F232F">
        <w:trPr>
          <w:trHeight w:val="570"/>
        </w:trPr>
        <w:tc>
          <w:tcPr>
            <w:tcW w:w="799" w:type="dxa"/>
            <w:vAlign w:val="center"/>
          </w:tcPr>
          <w:p w:rsidR="005561EC" w:rsidRPr="006F232F" w:rsidRDefault="005561EC">
            <w:pPr>
              <w:widowControl/>
              <w:jc w:val="center"/>
              <w:rPr>
                <w:rFonts w:ascii="宋体" w:hAnsi="宋体" w:cs="宋体"/>
                <w:kern w:val="0"/>
                <w:szCs w:val="21"/>
              </w:rPr>
            </w:pPr>
          </w:p>
        </w:tc>
        <w:tc>
          <w:tcPr>
            <w:tcW w:w="2853" w:type="dxa"/>
            <w:vAlign w:val="center"/>
          </w:tcPr>
          <w:p w:rsidR="005561EC" w:rsidRPr="006F232F" w:rsidRDefault="005561EC">
            <w:pPr>
              <w:widowControl/>
              <w:jc w:val="center"/>
              <w:rPr>
                <w:rFonts w:ascii="宋体" w:hAnsi="宋体" w:cs="宋体"/>
                <w:kern w:val="0"/>
                <w:szCs w:val="21"/>
              </w:rPr>
            </w:pPr>
          </w:p>
        </w:tc>
        <w:tc>
          <w:tcPr>
            <w:tcW w:w="1843"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417" w:type="dxa"/>
            <w:vAlign w:val="center"/>
          </w:tcPr>
          <w:p w:rsidR="005561EC" w:rsidRPr="006F232F" w:rsidRDefault="005561EC">
            <w:pPr>
              <w:widowControl/>
              <w:jc w:val="center"/>
              <w:rPr>
                <w:rFonts w:ascii="宋体" w:hAnsi="宋体" w:cs="宋体"/>
                <w:kern w:val="0"/>
                <w:szCs w:val="21"/>
              </w:rPr>
            </w:pPr>
          </w:p>
        </w:tc>
      </w:tr>
      <w:tr w:rsidR="005561EC" w:rsidRPr="006F232F">
        <w:trPr>
          <w:trHeight w:val="570"/>
        </w:trPr>
        <w:tc>
          <w:tcPr>
            <w:tcW w:w="799" w:type="dxa"/>
            <w:vAlign w:val="center"/>
          </w:tcPr>
          <w:p w:rsidR="005561EC" w:rsidRPr="006F232F" w:rsidRDefault="005561EC">
            <w:pPr>
              <w:widowControl/>
              <w:jc w:val="center"/>
              <w:rPr>
                <w:rFonts w:ascii="宋体" w:hAnsi="宋体" w:cs="宋体"/>
                <w:kern w:val="0"/>
                <w:szCs w:val="21"/>
              </w:rPr>
            </w:pPr>
          </w:p>
        </w:tc>
        <w:tc>
          <w:tcPr>
            <w:tcW w:w="2853" w:type="dxa"/>
            <w:vAlign w:val="center"/>
          </w:tcPr>
          <w:p w:rsidR="005561EC" w:rsidRPr="006F232F" w:rsidRDefault="005561EC">
            <w:pPr>
              <w:widowControl/>
              <w:jc w:val="center"/>
              <w:rPr>
                <w:rFonts w:ascii="宋体" w:hAnsi="宋体" w:cs="宋体"/>
                <w:kern w:val="0"/>
                <w:szCs w:val="21"/>
              </w:rPr>
            </w:pPr>
          </w:p>
        </w:tc>
        <w:tc>
          <w:tcPr>
            <w:tcW w:w="1843"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417" w:type="dxa"/>
            <w:vAlign w:val="center"/>
          </w:tcPr>
          <w:p w:rsidR="005561EC" w:rsidRPr="006F232F" w:rsidRDefault="005561EC">
            <w:pPr>
              <w:widowControl/>
              <w:jc w:val="center"/>
              <w:rPr>
                <w:rFonts w:ascii="宋体" w:hAnsi="宋体" w:cs="宋体"/>
                <w:kern w:val="0"/>
                <w:szCs w:val="21"/>
              </w:rPr>
            </w:pPr>
          </w:p>
        </w:tc>
      </w:tr>
      <w:tr w:rsidR="005561EC" w:rsidRPr="006F232F">
        <w:trPr>
          <w:trHeight w:val="570"/>
        </w:trPr>
        <w:tc>
          <w:tcPr>
            <w:tcW w:w="799" w:type="dxa"/>
            <w:vAlign w:val="center"/>
          </w:tcPr>
          <w:p w:rsidR="005561EC" w:rsidRPr="006F232F" w:rsidRDefault="005561EC">
            <w:pPr>
              <w:widowControl/>
              <w:jc w:val="center"/>
              <w:rPr>
                <w:rFonts w:ascii="宋体" w:hAnsi="宋体" w:cs="宋体"/>
                <w:kern w:val="0"/>
                <w:szCs w:val="21"/>
              </w:rPr>
            </w:pPr>
          </w:p>
        </w:tc>
        <w:tc>
          <w:tcPr>
            <w:tcW w:w="2853" w:type="dxa"/>
            <w:vAlign w:val="center"/>
          </w:tcPr>
          <w:p w:rsidR="005561EC" w:rsidRPr="006F232F" w:rsidRDefault="005561EC">
            <w:pPr>
              <w:widowControl/>
              <w:jc w:val="center"/>
              <w:rPr>
                <w:rFonts w:ascii="宋体" w:hAnsi="宋体" w:cs="宋体"/>
                <w:kern w:val="0"/>
                <w:szCs w:val="21"/>
              </w:rPr>
            </w:pPr>
          </w:p>
        </w:tc>
        <w:tc>
          <w:tcPr>
            <w:tcW w:w="1843"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417" w:type="dxa"/>
            <w:vAlign w:val="center"/>
          </w:tcPr>
          <w:p w:rsidR="005561EC" w:rsidRPr="006F232F" w:rsidRDefault="005561EC">
            <w:pPr>
              <w:widowControl/>
              <w:jc w:val="center"/>
              <w:rPr>
                <w:rFonts w:ascii="宋体" w:hAnsi="宋体" w:cs="宋体"/>
                <w:kern w:val="0"/>
                <w:szCs w:val="21"/>
              </w:rPr>
            </w:pPr>
          </w:p>
        </w:tc>
      </w:tr>
      <w:tr w:rsidR="005561EC" w:rsidRPr="006F232F">
        <w:trPr>
          <w:trHeight w:val="570"/>
        </w:trPr>
        <w:tc>
          <w:tcPr>
            <w:tcW w:w="799" w:type="dxa"/>
            <w:vAlign w:val="center"/>
          </w:tcPr>
          <w:p w:rsidR="005561EC" w:rsidRPr="006F232F" w:rsidRDefault="005561EC">
            <w:pPr>
              <w:widowControl/>
              <w:jc w:val="center"/>
              <w:rPr>
                <w:rFonts w:ascii="宋体" w:hAnsi="宋体" w:cs="宋体"/>
                <w:kern w:val="0"/>
                <w:szCs w:val="21"/>
              </w:rPr>
            </w:pPr>
          </w:p>
        </w:tc>
        <w:tc>
          <w:tcPr>
            <w:tcW w:w="2853" w:type="dxa"/>
            <w:vAlign w:val="center"/>
          </w:tcPr>
          <w:p w:rsidR="005561EC" w:rsidRPr="006F232F" w:rsidRDefault="005561EC">
            <w:pPr>
              <w:widowControl/>
              <w:jc w:val="center"/>
              <w:rPr>
                <w:rFonts w:ascii="宋体" w:hAnsi="宋体" w:cs="宋体"/>
                <w:kern w:val="0"/>
                <w:szCs w:val="21"/>
              </w:rPr>
            </w:pPr>
          </w:p>
        </w:tc>
        <w:tc>
          <w:tcPr>
            <w:tcW w:w="1843"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417" w:type="dxa"/>
            <w:vAlign w:val="center"/>
          </w:tcPr>
          <w:p w:rsidR="005561EC" w:rsidRPr="006F232F" w:rsidRDefault="005561EC">
            <w:pPr>
              <w:widowControl/>
              <w:jc w:val="center"/>
              <w:rPr>
                <w:rFonts w:ascii="宋体" w:hAnsi="宋体" w:cs="宋体"/>
                <w:kern w:val="0"/>
                <w:szCs w:val="21"/>
              </w:rPr>
            </w:pPr>
          </w:p>
        </w:tc>
      </w:tr>
      <w:tr w:rsidR="005561EC" w:rsidRPr="006F232F">
        <w:trPr>
          <w:trHeight w:val="570"/>
        </w:trPr>
        <w:tc>
          <w:tcPr>
            <w:tcW w:w="799" w:type="dxa"/>
            <w:vAlign w:val="center"/>
          </w:tcPr>
          <w:p w:rsidR="005561EC" w:rsidRPr="006F232F" w:rsidRDefault="005561EC">
            <w:pPr>
              <w:widowControl/>
              <w:jc w:val="center"/>
              <w:rPr>
                <w:rFonts w:ascii="宋体" w:hAnsi="宋体" w:cs="宋体"/>
                <w:kern w:val="0"/>
                <w:szCs w:val="21"/>
              </w:rPr>
            </w:pPr>
          </w:p>
        </w:tc>
        <w:tc>
          <w:tcPr>
            <w:tcW w:w="2853" w:type="dxa"/>
            <w:vAlign w:val="center"/>
          </w:tcPr>
          <w:p w:rsidR="005561EC" w:rsidRPr="006F232F" w:rsidRDefault="005561EC">
            <w:pPr>
              <w:widowControl/>
              <w:jc w:val="center"/>
              <w:rPr>
                <w:rFonts w:ascii="宋体" w:hAnsi="宋体" w:cs="宋体"/>
                <w:kern w:val="0"/>
                <w:szCs w:val="21"/>
              </w:rPr>
            </w:pPr>
          </w:p>
        </w:tc>
        <w:tc>
          <w:tcPr>
            <w:tcW w:w="1843"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134" w:type="dxa"/>
            <w:vAlign w:val="center"/>
          </w:tcPr>
          <w:p w:rsidR="005561EC" w:rsidRPr="006F232F" w:rsidRDefault="005561EC">
            <w:pPr>
              <w:widowControl/>
              <w:jc w:val="center"/>
              <w:rPr>
                <w:rFonts w:ascii="宋体" w:hAnsi="宋体" w:cs="宋体"/>
                <w:kern w:val="0"/>
                <w:szCs w:val="21"/>
              </w:rPr>
            </w:pPr>
          </w:p>
        </w:tc>
        <w:tc>
          <w:tcPr>
            <w:tcW w:w="1417" w:type="dxa"/>
            <w:vAlign w:val="center"/>
          </w:tcPr>
          <w:p w:rsidR="005561EC" w:rsidRPr="006F232F" w:rsidRDefault="005561EC">
            <w:pPr>
              <w:widowControl/>
              <w:jc w:val="center"/>
              <w:rPr>
                <w:rFonts w:ascii="宋体" w:hAnsi="宋体" w:cs="宋体"/>
                <w:kern w:val="0"/>
                <w:szCs w:val="21"/>
              </w:rPr>
            </w:pPr>
          </w:p>
        </w:tc>
      </w:tr>
    </w:tbl>
    <w:p w:rsidR="005561EC" w:rsidRPr="006F232F" w:rsidRDefault="00BB1481">
      <w:pPr>
        <w:tabs>
          <w:tab w:val="left" w:pos="7740"/>
        </w:tabs>
        <w:spacing w:line="360" w:lineRule="auto"/>
        <w:rPr>
          <w:rFonts w:ascii="宋体" w:hAnsi="宋体"/>
          <w:b/>
          <w:szCs w:val="21"/>
        </w:rPr>
      </w:pPr>
      <w:r w:rsidRPr="006F232F">
        <w:rPr>
          <w:rFonts w:ascii="宋体" w:hAnsi="宋体" w:hint="eastAsia"/>
          <w:b/>
          <w:szCs w:val="21"/>
        </w:rPr>
        <w:t>说明：</w:t>
      </w:r>
    </w:p>
    <w:p w:rsidR="005561EC" w:rsidRPr="006F232F" w:rsidRDefault="00BB1481">
      <w:pPr>
        <w:pStyle w:val="a3"/>
        <w:spacing w:line="360" w:lineRule="auto"/>
        <w:ind w:firstLine="0"/>
      </w:pPr>
      <w:r w:rsidRPr="006F232F">
        <w:rPr>
          <w:rFonts w:hint="eastAsia"/>
        </w:rPr>
        <w:t>1、提供符合本招标文件要求的类似项目业绩，表后附合同和中标通知书复印件（加盖投标人公章），否则相关评分项目不得分。</w:t>
      </w:r>
    </w:p>
    <w:p w:rsidR="005561EC" w:rsidRPr="006F232F" w:rsidRDefault="00BB1481">
      <w:pPr>
        <w:pStyle w:val="a3"/>
        <w:spacing w:line="360" w:lineRule="auto"/>
        <w:ind w:firstLine="0"/>
      </w:pPr>
      <w:r w:rsidRPr="006F232F">
        <w:rPr>
          <w:rFonts w:hint="eastAsia"/>
        </w:rPr>
        <w:t>2、投标人所提供合同必须是真实有效的。在合同签订前，如采购人经核实后发现与实际情况不符，取消其中标资格，并按有关规定处理。</w:t>
      </w:r>
    </w:p>
    <w:p w:rsidR="005561EC" w:rsidRPr="006F232F" w:rsidRDefault="00BB1481">
      <w:pPr>
        <w:pStyle w:val="a3"/>
        <w:spacing w:line="360" w:lineRule="auto"/>
        <w:ind w:firstLine="0"/>
      </w:pPr>
      <w:r w:rsidRPr="006F232F">
        <w:rPr>
          <w:rFonts w:hint="eastAsia"/>
        </w:rPr>
        <w:t>3、此表在不改变表式的情况下，可自行制作。</w:t>
      </w:r>
    </w:p>
    <w:p w:rsidR="005561EC" w:rsidRPr="006F232F" w:rsidRDefault="005561EC">
      <w:pPr>
        <w:pStyle w:val="a3"/>
        <w:spacing w:line="360" w:lineRule="auto"/>
        <w:ind w:firstLine="0"/>
      </w:pPr>
    </w:p>
    <w:p w:rsidR="005561EC" w:rsidRPr="006F232F" w:rsidRDefault="005561EC">
      <w:pPr>
        <w:pStyle w:val="a3"/>
        <w:spacing w:line="360" w:lineRule="auto"/>
        <w:ind w:firstLine="0"/>
      </w:pPr>
    </w:p>
    <w:p w:rsidR="005561EC" w:rsidRPr="006F232F" w:rsidRDefault="00BB1481">
      <w:pPr>
        <w:spacing w:line="360" w:lineRule="auto"/>
        <w:rPr>
          <w:rFonts w:ascii="宋体" w:hAnsi="宋体"/>
          <w:szCs w:val="21"/>
        </w:rPr>
      </w:pPr>
      <w:r w:rsidRPr="006F232F">
        <w:rPr>
          <w:rFonts w:ascii="宋体" w:hAnsi="宋体" w:hint="eastAsia"/>
          <w:szCs w:val="21"/>
        </w:rPr>
        <w:t>法定代表人(或全权代表)签字或盖章：</w:t>
      </w:r>
      <w:r w:rsidRPr="006F232F">
        <w:rPr>
          <w:rFonts w:ascii="宋体" w:hAnsi="宋体" w:hint="eastAsia"/>
          <w:szCs w:val="21"/>
          <w:u w:val="single"/>
        </w:rPr>
        <w:t xml:space="preserve">                         </w:t>
      </w:r>
      <w:r w:rsidRPr="006F232F">
        <w:rPr>
          <w:rFonts w:ascii="宋体" w:hAnsi="宋体" w:hint="eastAsia"/>
          <w:szCs w:val="21"/>
        </w:rPr>
        <w:t xml:space="preserve">   </w:t>
      </w:r>
    </w:p>
    <w:p w:rsidR="005561EC" w:rsidRPr="006F232F" w:rsidRDefault="00BB1481">
      <w:pPr>
        <w:spacing w:line="360" w:lineRule="auto"/>
        <w:rPr>
          <w:rFonts w:ascii="宋体" w:hAnsi="宋体"/>
          <w:szCs w:val="21"/>
          <w:u w:val="single"/>
        </w:rPr>
      </w:pPr>
      <w:r w:rsidRPr="006F232F">
        <w:rPr>
          <w:rFonts w:ascii="宋体" w:hAnsi="宋体" w:hint="eastAsia"/>
          <w:szCs w:val="21"/>
        </w:rPr>
        <w:t>日期：</w:t>
      </w:r>
      <w:r w:rsidRPr="006F232F">
        <w:rPr>
          <w:rFonts w:ascii="宋体" w:hAnsi="宋体" w:hint="eastAsia"/>
          <w:szCs w:val="21"/>
          <w:u w:val="single"/>
        </w:rPr>
        <w:t xml:space="preserve">                  </w:t>
      </w: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BB1481">
      <w:pPr>
        <w:pStyle w:val="12"/>
        <w:ind w:firstLineChars="0" w:firstLine="0"/>
      </w:pPr>
      <w:r w:rsidRPr="006F232F">
        <w:rPr>
          <w:rFonts w:hint="eastAsia"/>
        </w:rPr>
        <w:t>附件</w:t>
      </w:r>
      <w:r w:rsidRPr="006F232F">
        <w:rPr>
          <w:rFonts w:hint="eastAsia"/>
        </w:rPr>
        <w:t>15</w:t>
      </w:r>
      <w:r w:rsidRPr="006F232F">
        <w:rPr>
          <w:rFonts w:hint="eastAsia"/>
        </w:rPr>
        <w:t>：</w:t>
      </w:r>
    </w:p>
    <w:p w:rsidR="005561EC" w:rsidRPr="006F232F" w:rsidRDefault="005561EC">
      <w:pPr>
        <w:pStyle w:val="12"/>
        <w:ind w:firstLineChars="0" w:firstLine="0"/>
      </w:pPr>
    </w:p>
    <w:p w:rsidR="005561EC" w:rsidRPr="006F232F" w:rsidRDefault="005561EC">
      <w:pPr>
        <w:pStyle w:val="12"/>
        <w:ind w:firstLineChars="0" w:firstLine="0"/>
      </w:pPr>
    </w:p>
    <w:p w:rsidR="005561EC" w:rsidRPr="006F232F" w:rsidRDefault="00BB1481">
      <w:pPr>
        <w:autoSpaceDE w:val="0"/>
        <w:autoSpaceDN w:val="0"/>
        <w:adjustRightInd w:val="0"/>
        <w:spacing w:line="480" w:lineRule="exact"/>
        <w:jc w:val="center"/>
        <w:rPr>
          <w:rFonts w:cs="宋体"/>
        </w:rPr>
      </w:pPr>
      <w:r w:rsidRPr="006F232F">
        <w:rPr>
          <w:rFonts w:cs="宋体" w:hint="eastAsia"/>
          <w:b/>
          <w:bCs/>
          <w:sz w:val="30"/>
          <w:szCs w:val="30"/>
        </w:rPr>
        <w:t>承诺函（样板间建设时提供）</w:t>
      </w:r>
    </w:p>
    <w:p w:rsidR="005561EC" w:rsidRPr="006F232F" w:rsidRDefault="00BB1481">
      <w:pPr>
        <w:spacing w:line="560" w:lineRule="exact"/>
        <w:jc w:val="left"/>
        <w:rPr>
          <w:rFonts w:cs="宋体"/>
        </w:rPr>
      </w:pPr>
      <w:r w:rsidRPr="006F232F">
        <w:rPr>
          <w:rFonts w:cs="宋体" w:hint="eastAsia"/>
        </w:rPr>
        <w:t>致：</w:t>
      </w:r>
      <w:r w:rsidRPr="006F232F">
        <w:rPr>
          <w:rFonts w:cs="宋体" w:hint="eastAsia"/>
          <w:u w:val="single"/>
        </w:rPr>
        <w:t>（采购人）</w:t>
      </w:r>
      <w:r w:rsidR="008A7EA0" w:rsidRPr="006F232F">
        <w:rPr>
          <w:rFonts w:cs="宋体" w:hint="eastAsia"/>
          <w:u w:val="single"/>
        </w:rPr>
        <w:t xml:space="preserve">            </w:t>
      </w:r>
    </w:p>
    <w:p w:rsidR="005561EC" w:rsidRPr="006F232F" w:rsidRDefault="00BB1481">
      <w:pPr>
        <w:spacing w:line="560" w:lineRule="exact"/>
        <w:ind w:firstLineChars="200" w:firstLine="420"/>
        <w:jc w:val="left"/>
        <w:rPr>
          <w:rFonts w:cs="宋体"/>
        </w:rPr>
      </w:pPr>
      <w:r w:rsidRPr="006F232F">
        <w:rPr>
          <w:rFonts w:cs="宋体" w:hint="eastAsia"/>
        </w:rPr>
        <w:t>我公司已详细阅读</w:t>
      </w:r>
      <w:r w:rsidRPr="006F232F">
        <w:rPr>
          <w:rFonts w:cs="宋体" w:hint="eastAsia"/>
          <w:u w:val="single"/>
        </w:rPr>
        <w:t>北仑区中小学灯光改造工程采购项目</w:t>
      </w:r>
      <w:r w:rsidRPr="006F232F">
        <w:rPr>
          <w:rFonts w:cs="宋体" w:hint="eastAsia"/>
        </w:rPr>
        <w:t>采购文件，严格遵守中华人民共和国、浙江省及宁波市有关政府采购的法律法规，自觉维护政府采购市场正常秩序，现就参加本项目投标的有关事项承诺如下：</w:t>
      </w:r>
    </w:p>
    <w:p w:rsidR="005561EC" w:rsidRPr="006F232F" w:rsidRDefault="00BB1481">
      <w:pPr>
        <w:spacing w:line="560" w:lineRule="exact"/>
        <w:ind w:firstLineChars="200" w:firstLine="420"/>
        <w:jc w:val="left"/>
        <w:rPr>
          <w:rFonts w:cs="宋体"/>
        </w:rPr>
      </w:pPr>
      <w:r w:rsidRPr="006F232F">
        <w:rPr>
          <w:rFonts w:cs="宋体" w:hint="eastAsia"/>
        </w:rPr>
        <w:t>1.</w:t>
      </w:r>
      <w:r w:rsidRPr="006F232F">
        <w:rPr>
          <w:rFonts w:cs="宋体" w:hint="eastAsia"/>
        </w:rPr>
        <w:t>同意按照采购文件中的相关要求抽取选择样板间，并在制作样板间的施工过程中遵守采购文件和采购人的要求，服从采购人的管理，严格管理相关人员的进出（相关人员名单附后）。</w:t>
      </w:r>
    </w:p>
    <w:p w:rsidR="005561EC" w:rsidRPr="006F232F" w:rsidRDefault="00BB1481">
      <w:pPr>
        <w:spacing w:line="560" w:lineRule="exact"/>
        <w:ind w:firstLineChars="200" w:firstLine="420"/>
        <w:jc w:val="left"/>
        <w:rPr>
          <w:rFonts w:cs="宋体"/>
        </w:rPr>
      </w:pPr>
      <w:r w:rsidRPr="006F232F">
        <w:rPr>
          <w:rFonts w:cs="宋体" w:hint="eastAsia"/>
        </w:rPr>
        <w:t>2.</w:t>
      </w:r>
      <w:r w:rsidRPr="006F232F">
        <w:rPr>
          <w:rFonts w:cs="宋体" w:hint="eastAsia"/>
        </w:rPr>
        <w:t>同意采购人委托第三方检测机构对样板间进行检测并出具检测结果并支付相关费用，我们完全理解并同意放弃对这方面提出任何异议的权利，并保证遵守采购文件有关条款规定。</w:t>
      </w:r>
    </w:p>
    <w:p w:rsidR="005561EC" w:rsidRPr="006F232F" w:rsidRDefault="00BB1481">
      <w:pPr>
        <w:spacing w:line="560" w:lineRule="exact"/>
        <w:ind w:firstLine="480"/>
        <w:jc w:val="left"/>
        <w:rPr>
          <w:rFonts w:cs="宋体"/>
        </w:rPr>
      </w:pPr>
      <w:r w:rsidRPr="006F232F">
        <w:rPr>
          <w:rFonts w:cs="宋体" w:hint="eastAsia"/>
        </w:rPr>
        <w:t>3.</w:t>
      </w:r>
      <w:r w:rsidRPr="006F232F">
        <w:rPr>
          <w:rFonts w:cs="宋体" w:hint="eastAsia"/>
        </w:rPr>
        <w:t>如未遵守上述承诺，我单位愿意承担由此造成的一切责任和后果。</w:t>
      </w:r>
    </w:p>
    <w:p w:rsidR="005561EC" w:rsidRPr="006F232F" w:rsidRDefault="005561EC">
      <w:pPr>
        <w:spacing w:line="560" w:lineRule="exact"/>
        <w:ind w:firstLine="480"/>
        <w:jc w:val="left"/>
        <w:rPr>
          <w:rFonts w:cs="宋体"/>
        </w:rPr>
      </w:pPr>
    </w:p>
    <w:p w:rsidR="005561EC" w:rsidRPr="006F232F" w:rsidRDefault="00BB1481">
      <w:pPr>
        <w:spacing w:line="360" w:lineRule="auto"/>
        <w:ind w:firstLine="480"/>
        <w:jc w:val="left"/>
      </w:pPr>
      <w:r w:rsidRPr="006F232F">
        <w:rPr>
          <w:rFonts w:cs="宋体" w:hint="eastAsia"/>
        </w:rPr>
        <w:t>供应商</w:t>
      </w:r>
      <w:r w:rsidRPr="006F232F">
        <w:rPr>
          <w:rFonts w:cs="宋体" w:hint="eastAsia"/>
        </w:rPr>
        <w:t>(</w:t>
      </w:r>
      <w:r w:rsidRPr="006F232F">
        <w:rPr>
          <w:rFonts w:cs="宋体" w:hint="eastAsia"/>
        </w:rPr>
        <w:t>单位盖章</w:t>
      </w:r>
      <w:r w:rsidRPr="006F232F">
        <w:rPr>
          <w:rFonts w:cs="宋体" w:hint="eastAsia"/>
        </w:rPr>
        <w:t xml:space="preserve">) </w:t>
      </w:r>
      <w:r w:rsidRPr="006F232F">
        <w:rPr>
          <w:rFonts w:cs="宋体" w:hint="eastAsia"/>
        </w:rPr>
        <w:t>：</w:t>
      </w:r>
    </w:p>
    <w:p w:rsidR="005561EC" w:rsidRPr="006F232F" w:rsidRDefault="005561EC">
      <w:pPr>
        <w:spacing w:line="360" w:lineRule="auto"/>
        <w:ind w:firstLine="480"/>
        <w:jc w:val="left"/>
        <w:rPr>
          <w:rFonts w:cs="宋体"/>
        </w:rPr>
      </w:pPr>
    </w:p>
    <w:p w:rsidR="005561EC" w:rsidRPr="006F232F" w:rsidRDefault="00BB1481">
      <w:pPr>
        <w:spacing w:line="360" w:lineRule="auto"/>
        <w:ind w:firstLine="480"/>
        <w:jc w:val="left"/>
        <w:rPr>
          <w:rFonts w:cs="宋体"/>
        </w:rPr>
      </w:pPr>
      <w:r w:rsidRPr="006F232F">
        <w:rPr>
          <w:rFonts w:cs="宋体" w:hint="eastAsia"/>
        </w:rPr>
        <w:t>法定代表或委托代理人（签字或盖章）：</w:t>
      </w:r>
    </w:p>
    <w:p w:rsidR="005561EC" w:rsidRPr="006F232F" w:rsidRDefault="00BB1481" w:rsidP="008A7EA0">
      <w:pPr>
        <w:spacing w:line="360" w:lineRule="auto"/>
        <w:ind w:firstLineChars="500" w:firstLine="1050"/>
        <w:jc w:val="left"/>
        <w:rPr>
          <w:rFonts w:cs="宋体"/>
        </w:rPr>
      </w:pPr>
      <w:r w:rsidRPr="006F232F">
        <w:rPr>
          <w:rFonts w:cs="宋体" w:hint="eastAsia"/>
        </w:rPr>
        <w:t>年</w:t>
      </w:r>
      <w:r w:rsidRPr="006F232F">
        <w:rPr>
          <w:rFonts w:cs="宋体" w:hint="eastAsia"/>
        </w:rPr>
        <w:t xml:space="preserve">   </w:t>
      </w:r>
      <w:r w:rsidRPr="006F232F">
        <w:rPr>
          <w:rFonts w:cs="宋体" w:hint="eastAsia"/>
        </w:rPr>
        <w:t>月</w:t>
      </w:r>
      <w:r w:rsidRPr="006F232F">
        <w:rPr>
          <w:rFonts w:cs="宋体" w:hint="eastAsia"/>
        </w:rPr>
        <w:t xml:space="preserve">   </w:t>
      </w:r>
      <w:r w:rsidRPr="006F232F">
        <w:rPr>
          <w:rFonts w:cs="宋体" w:hint="eastAsia"/>
        </w:rPr>
        <w:t>日</w:t>
      </w:r>
    </w:p>
    <w:p w:rsidR="005561EC" w:rsidRPr="006F232F" w:rsidRDefault="005561EC">
      <w:pPr>
        <w:pStyle w:val="a7"/>
        <w:rPr>
          <w:rFonts w:cs="宋体"/>
        </w:rPr>
      </w:pPr>
    </w:p>
    <w:p w:rsidR="005561EC" w:rsidRPr="006F232F" w:rsidRDefault="00BB1481">
      <w:pPr>
        <w:pStyle w:val="a7"/>
        <w:jc w:val="left"/>
        <w:rPr>
          <w:rFonts w:cs="宋体"/>
          <w:b/>
          <w:bCs/>
          <w:szCs w:val="21"/>
        </w:rPr>
      </w:pPr>
      <w:r w:rsidRPr="006F232F">
        <w:rPr>
          <w:rFonts w:cs="宋体" w:hint="eastAsia"/>
          <w:b/>
          <w:bCs/>
          <w:szCs w:val="21"/>
        </w:rPr>
        <w:t>相关人员名单：</w:t>
      </w:r>
    </w:p>
    <w:tbl>
      <w:tblPr>
        <w:tblStyle w:val="ad"/>
        <w:tblW w:w="8595" w:type="dxa"/>
        <w:jc w:val="center"/>
        <w:tblLayout w:type="fixed"/>
        <w:tblLook w:val="04A0"/>
      </w:tblPr>
      <w:tblGrid>
        <w:gridCol w:w="2193"/>
        <w:gridCol w:w="1634"/>
        <w:gridCol w:w="2812"/>
        <w:gridCol w:w="1956"/>
      </w:tblGrid>
      <w:tr w:rsidR="005561EC" w:rsidRPr="006F232F" w:rsidTr="008A7EA0">
        <w:trPr>
          <w:trHeight w:val="478"/>
          <w:jc w:val="center"/>
        </w:trPr>
        <w:tc>
          <w:tcPr>
            <w:tcW w:w="2193" w:type="dxa"/>
            <w:vAlign w:val="center"/>
          </w:tcPr>
          <w:p w:rsidR="005561EC" w:rsidRPr="006F232F" w:rsidRDefault="00BB1481" w:rsidP="008A7EA0">
            <w:pPr>
              <w:pStyle w:val="a7"/>
              <w:spacing w:after="0"/>
              <w:jc w:val="center"/>
              <w:rPr>
                <w:rFonts w:cs="宋体"/>
                <w:b/>
                <w:bCs/>
              </w:rPr>
            </w:pPr>
            <w:r w:rsidRPr="006F232F">
              <w:rPr>
                <w:rFonts w:cs="宋体" w:hint="eastAsia"/>
                <w:b/>
                <w:bCs/>
              </w:rPr>
              <w:t>岗位</w:t>
            </w:r>
          </w:p>
        </w:tc>
        <w:tc>
          <w:tcPr>
            <w:tcW w:w="1634" w:type="dxa"/>
            <w:vAlign w:val="center"/>
          </w:tcPr>
          <w:p w:rsidR="005561EC" w:rsidRPr="006F232F" w:rsidRDefault="00BB1481" w:rsidP="008A7EA0">
            <w:pPr>
              <w:pStyle w:val="a7"/>
              <w:spacing w:after="0"/>
              <w:jc w:val="center"/>
              <w:rPr>
                <w:rFonts w:cs="宋体"/>
                <w:b/>
                <w:bCs/>
              </w:rPr>
            </w:pPr>
            <w:r w:rsidRPr="006F232F">
              <w:rPr>
                <w:rFonts w:cs="宋体" w:hint="eastAsia"/>
                <w:b/>
                <w:bCs/>
              </w:rPr>
              <w:t>姓名</w:t>
            </w:r>
          </w:p>
        </w:tc>
        <w:tc>
          <w:tcPr>
            <w:tcW w:w="2812" w:type="dxa"/>
            <w:tcBorders>
              <w:top w:val="single" w:sz="4" w:space="0" w:color="auto"/>
              <w:left w:val="single" w:sz="4" w:space="0" w:color="auto"/>
              <w:bottom w:val="single" w:sz="4" w:space="0" w:color="auto"/>
              <w:right w:val="single" w:sz="4" w:space="0" w:color="auto"/>
            </w:tcBorders>
            <w:vAlign w:val="center"/>
          </w:tcPr>
          <w:p w:rsidR="005561EC" w:rsidRPr="006F232F" w:rsidRDefault="00BB1481" w:rsidP="008A7EA0">
            <w:pPr>
              <w:pStyle w:val="a7"/>
              <w:spacing w:after="0"/>
              <w:jc w:val="center"/>
              <w:rPr>
                <w:rFonts w:cs="宋体"/>
                <w:b/>
                <w:bCs/>
              </w:rPr>
            </w:pPr>
            <w:r w:rsidRPr="006F232F">
              <w:rPr>
                <w:rFonts w:cs="宋体" w:hint="eastAsia"/>
                <w:b/>
                <w:bCs/>
              </w:rPr>
              <w:t>身份证号码</w:t>
            </w:r>
          </w:p>
        </w:tc>
        <w:tc>
          <w:tcPr>
            <w:tcW w:w="1956" w:type="dxa"/>
            <w:vAlign w:val="center"/>
          </w:tcPr>
          <w:p w:rsidR="005561EC" w:rsidRPr="006F232F" w:rsidRDefault="00BB1481" w:rsidP="008A7EA0">
            <w:pPr>
              <w:pStyle w:val="a7"/>
              <w:spacing w:after="0"/>
              <w:jc w:val="center"/>
              <w:rPr>
                <w:rFonts w:cs="宋体"/>
                <w:b/>
                <w:bCs/>
              </w:rPr>
            </w:pPr>
            <w:r w:rsidRPr="006F232F">
              <w:rPr>
                <w:rFonts w:cs="宋体" w:hint="eastAsia"/>
                <w:b/>
                <w:bCs/>
              </w:rPr>
              <w:t>联系方式</w:t>
            </w:r>
          </w:p>
        </w:tc>
      </w:tr>
      <w:tr w:rsidR="005561EC" w:rsidRPr="006F232F" w:rsidTr="008A7EA0">
        <w:trPr>
          <w:trHeight w:val="513"/>
          <w:jc w:val="center"/>
        </w:trPr>
        <w:tc>
          <w:tcPr>
            <w:tcW w:w="2193" w:type="dxa"/>
            <w:vAlign w:val="center"/>
          </w:tcPr>
          <w:p w:rsidR="005561EC" w:rsidRPr="006F232F" w:rsidRDefault="00BB1481" w:rsidP="008A7EA0">
            <w:pPr>
              <w:pStyle w:val="a7"/>
              <w:spacing w:after="0"/>
              <w:jc w:val="center"/>
              <w:rPr>
                <w:rFonts w:cs="宋体"/>
              </w:rPr>
            </w:pPr>
            <w:r w:rsidRPr="006F232F">
              <w:rPr>
                <w:rFonts w:cs="宋体" w:hint="eastAsia"/>
              </w:rPr>
              <w:t>授权代表</w:t>
            </w:r>
          </w:p>
        </w:tc>
        <w:tc>
          <w:tcPr>
            <w:tcW w:w="1634" w:type="dxa"/>
            <w:vAlign w:val="center"/>
          </w:tcPr>
          <w:p w:rsidR="005561EC" w:rsidRPr="006F232F" w:rsidRDefault="005561EC" w:rsidP="008A7EA0">
            <w:pPr>
              <w:pStyle w:val="a7"/>
              <w:spacing w:after="0"/>
              <w:jc w:val="center"/>
              <w:rPr>
                <w:rFonts w:cs="宋体"/>
              </w:rPr>
            </w:pPr>
          </w:p>
        </w:tc>
        <w:tc>
          <w:tcPr>
            <w:tcW w:w="2812" w:type="dxa"/>
            <w:tcBorders>
              <w:top w:val="single" w:sz="4" w:space="0" w:color="auto"/>
              <w:left w:val="single" w:sz="4" w:space="0" w:color="auto"/>
              <w:bottom w:val="single" w:sz="4" w:space="0" w:color="auto"/>
              <w:right w:val="single" w:sz="4" w:space="0" w:color="auto"/>
            </w:tcBorders>
            <w:vAlign w:val="center"/>
          </w:tcPr>
          <w:p w:rsidR="005561EC" w:rsidRPr="006F232F" w:rsidRDefault="005561EC" w:rsidP="008A7EA0">
            <w:pPr>
              <w:pStyle w:val="a7"/>
              <w:spacing w:after="0"/>
              <w:jc w:val="center"/>
              <w:rPr>
                <w:rFonts w:cs="宋体"/>
              </w:rPr>
            </w:pPr>
          </w:p>
        </w:tc>
        <w:tc>
          <w:tcPr>
            <w:tcW w:w="1956" w:type="dxa"/>
            <w:vAlign w:val="center"/>
          </w:tcPr>
          <w:p w:rsidR="005561EC" w:rsidRPr="006F232F" w:rsidRDefault="005561EC" w:rsidP="008A7EA0">
            <w:pPr>
              <w:pStyle w:val="a7"/>
              <w:spacing w:after="0"/>
              <w:jc w:val="center"/>
              <w:rPr>
                <w:rFonts w:cs="宋体"/>
              </w:rPr>
            </w:pPr>
          </w:p>
        </w:tc>
      </w:tr>
      <w:tr w:rsidR="005561EC" w:rsidRPr="006F232F" w:rsidTr="008A7EA0">
        <w:trPr>
          <w:trHeight w:val="583"/>
          <w:jc w:val="center"/>
        </w:trPr>
        <w:tc>
          <w:tcPr>
            <w:tcW w:w="2193" w:type="dxa"/>
            <w:vAlign w:val="center"/>
          </w:tcPr>
          <w:p w:rsidR="005561EC" w:rsidRPr="006F232F" w:rsidRDefault="00BB1481" w:rsidP="008A7EA0">
            <w:pPr>
              <w:pStyle w:val="a7"/>
              <w:spacing w:after="0"/>
              <w:jc w:val="center"/>
              <w:rPr>
                <w:rFonts w:cs="宋体"/>
              </w:rPr>
            </w:pPr>
            <w:r w:rsidRPr="006F232F">
              <w:rPr>
                <w:rFonts w:cs="宋体" w:hint="eastAsia"/>
              </w:rPr>
              <w:t>样板间施工人员</w:t>
            </w:r>
          </w:p>
        </w:tc>
        <w:tc>
          <w:tcPr>
            <w:tcW w:w="1634" w:type="dxa"/>
            <w:vAlign w:val="center"/>
          </w:tcPr>
          <w:p w:rsidR="005561EC" w:rsidRPr="006F232F" w:rsidRDefault="005561EC" w:rsidP="008A7EA0">
            <w:pPr>
              <w:pStyle w:val="a7"/>
              <w:spacing w:after="0"/>
              <w:jc w:val="center"/>
              <w:rPr>
                <w:rFonts w:cs="宋体"/>
              </w:rPr>
            </w:pPr>
          </w:p>
        </w:tc>
        <w:tc>
          <w:tcPr>
            <w:tcW w:w="2812" w:type="dxa"/>
            <w:tcBorders>
              <w:top w:val="single" w:sz="4" w:space="0" w:color="auto"/>
              <w:left w:val="single" w:sz="4" w:space="0" w:color="auto"/>
              <w:bottom w:val="single" w:sz="4" w:space="0" w:color="auto"/>
              <w:right w:val="single" w:sz="4" w:space="0" w:color="auto"/>
            </w:tcBorders>
            <w:vAlign w:val="center"/>
          </w:tcPr>
          <w:p w:rsidR="005561EC" w:rsidRPr="006F232F" w:rsidRDefault="005561EC" w:rsidP="008A7EA0">
            <w:pPr>
              <w:pStyle w:val="a7"/>
              <w:spacing w:after="0"/>
              <w:jc w:val="center"/>
              <w:rPr>
                <w:rFonts w:cs="宋体"/>
              </w:rPr>
            </w:pPr>
          </w:p>
        </w:tc>
        <w:tc>
          <w:tcPr>
            <w:tcW w:w="1956" w:type="dxa"/>
            <w:vAlign w:val="center"/>
          </w:tcPr>
          <w:p w:rsidR="005561EC" w:rsidRPr="006F232F" w:rsidRDefault="005561EC" w:rsidP="008A7EA0">
            <w:pPr>
              <w:pStyle w:val="a7"/>
              <w:spacing w:after="0"/>
              <w:jc w:val="center"/>
              <w:rPr>
                <w:rFonts w:cs="宋体"/>
              </w:rPr>
            </w:pPr>
          </w:p>
        </w:tc>
      </w:tr>
      <w:tr w:rsidR="005561EC" w:rsidRPr="006F232F" w:rsidTr="008A7EA0">
        <w:trPr>
          <w:trHeight w:val="523"/>
          <w:jc w:val="center"/>
        </w:trPr>
        <w:tc>
          <w:tcPr>
            <w:tcW w:w="2193" w:type="dxa"/>
            <w:vAlign w:val="center"/>
          </w:tcPr>
          <w:p w:rsidR="005561EC" w:rsidRPr="006F232F" w:rsidRDefault="005561EC" w:rsidP="008A7EA0">
            <w:pPr>
              <w:pStyle w:val="a7"/>
              <w:jc w:val="center"/>
              <w:rPr>
                <w:rFonts w:cs="宋体"/>
              </w:rPr>
            </w:pPr>
          </w:p>
        </w:tc>
        <w:tc>
          <w:tcPr>
            <w:tcW w:w="1634" w:type="dxa"/>
            <w:vAlign w:val="center"/>
          </w:tcPr>
          <w:p w:rsidR="005561EC" w:rsidRPr="006F232F" w:rsidRDefault="005561EC" w:rsidP="008A7EA0">
            <w:pPr>
              <w:pStyle w:val="a7"/>
              <w:jc w:val="center"/>
              <w:rPr>
                <w:rFonts w:cs="宋体"/>
              </w:rPr>
            </w:pPr>
          </w:p>
        </w:tc>
        <w:tc>
          <w:tcPr>
            <w:tcW w:w="2812" w:type="dxa"/>
            <w:tcBorders>
              <w:top w:val="single" w:sz="4" w:space="0" w:color="auto"/>
              <w:left w:val="single" w:sz="4" w:space="0" w:color="auto"/>
              <w:bottom w:val="single" w:sz="4" w:space="0" w:color="auto"/>
              <w:right w:val="single" w:sz="4" w:space="0" w:color="auto"/>
            </w:tcBorders>
            <w:vAlign w:val="center"/>
          </w:tcPr>
          <w:p w:rsidR="005561EC" w:rsidRPr="006F232F" w:rsidRDefault="005561EC" w:rsidP="008A7EA0">
            <w:pPr>
              <w:pStyle w:val="a7"/>
              <w:jc w:val="center"/>
              <w:rPr>
                <w:rFonts w:cs="宋体"/>
              </w:rPr>
            </w:pPr>
          </w:p>
        </w:tc>
        <w:tc>
          <w:tcPr>
            <w:tcW w:w="1956" w:type="dxa"/>
            <w:vAlign w:val="center"/>
          </w:tcPr>
          <w:p w:rsidR="005561EC" w:rsidRPr="006F232F" w:rsidRDefault="005561EC" w:rsidP="008A7EA0">
            <w:pPr>
              <w:pStyle w:val="a7"/>
              <w:jc w:val="center"/>
              <w:rPr>
                <w:rFonts w:cs="宋体"/>
              </w:rPr>
            </w:pPr>
          </w:p>
        </w:tc>
      </w:tr>
      <w:tr w:rsidR="005561EC" w:rsidRPr="006F232F" w:rsidTr="008A7EA0">
        <w:trPr>
          <w:trHeight w:val="478"/>
          <w:jc w:val="center"/>
        </w:trPr>
        <w:tc>
          <w:tcPr>
            <w:tcW w:w="2193" w:type="dxa"/>
            <w:vAlign w:val="center"/>
          </w:tcPr>
          <w:p w:rsidR="005561EC" w:rsidRPr="006F232F" w:rsidRDefault="005561EC" w:rsidP="008A7EA0">
            <w:pPr>
              <w:pStyle w:val="a7"/>
              <w:jc w:val="center"/>
              <w:rPr>
                <w:rFonts w:cs="宋体"/>
              </w:rPr>
            </w:pPr>
          </w:p>
        </w:tc>
        <w:tc>
          <w:tcPr>
            <w:tcW w:w="1634" w:type="dxa"/>
            <w:vAlign w:val="center"/>
          </w:tcPr>
          <w:p w:rsidR="005561EC" w:rsidRPr="006F232F" w:rsidRDefault="005561EC" w:rsidP="008A7EA0">
            <w:pPr>
              <w:pStyle w:val="a7"/>
              <w:jc w:val="center"/>
              <w:rPr>
                <w:rFonts w:cs="宋体"/>
              </w:rPr>
            </w:pPr>
          </w:p>
        </w:tc>
        <w:tc>
          <w:tcPr>
            <w:tcW w:w="2812" w:type="dxa"/>
            <w:tcBorders>
              <w:top w:val="single" w:sz="4" w:space="0" w:color="auto"/>
              <w:left w:val="single" w:sz="4" w:space="0" w:color="auto"/>
              <w:bottom w:val="single" w:sz="4" w:space="0" w:color="auto"/>
              <w:right w:val="single" w:sz="4" w:space="0" w:color="auto"/>
            </w:tcBorders>
            <w:vAlign w:val="center"/>
          </w:tcPr>
          <w:p w:rsidR="005561EC" w:rsidRPr="006F232F" w:rsidRDefault="005561EC" w:rsidP="008A7EA0">
            <w:pPr>
              <w:pStyle w:val="a7"/>
              <w:jc w:val="center"/>
              <w:rPr>
                <w:rFonts w:cs="宋体"/>
              </w:rPr>
            </w:pPr>
          </w:p>
        </w:tc>
        <w:tc>
          <w:tcPr>
            <w:tcW w:w="1956" w:type="dxa"/>
            <w:vAlign w:val="center"/>
          </w:tcPr>
          <w:p w:rsidR="005561EC" w:rsidRPr="006F232F" w:rsidRDefault="005561EC" w:rsidP="008A7EA0">
            <w:pPr>
              <w:pStyle w:val="a7"/>
              <w:jc w:val="center"/>
              <w:rPr>
                <w:rFonts w:cs="宋体"/>
              </w:rPr>
            </w:pPr>
          </w:p>
        </w:tc>
      </w:tr>
      <w:tr w:rsidR="005561EC" w:rsidRPr="006F232F" w:rsidTr="008A7EA0">
        <w:trPr>
          <w:trHeight w:val="608"/>
          <w:jc w:val="center"/>
        </w:trPr>
        <w:tc>
          <w:tcPr>
            <w:tcW w:w="2193" w:type="dxa"/>
            <w:vAlign w:val="center"/>
          </w:tcPr>
          <w:p w:rsidR="005561EC" w:rsidRPr="006F232F" w:rsidRDefault="005561EC" w:rsidP="008A7EA0">
            <w:pPr>
              <w:pStyle w:val="a7"/>
              <w:jc w:val="center"/>
              <w:rPr>
                <w:rFonts w:cs="宋体"/>
              </w:rPr>
            </w:pPr>
          </w:p>
        </w:tc>
        <w:tc>
          <w:tcPr>
            <w:tcW w:w="1634" w:type="dxa"/>
            <w:vAlign w:val="center"/>
          </w:tcPr>
          <w:p w:rsidR="005561EC" w:rsidRPr="006F232F" w:rsidRDefault="005561EC" w:rsidP="008A7EA0">
            <w:pPr>
              <w:pStyle w:val="a7"/>
              <w:jc w:val="center"/>
              <w:rPr>
                <w:rFonts w:cs="宋体"/>
              </w:rPr>
            </w:pPr>
          </w:p>
        </w:tc>
        <w:tc>
          <w:tcPr>
            <w:tcW w:w="2812" w:type="dxa"/>
            <w:tcBorders>
              <w:top w:val="single" w:sz="4" w:space="0" w:color="auto"/>
              <w:left w:val="single" w:sz="4" w:space="0" w:color="auto"/>
              <w:bottom w:val="single" w:sz="4" w:space="0" w:color="auto"/>
              <w:right w:val="single" w:sz="4" w:space="0" w:color="auto"/>
            </w:tcBorders>
            <w:vAlign w:val="center"/>
          </w:tcPr>
          <w:p w:rsidR="005561EC" w:rsidRPr="006F232F" w:rsidRDefault="005561EC" w:rsidP="008A7EA0">
            <w:pPr>
              <w:pStyle w:val="a7"/>
              <w:jc w:val="center"/>
              <w:rPr>
                <w:rFonts w:cs="宋体"/>
              </w:rPr>
            </w:pPr>
          </w:p>
        </w:tc>
        <w:tc>
          <w:tcPr>
            <w:tcW w:w="1956" w:type="dxa"/>
            <w:vAlign w:val="center"/>
          </w:tcPr>
          <w:p w:rsidR="005561EC" w:rsidRPr="006F232F" w:rsidRDefault="005561EC" w:rsidP="008A7EA0">
            <w:pPr>
              <w:pStyle w:val="a7"/>
              <w:jc w:val="center"/>
              <w:rPr>
                <w:rFonts w:cs="宋体"/>
              </w:rPr>
            </w:pPr>
          </w:p>
        </w:tc>
      </w:tr>
    </w:tbl>
    <w:p w:rsidR="005561EC" w:rsidRPr="006F232F" w:rsidRDefault="00BB1481" w:rsidP="008A7EA0">
      <w:pPr>
        <w:spacing w:line="360" w:lineRule="auto"/>
        <w:ind w:firstLineChars="300" w:firstLine="630"/>
        <w:rPr>
          <w:rFonts w:cs="宋体"/>
        </w:rPr>
      </w:pPr>
      <w:r w:rsidRPr="006F232F">
        <w:rPr>
          <w:rFonts w:cs="宋体"/>
        </w:rPr>
        <w:t>备注</w:t>
      </w:r>
      <w:r w:rsidRPr="006F232F">
        <w:rPr>
          <w:rFonts w:cs="宋体" w:hint="eastAsia"/>
        </w:rPr>
        <w:t>：</w:t>
      </w:r>
      <w:r w:rsidRPr="006F232F">
        <w:rPr>
          <w:rFonts w:cs="宋体"/>
        </w:rPr>
        <w:t>施工人员可增加</w:t>
      </w:r>
      <w:r w:rsidRPr="006F232F">
        <w:rPr>
          <w:rFonts w:cs="宋体" w:hint="eastAsia"/>
        </w:rPr>
        <w:t>，</w:t>
      </w:r>
      <w:r w:rsidRPr="006F232F">
        <w:rPr>
          <w:rFonts w:cs="宋体"/>
        </w:rPr>
        <w:t>原则上表格内人数不得超过</w:t>
      </w:r>
      <w:r w:rsidRPr="006F232F">
        <w:rPr>
          <w:rFonts w:cs="宋体" w:hint="eastAsia"/>
        </w:rPr>
        <w:t>5</w:t>
      </w:r>
      <w:r w:rsidRPr="006F232F">
        <w:rPr>
          <w:rFonts w:cs="宋体" w:hint="eastAsia"/>
        </w:rPr>
        <w:t>人。</w:t>
      </w:r>
    </w:p>
    <w:p w:rsidR="005561EC" w:rsidRPr="006F232F" w:rsidRDefault="005561EC">
      <w:pPr>
        <w:spacing w:line="420" w:lineRule="exact"/>
        <w:jc w:val="center"/>
        <w:rPr>
          <w:rFonts w:cs="宋体"/>
          <w:b/>
          <w:bCs/>
          <w:sz w:val="30"/>
          <w:szCs w:val="30"/>
        </w:rPr>
      </w:pPr>
    </w:p>
    <w:p w:rsidR="005561EC" w:rsidRPr="006F232F" w:rsidRDefault="005561EC">
      <w:pPr>
        <w:spacing w:line="420" w:lineRule="exact"/>
        <w:jc w:val="center"/>
        <w:rPr>
          <w:rFonts w:cs="宋体"/>
          <w:b/>
          <w:bCs/>
          <w:sz w:val="30"/>
          <w:szCs w:val="30"/>
        </w:rPr>
      </w:pPr>
    </w:p>
    <w:p w:rsidR="005561EC" w:rsidRPr="006F232F" w:rsidRDefault="005561EC">
      <w:pPr>
        <w:spacing w:line="420" w:lineRule="exact"/>
        <w:jc w:val="center"/>
        <w:rPr>
          <w:rFonts w:cs="宋体"/>
          <w:b/>
          <w:bCs/>
          <w:sz w:val="30"/>
          <w:szCs w:val="30"/>
        </w:rPr>
      </w:pPr>
    </w:p>
    <w:p w:rsidR="005561EC" w:rsidRPr="006F232F" w:rsidRDefault="00BB1481">
      <w:pPr>
        <w:spacing w:line="560" w:lineRule="exact"/>
        <w:jc w:val="left"/>
        <w:rPr>
          <w:rFonts w:cs="宋体"/>
          <w:b/>
          <w:bCs/>
          <w:sz w:val="30"/>
          <w:szCs w:val="30"/>
        </w:rPr>
      </w:pPr>
      <w:r w:rsidRPr="006F232F">
        <w:rPr>
          <w:rFonts w:cs="宋体" w:hint="eastAsia"/>
        </w:rPr>
        <w:t>附件</w:t>
      </w:r>
      <w:r w:rsidRPr="006F232F">
        <w:rPr>
          <w:rFonts w:cs="宋体" w:hint="eastAsia"/>
        </w:rPr>
        <w:t>16</w:t>
      </w:r>
      <w:r w:rsidRPr="006F232F">
        <w:rPr>
          <w:rFonts w:cs="宋体" w:hint="eastAsia"/>
        </w:rPr>
        <w:t>：</w:t>
      </w:r>
    </w:p>
    <w:p w:rsidR="005561EC" w:rsidRPr="006F232F" w:rsidRDefault="00BB1481">
      <w:pPr>
        <w:spacing w:line="420" w:lineRule="exact"/>
        <w:jc w:val="center"/>
        <w:rPr>
          <w:rFonts w:cs="宋体"/>
        </w:rPr>
      </w:pPr>
      <w:r w:rsidRPr="006F232F">
        <w:rPr>
          <w:rFonts w:cs="宋体" w:hint="eastAsia"/>
          <w:b/>
          <w:bCs/>
          <w:sz w:val="30"/>
          <w:szCs w:val="30"/>
        </w:rPr>
        <w:t>授权委托书（样板间抽签时提供）</w:t>
      </w:r>
    </w:p>
    <w:p w:rsidR="005561EC" w:rsidRPr="006F232F" w:rsidRDefault="005561EC">
      <w:pPr>
        <w:spacing w:line="460" w:lineRule="exact"/>
        <w:ind w:left="340" w:right="-113"/>
        <w:jc w:val="center"/>
        <w:outlineLvl w:val="0"/>
        <w:rPr>
          <w:rFonts w:ascii="宋体" w:hAnsi="宋体"/>
          <w:sz w:val="36"/>
        </w:rPr>
      </w:pPr>
    </w:p>
    <w:p w:rsidR="005561EC" w:rsidRPr="006F232F" w:rsidRDefault="00BB1481">
      <w:pPr>
        <w:spacing w:line="560" w:lineRule="exact"/>
        <w:jc w:val="left"/>
        <w:rPr>
          <w:rFonts w:cs="宋体"/>
        </w:rPr>
      </w:pPr>
      <w:r w:rsidRPr="006F232F">
        <w:rPr>
          <w:rFonts w:cs="宋体" w:hint="eastAsia"/>
        </w:rPr>
        <w:t>致：</w:t>
      </w:r>
      <w:r w:rsidRPr="006F232F">
        <w:rPr>
          <w:rFonts w:cs="宋体" w:hint="eastAsia"/>
          <w:u w:val="single"/>
        </w:rPr>
        <w:t>（采购人）</w:t>
      </w:r>
    </w:p>
    <w:p w:rsidR="005561EC" w:rsidRPr="006F232F" w:rsidRDefault="00BB1481" w:rsidP="00075476">
      <w:pPr>
        <w:spacing w:line="480" w:lineRule="exact"/>
        <w:ind w:right="-113" w:firstLineChars="218" w:firstLine="458"/>
        <w:jc w:val="left"/>
        <w:rPr>
          <w:rFonts w:cs="宋体"/>
        </w:rPr>
      </w:pPr>
      <w:r w:rsidRPr="006F232F">
        <w:rPr>
          <w:rFonts w:cs="宋体" w:hint="eastAsia"/>
        </w:rPr>
        <w:t>本人</w:t>
      </w:r>
      <w:r w:rsidRPr="006F232F">
        <w:rPr>
          <w:rFonts w:cs="宋体" w:hint="eastAsia"/>
          <w:u w:val="single"/>
        </w:rPr>
        <w:t>（姓名）</w:t>
      </w:r>
      <w:r w:rsidRPr="006F232F">
        <w:rPr>
          <w:rFonts w:cs="宋体" w:hint="eastAsia"/>
        </w:rPr>
        <w:t>系</w:t>
      </w:r>
      <w:r w:rsidRPr="006F232F">
        <w:rPr>
          <w:rFonts w:cs="宋体" w:hint="eastAsia"/>
          <w:u w:val="single"/>
        </w:rPr>
        <w:t>（供应商名称）</w:t>
      </w:r>
      <w:r w:rsidRPr="006F232F">
        <w:rPr>
          <w:rFonts w:cs="宋体" w:hint="eastAsia"/>
        </w:rPr>
        <w:t>的法定代表人，现委托</w:t>
      </w:r>
      <w:r w:rsidRPr="006F232F">
        <w:rPr>
          <w:rFonts w:cs="宋体" w:hint="eastAsia"/>
          <w:u w:val="single"/>
        </w:rPr>
        <w:t>（姓名）</w:t>
      </w:r>
      <w:r w:rsidRPr="006F232F">
        <w:rPr>
          <w:rFonts w:cs="宋体" w:hint="eastAsia"/>
        </w:rPr>
        <w:t>为我方代理人。代理人根据授权，以我方名义全权负责</w:t>
      </w:r>
      <w:r w:rsidRPr="006F232F">
        <w:rPr>
          <w:rFonts w:cs="宋体" w:hint="eastAsia"/>
          <w:u w:val="single"/>
        </w:rPr>
        <w:t>北仑区中小学灯光改造工程采购项目</w:t>
      </w:r>
      <w:r w:rsidRPr="006F232F">
        <w:rPr>
          <w:rFonts w:cs="宋体" w:hint="eastAsia"/>
        </w:rPr>
        <w:t>样板间建设期间的所有有关事宜，其法律后果由我方承担。</w:t>
      </w:r>
    </w:p>
    <w:p w:rsidR="005561EC" w:rsidRPr="006F232F" w:rsidRDefault="00BB1481" w:rsidP="00075476">
      <w:pPr>
        <w:spacing w:line="480" w:lineRule="exact"/>
        <w:ind w:right="-113" w:firstLineChars="218" w:firstLine="458"/>
        <w:jc w:val="left"/>
        <w:rPr>
          <w:rFonts w:cs="宋体"/>
        </w:rPr>
      </w:pPr>
      <w:r w:rsidRPr="006F232F">
        <w:rPr>
          <w:rFonts w:cs="宋体" w:hint="eastAsia"/>
        </w:rPr>
        <w:t>代理人无转委托权。</w:t>
      </w:r>
    </w:p>
    <w:p w:rsidR="005561EC" w:rsidRPr="006F232F" w:rsidRDefault="005561EC">
      <w:pPr>
        <w:spacing w:line="460" w:lineRule="exact"/>
        <w:ind w:left="340" w:right="-113"/>
        <w:jc w:val="left"/>
        <w:rPr>
          <w:rFonts w:cs="宋体"/>
        </w:rPr>
      </w:pPr>
    </w:p>
    <w:p w:rsidR="005561EC" w:rsidRPr="006F232F" w:rsidRDefault="00BB1481">
      <w:pPr>
        <w:ind w:right="-113" w:firstLineChars="200" w:firstLine="420"/>
        <w:jc w:val="left"/>
        <w:rPr>
          <w:rFonts w:cs="宋体"/>
        </w:rPr>
      </w:pPr>
      <w:r w:rsidRPr="006F232F">
        <w:rPr>
          <w:rFonts w:cs="宋体" w:hint="eastAsia"/>
        </w:rPr>
        <w:t>投标人：（盖单位章）</w:t>
      </w:r>
    </w:p>
    <w:p w:rsidR="005561EC" w:rsidRPr="006F232F" w:rsidRDefault="00BB1481">
      <w:pPr>
        <w:ind w:right="-113"/>
        <w:jc w:val="left"/>
        <w:rPr>
          <w:rFonts w:cs="宋体"/>
        </w:rPr>
      </w:pPr>
      <w:r w:rsidRPr="006F232F">
        <w:rPr>
          <w:rFonts w:cs="宋体" w:hint="eastAsia"/>
        </w:rPr>
        <w:t xml:space="preserve">    </w:t>
      </w:r>
    </w:p>
    <w:p w:rsidR="005561EC" w:rsidRPr="006F232F" w:rsidRDefault="00BB1481">
      <w:pPr>
        <w:ind w:right="-113" w:firstLineChars="200" w:firstLine="420"/>
        <w:jc w:val="left"/>
        <w:rPr>
          <w:rFonts w:cs="宋体"/>
        </w:rPr>
      </w:pPr>
      <w:r w:rsidRPr="006F232F">
        <w:rPr>
          <w:rFonts w:cs="宋体" w:hint="eastAsia"/>
        </w:rPr>
        <w:t>法定代表人：（</w:t>
      </w:r>
      <w:r w:rsidRPr="006F232F">
        <w:rPr>
          <w:rFonts w:cs="宋体"/>
        </w:rPr>
        <w:t>签字</w:t>
      </w:r>
      <w:r w:rsidRPr="006F232F">
        <w:rPr>
          <w:rFonts w:cs="宋体" w:hint="eastAsia"/>
        </w:rPr>
        <w:t>或盖章</w:t>
      </w:r>
      <w:r w:rsidRPr="006F232F">
        <w:rPr>
          <w:rFonts w:cs="宋体" w:hint="eastAsia"/>
        </w:rPr>
        <w:t>)</w:t>
      </w:r>
    </w:p>
    <w:p w:rsidR="005561EC" w:rsidRPr="006F232F" w:rsidRDefault="005561EC">
      <w:pPr>
        <w:ind w:left="340" w:right="-113" w:firstLineChars="200" w:firstLine="420"/>
        <w:jc w:val="left"/>
        <w:rPr>
          <w:rFonts w:cs="宋体"/>
        </w:rPr>
      </w:pPr>
    </w:p>
    <w:p w:rsidR="005561EC" w:rsidRPr="006F232F" w:rsidRDefault="00BB1481">
      <w:pPr>
        <w:ind w:right="-113" w:firstLineChars="200" w:firstLine="420"/>
        <w:jc w:val="left"/>
        <w:rPr>
          <w:rFonts w:cs="宋体"/>
        </w:rPr>
      </w:pPr>
      <w:r w:rsidRPr="006F232F">
        <w:rPr>
          <w:rFonts w:cs="宋体" w:hint="eastAsia"/>
        </w:rPr>
        <w:t>身份证号码：</w:t>
      </w:r>
    </w:p>
    <w:p w:rsidR="005561EC" w:rsidRPr="006F232F" w:rsidRDefault="005561EC">
      <w:pPr>
        <w:ind w:left="340" w:right="-113" w:firstLineChars="200" w:firstLine="420"/>
        <w:jc w:val="left"/>
        <w:rPr>
          <w:rFonts w:cs="宋体"/>
        </w:rPr>
      </w:pPr>
    </w:p>
    <w:p w:rsidR="005561EC" w:rsidRPr="006F232F" w:rsidRDefault="00BB1481">
      <w:pPr>
        <w:ind w:right="-113" w:firstLineChars="200" w:firstLine="420"/>
        <w:jc w:val="left"/>
        <w:rPr>
          <w:rFonts w:cs="宋体"/>
        </w:rPr>
      </w:pPr>
      <w:r w:rsidRPr="006F232F">
        <w:rPr>
          <w:rFonts w:cs="宋体" w:hint="eastAsia"/>
        </w:rPr>
        <w:t>委托代理人：（</w:t>
      </w:r>
      <w:r w:rsidRPr="006F232F">
        <w:rPr>
          <w:rFonts w:cs="宋体"/>
        </w:rPr>
        <w:t>签字</w:t>
      </w:r>
      <w:r w:rsidRPr="006F232F">
        <w:rPr>
          <w:rFonts w:cs="宋体" w:hint="eastAsia"/>
        </w:rPr>
        <w:t>或盖章</w:t>
      </w:r>
      <w:r w:rsidRPr="006F232F">
        <w:rPr>
          <w:rFonts w:cs="宋体" w:hint="eastAsia"/>
        </w:rPr>
        <w:t>)</w:t>
      </w:r>
    </w:p>
    <w:p w:rsidR="005561EC" w:rsidRPr="006F232F" w:rsidRDefault="005561EC">
      <w:pPr>
        <w:ind w:left="340" w:right="-113" w:firstLineChars="200" w:firstLine="420"/>
        <w:jc w:val="left"/>
        <w:rPr>
          <w:rFonts w:cs="宋体"/>
        </w:rPr>
      </w:pPr>
    </w:p>
    <w:p w:rsidR="005561EC" w:rsidRPr="006F232F" w:rsidRDefault="00BB1481">
      <w:pPr>
        <w:ind w:right="-113" w:firstLineChars="200" w:firstLine="420"/>
        <w:jc w:val="left"/>
        <w:rPr>
          <w:rFonts w:cs="宋体"/>
          <w:u w:val="single"/>
        </w:rPr>
      </w:pPr>
      <w:r w:rsidRPr="006F232F">
        <w:rPr>
          <w:rFonts w:cs="宋体" w:hint="eastAsia"/>
        </w:rPr>
        <w:t>身份证号码：</w:t>
      </w:r>
    </w:p>
    <w:p w:rsidR="005561EC" w:rsidRPr="006F232F" w:rsidRDefault="005561EC">
      <w:pPr>
        <w:ind w:left="340" w:right="-113" w:firstLineChars="200" w:firstLine="420"/>
        <w:jc w:val="left"/>
        <w:rPr>
          <w:rFonts w:cs="宋体"/>
        </w:rPr>
      </w:pPr>
    </w:p>
    <w:p w:rsidR="005561EC" w:rsidRPr="006F232F" w:rsidRDefault="00BB1481">
      <w:pPr>
        <w:ind w:right="-113" w:firstLineChars="200" w:firstLine="420"/>
        <w:jc w:val="left"/>
        <w:rPr>
          <w:rFonts w:cs="宋体"/>
        </w:rPr>
      </w:pPr>
      <w:r w:rsidRPr="006F232F">
        <w:rPr>
          <w:rFonts w:cs="宋体" w:hint="eastAsia"/>
        </w:rPr>
        <w:t>联系地址：</w:t>
      </w:r>
    </w:p>
    <w:p w:rsidR="005561EC" w:rsidRPr="006F232F" w:rsidRDefault="005561EC">
      <w:pPr>
        <w:ind w:right="-113" w:firstLineChars="200" w:firstLine="420"/>
        <w:jc w:val="left"/>
        <w:rPr>
          <w:rFonts w:cs="宋体"/>
        </w:rPr>
      </w:pPr>
    </w:p>
    <w:p w:rsidR="005561EC" w:rsidRPr="006F232F" w:rsidRDefault="00BB1481">
      <w:pPr>
        <w:ind w:right="-113" w:firstLineChars="200" w:firstLine="420"/>
        <w:jc w:val="left"/>
        <w:rPr>
          <w:rFonts w:cs="宋体"/>
        </w:rPr>
      </w:pPr>
      <w:r w:rsidRPr="006F232F">
        <w:rPr>
          <w:rFonts w:cs="宋体" w:hint="eastAsia"/>
        </w:rPr>
        <w:t>联系电话：</w:t>
      </w:r>
    </w:p>
    <w:p w:rsidR="005561EC" w:rsidRPr="006F232F" w:rsidRDefault="005561EC">
      <w:pPr>
        <w:spacing w:line="520" w:lineRule="exact"/>
        <w:ind w:leftChars="162" w:left="340" w:firstLineChars="1750" w:firstLine="3675"/>
        <w:rPr>
          <w:rFonts w:cs="宋体"/>
        </w:rPr>
      </w:pPr>
    </w:p>
    <w:p w:rsidR="005561EC" w:rsidRPr="006F232F" w:rsidRDefault="00BB1481">
      <w:pPr>
        <w:spacing w:line="420" w:lineRule="exact"/>
        <w:ind w:firstLineChars="300" w:firstLine="630"/>
        <w:jc w:val="right"/>
        <w:rPr>
          <w:rFonts w:cs="宋体"/>
        </w:rPr>
      </w:pPr>
      <w:r w:rsidRPr="006F232F">
        <w:rPr>
          <w:rFonts w:cs="宋体" w:hint="eastAsia"/>
        </w:rPr>
        <w:t xml:space="preserve">  </w:t>
      </w:r>
      <w:r w:rsidRPr="006F232F">
        <w:rPr>
          <w:rFonts w:cs="宋体" w:hint="eastAsia"/>
        </w:rPr>
        <w:t>日期：</w:t>
      </w:r>
      <w:r w:rsidRPr="006F232F">
        <w:rPr>
          <w:rFonts w:cs="宋体" w:hint="eastAsia"/>
        </w:rPr>
        <w:t xml:space="preserve">     </w:t>
      </w:r>
      <w:r w:rsidRPr="006F232F">
        <w:rPr>
          <w:rFonts w:cs="宋体" w:hint="eastAsia"/>
        </w:rPr>
        <w:t>年</w:t>
      </w:r>
      <w:r w:rsidRPr="006F232F">
        <w:rPr>
          <w:rFonts w:cs="宋体" w:hint="eastAsia"/>
        </w:rPr>
        <w:t xml:space="preserve">   </w:t>
      </w:r>
      <w:r w:rsidRPr="006F232F">
        <w:rPr>
          <w:rFonts w:cs="宋体" w:hint="eastAsia"/>
        </w:rPr>
        <w:t>月</w:t>
      </w:r>
      <w:r w:rsidRPr="006F232F">
        <w:rPr>
          <w:rFonts w:cs="宋体" w:hint="eastAsia"/>
        </w:rPr>
        <w:t xml:space="preserve">   </w:t>
      </w:r>
      <w:r w:rsidRPr="006F232F">
        <w:rPr>
          <w:rFonts w:cs="宋体" w:hint="eastAsia"/>
        </w:rPr>
        <w:t>日</w:t>
      </w:r>
    </w:p>
    <w:p w:rsidR="005561EC" w:rsidRPr="006F232F" w:rsidRDefault="005561EC" w:rsidP="00E81091">
      <w:pPr>
        <w:spacing w:line="420" w:lineRule="exact"/>
        <w:jc w:val="left"/>
        <w:rPr>
          <w:rFonts w:ascii="宋体" w:hAnsi="宋体"/>
          <w:sz w:val="24"/>
        </w:rPr>
      </w:pPr>
    </w:p>
    <w:p w:rsidR="00E81091" w:rsidRPr="006F232F" w:rsidRDefault="00510E54" w:rsidP="00E81091">
      <w:pPr>
        <w:pStyle w:val="1"/>
        <w:rPr>
          <w:rFonts w:asciiTheme="minorEastAsia" w:eastAsiaTheme="minorEastAsia" w:hAnsiTheme="minorEastAsia"/>
        </w:rPr>
      </w:pPr>
      <w:r w:rsidRPr="006F232F">
        <w:rPr>
          <w:noProof/>
        </w:rPr>
        <w:pict>
          <v:group id="Group 101" o:spid="_x0000_s1034" style="position:absolute;left:0;text-align:left;margin-left:62.6pt;margin-top:14.25pt;width:341.25pt;height:179.4pt;z-index:251660288" coordsize="5414,2970">
            <v:rect id="Rectangle 102" o:spid="_x0000_s1035" style="position:absolute;width:5414;height:2970" strokeweight="2.25pt"/>
            <v:shapetype id="_x0000_t202" coordsize="21600,21600" o:spt="202" path="m,l,21600r21600,l21600,xe">
              <v:stroke joinstyle="miter"/>
              <v:path gradientshapeok="t" o:connecttype="rect"/>
            </v:shapetype>
            <v:shape id="Text Box 103" o:spid="_x0000_s1036" type="#_x0000_t202" style="position:absolute;left:87;top:96;width:5250;height:2808" filled="f" fillcolor="silver">
              <v:textbox>
                <w:txbxContent>
                  <w:p w:rsidR="00E81091" w:rsidRPr="00F05A8C" w:rsidRDefault="00E81091" w:rsidP="00E81091">
                    <w:pPr>
                      <w:jc w:val="center"/>
                      <w:rPr>
                        <w:b/>
                        <w:bCs/>
                        <w:emboss/>
                        <w:color w:val="FFFFFF"/>
                        <w:position w:val="-120"/>
                        <w:sz w:val="36"/>
                        <w:szCs w:val="36"/>
                      </w:rPr>
                    </w:pPr>
                    <w:r w:rsidRPr="00F05A8C">
                      <w:rPr>
                        <w:rFonts w:hint="eastAsia"/>
                        <w:b/>
                        <w:bCs/>
                        <w:emboss/>
                        <w:color w:val="FFFFFF"/>
                        <w:position w:val="-120"/>
                        <w:sz w:val="36"/>
                        <w:szCs w:val="36"/>
                      </w:rPr>
                      <w:t>授权代理人身份证复印件</w:t>
                    </w:r>
                  </w:p>
                </w:txbxContent>
              </v:textbox>
            </v:shape>
          </v:group>
        </w:pict>
      </w:r>
    </w:p>
    <w:sectPr w:rsidR="00E81091" w:rsidRPr="006F232F" w:rsidSect="005629FF">
      <w:pgSz w:w="11906" w:h="16838"/>
      <w:pgMar w:top="1247" w:right="1134" w:bottom="1134" w:left="124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5F7" w:rsidRDefault="00BF15F7" w:rsidP="005561EC">
      <w:r>
        <w:separator/>
      </w:r>
    </w:p>
  </w:endnote>
  <w:endnote w:type="continuationSeparator" w:id="0">
    <w:p w:rsidR="00BF15F7" w:rsidRDefault="00BF15F7" w:rsidP="00556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BB148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BB1481">
    <w:pPr>
      <w:pStyle w:val="aa"/>
      <w:tabs>
        <w:tab w:val="left" w:pos="4305"/>
        <w:tab w:val="center" w:pos="4535"/>
      </w:tabs>
    </w:pPr>
    <w:r>
      <w:tab/>
    </w:r>
    <w:r>
      <w:tab/>
    </w:r>
    <w:r>
      <w:tab/>
    </w:r>
    <w:r w:rsidR="00510E54" w:rsidRPr="00510E54">
      <w:fldChar w:fldCharType="begin"/>
    </w:r>
    <w:r>
      <w:instrText xml:space="preserve"> PAGE   \* MERGEFORMAT </w:instrText>
    </w:r>
    <w:r w:rsidR="00510E54" w:rsidRPr="00510E54">
      <w:fldChar w:fldCharType="separate"/>
    </w:r>
    <w:r w:rsidR="006F232F" w:rsidRPr="006F232F">
      <w:rPr>
        <w:noProof/>
        <w:lang w:val="zh-CN"/>
      </w:rPr>
      <w:t>19</w:t>
    </w:r>
    <w:r w:rsidR="00510E54">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BB148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510E54">
    <w:pPr>
      <w:pStyle w:val="aa"/>
      <w:tabs>
        <w:tab w:val="clear" w:pos="4153"/>
        <w:tab w:val="clear" w:pos="8306"/>
        <w:tab w:val="center" w:pos="4140"/>
        <w:tab w:val="right" w:pos="8300"/>
      </w:tabs>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V+SdAAAAADAQAA&#10;DwAAAAAAAAABACAAAAAiAAAAZHJzL2Rvd25yZXYueG1sUEsBAhQAFAAAAAgAh07iQMcHDEroAQAA&#10;ywMAAA4AAAAAAAAAAQAgAAAAHwEAAGRycy9lMm9Eb2MueG1sUEsFBgAAAAAGAAYAWQEAAHkFAAAA&#10;AA==&#10;" filled="f" stroked="f">
          <v:textbox style="mso-fit-shape-to-text:t" inset="0,0,0,0">
            <w:txbxContent>
              <w:p w:rsidR="00BB1481" w:rsidRDefault="00510E54">
                <w:pPr>
                  <w:pStyle w:val="aa"/>
                </w:pPr>
                <w:fldSimple w:instr=" PAGE  \* MERGEFORMAT ">
                  <w:r w:rsidR="006F232F">
                    <w:rPr>
                      <w:noProof/>
                    </w:rPr>
                    <w:t>64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5F7" w:rsidRDefault="00BF15F7" w:rsidP="005561EC">
      <w:r>
        <w:separator/>
      </w:r>
    </w:p>
  </w:footnote>
  <w:footnote w:type="continuationSeparator" w:id="0">
    <w:p w:rsidR="00BF15F7" w:rsidRDefault="00BF15F7" w:rsidP="00556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BB148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BB1481">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BB1481">
    <w:pPr>
      <w:pStyle w:val="a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Default="00BB1481">
    <w:pPr>
      <w:pStyle w:val="ab"/>
      <w:pBdr>
        <w:bottom w:val="none" w:sz="0" w:space="0" w:color="auto"/>
      </w:pBdr>
      <w:tabs>
        <w:tab w:val="clear" w:pos="4153"/>
        <w:tab w:val="clear" w:pos="8306"/>
        <w:tab w:val="center" w:pos="4140"/>
        <w:tab w:val="right" w:pos="83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6699EE"/>
    <w:multiLevelType w:val="singleLevel"/>
    <w:tmpl w:val="AF6699EE"/>
    <w:lvl w:ilvl="0">
      <w:start w:val="3"/>
      <w:numFmt w:val="decimal"/>
      <w:suff w:val="nothing"/>
      <w:lvlText w:val="（%1）"/>
      <w:lvlJc w:val="left"/>
    </w:lvl>
  </w:abstractNum>
  <w:abstractNum w:abstractNumId="1">
    <w:nsid w:val="C20DCAA4"/>
    <w:multiLevelType w:val="singleLevel"/>
    <w:tmpl w:val="C20DCAA4"/>
    <w:lvl w:ilvl="0">
      <w:start w:val="9"/>
      <w:numFmt w:val="chineseCounting"/>
      <w:suff w:val="nothing"/>
      <w:lvlText w:val="%1、"/>
      <w:lvlJc w:val="left"/>
      <w:rPr>
        <w:rFonts w:hint="eastAsia"/>
      </w:rPr>
    </w:lvl>
  </w:abstractNum>
  <w:abstractNum w:abstractNumId="2">
    <w:nsid w:val="C2C9638E"/>
    <w:multiLevelType w:val="singleLevel"/>
    <w:tmpl w:val="C2C9638E"/>
    <w:lvl w:ilvl="0">
      <w:start w:val="6"/>
      <w:numFmt w:val="chineseCounting"/>
      <w:suff w:val="space"/>
      <w:lvlText w:val="第%1部分"/>
      <w:lvlJc w:val="left"/>
      <w:rPr>
        <w:rFonts w:hint="eastAsia"/>
      </w:rPr>
    </w:lvl>
  </w:abstractNum>
  <w:abstractNum w:abstractNumId="3">
    <w:nsid w:val="C925AF14"/>
    <w:multiLevelType w:val="singleLevel"/>
    <w:tmpl w:val="C925AF14"/>
    <w:lvl w:ilvl="0">
      <w:start w:val="1"/>
      <w:numFmt w:val="decimal"/>
      <w:suff w:val="nothing"/>
      <w:lvlText w:val="%1、"/>
      <w:lvlJc w:val="left"/>
    </w:lvl>
  </w:abstractNum>
  <w:abstractNum w:abstractNumId="4">
    <w:nsid w:val="DDFD38FE"/>
    <w:multiLevelType w:val="singleLevel"/>
    <w:tmpl w:val="DDFD38FE"/>
    <w:lvl w:ilvl="0">
      <w:start w:val="5"/>
      <w:numFmt w:val="chineseCounting"/>
      <w:suff w:val="nothing"/>
      <w:lvlText w:val="（%1）"/>
      <w:lvlJc w:val="left"/>
      <w:rPr>
        <w:rFonts w:hint="eastAsia"/>
      </w:rPr>
    </w:lvl>
  </w:abstractNum>
  <w:abstractNum w:abstractNumId="5">
    <w:nsid w:val="00000017"/>
    <w:multiLevelType w:val="singleLevel"/>
    <w:tmpl w:val="00000017"/>
    <w:lvl w:ilvl="0">
      <w:start w:val="1"/>
      <w:numFmt w:val="decimal"/>
      <w:suff w:val="nothing"/>
      <w:lvlText w:val="%1."/>
      <w:lvlJc w:val="left"/>
    </w:lvl>
  </w:abstractNum>
  <w:abstractNum w:abstractNumId="6">
    <w:nsid w:val="043E22D6"/>
    <w:multiLevelType w:val="singleLevel"/>
    <w:tmpl w:val="043E22D6"/>
    <w:lvl w:ilvl="0">
      <w:start w:val="2"/>
      <w:numFmt w:val="chineseCounting"/>
      <w:suff w:val="nothing"/>
      <w:lvlText w:val="%1、"/>
      <w:lvlJc w:val="left"/>
      <w:rPr>
        <w:rFonts w:hint="eastAsia"/>
      </w:rPr>
    </w:lvl>
  </w:abstractNum>
  <w:abstractNum w:abstractNumId="7">
    <w:nsid w:val="21029622"/>
    <w:multiLevelType w:val="singleLevel"/>
    <w:tmpl w:val="21029622"/>
    <w:lvl w:ilvl="0">
      <w:start w:val="1"/>
      <w:numFmt w:val="decimal"/>
      <w:suff w:val="space"/>
      <w:lvlText w:val="%1."/>
      <w:lvlJc w:val="left"/>
    </w:lvl>
  </w:abstractNum>
  <w:abstractNum w:abstractNumId="8">
    <w:nsid w:val="2C37CBC2"/>
    <w:multiLevelType w:val="singleLevel"/>
    <w:tmpl w:val="2C37CBC2"/>
    <w:lvl w:ilvl="0">
      <w:start w:val="2"/>
      <w:numFmt w:val="decimal"/>
      <w:suff w:val="space"/>
      <w:lvlText w:val="%1."/>
      <w:lvlJc w:val="left"/>
    </w:lvl>
  </w:abstractNum>
  <w:abstractNum w:abstractNumId="9">
    <w:nsid w:val="2E1ADA32"/>
    <w:multiLevelType w:val="singleLevel"/>
    <w:tmpl w:val="2E1ADA32"/>
    <w:lvl w:ilvl="0">
      <w:start w:val="3"/>
      <w:numFmt w:val="chineseCounting"/>
      <w:suff w:val="space"/>
      <w:lvlText w:val="第%1部分"/>
      <w:lvlJc w:val="left"/>
      <w:rPr>
        <w:rFonts w:hint="eastAsia"/>
      </w:rPr>
    </w:lvl>
  </w:abstractNum>
  <w:abstractNum w:abstractNumId="10">
    <w:nsid w:val="4C4C4634"/>
    <w:multiLevelType w:val="multilevel"/>
    <w:tmpl w:val="4C4C4634"/>
    <w:lvl w:ilvl="0">
      <w:start w:val="1"/>
      <w:numFmt w:val="decimal"/>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nsid w:val="5B29731D"/>
    <w:multiLevelType w:val="multilevel"/>
    <w:tmpl w:val="5B29731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10"/>
  </w:num>
  <w:num w:numId="2">
    <w:abstractNumId w:val="0"/>
  </w:num>
  <w:num w:numId="3">
    <w:abstractNumId w:val="5"/>
  </w:num>
  <w:num w:numId="4">
    <w:abstractNumId w:val="1"/>
  </w:num>
  <w:num w:numId="5">
    <w:abstractNumId w:val="8"/>
  </w:num>
  <w:num w:numId="6">
    <w:abstractNumId w:val="9"/>
  </w:num>
  <w:num w:numId="7">
    <w:abstractNumId w:val="11"/>
  </w:num>
  <w:num w:numId="8">
    <w:abstractNumId w:val="6"/>
  </w:num>
  <w:num w:numId="9">
    <w:abstractNumId w:val="4"/>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hhNmNlMzM0OWUyYTFmMDQyNDcxODg1MTk4NDk3ZGYifQ=="/>
    <w:docVar w:name="KGWebUrl" w:val="http://10.74.225.174:8090/infrastructure/handlers/weboffice-data.ashx?relId=/upload/IWebOffice/huiqian26485.doc"/>
  </w:docVars>
  <w:rsids>
    <w:rsidRoot w:val="02204A34"/>
    <w:rsid w:val="000377B8"/>
    <w:rsid w:val="00061A79"/>
    <w:rsid w:val="00073D08"/>
    <w:rsid w:val="00075476"/>
    <w:rsid w:val="000A0495"/>
    <w:rsid w:val="000D47B5"/>
    <w:rsid w:val="00170E09"/>
    <w:rsid w:val="00184A67"/>
    <w:rsid w:val="001B0F41"/>
    <w:rsid w:val="001C7159"/>
    <w:rsid w:val="001D325F"/>
    <w:rsid w:val="00207893"/>
    <w:rsid w:val="0022227B"/>
    <w:rsid w:val="00297CD2"/>
    <w:rsid w:val="002A6F0B"/>
    <w:rsid w:val="002C2635"/>
    <w:rsid w:val="002F5423"/>
    <w:rsid w:val="003245CB"/>
    <w:rsid w:val="003D5FF1"/>
    <w:rsid w:val="00442B61"/>
    <w:rsid w:val="00446C28"/>
    <w:rsid w:val="00464CEA"/>
    <w:rsid w:val="00475E00"/>
    <w:rsid w:val="00485069"/>
    <w:rsid w:val="004A5C24"/>
    <w:rsid w:val="004E2D8F"/>
    <w:rsid w:val="004F58CD"/>
    <w:rsid w:val="00507522"/>
    <w:rsid w:val="00510E54"/>
    <w:rsid w:val="0052481D"/>
    <w:rsid w:val="005460F7"/>
    <w:rsid w:val="00555BDC"/>
    <w:rsid w:val="005561EC"/>
    <w:rsid w:val="005629FF"/>
    <w:rsid w:val="005820FB"/>
    <w:rsid w:val="00583F1F"/>
    <w:rsid w:val="00597E08"/>
    <w:rsid w:val="005A37CE"/>
    <w:rsid w:val="005C0654"/>
    <w:rsid w:val="005C1638"/>
    <w:rsid w:val="005F75E5"/>
    <w:rsid w:val="00615B5B"/>
    <w:rsid w:val="00643650"/>
    <w:rsid w:val="006B054B"/>
    <w:rsid w:val="006E0D39"/>
    <w:rsid w:val="006F232F"/>
    <w:rsid w:val="0073113B"/>
    <w:rsid w:val="0077695F"/>
    <w:rsid w:val="007A0A40"/>
    <w:rsid w:val="007B54A0"/>
    <w:rsid w:val="007B7DFD"/>
    <w:rsid w:val="007C389E"/>
    <w:rsid w:val="007D00D2"/>
    <w:rsid w:val="007E392D"/>
    <w:rsid w:val="007E7AE3"/>
    <w:rsid w:val="00837951"/>
    <w:rsid w:val="00844E01"/>
    <w:rsid w:val="008A7EA0"/>
    <w:rsid w:val="0091546C"/>
    <w:rsid w:val="00915882"/>
    <w:rsid w:val="00921E9A"/>
    <w:rsid w:val="0092428D"/>
    <w:rsid w:val="00982283"/>
    <w:rsid w:val="009E0A09"/>
    <w:rsid w:val="009E5D1E"/>
    <w:rsid w:val="00A55C5E"/>
    <w:rsid w:val="00AE1D1D"/>
    <w:rsid w:val="00AF7894"/>
    <w:rsid w:val="00B01369"/>
    <w:rsid w:val="00B07594"/>
    <w:rsid w:val="00B13534"/>
    <w:rsid w:val="00B7307E"/>
    <w:rsid w:val="00B76683"/>
    <w:rsid w:val="00B81665"/>
    <w:rsid w:val="00BB1481"/>
    <w:rsid w:val="00BB35C5"/>
    <w:rsid w:val="00BF15F7"/>
    <w:rsid w:val="00C1293E"/>
    <w:rsid w:val="00C1296D"/>
    <w:rsid w:val="00C14DDD"/>
    <w:rsid w:val="00C277FF"/>
    <w:rsid w:val="00C42611"/>
    <w:rsid w:val="00C66BB9"/>
    <w:rsid w:val="00CB0B54"/>
    <w:rsid w:val="00D04174"/>
    <w:rsid w:val="00D31E13"/>
    <w:rsid w:val="00D55DD2"/>
    <w:rsid w:val="00D7146D"/>
    <w:rsid w:val="00DE7AD9"/>
    <w:rsid w:val="00E134F5"/>
    <w:rsid w:val="00E324D3"/>
    <w:rsid w:val="00E63E1F"/>
    <w:rsid w:val="00E75355"/>
    <w:rsid w:val="00E75F46"/>
    <w:rsid w:val="00E81091"/>
    <w:rsid w:val="00EC2918"/>
    <w:rsid w:val="00ED2692"/>
    <w:rsid w:val="00ED7C53"/>
    <w:rsid w:val="00EE4198"/>
    <w:rsid w:val="00F05A8C"/>
    <w:rsid w:val="00F32FF0"/>
    <w:rsid w:val="00F613A0"/>
    <w:rsid w:val="00FA12E9"/>
    <w:rsid w:val="00FA2427"/>
    <w:rsid w:val="00FD2714"/>
    <w:rsid w:val="00FD503E"/>
    <w:rsid w:val="00FE2624"/>
    <w:rsid w:val="0136404B"/>
    <w:rsid w:val="01CD1671"/>
    <w:rsid w:val="02204A34"/>
    <w:rsid w:val="02353B97"/>
    <w:rsid w:val="025F0E69"/>
    <w:rsid w:val="02726080"/>
    <w:rsid w:val="03102E30"/>
    <w:rsid w:val="03381F6B"/>
    <w:rsid w:val="03A74EF8"/>
    <w:rsid w:val="04CB3C9D"/>
    <w:rsid w:val="05BF4E60"/>
    <w:rsid w:val="05D14465"/>
    <w:rsid w:val="06C26F7A"/>
    <w:rsid w:val="06FF5712"/>
    <w:rsid w:val="076F484D"/>
    <w:rsid w:val="07A43D42"/>
    <w:rsid w:val="087336CC"/>
    <w:rsid w:val="089F1C5F"/>
    <w:rsid w:val="09134439"/>
    <w:rsid w:val="09411048"/>
    <w:rsid w:val="096A1760"/>
    <w:rsid w:val="09CD35A1"/>
    <w:rsid w:val="0B677BBE"/>
    <w:rsid w:val="0BA857A5"/>
    <w:rsid w:val="0C281160"/>
    <w:rsid w:val="0C6927E3"/>
    <w:rsid w:val="0CC45859"/>
    <w:rsid w:val="0DC46FCB"/>
    <w:rsid w:val="0E067081"/>
    <w:rsid w:val="0E0F454B"/>
    <w:rsid w:val="0FEB46B2"/>
    <w:rsid w:val="0FFD4D70"/>
    <w:rsid w:val="1076546B"/>
    <w:rsid w:val="10AC297C"/>
    <w:rsid w:val="10C41C83"/>
    <w:rsid w:val="12CF4724"/>
    <w:rsid w:val="13024A4A"/>
    <w:rsid w:val="137C4B33"/>
    <w:rsid w:val="13DA1D59"/>
    <w:rsid w:val="14B42E87"/>
    <w:rsid w:val="14D64C8A"/>
    <w:rsid w:val="157629DC"/>
    <w:rsid w:val="16075B53"/>
    <w:rsid w:val="16DF506B"/>
    <w:rsid w:val="17005F83"/>
    <w:rsid w:val="186A0B0B"/>
    <w:rsid w:val="18B101C5"/>
    <w:rsid w:val="19DF7DBF"/>
    <w:rsid w:val="1A47266F"/>
    <w:rsid w:val="1A5D32A0"/>
    <w:rsid w:val="1AC07A5A"/>
    <w:rsid w:val="1B047041"/>
    <w:rsid w:val="1B2A2C2C"/>
    <w:rsid w:val="1B6D06D4"/>
    <w:rsid w:val="1BB863AC"/>
    <w:rsid w:val="1BF62BAE"/>
    <w:rsid w:val="1E914B74"/>
    <w:rsid w:val="1ED03467"/>
    <w:rsid w:val="1FC21D1C"/>
    <w:rsid w:val="1FC84609"/>
    <w:rsid w:val="201D20C4"/>
    <w:rsid w:val="22E644DC"/>
    <w:rsid w:val="2422138C"/>
    <w:rsid w:val="249D2461"/>
    <w:rsid w:val="250347EE"/>
    <w:rsid w:val="253250AA"/>
    <w:rsid w:val="264A4D01"/>
    <w:rsid w:val="27DB41CD"/>
    <w:rsid w:val="28694D6F"/>
    <w:rsid w:val="28B354BC"/>
    <w:rsid w:val="28D923D3"/>
    <w:rsid w:val="2B4E65F6"/>
    <w:rsid w:val="2BB41084"/>
    <w:rsid w:val="2BFA51DD"/>
    <w:rsid w:val="2C0467F7"/>
    <w:rsid w:val="2C2E4F21"/>
    <w:rsid w:val="2C3930F2"/>
    <w:rsid w:val="2CC33F92"/>
    <w:rsid w:val="2D194191"/>
    <w:rsid w:val="2D5E3FA1"/>
    <w:rsid w:val="2DF81EB0"/>
    <w:rsid w:val="2E61289A"/>
    <w:rsid w:val="2E972C57"/>
    <w:rsid w:val="2EB01E44"/>
    <w:rsid w:val="2ED94B18"/>
    <w:rsid w:val="2FD7268A"/>
    <w:rsid w:val="2FDF2E68"/>
    <w:rsid w:val="30022673"/>
    <w:rsid w:val="30FE5850"/>
    <w:rsid w:val="326F2F00"/>
    <w:rsid w:val="32876964"/>
    <w:rsid w:val="32C30168"/>
    <w:rsid w:val="32D163B3"/>
    <w:rsid w:val="332973B1"/>
    <w:rsid w:val="336B7FBC"/>
    <w:rsid w:val="33FD3A1E"/>
    <w:rsid w:val="3436308C"/>
    <w:rsid w:val="355668C6"/>
    <w:rsid w:val="358C402D"/>
    <w:rsid w:val="36CF4F04"/>
    <w:rsid w:val="38A926F5"/>
    <w:rsid w:val="38D8749A"/>
    <w:rsid w:val="38D91F53"/>
    <w:rsid w:val="3A9A62C1"/>
    <w:rsid w:val="3B3C4A20"/>
    <w:rsid w:val="3D6140A3"/>
    <w:rsid w:val="3E0C54D1"/>
    <w:rsid w:val="3ED36018"/>
    <w:rsid w:val="3F352E6C"/>
    <w:rsid w:val="406D5997"/>
    <w:rsid w:val="41AA666A"/>
    <w:rsid w:val="42F25A21"/>
    <w:rsid w:val="446C7588"/>
    <w:rsid w:val="44AB3159"/>
    <w:rsid w:val="450F51C8"/>
    <w:rsid w:val="4567331B"/>
    <w:rsid w:val="456C0104"/>
    <w:rsid w:val="45BB06E5"/>
    <w:rsid w:val="463E6C7A"/>
    <w:rsid w:val="469D4D66"/>
    <w:rsid w:val="46F377D4"/>
    <w:rsid w:val="47091993"/>
    <w:rsid w:val="47324843"/>
    <w:rsid w:val="47A42060"/>
    <w:rsid w:val="486E4311"/>
    <w:rsid w:val="48824B8D"/>
    <w:rsid w:val="4928680D"/>
    <w:rsid w:val="4A1D6F3D"/>
    <w:rsid w:val="4A3D6AED"/>
    <w:rsid w:val="4AD9025C"/>
    <w:rsid w:val="4AFC30DD"/>
    <w:rsid w:val="4B206D8F"/>
    <w:rsid w:val="4C7168AD"/>
    <w:rsid w:val="4F5C0F91"/>
    <w:rsid w:val="4F632CF6"/>
    <w:rsid w:val="4F652837"/>
    <w:rsid w:val="4F74460B"/>
    <w:rsid w:val="506B044E"/>
    <w:rsid w:val="50B43930"/>
    <w:rsid w:val="511E3B2D"/>
    <w:rsid w:val="51553374"/>
    <w:rsid w:val="51F039F7"/>
    <w:rsid w:val="52837AE0"/>
    <w:rsid w:val="541C09C0"/>
    <w:rsid w:val="544009CA"/>
    <w:rsid w:val="550F4F75"/>
    <w:rsid w:val="5565332A"/>
    <w:rsid w:val="55DA5D20"/>
    <w:rsid w:val="568B2E34"/>
    <w:rsid w:val="57111C1B"/>
    <w:rsid w:val="575E55BE"/>
    <w:rsid w:val="578539C8"/>
    <w:rsid w:val="58E424EC"/>
    <w:rsid w:val="58E855D7"/>
    <w:rsid w:val="590E7AA7"/>
    <w:rsid w:val="59302177"/>
    <w:rsid w:val="5A052976"/>
    <w:rsid w:val="5BD52424"/>
    <w:rsid w:val="5C8255CA"/>
    <w:rsid w:val="5CA8777A"/>
    <w:rsid w:val="5CDE3FD4"/>
    <w:rsid w:val="5D645D31"/>
    <w:rsid w:val="5E8C77F5"/>
    <w:rsid w:val="5EBA3F6F"/>
    <w:rsid w:val="5EDA03DC"/>
    <w:rsid w:val="5F1C7948"/>
    <w:rsid w:val="5F7E7925"/>
    <w:rsid w:val="60905E06"/>
    <w:rsid w:val="610C1A00"/>
    <w:rsid w:val="61C8523E"/>
    <w:rsid w:val="61CB54EA"/>
    <w:rsid w:val="6226313A"/>
    <w:rsid w:val="622F7502"/>
    <w:rsid w:val="62B944D5"/>
    <w:rsid w:val="634C7992"/>
    <w:rsid w:val="638E1023"/>
    <w:rsid w:val="63D7141F"/>
    <w:rsid w:val="63FD73EE"/>
    <w:rsid w:val="65396954"/>
    <w:rsid w:val="65706459"/>
    <w:rsid w:val="657F7C60"/>
    <w:rsid w:val="65E15F24"/>
    <w:rsid w:val="65F31990"/>
    <w:rsid w:val="66CB7797"/>
    <w:rsid w:val="67D71312"/>
    <w:rsid w:val="68173FFB"/>
    <w:rsid w:val="6829711D"/>
    <w:rsid w:val="690125A8"/>
    <w:rsid w:val="698C0861"/>
    <w:rsid w:val="69EA5036"/>
    <w:rsid w:val="6A8307E3"/>
    <w:rsid w:val="6B2961F8"/>
    <w:rsid w:val="6B633389"/>
    <w:rsid w:val="6B83179B"/>
    <w:rsid w:val="6B84387D"/>
    <w:rsid w:val="6C936196"/>
    <w:rsid w:val="6D3E1BF3"/>
    <w:rsid w:val="6D620CE3"/>
    <w:rsid w:val="6E634D44"/>
    <w:rsid w:val="6E7458D3"/>
    <w:rsid w:val="6EFF7D6A"/>
    <w:rsid w:val="6F3C75B8"/>
    <w:rsid w:val="6F5B7FAD"/>
    <w:rsid w:val="704F6C54"/>
    <w:rsid w:val="7056191E"/>
    <w:rsid w:val="708A7596"/>
    <w:rsid w:val="72033642"/>
    <w:rsid w:val="72A6583A"/>
    <w:rsid w:val="73027042"/>
    <w:rsid w:val="73154A02"/>
    <w:rsid w:val="7332039C"/>
    <w:rsid w:val="735D3985"/>
    <w:rsid w:val="744A36B8"/>
    <w:rsid w:val="752B5127"/>
    <w:rsid w:val="755D3013"/>
    <w:rsid w:val="768B7C8B"/>
    <w:rsid w:val="784F5DCB"/>
    <w:rsid w:val="790A4A32"/>
    <w:rsid w:val="790D1A26"/>
    <w:rsid w:val="7A7E62CF"/>
    <w:rsid w:val="7ACA02D2"/>
    <w:rsid w:val="7B2E35ED"/>
    <w:rsid w:val="7C9E2A2E"/>
    <w:rsid w:val="7D1E298A"/>
    <w:rsid w:val="7D851A91"/>
    <w:rsid w:val="7E745766"/>
    <w:rsid w:val="7EF626E2"/>
    <w:rsid w:val="7EFC3EB8"/>
    <w:rsid w:val="7F291877"/>
    <w:rsid w:val="7F346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toc 1" w:uiPriority="39" w:unhideWhenUsed="1" w:qFormat="1"/>
    <w:lsdException w:name="toc 2" w:qFormat="1"/>
    <w:lsdException w:name="toc 3" w:qFormat="1"/>
    <w:lsdException w:name="toc 6" w:qFormat="1"/>
    <w:lsdException w:name="Normal Indent" w:qFormat="1"/>
    <w:lsdException w:name="annotation text"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ody Tex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5561EC"/>
    <w:pPr>
      <w:widowControl w:val="0"/>
      <w:jc w:val="both"/>
    </w:pPr>
    <w:rPr>
      <w:kern w:val="2"/>
      <w:sz w:val="21"/>
      <w:szCs w:val="22"/>
    </w:rPr>
  </w:style>
  <w:style w:type="paragraph" w:styleId="10">
    <w:name w:val="heading 1"/>
    <w:basedOn w:val="a"/>
    <w:next w:val="a"/>
    <w:uiPriority w:val="9"/>
    <w:qFormat/>
    <w:rsid w:val="005561EC"/>
    <w:pPr>
      <w:keepNext/>
      <w:keepLines/>
      <w:spacing w:line="720" w:lineRule="exact"/>
      <w:jc w:val="center"/>
      <w:outlineLvl w:val="0"/>
    </w:pPr>
    <w:rPr>
      <w:b/>
      <w:bCs/>
      <w:kern w:val="44"/>
      <w:sz w:val="32"/>
      <w:szCs w:val="44"/>
    </w:rPr>
  </w:style>
  <w:style w:type="paragraph" w:styleId="2">
    <w:name w:val="heading 2"/>
    <w:basedOn w:val="a"/>
    <w:next w:val="a"/>
    <w:qFormat/>
    <w:rsid w:val="005561EC"/>
    <w:pPr>
      <w:keepNext/>
      <w:keepLines/>
      <w:numPr>
        <w:ilvl w:val="1"/>
        <w:numId w:val="1"/>
      </w:numPr>
      <w:spacing w:before="260" w:after="260" w:line="412" w:lineRule="auto"/>
      <w:outlineLvl w:val="1"/>
    </w:pPr>
    <w:rPr>
      <w:rFonts w:ascii="Arial" w:eastAsia="黑体" w:hAnsi="Arial"/>
      <w:b/>
      <w:bCs/>
      <w:kern w:val="0"/>
      <w:sz w:val="32"/>
      <w:szCs w:val="32"/>
    </w:rPr>
  </w:style>
  <w:style w:type="paragraph" w:styleId="3">
    <w:name w:val="heading 3"/>
    <w:basedOn w:val="a"/>
    <w:next w:val="a"/>
    <w:qFormat/>
    <w:rsid w:val="005561EC"/>
    <w:pPr>
      <w:keepNext/>
      <w:keepLines/>
      <w:numPr>
        <w:ilvl w:val="2"/>
        <w:numId w:val="1"/>
      </w:numPr>
      <w:spacing w:before="260" w:after="260" w:line="415"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5561EC"/>
    <w:pPr>
      <w:ind w:firstLineChars="200" w:firstLine="420"/>
    </w:pPr>
  </w:style>
  <w:style w:type="paragraph" w:styleId="a3">
    <w:name w:val="Normal Indent"/>
    <w:basedOn w:val="a"/>
    <w:next w:val="a"/>
    <w:qFormat/>
    <w:rsid w:val="005561EC"/>
    <w:pPr>
      <w:adjustRightInd w:val="0"/>
      <w:spacing w:line="315" w:lineRule="atLeast"/>
      <w:ind w:firstLine="420"/>
      <w:jc w:val="left"/>
      <w:textAlignment w:val="baseline"/>
    </w:pPr>
    <w:rPr>
      <w:rFonts w:ascii="宋体"/>
      <w:kern w:val="0"/>
      <w:szCs w:val="20"/>
    </w:rPr>
  </w:style>
  <w:style w:type="paragraph" w:styleId="a4">
    <w:name w:val="annotation text"/>
    <w:basedOn w:val="a"/>
    <w:qFormat/>
    <w:rsid w:val="005561EC"/>
    <w:pPr>
      <w:jc w:val="left"/>
    </w:pPr>
  </w:style>
  <w:style w:type="paragraph" w:styleId="a5">
    <w:name w:val="Body Text"/>
    <w:basedOn w:val="a"/>
    <w:next w:val="a6"/>
    <w:qFormat/>
    <w:rsid w:val="005561EC"/>
    <w:rPr>
      <w:i/>
      <w:sz w:val="18"/>
    </w:rPr>
  </w:style>
  <w:style w:type="paragraph" w:styleId="a6">
    <w:name w:val="Body Text First Indent"/>
    <w:basedOn w:val="a5"/>
    <w:next w:val="a"/>
    <w:qFormat/>
    <w:rsid w:val="005561EC"/>
    <w:pPr>
      <w:ind w:firstLineChars="100" w:firstLine="420"/>
    </w:pPr>
    <w:rPr>
      <w:rFonts w:ascii="Calibri" w:hAnsi="Calibri"/>
      <w:sz w:val="21"/>
    </w:rPr>
  </w:style>
  <w:style w:type="paragraph" w:styleId="a7">
    <w:name w:val="Body Text Indent"/>
    <w:basedOn w:val="a"/>
    <w:next w:val="a"/>
    <w:qFormat/>
    <w:rsid w:val="005561EC"/>
    <w:pPr>
      <w:spacing w:after="120"/>
      <w:ind w:leftChars="200" w:left="420"/>
    </w:pPr>
    <w:rPr>
      <w:szCs w:val="24"/>
    </w:rPr>
  </w:style>
  <w:style w:type="paragraph" w:styleId="4">
    <w:name w:val="index 4"/>
    <w:basedOn w:val="a"/>
    <w:next w:val="a"/>
    <w:uiPriority w:val="99"/>
    <w:unhideWhenUsed/>
    <w:qFormat/>
    <w:rsid w:val="005561EC"/>
    <w:pPr>
      <w:jc w:val="center"/>
    </w:pPr>
    <w:rPr>
      <w:sz w:val="24"/>
    </w:rPr>
  </w:style>
  <w:style w:type="paragraph" w:styleId="30">
    <w:name w:val="toc 3"/>
    <w:basedOn w:val="a"/>
    <w:next w:val="a"/>
    <w:qFormat/>
    <w:rsid w:val="005561EC"/>
    <w:pPr>
      <w:ind w:leftChars="400" w:left="840"/>
    </w:pPr>
  </w:style>
  <w:style w:type="paragraph" w:styleId="a8">
    <w:name w:val="Plain Text"/>
    <w:basedOn w:val="a"/>
    <w:next w:val="a5"/>
    <w:qFormat/>
    <w:rsid w:val="005561EC"/>
    <w:rPr>
      <w:rFonts w:ascii="宋体" w:hAnsi="Courier New"/>
      <w:szCs w:val="20"/>
    </w:rPr>
  </w:style>
  <w:style w:type="paragraph" w:styleId="20">
    <w:name w:val="Body Text Indent 2"/>
    <w:basedOn w:val="a"/>
    <w:qFormat/>
    <w:rsid w:val="005561EC"/>
    <w:pPr>
      <w:spacing w:line="360" w:lineRule="auto"/>
      <w:ind w:left="420" w:firstLine="482"/>
    </w:pPr>
    <w:rPr>
      <w:rFonts w:ascii="宋体" w:hAnsi="宋体"/>
      <w:b/>
      <w:sz w:val="24"/>
      <w:szCs w:val="24"/>
    </w:rPr>
  </w:style>
  <w:style w:type="paragraph" w:styleId="a9">
    <w:name w:val="Balloon Text"/>
    <w:basedOn w:val="a"/>
    <w:link w:val="Char"/>
    <w:qFormat/>
    <w:rsid w:val="005561EC"/>
    <w:rPr>
      <w:sz w:val="18"/>
      <w:szCs w:val="18"/>
    </w:rPr>
  </w:style>
  <w:style w:type="paragraph" w:styleId="aa">
    <w:name w:val="footer"/>
    <w:basedOn w:val="a"/>
    <w:uiPriority w:val="99"/>
    <w:unhideWhenUsed/>
    <w:qFormat/>
    <w:rsid w:val="005561EC"/>
    <w:pPr>
      <w:tabs>
        <w:tab w:val="center" w:pos="4153"/>
        <w:tab w:val="right" w:pos="8306"/>
      </w:tabs>
      <w:snapToGrid w:val="0"/>
      <w:jc w:val="left"/>
    </w:pPr>
    <w:rPr>
      <w:sz w:val="18"/>
      <w:szCs w:val="18"/>
    </w:rPr>
  </w:style>
  <w:style w:type="paragraph" w:styleId="ab">
    <w:name w:val="header"/>
    <w:basedOn w:val="a"/>
    <w:uiPriority w:val="99"/>
    <w:unhideWhenUsed/>
    <w:qFormat/>
    <w:rsid w:val="005561EC"/>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5561EC"/>
  </w:style>
  <w:style w:type="paragraph" w:styleId="6">
    <w:name w:val="toc 6"/>
    <w:basedOn w:val="a"/>
    <w:next w:val="a"/>
    <w:qFormat/>
    <w:rsid w:val="005561EC"/>
    <w:pPr>
      <w:ind w:left="1000"/>
    </w:pPr>
    <w:rPr>
      <w:rFonts w:ascii="Calibri" w:hAnsi="Calibri"/>
      <w:szCs w:val="21"/>
    </w:rPr>
  </w:style>
  <w:style w:type="paragraph" w:styleId="21">
    <w:name w:val="toc 2"/>
    <w:basedOn w:val="a"/>
    <w:next w:val="a"/>
    <w:qFormat/>
    <w:rsid w:val="005561EC"/>
    <w:pPr>
      <w:ind w:leftChars="200" w:left="420"/>
    </w:pPr>
  </w:style>
  <w:style w:type="paragraph" w:styleId="ac">
    <w:name w:val="Title"/>
    <w:basedOn w:val="a"/>
    <w:next w:val="a"/>
    <w:qFormat/>
    <w:rsid w:val="005561EC"/>
    <w:pPr>
      <w:spacing w:before="360" w:after="180" w:line="360" w:lineRule="auto"/>
      <w:jc w:val="center"/>
      <w:outlineLvl w:val="0"/>
    </w:pPr>
    <w:rPr>
      <w:rFonts w:ascii="Calibri Light" w:hAnsi="Calibri Light"/>
      <w:b/>
      <w:bCs/>
      <w:sz w:val="32"/>
      <w:szCs w:val="32"/>
    </w:rPr>
  </w:style>
  <w:style w:type="paragraph" w:styleId="22">
    <w:name w:val="Body Text First Indent 2"/>
    <w:basedOn w:val="a7"/>
    <w:next w:val="a5"/>
    <w:uiPriority w:val="99"/>
    <w:unhideWhenUsed/>
    <w:qFormat/>
    <w:rsid w:val="005561EC"/>
    <w:pPr>
      <w:ind w:firstLineChars="200" w:firstLine="420"/>
    </w:pPr>
  </w:style>
  <w:style w:type="table" w:styleId="ad">
    <w:name w:val="Table Grid"/>
    <w:basedOn w:val="a1"/>
    <w:qFormat/>
    <w:rsid w:val="00556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e">
    <w:name w:val="Strong"/>
    <w:qFormat/>
    <w:rsid w:val="005561EC"/>
    <w:rPr>
      <w:b/>
      <w:bCs/>
    </w:rPr>
  </w:style>
  <w:style w:type="character" w:styleId="af">
    <w:name w:val="page number"/>
    <w:basedOn w:val="a0"/>
    <w:qFormat/>
    <w:rsid w:val="005561EC"/>
  </w:style>
  <w:style w:type="character" w:styleId="af0">
    <w:name w:val="Hyperlink"/>
    <w:basedOn w:val="a0"/>
    <w:uiPriority w:val="99"/>
    <w:unhideWhenUsed/>
    <w:qFormat/>
    <w:rsid w:val="005561EC"/>
    <w:rPr>
      <w:color w:val="0000FF"/>
      <w:u w:val="single"/>
    </w:rPr>
  </w:style>
  <w:style w:type="character" w:customStyle="1" w:styleId="Char">
    <w:name w:val="批注框文本 Char"/>
    <w:basedOn w:val="a0"/>
    <w:link w:val="a9"/>
    <w:qFormat/>
    <w:rsid w:val="005561EC"/>
    <w:rPr>
      <w:kern w:val="2"/>
      <w:sz w:val="18"/>
      <w:szCs w:val="18"/>
    </w:rPr>
  </w:style>
  <w:style w:type="paragraph" w:customStyle="1" w:styleId="12">
    <w:name w:val="列出段落1"/>
    <w:basedOn w:val="a"/>
    <w:qFormat/>
    <w:rsid w:val="005561EC"/>
    <w:pPr>
      <w:ind w:firstLineChars="200" w:firstLine="420"/>
    </w:pPr>
    <w:rPr>
      <w:szCs w:val="21"/>
    </w:rPr>
  </w:style>
  <w:style w:type="character" w:customStyle="1" w:styleId="font01">
    <w:name w:val="font01"/>
    <w:basedOn w:val="a0"/>
    <w:qFormat/>
    <w:rsid w:val="005561EC"/>
    <w:rPr>
      <w:rFonts w:ascii="宋体" w:eastAsia="宋体" w:hAnsi="宋体" w:cs="宋体" w:hint="eastAsia"/>
      <w:color w:val="000000"/>
      <w:sz w:val="20"/>
      <w:szCs w:val="20"/>
      <w:u w:val="none"/>
    </w:rPr>
  </w:style>
  <w:style w:type="character" w:customStyle="1" w:styleId="bookmark-item">
    <w:name w:val="bookmark-item"/>
    <w:basedOn w:val="a0"/>
    <w:qFormat/>
    <w:rsid w:val="005561EC"/>
  </w:style>
  <w:style w:type="character" w:customStyle="1" w:styleId="font11">
    <w:name w:val="font11"/>
    <w:basedOn w:val="a0"/>
    <w:qFormat/>
    <w:rsid w:val="005561EC"/>
    <w:rPr>
      <w:rFonts w:ascii="Times New Roman" w:hAnsi="Times New Roman" w:cs="Times New Roman" w:hint="default"/>
      <w:color w:val="000000"/>
      <w:sz w:val="21"/>
      <w:szCs w:val="21"/>
      <w:u w:val="none"/>
    </w:rPr>
  </w:style>
  <w:style w:type="paragraph" w:customStyle="1" w:styleId="13">
    <w:name w:val="普通(网站)1"/>
    <w:basedOn w:val="a"/>
    <w:qFormat/>
    <w:rsid w:val="005561EC"/>
    <w:pPr>
      <w:widowControl/>
      <w:spacing w:before="100" w:beforeAutospacing="1" w:after="100" w:afterAutospacing="1"/>
      <w:jc w:val="left"/>
    </w:pPr>
    <w:rPr>
      <w:rFonts w:ascii="宋体" w:hAnsi="宋体"/>
      <w:kern w:val="0"/>
      <w:sz w:val="24"/>
      <w:szCs w:val="24"/>
    </w:rPr>
  </w:style>
  <w:style w:type="paragraph" w:customStyle="1" w:styleId="p0">
    <w:name w:val="p0"/>
    <w:basedOn w:val="a"/>
    <w:uiPriority w:val="99"/>
    <w:qFormat/>
    <w:rsid w:val="005561EC"/>
    <w:pPr>
      <w:widowControl/>
    </w:pPr>
    <w:rPr>
      <w:kern w:val="0"/>
      <w:szCs w:val="21"/>
    </w:rPr>
  </w:style>
  <w:style w:type="paragraph" w:customStyle="1" w:styleId="14">
    <w:name w:val="纯文本1"/>
    <w:basedOn w:val="a"/>
    <w:qFormat/>
    <w:rsid w:val="005561EC"/>
    <w:pPr>
      <w:spacing w:beforeLines="50" w:afterLines="50" w:line="400" w:lineRule="exact"/>
    </w:pPr>
    <w:rPr>
      <w:rFonts w:ascii="宋体" w:hAnsi="Courier New"/>
      <w:sz w:val="24"/>
      <w:szCs w:val="24"/>
    </w:rPr>
  </w:style>
  <w:style w:type="paragraph" w:customStyle="1" w:styleId="ParaCharCharCharCharCharCharCharCharChar1CharCharCharChar">
    <w:name w:val="默认段落字体 Para Char Char Char Char Char Char Char Char Char1 Char Char Char Char"/>
    <w:basedOn w:val="a"/>
    <w:qFormat/>
    <w:rsid w:val="005561EC"/>
    <w:rPr>
      <w:rFonts w:ascii="Tahoma" w:hAnsi="Tahoma"/>
      <w:sz w:val="24"/>
      <w:szCs w:val="20"/>
    </w:rPr>
  </w:style>
  <w:style w:type="paragraph" w:customStyle="1" w:styleId="15">
    <w:name w:val="正文1"/>
    <w:basedOn w:val="a"/>
    <w:qFormat/>
    <w:rsid w:val="005561EC"/>
    <w:pPr>
      <w:adjustRightInd w:val="0"/>
      <w:spacing w:line="318" w:lineRule="atLeast"/>
      <w:ind w:left="369" w:firstLine="369"/>
      <w:textAlignment w:val="baseline"/>
    </w:pPr>
    <w:rPr>
      <w:rFonts w:ascii="宋体"/>
      <w:szCs w:val="20"/>
    </w:rPr>
  </w:style>
  <w:style w:type="paragraph" w:customStyle="1" w:styleId="Style3">
    <w:name w:val="_Style 3"/>
    <w:uiPriority w:val="1"/>
    <w:qFormat/>
    <w:rsid w:val="005561EC"/>
    <w:pPr>
      <w:widowControl w:val="0"/>
      <w:jc w:val="both"/>
    </w:pPr>
    <w:rPr>
      <w:kern w:val="2"/>
      <w:sz w:val="21"/>
      <w:szCs w:val="22"/>
    </w:rPr>
  </w:style>
  <w:style w:type="character" w:customStyle="1" w:styleId="font61">
    <w:name w:val="font61"/>
    <w:basedOn w:val="a0"/>
    <w:qFormat/>
    <w:rsid w:val="005561EC"/>
    <w:rPr>
      <w:rFonts w:ascii="宋体" w:eastAsia="宋体" w:hAnsi="宋体" w:cs="宋体" w:hint="eastAsia"/>
      <w:b/>
      <w:bCs/>
      <w:color w:val="000000"/>
      <w:sz w:val="20"/>
      <w:szCs w:val="20"/>
      <w:u w:val="none"/>
    </w:rPr>
  </w:style>
  <w:style w:type="character" w:customStyle="1" w:styleId="font141">
    <w:name w:val="font141"/>
    <w:basedOn w:val="a0"/>
    <w:qFormat/>
    <w:rsid w:val="005561EC"/>
    <w:rPr>
      <w:rFonts w:ascii="宋体" w:eastAsia="宋体" w:hAnsi="宋体" w:cs="宋体" w:hint="eastAsia"/>
      <w:color w:val="000000"/>
      <w:sz w:val="20"/>
      <w:szCs w:val="20"/>
      <w:u w:val="none"/>
    </w:rPr>
  </w:style>
  <w:style w:type="character" w:customStyle="1" w:styleId="font231">
    <w:name w:val="font231"/>
    <w:basedOn w:val="a0"/>
    <w:qFormat/>
    <w:rsid w:val="005561EC"/>
    <w:rPr>
      <w:rFonts w:ascii="宋体" w:eastAsia="宋体" w:hAnsi="宋体" w:cs="宋体" w:hint="eastAsia"/>
      <w:b/>
      <w:bCs/>
      <w:color w:val="FF0000"/>
      <w:sz w:val="20"/>
      <w:szCs w:val="20"/>
      <w:u w:val="none"/>
    </w:rPr>
  </w:style>
  <w:style w:type="character" w:customStyle="1" w:styleId="font171">
    <w:name w:val="font171"/>
    <w:basedOn w:val="a0"/>
    <w:qFormat/>
    <w:rsid w:val="005561EC"/>
    <w:rPr>
      <w:rFonts w:ascii="Arial" w:hAnsi="Arial" w:cs="Arial" w:hint="default"/>
      <w:color w:val="000000"/>
      <w:sz w:val="20"/>
      <w:szCs w:val="20"/>
      <w:u w:val="none"/>
    </w:rPr>
  </w:style>
  <w:style w:type="character" w:customStyle="1" w:styleId="font51">
    <w:name w:val="font51"/>
    <w:basedOn w:val="a0"/>
    <w:qFormat/>
    <w:rsid w:val="005561EC"/>
    <w:rPr>
      <w:rFonts w:ascii="宋体" w:eastAsia="宋体" w:hAnsi="宋体" w:cs="宋体" w:hint="eastAsia"/>
      <w:color w:val="000000"/>
      <w:sz w:val="18"/>
      <w:szCs w:val="18"/>
      <w:u w:val="none"/>
    </w:rPr>
  </w:style>
  <w:style w:type="character" w:customStyle="1" w:styleId="font71">
    <w:name w:val="font71"/>
    <w:basedOn w:val="a0"/>
    <w:qFormat/>
    <w:rsid w:val="005561EC"/>
    <w:rPr>
      <w:rFonts w:ascii="Arial" w:hAnsi="Arial" w:cs="Arial" w:hint="default"/>
      <w:color w:val="000000"/>
      <w:sz w:val="18"/>
      <w:szCs w:val="18"/>
      <w:u w:val="none"/>
    </w:rPr>
  </w:style>
  <w:style w:type="character" w:customStyle="1" w:styleId="NormalCharacter">
    <w:name w:val="NormalCharacter"/>
    <w:qFormat/>
    <w:rsid w:val="005561EC"/>
    <w:rPr>
      <w:kern w:val="2"/>
      <w:sz w:val="21"/>
      <w:lang w:val="en-US" w:eastAsia="zh-CN" w:bidi="ar-SA"/>
    </w:rPr>
  </w:style>
  <w:style w:type="character" w:customStyle="1" w:styleId="font161">
    <w:name w:val="font161"/>
    <w:basedOn w:val="a0"/>
    <w:qFormat/>
    <w:rsid w:val="005561EC"/>
    <w:rPr>
      <w:rFonts w:ascii="宋体" w:eastAsia="宋体" w:hAnsi="宋体" w:cs="宋体" w:hint="eastAsia"/>
      <w:color w:val="000000"/>
      <w:sz w:val="18"/>
      <w:szCs w:val="18"/>
      <w:u w:val="none"/>
    </w:rPr>
  </w:style>
  <w:style w:type="character" w:customStyle="1" w:styleId="font241">
    <w:name w:val="font241"/>
    <w:basedOn w:val="a0"/>
    <w:qFormat/>
    <w:rsid w:val="005561EC"/>
    <w:rPr>
      <w:rFonts w:ascii="宋体" w:eastAsia="宋体" w:hAnsi="宋体" w:cs="宋体" w:hint="eastAsia"/>
      <w:b/>
      <w:bCs/>
      <w:color w:val="FF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cy.gov.cn/&#65289;&#33719;&#21462;&#25307;&#26631;&#25991;&#20214;&#65292;&#24182;&#20110;2021&#24180;" TargetMode="External"/><Relationship Id="rId22"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65</Pages>
  <Words>7669</Words>
  <Characters>43717</Characters>
  <Application>Microsoft Office Word</Application>
  <DocSecurity>0</DocSecurity>
  <Lines>364</Lines>
  <Paragraphs>102</Paragraphs>
  <ScaleCrop>false</ScaleCrop>
  <Company/>
  <LinksUpToDate>false</LinksUpToDate>
  <CharactersWithSpaces>51284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admin</cp:lastModifiedBy>
  <cp:revision>53</cp:revision>
  <cp:lastPrinted>2023-07-14T06:32:00Z</cp:lastPrinted>
  <dcterms:created xsi:type="dcterms:W3CDTF">2022-11-03T03:56:00Z</dcterms:created>
  <dcterms:modified xsi:type="dcterms:W3CDTF">2023-07-18T12:54:00Z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C4FC9AB243EB49FCBE4B6297CFD64FA1</vt:lpwstr>
  </property>
</Properties>
</file>