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56" w:rsidRDefault="00372D56">
      <w:pPr>
        <w:adjustRightInd/>
        <w:spacing w:line="360" w:lineRule="auto"/>
        <w:jc w:val="center"/>
        <w:rPr>
          <w:rFonts w:ascii="宋体" w:hAnsi="宋体" w:cs="宋体"/>
          <w:b/>
          <w:sz w:val="44"/>
          <w:szCs w:val="44"/>
        </w:rPr>
      </w:pPr>
    </w:p>
    <w:p w:rsidR="00372D56" w:rsidRDefault="00372D56">
      <w:pPr>
        <w:spacing w:line="360" w:lineRule="auto"/>
        <w:jc w:val="center"/>
        <w:rPr>
          <w:rFonts w:ascii="宋体" w:hAnsi="宋体" w:cs="宋体"/>
          <w:b/>
          <w:sz w:val="44"/>
          <w:szCs w:val="44"/>
        </w:rPr>
      </w:pPr>
    </w:p>
    <w:p w:rsidR="00372D56" w:rsidRDefault="00372D56">
      <w:pPr>
        <w:adjustRightInd/>
        <w:spacing w:line="360" w:lineRule="auto"/>
        <w:jc w:val="center"/>
        <w:rPr>
          <w:rFonts w:ascii="宋体" w:hAnsi="宋体" w:cs="宋体"/>
          <w:b/>
          <w:sz w:val="48"/>
          <w:szCs w:val="48"/>
        </w:rPr>
      </w:pPr>
    </w:p>
    <w:p w:rsidR="00372D56" w:rsidRDefault="00B0452D">
      <w:pPr>
        <w:adjustRightInd/>
        <w:spacing w:line="360" w:lineRule="auto"/>
        <w:jc w:val="center"/>
        <w:rPr>
          <w:rFonts w:ascii="宋体" w:hAnsi="宋体" w:cs="宋体"/>
          <w:sz w:val="48"/>
          <w:szCs w:val="48"/>
        </w:rPr>
      </w:pPr>
      <w:r>
        <w:rPr>
          <w:rFonts w:ascii="宋体" w:hAnsi="宋体" w:cs="宋体" w:hint="eastAsia"/>
          <w:sz w:val="48"/>
          <w:szCs w:val="48"/>
        </w:rPr>
        <w:t>宁波市北仑区柴桥中学2025年柴桥中学暑期维修工程项目</w:t>
      </w:r>
    </w:p>
    <w:p w:rsidR="00372D56" w:rsidRDefault="00372D56">
      <w:pPr>
        <w:adjustRightInd/>
        <w:spacing w:line="360" w:lineRule="auto"/>
        <w:jc w:val="center"/>
        <w:rPr>
          <w:rFonts w:ascii="宋体" w:hAnsi="宋体" w:cs="宋体"/>
          <w:b/>
          <w:bCs/>
          <w:sz w:val="48"/>
          <w:szCs w:val="48"/>
        </w:rPr>
      </w:pPr>
    </w:p>
    <w:p w:rsidR="00372D56" w:rsidRDefault="00B0452D">
      <w:pPr>
        <w:adjustRightInd/>
        <w:spacing w:line="360" w:lineRule="auto"/>
        <w:jc w:val="center"/>
        <w:rPr>
          <w:rFonts w:ascii="宋体" w:hAnsi="宋体" w:cs="宋体"/>
          <w:b/>
          <w:bCs/>
          <w:sz w:val="48"/>
          <w:szCs w:val="48"/>
        </w:rPr>
      </w:pPr>
      <w:r>
        <w:rPr>
          <w:rFonts w:ascii="宋体" w:hAnsi="宋体" w:cs="宋体" w:hint="eastAsia"/>
          <w:b/>
          <w:bCs/>
          <w:sz w:val="48"/>
          <w:szCs w:val="48"/>
        </w:rPr>
        <w:t>竞争性磋商文件</w:t>
      </w:r>
    </w:p>
    <w:p w:rsidR="00372D56" w:rsidRDefault="00B0452D">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372D56" w:rsidRDefault="00372D56">
      <w:pPr>
        <w:snapToGrid w:val="0"/>
        <w:spacing w:line="360" w:lineRule="auto"/>
        <w:jc w:val="center"/>
        <w:rPr>
          <w:rFonts w:ascii="宋体" w:hAnsi="宋体" w:cs="宋体"/>
          <w:sz w:val="30"/>
          <w:szCs w:val="30"/>
        </w:rPr>
      </w:pPr>
    </w:p>
    <w:p w:rsidR="00372D56" w:rsidRDefault="00B0452D">
      <w:pPr>
        <w:snapToGrid w:val="0"/>
        <w:spacing w:line="360" w:lineRule="auto"/>
        <w:jc w:val="center"/>
        <w:rPr>
          <w:rFonts w:ascii="宋体" w:hAnsi="宋体" w:cs="宋体"/>
          <w:sz w:val="30"/>
          <w:szCs w:val="30"/>
        </w:rPr>
      </w:pPr>
      <w:r>
        <w:rPr>
          <w:rFonts w:ascii="宋体" w:hAnsi="宋体" w:cs="宋体" w:hint="eastAsia"/>
          <w:sz w:val="30"/>
          <w:szCs w:val="30"/>
        </w:rPr>
        <w:t>项目编号:ZJZC-252133-C</w:t>
      </w:r>
    </w:p>
    <w:p w:rsidR="00372D56" w:rsidRDefault="00372D56">
      <w:pPr>
        <w:adjustRightInd/>
        <w:spacing w:line="360" w:lineRule="auto"/>
        <w:rPr>
          <w:rFonts w:ascii="宋体" w:hAnsi="宋体" w:cs="宋体"/>
          <w:sz w:val="28"/>
          <w:szCs w:val="20"/>
        </w:rPr>
      </w:pPr>
    </w:p>
    <w:p w:rsidR="00372D56" w:rsidRDefault="00B0452D">
      <w:pPr>
        <w:spacing w:line="360" w:lineRule="auto"/>
        <w:jc w:val="center"/>
        <w:rPr>
          <w:rFonts w:ascii="宋体" w:hAnsi="宋体" w:cs="宋体"/>
          <w:b/>
          <w:sz w:val="44"/>
          <w:szCs w:val="44"/>
        </w:rPr>
      </w:pPr>
      <w:r>
        <w:rPr>
          <w:rFonts w:ascii="宋体" w:hAnsi="宋体" w:cs="宋体" w:hint="eastAsia"/>
          <w:b/>
          <w:sz w:val="44"/>
          <w:szCs w:val="44"/>
        </w:rPr>
        <w:t xml:space="preserve"> </w:t>
      </w:r>
    </w:p>
    <w:p w:rsidR="00372D56" w:rsidRDefault="00372D56">
      <w:pPr>
        <w:spacing w:line="360" w:lineRule="auto"/>
        <w:jc w:val="center"/>
        <w:rPr>
          <w:rFonts w:ascii="宋体" w:hAnsi="宋体" w:cs="宋体"/>
          <w:b/>
          <w:sz w:val="44"/>
          <w:szCs w:val="44"/>
        </w:rPr>
      </w:pPr>
    </w:p>
    <w:p w:rsidR="00372D56" w:rsidRDefault="00372D56">
      <w:pPr>
        <w:spacing w:line="360" w:lineRule="auto"/>
        <w:jc w:val="center"/>
        <w:rPr>
          <w:rFonts w:ascii="宋体" w:hAnsi="宋体" w:cs="宋体"/>
          <w:sz w:val="24"/>
        </w:rPr>
      </w:pPr>
    </w:p>
    <w:p w:rsidR="00372D56" w:rsidRDefault="00372D56">
      <w:pPr>
        <w:spacing w:line="360" w:lineRule="auto"/>
        <w:rPr>
          <w:rFonts w:ascii="宋体" w:hAnsi="宋体" w:cs="宋体"/>
          <w:bCs/>
          <w:sz w:val="32"/>
          <w:szCs w:val="32"/>
        </w:rPr>
      </w:pPr>
    </w:p>
    <w:p w:rsidR="00372D56" w:rsidRDefault="00B0452D">
      <w:pPr>
        <w:spacing w:line="360" w:lineRule="auto"/>
        <w:ind w:firstLineChars="300" w:firstLine="1084"/>
        <w:rPr>
          <w:rFonts w:ascii="宋体" w:hAnsi="宋体" w:cs="宋体"/>
          <w:b/>
          <w:sz w:val="36"/>
          <w:szCs w:val="36"/>
          <w:lang w:val="zh-CN"/>
        </w:rPr>
      </w:pPr>
      <w:r>
        <w:rPr>
          <w:rFonts w:ascii="宋体" w:hAnsi="宋体" w:cs="宋体" w:hint="eastAsia"/>
          <w:b/>
          <w:sz w:val="36"/>
          <w:szCs w:val="36"/>
          <w:lang w:val="zh-CN"/>
        </w:rPr>
        <w:t>采</w:t>
      </w:r>
      <w:r>
        <w:rPr>
          <w:rFonts w:ascii="宋体" w:hAnsi="宋体" w:cs="宋体" w:hint="eastAsia"/>
          <w:b/>
          <w:sz w:val="36"/>
          <w:szCs w:val="36"/>
        </w:rPr>
        <w:t xml:space="preserve"> </w:t>
      </w:r>
      <w:r>
        <w:rPr>
          <w:rFonts w:ascii="宋体" w:hAnsi="宋体" w:cs="宋体" w:hint="eastAsia"/>
          <w:b/>
          <w:sz w:val="36"/>
          <w:szCs w:val="36"/>
          <w:lang w:val="zh-CN"/>
        </w:rPr>
        <w:t>购</w:t>
      </w:r>
      <w:r>
        <w:rPr>
          <w:rFonts w:ascii="宋体" w:hAnsi="宋体" w:cs="宋体" w:hint="eastAsia"/>
          <w:b/>
          <w:sz w:val="36"/>
          <w:szCs w:val="36"/>
        </w:rPr>
        <w:t xml:space="preserve"> 人</w:t>
      </w:r>
      <w:r>
        <w:rPr>
          <w:rFonts w:ascii="宋体" w:hAnsi="宋体" w:cs="宋体" w:hint="eastAsia"/>
          <w:b/>
          <w:sz w:val="36"/>
          <w:szCs w:val="36"/>
          <w:lang w:val="zh-CN"/>
        </w:rPr>
        <w:t xml:space="preserve">：宁波市北仑区柴桥中学  </w:t>
      </w:r>
    </w:p>
    <w:p w:rsidR="00372D56" w:rsidRDefault="00B0452D">
      <w:pPr>
        <w:spacing w:line="360" w:lineRule="auto"/>
        <w:ind w:firstLineChars="300" w:firstLine="1084"/>
        <w:rPr>
          <w:rFonts w:ascii="宋体" w:hAnsi="宋体" w:cs="宋体"/>
          <w:bCs/>
          <w:sz w:val="32"/>
          <w:szCs w:val="32"/>
        </w:rPr>
      </w:pPr>
      <w:r>
        <w:rPr>
          <w:rFonts w:ascii="宋体" w:hAnsi="宋体" w:cs="宋体" w:hint="eastAsia"/>
          <w:b/>
          <w:sz w:val="36"/>
          <w:szCs w:val="36"/>
        </w:rPr>
        <w:t>采购代理</w:t>
      </w:r>
      <w:r>
        <w:rPr>
          <w:rFonts w:ascii="宋体" w:hAnsi="宋体" w:cs="宋体" w:hint="eastAsia"/>
          <w:b/>
          <w:sz w:val="36"/>
          <w:szCs w:val="36"/>
          <w:lang w:val="zh-CN"/>
        </w:rPr>
        <w:t>：浙江中创招投标有限公司</w:t>
      </w:r>
    </w:p>
    <w:p w:rsidR="00372D56" w:rsidRDefault="00B0452D">
      <w:pPr>
        <w:snapToGrid w:val="0"/>
        <w:spacing w:line="360" w:lineRule="auto"/>
        <w:jc w:val="center"/>
        <w:rPr>
          <w:rFonts w:ascii="宋体" w:hAnsi="宋体" w:cs="宋体"/>
          <w:b/>
          <w:sz w:val="32"/>
          <w:szCs w:val="32"/>
        </w:rPr>
      </w:pPr>
      <w:r>
        <w:rPr>
          <w:rFonts w:ascii="宋体" w:hAnsi="宋体" w:cs="宋体" w:hint="eastAsia"/>
          <w:b/>
          <w:sz w:val="32"/>
          <w:szCs w:val="32"/>
        </w:rPr>
        <w:t>二〇二五年六月</w:t>
      </w:r>
    </w:p>
    <w:p w:rsidR="00372D56" w:rsidRDefault="00372D56">
      <w:pPr>
        <w:spacing w:line="360" w:lineRule="auto"/>
        <w:jc w:val="center"/>
        <w:rPr>
          <w:rFonts w:ascii="宋体" w:hAnsi="宋体" w:cs="宋体"/>
          <w:b/>
          <w:sz w:val="48"/>
          <w:szCs w:val="48"/>
        </w:rPr>
        <w:sectPr w:rsidR="00372D56">
          <w:headerReference w:type="default" r:id="rId9"/>
          <w:footerReference w:type="even" r:id="rId10"/>
          <w:headerReference w:type="first" r:id="rId11"/>
          <w:pgSz w:w="11906" w:h="16838"/>
          <w:pgMar w:top="1440" w:right="1134" w:bottom="1440" w:left="1134" w:header="851" w:footer="992" w:gutter="0"/>
          <w:cols w:space="720"/>
          <w:titlePg/>
          <w:docGrid w:linePitch="312"/>
        </w:sectPr>
      </w:pPr>
    </w:p>
    <w:p w:rsidR="00372D56" w:rsidRDefault="00B0452D">
      <w:pPr>
        <w:spacing w:line="360" w:lineRule="auto"/>
        <w:jc w:val="center"/>
        <w:rPr>
          <w:rFonts w:ascii="宋体" w:hAnsi="宋体" w:cs="宋体"/>
          <w:b/>
          <w:sz w:val="48"/>
          <w:szCs w:val="48"/>
        </w:rPr>
      </w:pPr>
      <w:r>
        <w:rPr>
          <w:rFonts w:ascii="宋体" w:hAnsi="宋体" w:cs="宋体" w:hint="eastAsia"/>
          <w:b/>
          <w:sz w:val="48"/>
          <w:szCs w:val="48"/>
        </w:rPr>
        <w:lastRenderedPageBreak/>
        <w:t>目  录</w:t>
      </w:r>
    </w:p>
    <w:p w:rsidR="00372D56" w:rsidRDefault="00372D56">
      <w:pPr>
        <w:spacing w:line="360" w:lineRule="auto"/>
        <w:rPr>
          <w:rFonts w:ascii="宋体" w:hAnsi="宋体" w:cs="宋体"/>
          <w:sz w:val="32"/>
          <w:szCs w:val="32"/>
        </w:rPr>
      </w:pPr>
    </w:p>
    <w:p w:rsidR="00372D56" w:rsidRDefault="00372D56">
      <w:pPr>
        <w:spacing w:line="360" w:lineRule="auto"/>
        <w:rPr>
          <w:rFonts w:ascii="宋体" w:hAnsi="宋体" w:cs="宋体"/>
          <w:sz w:val="32"/>
          <w:szCs w:val="32"/>
        </w:rPr>
      </w:pPr>
    </w:p>
    <w:p w:rsidR="00372D56" w:rsidRDefault="00B0452D">
      <w:pPr>
        <w:spacing w:line="360" w:lineRule="auto"/>
        <w:ind w:firstLineChars="400" w:firstLine="1280"/>
        <w:rPr>
          <w:rFonts w:ascii="宋体" w:hAnsi="宋体" w:cs="宋体"/>
          <w:sz w:val="32"/>
          <w:szCs w:val="32"/>
        </w:rPr>
      </w:pPr>
      <w:r>
        <w:rPr>
          <w:rFonts w:ascii="宋体" w:hAnsi="宋体" w:cs="宋体" w:hint="eastAsia"/>
          <w:sz w:val="32"/>
          <w:szCs w:val="32"/>
        </w:rPr>
        <w:t>第一部分      竞争性磋商公告</w:t>
      </w:r>
    </w:p>
    <w:p w:rsidR="00372D56" w:rsidRDefault="00B0452D">
      <w:pPr>
        <w:spacing w:line="360" w:lineRule="auto"/>
        <w:ind w:firstLineChars="400" w:firstLine="1280"/>
        <w:rPr>
          <w:rFonts w:ascii="宋体" w:hAnsi="宋体" w:cs="宋体"/>
          <w:sz w:val="32"/>
          <w:szCs w:val="32"/>
        </w:rPr>
      </w:pPr>
      <w:r>
        <w:rPr>
          <w:rFonts w:ascii="宋体" w:hAnsi="宋体" w:cs="宋体" w:hint="eastAsia"/>
          <w:sz w:val="32"/>
          <w:szCs w:val="32"/>
        </w:rPr>
        <w:t>第二部分      供应商须知</w:t>
      </w:r>
    </w:p>
    <w:p w:rsidR="00372D56" w:rsidRDefault="00B0452D">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372D56" w:rsidRDefault="00B0452D">
      <w:pPr>
        <w:spacing w:line="360" w:lineRule="auto"/>
        <w:ind w:firstLineChars="400" w:firstLine="1280"/>
        <w:rPr>
          <w:rFonts w:ascii="宋体" w:hAnsi="宋体" w:cs="宋体"/>
          <w:sz w:val="32"/>
          <w:szCs w:val="32"/>
        </w:rPr>
      </w:pPr>
      <w:r>
        <w:rPr>
          <w:rFonts w:ascii="宋体" w:hAnsi="宋体" w:cs="宋体" w:hint="eastAsia"/>
          <w:sz w:val="32"/>
          <w:szCs w:val="32"/>
        </w:rPr>
        <w:t>第四部分      评审办法</w:t>
      </w:r>
    </w:p>
    <w:p w:rsidR="00372D56" w:rsidRDefault="00B0452D">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rsidR="00372D56" w:rsidRDefault="00B0452D">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372D56" w:rsidRDefault="00372D56">
      <w:pPr>
        <w:spacing w:line="360" w:lineRule="auto"/>
        <w:ind w:firstLineChars="400" w:firstLine="1280"/>
        <w:rPr>
          <w:rFonts w:ascii="宋体" w:hAnsi="宋体" w:cs="宋体"/>
          <w:sz w:val="32"/>
          <w:szCs w:val="32"/>
        </w:rPr>
      </w:pPr>
    </w:p>
    <w:p w:rsidR="00372D56" w:rsidRDefault="00372D56" w:rsidP="00CB3706">
      <w:pPr>
        <w:spacing w:line="360" w:lineRule="auto"/>
        <w:ind w:firstLineChars="229" w:firstLine="550"/>
        <w:rPr>
          <w:rFonts w:ascii="宋体" w:hAnsi="宋体" w:cs="宋体"/>
          <w:sz w:val="24"/>
        </w:rPr>
      </w:pPr>
      <w:bookmarkStart w:id="0" w:name="_Hlt91233176"/>
      <w:bookmarkStart w:id="1" w:name="_Toc91899869"/>
      <w:bookmarkEnd w:id="0"/>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rsidP="00CB3706">
      <w:pPr>
        <w:spacing w:line="360" w:lineRule="auto"/>
        <w:ind w:firstLineChars="229" w:firstLine="550"/>
        <w:rPr>
          <w:rFonts w:ascii="宋体" w:hAnsi="宋体" w:cs="宋体"/>
          <w:sz w:val="24"/>
        </w:rPr>
      </w:pPr>
    </w:p>
    <w:p w:rsidR="00372D56" w:rsidRDefault="00372D56">
      <w:pPr>
        <w:spacing w:line="360" w:lineRule="auto"/>
        <w:rPr>
          <w:rFonts w:ascii="宋体" w:hAnsi="宋体" w:cs="宋体"/>
          <w:sz w:val="24"/>
        </w:rPr>
      </w:pPr>
    </w:p>
    <w:p w:rsidR="00372D56" w:rsidRDefault="00B0452D">
      <w:pPr>
        <w:pStyle w:val="1"/>
        <w:spacing w:before="0" w:after="0" w:line="360" w:lineRule="auto"/>
        <w:ind w:left="431" w:hanging="431"/>
        <w:jc w:val="center"/>
        <w:rPr>
          <w:rFonts w:ascii="宋体" w:hAnsi="宋体" w:cs="宋体"/>
          <w:szCs w:val="20"/>
        </w:rPr>
      </w:pPr>
      <w:bookmarkStart w:id="2" w:name="第一部分"/>
      <w:r>
        <w:rPr>
          <w:rFonts w:ascii="宋体" w:hAnsi="宋体" w:cs="宋体" w:hint="eastAsia"/>
          <w:szCs w:val="36"/>
        </w:rPr>
        <w:br w:type="page"/>
      </w:r>
      <w:bookmarkStart w:id="3" w:name="_Hlt74729822"/>
      <w:bookmarkStart w:id="4" w:name="_Hlt74728647"/>
      <w:bookmarkStart w:id="5" w:name="_Hlt74707423"/>
      <w:bookmarkStart w:id="6" w:name="_Hlt74649545"/>
      <w:bookmarkStart w:id="7" w:name="第二部分"/>
      <w:bookmarkStart w:id="8" w:name="_Toc91899870"/>
      <w:bookmarkStart w:id="9" w:name="_Toc91899871"/>
      <w:bookmarkEnd w:id="1"/>
      <w:bookmarkEnd w:id="2"/>
      <w:bookmarkEnd w:id="3"/>
      <w:bookmarkEnd w:id="4"/>
      <w:bookmarkEnd w:id="5"/>
      <w:bookmarkEnd w:id="6"/>
      <w:r>
        <w:rPr>
          <w:rFonts w:hint="eastAsia"/>
          <w:sz w:val="32"/>
          <w:szCs w:val="32"/>
        </w:rPr>
        <w:lastRenderedPageBreak/>
        <w:t>第一部分</w:t>
      </w:r>
      <w:r>
        <w:rPr>
          <w:rFonts w:hint="eastAsia"/>
          <w:sz w:val="32"/>
          <w:szCs w:val="32"/>
        </w:rPr>
        <w:t xml:space="preserve"> </w:t>
      </w:r>
      <w:r>
        <w:rPr>
          <w:rFonts w:hint="eastAsia"/>
          <w:sz w:val="32"/>
          <w:szCs w:val="32"/>
        </w:rPr>
        <w:t>竞争性磋商公告</w:t>
      </w:r>
    </w:p>
    <w:p w:rsidR="00372D56" w:rsidRDefault="00B0452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rPr>
        <w:t>项目概况</w:t>
      </w:r>
    </w:p>
    <w:p w:rsidR="00372D56" w:rsidRDefault="00B0452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u w:val="single"/>
        </w:rPr>
      </w:pPr>
      <w:r>
        <w:rPr>
          <w:rFonts w:ascii="宋体" w:hAnsi="宋体" w:cs="宋体" w:hint="eastAsia"/>
          <w:szCs w:val="21"/>
          <w:u w:val="single"/>
        </w:rPr>
        <w:t>宁波市北仑区柴桥中学2025年柴桥中学暑期维修工程项目</w:t>
      </w:r>
      <w:r>
        <w:rPr>
          <w:rFonts w:ascii="宋体" w:hAnsi="宋体" w:cs="宋体" w:hint="eastAsia"/>
          <w:szCs w:val="21"/>
        </w:rPr>
        <w:t>采购项目的潜在供应商应在政采云平台（</w:t>
      </w:r>
      <w:hyperlink r:id="rId12" w:history="1">
        <w:r w:rsidR="00654798" w:rsidRPr="00061F42">
          <w:rPr>
            <w:rStyle w:val="aff5"/>
            <w:rFonts w:ascii="宋体" w:eastAsia="宋体" w:hAnsi="宋体" w:cs="宋体" w:hint="eastAsia"/>
            <w:snapToGrid/>
            <w:kern w:val="2"/>
            <w:sz w:val="21"/>
            <w:szCs w:val="21"/>
          </w:rPr>
          <w:t>https://www.zcygov.cn/）获取（下载）采购文件，并于2025年07月09日09点30分</w:t>
        </w:r>
        <w:r w:rsidR="00654798" w:rsidRPr="00061F42">
          <w:rPr>
            <w:rStyle w:val="aff5"/>
            <w:rFonts w:ascii="宋体" w:eastAsia="宋体" w:hAnsi="宋体" w:cs="宋体" w:hint="eastAsia"/>
            <w:bCs/>
            <w:snapToGrid/>
            <w:kern w:val="2"/>
            <w:sz w:val="21"/>
            <w:szCs w:val="21"/>
          </w:rPr>
          <w:t>00秒</w:t>
        </w:r>
      </w:hyperlink>
      <w:r>
        <w:rPr>
          <w:rFonts w:ascii="宋体" w:hAnsi="宋体" w:cs="宋体" w:hint="eastAsia"/>
          <w:bCs/>
          <w:szCs w:val="21"/>
        </w:rPr>
        <w:t>（北京时间）前</w:t>
      </w:r>
      <w:r>
        <w:rPr>
          <w:rFonts w:ascii="宋体" w:hAnsi="宋体" w:cs="宋体" w:hint="eastAsia"/>
          <w:szCs w:val="21"/>
        </w:rPr>
        <w:t>提交（上传）响应文件。</w:t>
      </w:r>
    </w:p>
    <w:p w:rsidR="00372D56" w:rsidRDefault="00B0452D">
      <w:pPr>
        <w:spacing w:line="360" w:lineRule="auto"/>
        <w:rPr>
          <w:rFonts w:ascii="宋体" w:hAnsi="宋体" w:cs="宋体"/>
          <w:b/>
          <w:szCs w:val="21"/>
        </w:rPr>
      </w:pPr>
      <w:r>
        <w:rPr>
          <w:rFonts w:ascii="宋体" w:hAnsi="宋体" w:cs="宋体" w:hint="eastAsia"/>
          <w:b/>
          <w:szCs w:val="21"/>
        </w:rPr>
        <w:t xml:space="preserve">一、项目基本情况                                            </w:t>
      </w:r>
    </w:p>
    <w:p w:rsidR="00372D56" w:rsidRDefault="00B0452D">
      <w:pPr>
        <w:snapToGrid w:val="0"/>
        <w:spacing w:line="360" w:lineRule="auto"/>
        <w:ind w:firstLineChars="200" w:firstLine="422"/>
        <w:rPr>
          <w:rFonts w:ascii="宋体" w:hAnsi="宋体" w:cs="宋体"/>
          <w:szCs w:val="21"/>
        </w:rPr>
      </w:pPr>
      <w:r>
        <w:rPr>
          <w:rFonts w:ascii="宋体" w:hAnsi="宋体" w:cs="宋体" w:hint="eastAsia"/>
          <w:b/>
          <w:szCs w:val="21"/>
        </w:rPr>
        <w:t>项目编号</w:t>
      </w:r>
      <w:r>
        <w:rPr>
          <w:rFonts w:ascii="宋体" w:hAnsi="宋体" w:cs="宋体" w:hint="eastAsia"/>
          <w:szCs w:val="21"/>
        </w:rPr>
        <w:t>：ZJZC-252133-C</w:t>
      </w:r>
    </w:p>
    <w:p w:rsidR="00372D56" w:rsidRDefault="00B0452D">
      <w:pPr>
        <w:snapToGrid w:val="0"/>
        <w:spacing w:line="360" w:lineRule="auto"/>
        <w:ind w:firstLineChars="200" w:firstLine="422"/>
        <w:rPr>
          <w:rFonts w:ascii="宋体" w:hAnsi="宋体" w:cs="宋体"/>
          <w:szCs w:val="21"/>
        </w:rPr>
      </w:pPr>
      <w:r>
        <w:rPr>
          <w:rFonts w:ascii="宋体" w:hAnsi="宋体" w:cs="宋体" w:hint="eastAsia"/>
          <w:b/>
          <w:szCs w:val="21"/>
        </w:rPr>
        <w:t>项目名称：</w:t>
      </w:r>
      <w:r>
        <w:rPr>
          <w:rFonts w:ascii="宋体" w:hAnsi="宋体" w:cs="宋体" w:hint="eastAsia"/>
          <w:szCs w:val="21"/>
        </w:rPr>
        <w:t xml:space="preserve">宁波市北仑区柴桥中学2025年柴桥中学暑期维修工程项目 </w:t>
      </w:r>
    </w:p>
    <w:p w:rsidR="00372D56" w:rsidRDefault="00B0452D">
      <w:pPr>
        <w:snapToGrid w:val="0"/>
        <w:spacing w:line="360" w:lineRule="auto"/>
        <w:ind w:firstLineChars="200" w:firstLine="422"/>
        <w:rPr>
          <w:rFonts w:ascii="宋体" w:hAnsi="宋体" w:cs="宋体"/>
          <w:szCs w:val="21"/>
        </w:rPr>
      </w:pPr>
      <w:r>
        <w:rPr>
          <w:rFonts w:ascii="宋体" w:hAnsi="宋体" w:cs="宋体" w:hint="eastAsia"/>
          <w:b/>
          <w:szCs w:val="21"/>
        </w:rPr>
        <w:t>预算金额（元）：</w:t>
      </w:r>
      <w:r>
        <w:rPr>
          <w:rFonts w:ascii="宋体" w:hAnsi="宋体" w:cs="宋体" w:hint="eastAsia"/>
          <w:szCs w:val="21"/>
        </w:rPr>
        <w:t>723679.00元</w:t>
      </w:r>
    </w:p>
    <w:p w:rsidR="00372D56" w:rsidRDefault="00B0452D">
      <w:pPr>
        <w:pStyle w:val="a4"/>
        <w:spacing w:line="360" w:lineRule="auto"/>
        <w:ind w:firstLineChars="200" w:firstLine="422"/>
        <w:rPr>
          <w:rFonts w:hAnsi="宋体" w:cs="宋体"/>
          <w:color w:val="auto"/>
          <w:sz w:val="21"/>
          <w:szCs w:val="21"/>
        </w:rPr>
      </w:pPr>
      <w:r>
        <w:rPr>
          <w:rFonts w:hAnsi="宋体" w:cs="宋体" w:hint="eastAsia"/>
          <w:b/>
          <w:color w:val="auto"/>
          <w:sz w:val="21"/>
          <w:szCs w:val="21"/>
        </w:rPr>
        <w:t>最高限价（元）：</w:t>
      </w:r>
      <w:r>
        <w:rPr>
          <w:rFonts w:hAnsi="宋体" w:cs="宋体" w:hint="eastAsia"/>
          <w:snapToGrid/>
          <w:color w:val="auto"/>
          <w:kern w:val="2"/>
          <w:sz w:val="21"/>
          <w:szCs w:val="21"/>
        </w:rPr>
        <w:t>723679.00元</w:t>
      </w:r>
    </w:p>
    <w:p w:rsidR="00372D56" w:rsidRDefault="00B0452D">
      <w:pPr>
        <w:pStyle w:val="a4"/>
        <w:spacing w:line="360" w:lineRule="auto"/>
        <w:ind w:firstLineChars="200" w:firstLine="422"/>
        <w:rPr>
          <w:rFonts w:hAnsi="宋体" w:cs="宋体"/>
          <w:b/>
          <w:color w:val="auto"/>
          <w:sz w:val="21"/>
          <w:szCs w:val="21"/>
        </w:rPr>
      </w:pPr>
      <w:r>
        <w:rPr>
          <w:rFonts w:hAnsi="宋体" w:cs="宋体" w:hint="eastAsia"/>
          <w:b/>
          <w:color w:val="auto"/>
          <w:sz w:val="21"/>
          <w:szCs w:val="21"/>
        </w:rPr>
        <w:t>采购需求：</w:t>
      </w:r>
    </w:p>
    <w:p w:rsidR="00372D56" w:rsidRDefault="00B0452D">
      <w:pPr>
        <w:pStyle w:val="a4"/>
        <w:spacing w:line="360" w:lineRule="auto"/>
        <w:ind w:firstLineChars="200" w:firstLine="422"/>
        <w:rPr>
          <w:rFonts w:hAnsi="宋体" w:cs="宋体"/>
          <w:b/>
          <w:color w:val="auto"/>
          <w:sz w:val="21"/>
          <w:szCs w:val="21"/>
        </w:rPr>
      </w:pPr>
      <w:r>
        <w:rPr>
          <w:rFonts w:hAnsi="宋体" w:cs="宋体" w:hint="eastAsia"/>
          <w:b/>
          <w:color w:val="auto"/>
          <w:sz w:val="21"/>
          <w:szCs w:val="21"/>
        </w:rPr>
        <w:t>标项一：</w:t>
      </w:r>
    </w:p>
    <w:p w:rsidR="00372D56" w:rsidRDefault="00B0452D">
      <w:pPr>
        <w:pStyle w:val="a4"/>
        <w:spacing w:line="360" w:lineRule="auto"/>
        <w:ind w:firstLineChars="200" w:firstLine="422"/>
        <w:rPr>
          <w:rFonts w:hAnsi="宋体" w:cs="宋体"/>
          <w:bCs/>
          <w:snapToGrid/>
          <w:color w:val="auto"/>
          <w:kern w:val="2"/>
          <w:sz w:val="21"/>
          <w:szCs w:val="21"/>
        </w:rPr>
      </w:pPr>
      <w:r>
        <w:rPr>
          <w:rFonts w:hAnsi="宋体" w:cs="宋体" w:hint="eastAsia"/>
          <w:b/>
          <w:color w:val="auto"/>
          <w:sz w:val="21"/>
          <w:szCs w:val="21"/>
        </w:rPr>
        <w:t>采购内容：</w:t>
      </w:r>
      <w:r w:rsidRPr="00DE7A0A">
        <w:rPr>
          <w:rFonts w:hAnsi="宋体" w:cs="宋体"/>
          <w:color w:val="auto"/>
          <w:sz w:val="21"/>
          <w:szCs w:val="21"/>
        </w:rPr>
        <w:t>2025年柴桥中学暑期维修工程，</w:t>
      </w:r>
      <w:r w:rsidRPr="00DE7A0A">
        <w:rPr>
          <w:rFonts w:hAnsi="宋体" w:cs="宋体" w:hint="eastAsia"/>
          <w:bCs/>
          <w:snapToGrid/>
          <w:color w:val="auto"/>
          <w:kern w:val="2"/>
          <w:sz w:val="21"/>
          <w:szCs w:val="21"/>
        </w:rPr>
        <w:t>详见工程量清单及图纸。</w:t>
      </w:r>
    </w:p>
    <w:p w:rsidR="00372D56" w:rsidRDefault="00B0452D">
      <w:pPr>
        <w:pStyle w:val="a4"/>
        <w:spacing w:line="360" w:lineRule="auto"/>
        <w:ind w:firstLineChars="200" w:firstLine="422"/>
        <w:rPr>
          <w:rFonts w:hAnsi="宋体" w:cs="宋体"/>
          <w:bCs/>
          <w:snapToGrid/>
          <w:color w:val="auto"/>
          <w:kern w:val="2"/>
          <w:sz w:val="21"/>
          <w:szCs w:val="21"/>
        </w:rPr>
      </w:pPr>
      <w:r>
        <w:rPr>
          <w:rFonts w:hAnsi="宋体" w:cs="宋体" w:hint="eastAsia"/>
          <w:b/>
          <w:snapToGrid/>
          <w:color w:val="auto"/>
          <w:kern w:val="2"/>
          <w:sz w:val="21"/>
          <w:szCs w:val="21"/>
        </w:rPr>
        <w:t>简要规格描述或项目基本概况介绍：</w:t>
      </w:r>
      <w:r>
        <w:rPr>
          <w:rFonts w:hAnsi="宋体" w:cs="宋体" w:hint="eastAsia"/>
          <w:bCs/>
          <w:snapToGrid/>
          <w:color w:val="auto"/>
          <w:kern w:val="2"/>
          <w:sz w:val="21"/>
          <w:szCs w:val="21"/>
        </w:rPr>
        <w:t>其他需求详见本项目磋商文件第三部分“采购需求”。</w:t>
      </w:r>
    </w:p>
    <w:p w:rsidR="00372D56" w:rsidRDefault="00B0452D">
      <w:pPr>
        <w:pStyle w:val="a4"/>
        <w:spacing w:line="360" w:lineRule="auto"/>
        <w:ind w:firstLineChars="200" w:firstLine="422"/>
        <w:rPr>
          <w:rFonts w:hAnsi="宋体" w:cs="宋体"/>
          <w:b/>
          <w:color w:val="auto"/>
          <w:sz w:val="21"/>
          <w:szCs w:val="21"/>
        </w:rPr>
      </w:pPr>
      <w:r>
        <w:rPr>
          <w:rFonts w:hAnsi="宋体" w:cs="宋体" w:hint="eastAsia"/>
          <w:b/>
          <w:color w:val="auto"/>
          <w:sz w:val="21"/>
          <w:szCs w:val="21"/>
        </w:rPr>
        <w:t>项目质量目标：</w:t>
      </w:r>
      <w:r>
        <w:rPr>
          <w:rFonts w:hAnsi="宋体" w:cs="宋体" w:hint="eastAsia"/>
          <w:color w:val="auto"/>
          <w:sz w:val="21"/>
          <w:szCs w:val="21"/>
        </w:rPr>
        <w:t>符合现行国家有关工程施工验收规范和标准要求，一次性验收合格。</w:t>
      </w:r>
    </w:p>
    <w:p w:rsidR="00372D56" w:rsidRDefault="00B0452D">
      <w:pPr>
        <w:pStyle w:val="a4"/>
        <w:spacing w:line="360" w:lineRule="auto"/>
        <w:ind w:firstLineChars="200" w:firstLine="422"/>
        <w:rPr>
          <w:rFonts w:hAnsi="宋体" w:cs="宋体"/>
          <w:color w:val="auto"/>
          <w:sz w:val="21"/>
          <w:szCs w:val="21"/>
        </w:rPr>
      </w:pPr>
      <w:r>
        <w:rPr>
          <w:rFonts w:hAnsi="宋体" w:cs="宋体" w:hint="eastAsia"/>
          <w:b/>
          <w:color w:val="auto"/>
          <w:sz w:val="21"/>
          <w:szCs w:val="21"/>
        </w:rPr>
        <w:t>合同履约期限：</w:t>
      </w:r>
      <w:r>
        <w:rPr>
          <w:rFonts w:hAnsi="宋体" w:cs="宋体" w:hint="eastAsia"/>
          <w:bCs/>
          <w:snapToGrid/>
          <w:color w:val="auto"/>
          <w:kern w:val="2"/>
          <w:sz w:val="21"/>
          <w:szCs w:val="21"/>
        </w:rPr>
        <w:t>自开工令发出之日起36日历天内完工。</w:t>
      </w:r>
    </w:p>
    <w:p w:rsidR="00372D56" w:rsidRDefault="00B0452D">
      <w:pPr>
        <w:pStyle w:val="a4"/>
        <w:spacing w:line="360" w:lineRule="auto"/>
        <w:ind w:firstLineChars="200" w:firstLine="422"/>
        <w:rPr>
          <w:rFonts w:hAnsi="宋体" w:cs="宋体"/>
          <w:bCs/>
          <w:snapToGrid/>
          <w:color w:val="auto"/>
          <w:kern w:val="2"/>
          <w:sz w:val="21"/>
          <w:szCs w:val="21"/>
        </w:rPr>
      </w:pPr>
      <w:r>
        <w:rPr>
          <w:rFonts w:hAnsi="宋体" w:cs="宋体" w:hint="eastAsia"/>
          <w:b/>
          <w:color w:val="auto"/>
          <w:sz w:val="21"/>
          <w:szCs w:val="21"/>
        </w:rPr>
        <w:t>本项目接受联合体：</w:t>
      </w:r>
      <w:sdt>
        <w:sdtPr>
          <w:rPr>
            <w:rFonts w:hAnsi="宋体" w:cs="宋体" w:hint="eastAsia"/>
            <w:color w:val="auto"/>
            <w:kern w:val="0"/>
            <w:sz w:val="24"/>
          </w:rPr>
          <w:id w:val="2035453831"/>
          <w14:checkbox>
            <w14:checked w14:val="0"/>
            <w14:checkedState w14:val="00FE" w14:font="Wingdings"/>
            <w14:uncheckedState w14:val="2610" w14:font="MS Gothic"/>
          </w14:checkbox>
        </w:sdtPr>
        <w:sdtEndPr/>
        <w:sdtContent>
          <w:r>
            <w:rPr>
              <w:rFonts w:ascii="MS Gothic" w:hAnsi="MS Gothic" w:cs="宋体"/>
              <w:color w:val="auto"/>
              <w:kern w:val="0"/>
              <w:sz w:val="24"/>
            </w:rPr>
            <w:t>☐</w:t>
          </w:r>
        </w:sdtContent>
      </w:sdt>
      <w:r>
        <w:rPr>
          <w:rFonts w:hAnsi="宋体" w:cs="宋体" w:hint="eastAsia"/>
          <w:color w:val="auto"/>
          <w:sz w:val="24"/>
        </w:rPr>
        <w:t>是；</w:t>
      </w:r>
      <w:sdt>
        <w:sdtPr>
          <w:rPr>
            <w:rFonts w:hAnsi="宋体" w:cs="宋体" w:hint="eastAsia"/>
            <w:color w:val="auto"/>
            <w:kern w:val="0"/>
            <w:sz w:val="24"/>
          </w:rPr>
          <w:id w:val="-1765526721"/>
          <w14:checkbox>
            <w14:checked w14:val="1"/>
            <w14:checkedState w14:val="00FE" w14:font="Wingdings"/>
            <w14:uncheckedState w14:val="2610" w14:font="MS Gothic"/>
          </w14:checkbox>
        </w:sdtPr>
        <w:sdtEndPr/>
        <w:sdtContent>
          <w:r>
            <w:rPr>
              <w:rFonts w:ascii="Wingdings" w:hAnsi="Wingdings" w:cs="宋体"/>
              <w:color w:val="auto"/>
              <w:kern w:val="0"/>
              <w:sz w:val="24"/>
            </w:rPr>
            <w:t></w:t>
          </w:r>
        </w:sdtContent>
      </w:sdt>
      <w:r>
        <w:rPr>
          <w:rFonts w:hAnsi="宋体" w:cs="宋体" w:hint="eastAsia"/>
          <w:color w:val="auto"/>
          <w:sz w:val="24"/>
        </w:rPr>
        <w:t>否</w:t>
      </w:r>
      <w:r>
        <w:rPr>
          <w:rFonts w:hAnsi="宋体" w:cs="宋体" w:hint="eastAsia"/>
          <w:color w:val="auto"/>
          <w:kern w:val="0"/>
          <w:sz w:val="24"/>
        </w:rPr>
        <w:t>。</w:t>
      </w:r>
    </w:p>
    <w:p w:rsidR="00372D56" w:rsidRDefault="00B0452D">
      <w:pPr>
        <w:spacing w:line="360" w:lineRule="auto"/>
        <w:rPr>
          <w:rFonts w:ascii="宋体" w:hAnsi="宋体" w:cs="宋体"/>
          <w:b/>
          <w:szCs w:val="21"/>
        </w:rPr>
      </w:pPr>
      <w:r>
        <w:rPr>
          <w:rFonts w:ascii="宋体" w:hAnsi="宋体" w:cs="宋体" w:hint="eastAsia"/>
          <w:b/>
          <w:szCs w:val="21"/>
        </w:rPr>
        <w:t>二、</w:t>
      </w:r>
      <w:bookmarkStart w:id="10" w:name="_Hlk101132948"/>
      <w:r>
        <w:rPr>
          <w:rFonts w:ascii="宋体" w:hAnsi="宋体" w:cs="宋体" w:hint="eastAsia"/>
          <w:b/>
          <w:szCs w:val="21"/>
        </w:rPr>
        <w:t>申请人的资格要求</w:t>
      </w:r>
      <w:bookmarkEnd w:id="10"/>
      <w:r>
        <w:rPr>
          <w:rFonts w:ascii="宋体" w:hAnsi="宋体" w:cs="宋体" w:hint="eastAsia"/>
          <w:b/>
          <w:szCs w:val="21"/>
        </w:rPr>
        <w:t>：</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rsidR="00372D56" w:rsidRDefault="00B0452D">
      <w:pPr>
        <w:spacing w:line="360" w:lineRule="auto"/>
        <w:ind w:firstLineChars="200" w:firstLine="420"/>
        <w:rPr>
          <w:rFonts w:ascii="宋体" w:hAnsi="宋体" w:cs="宋体"/>
          <w:snapToGrid w:val="0"/>
          <w:kern w:val="28"/>
          <w:szCs w:val="21"/>
        </w:rPr>
      </w:pPr>
      <w:r>
        <w:rPr>
          <w:rFonts w:ascii="宋体" w:hAnsi="宋体" w:cs="宋体" w:hint="eastAsia"/>
          <w:szCs w:val="21"/>
        </w:rPr>
        <w:t>2.落</w:t>
      </w:r>
      <w:r>
        <w:rPr>
          <w:rFonts w:ascii="宋体" w:hAnsi="宋体" w:cs="宋体" w:hint="eastAsia"/>
          <w:snapToGrid w:val="0"/>
          <w:kern w:val="28"/>
          <w:szCs w:val="21"/>
        </w:rPr>
        <w:t>实政府采购政策需满足的资格要求：专门面向中小企业，工程全部由符合政策要求的中小企业承建，提供中小企业声明函；</w:t>
      </w:r>
    </w:p>
    <w:p w:rsidR="00372D56" w:rsidRDefault="00B0452D">
      <w:pPr>
        <w:widowControl/>
        <w:snapToGrid w:val="0"/>
        <w:spacing w:line="360" w:lineRule="auto"/>
        <w:ind w:firstLineChars="200" w:firstLine="420"/>
        <w:jc w:val="left"/>
        <w:rPr>
          <w:rFonts w:ascii="宋体" w:hAnsi="宋体" w:cs="宋体"/>
          <w:szCs w:val="21"/>
        </w:rPr>
      </w:pPr>
      <w:r>
        <w:rPr>
          <w:rFonts w:ascii="宋体" w:hAnsi="宋体" w:cs="宋体" w:hint="eastAsia"/>
          <w:szCs w:val="21"/>
        </w:rPr>
        <w:t>3.本项目的特定资格要求：</w:t>
      </w:r>
    </w:p>
    <w:p w:rsidR="00372D56" w:rsidRDefault="00B0452D">
      <w:pPr>
        <w:widowControl/>
        <w:snapToGrid w:val="0"/>
        <w:spacing w:line="360" w:lineRule="auto"/>
        <w:ind w:firstLineChars="200" w:firstLine="420"/>
        <w:jc w:val="left"/>
        <w:rPr>
          <w:rFonts w:ascii="宋体" w:hAnsi="宋体" w:cs="宋体"/>
          <w:szCs w:val="21"/>
        </w:rPr>
      </w:pPr>
      <w:r>
        <w:rPr>
          <w:rFonts w:ascii="宋体" w:hAnsi="宋体" w:cs="宋体" w:hint="eastAsia"/>
          <w:kern w:val="0"/>
          <w:szCs w:val="21"/>
        </w:rPr>
        <w:t>（1）供应商须具备有效的营业执照、有效的</w:t>
      </w:r>
      <w:r>
        <w:rPr>
          <w:rFonts w:ascii="宋体" w:hAnsi="宋体" w:cs="宋体" w:hint="eastAsia"/>
          <w:szCs w:val="21"/>
        </w:rPr>
        <w:t>建筑工程施工总承包三级及以上资质和</w:t>
      </w:r>
      <w:r>
        <w:rPr>
          <w:rFonts w:ascii="宋体" w:hAnsi="宋体" w:cs="宋体" w:hint="eastAsia"/>
          <w:kern w:val="0"/>
          <w:szCs w:val="21"/>
        </w:rPr>
        <w:t>有效的</w:t>
      </w:r>
      <w:r>
        <w:rPr>
          <w:rFonts w:ascii="宋体" w:hAnsi="宋体" w:cs="宋体" w:hint="eastAsia"/>
          <w:szCs w:val="21"/>
        </w:rPr>
        <w:t>安全生产许可证。</w:t>
      </w:r>
    </w:p>
    <w:p w:rsidR="00372D56" w:rsidRDefault="00B0452D">
      <w:pPr>
        <w:widowControl/>
        <w:snapToGrid w:val="0"/>
        <w:spacing w:line="360" w:lineRule="auto"/>
        <w:ind w:firstLineChars="200" w:firstLine="420"/>
        <w:jc w:val="left"/>
      </w:pPr>
      <w:r>
        <w:rPr>
          <w:rFonts w:ascii="宋体" w:hAnsi="宋体" w:cs="宋体" w:hint="eastAsia"/>
        </w:rP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372D56" w:rsidRDefault="00B0452D">
      <w:pPr>
        <w:spacing w:line="360" w:lineRule="auto"/>
        <w:rPr>
          <w:rFonts w:ascii="宋体" w:hAnsi="宋体" w:cs="宋体"/>
          <w:b/>
          <w:szCs w:val="21"/>
        </w:rPr>
      </w:pPr>
      <w:r>
        <w:rPr>
          <w:rFonts w:ascii="宋体" w:hAnsi="宋体" w:cs="宋体" w:hint="eastAsia"/>
          <w:b/>
          <w:szCs w:val="21"/>
        </w:rPr>
        <w:t>三、获取（下载）采购文件</w:t>
      </w:r>
    </w:p>
    <w:p w:rsidR="00372D56" w:rsidRDefault="00B0452D">
      <w:pPr>
        <w:spacing w:line="360" w:lineRule="auto"/>
        <w:ind w:firstLineChars="200" w:firstLine="420"/>
        <w:rPr>
          <w:rFonts w:ascii="宋体" w:hAnsi="宋体" w:cs="宋体"/>
          <w:szCs w:val="21"/>
        </w:rPr>
      </w:pPr>
      <w:r>
        <w:rPr>
          <w:rFonts w:cs="宋体" w:hint="eastAsia"/>
          <w:szCs w:val="21"/>
        </w:rPr>
        <w:t>时间：</w:t>
      </w:r>
      <w:r>
        <w:rPr>
          <w:rFonts w:cs="宋体" w:hint="eastAsia"/>
          <w:szCs w:val="21"/>
        </w:rPr>
        <w:t>2025</w:t>
      </w:r>
      <w:r>
        <w:rPr>
          <w:rFonts w:cs="宋体" w:hint="eastAsia"/>
          <w:szCs w:val="21"/>
        </w:rPr>
        <w:t>年</w:t>
      </w:r>
      <w:r w:rsidR="00E92F81">
        <w:rPr>
          <w:rFonts w:cs="宋体" w:hint="eastAsia"/>
          <w:szCs w:val="21"/>
        </w:rPr>
        <w:t>06</w:t>
      </w:r>
      <w:r>
        <w:rPr>
          <w:rFonts w:cs="宋体" w:hint="eastAsia"/>
          <w:szCs w:val="21"/>
        </w:rPr>
        <w:t>月</w:t>
      </w:r>
      <w:r w:rsidR="00652E90">
        <w:rPr>
          <w:rFonts w:cs="宋体" w:hint="eastAsia"/>
          <w:szCs w:val="21"/>
        </w:rPr>
        <w:t>26</w:t>
      </w:r>
      <w:r>
        <w:rPr>
          <w:rFonts w:cs="宋体" w:hint="eastAsia"/>
          <w:szCs w:val="21"/>
        </w:rPr>
        <w:t>日至</w:t>
      </w:r>
      <w:r>
        <w:rPr>
          <w:rFonts w:cs="宋体" w:hint="eastAsia"/>
          <w:szCs w:val="21"/>
        </w:rPr>
        <w:t>2025</w:t>
      </w:r>
      <w:r>
        <w:rPr>
          <w:rFonts w:cs="宋体" w:hint="eastAsia"/>
          <w:szCs w:val="21"/>
        </w:rPr>
        <w:t>年</w:t>
      </w:r>
      <w:r w:rsidR="00E92F81">
        <w:rPr>
          <w:rFonts w:cs="宋体" w:hint="eastAsia"/>
          <w:szCs w:val="21"/>
        </w:rPr>
        <w:t>07</w:t>
      </w:r>
      <w:r>
        <w:rPr>
          <w:rFonts w:cs="宋体" w:hint="eastAsia"/>
          <w:szCs w:val="21"/>
        </w:rPr>
        <w:t>月</w:t>
      </w:r>
      <w:r w:rsidR="00652E90">
        <w:rPr>
          <w:rFonts w:cs="宋体" w:hint="eastAsia"/>
          <w:szCs w:val="21"/>
        </w:rPr>
        <w:t>03</w:t>
      </w:r>
      <w:r>
        <w:rPr>
          <w:rFonts w:cs="宋体" w:hint="eastAsia"/>
          <w:szCs w:val="21"/>
        </w:rPr>
        <w:t>日，每天上午</w:t>
      </w:r>
      <w:r>
        <w:rPr>
          <w:rFonts w:cs="宋体" w:hint="eastAsia"/>
          <w:szCs w:val="21"/>
        </w:rPr>
        <w:t>00:00</w:t>
      </w:r>
      <w:r>
        <w:rPr>
          <w:rFonts w:cs="宋体" w:hint="eastAsia"/>
          <w:szCs w:val="21"/>
        </w:rPr>
        <w:t>至</w:t>
      </w:r>
      <w:r>
        <w:rPr>
          <w:rFonts w:cs="宋体" w:hint="eastAsia"/>
          <w:szCs w:val="21"/>
        </w:rPr>
        <w:t>12:00</w:t>
      </w:r>
      <w:r>
        <w:rPr>
          <w:rFonts w:cs="宋体" w:hint="eastAsia"/>
          <w:szCs w:val="21"/>
        </w:rPr>
        <w:t>，下午</w:t>
      </w:r>
      <w:r>
        <w:rPr>
          <w:rFonts w:cs="宋体" w:hint="eastAsia"/>
          <w:szCs w:val="21"/>
        </w:rPr>
        <w:t>12:00</w:t>
      </w:r>
      <w:r>
        <w:rPr>
          <w:rFonts w:cs="宋体" w:hint="eastAsia"/>
          <w:szCs w:val="21"/>
        </w:rPr>
        <w:t>至</w:t>
      </w:r>
      <w:r>
        <w:rPr>
          <w:rFonts w:cs="宋体" w:hint="eastAsia"/>
          <w:szCs w:val="21"/>
        </w:rPr>
        <w:t>23:59</w:t>
      </w:r>
      <w:r>
        <w:rPr>
          <w:rFonts w:cs="宋体" w:hint="eastAsia"/>
          <w:szCs w:val="21"/>
        </w:rPr>
        <w:t>（北京时间</w:t>
      </w:r>
      <w:r>
        <w:rPr>
          <w:rFonts w:ascii="宋体" w:hAnsi="宋体" w:cs="宋体" w:hint="eastAsia"/>
          <w:szCs w:val="21"/>
        </w:rPr>
        <w:t>，线上获取法定节假日均可，线下获取文件法定节假日除外）</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地点（网址）：政采云平台线上获取</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lastRenderedPageBreak/>
        <w:t>方式：供应商登录政采云平台https://www.zcygov.cn/在线申请获取采购文件（进入“项目采购”应用，在获取采购文件菜单中选择项目，申请获取采购文件）</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售价（元）：0</w:t>
      </w:r>
    </w:p>
    <w:p w:rsidR="00372D56" w:rsidRDefault="00B0452D">
      <w:pPr>
        <w:numPr>
          <w:ilvl w:val="0"/>
          <w:numId w:val="1"/>
        </w:numPr>
        <w:spacing w:line="360" w:lineRule="auto"/>
        <w:rPr>
          <w:rFonts w:ascii="宋体" w:hAnsi="宋体" w:cs="宋体"/>
          <w:b/>
          <w:szCs w:val="21"/>
        </w:rPr>
      </w:pPr>
      <w:r>
        <w:rPr>
          <w:rFonts w:ascii="宋体" w:hAnsi="宋体" w:cs="宋体" w:hint="eastAsia"/>
          <w:b/>
          <w:szCs w:val="21"/>
        </w:rPr>
        <w:t>响应文件提交（上传）</w:t>
      </w:r>
    </w:p>
    <w:p w:rsidR="00372D56" w:rsidRDefault="00B0452D">
      <w:pPr>
        <w:spacing w:line="360" w:lineRule="auto"/>
        <w:ind w:firstLineChars="200" w:firstLine="422"/>
        <w:rPr>
          <w:rFonts w:ascii="宋体" w:hAnsi="宋体" w:cs="宋体"/>
          <w:szCs w:val="21"/>
        </w:rPr>
      </w:pPr>
      <w:r>
        <w:rPr>
          <w:rFonts w:ascii="宋体" w:hAnsi="宋体" w:cs="宋体" w:hint="eastAsia"/>
          <w:b/>
          <w:szCs w:val="21"/>
        </w:rPr>
        <w:t>截止时间：</w:t>
      </w:r>
      <w:r w:rsidR="00654798">
        <w:rPr>
          <w:rFonts w:ascii="宋体" w:hAnsi="宋体" w:cs="宋体" w:hint="eastAsia"/>
          <w:szCs w:val="21"/>
        </w:rPr>
        <w:t>202</w:t>
      </w:r>
      <w:r w:rsidR="00654798">
        <w:rPr>
          <w:rFonts w:cs="宋体" w:hint="eastAsia"/>
          <w:szCs w:val="21"/>
        </w:rPr>
        <w:t>5</w:t>
      </w:r>
      <w:r w:rsidR="00654798">
        <w:rPr>
          <w:rFonts w:ascii="宋体" w:hAnsi="宋体" w:cs="宋体" w:hint="eastAsia"/>
          <w:szCs w:val="21"/>
        </w:rPr>
        <w:t>年</w:t>
      </w:r>
      <w:r w:rsidR="00654798">
        <w:rPr>
          <w:rFonts w:cs="宋体" w:hint="eastAsia"/>
          <w:szCs w:val="21"/>
        </w:rPr>
        <w:t>07</w:t>
      </w:r>
      <w:r w:rsidR="00654798">
        <w:rPr>
          <w:rFonts w:ascii="宋体" w:hAnsi="宋体" w:cs="宋体" w:hint="eastAsia"/>
          <w:szCs w:val="21"/>
        </w:rPr>
        <w:t>月</w:t>
      </w:r>
      <w:r w:rsidR="00654798">
        <w:rPr>
          <w:rFonts w:cs="宋体" w:hint="eastAsia"/>
          <w:szCs w:val="21"/>
        </w:rPr>
        <w:t>09</w:t>
      </w:r>
      <w:r>
        <w:rPr>
          <w:rFonts w:ascii="宋体" w:hAnsi="宋体" w:cs="宋体" w:hint="eastAsia"/>
          <w:szCs w:val="21"/>
        </w:rPr>
        <w:t>日</w:t>
      </w:r>
      <w:r w:rsidR="00E92F81">
        <w:rPr>
          <w:rFonts w:ascii="宋体" w:hAnsi="宋体" w:cs="宋体" w:hint="eastAsia"/>
          <w:szCs w:val="21"/>
        </w:rPr>
        <w:t>09</w:t>
      </w:r>
      <w:r>
        <w:rPr>
          <w:rFonts w:ascii="宋体" w:hAnsi="宋体" w:cs="宋体" w:hint="eastAsia"/>
          <w:szCs w:val="21"/>
        </w:rPr>
        <w:t>:30时（北京时间）</w:t>
      </w:r>
    </w:p>
    <w:p w:rsidR="00372D56" w:rsidRDefault="00B0452D">
      <w:pPr>
        <w:spacing w:line="360" w:lineRule="auto"/>
        <w:ind w:firstLineChars="200" w:firstLine="422"/>
        <w:rPr>
          <w:rFonts w:ascii="宋体" w:hAnsi="宋体" w:cs="宋体"/>
          <w:szCs w:val="21"/>
        </w:rPr>
      </w:pPr>
      <w:r>
        <w:rPr>
          <w:rFonts w:ascii="宋体" w:hAnsi="宋体" w:cs="宋体" w:hint="eastAsia"/>
          <w:b/>
          <w:szCs w:val="21"/>
        </w:rPr>
        <w:t>地点（网址）：</w:t>
      </w:r>
      <w:r>
        <w:rPr>
          <w:rFonts w:ascii="宋体" w:hAnsi="宋体" w:cs="宋体" w:hint="eastAsia"/>
          <w:szCs w:val="21"/>
        </w:rPr>
        <w:t xml:space="preserve">请登录政采云投标客户端投标 </w:t>
      </w:r>
    </w:p>
    <w:p w:rsidR="00372D56" w:rsidRDefault="00B0452D">
      <w:pPr>
        <w:numPr>
          <w:ilvl w:val="0"/>
          <w:numId w:val="1"/>
        </w:numPr>
        <w:spacing w:line="360" w:lineRule="auto"/>
        <w:rPr>
          <w:rFonts w:ascii="宋体" w:hAnsi="宋体" w:cs="宋体"/>
          <w:b/>
          <w:szCs w:val="21"/>
        </w:rPr>
      </w:pPr>
      <w:r>
        <w:rPr>
          <w:rFonts w:ascii="宋体" w:hAnsi="宋体" w:cs="宋体" w:hint="eastAsia"/>
          <w:b/>
          <w:szCs w:val="21"/>
        </w:rPr>
        <w:t xml:space="preserve">响应文件开启 </w:t>
      </w:r>
    </w:p>
    <w:p w:rsidR="00372D56" w:rsidRDefault="00B0452D">
      <w:pPr>
        <w:spacing w:line="360" w:lineRule="auto"/>
        <w:ind w:firstLineChars="200" w:firstLine="422"/>
        <w:rPr>
          <w:rFonts w:ascii="宋体" w:hAnsi="宋体" w:cs="宋体"/>
          <w:szCs w:val="21"/>
        </w:rPr>
      </w:pPr>
      <w:r>
        <w:rPr>
          <w:rFonts w:ascii="宋体" w:hAnsi="宋体" w:cs="宋体" w:hint="eastAsia"/>
          <w:b/>
          <w:szCs w:val="21"/>
        </w:rPr>
        <w:t>开启时间：</w:t>
      </w:r>
      <w:r w:rsidR="00654798" w:rsidRPr="00E92F81">
        <w:rPr>
          <w:rFonts w:ascii="宋体" w:hAnsi="宋体" w:cs="宋体" w:hint="eastAsia"/>
          <w:szCs w:val="21"/>
        </w:rPr>
        <w:t>2025年07月</w:t>
      </w:r>
      <w:r w:rsidR="00654798">
        <w:rPr>
          <w:rFonts w:ascii="宋体" w:hAnsi="宋体" w:cs="宋体" w:hint="eastAsia"/>
          <w:szCs w:val="21"/>
        </w:rPr>
        <w:t>09</w:t>
      </w:r>
      <w:r w:rsidR="00E92F81" w:rsidRPr="00E92F81">
        <w:rPr>
          <w:rFonts w:ascii="宋体" w:hAnsi="宋体" w:cs="宋体" w:hint="eastAsia"/>
          <w:szCs w:val="21"/>
        </w:rPr>
        <w:t>日09:30时</w:t>
      </w:r>
      <w:r>
        <w:rPr>
          <w:rFonts w:ascii="宋体" w:hAnsi="宋体" w:cs="宋体" w:hint="eastAsia"/>
          <w:szCs w:val="21"/>
        </w:rPr>
        <w:t>（北京时间）</w:t>
      </w:r>
    </w:p>
    <w:p w:rsidR="00372D56" w:rsidRDefault="00B0452D">
      <w:pPr>
        <w:spacing w:line="360" w:lineRule="auto"/>
        <w:ind w:firstLineChars="200" w:firstLine="422"/>
        <w:rPr>
          <w:rFonts w:ascii="宋体" w:hAnsi="宋体" w:cs="宋体"/>
          <w:szCs w:val="21"/>
        </w:rPr>
      </w:pPr>
      <w:r>
        <w:rPr>
          <w:rFonts w:ascii="宋体" w:hAnsi="宋体" w:cs="宋体" w:hint="eastAsia"/>
          <w:b/>
          <w:szCs w:val="21"/>
        </w:rPr>
        <w:t>地点（网址）：</w:t>
      </w:r>
      <w:r>
        <w:rPr>
          <w:rFonts w:ascii="宋体" w:hAnsi="宋体" w:cs="宋体" w:hint="eastAsia"/>
          <w:szCs w:val="21"/>
        </w:rPr>
        <w:t>政采云平台（https://www.zcygov.cn/）</w:t>
      </w:r>
    </w:p>
    <w:p w:rsidR="00372D56" w:rsidRDefault="00B0452D">
      <w:pPr>
        <w:numPr>
          <w:ilvl w:val="0"/>
          <w:numId w:val="1"/>
        </w:numPr>
        <w:spacing w:line="360" w:lineRule="auto"/>
        <w:rPr>
          <w:rFonts w:ascii="宋体" w:hAnsi="宋体" w:cs="宋体"/>
          <w:b/>
          <w:szCs w:val="21"/>
        </w:rPr>
      </w:pPr>
      <w:r>
        <w:rPr>
          <w:rFonts w:ascii="宋体" w:hAnsi="宋体" w:cs="宋体" w:hint="eastAsia"/>
          <w:b/>
          <w:szCs w:val="21"/>
        </w:rPr>
        <w:t xml:space="preserve">公告期限 </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自本公告发布之日起5个工作日。</w:t>
      </w:r>
    </w:p>
    <w:p w:rsidR="00372D56" w:rsidRDefault="00B0452D">
      <w:pPr>
        <w:numPr>
          <w:ilvl w:val="0"/>
          <w:numId w:val="1"/>
        </w:numPr>
        <w:spacing w:line="360" w:lineRule="auto"/>
        <w:rPr>
          <w:rFonts w:ascii="宋体" w:hAnsi="宋体" w:cs="宋体"/>
          <w:b/>
          <w:szCs w:val="21"/>
        </w:rPr>
      </w:pPr>
      <w:r>
        <w:rPr>
          <w:rFonts w:ascii="宋体" w:hAnsi="宋体" w:cs="宋体" w:hint="eastAsia"/>
          <w:b/>
          <w:szCs w:val="21"/>
        </w:rPr>
        <w:t>其他补充事宜</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4.其他事项：</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一）落实的政策：《政府采购促进中小企业发展管理办法》（财库[2020]46号）、《关于政府采购支持监狱企业发展有关问题的通知》(财库[2014]68号)、《关于促进残疾人就业政府采购政策的通知》（财库〔2017〕141号）。</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（二）其他注意事项：（1）本项目通过“政府采购云平台（www.zcygov.cn）”实行网上投标，采用电子投标文件。若投标人参与投标，自行承担投标一切费用。（2）标前准备：各投标人应在开</w:t>
      </w:r>
      <w:r>
        <w:rPr>
          <w:rFonts w:ascii="宋体" w:hAnsi="宋体" w:cs="宋体" w:hint="eastAsia"/>
          <w:szCs w:val="21"/>
        </w:rPr>
        <w:lastRenderedPageBreak/>
        <w:t>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投标人可自行选择是否在投标截止时间前将在“政采云电子投标客户端”上最后生成的具备电子签章的备份电子投标文件（以U盘为载体，投标人应当确保U盘能够打开运行并正常使用）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请各供应商确保密封包装在邮寄过程密封包装完好，因邮寄过程的密封破损造成不符合开标要求的，本采购代理及采购人概不负责。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3.3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3.4本项目投标人的备份电子投标文件不予退还。</w:t>
      </w:r>
    </w:p>
    <w:p w:rsidR="00372D56" w:rsidRDefault="00B0452D" w:rsidP="009354E0">
      <w:pPr>
        <w:spacing w:line="360" w:lineRule="auto"/>
        <w:ind w:firstLineChars="200" w:firstLine="420"/>
        <w:rPr>
          <w:rFonts w:ascii="宋体" w:hAnsi="宋体" w:cs="宋体"/>
          <w:szCs w:val="21"/>
        </w:rPr>
      </w:pPr>
      <w:r>
        <w:rPr>
          <w:rFonts w:ascii="宋体" w:hAnsi="宋体" w:cs="宋体" w:hint="eastAsia"/>
          <w:szCs w:val="21"/>
        </w:rPr>
        <w:t>（三）磋商文件公告期限与磋商公告的公告期限一致。</w:t>
      </w:r>
    </w:p>
    <w:p w:rsidR="00372D56" w:rsidRDefault="00B0452D" w:rsidP="009354E0">
      <w:pPr>
        <w:spacing w:line="360" w:lineRule="auto"/>
        <w:ind w:firstLineChars="200" w:firstLine="420"/>
        <w:rPr>
          <w:rFonts w:ascii="宋体" w:hAnsi="宋体" w:cs="宋体"/>
          <w:szCs w:val="21"/>
        </w:rPr>
      </w:pPr>
      <w:r>
        <w:rPr>
          <w:rFonts w:ascii="宋体" w:hAnsi="宋体" w:cs="宋体" w:hint="eastAsia"/>
          <w:szCs w:val="21"/>
        </w:rPr>
        <w:t>（四）本《第一部分  竞争性磋商公告》中二、申请人的资格要求：第一条中的“重大税收违法案件当事人名单”即为“重大税收违法失信主体”。</w:t>
      </w:r>
    </w:p>
    <w:p w:rsidR="00372D56" w:rsidRDefault="00B0452D" w:rsidP="009354E0">
      <w:pPr>
        <w:spacing w:line="360" w:lineRule="auto"/>
        <w:ind w:firstLineChars="200" w:firstLine="420"/>
        <w:rPr>
          <w:rFonts w:ascii="宋体" w:hAnsi="宋体" w:cs="宋体"/>
          <w:szCs w:val="21"/>
        </w:rPr>
      </w:pPr>
      <w:r>
        <w:rPr>
          <w:rFonts w:ascii="宋体" w:hAnsi="宋体" w:cs="宋体" w:hint="eastAsia"/>
          <w:szCs w:val="21"/>
        </w:rPr>
        <w:t>（五）本公告发布媒体：浙江政府采购网（www.zjzfcg.gov.cn）、</w:t>
      </w:r>
      <w:r w:rsidR="00F55B69">
        <w:rPr>
          <w:rFonts w:ascii="宋体" w:hAnsi="宋体" w:cs="宋体" w:hint="eastAsia"/>
          <w:szCs w:val="21"/>
        </w:rPr>
        <w:t>宁波政府采购网（</w:t>
      </w:r>
      <w:r w:rsidR="00F55B69" w:rsidRPr="00F55B69">
        <w:rPr>
          <w:rFonts w:ascii="宋体" w:hAnsi="宋体" w:cs="宋体"/>
          <w:szCs w:val="21"/>
        </w:rPr>
        <w:t>https://zfcg.czj.ningbo.gov.cn/</w:t>
      </w:r>
      <w:r w:rsidR="00F55B69">
        <w:rPr>
          <w:rFonts w:ascii="宋体" w:hAnsi="宋体" w:cs="宋体" w:hint="eastAsia"/>
          <w:szCs w:val="21"/>
        </w:rPr>
        <w:t>）</w:t>
      </w:r>
      <w:r w:rsidR="00E92F81">
        <w:rPr>
          <w:rFonts w:ascii="宋体" w:hAnsi="宋体" w:cs="宋体" w:hint="eastAsia"/>
          <w:szCs w:val="21"/>
        </w:rPr>
        <w:t>、</w:t>
      </w:r>
      <w:r>
        <w:rPr>
          <w:rFonts w:ascii="宋体" w:hAnsi="宋体" w:cs="宋体" w:hint="eastAsia"/>
          <w:szCs w:val="21"/>
        </w:rPr>
        <w:t>宁波公共资源交易电子服务系统。</w:t>
      </w:r>
    </w:p>
    <w:p w:rsidR="00372D56" w:rsidRDefault="00B0452D">
      <w:pPr>
        <w:spacing w:line="360" w:lineRule="auto"/>
        <w:rPr>
          <w:rFonts w:ascii="宋体" w:hAnsi="宋体" w:cs="宋体"/>
          <w:b/>
          <w:szCs w:val="21"/>
        </w:rPr>
      </w:pPr>
      <w:r>
        <w:rPr>
          <w:rFonts w:ascii="宋体" w:hAnsi="宋体" w:cs="宋体" w:hint="eastAsia"/>
          <w:b/>
          <w:szCs w:val="21"/>
        </w:rPr>
        <w:t>八、对本次采购提出询问、质疑、投诉，请按以下方式联系</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1.采购人信息</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名 称：宁波市北仑区柴桥中学</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地 址：宁波市北仑区柴桥镇环镇北路2号</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项目联系人（询问）：袁老师</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项目联系方式（询问）：0574-86051023</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lastRenderedPageBreak/>
        <w:t>质疑联系人：</w:t>
      </w:r>
      <w:r w:rsidRPr="00B0452D">
        <w:rPr>
          <w:rFonts w:ascii="宋体" w:hAnsi="宋体" w:cs="宋体" w:hint="eastAsia"/>
          <w:szCs w:val="21"/>
        </w:rPr>
        <w:t>王</w:t>
      </w:r>
      <w:r>
        <w:rPr>
          <w:rFonts w:ascii="宋体" w:hAnsi="宋体" w:cs="宋体" w:hint="eastAsia"/>
          <w:szCs w:val="21"/>
        </w:rPr>
        <w:t>老师</w:t>
      </w:r>
    </w:p>
    <w:p w:rsidR="00372D56" w:rsidRDefault="00B0452D" w:rsidP="00B0452D">
      <w:pPr>
        <w:snapToGrid w:val="0"/>
        <w:spacing w:line="360" w:lineRule="auto"/>
        <w:ind w:firstLineChars="200" w:firstLine="420"/>
        <w:rPr>
          <w:rFonts w:ascii="宋体" w:hAnsi="宋体" w:cs="宋体"/>
          <w:szCs w:val="21"/>
        </w:rPr>
      </w:pPr>
      <w:r>
        <w:rPr>
          <w:rFonts w:ascii="宋体" w:hAnsi="宋体" w:cs="宋体" w:hint="eastAsia"/>
          <w:szCs w:val="21"/>
        </w:rPr>
        <w:t>质疑联系方式：0574-</w:t>
      </w:r>
      <w:r w:rsidRPr="00B0452D">
        <w:rPr>
          <w:rFonts w:ascii="宋体" w:hAnsi="宋体" w:cs="宋体"/>
          <w:szCs w:val="21"/>
        </w:rPr>
        <w:t>89383959</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 xml:space="preserve">2.采购代理机构信息            </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名    称：</w:t>
      </w:r>
      <w:r>
        <w:rPr>
          <w:rFonts w:ascii="宋体" w:hAnsi="宋体" w:cs="宋体" w:hint="eastAsia"/>
          <w:snapToGrid w:val="0"/>
          <w:kern w:val="0"/>
          <w:szCs w:val="21"/>
        </w:rPr>
        <w:t>浙江中创招投标有限公司 </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地    址：</w:t>
      </w:r>
      <w:r>
        <w:rPr>
          <w:rFonts w:ascii="宋体" w:hAnsi="宋体" w:cs="宋体" w:hint="eastAsia"/>
          <w:snapToGrid w:val="0"/>
          <w:kern w:val="0"/>
          <w:szCs w:val="21"/>
        </w:rPr>
        <w:t>宁波市海曙区环城西路北段225号真如中心15楼   </w:t>
      </w:r>
      <w:r>
        <w:rPr>
          <w:rFonts w:ascii="宋体" w:hAnsi="宋体" w:cs="宋体" w:hint="eastAsia"/>
          <w:color w:val="000000"/>
          <w:szCs w:val="21"/>
        </w:rPr>
        <w:t xml:space="preserve">  </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 xml:space="preserve">传    真： </w:t>
      </w:r>
      <w:r>
        <w:rPr>
          <w:rFonts w:ascii="宋体" w:hAnsi="宋体" w:cs="宋体" w:hint="eastAsia"/>
          <w:snapToGrid w:val="0"/>
          <w:kern w:val="0"/>
          <w:szCs w:val="21"/>
        </w:rPr>
        <w:t xml:space="preserve"> /    </w:t>
      </w:r>
      <w:r>
        <w:rPr>
          <w:rFonts w:ascii="宋体" w:hAnsi="宋体" w:cs="宋体" w:hint="eastAsia"/>
          <w:szCs w:val="21"/>
        </w:rPr>
        <w:t xml:space="preserve">       </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项目联系人（询问）：何云海、徐炅灵、</w:t>
      </w:r>
      <w:r w:rsidR="00E92F81">
        <w:rPr>
          <w:rFonts w:ascii="宋体" w:hAnsi="宋体" w:cs="宋体" w:hint="eastAsia"/>
          <w:szCs w:val="21"/>
        </w:rPr>
        <w:t>倪雨蝶、王明、</w:t>
      </w:r>
      <w:r>
        <w:rPr>
          <w:rFonts w:ascii="宋体" w:hAnsi="宋体" w:cs="宋体" w:hint="eastAsia"/>
          <w:szCs w:val="21"/>
        </w:rPr>
        <w:t xml:space="preserve">周健、李晶          </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项目联系方式（询问）</w:t>
      </w:r>
      <w:r>
        <w:rPr>
          <w:rFonts w:ascii="宋体" w:hAnsi="宋体" w:cs="宋体" w:hint="eastAsia"/>
          <w:snapToGrid w:val="0"/>
          <w:kern w:val="0"/>
          <w:szCs w:val="21"/>
        </w:rPr>
        <w:t>：</w:t>
      </w:r>
      <w:r>
        <w:rPr>
          <w:rFonts w:ascii="宋体" w:hAnsi="宋体" w:cs="宋体"/>
          <w:snapToGrid w:val="0"/>
          <w:kern w:val="0"/>
          <w:szCs w:val="21"/>
        </w:rPr>
        <w:t>0574-27820697</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 xml:space="preserve">质疑联系人：吴盛霞              </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质疑联</w:t>
      </w:r>
      <w:r>
        <w:rPr>
          <w:rFonts w:ascii="宋体" w:hAnsi="宋体" w:cs="宋体" w:hint="eastAsia"/>
          <w:snapToGrid w:val="0"/>
          <w:kern w:val="0"/>
          <w:szCs w:val="21"/>
        </w:rPr>
        <w:t>系方式：</w:t>
      </w:r>
      <w:r>
        <w:rPr>
          <w:rFonts w:ascii="宋体" w:hAnsi="宋体" w:cs="宋体"/>
          <w:snapToGrid w:val="0"/>
          <w:kern w:val="0"/>
          <w:szCs w:val="21"/>
        </w:rPr>
        <w:t>0574-2782069</w:t>
      </w:r>
      <w:r>
        <w:rPr>
          <w:rFonts w:ascii="宋体" w:hAnsi="宋体" w:cs="宋体" w:hint="eastAsia"/>
          <w:snapToGrid w:val="0"/>
          <w:kern w:val="0"/>
          <w:szCs w:val="21"/>
        </w:rPr>
        <w:t>2</w:t>
      </w:r>
    </w:p>
    <w:p w:rsidR="00372D56" w:rsidRDefault="00B0452D">
      <w:pPr>
        <w:snapToGrid w:val="0"/>
        <w:spacing w:line="360" w:lineRule="auto"/>
        <w:rPr>
          <w:rFonts w:ascii="宋体" w:hAnsi="宋体" w:cs="宋体"/>
          <w:szCs w:val="21"/>
        </w:rPr>
      </w:pPr>
      <w:r>
        <w:rPr>
          <w:rFonts w:ascii="宋体" w:hAnsi="宋体" w:cs="宋体" w:hint="eastAsia"/>
          <w:szCs w:val="21"/>
        </w:rPr>
        <w:t>3.同级政府采购监督管理部门</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名   称：北仑区财政局政府采购办公室</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联系人 ：严老师</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 xml:space="preserve">监督投诉电话：0574-89383756     </w:t>
      </w:r>
    </w:p>
    <w:p w:rsidR="00372D56" w:rsidRDefault="00372D56">
      <w:pPr>
        <w:snapToGrid w:val="0"/>
        <w:spacing w:line="360" w:lineRule="auto"/>
        <w:rPr>
          <w:rFonts w:ascii="宋体" w:hAnsi="宋体" w:cs="宋体"/>
          <w:szCs w:val="21"/>
        </w:rPr>
      </w:pPr>
    </w:p>
    <w:p w:rsidR="00372D56" w:rsidRDefault="00B0452D">
      <w:pPr>
        <w:snapToGrid w:val="0"/>
        <w:spacing w:line="360" w:lineRule="auto"/>
        <w:rPr>
          <w:rFonts w:ascii="宋体" w:hAnsi="宋体" w:cs="宋体"/>
          <w:szCs w:val="21"/>
        </w:rPr>
      </w:pPr>
      <w:r>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CA问题联系电话（人工）：汇信CA 400-888-4636；天谷CA 400-087-8198。</w:t>
      </w:r>
    </w:p>
    <w:p w:rsidR="00372D56" w:rsidRDefault="00372D56">
      <w:pPr>
        <w:snapToGrid w:val="0"/>
        <w:spacing w:line="360" w:lineRule="auto"/>
        <w:ind w:firstLineChars="200" w:firstLine="420"/>
        <w:rPr>
          <w:rFonts w:ascii="宋体" w:hAnsi="宋体" w:cs="宋体"/>
          <w:szCs w:val="21"/>
        </w:rPr>
        <w:sectPr w:rsidR="00372D56">
          <w:footerReference w:type="default" r:id="rId13"/>
          <w:footerReference w:type="first" r:id="rId14"/>
          <w:pgSz w:w="11906" w:h="16838"/>
          <w:pgMar w:top="1440" w:right="1417" w:bottom="1440" w:left="1417" w:header="851" w:footer="992" w:gutter="0"/>
          <w:pgNumType w:start="1"/>
          <w:cols w:space="720"/>
          <w:docGrid w:linePitch="312"/>
        </w:sectPr>
      </w:pPr>
    </w:p>
    <w:p w:rsidR="00372D56" w:rsidRDefault="00B0452D">
      <w:pPr>
        <w:pStyle w:val="1"/>
        <w:spacing w:before="0" w:after="0" w:line="360" w:lineRule="auto"/>
        <w:ind w:left="431" w:hanging="431"/>
        <w:jc w:val="center"/>
        <w:rPr>
          <w:sz w:val="32"/>
          <w:szCs w:val="32"/>
        </w:rPr>
      </w:pPr>
      <w:r>
        <w:rPr>
          <w:rFonts w:hint="eastAsia"/>
          <w:sz w:val="32"/>
          <w:szCs w:val="32"/>
        </w:rPr>
        <w:lastRenderedPageBreak/>
        <w:t>第二部分</w:t>
      </w:r>
      <w:bookmarkEnd w:id="7"/>
      <w:r>
        <w:rPr>
          <w:rFonts w:hint="eastAsia"/>
          <w:sz w:val="32"/>
          <w:szCs w:val="32"/>
        </w:rPr>
        <w:t xml:space="preserve"> </w:t>
      </w:r>
      <w:r>
        <w:rPr>
          <w:rFonts w:hint="eastAsia"/>
          <w:sz w:val="32"/>
          <w:szCs w:val="32"/>
        </w:rPr>
        <w:t>供应商须知</w:t>
      </w:r>
      <w:bookmarkEnd w:id="8"/>
    </w:p>
    <w:p w:rsidR="00372D56" w:rsidRDefault="00B0452D">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372D56">
        <w:tc>
          <w:tcPr>
            <w:tcW w:w="714" w:type="dxa"/>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序号</w:t>
            </w:r>
          </w:p>
        </w:tc>
        <w:tc>
          <w:tcPr>
            <w:tcW w:w="2093" w:type="dxa"/>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事项</w:t>
            </w:r>
          </w:p>
        </w:tc>
        <w:tc>
          <w:tcPr>
            <w:tcW w:w="6927" w:type="dxa"/>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本项目的特别规定</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1</w:t>
            </w:r>
          </w:p>
        </w:tc>
        <w:tc>
          <w:tcPr>
            <w:tcW w:w="2093" w:type="dxa"/>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项目属性</w:t>
            </w:r>
          </w:p>
        </w:tc>
        <w:tc>
          <w:tcPr>
            <w:tcW w:w="6927" w:type="dxa"/>
            <w:vAlign w:val="center"/>
          </w:tcPr>
          <w:p w:rsidR="00372D56" w:rsidRDefault="00B0452D">
            <w:pPr>
              <w:spacing w:line="360" w:lineRule="auto"/>
              <w:rPr>
                <w:rFonts w:ascii="宋体" w:hAnsi="宋体" w:cs="宋体"/>
                <w:szCs w:val="21"/>
              </w:rPr>
            </w:pPr>
            <w:r>
              <w:rPr>
                <w:rFonts w:ascii="宋体" w:hAnsi="宋体" w:cs="宋体" w:hint="eastAsia"/>
                <w:kern w:val="0"/>
                <w:szCs w:val="21"/>
              </w:rPr>
              <w:t>工程</w:t>
            </w:r>
            <w:r>
              <w:rPr>
                <w:rFonts w:ascii="宋体" w:hAnsi="宋体" w:cs="宋体" w:hint="eastAsia"/>
                <w:szCs w:val="21"/>
              </w:rPr>
              <w:t>类</w:t>
            </w:r>
          </w:p>
        </w:tc>
      </w:tr>
      <w:tr w:rsidR="00372D56">
        <w:trPr>
          <w:trHeight w:val="1086"/>
        </w:trPr>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2</w:t>
            </w:r>
          </w:p>
        </w:tc>
        <w:tc>
          <w:tcPr>
            <w:tcW w:w="2093" w:type="dxa"/>
            <w:vAlign w:val="center"/>
          </w:tcPr>
          <w:p w:rsidR="00372D56" w:rsidRDefault="00B0452D">
            <w:pPr>
              <w:snapToGrid w:val="0"/>
              <w:jc w:val="center"/>
              <w:rPr>
                <w:rFonts w:ascii="宋体" w:hAnsi="宋体" w:cs="宋体"/>
                <w:b/>
                <w:szCs w:val="21"/>
              </w:rPr>
            </w:pPr>
            <w:r>
              <w:rPr>
                <w:rFonts w:ascii="宋体" w:hAnsi="宋体" w:cs="宋体" w:hint="eastAsia"/>
                <w:b/>
                <w:szCs w:val="21"/>
              </w:rPr>
              <w:t>采购标的及其对应的中小企业划分标准所属行业</w:t>
            </w:r>
          </w:p>
        </w:tc>
        <w:tc>
          <w:tcPr>
            <w:tcW w:w="6927" w:type="dxa"/>
            <w:vAlign w:val="center"/>
          </w:tcPr>
          <w:p w:rsidR="00372D56" w:rsidRDefault="00B0452D">
            <w:pPr>
              <w:snapToGrid w:val="0"/>
              <w:spacing w:line="360" w:lineRule="auto"/>
              <w:rPr>
                <w:rFonts w:ascii="宋体" w:hAnsi="宋体" w:cs="宋体"/>
                <w:kern w:val="0"/>
                <w:szCs w:val="21"/>
              </w:rPr>
            </w:pPr>
            <w:r>
              <w:rPr>
                <w:rFonts w:ascii="宋体" w:hAnsi="宋体" w:cs="宋体" w:hint="eastAsia"/>
                <w:kern w:val="0"/>
                <w:szCs w:val="21"/>
              </w:rPr>
              <w:t>标的：</w:t>
            </w:r>
            <w:r>
              <w:rPr>
                <w:rFonts w:ascii="宋体" w:hAnsi="宋体" w:cs="宋体" w:hint="eastAsia"/>
                <w:kern w:val="0"/>
                <w:szCs w:val="21"/>
                <w:u w:val="single"/>
              </w:rPr>
              <w:t xml:space="preserve">  宁波市北仑区柴桥中学2025年柴桥中学暑期维修工程项目  </w:t>
            </w:r>
            <w:r>
              <w:rPr>
                <w:rFonts w:ascii="宋体" w:hAnsi="宋体" w:cs="宋体" w:hint="eastAsia"/>
                <w:kern w:val="0"/>
                <w:szCs w:val="21"/>
              </w:rPr>
              <w:t>，属于</w:t>
            </w:r>
            <w:r>
              <w:rPr>
                <w:rFonts w:ascii="宋体" w:hAnsi="宋体" w:cs="宋体" w:hint="eastAsia"/>
                <w:kern w:val="0"/>
                <w:szCs w:val="21"/>
                <w:u w:val="single"/>
              </w:rPr>
              <w:t xml:space="preserve"> 建筑业 </w:t>
            </w:r>
            <w:r>
              <w:rPr>
                <w:rFonts w:ascii="宋体" w:hAnsi="宋体" w:cs="宋体" w:hint="eastAsia"/>
                <w:kern w:val="0"/>
                <w:szCs w:val="21"/>
              </w:rPr>
              <w:t>行业；</w:t>
            </w:r>
          </w:p>
          <w:p w:rsidR="00372D56" w:rsidRDefault="00B0452D">
            <w:pPr>
              <w:snapToGrid w:val="0"/>
              <w:spacing w:line="360" w:lineRule="auto"/>
              <w:rPr>
                <w:rFonts w:ascii="宋体" w:hAnsi="宋体" w:cs="宋体"/>
                <w:szCs w:val="21"/>
              </w:rPr>
            </w:pPr>
            <w:r>
              <w:rPr>
                <w:rFonts w:ascii="宋体" w:hAnsi="宋体" w:cs="宋体" w:hint="eastAsia"/>
                <w:kern w:val="0"/>
                <w:szCs w:val="21"/>
              </w:rPr>
              <w:t>标准：营业收入80000万元以下或资产总额80000万元以下的为中小微型企业。其中，营业收入6000万元及以上，且资产总额5000万元及以上的为中型企业；营业收入300万元及以上和</w:t>
            </w:r>
            <w:r w:rsidRPr="00B0452D">
              <w:rPr>
                <w:rFonts w:ascii="宋体" w:hAnsi="宋体" w:cs="宋体" w:hint="eastAsia"/>
                <w:kern w:val="0"/>
                <w:szCs w:val="21"/>
              </w:rPr>
              <w:t>6000万元</w:t>
            </w:r>
            <w:r>
              <w:rPr>
                <w:rFonts w:ascii="宋体" w:hAnsi="宋体" w:cs="宋体" w:hint="eastAsia"/>
                <w:kern w:val="0"/>
                <w:szCs w:val="21"/>
              </w:rPr>
              <w:t>以下，且资产总额300万元及以上的和</w:t>
            </w:r>
            <w:r w:rsidRPr="00B0452D">
              <w:rPr>
                <w:rFonts w:ascii="宋体" w:hAnsi="宋体" w:cs="宋体" w:hint="eastAsia"/>
                <w:kern w:val="0"/>
                <w:szCs w:val="21"/>
              </w:rPr>
              <w:t>5000万元</w:t>
            </w:r>
            <w:r>
              <w:rPr>
                <w:rFonts w:ascii="宋体" w:hAnsi="宋体" w:cs="宋体" w:hint="eastAsia"/>
                <w:kern w:val="0"/>
                <w:szCs w:val="21"/>
              </w:rPr>
              <w:t>以下的为小型企业；营业收入300万元以下或资产总额300万元以下的为微型企业。</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3</w:t>
            </w:r>
          </w:p>
        </w:tc>
        <w:tc>
          <w:tcPr>
            <w:tcW w:w="2093" w:type="dxa"/>
            <w:vAlign w:val="center"/>
          </w:tcPr>
          <w:p w:rsidR="00372D56" w:rsidRDefault="00B0452D">
            <w:pPr>
              <w:snapToGrid w:val="0"/>
              <w:jc w:val="center"/>
              <w:rPr>
                <w:rFonts w:ascii="宋体" w:hAnsi="宋体" w:cs="宋体"/>
                <w:b/>
                <w:szCs w:val="21"/>
              </w:rPr>
            </w:pPr>
            <w:r>
              <w:rPr>
                <w:rFonts w:ascii="宋体" w:hAnsi="宋体" w:cs="宋体" w:hint="eastAsia"/>
                <w:b/>
                <w:szCs w:val="21"/>
              </w:rPr>
              <w:t>是否允许采购进口产品</w:t>
            </w:r>
          </w:p>
        </w:tc>
        <w:tc>
          <w:tcPr>
            <w:tcW w:w="6927" w:type="dxa"/>
            <w:vAlign w:val="center"/>
          </w:tcPr>
          <w:p w:rsidR="00372D56" w:rsidRDefault="00E26B26">
            <w:pPr>
              <w:spacing w:line="360" w:lineRule="auto"/>
              <w:rPr>
                <w:rFonts w:ascii="宋体" w:hAnsi="宋体" w:cs="宋体"/>
                <w:kern w:val="0"/>
                <w:szCs w:val="21"/>
              </w:rPr>
            </w:pPr>
            <w:sdt>
              <w:sdtPr>
                <w:rPr>
                  <w:rFonts w:ascii="宋体" w:hAnsi="宋体" w:cs="宋体" w:hint="eastAsia"/>
                  <w:kern w:val="0"/>
                  <w:szCs w:val="21"/>
                </w:rPr>
                <w:id w:val="-1828425707"/>
                <w14:checkbox>
                  <w14:checked w14:val="1"/>
                  <w14:checkedState w14:val="00FE" w14:font="Wingdings"/>
                  <w14:uncheckedState w14:val="2610" w14:font="MS Gothic"/>
                </w14:checkbox>
              </w:sdtPr>
              <w:sdtEndPr/>
              <w:sdtContent>
                <w:r w:rsidR="00B0452D">
                  <w:rPr>
                    <w:rFonts w:ascii="宋体" w:hAnsi="宋体" w:cs="宋体" w:hint="eastAsia"/>
                    <w:kern w:val="0"/>
                    <w:szCs w:val="21"/>
                  </w:rPr>
                  <w:sym w:font="Wingdings" w:char="F0FE"/>
                </w:r>
              </w:sdtContent>
            </w:sdt>
            <w:r w:rsidR="00B0452D">
              <w:rPr>
                <w:rFonts w:ascii="宋体" w:hAnsi="宋体" w:cs="宋体" w:hint="eastAsia"/>
                <w:kern w:val="0"/>
                <w:szCs w:val="21"/>
              </w:rPr>
              <w:t>本项目不允许采购进口产品。</w:t>
            </w:r>
          </w:p>
          <w:p w:rsidR="00372D56" w:rsidRDefault="00E26B26">
            <w:pPr>
              <w:spacing w:line="360" w:lineRule="auto"/>
              <w:rPr>
                <w:rFonts w:ascii="宋体" w:hAnsi="宋体" w:cs="宋体"/>
                <w:szCs w:val="21"/>
              </w:rPr>
            </w:pPr>
            <w:sdt>
              <w:sdtPr>
                <w:rPr>
                  <w:rFonts w:ascii="宋体" w:hAnsi="宋体" w:cs="宋体" w:hint="eastAsia"/>
                  <w:kern w:val="0"/>
                  <w:szCs w:val="21"/>
                </w:rPr>
                <w:id w:val="-52852824"/>
                <w14:checkbox>
                  <w14:checked w14:val="0"/>
                  <w14:checkedState w14:val="00FE" w14:font="Wingdings"/>
                  <w14:uncheckedState w14:val="2610" w14:font="MS Gothic"/>
                </w14:checkbox>
              </w:sdtPr>
              <w:sdtEndPr/>
              <w:sdtContent>
                <w:r w:rsidR="00B0452D">
                  <w:rPr>
                    <w:rFonts w:ascii="宋体" w:hAnsi="宋体" w:cs="宋体" w:hint="eastAsia"/>
                    <w:kern w:val="0"/>
                    <w:szCs w:val="21"/>
                  </w:rPr>
                  <w:t>☐</w:t>
                </w:r>
              </w:sdtContent>
            </w:sdt>
            <w:r w:rsidR="00B0452D">
              <w:rPr>
                <w:rFonts w:ascii="宋体" w:hAnsi="宋体" w:cs="宋体" w:hint="eastAsia"/>
                <w:kern w:val="0"/>
                <w:szCs w:val="21"/>
              </w:rPr>
              <w:t>可以就</w:t>
            </w:r>
            <w:r w:rsidR="00B0452D">
              <w:rPr>
                <w:rFonts w:ascii="宋体" w:hAnsi="宋体" w:cs="宋体" w:hint="eastAsia"/>
                <w:szCs w:val="21"/>
                <w:u w:val="single"/>
              </w:rPr>
              <w:t xml:space="preserve">    </w:t>
            </w:r>
            <w:r w:rsidR="00B0452D">
              <w:rPr>
                <w:rFonts w:ascii="宋体" w:hAnsi="宋体" w:cs="宋体" w:hint="eastAsia"/>
                <w:kern w:val="0"/>
                <w:szCs w:val="21"/>
              </w:rPr>
              <w:t>采购进口产品。</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4</w:t>
            </w:r>
          </w:p>
        </w:tc>
        <w:tc>
          <w:tcPr>
            <w:tcW w:w="2093" w:type="dxa"/>
            <w:vAlign w:val="center"/>
          </w:tcPr>
          <w:p w:rsidR="00372D56" w:rsidRDefault="00B0452D">
            <w:pPr>
              <w:snapToGrid w:val="0"/>
              <w:jc w:val="center"/>
              <w:rPr>
                <w:rFonts w:ascii="宋体" w:hAnsi="宋体" w:cs="宋体"/>
                <w:b/>
                <w:szCs w:val="21"/>
              </w:rPr>
            </w:pPr>
            <w:r>
              <w:rPr>
                <w:rFonts w:ascii="宋体" w:hAnsi="宋体" w:cs="宋体" w:hint="eastAsia"/>
                <w:b/>
                <w:szCs w:val="21"/>
              </w:rPr>
              <w:t>分包</w:t>
            </w:r>
          </w:p>
        </w:tc>
        <w:tc>
          <w:tcPr>
            <w:tcW w:w="6927" w:type="dxa"/>
            <w:vAlign w:val="center"/>
          </w:tcPr>
          <w:p w:rsidR="00372D56" w:rsidRDefault="00E26B26">
            <w:pPr>
              <w:spacing w:line="360" w:lineRule="auto"/>
              <w:rPr>
                <w:rFonts w:ascii="宋体" w:hAnsi="宋体" w:cs="宋体"/>
                <w:szCs w:val="21"/>
              </w:rPr>
            </w:pPr>
            <w:sdt>
              <w:sdtPr>
                <w:rPr>
                  <w:rFonts w:ascii="宋体" w:hAnsi="宋体" w:cs="宋体" w:hint="eastAsia"/>
                  <w:kern w:val="0"/>
                  <w:szCs w:val="21"/>
                </w:rPr>
                <w:id w:val="-1477286927"/>
                <w14:checkbox>
                  <w14:checked w14:val="0"/>
                  <w14:checkedState w14:val="00FE" w14:font="Wingdings"/>
                  <w14:uncheckedState w14:val="2610" w14:font="MS Gothic"/>
                </w14:checkbox>
              </w:sdtPr>
              <w:sdtEndPr/>
              <w:sdtContent>
                <w:r w:rsidR="00B0452D">
                  <w:rPr>
                    <w:rFonts w:ascii="宋体" w:hAnsi="宋体" w:cs="宋体" w:hint="eastAsia"/>
                    <w:kern w:val="0"/>
                    <w:szCs w:val="21"/>
                  </w:rPr>
                  <w:t>☐</w:t>
                </w:r>
              </w:sdtContent>
            </w:sdt>
            <w:r w:rsidR="00B0452D">
              <w:rPr>
                <w:rFonts w:ascii="宋体" w:hAnsi="宋体" w:cs="宋体" w:hint="eastAsia"/>
                <w:kern w:val="0"/>
                <w:szCs w:val="21"/>
              </w:rPr>
              <w:t xml:space="preserve"> A</w:t>
            </w:r>
            <w:r w:rsidR="00B0452D">
              <w:rPr>
                <w:rFonts w:ascii="宋体" w:hAnsi="宋体" w:cs="宋体" w:hint="eastAsia"/>
                <w:szCs w:val="21"/>
              </w:rPr>
              <w:t>同意将非主体、非关键性的</w:t>
            </w:r>
            <w:r w:rsidR="00B0452D">
              <w:rPr>
                <w:rFonts w:ascii="宋体" w:hAnsi="宋体" w:cs="宋体" w:hint="eastAsia"/>
                <w:szCs w:val="21"/>
                <w:u w:val="single"/>
              </w:rPr>
              <w:t xml:space="preserve">             </w:t>
            </w:r>
            <w:r w:rsidR="00B0452D">
              <w:rPr>
                <w:rFonts w:ascii="宋体" w:hAnsi="宋体" w:cs="宋体" w:hint="eastAsia"/>
                <w:szCs w:val="21"/>
              </w:rPr>
              <w:t>工作分包。</w:t>
            </w:r>
          </w:p>
          <w:p w:rsidR="00372D56" w:rsidRDefault="00E26B26">
            <w:pPr>
              <w:spacing w:line="360" w:lineRule="auto"/>
              <w:rPr>
                <w:rFonts w:ascii="宋体" w:hAnsi="宋体" w:cs="宋体"/>
                <w:szCs w:val="21"/>
              </w:rPr>
            </w:pPr>
            <w:sdt>
              <w:sdtPr>
                <w:rPr>
                  <w:rFonts w:ascii="宋体" w:hAnsi="宋体" w:cs="宋体" w:hint="eastAsia"/>
                  <w:kern w:val="0"/>
                  <w:szCs w:val="21"/>
                </w:rPr>
                <w:id w:val="-1276331357"/>
                <w14:checkbox>
                  <w14:checked w14:val="1"/>
                  <w14:checkedState w14:val="00FE" w14:font="Wingdings"/>
                  <w14:uncheckedState w14:val="2610" w14:font="MS Gothic"/>
                </w14:checkbox>
              </w:sdtPr>
              <w:sdtEndPr/>
              <w:sdtContent>
                <w:r w:rsidR="00B0452D">
                  <w:rPr>
                    <w:rFonts w:ascii="Wingdings" w:hAnsi="Wingdings" w:cs="宋体"/>
                    <w:kern w:val="0"/>
                    <w:szCs w:val="21"/>
                  </w:rPr>
                  <w:t></w:t>
                </w:r>
              </w:sdtContent>
            </w:sdt>
            <w:r w:rsidR="00B0452D">
              <w:rPr>
                <w:rFonts w:ascii="宋体" w:hAnsi="宋体" w:cs="宋体" w:hint="eastAsia"/>
                <w:kern w:val="0"/>
                <w:szCs w:val="21"/>
              </w:rPr>
              <w:t xml:space="preserve"> B</w:t>
            </w:r>
            <w:r w:rsidR="00B0452D">
              <w:rPr>
                <w:rFonts w:ascii="宋体" w:hAnsi="宋体" w:cs="宋体" w:hint="eastAsia"/>
                <w:szCs w:val="21"/>
              </w:rPr>
              <w:t>不同意分包，具体理由：</w:t>
            </w:r>
            <w:r w:rsidR="00B0452D">
              <w:rPr>
                <w:rFonts w:ascii="宋体" w:hAnsi="宋体" w:cs="宋体" w:hint="eastAsia"/>
                <w:szCs w:val="21"/>
                <w:u w:val="single"/>
              </w:rPr>
              <w:t xml:space="preserve">         </w:t>
            </w:r>
            <w:r w:rsidR="00B0452D">
              <w:rPr>
                <w:rFonts w:ascii="宋体" w:hAnsi="宋体" w:cs="宋体" w:hint="eastAsia"/>
                <w:szCs w:val="21"/>
              </w:rPr>
              <w:t>。</w:t>
            </w:r>
          </w:p>
          <w:p w:rsidR="00372D56" w:rsidRDefault="00B0452D">
            <w:pPr>
              <w:spacing w:line="360" w:lineRule="auto"/>
              <w:rPr>
                <w:rFonts w:ascii="宋体" w:hAnsi="宋体" w:cs="宋体"/>
                <w:szCs w:val="21"/>
              </w:rPr>
            </w:pPr>
            <w:r>
              <w:rPr>
                <w:rFonts w:ascii="宋体" w:hAnsi="宋体" w:cs="宋体" w:hint="eastAsia"/>
                <w:szCs w:val="21"/>
              </w:rPr>
              <w:t>注：不得限制大中型企业向小微企业合理分包。</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5</w:t>
            </w:r>
          </w:p>
        </w:tc>
        <w:tc>
          <w:tcPr>
            <w:tcW w:w="2093" w:type="dxa"/>
            <w:vAlign w:val="center"/>
          </w:tcPr>
          <w:p w:rsidR="00372D56" w:rsidRDefault="00B0452D">
            <w:pPr>
              <w:snapToGrid w:val="0"/>
              <w:jc w:val="center"/>
              <w:rPr>
                <w:rFonts w:ascii="宋体" w:hAnsi="宋体" w:cs="宋体"/>
                <w:b/>
                <w:szCs w:val="21"/>
              </w:rPr>
            </w:pPr>
            <w:r>
              <w:rPr>
                <w:rFonts w:ascii="宋体" w:hAnsi="宋体" w:cs="宋体" w:hint="eastAsia"/>
                <w:b/>
                <w:szCs w:val="21"/>
              </w:rPr>
              <w:t>磋商前答疑会或现场考察</w:t>
            </w:r>
          </w:p>
        </w:tc>
        <w:tc>
          <w:tcPr>
            <w:tcW w:w="6927" w:type="dxa"/>
            <w:vAlign w:val="center"/>
          </w:tcPr>
          <w:p w:rsidR="00372D56" w:rsidRDefault="00E26B26">
            <w:pPr>
              <w:spacing w:line="360" w:lineRule="auto"/>
              <w:rPr>
                <w:rFonts w:ascii="宋体" w:hAnsi="宋体" w:cs="宋体"/>
                <w:szCs w:val="21"/>
              </w:rPr>
            </w:pPr>
            <w:sdt>
              <w:sdtPr>
                <w:rPr>
                  <w:rFonts w:ascii="宋体" w:hAnsi="宋体" w:cs="宋体" w:hint="eastAsia"/>
                  <w:kern w:val="0"/>
                  <w:szCs w:val="21"/>
                </w:rPr>
                <w:id w:val="-212966419"/>
                <w14:checkbox>
                  <w14:checked w14:val="1"/>
                  <w14:checkedState w14:val="00FE" w14:font="Wingdings"/>
                  <w14:uncheckedState w14:val="2610" w14:font="MS Gothic"/>
                </w14:checkbox>
              </w:sdtPr>
              <w:sdtEndPr/>
              <w:sdtContent>
                <w:r w:rsidR="00B0452D">
                  <w:rPr>
                    <w:rFonts w:ascii="宋体" w:hAnsi="宋体" w:cs="宋体" w:hint="eastAsia"/>
                    <w:kern w:val="0"/>
                    <w:szCs w:val="21"/>
                  </w:rPr>
                  <w:sym w:font="Wingdings" w:char="F0FE"/>
                </w:r>
              </w:sdtContent>
            </w:sdt>
            <w:r w:rsidR="00B0452D">
              <w:rPr>
                <w:rFonts w:ascii="宋体" w:hAnsi="宋体" w:cs="宋体" w:hint="eastAsia"/>
                <w:kern w:val="0"/>
                <w:szCs w:val="21"/>
              </w:rPr>
              <w:t>A</w:t>
            </w:r>
            <w:r w:rsidR="00B0452D">
              <w:rPr>
                <w:rFonts w:ascii="宋体" w:hAnsi="宋体" w:cs="宋体" w:hint="eastAsia"/>
                <w:szCs w:val="21"/>
              </w:rPr>
              <w:t>不组织。</w:t>
            </w:r>
          </w:p>
          <w:p w:rsidR="00372D56" w:rsidRDefault="00E26B26">
            <w:pPr>
              <w:spacing w:line="360" w:lineRule="auto"/>
              <w:rPr>
                <w:rFonts w:ascii="宋体" w:hAnsi="宋体" w:cs="宋体"/>
                <w:szCs w:val="21"/>
              </w:rPr>
            </w:pPr>
            <w:sdt>
              <w:sdtPr>
                <w:rPr>
                  <w:rFonts w:ascii="宋体" w:hAnsi="宋体" w:cs="宋体" w:hint="eastAsia"/>
                  <w:kern w:val="0"/>
                  <w:szCs w:val="21"/>
                </w:rPr>
                <w:id w:val="-999802974"/>
                <w14:checkbox>
                  <w14:checked w14:val="0"/>
                  <w14:checkedState w14:val="00FE" w14:font="Wingdings"/>
                  <w14:uncheckedState w14:val="2610" w14:font="MS Gothic"/>
                </w14:checkbox>
              </w:sdtPr>
              <w:sdtEndPr/>
              <w:sdtContent>
                <w:r w:rsidR="00B0452D">
                  <w:rPr>
                    <w:rFonts w:ascii="宋体" w:hAnsi="宋体" w:cs="宋体" w:hint="eastAsia"/>
                    <w:kern w:val="0"/>
                    <w:szCs w:val="21"/>
                  </w:rPr>
                  <w:t>☐</w:t>
                </w:r>
              </w:sdtContent>
            </w:sdt>
            <w:r w:rsidR="00B0452D">
              <w:rPr>
                <w:rFonts w:ascii="宋体" w:hAnsi="宋体" w:cs="宋体" w:hint="eastAsia"/>
                <w:kern w:val="0"/>
                <w:szCs w:val="21"/>
              </w:rPr>
              <w:t>B组织，</w:t>
            </w:r>
            <w:r w:rsidR="00B0452D">
              <w:rPr>
                <w:rFonts w:ascii="宋体" w:hAnsi="宋体" w:cs="宋体" w:hint="eastAsia"/>
                <w:szCs w:val="21"/>
              </w:rPr>
              <w:t>时间：</w:t>
            </w:r>
            <w:r w:rsidR="00B0452D">
              <w:rPr>
                <w:rFonts w:ascii="宋体" w:hAnsi="宋体" w:cs="宋体" w:hint="eastAsia"/>
                <w:szCs w:val="21"/>
                <w:u w:val="single"/>
              </w:rPr>
              <w:t xml:space="preserve">      </w:t>
            </w:r>
            <w:r w:rsidR="00B0452D">
              <w:rPr>
                <w:rFonts w:ascii="宋体" w:hAnsi="宋体" w:cs="宋体" w:hint="eastAsia"/>
                <w:szCs w:val="21"/>
              </w:rPr>
              <w:t>,地点：</w:t>
            </w:r>
            <w:r w:rsidR="00B0452D">
              <w:rPr>
                <w:rFonts w:ascii="宋体" w:hAnsi="宋体" w:cs="宋体" w:hint="eastAsia"/>
                <w:szCs w:val="21"/>
                <w:u w:val="single"/>
              </w:rPr>
              <w:t xml:space="preserve">      </w:t>
            </w:r>
            <w:r w:rsidR="00B0452D">
              <w:rPr>
                <w:rFonts w:ascii="宋体" w:hAnsi="宋体" w:cs="宋体" w:hint="eastAsia"/>
                <w:szCs w:val="21"/>
              </w:rPr>
              <w:t>，联系人：</w:t>
            </w:r>
            <w:r w:rsidR="00B0452D">
              <w:rPr>
                <w:rFonts w:ascii="宋体" w:hAnsi="宋体" w:cs="宋体" w:hint="eastAsia"/>
                <w:szCs w:val="21"/>
                <w:u w:val="single"/>
              </w:rPr>
              <w:t xml:space="preserve">      </w:t>
            </w:r>
            <w:r w:rsidR="00B0452D">
              <w:rPr>
                <w:rFonts w:ascii="宋体" w:hAnsi="宋体" w:cs="宋体" w:hint="eastAsia"/>
                <w:szCs w:val="21"/>
              </w:rPr>
              <w:t>，联系方式：</w:t>
            </w:r>
            <w:r w:rsidR="00B0452D">
              <w:rPr>
                <w:rFonts w:ascii="宋体" w:hAnsi="宋体" w:cs="宋体" w:hint="eastAsia"/>
                <w:szCs w:val="21"/>
                <w:u w:val="single"/>
              </w:rPr>
              <w:t xml:space="preserve">      </w:t>
            </w:r>
            <w:r w:rsidR="00B0452D">
              <w:rPr>
                <w:rFonts w:ascii="宋体" w:hAnsi="宋体" w:cs="宋体" w:hint="eastAsia"/>
                <w:szCs w:val="21"/>
              </w:rPr>
              <w:t>。</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6</w:t>
            </w:r>
          </w:p>
        </w:tc>
        <w:tc>
          <w:tcPr>
            <w:tcW w:w="2093" w:type="dxa"/>
            <w:vAlign w:val="center"/>
          </w:tcPr>
          <w:p w:rsidR="00372D56" w:rsidRDefault="00B0452D">
            <w:pPr>
              <w:snapToGrid w:val="0"/>
              <w:jc w:val="center"/>
              <w:rPr>
                <w:rFonts w:ascii="宋体" w:hAnsi="宋体" w:cs="宋体"/>
                <w:b/>
                <w:szCs w:val="21"/>
              </w:rPr>
            </w:pPr>
            <w:r>
              <w:rPr>
                <w:rFonts w:ascii="宋体" w:hAnsi="宋体" w:cs="宋体" w:hint="eastAsia"/>
                <w:b/>
                <w:szCs w:val="21"/>
              </w:rPr>
              <w:t>样品提供</w:t>
            </w:r>
          </w:p>
        </w:tc>
        <w:tc>
          <w:tcPr>
            <w:tcW w:w="6927" w:type="dxa"/>
            <w:vAlign w:val="center"/>
          </w:tcPr>
          <w:p w:rsidR="00372D56" w:rsidRDefault="00E26B26">
            <w:pPr>
              <w:spacing w:line="360" w:lineRule="auto"/>
              <w:rPr>
                <w:rFonts w:ascii="宋体" w:hAnsi="宋体" w:cs="宋体"/>
                <w:szCs w:val="21"/>
              </w:rPr>
            </w:pPr>
            <w:sdt>
              <w:sdtPr>
                <w:rPr>
                  <w:rFonts w:ascii="宋体" w:hAnsi="宋体" w:cs="宋体" w:hint="eastAsia"/>
                  <w:kern w:val="0"/>
                  <w:szCs w:val="21"/>
                </w:rPr>
                <w:id w:val="-1639946486"/>
                <w14:checkbox>
                  <w14:checked w14:val="1"/>
                  <w14:checkedState w14:val="00FE" w14:font="Wingdings"/>
                  <w14:uncheckedState w14:val="2610" w14:font="MS Gothic"/>
                </w14:checkbox>
              </w:sdtPr>
              <w:sdtEndPr/>
              <w:sdtContent>
                <w:r w:rsidR="00B0452D">
                  <w:rPr>
                    <w:rFonts w:ascii="Wingdings" w:hAnsi="Wingdings" w:cs="宋体"/>
                    <w:kern w:val="0"/>
                    <w:szCs w:val="21"/>
                  </w:rPr>
                  <w:t></w:t>
                </w:r>
              </w:sdtContent>
            </w:sdt>
            <w:r w:rsidR="00B0452D">
              <w:rPr>
                <w:rFonts w:ascii="宋体" w:hAnsi="宋体" w:cs="宋体" w:hint="eastAsia"/>
                <w:kern w:val="0"/>
                <w:szCs w:val="21"/>
              </w:rPr>
              <w:t>A</w:t>
            </w:r>
            <w:r w:rsidR="00B0452D">
              <w:rPr>
                <w:rFonts w:ascii="宋体" w:hAnsi="宋体" w:cs="宋体" w:hint="eastAsia"/>
                <w:szCs w:val="21"/>
              </w:rPr>
              <w:t>不要求提供。</w:t>
            </w:r>
          </w:p>
          <w:p w:rsidR="00372D56" w:rsidRDefault="00E26B26">
            <w:pPr>
              <w:spacing w:line="360" w:lineRule="auto"/>
              <w:rPr>
                <w:rFonts w:ascii="宋体" w:hAnsi="宋体" w:cs="宋体"/>
                <w:kern w:val="0"/>
                <w:szCs w:val="21"/>
              </w:rPr>
            </w:pPr>
            <w:sdt>
              <w:sdtPr>
                <w:rPr>
                  <w:rFonts w:ascii="宋体" w:hAnsi="宋体" w:cs="宋体" w:hint="eastAsia"/>
                  <w:kern w:val="0"/>
                  <w:szCs w:val="21"/>
                </w:rPr>
                <w:id w:val="1026831988"/>
                <w14:checkbox>
                  <w14:checked w14:val="0"/>
                  <w14:checkedState w14:val="00FE" w14:font="Wingdings"/>
                  <w14:uncheckedState w14:val="2610" w14:font="MS Gothic"/>
                </w14:checkbox>
              </w:sdtPr>
              <w:sdtEndPr/>
              <w:sdtContent>
                <w:r w:rsidR="00B0452D">
                  <w:rPr>
                    <w:rFonts w:ascii="宋体" w:hAnsi="宋体" w:cs="宋体" w:hint="eastAsia"/>
                    <w:kern w:val="0"/>
                    <w:szCs w:val="21"/>
                  </w:rPr>
                  <w:t>☐</w:t>
                </w:r>
              </w:sdtContent>
            </w:sdt>
            <w:r w:rsidR="00B0452D">
              <w:rPr>
                <w:rFonts w:ascii="宋体" w:hAnsi="宋体" w:cs="宋体" w:hint="eastAsia"/>
                <w:kern w:val="0"/>
                <w:szCs w:val="21"/>
              </w:rPr>
              <w:t>B要求提供，</w:t>
            </w:r>
          </w:p>
          <w:p w:rsidR="00372D56" w:rsidRDefault="00B0452D">
            <w:pPr>
              <w:spacing w:line="360" w:lineRule="auto"/>
              <w:rPr>
                <w:rFonts w:ascii="宋体" w:hAnsi="宋体" w:cs="宋体"/>
                <w:kern w:val="0"/>
                <w:szCs w:val="21"/>
              </w:rPr>
            </w:pPr>
            <w:r>
              <w:rPr>
                <w:rFonts w:ascii="宋体" w:hAnsi="宋体" w:cs="宋体" w:hint="eastAsia"/>
                <w:kern w:val="0"/>
                <w:szCs w:val="21"/>
              </w:rPr>
              <w:t>（1）</w:t>
            </w:r>
            <w:r>
              <w:rPr>
                <w:rFonts w:ascii="宋体" w:hAnsi="宋体" w:cs="宋体" w:hint="eastAsia"/>
                <w:snapToGrid w:val="0"/>
                <w:kern w:val="28"/>
                <w:szCs w:val="21"/>
              </w:rPr>
              <w:t>样品：</w:t>
            </w:r>
            <w:r>
              <w:rPr>
                <w:rFonts w:ascii="宋体" w:hAnsi="宋体" w:cs="宋体" w:hint="eastAsia"/>
                <w:szCs w:val="21"/>
                <w:u w:val="single"/>
              </w:rPr>
              <w:t xml:space="preserve">    </w:t>
            </w:r>
            <w:r>
              <w:rPr>
                <w:rFonts w:ascii="宋体" w:hAnsi="宋体" w:cs="宋体" w:hint="eastAsia"/>
                <w:kern w:val="0"/>
                <w:szCs w:val="21"/>
              </w:rPr>
              <w:t>；</w:t>
            </w:r>
          </w:p>
          <w:p w:rsidR="00372D56" w:rsidRDefault="00B0452D">
            <w:pPr>
              <w:spacing w:line="360" w:lineRule="auto"/>
              <w:rPr>
                <w:rFonts w:ascii="宋体" w:hAnsi="宋体" w:cs="宋体"/>
                <w:kern w:val="0"/>
                <w:szCs w:val="21"/>
              </w:rPr>
            </w:pPr>
            <w:r>
              <w:rPr>
                <w:rFonts w:ascii="宋体" w:hAnsi="宋体" w:cs="宋体" w:hint="eastAsia"/>
                <w:kern w:val="0"/>
                <w:szCs w:val="21"/>
              </w:rPr>
              <w:t>（2）</w:t>
            </w:r>
            <w:r>
              <w:rPr>
                <w:rFonts w:ascii="宋体" w:hAnsi="宋体" w:cs="宋体" w:hint="eastAsia"/>
                <w:snapToGrid w:val="0"/>
                <w:kern w:val="28"/>
                <w:szCs w:val="21"/>
              </w:rPr>
              <w:t>样品制作的标准和要求：</w:t>
            </w:r>
            <w:r>
              <w:rPr>
                <w:rFonts w:ascii="宋体" w:hAnsi="宋体" w:cs="宋体" w:hint="eastAsia"/>
                <w:szCs w:val="21"/>
                <w:u w:val="single"/>
              </w:rPr>
              <w:t xml:space="preserve">    </w:t>
            </w:r>
            <w:r>
              <w:rPr>
                <w:rFonts w:ascii="宋体" w:hAnsi="宋体" w:cs="宋体" w:hint="eastAsia"/>
                <w:kern w:val="0"/>
                <w:szCs w:val="21"/>
              </w:rPr>
              <w:t>；</w:t>
            </w:r>
          </w:p>
          <w:p w:rsidR="00372D56" w:rsidRDefault="00B0452D">
            <w:pPr>
              <w:spacing w:line="360" w:lineRule="auto"/>
              <w:rPr>
                <w:rFonts w:ascii="宋体" w:hAnsi="宋体" w:cs="宋体"/>
                <w:kern w:val="0"/>
                <w:szCs w:val="21"/>
              </w:rPr>
            </w:pPr>
            <w:r>
              <w:rPr>
                <w:rFonts w:ascii="宋体" w:hAnsi="宋体" w:cs="宋体" w:hint="eastAsia"/>
                <w:kern w:val="0"/>
                <w:szCs w:val="21"/>
              </w:rPr>
              <w:t>（3）样品的评审方法以及评审标准</w:t>
            </w:r>
            <w:r>
              <w:rPr>
                <w:rFonts w:ascii="宋体" w:hAnsi="宋体" w:cs="宋体" w:hint="eastAsia"/>
                <w:snapToGrid w:val="0"/>
                <w:kern w:val="28"/>
                <w:szCs w:val="21"/>
              </w:rPr>
              <w:t>：详见</w:t>
            </w:r>
            <w:r>
              <w:rPr>
                <w:rFonts w:ascii="宋体" w:hAnsi="宋体" w:cs="宋体" w:hint="eastAsia"/>
                <w:szCs w:val="21"/>
                <w:u w:val="single"/>
              </w:rPr>
              <w:t>评审办法</w:t>
            </w:r>
            <w:r>
              <w:rPr>
                <w:rFonts w:ascii="宋体" w:hAnsi="宋体" w:cs="宋体" w:hint="eastAsia"/>
                <w:kern w:val="0"/>
                <w:szCs w:val="21"/>
              </w:rPr>
              <w:t>；</w:t>
            </w:r>
          </w:p>
          <w:p w:rsidR="00372D56" w:rsidRDefault="00B0452D">
            <w:pPr>
              <w:spacing w:line="360" w:lineRule="auto"/>
              <w:rPr>
                <w:rFonts w:ascii="宋体" w:hAnsi="宋体" w:cs="宋体"/>
                <w:kern w:val="0"/>
                <w:szCs w:val="21"/>
              </w:rPr>
            </w:pPr>
            <w:r>
              <w:rPr>
                <w:rFonts w:ascii="宋体" w:hAnsi="宋体" w:cs="宋体" w:hint="eastAsia"/>
                <w:kern w:val="0"/>
                <w:szCs w:val="21"/>
              </w:rPr>
              <w:t>（4）是否需要随样品提交检测报告：</w:t>
            </w:r>
            <w:sdt>
              <w:sdtPr>
                <w:rPr>
                  <w:rFonts w:ascii="宋体" w:hAnsi="宋体" w:cs="宋体" w:hint="eastAsia"/>
                  <w:kern w:val="0"/>
                  <w:szCs w:val="21"/>
                </w:rPr>
                <w:id w:val="1303421454"/>
                <w14:checkbox>
                  <w14:checked w14:val="0"/>
                  <w14:checkedState w14:val="00FE" w14:font="Wingdings"/>
                  <w14:uncheckedState w14:val="2610" w14:font="MS Gothic"/>
                </w14:checkbox>
              </w:sdtPr>
              <w:sdtEndPr/>
              <w:sdtContent>
                <w:r>
                  <w:rPr>
                    <w:rFonts w:ascii="宋体" w:hAnsi="宋体" w:cs="宋体" w:hint="eastAsia"/>
                    <w:kern w:val="0"/>
                    <w:szCs w:val="21"/>
                  </w:rPr>
                  <w:t>☐</w:t>
                </w:r>
              </w:sdtContent>
            </w:sdt>
            <w:r>
              <w:rPr>
                <w:rFonts w:ascii="宋体" w:hAnsi="宋体" w:cs="宋体" w:hint="eastAsia"/>
                <w:kern w:val="0"/>
                <w:szCs w:val="21"/>
              </w:rPr>
              <w:t>否；</w:t>
            </w:r>
            <w:sdt>
              <w:sdtPr>
                <w:rPr>
                  <w:rFonts w:ascii="宋体" w:hAnsi="宋体" w:cs="宋体" w:hint="eastAsia"/>
                  <w:kern w:val="0"/>
                  <w:szCs w:val="21"/>
                </w:rPr>
                <w:id w:val="1621728433"/>
                <w14:checkbox>
                  <w14:checked w14:val="0"/>
                  <w14:checkedState w14:val="00FE" w14:font="Wingdings"/>
                  <w14:uncheckedState w14:val="2610" w14:font="MS Gothic"/>
                </w14:checkbox>
              </w:sdtPr>
              <w:sdtEndPr/>
              <w:sdtContent>
                <w:r>
                  <w:rPr>
                    <w:rFonts w:ascii="宋体" w:hAnsi="宋体" w:cs="宋体" w:hint="eastAsia"/>
                    <w:kern w:val="0"/>
                    <w:szCs w:val="21"/>
                  </w:rPr>
                  <w:t>☐</w:t>
                </w:r>
              </w:sdtContent>
            </w:sdt>
            <w:r>
              <w:rPr>
                <w:rFonts w:ascii="宋体" w:hAnsi="宋体" w:cs="宋体" w:hint="eastAsia"/>
                <w:kern w:val="0"/>
                <w:szCs w:val="21"/>
              </w:rPr>
              <w:t>是，检测机构的要求</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kern w:val="0"/>
                <w:szCs w:val="21"/>
              </w:rPr>
              <w:t>；检测内容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kern w:val="0"/>
                <w:szCs w:val="21"/>
              </w:rPr>
              <w:t>。</w:t>
            </w:r>
          </w:p>
          <w:p w:rsidR="00372D56" w:rsidRDefault="00B0452D">
            <w:pPr>
              <w:spacing w:line="360" w:lineRule="auto"/>
              <w:rPr>
                <w:rFonts w:ascii="宋体" w:hAnsi="宋体" w:cs="宋体"/>
                <w:szCs w:val="21"/>
              </w:rPr>
            </w:pPr>
            <w:r>
              <w:rPr>
                <w:rFonts w:ascii="宋体" w:hAnsi="宋体" w:cs="宋体" w:hint="eastAsia"/>
                <w:szCs w:val="21"/>
              </w:rPr>
              <w:t>（5）提供样品的时间：</w:t>
            </w:r>
            <w:r>
              <w:rPr>
                <w:rFonts w:ascii="宋体" w:hAnsi="宋体" w:cs="宋体" w:hint="eastAsia"/>
                <w:szCs w:val="21"/>
                <w:u w:val="single"/>
              </w:rPr>
              <w:t xml:space="preserve">    </w:t>
            </w:r>
            <w:r>
              <w:rPr>
                <w:rFonts w:ascii="宋体" w:hAnsi="宋体" w:cs="宋体" w:hint="eastAsia"/>
                <w:kern w:val="0"/>
                <w:szCs w:val="21"/>
              </w:rPr>
              <w:t>；地点：</w:t>
            </w:r>
            <w:r>
              <w:rPr>
                <w:rFonts w:ascii="宋体" w:hAnsi="宋体" w:cs="宋体" w:hint="eastAsia"/>
                <w:szCs w:val="21"/>
                <w:u w:val="single"/>
              </w:rPr>
              <w:t xml:space="preserve">    </w:t>
            </w:r>
            <w:r>
              <w:rPr>
                <w:rFonts w:ascii="宋体" w:hAnsi="宋体" w:cs="宋体" w:hint="eastAsia"/>
                <w:kern w:val="0"/>
                <w:szCs w:val="21"/>
              </w:rPr>
              <w:t>；联系人</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28"/>
                <w:szCs w:val="21"/>
              </w:rPr>
              <w:t>联系电话：</w:t>
            </w:r>
            <w:r>
              <w:rPr>
                <w:rFonts w:ascii="宋体" w:hAnsi="宋体" w:cs="宋体" w:hint="eastAsia"/>
                <w:szCs w:val="21"/>
                <w:u w:val="single"/>
              </w:rPr>
              <w:t xml:space="preserve">    </w:t>
            </w:r>
            <w:r>
              <w:rPr>
                <w:rFonts w:ascii="宋体" w:hAnsi="宋体" w:cs="宋体" w:hint="eastAsia"/>
                <w:szCs w:val="21"/>
              </w:rPr>
              <w:t>。请供应商在上述时间内提供样品并按规定位置安装完毕。超过截止时间的，采购人或采购代理机构将不予接收，并将清场并封闭样品现场。</w:t>
            </w:r>
          </w:p>
          <w:p w:rsidR="00372D56" w:rsidRDefault="00B0452D">
            <w:pPr>
              <w:spacing w:line="360" w:lineRule="auto"/>
              <w:rPr>
                <w:rFonts w:ascii="宋体" w:hAnsi="宋体" w:cs="宋体"/>
                <w:szCs w:val="21"/>
              </w:rPr>
            </w:pPr>
            <w:r>
              <w:rPr>
                <w:rFonts w:ascii="宋体" w:hAnsi="宋体" w:cs="宋体" w:hint="eastAsia"/>
                <w:szCs w:val="21"/>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rsidR="00372D56" w:rsidRDefault="00B0452D">
            <w:pPr>
              <w:spacing w:line="360" w:lineRule="auto"/>
              <w:rPr>
                <w:rFonts w:ascii="宋体" w:hAnsi="宋体" w:cs="宋体"/>
                <w:b/>
                <w:szCs w:val="21"/>
              </w:rPr>
            </w:pPr>
            <w:r>
              <w:rPr>
                <w:rFonts w:ascii="宋体" w:hAnsi="宋体" w:cs="宋体" w:hint="eastAsia"/>
                <w:szCs w:val="21"/>
              </w:rPr>
              <w:lastRenderedPageBreak/>
              <w:t>（7）制作、运输、安装和保管样品所发生的一切费用由供应商自理。</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lastRenderedPageBreak/>
              <w:t>7</w:t>
            </w:r>
          </w:p>
        </w:tc>
        <w:tc>
          <w:tcPr>
            <w:tcW w:w="2093" w:type="dxa"/>
            <w:vAlign w:val="center"/>
          </w:tcPr>
          <w:p w:rsidR="00372D56" w:rsidRDefault="00B0452D">
            <w:pPr>
              <w:snapToGrid w:val="0"/>
              <w:spacing w:line="360" w:lineRule="auto"/>
              <w:jc w:val="center"/>
              <w:rPr>
                <w:rFonts w:ascii="宋体" w:hAnsi="宋体" w:cs="宋体"/>
                <w:bCs/>
                <w:szCs w:val="21"/>
              </w:rPr>
            </w:pPr>
            <w:r>
              <w:rPr>
                <w:rFonts w:ascii="宋体" w:hAnsi="宋体" w:cs="宋体" w:hint="eastAsia"/>
                <w:b/>
                <w:szCs w:val="21"/>
              </w:rPr>
              <w:t>方案讲解演示</w:t>
            </w:r>
          </w:p>
        </w:tc>
        <w:tc>
          <w:tcPr>
            <w:tcW w:w="6927" w:type="dxa"/>
            <w:vAlign w:val="center"/>
          </w:tcPr>
          <w:p w:rsidR="00372D56" w:rsidRDefault="00E26B26">
            <w:pPr>
              <w:spacing w:line="360" w:lineRule="auto"/>
              <w:rPr>
                <w:rFonts w:ascii="宋体" w:hAnsi="宋体" w:cs="宋体"/>
                <w:szCs w:val="21"/>
              </w:rPr>
            </w:pPr>
            <w:sdt>
              <w:sdtPr>
                <w:rPr>
                  <w:rFonts w:ascii="宋体" w:hAnsi="宋体" w:cs="宋体" w:hint="eastAsia"/>
                  <w:kern w:val="0"/>
                  <w:szCs w:val="21"/>
                </w:rPr>
                <w:id w:val="-1859348549"/>
                <w14:checkbox>
                  <w14:checked w14:val="1"/>
                  <w14:checkedState w14:val="00FE" w14:font="Wingdings"/>
                  <w14:uncheckedState w14:val="2610" w14:font="MS Gothic"/>
                </w14:checkbox>
              </w:sdtPr>
              <w:sdtEndPr/>
              <w:sdtContent>
                <w:r w:rsidR="00B0452D">
                  <w:rPr>
                    <w:rFonts w:ascii="Wingdings" w:hAnsi="Wingdings" w:cs="宋体"/>
                    <w:kern w:val="0"/>
                    <w:szCs w:val="21"/>
                  </w:rPr>
                  <w:t></w:t>
                </w:r>
              </w:sdtContent>
            </w:sdt>
            <w:r w:rsidR="00B0452D">
              <w:rPr>
                <w:rFonts w:ascii="宋体" w:hAnsi="宋体" w:cs="宋体" w:hint="eastAsia"/>
                <w:kern w:val="0"/>
                <w:szCs w:val="21"/>
              </w:rPr>
              <w:t>A</w:t>
            </w:r>
            <w:r w:rsidR="00B0452D">
              <w:rPr>
                <w:rFonts w:ascii="宋体" w:hAnsi="宋体" w:cs="宋体" w:hint="eastAsia"/>
                <w:szCs w:val="21"/>
              </w:rPr>
              <w:t>不组织。</w:t>
            </w:r>
          </w:p>
          <w:p w:rsidR="00372D56" w:rsidRDefault="00E26B26">
            <w:pPr>
              <w:spacing w:line="360" w:lineRule="auto"/>
              <w:rPr>
                <w:rFonts w:ascii="宋体" w:hAnsi="宋体" w:cs="宋体"/>
                <w:kern w:val="0"/>
                <w:szCs w:val="21"/>
              </w:rPr>
            </w:pPr>
            <w:sdt>
              <w:sdtPr>
                <w:rPr>
                  <w:rFonts w:ascii="宋体" w:hAnsi="宋体" w:cs="宋体" w:hint="eastAsia"/>
                  <w:kern w:val="0"/>
                  <w:szCs w:val="21"/>
                </w:rPr>
                <w:id w:val="1174071719"/>
                <w14:checkbox>
                  <w14:checked w14:val="0"/>
                  <w14:checkedState w14:val="00FE" w14:font="Wingdings"/>
                  <w14:uncheckedState w14:val="2610" w14:font="MS Gothic"/>
                </w14:checkbox>
              </w:sdtPr>
              <w:sdtEndPr/>
              <w:sdtContent>
                <w:r w:rsidR="00B0452D">
                  <w:rPr>
                    <w:rFonts w:ascii="宋体" w:hAnsi="宋体" w:cs="宋体" w:hint="eastAsia"/>
                    <w:kern w:val="0"/>
                    <w:szCs w:val="21"/>
                  </w:rPr>
                  <w:t>☐</w:t>
                </w:r>
              </w:sdtContent>
            </w:sdt>
            <w:r w:rsidR="00B0452D">
              <w:rPr>
                <w:rFonts w:ascii="宋体" w:hAnsi="宋体" w:cs="宋体" w:hint="eastAsia"/>
                <w:kern w:val="0"/>
                <w:szCs w:val="21"/>
              </w:rPr>
              <w:t>B组织。</w:t>
            </w:r>
          </w:p>
          <w:p w:rsidR="00372D56" w:rsidRDefault="00B0452D">
            <w:pPr>
              <w:snapToGrid w:val="0"/>
              <w:spacing w:line="360" w:lineRule="auto"/>
              <w:rPr>
                <w:rFonts w:ascii="宋体" w:hAnsi="宋体" w:cs="宋体"/>
                <w:kern w:val="0"/>
                <w:szCs w:val="21"/>
              </w:rPr>
            </w:pPr>
            <w:r>
              <w:rPr>
                <w:rFonts w:ascii="宋体" w:hAnsi="宋体" w:cs="宋体" w:hint="eastAsia"/>
                <w:kern w:val="0"/>
                <w:szCs w:val="21"/>
              </w:rPr>
              <w:t>（1）在评审时安排每个供应商进行方案讲解演示。每个供应商时间不超过</w:t>
            </w:r>
            <w:r>
              <w:rPr>
                <w:rFonts w:ascii="宋体" w:hAnsi="宋体" w:cs="宋体" w:hint="eastAsia"/>
                <w:kern w:val="0"/>
                <w:szCs w:val="21"/>
                <w:u w:val="single"/>
              </w:rPr>
              <w:t>20（编制时可根据项目情况进行调整）</w:t>
            </w:r>
            <w:r>
              <w:rPr>
                <w:rFonts w:ascii="宋体" w:hAnsi="宋体" w:cs="宋体" w:hint="eastAsia"/>
                <w:kern w:val="0"/>
                <w:szCs w:val="21"/>
              </w:rPr>
              <w:t>分钟，讲解次序以响应文件解密时间先后次序为准，讲解演示人员不超过</w:t>
            </w:r>
            <w:r>
              <w:rPr>
                <w:rFonts w:ascii="宋体" w:hAnsi="宋体" w:cs="宋体" w:hint="eastAsia"/>
                <w:kern w:val="0"/>
                <w:szCs w:val="21"/>
                <w:u w:val="single"/>
              </w:rPr>
              <w:t>3（编制时可根据项目情况进行调整）</w:t>
            </w:r>
            <w:r>
              <w:rPr>
                <w:rFonts w:ascii="宋体" w:hAnsi="宋体" w:cs="宋体" w:hint="eastAsia"/>
                <w:kern w:val="0"/>
                <w:szCs w:val="21"/>
              </w:rPr>
              <w:t>人。讲解演示结束后按要求解答磋商小组提问。</w:t>
            </w:r>
          </w:p>
          <w:p w:rsidR="00372D56" w:rsidRDefault="00B0452D">
            <w:pPr>
              <w:snapToGrid w:val="0"/>
              <w:spacing w:line="360" w:lineRule="auto"/>
              <w:rPr>
                <w:rFonts w:ascii="宋体" w:hAnsi="宋体" w:cs="宋体"/>
                <w:kern w:val="0"/>
                <w:szCs w:val="21"/>
              </w:rPr>
            </w:pPr>
            <w:r>
              <w:rPr>
                <w:rFonts w:ascii="宋体" w:hAnsi="宋体" w:cs="宋体" w:hint="eastAsia"/>
                <w:kern w:val="0"/>
                <w:szCs w:val="21"/>
              </w:rPr>
              <w:t>（2）方案讲解演示可选择以下其中一种方式：</w:t>
            </w:r>
          </w:p>
          <w:p w:rsidR="00372D56" w:rsidRDefault="00B0452D">
            <w:pPr>
              <w:snapToGrid w:val="0"/>
              <w:spacing w:line="360" w:lineRule="auto"/>
              <w:rPr>
                <w:rFonts w:ascii="宋体" w:hAnsi="宋体" w:cs="宋体"/>
                <w:kern w:val="0"/>
                <w:szCs w:val="21"/>
              </w:rPr>
            </w:pPr>
            <w:r>
              <w:rPr>
                <w:rFonts w:ascii="宋体" w:hAnsi="宋体" w:cs="宋体" w:hint="eastAsia"/>
                <w:kern w:val="0"/>
                <w:szCs w:val="21"/>
              </w:rPr>
              <w:t>方式一：政采云平台在线讲解演示。政采云平台在线讲解需供应商根据政采云平台操作要求做好准备工作，提前完善软硬件配置环境。</w:t>
            </w:r>
          </w:p>
          <w:p w:rsidR="00372D56" w:rsidRDefault="00B0452D">
            <w:pPr>
              <w:snapToGrid w:val="0"/>
              <w:spacing w:line="360" w:lineRule="auto"/>
              <w:rPr>
                <w:rFonts w:ascii="宋体" w:hAnsi="宋体" w:cs="宋体"/>
                <w:kern w:val="0"/>
                <w:szCs w:val="21"/>
              </w:rPr>
            </w:pPr>
            <w:r>
              <w:rPr>
                <w:rFonts w:ascii="宋体" w:hAnsi="宋体" w:cs="宋体" w:hint="eastAsia"/>
                <w:kern w:val="0"/>
                <w:szCs w:val="21"/>
              </w:rPr>
              <w:t>方式二：现场讲解演示。现场讲解地点为</w:t>
            </w:r>
            <w:r>
              <w:rPr>
                <w:rFonts w:ascii="宋体" w:hAnsi="宋体" w:cs="宋体" w:hint="eastAsia"/>
                <w:szCs w:val="21"/>
                <w:u w:val="single"/>
              </w:rPr>
              <w:t xml:space="preserve">    </w:t>
            </w:r>
            <w:r>
              <w:rPr>
                <w:rFonts w:ascii="宋体" w:hAnsi="宋体" w:cs="宋体" w:hint="eastAsia"/>
                <w:kern w:val="0"/>
                <w:szCs w:val="21"/>
              </w:rPr>
              <w:t>，讲解演示所用电脑等设备由供应商自备。现场讲解演示人员进场时提供讲解人员名单（加盖公章或授权代表签名）及身份证明，否则不得讲解演示。</w:t>
            </w:r>
          </w:p>
          <w:p w:rsidR="00372D56" w:rsidRDefault="00B0452D">
            <w:pPr>
              <w:snapToGrid w:val="0"/>
              <w:spacing w:line="360" w:lineRule="auto"/>
              <w:rPr>
                <w:rFonts w:ascii="宋体" w:hAnsi="宋体" w:cs="宋体"/>
                <w:b/>
                <w:kern w:val="0"/>
                <w:szCs w:val="21"/>
                <w:lang w:val="zh-CN"/>
              </w:rPr>
            </w:pPr>
            <w:r>
              <w:rPr>
                <w:rFonts w:ascii="宋体" w:hAnsi="宋体" w:cs="宋体" w:hint="eastAsia"/>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rsidR="00372D56">
        <w:trPr>
          <w:trHeight w:val="1613"/>
        </w:trPr>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8</w:t>
            </w:r>
          </w:p>
        </w:tc>
        <w:tc>
          <w:tcPr>
            <w:tcW w:w="2093" w:type="dxa"/>
            <w:vAlign w:val="center"/>
          </w:tcPr>
          <w:p w:rsidR="00372D56" w:rsidRDefault="00B0452D">
            <w:pPr>
              <w:snapToGrid w:val="0"/>
              <w:jc w:val="center"/>
              <w:rPr>
                <w:rFonts w:ascii="宋体" w:hAnsi="宋体" w:cs="宋体"/>
                <w:b/>
                <w:szCs w:val="21"/>
              </w:rPr>
            </w:pPr>
            <w:r>
              <w:rPr>
                <w:rFonts w:ascii="宋体" w:hAnsi="宋体" w:cs="宋体" w:hint="eastAsia"/>
                <w:b/>
                <w:szCs w:val="21"/>
              </w:rPr>
              <w:t>供应商应当提供的资格、资信证明文件</w:t>
            </w:r>
          </w:p>
        </w:tc>
        <w:tc>
          <w:tcPr>
            <w:tcW w:w="6927" w:type="dxa"/>
            <w:vAlign w:val="center"/>
          </w:tcPr>
          <w:p w:rsidR="00372D56" w:rsidRDefault="00B0452D">
            <w:pPr>
              <w:snapToGrid w:val="0"/>
              <w:spacing w:line="360" w:lineRule="auto"/>
              <w:rPr>
                <w:rFonts w:ascii="宋体" w:hAnsi="宋体" w:cs="宋体"/>
                <w:kern w:val="0"/>
                <w:szCs w:val="21"/>
              </w:rPr>
            </w:pPr>
            <w:r>
              <w:rPr>
                <w:rFonts w:ascii="宋体" w:hAnsi="宋体" w:cs="宋体" w:hint="eastAsia"/>
                <w:kern w:val="0"/>
                <w:szCs w:val="21"/>
              </w:rPr>
              <w:t>（1）资格证明文件：见</w:t>
            </w:r>
            <w:r>
              <w:rPr>
                <w:rFonts w:ascii="宋体" w:hAnsi="宋体" w:cs="宋体" w:hint="eastAsia"/>
                <w:kern w:val="0"/>
                <w:szCs w:val="21"/>
                <w:lang w:val="zh-CN"/>
              </w:rPr>
              <w:t>竞争性磋商公告“</w:t>
            </w:r>
            <w:r>
              <w:rPr>
                <w:rFonts w:ascii="宋体" w:hAnsi="宋体" w:cs="宋体" w:hint="eastAsia"/>
                <w:kern w:val="0"/>
                <w:szCs w:val="21"/>
              </w:rPr>
              <w:t>二、申请人的资格要求”；</w:t>
            </w:r>
          </w:p>
          <w:p w:rsidR="00372D56" w:rsidRDefault="00B0452D">
            <w:pPr>
              <w:snapToGrid w:val="0"/>
              <w:spacing w:line="360" w:lineRule="auto"/>
              <w:rPr>
                <w:rFonts w:ascii="宋体" w:hAnsi="宋体" w:cs="宋体"/>
                <w:kern w:val="0"/>
                <w:szCs w:val="21"/>
              </w:rPr>
            </w:pPr>
            <w:r>
              <w:rPr>
                <w:rFonts w:ascii="宋体" w:hAnsi="宋体" w:cs="宋体" w:hint="eastAsia"/>
                <w:kern w:val="0"/>
                <w:szCs w:val="21"/>
              </w:rPr>
              <w:t>资格证明文件不全的或者不符合竞争性磋商文件标明的资格要求的，视为供应商不具备竞争性磋商文件中规定的资格要求，响应无效。</w:t>
            </w:r>
          </w:p>
          <w:p w:rsidR="00372D56" w:rsidRDefault="00B0452D">
            <w:pPr>
              <w:spacing w:line="360" w:lineRule="auto"/>
              <w:rPr>
                <w:rFonts w:ascii="宋体" w:hAnsi="宋体" w:cs="宋体"/>
                <w:szCs w:val="21"/>
              </w:rPr>
            </w:pPr>
            <w:r>
              <w:rPr>
                <w:rFonts w:ascii="宋体" w:hAnsi="宋体" w:cs="宋体" w:hint="eastAsia"/>
                <w:szCs w:val="21"/>
              </w:rPr>
              <w:t>（2）资信证明文件：根据采购文件第四部分评审标准提供。</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9</w:t>
            </w:r>
          </w:p>
        </w:tc>
        <w:tc>
          <w:tcPr>
            <w:tcW w:w="2093" w:type="dxa"/>
            <w:vAlign w:val="center"/>
          </w:tcPr>
          <w:p w:rsidR="00372D56" w:rsidRDefault="00B0452D">
            <w:pPr>
              <w:snapToGrid w:val="0"/>
              <w:jc w:val="center"/>
              <w:rPr>
                <w:rFonts w:ascii="宋体" w:hAnsi="宋体" w:cs="宋体"/>
                <w:b/>
                <w:szCs w:val="21"/>
              </w:rPr>
            </w:pPr>
            <w:r>
              <w:rPr>
                <w:rFonts w:ascii="宋体" w:hAnsi="宋体" w:cs="宋体" w:hint="eastAsia"/>
                <w:b/>
                <w:sz w:val="22"/>
                <w:szCs w:val="22"/>
              </w:rPr>
              <w:t>节能产品、环境标志产品</w:t>
            </w:r>
          </w:p>
        </w:tc>
        <w:tc>
          <w:tcPr>
            <w:tcW w:w="6927" w:type="dxa"/>
            <w:vAlign w:val="center"/>
          </w:tcPr>
          <w:p w:rsidR="00372D56" w:rsidRDefault="00B0452D">
            <w:pPr>
              <w:snapToGrid w:val="0"/>
              <w:spacing w:line="400" w:lineRule="exact"/>
              <w:rPr>
                <w:rFonts w:ascii="宋体" w:hAnsi="宋体" w:cs="宋体"/>
                <w:szCs w:val="21"/>
              </w:rPr>
            </w:pPr>
            <w:r>
              <w:rPr>
                <w:rFonts w:ascii="宋体" w:hAnsi="宋体" w:cs="宋体" w:hint="eastAsia"/>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10</w:t>
            </w:r>
          </w:p>
        </w:tc>
        <w:tc>
          <w:tcPr>
            <w:tcW w:w="2093" w:type="dxa"/>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报价要求</w:t>
            </w:r>
          </w:p>
        </w:tc>
        <w:tc>
          <w:tcPr>
            <w:tcW w:w="6927" w:type="dxa"/>
            <w:vAlign w:val="center"/>
          </w:tcPr>
          <w:p w:rsidR="00372D56" w:rsidRDefault="00B0452D">
            <w:pPr>
              <w:spacing w:line="360" w:lineRule="auto"/>
              <w:rPr>
                <w:rFonts w:ascii="宋体" w:hAnsi="宋体" w:cs="宋体"/>
                <w:snapToGrid w:val="0"/>
                <w:kern w:val="28"/>
                <w:szCs w:val="21"/>
                <w:lang w:val="zh-CN"/>
              </w:rPr>
            </w:pPr>
            <w:r>
              <w:rPr>
                <w:rFonts w:ascii="宋体" w:hAnsi="宋体" w:cs="宋体" w:hint="eastAsia"/>
                <w:snapToGrid w:val="0"/>
                <w:kern w:val="28"/>
                <w:szCs w:val="21"/>
                <w:lang w:val="zh-CN"/>
              </w:rPr>
              <w:t>有关本项目实施所需的所有费用（含税费）均计入报价。</w:t>
            </w:r>
            <w:r>
              <w:rPr>
                <w:rFonts w:ascii="宋体" w:hAnsi="宋体" w:cs="宋体" w:hint="eastAsia"/>
                <w:snapToGrid w:val="0"/>
                <w:kern w:val="28"/>
                <w:szCs w:val="21"/>
              </w:rPr>
              <w:t>报价单是报价的唯一载体</w:t>
            </w:r>
            <w:r>
              <w:rPr>
                <w:rFonts w:ascii="宋体" w:hAnsi="宋体" w:cs="宋体" w:hint="eastAsia"/>
                <w:snapToGrid w:val="0"/>
                <w:kern w:val="28"/>
                <w:szCs w:val="21"/>
                <w:lang w:val="zh-CN"/>
              </w:rPr>
              <w:t>。响应文件中价格采用人民币报价，</w:t>
            </w:r>
            <w:r>
              <w:rPr>
                <w:rFonts w:ascii="宋体" w:hAnsi="宋体" w:cs="宋体" w:hint="eastAsia"/>
                <w:snapToGrid w:val="0"/>
                <w:kern w:val="28"/>
                <w:szCs w:val="21"/>
              </w:rPr>
              <w:t>磋商时按采购文件要求填报</w:t>
            </w:r>
            <w:r>
              <w:rPr>
                <w:rFonts w:ascii="宋体" w:hAnsi="宋体" w:cs="宋体" w:hint="eastAsia"/>
                <w:snapToGrid w:val="0"/>
                <w:kern w:val="28"/>
                <w:szCs w:val="21"/>
                <w:lang w:val="zh-CN"/>
              </w:rPr>
              <w:t>。采购文件未列明，而供应商认为必需的费用也需列入报价。</w:t>
            </w:r>
          </w:p>
          <w:p w:rsidR="00372D56" w:rsidRDefault="00B0452D">
            <w:pPr>
              <w:snapToGrid w:val="0"/>
              <w:spacing w:line="360" w:lineRule="auto"/>
              <w:jc w:val="left"/>
              <w:rPr>
                <w:rFonts w:ascii="宋体" w:hAnsi="宋体" w:cs="宋体"/>
                <w:b/>
                <w:kern w:val="0"/>
                <w:szCs w:val="21"/>
                <w:lang w:val="zh-CN"/>
              </w:rPr>
            </w:pPr>
            <w:r>
              <w:rPr>
                <w:rFonts w:ascii="宋体" w:hAnsi="宋体" w:cs="宋体" w:hint="eastAsia"/>
                <w:b/>
                <w:kern w:val="0"/>
                <w:szCs w:val="21"/>
                <w:lang w:val="zh-CN"/>
              </w:rPr>
              <w:t>最后报价出现下列情形的，响应文件无效：</w:t>
            </w:r>
          </w:p>
          <w:p w:rsidR="00372D56" w:rsidRDefault="00B0452D">
            <w:pPr>
              <w:snapToGrid w:val="0"/>
              <w:spacing w:line="360" w:lineRule="auto"/>
              <w:ind w:firstLineChars="100" w:firstLine="211"/>
              <w:jc w:val="left"/>
              <w:rPr>
                <w:rFonts w:ascii="宋体" w:hAnsi="宋体" w:cs="宋体"/>
                <w:b/>
                <w:kern w:val="0"/>
                <w:szCs w:val="21"/>
                <w:lang w:val="zh-CN"/>
              </w:rPr>
            </w:pPr>
            <w:r>
              <w:rPr>
                <w:rFonts w:ascii="宋体" w:hAnsi="宋体" w:cs="宋体" w:hint="eastAsia"/>
                <w:b/>
                <w:kern w:val="0"/>
                <w:szCs w:val="21"/>
                <w:lang w:val="zh-CN"/>
              </w:rPr>
              <w:t>响应文件出现不是唯一的、有选择性最后报价的；</w:t>
            </w:r>
          </w:p>
          <w:p w:rsidR="00372D56" w:rsidRDefault="00B0452D">
            <w:pPr>
              <w:snapToGrid w:val="0"/>
              <w:spacing w:line="360" w:lineRule="auto"/>
              <w:ind w:firstLineChars="100" w:firstLine="211"/>
              <w:jc w:val="left"/>
              <w:rPr>
                <w:rFonts w:ascii="宋体" w:hAnsi="宋体" w:cs="宋体"/>
                <w:b/>
                <w:kern w:val="0"/>
                <w:szCs w:val="21"/>
                <w:lang w:val="zh-CN"/>
              </w:rPr>
            </w:pPr>
            <w:r>
              <w:rPr>
                <w:rFonts w:ascii="宋体" w:hAnsi="宋体" w:cs="宋体" w:hint="eastAsia"/>
                <w:b/>
                <w:kern w:val="0"/>
                <w:szCs w:val="21"/>
                <w:lang w:val="zh-CN"/>
              </w:rPr>
              <w:t>最后报价超过采购文件中规定的预算金额或者最高限价的；</w:t>
            </w:r>
          </w:p>
          <w:p w:rsidR="00372D56" w:rsidRDefault="00B0452D">
            <w:pPr>
              <w:snapToGrid w:val="0"/>
              <w:spacing w:line="360" w:lineRule="auto"/>
              <w:ind w:firstLineChars="100" w:firstLine="211"/>
              <w:jc w:val="left"/>
              <w:rPr>
                <w:rFonts w:ascii="宋体" w:hAnsi="宋体" w:cs="宋体"/>
                <w:b/>
                <w:kern w:val="0"/>
                <w:szCs w:val="21"/>
                <w:lang w:val="zh-CN"/>
              </w:rPr>
            </w:pPr>
            <w:r>
              <w:rPr>
                <w:rFonts w:ascii="宋体" w:hAnsi="宋体" w:cs="宋体" w:hint="eastAsia"/>
                <w:b/>
                <w:kern w:val="0"/>
                <w:szCs w:val="21"/>
                <w:lang w:val="zh-CN"/>
              </w:rPr>
              <w:t>报价明显低于其他通过符合性审查供应商的报价，有可能影响</w:t>
            </w:r>
            <w:r>
              <w:rPr>
                <w:rFonts w:ascii="宋体" w:hAnsi="宋体" w:cs="宋体" w:hint="eastAsia"/>
                <w:b/>
                <w:kern w:val="0"/>
                <w:szCs w:val="21"/>
              </w:rPr>
              <w:t>工程</w:t>
            </w:r>
            <w:r>
              <w:rPr>
                <w:rFonts w:ascii="宋体" w:hAnsi="宋体" w:cs="宋体" w:hint="eastAsia"/>
                <w:b/>
                <w:kern w:val="0"/>
                <w:szCs w:val="21"/>
                <w:lang w:val="zh-CN"/>
              </w:rPr>
              <w:t>质量或者不能诚信履约的，未能按要求提供书面说明或者提交相关证明材料证明其报价合理性的；</w:t>
            </w:r>
          </w:p>
          <w:p w:rsidR="00372D56" w:rsidRDefault="00B0452D">
            <w:pPr>
              <w:snapToGrid w:val="0"/>
              <w:spacing w:line="360" w:lineRule="auto"/>
              <w:ind w:firstLineChars="100" w:firstLine="211"/>
              <w:jc w:val="left"/>
              <w:rPr>
                <w:rFonts w:ascii="宋体" w:hAnsi="宋体" w:cs="宋体"/>
                <w:b/>
                <w:kern w:val="0"/>
                <w:szCs w:val="21"/>
                <w:lang w:val="zh-CN"/>
              </w:rPr>
            </w:pPr>
            <w:r>
              <w:rPr>
                <w:rFonts w:ascii="宋体" w:hAnsi="宋体" w:cs="宋体" w:hint="eastAsia"/>
                <w:b/>
                <w:kern w:val="0"/>
                <w:szCs w:val="21"/>
                <w:lang w:val="zh-CN"/>
              </w:rPr>
              <w:t>供应商对根据修正原则修正后的报价不确认的。</w:t>
            </w:r>
          </w:p>
          <w:p w:rsidR="00372D56" w:rsidRDefault="00B0452D">
            <w:pPr>
              <w:snapToGrid w:val="0"/>
              <w:spacing w:line="360" w:lineRule="auto"/>
              <w:ind w:firstLineChars="100" w:firstLine="211"/>
              <w:jc w:val="left"/>
              <w:rPr>
                <w:rFonts w:ascii="宋体" w:hAnsi="宋体" w:cs="宋体"/>
                <w:b/>
                <w:kern w:val="0"/>
                <w:szCs w:val="21"/>
              </w:rPr>
            </w:pPr>
            <w:r>
              <w:rPr>
                <w:rFonts w:ascii="宋体" w:hAnsi="宋体" w:cs="宋体" w:hint="eastAsia"/>
                <w:b/>
                <w:kern w:val="0"/>
                <w:szCs w:val="21"/>
              </w:rPr>
              <w:lastRenderedPageBreak/>
              <w:t>本工程</w:t>
            </w:r>
            <w:r>
              <w:rPr>
                <w:rFonts w:ascii="宋体" w:hAnsi="宋体" w:cs="宋体" w:hint="eastAsia"/>
                <w:b/>
                <w:kern w:val="0"/>
                <w:szCs w:val="21"/>
                <w:lang w:val="zh-CN"/>
              </w:rPr>
              <w:t>市场价格波动</w:t>
            </w:r>
            <w:r>
              <w:rPr>
                <w:rFonts w:ascii="宋体" w:hAnsi="宋体" w:cs="宋体" w:hint="eastAsia"/>
                <w:b/>
                <w:kern w:val="0"/>
                <w:szCs w:val="21"/>
              </w:rPr>
              <w:t>不调整合同价，不调差</w:t>
            </w:r>
            <w:r>
              <w:rPr>
                <w:rFonts w:ascii="宋体" w:hAnsi="宋体" w:cs="宋体" w:hint="eastAsia"/>
                <w:b/>
                <w:kern w:val="0"/>
                <w:szCs w:val="21"/>
                <w:lang w:val="zh-CN"/>
              </w:rPr>
              <w:t>人工价格、材料价格，</w:t>
            </w:r>
            <w:r>
              <w:rPr>
                <w:rFonts w:ascii="宋体" w:hAnsi="宋体" w:cs="宋体" w:hint="eastAsia"/>
                <w:b/>
                <w:kern w:val="0"/>
                <w:szCs w:val="21"/>
              </w:rPr>
              <w:t>投标人报价时须充分考虑。</w:t>
            </w:r>
          </w:p>
          <w:p w:rsidR="00372D56" w:rsidRDefault="00B0452D">
            <w:pPr>
              <w:snapToGrid w:val="0"/>
              <w:spacing w:line="360" w:lineRule="auto"/>
              <w:ind w:firstLineChars="100" w:firstLine="211"/>
              <w:jc w:val="left"/>
            </w:pPr>
            <w:r>
              <w:rPr>
                <w:rFonts w:ascii="宋体" w:hAnsi="宋体" w:cs="宋体" w:hint="eastAsia"/>
                <w:b/>
                <w:szCs w:val="21"/>
              </w:rPr>
              <w:t>供应商的最后投标报价中综合单价=初次报价的已标价工程量清单中的综合单价*（最后投标报价/初次投标报价）。</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lastRenderedPageBreak/>
              <w:t>11</w:t>
            </w:r>
          </w:p>
        </w:tc>
        <w:tc>
          <w:tcPr>
            <w:tcW w:w="2093" w:type="dxa"/>
            <w:vAlign w:val="center"/>
          </w:tcPr>
          <w:p w:rsidR="00372D56" w:rsidRDefault="00B0452D">
            <w:pPr>
              <w:snapToGrid w:val="0"/>
              <w:spacing w:line="320" w:lineRule="exact"/>
              <w:jc w:val="center"/>
              <w:rPr>
                <w:rFonts w:ascii="宋体" w:hAnsi="宋体" w:cs="宋体"/>
                <w:b/>
                <w:szCs w:val="21"/>
              </w:rPr>
            </w:pPr>
            <w:r>
              <w:rPr>
                <w:rFonts w:asciiTheme="minorEastAsia" w:eastAsiaTheme="minorEastAsia" w:hAnsiTheme="minorEastAsia" w:cstheme="minorEastAsia" w:hint="eastAsia"/>
                <w:b/>
                <w:szCs w:val="21"/>
              </w:rPr>
              <w:t>中小企业信用融资</w:t>
            </w:r>
          </w:p>
        </w:tc>
        <w:tc>
          <w:tcPr>
            <w:tcW w:w="6927" w:type="dxa"/>
            <w:vAlign w:val="center"/>
          </w:tcPr>
          <w:p w:rsidR="00372D56" w:rsidRDefault="00B0452D">
            <w:pPr>
              <w:spacing w:line="320" w:lineRule="exact"/>
              <w:rPr>
                <w:rFonts w:ascii="宋体" w:hAnsi="宋体" w:cs="宋体"/>
                <w:b/>
                <w:kern w:val="0"/>
                <w:szCs w:val="21"/>
              </w:rPr>
            </w:pPr>
            <w:r>
              <w:rPr>
                <w:rFonts w:asciiTheme="minorEastAsia" w:eastAsiaTheme="minorEastAsia" w:hAnsiTheme="minorEastAsia" w:cstheme="minorEastAsia" w:hint="eastAsia"/>
                <w:snapToGrid w:val="0"/>
                <w:kern w:val="28"/>
                <w:szCs w:val="21"/>
              </w:rPr>
              <w:t>供应商</w:t>
            </w:r>
            <w:r>
              <w:rPr>
                <w:rFonts w:asciiTheme="minorEastAsia" w:eastAsiaTheme="minorEastAsia" w:hAnsiTheme="minorEastAsia" w:cstheme="minorEastAsia" w:hint="eastAsia"/>
                <w:szCs w:val="21"/>
              </w:rPr>
              <w:t>成交</w:t>
            </w:r>
            <w:r>
              <w:rPr>
                <w:rFonts w:asciiTheme="minorEastAsia" w:eastAsiaTheme="minorEastAsia" w:hAnsiTheme="minorEastAsia" w:cstheme="minorEastAsia" w:hint="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12</w:t>
            </w:r>
          </w:p>
        </w:tc>
        <w:tc>
          <w:tcPr>
            <w:tcW w:w="2093" w:type="dxa"/>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备份响应文件送达地点和签收人员</w:t>
            </w:r>
          </w:p>
        </w:tc>
        <w:tc>
          <w:tcPr>
            <w:tcW w:w="6927" w:type="dxa"/>
            <w:vAlign w:val="center"/>
          </w:tcPr>
          <w:p w:rsidR="00372D56" w:rsidRDefault="00B0452D">
            <w:pPr>
              <w:spacing w:line="360" w:lineRule="auto"/>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（1）直接提交备份投标文件的：</w:t>
            </w:r>
          </w:p>
          <w:p w:rsidR="00372D56" w:rsidRDefault="00B0452D">
            <w:pPr>
              <w:spacing w:line="360" w:lineRule="auto"/>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备份投标文件送达地点：</w:t>
            </w:r>
            <w:r>
              <w:rPr>
                <w:rFonts w:asciiTheme="minorEastAsia" w:eastAsiaTheme="minorEastAsia" w:hAnsiTheme="minorEastAsia" w:cstheme="minorEastAsia" w:hint="eastAsia"/>
                <w:snapToGrid w:val="0"/>
                <w:kern w:val="28"/>
                <w:szCs w:val="21"/>
                <w:u w:val="single"/>
              </w:rPr>
              <w:t>宁波市北仑区公共资源交易中心三楼</w:t>
            </w:r>
            <w:r>
              <w:rPr>
                <w:rFonts w:asciiTheme="minorEastAsia" w:eastAsiaTheme="minorEastAsia" w:hAnsiTheme="minorEastAsia" w:cstheme="minorEastAsia" w:hint="eastAsia"/>
                <w:snapToGrid w:val="0"/>
                <w:kern w:val="28"/>
                <w:szCs w:val="21"/>
              </w:rPr>
              <w:t>【具体受理场所详见当日电子指示屏】。</w:t>
            </w:r>
          </w:p>
          <w:p w:rsidR="00372D56" w:rsidRDefault="00B0452D">
            <w:pPr>
              <w:spacing w:line="360" w:lineRule="auto"/>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（2）以邮政快递方式递交备份投标文件的：</w:t>
            </w:r>
          </w:p>
          <w:p w:rsidR="00372D56" w:rsidRDefault="00B0452D">
            <w:pPr>
              <w:spacing w:line="360" w:lineRule="auto"/>
              <w:rPr>
                <w:rFonts w:asciiTheme="minorEastAsia" w:eastAsiaTheme="minorEastAsia" w:hAnsiTheme="minorEastAsia" w:cstheme="minorEastAsia"/>
                <w:b/>
                <w:snapToGrid w:val="0"/>
                <w:kern w:val="28"/>
                <w:szCs w:val="21"/>
              </w:rPr>
            </w:pPr>
            <w:r>
              <w:rPr>
                <w:rFonts w:asciiTheme="minorEastAsia" w:eastAsiaTheme="minorEastAsia" w:hAnsiTheme="minorEastAsia" w:cstheme="minorEastAsia" w:hint="eastAsia"/>
                <w:snapToGrid w:val="0"/>
                <w:kern w:val="28"/>
                <w:szCs w:val="21"/>
              </w:rPr>
              <w:t>备份投标文件送达截止时间：</w:t>
            </w:r>
            <w:r>
              <w:rPr>
                <w:rFonts w:asciiTheme="minorEastAsia" w:eastAsiaTheme="minorEastAsia" w:hAnsiTheme="minorEastAsia" w:cstheme="minorEastAsia" w:hint="eastAsia"/>
                <w:snapToGrid w:val="0"/>
                <w:kern w:val="28"/>
                <w:szCs w:val="21"/>
                <w:u w:val="single"/>
              </w:rPr>
              <w:t>开标时间前一个工作日的16:00止。</w:t>
            </w:r>
            <w:r>
              <w:rPr>
                <w:rFonts w:asciiTheme="minorEastAsia" w:eastAsiaTheme="minorEastAsia" w:hAnsiTheme="minorEastAsia" w:cstheme="minorEastAsia" w:hint="eastAsia"/>
                <w:snapToGrid w:val="0"/>
                <w:kern w:val="28"/>
                <w:szCs w:val="21"/>
              </w:rPr>
              <w:t>备份投标文件送达地点</w:t>
            </w:r>
            <w:r>
              <w:rPr>
                <w:rFonts w:asciiTheme="minorEastAsia" w:eastAsiaTheme="minorEastAsia" w:hAnsiTheme="minorEastAsia" w:cstheme="minorEastAsia" w:hint="eastAsia"/>
                <w:snapToGrid w:val="0"/>
                <w:kern w:val="28"/>
                <w:szCs w:val="21"/>
                <w:u w:val="single"/>
              </w:rPr>
              <w:t xml:space="preserve">宁波市海曙区环城西路北段225号真如中心15楼1502室B业务部 </w:t>
            </w:r>
            <w:r>
              <w:rPr>
                <w:rFonts w:asciiTheme="minorEastAsia" w:eastAsiaTheme="minorEastAsia" w:hAnsiTheme="minorEastAsia" w:cstheme="minorEastAsia" w:hint="eastAsia"/>
                <w:snapToGrid w:val="0"/>
                <w:kern w:val="28"/>
                <w:szCs w:val="21"/>
              </w:rPr>
              <w:t>；备份投标文件签收人员联系电话：</w:t>
            </w:r>
            <w:r>
              <w:rPr>
                <w:rFonts w:asciiTheme="minorEastAsia" w:eastAsiaTheme="minorEastAsia" w:hAnsiTheme="minorEastAsia" w:cstheme="minorEastAsia" w:hint="eastAsia"/>
                <w:snapToGrid w:val="0"/>
                <w:kern w:val="28"/>
                <w:szCs w:val="21"/>
                <w:u w:val="single"/>
              </w:rPr>
              <w:t xml:space="preserve"> 15988616810。</w:t>
            </w:r>
            <w:r>
              <w:rPr>
                <w:rFonts w:asciiTheme="minorEastAsia" w:eastAsiaTheme="minorEastAsia" w:hAnsiTheme="minorEastAsia" w:cstheme="minorEastAsia" w:hint="eastAsia"/>
                <w:b/>
                <w:snapToGrid w:val="0"/>
                <w:kern w:val="28"/>
                <w:szCs w:val="21"/>
              </w:rPr>
              <w:t>请各供应商确保密封包装在邮寄过程密封包装完好，因邮寄过程的密封破损造成不符合开标要求的，本采购代理及采购人概不负责。</w:t>
            </w:r>
          </w:p>
          <w:p w:rsidR="00372D56" w:rsidRDefault="00B0452D">
            <w:pPr>
              <w:pStyle w:val="ad"/>
              <w:spacing w:line="360" w:lineRule="auto"/>
              <w:rPr>
                <w:rFonts w:hAnsi="宋体" w:cs="宋体"/>
                <w:kern w:val="28"/>
              </w:rPr>
            </w:pPr>
            <w:r>
              <w:rPr>
                <w:rFonts w:asciiTheme="minorEastAsia" w:eastAsiaTheme="minorEastAsia" w:hAnsiTheme="minorEastAsia" w:cstheme="minorEastAsia" w:hint="eastAsia"/>
                <w:kern w:val="28"/>
              </w:rPr>
              <w:t>采购人、采购代理机构不强制或变相强制投标人提交备份投标文件。</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13</w:t>
            </w:r>
          </w:p>
        </w:tc>
        <w:tc>
          <w:tcPr>
            <w:tcW w:w="2093" w:type="dxa"/>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其它说明</w:t>
            </w:r>
          </w:p>
        </w:tc>
        <w:tc>
          <w:tcPr>
            <w:tcW w:w="6927" w:type="dxa"/>
            <w:vAlign w:val="center"/>
          </w:tcPr>
          <w:p w:rsidR="00372D56" w:rsidRDefault="007F5BDB">
            <w:pPr>
              <w:numPr>
                <w:ilvl w:val="0"/>
                <w:numId w:val="2"/>
              </w:numPr>
              <w:spacing w:line="360" w:lineRule="auto"/>
              <w:rPr>
                <w:rFonts w:ascii="宋体" w:hAnsi="宋体" w:cs="宋体"/>
                <w:snapToGrid w:val="0"/>
                <w:kern w:val="28"/>
                <w:szCs w:val="21"/>
              </w:rPr>
            </w:pPr>
            <w:r>
              <w:rPr>
                <w:rFonts w:ascii="宋体" w:hAnsi="宋体" w:cs="宋体" w:hint="eastAsia"/>
                <w:snapToGrid w:val="0"/>
                <w:kern w:val="28"/>
                <w:szCs w:val="21"/>
              </w:rPr>
              <w:t>成交供应商</w:t>
            </w:r>
            <w:r w:rsidR="00B0452D">
              <w:rPr>
                <w:rFonts w:ascii="宋体" w:hAnsi="宋体" w:cs="宋体" w:hint="eastAsia"/>
                <w:snapToGrid w:val="0"/>
                <w:kern w:val="28"/>
                <w:szCs w:val="21"/>
              </w:rPr>
              <w:t>需在中标结果公示后3个工作日内向采购代理机构提供纸质版投标文件一正四副，清单报价文件纸质版5套，电子版1份。</w:t>
            </w:r>
          </w:p>
          <w:p w:rsidR="00372D56" w:rsidRDefault="00B0452D">
            <w:pPr>
              <w:numPr>
                <w:ilvl w:val="0"/>
                <w:numId w:val="2"/>
              </w:numPr>
              <w:spacing w:line="360" w:lineRule="auto"/>
              <w:rPr>
                <w:rFonts w:ascii="宋体" w:hAnsi="宋体" w:cs="宋体"/>
                <w:snapToGrid w:val="0"/>
                <w:kern w:val="28"/>
                <w:szCs w:val="21"/>
              </w:rPr>
            </w:pPr>
            <w:r>
              <w:rPr>
                <w:rFonts w:ascii="宋体" w:hAnsi="宋体"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p>
        </w:tc>
      </w:tr>
      <w:tr w:rsidR="00372D56">
        <w:tc>
          <w:tcPr>
            <w:tcW w:w="714" w:type="dxa"/>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14</w:t>
            </w:r>
          </w:p>
        </w:tc>
        <w:tc>
          <w:tcPr>
            <w:tcW w:w="2093" w:type="dxa"/>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采购代理服务费</w:t>
            </w:r>
          </w:p>
        </w:tc>
        <w:tc>
          <w:tcPr>
            <w:tcW w:w="6927" w:type="dxa"/>
            <w:vAlign w:val="center"/>
          </w:tcPr>
          <w:p w:rsidR="00372D56" w:rsidRDefault="00B0452D">
            <w:pPr>
              <w:spacing w:line="360" w:lineRule="auto"/>
              <w:rPr>
                <w:rFonts w:ascii="宋体" w:hAnsi="宋体" w:cs="宋体"/>
                <w:snapToGrid w:val="0"/>
                <w:kern w:val="28"/>
                <w:szCs w:val="21"/>
              </w:rPr>
            </w:pPr>
            <w:r>
              <w:rPr>
                <w:rFonts w:ascii="宋体" w:hAnsi="宋体" w:cs="宋体" w:hint="eastAsia"/>
                <w:snapToGrid w:val="0"/>
                <w:kern w:val="28"/>
                <w:szCs w:val="21"/>
              </w:rPr>
              <w:t>代理服务费金额：按计价格[2002]1980号文件规定的工程标准，根据</w:t>
            </w:r>
            <w:r w:rsidR="009354E0" w:rsidRPr="009354E0">
              <w:rPr>
                <w:rFonts w:ascii="宋体" w:hAnsi="宋体" w:cs="宋体" w:hint="eastAsia"/>
                <w:snapToGrid w:val="0"/>
                <w:kern w:val="28"/>
                <w:szCs w:val="21"/>
              </w:rPr>
              <w:t>宁波市网上中介超市</w:t>
            </w:r>
            <w:r w:rsidR="009354E0">
              <w:rPr>
                <w:rFonts w:ascii="宋体" w:hAnsi="宋体" w:cs="宋体" w:hint="eastAsia"/>
                <w:snapToGrid w:val="0"/>
                <w:kern w:val="28"/>
                <w:szCs w:val="21"/>
              </w:rPr>
              <w:t>的中选结果</w:t>
            </w:r>
            <w:r>
              <w:rPr>
                <w:rFonts w:ascii="宋体" w:hAnsi="宋体" w:cs="宋体" w:hint="eastAsia"/>
                <w:snapToGrid w:val="0"/>
                <w:kern w:val="28"/>
                <w:szCs w:val="21"/>
              </w:rPr>
              <w:t>，向成交人收取</w:t>
            </w:r>
            <w:r w:rsidR="009354E0">
              <w:rPr>
                <w:rFonts w:ascii="宋体" w:hAnsi="宋体" w:cs="宋体" w:hint="eastAsia"/>
                <w:snapToGrid w:val="0"/>
                <w:kern w:val="28"/>
                <w:szCs w:val="21"/>
                <w:u w:val="single"/>
              </w:rPr>
              <w:t>人民</w:t>
            </w:r>
            <w:r w:rsidR="00E92F81">
              <w:rPr>
                <w:rFonts w:ascii="宋体" w:hAnsi="宋体" w:cs="宋体" w:hint="eastAsia"/>
                <w:snapToGrid w:val="0"/>
                <w:kern w:val="28"/>
                <w:szCs w:val="21"/>
                <w:u w:val="single"/>
              </w:rPr>
              <w:t>币</w:t>
            </w:r>
            <w:r w:rsidR="009354E0">
              <w:rPr>
                <w:rFonts w:ascii="宋体" w:hAnsi="宋体" w:cs="宋体" w:hint="eastAsia"/>
                <w:snapToGrid w:val="0"/>
                <w:kern w:val="28"/>
                <w:szCs w:val="21"/>
                <w:u w:val="single"/>
              </w:rPr>
              <w:t>6365.00</w:t>
            </w:r>
            <w:r>
              <w:rPr>
                <w:rFonts w:ascii="宋体" w:hAnsi="宋体" w:cs="宋体" w:hint="eastAsia"/>
                <w:snapToGrid w:val="0"/>
                <w:kern w:val="28"/>
                <w:szCs w:val="21"/>
                <w:u w:val="single"/>
              </w:rPr>
              <w:t xml:space="preserve"> </w:t>
            </w:r>
            <w:r>
              <w:rPr>
                <w:rFonts w:ascii="宋体" w:hAnsi="宋体" w:cs="宋体" w:hint="eastAsia"/>
                <w:snapToGrid w:val="0"/>
                <w:kern w:val="28"/>
                <w:szCs w:val="21"/>
              </w:rPr>
              <w:t>元招标代理服务费。</w:t>
            </w:r>
          </w:p>
          <w:p w:rsidR="00372D56" w:rsidRDefault="00B0452D">
            <w:pPr>
              <w:spacing w:line="360" w:lineRule="auto"/>
              <w:rPr>
                <w:rFonts w:ascii="宋体" w:hAnsi="宋体" w:cs="宋体"/>
                <w:snapToGrid w:val="0"/>
                <w:kern w:val="28"/>
                <w:szCs w:val="21"/>
              </w:rPr>
            </w:pPr>
            <w:r>
              <w:rPr>
                <w:rFonts w:ascii="宋体" w:hAnsi="宋体" w:cs="宋体" w:hint="eastAsia"/>
                <w:snapToGrid w:val="0"/>
                <w:kern w:val="28"/>
                <w:szCs w:val="21"/>
              </w:rPr>
              <w:t>账户名称：浙江中创招投标有限公司</w:t>
            </w:r>
          </w:p>
          <w:p w:rsidR="00372D56" w:rsidRDefault="00B0452D">
            <w:pPr>
              <w:spacing w:line="360" w:lineRule="auto"/>
              <w:rPr>
                <w:rFonts w:ascii="宋体" w:hAnsi="宋体" w:cs="宋体"/>
                <w:snapToGrid w:val="0"/>
                <w:kern w:val="28"/>
                <w:szCs w:val="21"/>
              </w:rPr>
            </w:pPr>
            <w:r>
              <w:rPr>
                <w:rFonts w:ascii="宋体" w:hAnsi="宋体" w:cs="宋体" w:hint="eastAsia"/>
                <w:snapToGrid w:val="0"/>
                <w:kern w:val="28"/>
                <w:szCs w:val="21"/>
              </w:rPr>
              <w:t>开户银行：宁波银行孔浦支行（行号：313332082133）</w:t>
            </w:r>
          </w:p>
          <w:p w:rsidR="00372D56" w:rsidRDefault="00B0452D">
            <w:pPr>
              <w:spacing w:line="360" w:lineRule="auto"/>
              <w:rPr>
                <w:rFonts w:ascii="宋体" w:hAnsi="宋体" w:cs="宋体"/>
                <w:snapToGrid w:val="0"/>
                <w:kern w:val="28"/>
                <w:szCs w:val="21"/>
              </w:rPr>
            </w:pPr>
            <w:r>
              <w:rPr>
                <w:rFonts w:ascii="宋体" w:hAnsi="宋体" w:cs="宋体" w:hint="eastAsia"/>
                <w:snapToGrid w:val="0"/>
                <w:kern w:val="28"/>
                <w:szCs w:val="21"/>
              </w:rPr>
              <w:t>户名：浙江中创招投标有限公司</w:t>
            </w:r>
          </w:p>
          <w:p w:rsidR="00372D56" w:rsidRDefault="00B0452D">
            <w:pPr>
              <w:spacing w:line="360" w:lineRule="auto"/>
              <w:rPr>
                <w:rFonts w:ascii="宋体" w:hAnsi="宋体" w:cs="宋体"/>
                <w:b/>
                <w:snapToGrid w:val="0"/>
                <w:kern w:val="28"/>
                <w:szCs w:val="21"/>
              </w:rPr>
            </w:pPr>
            <w:r>
              <w:rPr>
                <w:rFonts w:ascii="宋体" w:hAnsi="宋体" w:cs="宋体" w:hint="eastAsia"/>
                <w:b/>
                <w:snapToGrid w:val="0"/>
                <w:kern w:val="28"/>
                <w:szCs w:val="21"/>
              </w:rPr>
              <w:t>账号：40030122000275085</w:t>
            </w:r>
          </w:p>
          <w:p w:rsidR="00372D56" w:rsidRDefault="00B0452D">
            <w:pPr>
              <w:spacing w:line="360" w:lineRule="auto"/>
              <w:rPr>
                <w:rFonts w:ascii="宋体" w:hAnsi="宋体" w:cs="宋体"/>
                <w:snapToGrid w:val="0"/>
                <w:kern w:val="28"/>
                <w:szCs w:val="21"/>
              </w:rPr>
            </w:pPr>
            <w:r>
              <w:rPr>
                <w:rFonts w:ascii="宋体" w:hAnsi="宋体" w:cs="宋体" w:hint="eastAsia"/>
                <w:snapToGrid w:val="0"/>
                <w:kern w:val="28"/>
                <w:szCs w:val="21"/>
              </w:rPr>
              <w:t>成交供应商应在代理机构发出成交通知书之前向本代理机构支付代理服务费。</w:t>
            </w:r>
          </w:p>
        </w:tc>
      </w:tr>
    </w:tbl>
    <w:p w:rsidR="00372D56" w:rsidRDefault="00372D56">
      <w:pPr>
        <w:snapToGrid w:val="0"/>
        <w:spacing w:line="360" w:lineRule="auto"/>
        <w:jc w:val="center"/>
        <w:rPr>
          <w:rFonts w:ascii="宋体" w:hAnsi="宋体" w:cs="宋体"/>
          <w:b/>
          <w:sz w:val="32"/>
          <w:szCs w:val="20"/>
        </w:rPr>
      </w:pPr>
    </w:p>
    <w:p w:rsidR="00372D56" w:rsidRDefault="00B0452D">
      <w:pPr>
        <w:widowControl/>
        <w:adjustRightInd/>
        <w:jc w:val="left"/>
        <w:rPr>
          <w:rFonts w:ascii="宋体" w:hAnsi="宋体" w:cs="宋体"/>
          <w:b/>
          <w:sz w:val="32"/>
          <w:szCs w:val="20"/>
        </w:rPr>
      </w:pPr>
      <w:bookmarkStart w:id="11" w:name="第三部分"/>
      <w:bookmarkStart w:id="12" w:name="_Toc164416483"/>
      <w:bookmarkEnd w:id="9"/>
      <w:r>
        <w:rPr>
          <w:rFonts w:ascii="宋体" w:hAnsi="宋体" w:cs="宋体" w:hint="eastAsia"/>
          <w:b/>
          <w:sz w:val="32"/>
          <w:szCs w:val="20"/>
        </w:rPr>
        <w:br w:type="page"/>
      </w: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lastRenderedPageBreak/>
        <w:t>一、总则</w:t>
      </w:r>
    </w:p>
    <w:p w:rsidR="00372D56" w:rsidRDefault="00B0452D">
      <w:pPr>
        <w:snapToGrid w:val="0"/>
        <w:spacing w:line="360" w:lineRule="auto"/>
        <w:rPr>
          <w:rFonts w:ascii="宋体" w:hAnsi="宋体" w:cs="宋体"/>
          <w:b/>
          <w:szCs w:val="21"/>
        </w:rPr>
      </w:pPr>
      <w:r>
        <w:rPr>
          <w:rFonts w:ascii="宋体" w:hAnsi="宋体" w:cs="宋体" w:hint="eastAsia"/>
          <w:b/>
          <w:szCs w:val="21"/>
        </w:rPr>
        <w:t>1. 适用范围</w:t>
      </w:r>
    </w:p>
    <w:p w:rsidR="00372D56" w:rsidRDefault="00B0452D">
      <w:pPr>
        <w:snapToGrid w:val="0"/>
        <w:spacing w:line="360" w:lineRule="auto"/>
        <w:ind w:firstLineChars="200" w:firstLine="420"/>
        <w:jc w:val="left"/>
        <w:rPr>
          <w:rFonts w:ascii="宋体" w:hAnsi="宋体" w:cs="宋体"/>
          <w:szCs w:val="21"/>
        </w:rPr>
      </w:pPr>
      <w:r>
        <w:rPr>
          <w:rFonts w:ascii="宋体" w:hAnsi="宋体" w:cs="宋体" w:hint="eastAsia"/>
          <w:szCs w:val="21"/>
        </w:rPr>
        <w:t>本采购文件适用于该项目的采购邀请、响应文件提交、响应文件开启、资格审查及信用信息查询、磋商、评审、成交供应商确定、合同、验收等行为（法律、法规另有规定的，从其规定）。</w:t>
      </w:r>
    </w:p>
    <w:p w:rsidR="00372D56" w:rsidRDefault="00B0452D">
      <w:pPr>
        <w:snapToGrid w:val="0"/>
        <w:spacing w:line="360" w:lineRule="auto"/>
        <w:rPr>
          <w:rFonts w:ascii="宋体" w:hAnsi="宋体" w:cs="宋体"/>
          <w:b/>
          <w:szCs w:val="21"/>
        </w:rPr>
      </w:pPr>
      <w:r>
        <w:rPr>
          <w:rFonts w:ascii="宋体" w:hAnsi="宋体" w:cs="宋体" w:hint="eastAsia"/>
          <w:b/>
          <w:szCs w:val="21"/>
        </w:rPr>
        <w:t>2.定义</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2.1 “采购人”系指竞争性磋商公告中载明的本项目的采购人。</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2.2 “采购代理机构”系指竞争性磋商公告中载明的本项目的采购代理机构。</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2.3 “供应商”系指是指提交响应文件和报价、参与竞争性磋商采购活动的法人、其他组织或者自然人。</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2.6“电子交易平台”系指本项目政府采购活动所依托的政府采购云平台（https://www.zcygov.cn/）。</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2.7 “▲” 系指实质性要求条款，“</w:t>
      </w:r>
      <w:sdt>
        <w:sdtPr>
          <w:rPr>
            <w:rFonts w:ascii="宋体" w:hAnsi="宋体" w:cs="宋体" w:hint="eastAsia"/>
            <w:kern w:val="0"/>
            <w:szCs w:val="21"/>
          </w:rPr>
          <w:id w:val="512970236"/>
          <w14:checkbox>
            <w14:checked w14:val="1"/>
            <w14:checkedState w14:val="00FE" w14:font="Wingdings"/>
            <w14:uncheckedState w14:val="2610" w14:font="MS Gothic"/>
          </w14:checkbox>
        </w:sdtPr>
        <w:sdtEndPr/>
        <w:sdtContent>
          <w:r>
            <w:rPr>
              <w:rFonts w:ascii="Wingdings" w:hAnsi="Wingdings" w:cs="宋体"/>
              <w:kern w:val="0"/>
              <w:szCs w:val="21"/>
            </w:rPr>
            <w:t></w:t>
          </w:r>
        </w:sdtContent>
      </w:sdt>
      <w:r>
        <w:rPr>
          <w:rFonts w:ascii="宋体" w:hAnsi="宋体" w:cs="宋体" w:hint="eastAsia"/>
          <w:szCs w:val="21"/>
        </w:rPr>
        <w:t>” 系指适用本项目的要求，“</w:t>
      </w:r>
      <w:sdt>
        <w:sdtPr>
          <w:rPr>
            <w:rFonts w:ascii="宋体" w:hAnsi="宋体" w:cs="宋体" w:hint="eastAsia"/>
            <w:kern w:val="0"/>
            <w:szCs w:val="21"/>
          </w:rPr>
          <w:id w:val="404888855"/>
          <w14:checkbox>
            <w14:checked w14:val="0"/>
            <w14:checkedState w14:val="00FE" w14:font="Wingdings"/>
            <w14:uncheckedState w14:val="2610" w14:font="MS Gothic"/>
          </w14:checkbox>
        </w:sdtPr>
        <w:sdtEndPr/>
        <w:sdtContent>
          <w:r>
            <w:rPr>
              <w:rFonts w:ascii="宋体" w:hAnsi="宋体" w:cs="宋体" w:hint="eastAsia"/>
              <w:kern w:val="0"/>
              <w:szCs w:val="21"/>
            </w:rPr>
            <w:t>☐</w:t>
          </w:r>
        </w:sdtContent>
      </w:sdt>
      <w:r>
        <w:rPr>
          <w:rFonts w:ascii="宋体" w:hAnsi="宋体" w:cs="宋体" w:hint="eastAsia"/>
          <w:szCs w:val="21"/>
        </w:rPr>
        <w:t>” 系指不适用本项目的要求，“※”系指磋商过程中可能实质性变动的内容。</w:t>
      </w:r>
    </w:p>
    <w:p w:rsidR="00372D56" w:rsidRDefault="00B0452D">
      <w:pPr>
        <w:snapToGrid w:val="0"/>
        <w:spacing w:line="360" w:lineRule="auto"/>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3.2 支持绿色发展</w:t>
      </w:r>
    </w:p>
    <w:p w:rsidR="00372D56" w:rsidRDefault="00B0452D">
      <w:pPr>
        <w:snapToGrid w:val="0"/>
        <w:spacing w:line="360" w:lineRule="auto"/>
        <w:ind w:firstLineChars="200" w:firstLine="420"/>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hAnsi="宋体"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w:t>
      </w:r>
      <w:r>
        <w:rPr>
          <w:rFonts w:ascii="宋体" w:hAnsi="宋体" w:cs="宋体" w:hint="eastAsia"/>
          <w:szCs w:val="21"/>
        </w:rPr>
        <w:lastRenderedPageBreak/>
        <w:t>源综合利用产品。鼓励采购单位优先采购绿色物流配送服务、提供新能源交通工具的租赁服务。</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3.3支持中小企业发展</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372D56" w:rsidRDefault="00B0452D">
      <w:pPr>
        <w:widowControl/>
        <w:snapToGrid w:val="0"/>
        <w:spacing w:line="360" w:lineRule="auto"/>
        <w:ind w:firstLineChars="200" w:firstLine="420"/>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在政府采购活动中，供应商提供的工程符合下列情形的，享受中小企业扶持政策：</w:t>
      </w:r>
      <w:r>
        <w:rPr>
          <w:rFonts w:ascii="宋体" w:hAnsi="宋体" w:cs="宋体" w:hint="eastAsia"/>
          <w:szCs w:val="21"/>
        </w:rPr>
        <w:t>在工程采购项目中，工程由中小企业承建，即工程施工单位为中小企业</w:t>
      </w:r>
      <w:r>
        <w:rPr>
          <w:rFonts w:ascii="宋体" w:hAnsi="宋体" w:cs="宋体" w:hint="eastAsia"/>
          <w:kern w:val="0"/>
          <w:szCs w:val="21"/>
        </w:rPr>
        <w:t>。</w:t>
      </w:r>
    </w:p>
    <w:p w:rsidR="00372D56" w:rsidRDefault="00B0452D">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ascii="宋体" w:hAnsi="宋体" w:cs="宋体" w:hint="eastAsia"/>
          <w:szCs w:val="21"/>
        </w:rPr>
        <w:t>联合协议或者分包意向协议约定小微企业的合同份额占到合同总金额30%以上的</w:t>
      </w:r>
      <w:bookmarkEnd w:id="13"/>
      <w:r>
        <w:rPr>
          <w:rFonts w:ascii="宋体" w:hAnsi="宋体"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3.4.1 采购人优先采购被认定为首台套产品和“制造精品”的自主创新产品。</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lastRenderedPageBreak/>
        <w:t>3.5平等对待内外资企业和符合条件的破产重整企业：</w:t>
      </w:r>
    </w:p>
    <w:p w:rsidR="00372D56" w:rsidRDefault="00B0452D">
      <w:pPr>
        <w:snapToGrid w:val="0"/>
        <w:spacing w:line="360" w:lineRule="auto"/>
        <w:ind w:firstLineChars="200" w:firstLine="420"/>
        <w:rPr>
          <w:rFonts w:ascii="宋体" w:hAnsi="宋体" w:cs="宋体"/>
          <w:b/>
          <w:szCs w:val="21"/>
        </w:rPr>
      </w:pPr>
      <w:r>
        <w:rPr>
          <w:rFonts w:ascii="宋体" w:hAnsi="宋体" w:cs="宋体" w:hint="eastAsia"/>
          <w:szCs w:val="21"/>
        </w:rPr>
        <w:t>平等对待内外资企业和符合条件的破产重整企业，切实保障企业公平竞争，平等维护企业的合法利益。</w:t>
      </w:r>
      <w:r>
        <w:rPr>
          <w:rFonts w:ascii="宋体" w:hAnsi="宋体" w:cs="宋体" w:hint="eastAsia"/>
          <w:szCs w:val="21"/>
        </w:rPr>
        <w:cr/>
      </w:r>
      <w:r>
        <w:rPr>
          <w:rFonts w:ascii="宋体" w:hAnsi="宋体" w:cs="宋体" w:hint="eastAsia"/>
          <w:b/>
          <w:szCs w:val="21"/>
        </w:rPr>
        <w:t>4. 询问、质疑、投诉</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4.1在线询问、质疑、投诉</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72D56" w:rsidRDefault="00B0452D">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4.2供应商询问</w:t>
      </w:r>
    </w:p>
    <w:p w:rsidR="00372D56" w:rsidRDefault="00B0452D">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372D56" w:rsidRDefault="00B0452D">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4.3供应商质疑</w:t>
      </w:r>
    </w:p>
    <w:p w:rsidR="00372D56" w:rsidRDefault="00B0452D">
      <w:pPr>
        <w:pStyle w:val="ad"/>
        <w:snapToGrid w:val="0"/>
        <w:spacing w:line="360" w:lineRule="auto"/>
        <w:ind w:firstLineChars="200" w:firstLine="420"/>
        <w:rPr>
          <w:rFonts w:hAnsi="宋体" w:cs="宋体"/>
        </w:rPr>
      </w:pPr>
      <w:r>
        <w:rPr>
          <w:rFonts w:hAnsi="宋体" w:cs="宋体" w:hint="eastAsia"/>
          <w:kern w:val="0"/>
          <w:lang w:val="zh-CN"/>
        </w:rPr>
        <w:t>4.3</w:t>
      </w:r>
      <w:r>
        <w:rPr>
          <w:rFonts w:hAnsi="宋体" w:cs="宋体" w:hint="eastAsia"/>
        </w:rPr>
        <w:t>.1提出质疑的供应商应当是参与所质疑项目采购活动的供应商。潜在供应商已依法获取其可质疑的采购文件的，可以对该文件提出质疑。</w:t>
      </w:r>
    </w:p>
    <w:p w:rsidR="00372D56" w:rsidRDefault="00B0452D">
      <w:pPr>
        <w:pStyle w:val="ad"/>
        <w:snapToGrid w:val="0"/>
        <w:spacing w:line="360" w:lineRule="auto"/>
        <w:ind w:firstLineChars="200" w:firstLine="420"/>
        <w:rPr>
          <w:rFonts w:hAnsi="宋体" w:cs="宋体"/>
        </w:rPr>
      </w:pPr>
      <w:r>
        <w:rPr>
          <w:rFonts w:hAnsi="宋体" w:cs="宋体" w:hint="eastAsia"/>
          <w:kern w:val="0"/>
          <w:lang w:val="zh-CN"/>
        </w:rPr>
        <w:t>4.3</w:t>
      </w:r>
      <w:r>
        <w:rPr>
          <w:rFonts w:hAnsi="宋体" w:cs="宋体" w:hint="eastAsia"/>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372D56" w:rsidRDefault="00B0452D">
      <w:pPr>
        <w:pStyle w:val="a4"/>
        <w:spacing w:line="360" w:lineRule="auto"/>
        <w:ind w:firstLineChars="200" w:firstLine="420"/>
        <w:rPr>
          <w:rFonts w:hAnsi="宋体" w:cs="宋体"/>
          <w:snapToGrid/>
          <w:color w:val="auto"/>
          <w:kern w:val="2"/>
          <w:sz w:val="21"/>
          <w:szCs w:val="21"/>
        </w:rPr>
      </w:pPr>
      <w:r>
        <w:rPr>
          <w:rFonts w:hAnsi="宋体" w:cs="宋体" w:hint="eastAsia"/>
          <w:snapToGrid/>
          <w:color w:val="auto"/>
          <w:kern w:val="2"/>
          <w:sz w:val="21"/>
          <w:szCs w:val="21"/>
        </w:rPr>
        <w:t>4.3.2.1对采购文件提出质疑的，质疑期限为供应商获得采购文件之日或者采购文件公告期限届满之日起计算。</w:t>
      </w:r>
    </w:p>
    <w:p w:rsidR="00372D56" w:rsidRDefault="00B0452D">
      <w:pPr>
        <w:pStyle w:val="ad"/>
        <w:snapToGrid w:val="0"/>
        <w:spacing w:line="360" w:lineRule="auto"/>
        <w:ind w:firstLineChars="200" w:firstLine="420"/>
        <w:rPr>
          <w:rFonts w:hAnsi="宋体" w:cs="宋体"/>
        </w:rPr>
      </w:pPr>
      <w:r>
        <w:rPr>
          <w:rFonts w:hAnsi="宋体" w:cs="宋体" w:hint="eastAsia"/>
        </w:rPr>
        <w:t>4.3.2.2对采购过程提出质疑的，质疑期限为各采购程序环节结束之日起计算。</w:t>
      </w:r>
    </w:p>
    <w:p w:rsidR="00372D56" w:rsidRDefault="00B0452D">
      <w:pPr>
        <w:pStyle w:val="ad"/>
        <w:snapToGrid w:val="0"/>
        <w:spacing w:line="360" w:lineRule="auto"/>
        <w:ind w:firstLineChars="200" w:firstLine="420"/>
        <w:rPr>
          <w:rFonts w:hAnsi="宋体" w:cs="宋体"/>
        </w:rPr>
      </w:pPr>
      <w:r>
        <w:rPr>
          <w:rFonts w:hAnsi="宋体" w:cs="宋体" w:hint="eastAsia"/>
        </w:rPr>
        <w:t>4.3.2.3对采购结果提出质疑的，质疑期限自采购结果公告期限届满之日起计算。</w:t>
      </w:r>
    </w:p>
    <w:p w:rsidR="00372D56" w:rsidRDefault="00B0452D">
      <w:pPr>
        <w:pStyle w:val="ad"/>
        <w:snapToGrid w:val="0"/>
        <w:spacing w:line="360" w:lineRule="auto"/>
        <w:ind w:firstLineChars="200" w:firstLine="420"/>
        <w:rPr>
          <w:rFonts w:hAnsi="宋体" w:cs="宋体"/>
          <w:kern w:val="0"/>
          <w:lang w:val="zh-CN"/>
        </w:rPr>
      </w:pPr>
      <w:r>
        <w:rPr>
          <w:rFonts w:hAnsi="宋体" w:cs="宋体" w:hint="eastAsia"/>
          <w:kern w:val="0"/>
          <w:lang w:val="zh-CN"/>
        </w:rPr>
        <w:t>4.3.3</w:t>
      </w:r>
      <w:r>
        <w:rPr>
          <w:rFonts w:hAnsi="宋体" w:cs="宋体" w:hint="eastAsia"/>
        </w:rPr>
        <w:t>供应商提出质疑应当提交质疑函和必要的证明材料。质疑函应当包括下列内容：</w:t>
      </w:r>
    </w:p>
    <w:p w:rsidR="00372D56" w:rsidRDefault="00B0452D">
      <w:pPr>
        <w:pStyle w:val="ad"/>
        <w:snapToGrid w:val="0"/>
        <w:spacing w:line="360" w:lineRule="auto"/>
        <w:ind w:firstLineChars="300" w:firstLine="630"/>
        <w:rPr>
          <w:rFonts w:hAnsi="宋体" w:cs="宋体"/>
          <w:kern w:val="0"/>
          <w:lang w:val="zh-CN"/>
        </w:rPr>
      </w:pPr>
      <w:r>
        <w:rPr>
          <w:rFonts w:hAnsi="宋体" w:cs="宋体" w:hint="eastAsia"/>
          <w:kern w:val="0"/>
          <w:lang w:val="zh-CN"/>
        </w:rPr>
        <w:t>4.3.3.1供应商的姓名或者名称、地址、邮编、联系人及联系电话；</w:t>
      </w:r>
    </w:p>
    <w:p w:rsidR="00372D56" w:rsidRDefault="00B0452D">
      <w:pPr>
        <w:pStyle w:val="ad"/>
        <w:snapToGrid w:val="0"/>
        <w:spacing w:line="360" w:lineRule="auto"/>
        <w:ind w:firstLineChars="300" w:firstLine="630"/>
        <w:rPr>
          <w:rFonts w:hAnsi="宋体" w:cs="宋体"/>
          <w:kern w:val="0"/>
          <w:lang w:val="zh-CN"/>
        </w:rPr>
      </w:pPr>
      <w:r>
        <w:rPr>
          <w:rFonts w:hAnsi="宋体" w:cs="宋体" w:hint="eastAsia"/>
          <w:kern w:val="0"/>
          <w:lang w:val="zh-CN"/>
        </w:rPr>
        <w:t>4.3.3.2质疑项目的名称、编号；</w:t>
      </w:r>
    </w:p>
    <w:p w:rsidR="00372D56" w:rsidRDefault="00B0452D">
      <w:pPr>
        <w:pStyle w:val="ad"/>
        <w:snapToGrid w:val="0"/>
        <w:spacing w:line="360" w:lineRule="auto"/>
        <w:ind w:firstLineChars="300" w:firstLine="630"/>
        <w:rPr>
          <w:rFonts w:hAnsi="宋体" w:cs="宋体"/>
          <w:kern w:val="0"/>
          <w:lang w:val="zh-CN"/>
        </w:rPr>
      </w:pPr>
      <w:r>
        <w:rPr>
          <w:rFonts w:hAnsi="宋体" w:cs="宋体" w:hint="eastAsia"/>
          <w:kern w:val="0"/>
          <w:lang w:val="zh-CN"/>
        </w:rPr>
        <w:t>4.3.3.3具体、明确的质疑事项和与质疑事项相关的请求；</w:t>
      </w:r>
    </w:p>
    <w:p w:rsidR="00372D56" w:rsidRDefault="00B0452D">
      <w:pPr>
        <w:pStyle w:val="ad"/>
        <w:snapToGrid w:val="0"/>
        <w:spacing w:line="360" w:lineRule="auto"/>
        <w:ind w:firstLineChars="300" w:firstLine="630"/>
        <w:rPr>
          <w:rFonts w:hAnsi="宋体" w:cs="宋体"/>
          <w:kern w:val="0"/>
          <w:lang w:val="zh-CN"/>
        </w:rPr>
      </w:pPr>
      <w:r>
        <w:rPr>
          <w:rFonts w:hAnsi="宋体" w:cs="宋体" w:hint="eastAsia"/>
          <w:kern w:val="0"/>
          <w:lang w:val="zh-CN"/>
        </w:rPr>
        <w:t>4.3.3.4事实依据；</w:t>
      </w:r>
    </w:p>
    <w:p w:rsidR="00372D56" w:rsidRDefault="00B0452D">
      <w:pPr>
        <w:pStyle w:val="ad"/>
        <w:snapToGrid w:val="0"/>
        <w:spacing w:line="360" w:lineRule="auto"/>
        <w:ind w:firstLineChars="300" w:firstLine="630"/>
        <w:rPr>
          <w:rFonts w:hAnsi="宋体" w:cs="宋体"/>
          <w:kern w:val="0"/>
          <w:lang w:val="zh-CN"/>
        </w:rPr>
      </w:pPr>
      <w:r>
        <w:rPr>
          <w:rFonts w:hAnsi="宋体" w:cs="宋体" w:hint="eastAsia"/>
          <w:kern w:val="0"/>
          <w:lang w:val="zh-CN"/>
        </w:rPr>
        <w:t>4.3.3.5必要的法律依据；</w:t>
      </w:r>
    </w:p>
    <w:p w:rsidR="00372D56" w:rsidRDefault="00B0452D">
      <w:pPr>
        <w:pStyle w:val="ad"/>
        <w:snapToGrid w:val="0"/>
        <w:spacing w:line="360" w:lineRule="auto"/>
        <w:ind w:firstLineChars="300" w:firstLine="630"/>
        <w:rPr>
          <w:rFonts w:hAnsi="宋体" w:cs="宋体"/>
          <w:kern w:val="0"/>
          <w:lang w:val="zh-CN"/>
        </w:rPr>
      </w:pPr>
      <w:r>
        <w:rPr>
          <w:rFonts w:hAnsi="宋体" w:cs="宋体" w:hint="eastAsia"/>
          <w:kern w:val="0"/>
          <w:lang w:val="zh-CN"/>
        </w:rPr>
        <w:t>4.3.3.6提出质疑的日期。</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lastRenderedPageBreak/>
        <w:t>质疑函范本及制作说明须符合财政部《质疑函范本》要求，供应商可到中国政府采购网自行下载财政部《质疑函范本》。</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4.3.4对同一采购程序环节的质疑，供应商须在法定质疑期内一次性提出。</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采购代理机构在质疑回复后5个工作日内，在浙江政府采购网的“其他公告”栏目公开质疑答复，答复内容应当完整。质疑函作为附件上传。</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lang w:val="zh-CN"/>
        </w:rPr>
      </w:pPr>
      <w:r>
        <w:rPr>
          <w:rFonts w:hint="eastAsia"/>
          <w:sz w:val="21"/>
          <w:szCs w:val="21"/>
          <w:lang w:val="zh-CN"/>
        </w:rPr>
        <w:t>4.4供应商投诉</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4.4.3供应商投诉应当有明确的请求和必要的证明材料。</w:t>
      </w:r>
    </w:p>
    <w:p w:rsidR="00372D56" w:rsidRDefault="00B0452D">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4.4.4以联合体形式参加政府采购活动的，其投诉应当由组成联合体的所有供应商共同提出。</w:t>
      </w:r>
    </w:p>
    <w:p w:rsidR="00372D56" w:rsidRDefault="00372D56">
      <w:pPr>
        <w:pStyle w:val="27"/>
        <w:snapToGrid w:val="0"/>
        <w:spacing w:before="0"/>
        <w:ind w:firstLine="420"/>
        <w:rPr>
          <w:rFonts w:ascii="宋体" w:hAnsi="宋体" w:cs="宋体"/>
          <w:sz w:val="21"/>
          <w:szCs w:val="21"/>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二、采购文件的构成、澄清、修改</w:t>
      </w:r>
    </w:p>
    <w:p w:rsidR="00372D56" w:rsidRDefault="00B0452D">
      <w:pPr>
        <w:pStyle w:val="ad"/>
        <w:spacing w:line="360" w:lineRule="auto"/>
        <w:rPr>
          <w:rFonts w:hAnsi="宋体" w:cs="宋体"/>
          <w:b/>
        </w:rPr>
      </w:pPr>
      <w:r>
        <w:rPr>
          <w:rFonts w:hAnsi="宋体" w:cs="宋体" w:hint="eastAsia"/>
          <w:b/>
        </w:rPr>
        <w:t>5．采购文件的构成</w:t>
      </w:r>
    </w:p>
    <w:p w:rsidR="00372D56" w:rsidRDefault="00B0452D">
      <w:pPr>
        <w:pStyle w:val="ad"/>
        <w:spacing w:line="360" w:lineRule="auto"/>
        <w:ind w:firstLineChars="200" w:firstLine="420"/>
        <w:rPr>
          <w:rFonts w:hAnsi="宋体" w:cs="宋体"/>
        </w:rPr>
      </w:pPr>
      <w:r>
        <w:rPr>
          <w:rFonts w:hAnsi="宋体" w:cs="宋体" w:hint="eastAsia"/>
        </w:rPr>
        <w:t>5.1 采购文件包括下列文件及附件：</w:t>
      </w:r>
    </w:p>
    <w:p w:rsidR="00372D56" w:rsidRDefault="00B0452D">
      <w:pPr>
        <w:pStyle w:val="ad"/>
        <w:tabs>
          <w:tab w:val="left" w:pos="840"/>
        </w:tabs>
        <w:spacing w:line="360" w:lineRule="auto"/>
        <w:ind w:firstLineChars="400" w:firstLine="840"/>
        <w:rPr>
          <w:rFonts w:hAnsi="宋体" w:cs="宋体"/>
        </w:rPr>
      </w:pPr>
      <w:r>
        <w:rPr>
          <w:rFonts w:hAnsi="宋体" w:cs="宋体" w:hint="eastAsia"/>
        </w:rPr>
        <w:t>5.1.1竞争性磋商公告；</w:t>
      </w:r>
    </w:p>
    <w:p w:rsidR="00372D56" w:rsidRDefault="00B0452D">
      <w:pPr>
        <w:pStyle w:val="ad"/>
        <w:tabs>
          <w:tab w:val="left" w:pos="840"/>
        </w:tabs>
        <w:spacing w:line="360" w:lineRule="auto"/>
        <w:ind w:firstLineChars="400" w:firstLine="840"/>
        <w:rPr>
          <w:rFonts w:hAnsi="宋体" w:cs="宋体"/>
        </w:rPr>
      </w:pPr>
      <w:r>
        <w:rPr>
          <w:rFonts w:hAnsi="宋体" w:cs="宋体" w:hint="eastAsia"/>
        </w:rPr>
        <w:t>5.1.2供应商须知；</w:t>
      </w:r>
    </w:p>
    <w:p w:rsidR="00372D56" w:rsidRDefault="00B0452D">
      <w:pPr>
        <w:pStyle w:val="ad"/>
        <w:tabs>
          <w:tab w:val="left" w:pos="840"/>
        </w:tabs>
        <w:spacing w:line="360" w:lineRule="auto"/>
        <w:ind w:firstLineChars="400" w:firstLine="840"/>
        <w:rPr>
          <w:rFonts w:hAnsi="宋体" w:cs="宋体"/>
        </w:rPr>
      </w:pPr>
      <w:r>
        <w:rPr>
          <w:rFonts w:hAnsi="宋体" w:cs="宋体" w:hint="eastAsia"/>
        </w:rPr>
        <w:t>5.1.3采购需求；</w:t>
      </w:r>
    </w:p>
    <w:p w:rsidR="00372D56" w:rsidRDefault="00B0452D">
      <w:pPr>
        <w:pStyle w:val="ad"/>
        <w:tabs>
          <w:tab w:val="left" w:pos="840"/>
        </w:tabs>
        <w:spacing w:line="360" w:lineRule="auto"/>
        <w:ind w:firstLineChars="400" w:firstLine="840"/>
        <w:rPr>
          <w:rFonts w:hAnsi="宋体" w:cs="宋体"/>
        </w:rPr>
      </w:pPr>
      <w:r>
        <w:rPr>
          <w:rFonts w:hAnsi="宋体" w:cs="宋体" w:hint="eastAsia"/>
        </w:rPr>
        <w:t>5.1.4评审办法；</w:t>
      </w:r>
    </w:p>
    <w:p w:rsidR="00372D56" w:rsidRDefault="00B0452D">
      <w:pPr>
        <w:pStyle w:val="ad"/>
        <w:tabs>
          <w:tab w:val="left" w:pos="840"/>
        </w:tabs>
        <w:spacing w:line="360" w:lineRule="auto"/>
        <w:ind w:firstLineChars="400" w:firstLine="840"/>
        <w:rPr>
          <w:rFonts w:hAnsi="宋体" w:cs="宋体"/>
        </w:rPr>
      </w:pPr>
      <w:r>
        <w:rPr>
          <w:rFonts w:hAnsi="宋体" w:cs="宋体" w:hint="eastAsia"/>
        </w:rPr>
        <w:t>5.1.5拟签订的合同文本；</w:t>
      </w:r>
    </w:p>
    <w:p w:rsidR="00372D56" w:rsidRDefault="00B0452D">
      <w:pPr>
        <w:pStyle w:val="ad"/>
        <w:tabs>
          <w:tab w:val="left" w:pos="840"/>
        </w:tabs>
        <w:spacing w:line="360" w:lineRule="auto"/>
        <w:ind w:firstLineChars="400" w:firstLine="840"/>
        <w:rPr>
          <w:rFonts w:hAnsi="宋体" w:cs="宋体"/>
        </w:rPr>
      </w:pPr>
      <w:r>
        <w:rPr>
          <w:rFonts w:hAnsi="宋体" w:cs="宋体" w:hint="eastAsia"/>
        </w:rPr>
        <w:t>5.1.6应提交的有关格式范例。</w:t>
      </w:r>
    </w:p>
    <w:p w:rsidR="00372D56" w:rsidRDefault="00B0452D">
      <w:pPr>
        <w:spacing w:line="360" w:lineRule="auto"/>
        <w:ind w:firstLineChars="200" w:firstLine="420"/>
        <w:rPr>
          <w:rFonts w:ascii="宋体" w:hAnsi="宋体" w:cs="宋体"/>
          <w:szCs w:val="21"/>
        </w:rPr>
      </w:pPr>
      <w:r>
        <w:rPr>
          <w:rFonts w:ascii="宋体" w:hAnsi="宋体" w:cs="宋体" w:hint="eastAsia"/>
          <w:szCs w:val="21"/>
        </w:rPr>
        <w:t>5.2与本项目有关的</w:t>
      </w:r>
      <w:r>
        <w:rPr>
          <w:rFonts w:ascii="宋体" w:hAnsi="宋体" w:cs="宋体" w:hint="eastAsia"/>
          <w:bCs/>
          <w:szCs w:val="21"/>
        </w:rPr>
        <w:t>澄清或者修改的内容为采购文件的组成部分</w:t>
      </w:r>
      <w:r>
        <w:rPr>
          <w:rFonts w:ascii="宋体" w:hAnsi="宋体" w:cs="宋体" w:hint="eastAsia"/>
          <w:szCs w:val="21"/>
        </w:rPr>
        <w:t>。</w:t>
      </w:r>
    </w:p>
    <w:p w:rsidR="00372D56" w:rsidRDefault="00B0452D">
      <w:pPr>
        <w:pStyle w:val="ad"/>
        <w:spacing w:line="360" w:lineRule="auto"/>
        <w:rPr>
          <w:rFonts w:hAnsi="宋体" w:cs="宋体"/>
          <w:b/>
        </w:rPr>
      </w:pPr>
      <w:r>
        <w:rPr>
          <w:rFonts w:hAnsi="宋体" w:cs="宋体" w:hint="eastAsia"/>
          <w:b/>
        </w:rPr>
        <w:t>6. 采购文件的澄清、修改</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6.1已获取采购文件的潜在供应商，若有问题需要澄清，应于响应文件提交（上传）截止时间前，以书面形式向采购代理机构提出。</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rsidR="00372D56" w:rsidRDefault="00372D56">
      <w:pPr>
        <w:pStyle w:val="a9"/>
        <w:rPr>
          <w:rFonts w:hAnsi="宋体" w:cs="宋体"/>
          <w:sz w:val="21"/>
          <w:lang w:val="en-US"/>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lastRenderedPageBreak/>
        <w:t>三、提交响应文件</w:t>
      </w:r>
    </w:p>
    <w:p w:rsidR="00372D56" w:rsidRDefault="00B0452D">
      <w:pPr>
        <w:pStyle w:val="ad"/>
        <w:spacing w:line="360" w:lineRule="auto"/>
        <w:rPr>
          <w:rFonts w:hAnsi="宋体" w:cs="宋体"/>
          <w:b/>
        </w:rPr>
      </w:pPr>
      <w:r>
        <w:rPr>
          <w:rFonts w:hAnsi="宋体" w:cs="宋体" w:hint="eastAsia"/>
          <w:b/>
        </w:rPr>
        <w:t>7. 采购文件的获取</w:t>
      </w:r>
    </w:p>
    <w:p w:rsidR="00372D56" w:rsidRDefault="00B0452D">
      <w:pPr>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详见竞争性磋商公告中获取采购文件的时间期限、地点、方式及采购文件售价。</w:t>
      </w:r>
    </w:p>
    <w:p w:rsidR="00372D56" w:rsidRDefault="00B0452D">
      <w:pPr>
        <w:pStyle w:val="ad"/>
        <w:spacing w:line="360" w:lineRule="auto"/>
        <w:rPr>
          <w:rFonts w:hAnsi="宋体" w:cs="宋体"/>
          <w:b/>
        </w:rPr>
      </w:pPr>
      <w:r>
        <w:rPr>
          <w:rFonts w:hAnsi="宋体" w:cs="宋体" w:hint="eastAsia"/>
          <w:b/>
        </w:rPr>
        <w:t>8.磋商前答疑会或现场考察</w:t>
      </w:r>
    </w:p>
    <w:p w:rsidR="00372D56" w:rsidRDefault="00B0452D">
      <w:pPr>
        <w:pStyle w:val="ad"/>
        <w:spacing w:line="360" w:lineRule="auto"/>
        <w:ind w:firstLineChars="200" w:firstLine="420"/>
        <w:rPr>
          <w:rFonts w:hAnsi="宋体" w:cs="宋体"/>
          <w:bCs/>
          <w:kern w:val="28"/>
        </w:rPr>
      </w:pPr>
      <w:r>
        <w:rPr>
          <w:rFonts w:hAnsi="宋体" w:cs="宋体" w:hint="eastAsia"/>
          <w:bCs/>
          <w:kern w:val="28"/>
        </w:rPr>
        <w:t>采购人组织潜在供应商现场考察或者召开磋商前答疑会的，潜在供应商按第三部分供应商须知前附表的规定参加现场考察或者磋商前答疑会。</w:t>
      </w:r>
    </w:p>
    <w:p w:rsidR="00372D56" w:rsidRDefault="00B0452D">
      <w:pPr>
        <w:pStyle w:val="ad"/>
        <w:spacing w:line="360" w:lineRule="auto"/>
        <w:rPr>
          <w:rFonts w:hAnsi="宋体" w:cs="宋体"/>
          <w:b/>
        </w:rPr>
      </w:pPr>
      <w:r>
        <w:rPr>
          <w:rFonts w:hAnsi="宋体" w:cs="宋体" w:hint="eastAsia"/>
          <w:b/>
          <w:kern w:val="28"/>
        </w:rPr>
        <w:t>9.磋商保证金</w:t>
      </w:r>
    </w:p>
    <w:p w:rsidR="00372D56" w:rsidRDefault="00B0452D" w:rsidP="00CB3706">
      <w:pPr>
        <w:pStyle w:val="a4"/>
        <w:spacing w:line="360" w:lineRule="auto"/>
        <w:ind w:firstLineChars="196" w:firstLine="412"/>
        <w:rPr>
          <w:rFonts w:hAnsi="宋体" w:cs="宋体"/>
          <w:color w:val="auto"/>
          <w:sz w:val="21"/>
          <w:szCs w:val="21"/>
        </w:rPr>
      </w:pPr>
      <w:r>
        <w:rPr>
          <w:rFonts w:hAnsi="宋体" w:cs="宋体" w:hint="eastAsia"/>
          <w:color w:val="auto"/>
          <w:sz w:val="21"/>
          <w:szCs w:val="21"/>
        </w:rPr>
        <w:t>本项目不需缴纳磋商保证金。</w:t>
      </w:r>
    </w:p>
    <w:p w:rsidR="00372D56" w:rsidRDefault="00B0452D">
      <w:pPr>
        <w:pStyle w:val="ad"/>
        <w:spacing w:line="360" w:lineRule="auto"/>
        <w:rPr>
          <w:rFonts w:hAnsi="宋体" w:cs="宋体"/>
          <w:b/>
        </w:rPr>
      </w:pPr>
      <w:r>
        <w:rPr>
          <w:rFonts w:hAnsi="宋体" w:cs="宋体" w:hint="eastAsia"/>
          <w:b/>
        </w:rPr>
        <w:t>10. 响应文件的语言</w:t>
      </w:r>
    </w:p>
    <w:p w:rsidR="00372D56" w:rsidRDefault="00B0452D">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rPr>
        <w:t>响应文件及供应商与采购有关的来往通知、函件和文件均应使用中文。</w:t>
      </w:r>
    </w:p>
    <w:p w:rsidR="00372D56" w:rsidRDefault="00B0452D">
      <w:pPr>
        <w:pStyle w:val="ad"/>
        <w:spacing w:line="360" w:lineRule="auto"/>
        <w:rPr>
          <w:rFonts w:hAnsi="宋体" w:cs="宋体"/>
          <w:b/>
        </w:rPr>
      </w:pPr>
      <w:r>
        <w:rPr>
          <w:rFonts w:hAnsi="宋体" w:cs="宋体" w:hint="eastAsia"/>
          <w:b/>
        </w:rPr>
        <w:t>11. 响应文件的组成</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11.1.1、合格供应商的资格承诺书（格式见附件）；</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11.1.2、有效的企业法人营业执照（或事业法人登记证）、其他组织（个体工商户）的营业执照或者民办非企业单位登记证书复印件；</w:t>
      </w:r>
    </w:p>
    <w:p w:rsidR="00372D56" w:rsidRDefault="00B0452D">
      <w:pPr>
        <w:snapToGrid w:val="0"/>
        <w:spacing w:line="360" w:lineRule="auto"/>
        <w:ind w:firstLineChars="400" w:firstLine="840"/>
        <w:rPr>
          <w:rFonts w:ascii="宋体" w:hAnsi="宋体" w:cs="宋体"/>
          <w:szCs w:val="21"/>
        </w:rPr>
      </w:pPr>
      <w:bookmarkStart w:id="14" w:name="_Hlk104045361"/>
      <w:r>
        <w:rPr>
          <w:rFonts w:ascii="宋体" w:hAnsi="宋体" w:cs="宋体" w:hint="eastAsia"/>
          <w:szCs w:val="21"/>
        </w:rPr>
        <w:t>11.1.3、中小企业声明函（格式见附件）；</w:t>
      </w:r>
    </w:p>
    <w:bookmarkEnd w:id="14"/>
    <w:p w:rsidR="00372D56" w:rsidRDefault="00B0452D">
      <w:pPr>
        <w:spacing w:line="360" w:lineRule="auto"/>
        <w:ind w:firstLineChars="400" w:firstLine="840"/>
        <w:rPr>
          <w:rFonts w:ascii="宋体" w:hAnsi="宋体" w:cs="宋体"/>
          <w:szCs w:val="21"/>
        </w:rPr>
      </w:pPr>
      <w:r>
        <w:rPr>
          <w:rFonts w:ascii="宋体" w:hAnsi="宋体" w:cs="宋体" w:hint="eastAsia"/>
          <w:szCs w:val="21"/>
        </w:rPr>
        <w:t>11.1.4、本项目的特定资格要求；</w:t>
      </w:r>
    </w:p>
    <w:p w:rsidR="00372D56" w:rsidRDefault="00B0452D">
      <w:pPr>
        <w:spacing w:line="360" w:lineRule="auto"/>
        <w:ind w:firstLineChars="400" w:firstLine="840"/>
        <w:rPr>
          <w:rFonts w:ascii="宋体" w:hAnsi="宋体" w:cs="宋体"/>
          <w:szCs w:val="21"/>
        </w:rPr>
      </w:pPr>
      <w:r>
        <w:rPr>
          <w:rFonts w:ascii="宋体" w:hAnsi="宋体" w:cs="宋体" w:hint="eastAsia"/>
          <w:szCs w:val="21"/>
        </w:rPr>
        <w:t>11.1.5、采购文件要求的或供应商认为需要提供的其他资格证明资料。</w:t>
      </w:r>
    </w:p>
    <w:p w:rsidR="00372D56" w:rsidRDefault="00B0452D">
      <w:pPr>
        <w:snapToGrid w:val="0"/>
        <w:spacing w:line="360" w:lineRule="auto"/>
        <w:ind w:firstLineChars="400" w:firstLine="84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11.2.1响应函；</w:t>
      </w:r>
      <w:r>
        <w:rPr>
          <w:rFonts w:ascii="宋体" w:hAnsi="宋体" w:cs="宋体" w:hint="eastAsia"/>
          <w:szCs w:val="21"/>
          <w:lang w:val="zh-CN"/>
        </w:rPr>
        <w:t xml:space="preserve"> </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11.2.2法定代表人授权委托书或法定代表人身份证明；</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11.2.3符合性审查表；</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11.2.4商务条款偏离表；</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11.2.5商务技术条款偏离表；</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6供应商基本情况表；</w:t>
      </w:r>
    </w:p>
    <w:p w:rsidR="00372D56" w:rsidRDefault="00B0452D">
      <w:pPr>
        <w:snapToGrid w:val="0"/>
        <w:spacing w:line="360" w:lineRule="auto"/>
        <w:ind w:firstLineChars="400" w:firstLine="840"/>
        <w:rPr>
          <w:rFonts w:ascii="宋体" w:hAnsi="宋体" w:cs="宋体"/>
          <w:szCs w:val="21"/>
          <w:lang w:val="zh-CN"/>
        </w:rPr>
      </w:pPr>
      <w:r>
        <w:rPr>
          <w:rFonts w:ascii="宋体" w:hAnsi="宋体" w:cs="宋体" w:hint="eastAsia"/>
          <w:szCs w:val="21"/>
        </w:rPr>
        <w:t>11.2.7</w:t>
      </w:r>
      <w:r>
        <w:rPr>
          <w:rFonts w:ascii="宋体" w:hAnsi="宋体" w:cs="宋体" w:hint="eastAsia"/>
          <w:szCs w:val="21"/>
          <w:lang w:val="zh-CN"/>
        </w:rPr>
        <w:t>拟派项目负责人资历表；</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11.2.8评审标准相应的商务技术资料；</w:t>
      </w:r>
    </w:p>
    <w:p w:rsidR="00372D56" w:rsidRDefault="00B0452D">
      <w:pPr>
        <w:snapToGrid w:val="0"/>
        <w:spacing w:line="360" w:lineRule="auto"/>
        <w:ind w:firstLineChars="400" w:firstLine="840"/>
        <w:rPr>
          <w:rFonts w:ascii="宋体" w:hAnsi="宋体" w:cs="宋体"/>
          <w:szCs w:val="21"/>
          <w:lang w:val="zh-CN"/>
        </w:rPr>
      </w:pPr>
      <w:r>
        <w:rPr>
          <w:rFonts w:ascii="宋体" w:hAnsi="宋体" w:cs="宋体" w:hint="eastAsia"/>
          <w:szCs w:val="21"/>
        </w:rPr>
        <w:t>11.2.9</w:t>
      </w:r>
      <w:r>
        <w:rPr>
          <w:rFonts w:ascii="宋体" w:hAnsi="宋体" w:cs="宋体" w:hint="eastAsia"/>
          <w:szCs w:val="21"/>
          <w:lang w:val="zh-CN"/>
        </w:rPr>
        <w:t>政府采购供应商廉洁自律承诺书；</w:t>
      </w:r>
    </w:p>
    <w:p w:rsidR="00372D56" w:rsidRDefault="00B0452D">
      <w:pPr>
        <w:pStyle w:val="Style7"/>
      </w:pPr>
      <w:r>
        <w:rPr>
          <w:rFonts w:ascii="宋体" w:hAnsi="宋体" w:cs="宋体" w:hint="eastAsia"/>
          <w:szCs w:val="21"/>
        </w:rPr>
        <w:t xml:space="preserve">    11.2.10采购文件要求的或供应商认为需要提供的其他资料。</w:t>
      </w:r>
    </w:p>
    <w:p w:rsidR="00372D56" w:rsidRDefault="00B0452D">
      <w:pPr>
        <w:snapToGrid w:val="0"/>
        <w:spacing w:line="360" w:lineRule="auto"/>
        <w:ind w:firstLineChars="200" w:firstLine="420"/>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r>
        <w:rPr>
          <w:rFonts w:ascii="宋体" w:hAnsi="宋体" w:cs="宋体" w:hint="eastAsia"/>
          <w:szCs w:val="21"/>
        </w:rPr>
        <w:t xml:space="preserve"> </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11.3.1报价单；</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11.3.2已标价工程量清单；</w:t>
      </w:r>
    </w:p>
    <w:p w:rsidR="00372D56" w:rsidRDefault="00B0452D">
      <w:pPr>
        <w:spacing w:line="360" w:lineRule="auto"/>
        <w:ind w:firstLineChars="300" w:firstLine="632"/>
        <w:rPr>
          <w:rFonts w:ascii="宋体" w:hAnsi="宋体" w:cs="宋体"/>
          <w:b/>
          <w:szCs w:val="21"/>
        </w:rPr>
      </w:pPr>
      <w:r>
        <w:rPr>
          <w:rFonts w:ascii="宋体" w:hAnsi="宋体" w:cs="宋体" w:hint="eastAsia"/>
          <w:b/>
          <w:szCs w:val="21"/>
        </w:rPr>
        <w:t>响应文件含有采购人不能接受的附加条件的，响应文件无效；</w:t>
      </w:r>
    </w:p>
    <w:p w:rsidR="00372D56" w:rsidRDefault="00B0452D">
      <w:pPr>
        <w:spacing w:line="360" w:lineRule="auto"/>
        <w:ind w:firstLineChars="300" w:firstLine="632"/>
        <w:rPr>
          <w:rFonts w:ascii="宋体" w:hAnsi="宋体" w:cs="宋体"/>
          <w:b/>
          <w:szCs w:val="21"/>
        </w:rPr>
      </w:pPr>
      <w:r>
        <w:rPr>
          <w:rFonts w:ascii="宋体" w:hAnsi="宋体" w:cs="宋体" w:hint="eastAsia"/>
          <w:b/>
          <w:szCs w:val="21"/>
        </w:rPr>
        <w:t>供应商提供虚假材料的，响应文件无效。</w:t>
      </w:r>
    </w:p>
    <w:p w:rsidR="00372D56" w:rsidRDefault="00B0452D">
      <w:pPr>
        <w:snapToGrid w:val="0"/>
        <w:spacing w:line="360" w:lineRule="auto"/>
        <w:rPr>
          <w:rFonts w:ascii="宋体" w:hAnsi="宋体" w:cs="宋体"/>
          <w:b/>
          <w:szCs w:val="21"/>
        </w:rPr>
      </w:pPr>
      <w:r>
        <w:rPr>
          <w:rFonts w:ascii="宋体" w:hAnsi="宋体" w:cs="宋体" w:hint="eastAsia"/>
          <w:b/>
          <w:szCs w:val="21"/>
        </w:rPr>
        <w:lastRenderedPageBreak/>
        <w:t>12</w:t>
      </w:r>
      <w:r>
        <w:rPr>
          <w:rFonts w:ascii="宋体" w:hAnsi="宋体" w:cs="宋体" w:hint="eastAsia"/>
          <w:b/>
          <w:kern w:val="0"/>
          <w:szCs w:val="21"/>
          <w:lang w:val="zh-CN"/>
        </w:rPr>
        <w:t xml:space="preserve">. </w:t>
      </w:r>
      <w:r>
        <w:rPr>
          <w:rFonts w:ascii="宋体" w:hAnsi="宋体" w:cs="宋体" w:hint="eastAsia"/>
          <w:b/>
          <w:szCs w:val="21"/>
        </w:rPr>
        <w:t>响应文件的编制</w:t>
      </w:r>
    </w:p>
    <w:p w:rsidR="00372D56" w:rsidRDefault="00B0452D">
      <w:pPr>
        <w:spacing w:line="360" w:lineRule="auto"/>
        <w:ind w:firstLineChars="200" w:firstLine="420"/>
        <w:rPr>
          <w:rFonts w:ascii="宋体" w:hAnsi="宋体" w:cs="宋体"/>
          <w:b/>
          <w:szCs w:val="21"/>
        </w:rPr>
      </w:pPr>
      <w:r>
        <w:rPr>
          <w:rFonts w:ascii="宋体" w:hAnsi="宋体" w:cs="宋体" w:hint="eastAsia"/>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rsidR="00372D56" w:rsidRDefault="00B0452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372D56" w:rsidRDefault="00B0452D">
      <w:pPr>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rsidR="00372D56" w:rsidRDefault="00B0452D">
      <w:pPr>
        <w:snapToGrid w:val="0"/>
        <w:spacing w:line="360" w:lineRule="auto"/>
        <w:rPr>
          <w:rFonts w:ascii="宋体" w:hAnsi="宋体" w:cs="宋体"/>
          <w:b/>
          <w:szCs w:val="21"/>
        </w:rPr>
      </w:pPr>
      <w:r>
        <w:rPr>
          <w:rFonts w:ascii="宋体" w:hAnsi="宋体" w:cs="宋体" w:hint="eastAsia"/>
          <w:b/>
          <w:szCs w:val="21"/>
        </w:rPr>
        <w:t>13.响应文件的签署、盖章</w:t>
      </w:r>
    </w:p>
    <w:p w:rsidR="00372D56" w:rsidRDefault="00B0452D">
      <w:pPr>
        <w:pStyle w:val="27"/>
        <w:snapToGrid w:val="0"/>
        <w:spacing w:before="0"/>
        <w:ind w:firstLine="420"/>
        <w:rPr>
          <w:rFonts w:ascii="宋体" w:hAnsi="宋体" w:cs="宋体"/>
          <w:b/>
          <w:sz w:val="21"/>
          <w:szCs w:val="21"/>
        </w:rPr>
      </w:pPr>
      <w:r>
        <w:rPr>
          <w:rFonts w:ascii="宋体" w:hAnsi="宋体" w:cs="宋体" w:hint="eastAsia"/>
          <w:sz w:val="21"/>
          <w:szCs w:val="21"/>
        </w:rPr>
        <w:t>13.1响应文件按照采购文件第六部分格式要求进行签署、盖章。</w:t>
      </w:r>
      <w:r>
        <w:rPr>
          <w:rFonts w:ascii="宋体" w:hAnsi="宋体" w:cs="宋体" w:hint="eastAsia"/>
          <w:b/>
          <w:sz w:val="21"/>
          <w:szCs w:val="21"/>
        </w:rPr>
        <w:t>▲供应商的响应文件未按照采购文件要求签署、盖章的，其响应文件无效</w:t>
      </w:r>
      <w:r>
        <w:rPr>
          <w:rFonts w:ascii="宋体" w:hAnsi="宋体" w:cs="宋体" w:hint="eastAsia"/>
          <w:sz w:val="21"/>
          <w:szCs w:val="21"/>
        </w:rPr>
        <w:t>。</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13.3采购文件对响应文件签署、盖章的要求适用于电子签名。</w:t>
      </w:r>
    </w:p>
    <w:p w:rsidR="00372D56" w:rsidRDefault="00B0452D">
      <w:pPr>
        <w:pStyle w:val="27"/>
        <w:snapToGrid w:val="0"/>
        <w:spacing w:before="0"/>
        <w:ind w:firstLineChars="0" w:firstLine="0"/>
        <w:rPr>
          <w:rFonts w:ascii="宋体" w:hAnsi="宋体" w:cs="宋体"/>
          <w:b/>
          <w:sz w:val="21"/>
          <w:szCs w:val="21"/>
        </w:rPr>
      </w:pPr>
      <w:r>
        <w:rPr>
          <w:rFonts w:ascii="宋体" w:hAnsi="宋体" w:cs="宋体" w:hint="eastAsia"/>
          <w:b/>
          <w:sz w:val="21"/>
          <w:szCs w:val="21"/>
        </w:rPr>
        <w:t>14. 响应文件的提交、补充、修改、撤回</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372D56" w:rsidRDefault="00B0452D">
      <w:pPr>
        <w:pStyle w:val="ad"/>
        <w:snapToGrid w:val="0"/>
        <w:spacing w:line="360" w:lineRule="auto"/>
        <w:rPr>
          <w:rFonts w:hAnsi="宋体" w:cs="宋体"/>
          <w:b/>
        </w:rPr>
      </w:pPr>
      <w:r>
        <w:rPr>
          <w:rFonts w:hAnsi="宋体" w:cs="宋体" w:hint="eastAsia"/>
          <w:b/>
        </w:rPr>
        <w:t>15.备份响应文件</w:t>
      </w:r>
    </w:p>
    <w:p w:rsidR="00372D56" w:rsidRDefault="00B0452D">
      <w:pPr>
        <w:pStyle w:val="ad"/>
        <w:snapToGrid w:val="0"/>
        <w:spacing w:line="360" w:lineRule="auto"/>
        <w:ind w:firstLineChars="150" w:firstLine="315"/>
        <w:rPr>
          <w:rFonts w:hAnsi="宋体" w:cs="宋体"/>
          <w:b/>
        </w:rPr>
      </w:pPr>
      <w:r>
        <w:rPr>
          <w:rFonts w:hAnsi="宋体" w:cs="宋体" w:hint="eastAsia"/>
        </w:rPr>
        <w:t xml:space="preserve"> 15.1供应商在电子交易平台传输递交响应文件后，还可以在响应文件提交（上传）截止时间前直接提交或者以邮政快递方式递交备份响应文件1份，</w:t>
      </w:r>
      <w:r>
        <w:rPr>
          <w:rFonts w:hAnsi="宋体" w:cs="宋体" w:hint="eastAsia"/>
          <w:b/>
        </w:rPr>
        <w:t>但采购人、采购代理机构不强制或变相强制供应商提交备份响应文件。</w:t>
      </w:r>
    </w:p>
    <w:p w:rsidR="00372D56" w:rsidRDefault="00B0452D">
      <w:pPr>
        <w:pStyle w:val="ad"/>
        <w:snapToGrid w:val="0"/>
        <w:spacing w:line="360" w:lineRule="auto"/>
        <w:ind w:firstLineChars="200" w:firstLine="420"/>
        <w:rPr>
          <w:rFonts w:hAnsi="宋体" w:cs="宋体"/>
          <w:b/>
        </w:rPr>
      </w:pPr>
      <w:r>
        <w:rPr>
          <w:rFonts w:hAnsi="宋体" w:cs="宋体" w:hint="eastAsia"/>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Ansi="宋体" w:cs="宋体" w:hint="eastAsia"/>
          <w:b/>
        </w:rPr>
        <w:t>不符合上述制作、存储、密封规定的备份响应文件将被视为无效或者被拒绝接收。</w:t>
      </w:r>
    </w:p>
    <w:p w:rsidR="00372D56" w:rsidRDefault="00B0452D">
      <w:pPr>
        <w:pStyle w:val="ad"/>
        <w:snapToGrid w:val="0"/>
        <w:spacing w:line="360" w:lineRule="auto"/>
        <w:ind w:firstLineChars="200" w:firstLine="420"/>
        <w:rPr>
          <w:rFonts w:hAnsi="宋体" w:cs="宋体"/>
        </w:rPr>
      </w:pPr>
      <w:r>
        <w:rPr>
          <w:rFonts w:hAnsi="宋体" w:cs="宋体" w:hint="eastAsia"/>
        </w:rPr>
        <w:t>15.3直接提交备份响应文件的，供应商应于响应文件提交（上传）截止时间前在竞争性磋商公告中</w:t>
      </w:r>
      <w:r>
        <w:rPr>
          <w:rFonts w:hAnsi="宋体" w:cs="宋体" w:hint="eastAsia"/>
        </w:rPr>
        <w:lastRenderedPageBreak/>
        <w:t>载明的响应文件开启地点将备份响应文件提交给采购代理机构，采购代理机构将拒绝接受逾期送达的备份响应文件。</w:t>
      </w:r>
    </w:p>
    <w:p w:rsidR="00372D56" w:rsidRDefault="00B0452D">
      <w:pPr>
        <w:pStyle w:val="ad"/>
        <w:snapToGrid w:val="0"/>
        <w:spacing w:line="360" w:lineRule="auto"/>
        <w:ind w:firstLineChars="200" w:firstLine="420"/>
        <w:rPr>
          <w:rFonts w:hAnsi="宋体" w:cs="宋体"/>
        </w:rPr>
      </w:pPr>
      <w:r>
        <w:rPr>
          <w:rFonts w:hAnsi="宋体" w:cs="宋体" w:hint="eastAsia"/>
        </w:rPr>
        <w:t>15.4以邮政快递方式递交备份响应文件的，供应商应先将备份响应文件按要求密封和标记，再进行邮政快递包装后邮寄。备份响应文件须在响应文件提交（上传）截止时间之前送达</w:t>
      </w:r>
      <w:r>
        <w:rPr>
          <w:rFonts w:hAnsi="宋体" w:cs="宋体" w:hint="eastAsia"/>
          <w:snapToGrid/>
        </w:rPr>
        <w:t>采购文件第二部分供应商须知前附表规定的备份响应文件送达地点；</w:t>
      </w:r>
      <w:r>
        <w:rPr>
          <w:rFonts w:hAnsi="宋体" w:cs="宋体" w:hint="eastAsia"/>
        </w:rPr>
        <w:t>送达时间以签收人签收时间为准。采购代理机构将拒绝接受逾期送达的备份响应文件。邮寄过程中，电子备份响应文件发生泄露、遗失、损坏或延期送达等情况的，由供应商自行负责。</w:t>
      </w:r>
    </w:p>
    <w:p w:rsidR="00372D56" w:rsidRDefault="00B0452D">
      <w:pPr>
        <w:pStyle w:val="ad"/>
        <w:snapToGrid w:val="0"/>
        <w:spacing w:line="360" w:lineRule="auto"/>
        <w:ind w:firstLineChars="199" w:firstLine="420"/>
        <w:rPr>
          <w:rFonts w:hAnsi="宋体" w:cs="宋体"/>
          <w:b/>
        </w:rPr>
      </w:pPr>
      <w:r>
        <w:rPr>
          <w:rFonts w:hAnsi="宋体" w:cs="宋体" w:hint="eastAsia"/>
          <w:b/>
        </w:rPr>
        <w:t>15.5供应商仅提交备份响应文件，未在电子交易平台传输递交响应文件的，响应文件无效。</w:t>
      </w:r>
    </w:p>
    <w:p w:rsidR="00372D56" w:rsidRDefault="00B0452D">
      <w:pPr>
        <w:pStyle w:val="27"/>
        <w:spacing w:before="0"/>
        <w:ind w:firstLineChars="0" w:firstLine="0"/>
        <w:rPr>
          <w:rFonts w:ascii="宋体" w:hAnsi="宋体" w:cs="宋体"/>
          <w:b/>
          <w:sz w:val="21"/>
          <w:szCs w:val="21"/>
        </w:rPr>
      </w:pPr>
      <w:r>
        <w:rPr>
          <w:rFonts w:ascii="宋体" w:hAnsi="宋体" w:cs="宋体" w:hint="eastAsia"/>
          <w:b/>
          <w:sz w:val="21"/>
          <w:szCs w:val="21"/>
        </w:rPr>
        <w:t>16.响应文件的无效处理</w:t>
      </w:r>
    </w:p>
    <w:p w:rsidR="00372D56" w:rsidRDefault="00B0452D">
      <w:pPr>
        <w:pStyle w:val="ab"/>
        <w:spacing w:line="360" w:lineRule="auto"/>
        <w:ind w:firstLineChars="150" w:firstLine="315"/>
        <w:rPr>
          <w:rFonts w:cs="宋体"/>
          <w:sz w:val="21"/>
          <w:szCs w:val="21"/>
        </w:rPr>
      </w:pPr>
      <w:r>
        <w:rPr>
          <w:rFonts w:cs="宋体" w:hint="eastAsia"/>
          <w:sz w:val="21"/>
          <w:szCs w:val="21"/>
        </w:rPr>
        <w:t>有采购文件第四部分4.2规定的情形之一的，响应文件无效：</w:t>
      </w:r>
    </w:p>
    <w:p w:rsidR="00372D56" w:rsidRDefault="00B0452D">
      <w:pPr>
        <w:pStyle w:val="27"/>
        <w:spacing w:before="0"/>
        <w:ind w:firstLineChars="0" w:firstLine="0"/>
        <w:rPr>
          <w:rFonts w:ascii="宋体" w:hAnsi="宋体" w:cs="宋体"/>
          <w:b/>
          <w:sz w:val="21"/>
          <w:szCs w:val="21"/>
        </w:rPr>
      </w:pPr>
      <w:r>
        <w:rPr>
          <w:rFonts w:ascii="宋体" w:hAnsi="宋体" w:cs="宋体" w:hint="eastAsia"/>
          <w:b/>
          <w:sz w:val="21"/>
          <w:szCs w:val="21"/>
        </w:rPr>
        <w:t>17.响应文件有效期</w:t>
      </w:r>
    </w:p>
    <w:p w:rsidR="00372D56" w:rsidRDefault="00B0452D">
      <w:pPr>
        <w:spacing w:line="360" w:lineRule="auto"/>
        <w:ind w:firstLineChars="200" w:firstLine="420"/>
        <w:rPr>
          <w:rFonts w:ascii="宋体" w:hAnsi="宋体" w:cs="宋体"/>
          <w:b/>
          <w:szCs w:val="21"/>
        </w:rPr>
      </w:pPr>
      <w:r>
        <w:rPr>
          <w:rFonts w:ascii="宋体" w:hAnsi="宋体" w:cs="宋体" w:hint="eastAsia"/>
          <w:szCs w:val="21"/>
        </w:rPr>
        <w:t>17.1响应文件有效期为从提交响应文件的截止之日起90天。▲</w:t>
      </w:r>
      <w:r>
        <w:rPr>
          <w:rFonts w:ascii="宋体" w:hAnsi="宋体" w:cs="宋体" w:hint="eastAsia"/>
          <w:b/>
          <w:szCs w:val="21"/>
        </w:rPr>
        <w:t>供应商的响应文件中承诺的响应文件有效期少于采购文件中载明的响应文件有效期的，响应文件无效。</w:t>
      </w:r>
    </w:p>
    <w:p w:rsidR="00372D56" w:rsidRDefault="00B0452D">
      <w:pPr>
        <w:pStyle w:val="27"/>
        <w:spacing w:before="0"/>
        <w:ind w:firstLine="420"/>
        <w:rPr>
          <w:rFonts w:ascii="宋体" w:hAnsi="宋体" w:cs="宋体"/>
          <w:sz w:val="21"/>
          <w:szCs w:val="21"/>
        </w:rPr>
      </w:pPr>
      <w:r>
        <w:rPr>
          <w:rFonts w:ascii="宋体" w:hAnsi="宋体" w:cs="宋体" w:hint="eastAsia"/>
          <w:sz w:val="21"/>
          <w:szCs w:val="21"/>
        </w:rPr>
        <w:t>17.2响应文件合格投递后，自响应文件提交截止时间起，在响应文件有效期内有效。</w:t>
      </w:r>
    </w:p>
    <w:p w:rsidR="00372D56" w:rsidRDefault="00B0452D">
      <w:pPr>
        <w:pStyle w:val="27"/>
        <w:spacing w:before="0"/>
        <w:ind w:firstLine="420"/>
        <w:rPr>
          <w:rFonts w:ascii="宋体" w:hAnsi="宋体" w:cs="宋体"/>
          <w:sz w:val="21"/>
          <w:szCs w:val="21"/>
        </w:rPr>
      </w:pPr>
      <w:r>
        <w:rPr>
          <w:rFonts w:ascii="宋体" w:hAnsi="宋体"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rsidR="00372D56" w:rsidRDefault="00372D56">
      <w:pPr>
        <w:pStyle w:val="27"/>
        <w:spacing w:before="0"/>
        <w:ind w:firstLine="562"/>
        <w:rPr>
          <w:rFonts w:ascii="宋体" w:hAnsi="宋体" w:cs="宋体"/>
          <w:b/>
          <w:sz w:val="28"/>
          <w:szCs w:val="28"/>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四、响应文件开启、资格审查与信用信息查询</w:t>
      </w:r>
    </w:p>
    <w:p w:rsidR="00372D56" w:rsidRDefault="00B0452D">
      <w:pPr>
        <w:pStyle w:val="af17cgridlangnp1033langf"/>
        <w:spacing w:before="0" w:line="360" w:lineRule="auto"/>
        <w:ind w:left="0" w:firstLine="0"/>
        <w:contextualSpacing/>
        <w:rPr>
          <w:rFonts w:ascii="宋体" w:hAnsi="宋体" w:cs="宋体"/>
          <w:sz w:val="21"/>
          <w:szCs w:val="21"/>
        </w:rPr>
      </w:pPr>
      <w:r>
        <w:rPr>
          <w:rFonts w:ascii="宋体" w:hAnsi="宋体" w:cs="宋体" w:hint="eastAsia"/>
          <w:b/>
          <w:sz w:val="21"/>
          <w:szCs w:val="21"/>
        </w:rPr>
        <w:t>18.响应文件开启</w:t>
      </w:r>
      <w:r>
        <w:rPr>
          <w:rFonts w:ascii="宋体" w:hAnsi="宋体" w:cs="宋体" w:hint="eastAsia"/>
          <w:sz w:val="21"/>
          <w:szCs w:val="21"/>
        </w:rPr>
        <w:t xml:space="preserve"> </w:t>
      </w:r>
    </w:p>
    <w:p w:rsidR="00372D56" w:rsidRDefault="00B0452D">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18.1采购代理机构按照采购文件规定的时间通过电子交易平台组织响应文件开启，所有供应商均应当准时在线参加。供应商不足3家的，不得开启。</w:t>
      </w:r>
    </w:p>
    <w:p w:rsidR="00372D56" w:rsidRDefault="00B0452D">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rsidR="00372D56" w:rsidRDefault="00B0452D">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18.3</w:t>
      </w:r>
      <w:r>
        <w:rPr>
          <w:rFonts w:ascii="宋体" w:hAnsi="宋体" w:cs="宋体" w:hint="eastAsia"/>
          <w:b/>
          <w:bCs/>
          <w:sz w:val="21"/>
          <w:szCs w:val="21"/>
        </w:rPr>
        <w:t>响应文件未按时解密，供应商提供了备份响应文件的，以备份响应文件作为依据，否则视为响应文件撤回。响应文件已按时解密的，备份响应文件自动失效。</w:t>
      </w:r>
    </w:p>
    <w:p w:rsidR="00372D56" w:rsidRDefault="00B0452D">
      <w:pPr>
        <w:pStyle w:val="af17cgridlangnp1033langf"/>
        <w:spacing w:before="0" w:line="360" w:lineRule="auto"/>
        <w:ind w:left="0" w:firstLine="0"/>
        <w:contextualSpacing/>
        <w:rPr>
          <w:rFonts w:ascii="宋体" w:hAnsi="宋体" w:cs="宋体"/>
          <w:b/>
          <w:sz w:val="21"/>
          <w:szCs w:val="21"/>
        </w:rPr>
      </w:pPr>
      <w:r>
        <w:rPr>
          <w:rFonts w:ascii="宋体" w:hAnsi="宋体" w:cs="宋体" w:hint="eastAsia"/>
          <w:b/>
          <w:sz w:val="21"/>
          <w:szCs w:val="21"/>
        </w:rPr>
        <w:t>19、资格审查</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kern w:val="0"/>
          <w:szCs w:val="21"/>
        </w:rPr>
        <w:t>19.1</w:t>
      </w:r>
      <w:r>
        <w:rPr>
          <w:rFonts w:ascii="宋体" w:hAnsi="宋体" w:cs="宋体" w:hint="eastAsia"/>
          <w:szCs w:val="21"/>
        </w:rPr>
        <w:t>采购人、采购代理机构或磋商小组依据法律法规和采购文件的规定，对供应商的资格进行审查。</w:t>
      </w:r>
    </w:p>
    <w:p w:rsidR="00372D56" w:rsidRDefault="00B0452D">
      <w:pPr>
        <w:pStyle w:val="27"/>
        <w:spacing w:before="0"/>
        <w:ind w:firstLine="420"/>
        <w:rPr>
          <w:rFonts w:ascii="宋体" w:hAnsi="宋体" w:cs="宋体"/>
          <w:sz w:val="21"/>
          <w:szCs w:val="21"/>
        </w:rPr>
      </w:pPr>
      <w:r>
        <w:rPr>
          <w:rFonts w:ascii="宋体" w:hAnsi="宋体" w:cs="宋体" w:hint="eastAsia"/>
          <w:kern w:val="0"/>
          <w:sz w:val="21"/>
          <w:szCs w:val="21"/>
        </w:rPr>
        <w:t>19.2供应商未按照采购文件要求提供与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供应商不具备采购文件中规定的资格要求，其响应文件无效。</w:t>
      </w:r>
    </w:p>
    <w:p w:rsidR="00372D56" w:rsidRDefault="00B0452D">
      <w:pPr>
        <w:pStyle w:val="27"/>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3对未通过资格审查的供应商，采购人或采购代理机构告知其未通过的原因。</w:t>
      </w:r>
    </w:p>
    <w:p w:rsidR="00372D56" w:rsidRDefault="00B0452D">
      <w:pPr>
        <w:pStyle w:val="27"/>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4合格供应商不足3家的，不再评审。</w:t>
      </w:r>
    </w:p>
    <w:p w:rsidR="00372D56" w:rsidRDefault="00B0452D">
      <w:pPr>
        <w:pStyle w:val="27"/>
        <w:spacing w:before="0"/>
        <w:ind w:firstLineChars="0" w:firstLine="0"/>
        <w:rPr>
          <w:rFonts w:ascii="宋体" w:hAnsi="宋体" w:cs="宋体"/>
          <w:b/>
          <w:sz w:val="21"/>
          <w:szCs w:val="21"/>
        </w:rPr>
      </w:pPr>
      <w:r>
        <w:rPr>
          <w:rFonts w:ascii="宋体" w:hAnsi="宋体" w:cs="宋体" w:hint="eastAsia"/>
          <w:b/>
          <w:sz w:val="21"/>
          <w:szCs w:val="21"/>
        </w:rPr>
        <w:t>20、信用信息查询</w:t>
      </w:r>
    </w:p>
    <w:p w:rsidR="00372D56" w:rsidRDefault="00B0452D">
      <w:pPr>
        <w:pStyle w:val="27"/>
        <w:spacing w:before="0"/>
        <w:ind w:firstLineChars="0" w:firstLine="495"/>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t>
      </w:r>
      <w:r>
        <w:rPr>
          <w:rFonts w:ascii="宋体" w:hAnsi="宋体" w:cs="宋体" w:hint="eastAsia"/>
          <w:kern w:val="0"/>
          <w:sz w:val="21"/>
          <w:szCs w:val="21"/>
        </w:rPr>
        <w:lastRenderedPageBreak/>
        <w:t>(www.creditchina.gov.cn)、中国政府采购网(www.ccgp.gov.cn)渠道查询供应商接受资格审查时的信用记录。</w:t>
      </w:r>
    </w:p>
    <w:p w:rsidR="00372D56" w:rsidRDefault="00B0452D">
      <w:pPr>
        <w:pStyle w:val="27"/>
        <w:spacing w:before="0"/>
        <w:ind w:firstLineChars="0" w:firstLine="495"/>
        <w:rPr>
          <w:rFonts w:ascii="宋体" w:hAnsi="宋体" w:cs="宋体"/>
          <w:kern w:val="0"/>
          <w:sz w:val="21"/>
          <w:szCs w:val="21"/>
        </w:rPr>
      </w:pPr>
      <w:r>
        <w:rPr>
          <w:rFonts w:ascii="宋体" w:hAnsi="宋体" w:cs="宋体" w:hint="eastAsia"/>
          <w:kern w:val="0"/>
          <w:sz w:val="21"/>
          <w:szCs w:val="21"/>
        </w:rPr>
        <w:t>20.2信用信息查询记录和证据留存的具体方式：现场查询的供应商的信用记录、查询结果经确认后将与采购文件一起存档。</w:t>
      </w:r>
    </w:p>
    <w:p w:rsidR="00372D56" w:rsidRDefault="00B0452D">
      <w:pPr>
        <w:pStyle w:val="27"/>
        <w:spacing w:before="0"/>
        <w:ind w:firstLineChars="0" w:firstLine="495"/>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20.3信用信息的使用规则：经查询列入失信被执行人名单、重大税收违法案件当事人名单、政府采购严重违法失信行为记录名单的供应商将被拒绝参与政府采购活动。</w:t>
      </w:r>
    </w:p>
    <w:p w:rsidR="00372D56" w:rsidRDefault="00B0452D">
      <w:pPr>
        <w:pStyle w:val="27"/>
        <w:spacing w:before="0"/>
        <w:ind w:firstLine="420"/>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rsidR="00372D56" w:rsidRDefault="00372D56">
      <w:pPr>
        <w:pStyle w:val="27"/>
        <w:spacing w:before="0"/>
        <w:ind w:firstLineChars="0" w:firstLine="0"/>
        <w:rPr>
          <w:rFonts w:ascii="宋体" w:hAnsi="宋体" w:cs="宋体"/>
          <w:kern w:val="0"/>
          <w:sz w:val="21"/>
          <w:szCs w:val="21"/>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五、评审</w:t>
      </w:r>
    </w:p>
    <w:p w:rsidR="00372D56" w:rsidRDefault="00B0452D">
      <w:pPr>
        <w:spacing w:line="360" w:lineRule="auto"/>
        <w:rPr>
          <w:rFonts w:ascii="宋体" w:hAnsi="宋体" w:cs="宋体"/>
          <w:b/>
          <w:szCs w:val="21"/>
        </w:rPr>
      </w:pPr>
      <w:bookmarkStart w:id="15" w:name="_Toc91899903"/>
      <w:r>
        <w:rPr>
          <w:rFonts w:ascii="宋体" w:hAnsi="宋体" w:cs="宋体" w:hint="eastAsia"/>
          <w:b/>
          <w:szCs w:val="21"/>
        </w:rPr>
        <w:t>21.</w:t>
      </w:r>
      <w:r>
        <w:rPr>
          <w:rFonts w:ascii="宋体" w:hAnsi="宋体"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ascii="宋体" w:hAnsi="宋体" w:cs="宋体" w:hint="eastAsia"/>
          <w:b/>
          <w:szCs w:val="21"/>
        </w:rPr>
        <w:t>详见采购文件第四部分评审办法。</w:t>
      </w:r>
    </w:p>
    <w:p w:rsidR="00372D56" w:rsidRDefault="00372D56">
      <w:pPr>
        <w:spacing w:line="360" w:lineRule="auto"/>
        <w:rPr>
          <w:rFonts w:ascii="宋体" w:hAnsi="宋体" w:cs="宋体"/>
          <w:b/>
          <w:szCs w:val="21"/>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六、成交供应商确定</w:t>
      </w:r>
    </w:p>
    <w:p w:rsidR="00372D56" w:rsidRDefault="00B0452D">
      <w:pPr>
        <w:pStyle w:val="ab"/>
        <w:spacing w:line="360" w:lineRule="auto"/>
        <w:ind w:left="420" w:hangingChars="199" w:hanging="420"/>
        <w:rPr>
          <w:rFonts w:cs="宋体"/>
          <w:b/>
          <w:sz w:val="21"/>
          <w:szCs w:val="21"/>
        </w:rPr>
      </w:pPr>
      <w:r>
        <w:rPr>
          <w:rFonts w:cs="宋体" w:hint="eastAsia"/>
          <w:b/>
          <w:sz w:val="21"/>
          <w:szCs w:val="21"/>
        </w:rPr>
        <w:t>22. 确定成交供应商</w:t>
      </w:r>
    </w:p>
    <w:p w:rsidR="00372D56" w:rsidRDefault="00B0452D">
      <w:pPr>
        <w:pStyle w:val="27"/>
        <w:snapToGrid w:val="0"/>
        <w:spacing w:before="0"/>
        <w:ind w:firstLine="420"/>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372D56" w:rsidRDefault="00B0452D">
      <w:pPr>
        <w:pStyle w:val="27"/>
        <w:snapToGrid w:val="0"/>
        <w:spacing w:before="0"/>
        <w:ind w:firstLineChars="0" w:firstLine="0"/>
        <w:rPr>
          <w:rFonts w:ascii="宋体" w:hAnsi="宋体" w:cs="宋体"/>
          <w:b/>
          <w:sz w:val="21"/>
          <w:szCs w:val="21"/>
        </w:rPr>
      </w:pPr>
      <w:r>
        <w:rPr>
          <w:rFonts w:ascii="宋体" w:hAnsi="宋体" w:cs="宋体" w:hint="eastAsia"/>
          <w:b/>
          <w:sz w:val="21"/>
          <w:szCs w:val="21"/>
        </w:rPr>
        <w:t>23. 成交通知与成交结果公告</w:t>
      </w:r>
    </w:p>
    <w:p w:rsidR="00372D56" w:rsidRDefault="00B0452D">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23.1自成交供应商确定之日起1个工作日内，采购代理机构通过电子交易平台向成交供应商发出成交通知书，同时编制发布采购结果公告。采购代理机构也可以以纸质形式进行成交通知。</w:t>
      </w:r>
    </w:p>
    <w:p w:rsidR="00372D56" w:rsidRDefault="00B0452D">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rsidR="00372D56" w:rsidRDefault="00B0452D">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23.3公告期限为1个工作日。</w:t>
      </w:r>
    </w:p>
    <w:p w:rsidR="00372D56" w:rsidRDefault="00372D56">
      <w:pPr>
        <w:snapToGrid w:val="0"/>
        <w:spacing w:line="360" w:lineRule="auto"/>
        <w:ind w:leftChars="57" w:left="120" w:firstLineChars="150" w:firstLine="316"/>
        <w:jc w:val="center"/>
        <w:rPr>
          <w:rFonts w:ascii="宋体" w:hAnsi="宋体" w:cs="宋体"/>
          <w:b/>
          <w:szCs w:val="21"/>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七、合同授予</w:t>
      </w:r>
    </w:p>
    <w:p w:rsidR="00372D56" w:rsidRDefault="00B0452D">
      <w:pPr>
        <w:pStyle w:val="ab"/>
        <w:snapToGrid w:val="0"/>
        <w:spacing w:line="360" w:lineRule="auto"/>
        <w:ind w:left="420" w:hangingChars="199" w:hanging="420"/>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rsidR="00372D56" w:rsidRDefault="00B0452D">
      <w:pPr>
        <w:pStyle w:val="ab"/>
        <w:snapToGrid w:val="0"/>
        <w:spacing w:line="360" w:lineRule="auto"/>
        <w:ind w:left="420" w:hangingChars="199" w:hanging="420"/>
        <w:rPr>
          <w:rFonts w:cs="宋体"/>
          <w:b/>
          <w:sz w:val="21"/>
          <w:szCs w:val="21"/>
        </w:rPr>
      </w:pPr>
      <w:r>
        <w:rPr>
          <w:rFonts w:cs="宋体" w:hint="eastAsia"/>
          <w:b/>
          <w:sz w:val="21"/>
          <w:szCs w:val="21"/>
        </w:rPr>
        <w:t>25. 合同的签订</w:t>
      </w:r>
    </w:p>
    <w:p w:rsidR="00372D56" w:rsidRDefault="00B0452D">
      <w:pPr>
        <w:widowControl/>
        <w:shd w:val="clear" w:color="auto" w:fill="FFFFFF"/>
        <w:snapToGrid w:val="0"/>
        <w:spacing w:line="360" w:lineRule="auto"/>
        <w:ind w:firstLine="480"/>
        <w:jc w:val="left"/>
        <w:rPr>
          <w:rFonts w:ascii="宋体" w:hAnsi="宋体" w:cs="宋体"/>
          <w:kern w:val="0"/>
          <w:szCs w:val="21"/>
        </w:rPr>
      </w:pPr>
      <w:r>
        <w:rPr>
          <w:rFonts w:ascii="宋体" w:hAnsi="宋体" w:cs="宋体" w:hint="eastAsia"/>
          <w:szCs w:val="21"/>
        </w:rPr>
        <w:lastRenderedPageBreak/>
        <w:t>25.1</w:t>
      </w:r>
      <w:r>
        <w:rPr>
          <w:rFonts w:ascii="宋体" w:hAnsi="宋体" w:cs="宋体" w:hint="eastAsia"/>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rsidR="00372D56" w:rsidRDefault="00B0452D">
      <w:pPr>
        <w:pStyle w:val="27"/>
        <w:snapToGrid w:val="0"/>
        <w:spacing w:before="0"/>
        <w:ind w:firstLine="420"/>
        <w:rPr>
          <w:rFonts w:ascii="宋体" w:hAnsi="宋体" w:cs="宋体"/>
          <w:kern w:val="0"/>
          <w:sz w:val="21"/>
          <w:szCs w:val="21"/>
        </w:rPr>
      </w:pPr>
      <w:r>
        <w:rPr>
          <w:rFonts w:ascii="宋体" w:hAnsi="宋体" w:cs="宋体" w:hint="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25.5采购合同由采购人与成交供应商根据采购文件、响应文件等内容通过政府采购电子交易平台在线签订，自动备案。</w:t>
      </w:r>
    </w:p>
    <w:p w:rsidR="00372D56" w:rsidRDefault="00B0452D">
      <w:pPr>
        <w:pStyle w:val="ab"/>
        <w:snapToGrid w:val="0"/>
        <w:spacing w:line="360" w:lineRule="auto"/>
        <w:ind w:left="420" w:hangingChars="199" w:hanging="420"/>
        <w:rPr>
          <w:rFonts w:cs="宋体"/>
          <w:b/>
          <w:sz w:val="21"/>
          <w:szCs w:val="21"/>
        </w:rPr>
      </w:pPr>
      <w:r>
        <w:rPr>
          <w:rFonts w:cs="宋体" w:hint="eastAsia"/>
          <w:b/>
          <w:sz w:val="21"/>
          <w:szCs w:val="21"/>
        </w:rPr>
        <w:t>26. 履约保证金</w:t>
      </w:r>
    </w:p>
    <w:p w:rsidR="00372D56" w:rsidRDefault="00B0452D">
      <w:pPr>
        <w:tabs>
          <w:tab w:val="left" w:pos="0"/>
        </w:tabs>
        <w:snapToGrid w:val="0"/>
        <w:spacing w:line="360" w:lineRule="auto"/>
        <w:ind w:firstLine="482"/>
        <w:rPr>
          <w:rFonts w:ascii="宋体" w:hAnsi="宋体" w:cs="宋体"/>
          <w:szCs w:val="21"/>
        </w:rPr>
      </w:pPr>
      <w:r>
        <w:rPr>
          <w:rFonts w:ascii="宋体" w:hAnsi="宋体" w:cs="宋体" w:hint="eastAsia"/>
          <w:kern w:val="0"/>
          <w:szCs w:val="21"/>
        </w:rPr>
        <w:t>拟签订的合同文本要求成交供应商提交履约保证金的，供应商应当以支票、汇票、本票或者金融机构、担保机构出具的保函等非现金形式提交</w:t>
      </w:r>
      <w:r>
        <w:rPr>
          <w:rFonts w:ascii="宋体" w:hAnsi="宋体" w:cs="宋体" w:hint="eastAsia"/>
          <w:szCs w:val="21"/>
        </w:rPr>
        <w:t>。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rsidR="00372D56" w:rsidRDefault="00B0452D">
      <w:pPr>
        <w:adjustRightInd/>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w:t>
      </w:r>
      <w:r>
        <w:rPr>
          <w:rFonts w:ascii="宋体" w:hAnsi="宋体" w:cs="宋体" w:hint="eastAsia"/>
          <w:szCs w:val="21"/>
        </w:rPr>
        <w:t>产品</w:t>
      </w:r>
      <w:r>
        <w:rPr>
          <w:rFonts w:ascii="宋体" w:hAnsi="宋体" w:cs="宋体" w:hint="eastAsia"/>
          <w:snapToGrid w:val="0"/>
          <w:kern w:val="28"/>
          <w:szCs w:val="21"/>
        </w:rPr>
        <w:t>，点击[立即申请]。3、在弹框里填写保函申请信息。具体步骤：选择产品—填写供应商信息—选择中标项目—确认信息—等待保险/保函受理—确认保单—支付保费—成功出单。政采云金融专线400-903-9583。</w:t>
      </w:r>
    </w:p>
    <w:p w:rsidR="00372D56" w:rsidRDefault="00B0452D">
      <w:pPr>
        <w:snapToGrid w:val="0"/>
        <w:spacing w:line="360" w:lineRule="auto"/>
        <w:rPr>
          <w:rFonts w:ascii="宋体" w:hAnsi="宋体" w:cs="宋体"/>
          <w:b/>
          <w:szCs w:val="21"/>
        </w:rPr>
      </w:pPr>
      <w:r>
        <w:rPr>
          <w:rFonts w:ascii="宋体" w:hAnsi="宋体" w:cs="宋体" w:hint="eastAsia"/>
          <w:b/>
          <w:szCs w:val="21"/>
        </w:rPr>
        <w:t>27.预付款</w:t>
      </w:r>
    </w:p>
    <w:p w:rsidR="00372D56" w:rsidRDefault="00B0452D">
      <w:pPr>
        <w:adjustRightInd/>
        <w:spacing w:line="360" w:lineRule="auto"/>
        <w:ind w:firstLineChars="200" w:firstLine="420"/>
        <w:rPr>
          <w:rFonts w:ascii="宋体" w:hAnsi="宋体" w:cs="宋体"/>
          <w:szCs w:val="21"/>
        </w:rPr>
      </w:pPr>
      <w:r>
        <w:rPr>
          <w:rFonts w:ascii="宋体" w:hAnsi="宋体" w:cs="宋体" w:hint="eastAsia"/>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w:t>
      </w:r>
      <w:r w:rsidR="00E26B26">
        <w:rPr>
          <w:rFonts w:ascii="宋体" w:hAnsi="宋体" w:cs="宋体" w:hint="eastAsia"/>
          <w:szCs w:val="21"/>
        </w:rPr>
        <w:t>书面承诺</w:t>
      </w:r>
      <w:r>
        <w:rPr>
          <w:rFonts w:ascii="宋体" w:hAnsi="宋体" w:cs="宋体" w:hint="eastAsia"/>
          <w:szCs w:val="21"/>
        </w:rPr>
        <w:t>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w:t>
      </w:r>
      <w:r>
        <w:rPr>
          <w:rFonts w:ascii="宋体" w:hAnsi="宋体" w:cs="宋体" w:hint="eastAsia"/>
          <w:szCs w:val="21"/>
        </w:rPr>
        <w:lastRenderedPageBreak/>
        <w:t>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372D56" w:rsidRDefault="00372D56">
      <w:pPr>
        <w:snapToGrid w:val="0"/>
        <w:spacing w:line="360" w:lineRule="auto"/>
        <w:ind w:firstLineChars="1045" w:firstLine="2203"/>
        <w:rPr>
          <w:rFonts w:ascii="宋体" w:hAnsi="宋体" w:cs="宋体"/>
          <w:b/>
          <w:szCs w:val="21"/>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八、电子交易活动的中止</w:t>
      </w:r>
    </w:p>
    <w:p w:rsidR="00372D56" w:rsidRDefault="00B0452D">
      <w:pPr>
        <w:pStyle w:val="27"/>
        <w:snapToGrid w:val="0"/>
        <w:spacing w:before="0"/>
        <w:ind w:firstLineChars="0" w:firstLine="0"/>
        <w:rPr>
          <w:rFonts w:ascii="宋体" w:hAnsi="宋体" w:cs="宋体"/>
          <w:sz w:val="21"/>
          <w:szCs w:val="21"/>
        </w:rPr>
      </w:pPr>
      <w:r>
        <w:rPr>
          <w:rFonts w:ascii="宋体" w:hAnsi="宋体" w:cs="宋体" w:hint="eastAsia"/>
          <w:b/>
          <w:bCs/>
          <w:sz w:val="21"/>
          <w:szCs w:val="21"/>
        </w:rPr>
        <w:t>28</w:t>
      </w:r>
      <w:r>
        <w:rPr>
          <w:rFonts w:ascii="宋体" w:hAnsi="宋体" w:cs="宋体" w:hint="eastAsia"/>
          <w:b/>
          <w:sz w:val="21"/>
          <w:szCs w:val="21"/>
        </w:rPr>
        <w:t>. 电子交易活动的中止。</w:t>
      </w: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 xml:space="preserve">28.1电子交易平台发生故障而无法登录访问的； </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28.2电子交易平台应用或数据库出现错误，不能进行正常操作的；</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28.3电子交易平台发现严重安全漏洞，有潜在泄密危险的；</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 xml:space="preserve">28.4病毒发作导致不能进行正常操作的； </w:t>
      </w:r>
    </w:p>
    <w:p w:rsidR="00372D56" w:rsidRDefault="00B0452D">
      <w:pPr>
        <w:pStyle w:val="27"/>
        <w:snapToGrid w:val="0"/>
        <w:spacing w:before="0"/>
        <w:ind w:firstLine="420"/>
        <w:rPr>
          <w:rFonts w:ascii="宋体" w:hAnsi="宋体" w:cs="宋体"/>
          <w:sz w:val="21"/>
          <w:szCs w:val="21"/>
        </w:rPr>
      </w:pPr>
      <w:r>
        <w:rPr>
          <w:rFonts w:ascii="宋体" w:hAnsi="宋体" w:cs="宋体" w:hint="eastAsia"/>
          <w:sz w:val="21"/>
          <w:szCs w:val="21"/>
        </w:rPr>
        <w:t>28.5其他无法保证电子交易的公平、公正和安全的情况。</w:t>
      </w:r>
    </w:p>
    <w:p w:rsidR="00372D56" w:rsidRDefault="00B0452D">
      <w:pPr>
        <w:pStyle w:val="27"/>
        <w:snapToGrid w:val="0"/>
        <w:spacing w:before="0"/>
        <w:ind w:firstLineChars="0" w:firstLine="0"/>
        <w:rPr>
          <w:rFonts w:ascii="宋体" w:hAnsi="宋体" w:cs="宋体"/>
          <w:sz w:val="21"/>
          <w:szCs w:val="21"/>
        </w:rPr>
      </w:pPr>
      <w:r>
        <w:rPr>
          <w:rFonts w:ascii="宋体" w:hAnsi="宋体"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372D56" w:rsidRDefault="00372D56">
      <w:pPr>
        <w:tabs>
          <w:tab w:val="left" w:pos="0"/>
        </w:tabs>
        <w:spacing w:line="360" w:lineRule="auto"/>
        <w:ind w:firstLine="480"/>
        <w:rPr>
          <w:rFonts w:ascii="宋体" w:hAnsi="宋体" w:cs="宋体"/>
          <w:szCs w:val="21"/>
        </w:rPr>
      </w:pP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九、验收</w:t>
      </w:r>
    </w:p>
    <w:p w:rsidR="00372D56" w:rsidRDefault="00B0452D">
      <w:pPr>
        <w:pStyle w:val="ab"/>
        <w:spacing w:line="360" w:lineRule="auto"/>
        <w:ind w:firstLineChars="0" w:firstLine="0"/>
        <w:rPr>
          <w:rFonts w:cs="宋体"/>
          <w:b/>
          <w:sz w:val="21"/>
          <w:szCs w:val="21"/>
        </w:rPr>
      </w:pPr>
      <w:r>
        <w:rPr>
          <w:rFonts w:cs="宋体" w:hint="eastAsia"/>
          <w:b/>
          <w:sz w:val="21"/>
          <w:szCs w:val="21"/>
        </w:rPr>
        <w:t>30.验收</w:t>
      </w:r>
    </w:p>
    <w:p w:rsidR="00372D56" w:rsidRDefault="00B0452D">
      <w:pPr>
        <w:tabs>
          <w:tab w:val="left" w:pos="0"/>
        </w:tabs>
        <w:spacing w:line="360" w:lineRule="auto"/>
        <w:ind w:firstLine="480"/>
        <w:rPr>
          <w:rFonts w:ascii="宋体" w:hAnsi="宋体" w:cs="宋体"/>
          <w:kern w:val="0"/>
          <w:szCs w:val="21"/>
        </w:rPr>
      </w:pPr>
      <w:r>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72D56" w:rsidRDefault="00B0452D">
      <w:pPr>
        <w:tabs>
          <w:tab w:val="left" w:pos="0"/>
        </w:tabs>
        <w:spacing w:line="360" w:lineRule="auto"/>
        <w:ind w:firstLine="480"/>
        <w:rPr>
          <w:rFonts w:ascii="宋体" w:hAnsi="宋体" w:cs="宋体"/>
          <w:kern w:val="0"/>
          <w:szCs w:val="21"/>
        </w:rPr>
      </w:pPr>
      <w:r>
        <w:rPr>
          <w:rFonts w:ascii="宋体" w:hAnsi="宋体" w:cs="宋体" w:hint="eastAsia"/>
          <w:kern w:val="0"/>
          <w:szCs w:val="21"/>
        </w:rPr>
        <w:t>30.2采购人可以邀请参加本项目的其他供应商或者第三方机构参与验收。参与验收的供应商或者第三方机构的意见作为验收书的参考资料一并存档。</w:t>
      </w:r>
    </w:p>
    <w:p w:rsidR="00372D56" w:rsidRDefault="00B0452D">
      <w:pPr>
        <w:tabs>
          <w:tab w:val="left" w:pos="0"/>
        </w:tabs>
        <w:spacing w:line="360" w:lineRule="auto"/>
        <w:ind w:firstLine="480"/>
        <w:rPr>
          <w:rFonts w:ascii="宋体" w:hAnsi="宋体" w:cs="宋体"/>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72D56" w:rsidRDefault="00B0452D">
      <w:pPr>
        <w:tabs>
          <w:tab w:val="left" w:pos="0"/>
        </w:tabs>
        <w:spacing w:line="360" w:lineRule="auto"/>
        <w:ind w:firstLine="480"/>
        <w:rPr>
          <w:rFonts w:ascii="宋体" w:hAnsi="宋体" w:cs="宋体"/>
          <w:szCs w:val="21"/>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72D56" w:rsidRDefault="00372D56">
      <w:pPr>
        <w:tabs>
          <w:tab w:val="left" w:pos="0"/>
        </w:tabs>
        <w:spacing w:line="360" w:lineRule="auto"/>
        <w:ind w:firstLine="480"/>
        <w:rPr>
          <w:rFonts w:ascii="宋体" w:hAnsi="宋体" w:cs="宋体"/>
          <w:kern w:val="0"/>
          <w:szCs w:val="21"/>
        </w:rPr>
        <w:sectPr w:rsidR="00372D56">
          <w:pgSz w:w="11906" w:h="16838"/>
          <w:pgMar w:top="1440" w:right="1247" w:bottom="1440" w:left="1247" w:header="851" w:footer="992" w:gutter="0"/>
          <w:cols w:space="720"/>
          <w:titlePg/>
          <w:docGrid w:linePitch="312"/>
        </w:sectPr>
      </w:pPr>
      <w:bookmarkStart w:id="16" w:name="_Hlt68072990"/>
      <w:bookmarkStart w:id="17" w:name="_Hlt75236011"/>
      <w:bookmarkStart w:id="18" w:name="_Hlt75236290"/>
      <w:bookmarkStart w:id="19" w:name="_Hlt75236101"/>
      <w:bookmarkStart w:id="20" w:name="_Hlt74729768"/>
      <w:bookmarkStart w:id="21" w:name="_Hlt68072998"/>
      <w:bookmarkStart w:id="22" w:name="_Hlt74707468"/>
      <w:bookmarkStart w:id="23" w:name="_Hlt68073093"/>
      <w:bookmarkStart w:id="24" w:name="_Hlt74714665"/>
      <w:bookmarkStart w:id="25" w:name="_Hlt74730295"/>
      <w:bookmarkStart w:id="26" w:name="_Hlt68057669"/>
      <w:bookmarkStart w:id="27" w:name="_Hlt68403820"/>
      <w:bookmarkEnd w:id="15"/>
      <w:bookmarkEnd w:id="16"/>
      <w:bookmarkEnd w:id="17"/>
      <w:bookmarkEnd w:id="18"/>
      <w:bookmarkEnd w:id="19"/>
      <w:bookmarkEnd w:id="20"/>
      <w:bookmarkEnd w:id="21"/>
      <w:bookmarkEnd w:id="22"/>
      <w:bookmarkEnd w:id="23"/>
      <w:bookmarkEnd w:id="24"/>
      <w:bookmarkEnd w:id="25"/>
      <w:bookmarkEnd w:id="26"/>
      <w:bookmarkEnd w:id="27"/>
    </w:p>
    <w:p w:rsidR="00372D56" w:rsidRDefault="00B0452D">
      <w:pPr>
        <w:pStyle w:val="1"/>
        <w:spacing w:before="0" w:after="0" w:line="360" w:lineRule="auto"/>
        <w:ind w:left="431" w:hanging="431"/>
        <w:jc w:val="center"/>
        <w:rPr>
          <w:sz w:val="32"/>
          <w:szCs w:val="32"/>
        </w:rPr>
      </w:pPr>
      <w:bookmarkStart w:id="28" w:name="第四部分"/>
      <w:bookmarkEnd w:id="11"/>
      <w:bookmarkEnd w:id="12"/>
      <w:r>
        <w:rPr>
          <w:rFonts w:hint="eastAsia"/>
          <w:sz w:val="32"/>
          <w:szCs w:val="32"/>
        </w:rPr>
        <w:lastRenderedPageBreak/>
        <w:t>第三部分</w:t>
      </w:r>
      <w:r>
        <w:rPr>
          <w:rFonts w:hint="eastAsia"/>
          <w:sz w:val="32"/>
          <w:szCs w:val="32"/>
        </w:rPr>
        <w:t xml:space="preserve"> </w:t>
      </w:r>
      <w:r>
        <w:rPr>
          <w:rFonts w:hint="eastAsia"/>
          <w:sz w:val="32"/>
          <w:szCs w:val="32"/>
        </w:rPr>
        <w:t>采购需求</w:t>
      </w:r>
    </w:p>
    <w:p w:rsidR="00372D56" w:rsidRDefault="00B0452D">
      <w:pPr>
        <w:spacing w:line="360" w:lineRule="auto"/>
        <w:jc w:val="left"/>
        <w:rPr>
          <w:rFonts w:ascii="宋体" w:hAnsi="宋体" w:cs="宋体"/>
          <w:b/>
          <w:bCs/>
          <w:szCs w:val="21"/>
          <w:highlight w:val="yellow"/>
        </w:rPr>
      </w:pPr>
      <w:r>
        <w:rPr>
          <w:rFonts w:ascii="宋体" w:hAnsi="宋体" w:cs="宋体" w:hint="eastAsia"/>
          <w:b/>
          <w:bCs/>
          <w:szCs w:val="21"/>
        </w:rPr>
        <w:t>一、工程概况</w:t>
      </w:r>
    </w:p>
    <w:p w:rsidR="00372D56" w:rsidRPr="009354E0" w:rsidRDefault="00B0452D">
      <w:pPr>
        <w:spacing w:line="360" w:lineRule="auto"/>
        <w:ind w:firstLineChars="200" w:firstLine="420"/>
        <w:jc w:val="left"/>
        <w:rPr>
          <w:rFonts w:ascii="宋体" w:hAnsi="宋体" w:cs="宋体"/>
          <w:color w:val="0000FF"/>
          <w:szCs w:val="21"/>
        </w:rPr>
      </w:pPr>
      <w:r w:rsidRPr="009354E0">
        <w:rPr>
          <w:rFonts w:ascii="宋体" w:hAnsi="宋体" w:cs="宋体" w:hint="eastAsia"/>
          <w:color w:val="0000FF"/>
          <w:szCs w:val="21"/>
          <w:lang w:val="zh-CN"/>
        </w:rPr>
        <w:t>本工程为</w:t>
      </w:r>
      <w:r w:rsidRPr="009354E0">
        <w:rPr>
          <w:rFonts w:ascii="宋体" w:hAnsi="宋体" w:cs="宋体" w:hint="eastAsia"/>
          <w:color w:val="0000FF"/>
          <w:szCs w:val="21"/>
        </w:rPr>
        <w:t>宁波市北仑区柴桥中学</w:t>
      </w:r>
      <w:r w:rsidRPr="009354E0">
        <w:rPr>
          <w:rFonts w:ascii="宋体" w:hAnsi="宋体" w:cs="宋体"/>
          <w:color w:val="0000FF"/>
          <w:szCs w:val="21"/>
        </w:rPr>
        <w:t>2025年柴桥中学暑期维修工程项目，该项目位于</w:t>
      </w:r>
      <w:r w:rsidR="009354E0" w:rsidRPr="009354E0">
        <w:rPr>
          <w:rFonts w:ascii="宋体" w:hAnsi="宋体" w:cs="宋体" w:hint="eastAsia"/>
          <w:color w:val="0000FF"/>
          <w:szCs w:val="21"/>
        </w:rPr>
        <w:t>宁波市北仑区柴桥中学（北仑区柴桥镇环镇北路2号）</w:t>
      </w:r>
      <w:r w:rsidRPr="009354E0">
        <w:rPr>
          <w:rFonts w:ascii="宋体" w:hAnsi="宋体" w:cs="宋体"/>
          <w:color w:val="0000FF"/>
          <w:szCs w:val="21"/>
        </w:rPr>
        <w:t>；建设规模及主要内容：包括包</w:t>
      </w:r>
      <w:r w:rsidR="009354E0" w:rsidRPr="009354E0">
        <w:rPr>
          <w:rFonts w:ascii="宋体" w:hAnsi="宋体" w:cs="宋体" w:hint="eastAsia"/>
          <w:color w:val="0000FF"/>
          <w:szCs w:val="21"/>
        </w:rPr>
        <w:t>普通</w:t>
      </w:r>
      <w:r w:rsidR="009354E0" w:rsidRPr="009354E0">
        <w:rPr>
          <w:rFonts w:ascii="宋体" w:hAnsi="宋体" w:cs="宋体"/>
          <w:color w:val="0000FF"/>
          <w:szCs w:val="21"/>
        </w:rPr>
        <w:t>教室</w:t>
      </w:r>
      <w:r w:rsidRPr="009354E0">
        <w:rPr>
          <w:rFonts w:ascii="宋体" w:hAnsi="宋体" w:cs="宋体"/>
          <w:color w:val="0000FF"/>
          <w:szCs w:val="21"/>
        </w:rPr>
        <w:t>、</w:t>
      </w:r>
      <w:r w:rsidR="009354E0" w:rsidRPr="009354E0">
        <w:rPr>
          <w:rFonts w:ascii="宋体" w:hAnsi="宋体" w:cs="宋体"/>
          <w:color w:val="0000FF"/>
          <w:szCs w:val="21"/>
        </w:rPr>
        <w:t>微格教室、大厅</w:t>
      </w:r>
      <w:r w:rsidR="009354E0">
        <w:rPr>
          <w:rFonts w:ascii="宋体" w:hAnsi="宋体" w:cs="宋体"/>
          <w:color w:val="0000FF"/>
          <w:szCs w:val="21"/>
        </w:rPr>
        <w:t>的</w:t>
      </w:r>
      <w:r w:rsidR="009354E0" w:rsidRPr="009354E0">
        <w:rPr>
          <w:rFonts w:ascii="宋体" w:hAnsi="宋体" w:cs="宋体"/>
          <w:color w:val="0000FF"/>
          <w:szCs w:val="21"/>
        </w:rPr>
        <w:t>墙面、地面、天棚</w:t>
      </w:r>
      <w:r w:rsidR="009354E0">
        <w:rPr>
          <w:rFonts w:ascii="宋体" w:hAnsi="宋体" w:cs="宋体"/>
          <w:color w:val="0000FF"/>
          <w:szCs w:val="21"/>
        </w:rPr>
        <w:t>等</w:t>
      </w:r>
      <w:r w:rsidRPr="009354E0">
        <w:rPr>
          <w:rFonts w:ascii="宋体" w:hAnsi="宋体" w:cs="宋体"/>
          <w:color w:val="0000FF"/>
          <w:szCs w:val="21"/>
        </w:rPr>
        <w:t>装修改造</w:t>
      </w:r>
      <w:r w:rsidR="009354E0">
        <w:rPr>
          <w:rFonts w:ascii="宋体" w:hAnsi="宋体" w:cs="宋体" w:hint="eastAsia"/>
          <w:color w:val="0000FF"/>
          <w:szCs w:val="21"/>
        </w:rPr>
        <w:t>及</w:t>
      </w:r>
      <w:r w:rsidRPr="009354E0">
        <w:rPr>
          <w:rFonts w:ascii="宋体" w:hAnsi="宋体" w:cs="宋体"/>
          <w:color w:val="0000FF"/>
          <w:szCs w:val="21"/>
        </w:rPr>
        <w:t>强弱电系统改造；原有相关设施的保护性拆除与垃圾清运，施工过程中的成品保护措施，相关系统调试、试运行等工作内容。</w:t>
      </w:r>
    </w:p>
    <w:p w:rsidR="00372D56" w:rsidRDefault="00B0452D">
      <w:pPr>
        <w:spacing w:line="360" w:lineRule="auto"/>
        <w:jc w:val="left"/>
        <w:rPr>
          <w:rFonts w:ascii="宋体" w:hAnsi="宋体" w:cs="宋体"/>
          <w:snapToGrid w:val="0"/>
          <w:szCs w:val="21"/>
        </w:rPr>
      </w:pPr>
      <w:r>
        <w:rPr>
          <w:rFonts w:ascii="宋体" w:hAnsi="宋体" w:cs="宋体" w:hint="eastAsia"/>
          <w:b/>
          <w:szCs w:val="21"/>
        </w:rPr>
        <w:t>▲</w:t>
      </w:r>
      <w:r>
        <w:rPr>
          <w:rFonts w:ascii="宋体" w:hAnsi="宋体" w:cs="宋体" w:hint="eastAsia"/>
          <w:b/>
          <w:bCs/>
          <w:szCs w:val="21"/>
        </w:rPr>
        <w:t>二、项目管理机构人员配备要求</w:t>
      </w:r>
    </w:p>
    <w:tbl>
      <w:tblPr>
        <w:tblpPr w:leftFromText="180" w:rightFromText="180" w:vertAnchor="text" w:horzAnchor="page" w:tblpX="1562" w:tblpY="349"/>
        <w:tblOverlap w:val="neve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157"/>
        <w:gridCol w:w="4963"/>
        <w:gridCol w:w="1411"/>
      </w:tblGrid>
      <w:tr w:rsidR="00372D56">
        <w:trPr>
          <w:trHeight w:val="712"/>
        </w:trPr>
        <w:tc>
          <w:tcPr>
            <w:tcW w:w="714" w:type="dxa"/>
            <w:vAlign w:val="center"/>
          </w:tcPr>
          <w:p w:rsidR="00372D56" w:rsidRDefault="00B0452D">
            <w:pPr>
              <w:adjustRightInd/>
              <w:spacing w:line="400" w:lineRule="exact"/>
              <w:jc w:val="center"/>
              <w:rPr>
                <w:rFonts w:ascii="宋体" w:hAnsi="宋体" w:cs="宋体"/>
                <w:szCs w:val="21"/>
              </w:rPr>
            </w:pPr>
            <w:bookmarkStart w:id="29" w:name="_Toc31243"/>
            <w:r>
              <w:rPr>
                <w:rFonts w:ascii="宋体" w:hAnsi="宋体" w:cs="宋体" w:hint="eastAsia"/>
                <w:szCs w:val="21"/>
              </w:rPr>
              <w:t>序号</w:t>
            </w:r>
          </w:p>
        </w:tc>
        <w:tc>
          <w:tcPr>
            <w:tcW w:w="2157"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本工程需设施工管理人员的专业岗位</w:t>
            </w:r>
          </w:p>
        </w:tc>
        <w:tc>
          <w:tcPr>
            <w:tcW w:w="4963"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资格要求</w:t>
            </w:r>
          </w:p>
        </w:tc>
        <w:tc>
          <w:tcPr>
            <w:tcW w:w="1411"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数量要求</w:t>
            </w:r>
          </w:p>
          <w:p w:rsidR="00372D56" w:rsidRDefault="00B0452D">
            <w:pPr>
              <w:adjustRightInd/>
              <w:spacing w:line="400" w:lineRule="exact"/>
              <w:jc w:val="center"/>
              <w:rPr>
                <w:rFonts w:ascii="宋体" w:hAnsi="宋体" w:cs="宋体"/>
                <w:szCs w:val="21"/>
              </w:rPr>
            </w:pPr>
            <w:r>
              <w:rPr>
                <w:rFonts w:ascii="宋体" w:hAnsi="宋体" w:cs="宋体" w:hint="eastAsia"/>
                <w:szCs w:val="21"/>
              </w:rPr>
              <w:t>（人）</w:t>
            </w:r>
          </w:p>
        </w:tc>
      </w:tr>
      <w:tr w:rsidR="00372D56">
        <w:trPr>
          <w:trHeight w:val="942"/>
        </w:trPr>
        <w:tc>
          <w:tcPr>
            <w:tcW w:w="714"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1</w:t>
            </w:r>
          </w:p>
        </w:tc>
        <w:tc>
          <w:tcPr>
            <w:tcW w:w="2157" w:type="dxa"/>
            <w:vAlign w:val="center"/>
          </w:tcPr>
          <w:p w:rsidR="00372D56" w:rsidRDefault="00B0452D">
            <w:pPr>
              <w:tabs>
                <w:tab w:val="left" w:pos="540"/>
              </w:tabs>
              <w:adjustRightInd/>
              <w:spacing w:line="400" w:lineRule="exact"/>
              <w:jc w:val="center"/>
              <w:rPr>
                <w:rFonts w:ascii="宋体" w:hAnsi="宋体" w:cs="宋体"/>
                <w:szCs w:val="21"/>
              </w:rPr>
            </w:pPr>
            <w:r>
              <w:rPr>
                <w:rFonts w:ascii="宋体" w:hAnsi="宋体" w:cs="宋体" w:hint="eastAsia"/>
                <w:szCs w:val="21"/>
              </w:rPr>
              <w:t>项目负责人</w:t>
            </w:r>
          </w:p>
        </w:tc>
        <w:tc>
          <w:tcPr>
            <w:tcW w:w="4963" w:type="dxa"/>
            <w:vAlign w:val="center"/>
          </w:tcPr>
          <w:p w:rsidR="00372D56" w:rsidRDefault="00B0452D">
            <w:pPr>
              <w:widowControl/>
              <w:spacing w:line="400" w:lineRule="exact"/>
              <w:jc w:val="left"/>
              <w:rPr>
                <w:rFonts w:ascii="宋体" w:hAnsi="宋体" w:cs="宋体"/>
                <w:color w:val="000000"/>
                <w:kern w:val="0"/>
                <w:szCs w:val="21"/>
                <w:lang w:bidi="ar"/>
              </w:rPr>
            </w:pPr>
            <w:r>
              <w:rPr>
                <w:rFonts w:ascii="宋体" w:hAnsi="宋体" w:cs="宋体" w:hint="eastAsia"/>
                <w:color w:val="000000"/>
                <w:kern w:val="0"/>
                <w:szCs w:val="21"/>
                <w:lang w:bidi="ar"/>
              </w:rPr>
              <w:t>具备</w:t>
            </w:r>
            <w:r>
              <w:rPr>
                <w:rFonts w:ascii="宋体" w:hAnsi="宋体" w:cs="宋体" w:hint="eastAsia"/>
                <w:color w:val="000000"/>
                <w:kern w:val="0"/>
                <w:szCs w:val="21"/>
                <w:u w:val="single"/>
                <w:lang w:bidi="ar"/>
              </w:rPr>
              <w:t>建筑工程</w:t>
            </w:r>
            <w:r>
              <w:rPr>
                <w:rFonts w:ascii="宋体" w:hAnsi="宋体" w:cs="宋体" w:hint="eastAsia"/>
                <w:color w:val="000000"/>
                <w:kern w:val="0"/>
                <w:szCs w:val="21"/>
                <w:lang w:bidi="ar"/>
              </w:rPr>
              <w:t>专业二级及以上建造师注册证书，并具有有效的安全生产考核合格证（B证）。</w:t>
            </w:r>
          </w:p>
        </w:tc>
        <w:tc>
          <w:tcPr>
            <w:tcW w:w="1411" w:type="dxa"/>
            <w:vAlign w:val="center"/>
          </w:tcPr>
          <w:p w:rsidR="00372D56" w:rsidRDefault="00B0452D">
            <w:pPr>
              <w:tabs>
                <w:tab w:val="left" w:pos="540"/>
              </w:tabs>
              <w:adjustRightInd/>
              <w:spacing w:line="400" w:lineRule="exact"/>
              <w:jc w:val="center"/>
              <w:rPr>
                <w:rFonts w:ascii="宋体" w:hAnsi="宋体" w:cs="宋体"/>
                <w:szCs w:val="21"/>
              </w:rPr>
            </w:pPr>
            <w:r>
              <w:rPr>
                <w:rFonts w:ascii="宋体" w:hAnsi="宋体" w:cs="宋体" w:hint="eastAsia"/>
                <w:szCs w:val="21"/>
              </w:rPr>
              <w:t>1</w:t>
            </w:r>
          </w:p>
        </w:tc>
      </w:tr>
      <w:tr w:rsidR="00372D56">
        <w:trPr>
          <w:trHeight w:val="755"/>
        </w:trPr>
        <w:tc>
          <w:tcPr>
            <w:tcW w:w="714"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2</w:t>
            </w:r>
          </w:p>
        </w:tc>
        <w:tc>
          <w:tcPr>
            <w:tcW w:w="2157" w:type="dxa"/>
            <w:vAlign w:val="center"/>
          </w:tcPr>
          <w:p w:rsidR="00372D56" w:rsidRDefault="00B0452D">
            <w:pPr>
              <w:tabs>
                <w:tab w:val="left" w:pos="540"/>
              </w:tabs>
              <w:adjustRightInd/>
              <w:spacing w:line="400" w:lineRule="exact"/>
              <w:jc w:val="center"/>
              <w:rPr>
                <w:rFonts w:ascii="宋体" w:hAnsi="宋体" w:cs="宋体"/>
                <w:szCs w:val="21"/>
              </w:rPr>
            </w:pPr>
            <w:r>
              <w:rPr>
                <w:rFonts w:ascii="宋体" w:hAnsi="宋体" w:cs="宋体" w:hint="eastAsia"/>
                <w:szCs w:val="21"/>
              </w:rPr>
              <w:t>技术负责人</w:t>
            </w:r>
          </w:p>
        </w:tc>
        <w:tc>
          <w:tcPr>
            <w:tcW w:w="4963" w:type="dxa"/>
            <w:vAlign w:val="center"/>
          </w:tcPr>
          <w:p w:rsidR="00372D56" w:rsidRDefault="00B0452D">
            <w:pPr>
              <w:widowControl/>
              <w:spacing w:line="400" w:lineRule="exact"/>
              <w:jc w:val="left"/>
              <w:rPr>
                <w:rFonts w:ascii="宋体" w:hAnsi="宋体" w:cs="宋体"/>
                <w:color w:val="000000"/>
                <w:kern w:val="0"/>
                <w:szCs w:val="21"/>
                <w:lang w:bidi="ar"/>
              </w:rPr>
            </w:pPr>
            <w:r>
              <w:rPr>
                <w:rFonts w:ascii="宋体" w:hAnsi="宋体" w:cs="宋体" w:hint="eastAsia"/>
                <w:color w:val="000000"/>
                <w:kern w:val="0"/>
                <w:szCs w:val="21"/>
                <w:lang w:bidi="ar"/>
              </w:rPr>
              <w:t>具有</w:t>
            </w:r>
            <w:r>
              <w:rPr>
                <w:rFonts w:ascii="宋体" w:hAnsi="宋体" w:cs="宋体" w:hint="eastAsia"/>
                <w:color w:val="000000"/>
                <w:kern w:val="0"/>
                <w:szCs w:val="21"/>
                <w:u w:val="single"/>
                <w:lang w:bidi="ar"/>
              </w:rPr>
              <w:t>建筑类</w:t>
            </w:r>
            <w:r>
              <w:rPr>
                <w:rFonts w:ascii="宋体" w:hAnsi="宋体" w:cs="宋体" w:hint="eastAsia"/>
                <w:color w:val="000000"/>
                <w:kern w:val="0"/>
                <w:szCs w:val="21"/>
                <w:lang w:bidi="ar"/>
              </w:rPr>
              <w:t>专业工程师及以上职称</w:t>
            </w:r>
          </w:p>
        </w:tc>
        <w:tc>
          <w:tcPr>
            <w:tcW w:w="1411"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1</w:t>
            </w:r>
          </w:p>
        </w:tc>
      </w:tr>
      <w:tr w:rsidR="00372D56">
        <w:trPr>
          <w:trHeight w:val="90"/>
        </w:trPr>
        <w:tc>
          <w:tcPr>
            <w:tcW w:w="714"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3</w:t>
            </w:r>
          </w:p>
        </w:tc>
        <w:tc>
          <w:tcPr>
            <w:tcW w:w="2157" w:type="dxa"/>
            <w:vAlign w:val="center"/>
          </w:tcPr>
          <w:p w:rsidR="00372D56" w:rsidRDefault="00B0452D">
            <w:pPr>
              <w:tabs>
                <w:tab w:val="left" w:pos="540"/>
              </w:tabs>
              <w:adjustRightInd/>
              <w:spacing w:line="400" w:lineRule="exact"/>
              <w:jc w:val="center"/>
              <w:rPr>
                <w:rFonts w:ascii="宋体" w:hAnsi="宋体" w:cs="宋体"/>
                <w:szCs w:val="21"/>
              </w:rPr>
            </w:pPr>
            <w:r>
              <w:rPr>
                <w:rFonts w:ascii="宋体" w:hAnsi="宋体" w:cs="宋体" w:hint="eastAsia"/>
                <w:szCs w:val="21"/>
              </w:rPr>
              <w:t>安全员</w:t>
            </w:r>
          </w:p>
        </w:tc>
        <w:tc>
          <w:tcPr>
            <w:tcW w:w="4963" w:type="dxa"/>
            <w:vAlign w:val="center"/>
          </w:tcPr>
          <w:p w:rsidR="00372D56" w:rsidRDefault="00B0452D">
            <w:pPr>
              <w:widowControl/>
              <w:spacing w:line="400" w:lineRule="exact"/>
              <w:jc w:val="left"/>
              <w:rPr>
                <w:rFonts w:ascii="宋体" w:hAnsi="宋体" w:cs="宋体"/>
                <w:szCs w:val="21"/>
              </w:rPr>
            </w:pPr>
            <w:r>
              <w:rPr>
                <w:rFonts w:ascii="宋体" w:hAnsi="宋体" w:cs="宋体" w:hint="eastAsia"/>
                <w:color w:val="000000"/>
                <w:kern w:val="0"/>
                <w:szCs w:val="21"/>
                <w:lang w:bidi="ar"/>
              </w:rPr>
              <w:t>具备建设行政主管部门核发的《专职安全生产管理人员安全生产考核合格证书》</w:t>
            </w:r>
          </w:p>
        </w:tc>
        <w:tc>
          <w:tcPr>
            <w:tcW w:w="1411"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1</w:t>
            </w:r>
          </w:p>
        </w:tc>
      </w:tr>
      <w:tr w:rsidR="00372D56">
        <w:trPr>
          <w:trHeight w:val="415"/>
        </w:trPr>
        <w:tc>
          <w:tcPr>
            <w:tcW w:w="714"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4</w:t>
            </w:r>
          </w:p>
        </w:tc>
        <w:tc>
          <w:tcPr>
            <w:tcW w:w="2157" w:type="dxa"/>
            <w:vAlign w:val="center"/>
          </w:tcPr>
          <w:p w:rsidR="00372D56" w:rsidRDefault="00B0452D">
            <w:pPr>
              <w:tabs>
                <w:tab w:val="left" w:pos="540"/>
              </w:tabs>
              <w:adjustRightInd/>
              <w:spacing w:line="400" w:lineRule="exact"/>
              <w:jc w:val="center"/>
              <w:rPr>
                <w:rFonts w:ascii="宋体" w:hAnsi="宋体" w:cs="宋体"/>
                <w:szCs w:val="21"/>
              </w:rPr>
            </w:pPr>
            <w:r>
              <w:rPr>
                <w:rFonts w:ascii="宋体" w:hAnsi="宋体" w:cs="宋体" w:hint="eastAsia"/>
                <w:szCs w:val="21"/>
              </w:rPr>
              <w:t>施工员</w:t>
            </w:r>
          </w:p>
        </w:tc>
        <w:tc>
          <w:tcPr>
            <w:tcW w:w="4963" w:type="dxa"/>
            <w:vAlign w:val="center"/>
          </w:tcPr>
          <w:p w:rsidR="00372D56" w:rsidRDefault="00B0452D">
            <w:pPr>
              <w:spacing w:line="400" w:lineRule="exact"/>
              <w:jc w:val="left"/>
              <w:rPr>
                <w:rFonts w:ascii="宋体" w:hAnsi="宋体" w:cs="宋体"/>
                <w:szCs w:val="21"/>
              </w:rPr>
            </w:pPr>
            <w:r>
              <w:rPr>
                <w:rFonts w:ascii="宋体" w:hAnsi="宋体" w:hint="eastAsia"/>
              </w:rPr>
              <w:t>具备</w:t>
            </w:r>
            <w:r>
              <w:rPr>
                <w:rFonts w:ascii="宋体" w:hAnsi="宋体" w:hint="eastAsia"/>
                <w:u w:val="single"/>
              </w:rPr>
              <w:t>建筑专业</w:t>
            </w:r>
            <w:r>
              <w:rPr>
                <w:rFonts w:ascii="宋体" w:hAnsi="宋体" w:hint="eastAsia"/>
              </w:rPr>
              <w:t>施工员岗位证书（《住房和城乡建设领域施工现场专业人员职业培训合格证》）</w:t>
            </w:r>
          </w:p>
        </w:tc>
        <w:tc>
          <w:tcPr>
            <w:tcW w:w="1411"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1</w:t>
            </w:r>
          </w:p>
        </w:tc>
      </w:tr>
      <w:tr w:rsidR="00372D56">
        <w:trPr>
          <w:trHeight w:val="410"/>
        </w:trPr>
        <w:tc>
          <w:tcPr>
            <w:tcW w:w="714"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5</w:t>
            </w:r>
          </w:p>
        </w:tc>
        <w:tc>
          <w:tcPr>
            <w:tcW w:w="2157" w:type="dxa"/>
            <w:vAlign w:val="center"/>
          </w:tcPr>
          <w:p w:rsidR="00372D56" w:rsidRDefault="00B0452D">
            <w:pPr>
              <w:tabs>
                <w:tab w:val="left" w:pos="540"/>
              </w:tabs>
              <w:adjustRightInd/>
              <w:spacing w:line="400" w:lineRule="exact"/>
              <w:jc w:val="center"/>
              <w:rPr>
                <w:rFonts w:ascii="宋体" w:hAnsi="宋体" w:cs="宋体"/>
                <w:szCs w:val="21"/>
              </w:rPr>
            </w:pPr>
            <w:r>
              <w:rPr>
                <w:rFonts w:ascii="宋体" w:hAnsi="宋体" w:cs="宋体" w:hint="eastAsia"/>
                <w:szCs w:val="21"/>
              </w:rPr>
              <w:t>质量员</w:t>
            </w:r>
          </w:p>
        </w:tc>
        <w:tc>
          <w:tcPr>
            <w:tcW w:w="4963" w:type="dxa"/>
            <w:vAlign w:val="center"/>
          </w:tcPr>
          <w:p w:rsidR="00372D56" w:rsidRDefault="00B0452D">
            <w:pPr>
              <w:spacing w:line="400" w:lineRule="exact"/>
              <w:jc w:val="left"/>
              <w:rPr>
                <w:rFonts w:ascii="宋体" w:hAnsi="宋体" w:cs="宋体"/>
                <w:szCs w:val="21"/>
              </w:rPr>
            </w:pPr>
            <w:r>
              <w:rPr>
                <w:rFonts w:ascii="宋体" w:hAnsi="宋体" w:hint="eastAsia"/>
              </w:rPr>
              <w:t>具备</w:t>
            </w:r>
            <w:r>
              <w:rPr>
                <w:rFonts w:ascii="宋体" w:hAnsi="宋体" w:hint="eastAsia"/>
                <w:u w:val="single"/>
              </w:rPr>
              <w:t>建筑专业</w:t>
            </w:r>
            <w:r>
              <w:rPr>
                <w:rFonts w:ascii="宋体" w:hAnsi="宋体" w:hint="eastAsia"/>
              </w:rPr>
              <w:t>施工员岗位证书（《住房和城乡建设领域施工现场专业人员职业培训合格证》）</w:t>
            </w:r>
          </w:p>
        </w:tc>
        <w:tc>
          <w:tcPr>
            <w:tcW w:w="1411" w:type="dxa"/>
            <w:vAlign w:val="center"/>
          </w:tcPr>
          <w:p w:rsidR="00372D56" w:rsidRDefault="00B0452D">
            <w:pPr>
              <w:adjustRightInd/>
              <w:spacing w:line="400" w:lineRule="exact"/>
              <w:jc w:val="center"/>
              <w:rPr>
                <w:rFonts w:ascii="宋体" w:hAnsi="宋体" w:cs="宋体"/>
                <w:szCs w:val="21"/>
              </w:rPr>
            </w:pPr>
            <w:r>
              <w:rPr>
                <w:rFonts w:ascii="宋体" w:hAnsi="宋体" w:cs="宋体" w:hint="eastAsia"/>
                <w:szCs w:val="21"/>
              </w:rPr>
              <w:t>1</w:t>
            </w:r>
          </w:p>
        </w:tc>
      </w:tr>
      <w:tr w:rsidR="00372D56">
        <w:trPr>
          <w:trHeight w:val="982"/>
        </w:trPr>
        <w:tc>
          <w:tcPr>
            <w:tcW w:w="9245" w:type="dxa"/>
            <w:gridSpan w:val="4"/>
            <w:vAlign w:val="center"/>
          </w:tcPr>
          <w:p w:rsidR="00372D56" w:rsidRDefault="00B0452D">
            <w:pPr>
              <w:adjustRightInd/>
              <w:spacing w:line="400" w:lineRule="exact"/>
              <w:jc w:val="left"/>
              <w:rPr>
                <w:rFonts w:ascii="宋体" w:hAnsi="宋体" w:cs="宋体"/>
                <w:b/>
                <w:bCs/>
                <w:szCs w:val="21"/>
              </w:rPr>
            </w:pPr>
            <w:bookmarkStart w:id="30" w:name="_Toc20889"/>
            <w:r>
              <w:rPr>
                <w:rFonts w:ascii="宋体" w:hAnsi="宋体" w:cs="宋体" w:hint="eastAsia"/>
                <w:b/>
                <w:bCs/>
                <w:szCs w:val="21"/>
              </w:rPr>
              <w:t>注：1、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rsidR="00372D56" w:rsidRDefault="00B0452D">
            <w:pPr>
              <w:adjustRightInd/>
              <w:spacing w:line="400" w:lineRule="exact"/>
              <w:jc w:val="left"/>
              <w:rPr>
                <w:rFonts w:ascii="宋体" w:hAnsi="宋体" w:cs="宋体"/>
                <w:b/>
                <w:bCs/>
                <w:szCs w:val="21"/>
              </w:rPr>
            </w:pPr>
            <w:r>
              <w:rPr>
                <w:rFonts w:ascii="宋体" w:hAnsi="宋体" w:cs="宋体" w:hint="eastAsia"/>
                <w:b/>
                <w:bCs/>
                <w:szCs w:val="21"/>
              </w:rPr>
              <w:t>2、</w:t>
            </w:r>
            <w:r>
              <w:rPr>
                <w:rFonts w:ascii="宋体" w:hAnsi="宋体" w:cs="宋体" w:hint="eastAsia"/>
                <w:b/>
                <w:bCs/>
                <w:kern w:val="0"/>
                <w:szCs w:val="21"/>
              </w:rPr>
              <w:t>磋商响应文件中须提供上述人员的证书复印件加盖供应商公章，否则符合性审查不予通过。</w:t>
            </w:r>
          </w:p>
        </w:tc>
      </w:tr>
      <w:bookmarkEnd w:id="29"/>
      <w:bookmarkEnd w:id="30"/>
    </w:tbl>
    <w:p w:rsidR="00372D56" w:rsidRDefault="00372D56">
      <w:pPr>
        <w:spacing w:line="440" w:lineRule="exact"/>
        <w:rPr>
          <w:rFonts w:ascii="宋体" w:hAnsi="宋体" w:cs="宋体"/>
          <w:b/>
          <w:bCs/>
          <w:szCs w:val="21"/>
        </w:rPr>
      </w:pPr>
    </w:p>
    <w:p w:rsidR="00372D56" w:rsidRDefault="00B0452D">
      <w:pPr>
        <w:numPr>
          <w:ilvl w:val="0"/>
          <w:numId w:val="3"/>
        </w:numPr>
        <w:spacing w:line="440" w:lineRule="exact"/>
        <w:rPr>
          <w:rFonts w:ascii="宋体" w:hAnsi="宋体" w:cs="宋体"/>
          <w:b/>
          <w:bCs/>
          <w:szCs w:val="21"/>
        </w:rPr>
      </w:pPr>
      <w:r>
        <w:rPr>
          <w:rFonts w:ascii="宋体" w:hAnsi="宋体" w:cs="宋体" w:hint="eastAsia"/>
          <w:b/>
          <w:bCs/>
          <w:szCs w:val="21"/>
        </w:rPr>
        <w:t>项目技术要求</w:t>
      </w:r>
    </w:p>
    <w:p w:rsidR="00372D56" w:rsidRDefault="00B0452D">
      <w:pPr>
        <w:numPr>
          <w:ilvl w:val="0"/>
          <w:numId w:val="4"/>
        </w:numPr>
        <w:spacing w:line="440" w:lineRule="exact"/>
        <w:ind w:firstLineChars="200" w:firstLine="420"/>
        <w:rPr>
          <w:rFonts w:ascii="宋体" w:hAnsi="宋体" w:cs="宋体"/>
          <w:szCs w:val="21"/>
        </w:rPr>
      </w:pPr>
      <w:r>
        <w:rPr>
          <w:rFonts w:ascii="宋体" w:hAnsi="宋体" w:cs="宋体" w:hint="eastAsia"/>
          <w:szCs w:val="21"/>
        </w:rPr>
        <w:t>质量要求：符合现行国家有关工程施工验收规范和标准要求，一次性验收合格。</w:t>
      </w:r>
    </w:p>
    <w:p w:rsidR="00372D56" w:rsidRDefault="00B0452D">
      <w:pPr>
        <w:numPr>
          <w:ilvl w:val="0"/>
          <w:numId w:val="4"/>
        </w:numPr>
        <w:spacing w:line="440" w:lineRule="exact"/>
        <w:ind w:firstLineChars="200" w:firstLine="420"/>
        <w:rPr>
          <w:rFonts w:ascii="宋体" w:hAnsi="宋体" w:cs="宋体"/>
          <w:szCs w:val="21"/>
        </w:rPr>
      </w:pPr>
      <w:r>
        <w:rPr>
          <w:rFonts w:ascii="宋体" w:hAnsi="宋体" w:cs="宋体" w:hint="eastAsia"/>
          <w:szCs w:val="21"/>
        </w:rPr>
        <w:t>安全要求：合格。</w:t>
      </w:r>
    </w:p>
    <w:p w:rsidR="00372D56" w:rsidRDefault="00B0452D">
      <w:pPr>
        <w:numPr>
          <w:ilvl w:val="0"/>
          <w:numId w:val="4"/>
        </w:numPr>
        <w:spacing w:line="440" w:lineRule="exact"/>
        <w:ind w:firstLineChars="200" w:firstLine="420"/>
        <w:rPr>
          <w:rFonts w:ascii="宋体" w:hAnsi="宋体" w:cs="宋体"/>
          <w:szCs w:val="21"/>
        </w:rPr>
      </w:pPr>
      <w:r>
        <w:rPr>
          <w:rFonts w:ascii="宋体" w:hAnsi="宋体" w:cs="宋体" w:hint="eastAsia"/>
          <w:szCs w:val="21"/>
        </w:rPr>
        <w:t>工程务工人员工资专用账户管理：采购人、响应人必须按照北仑区住房和城乡建设局转发市住建委关于《宁波市房屋建筑和市政基础设施工程工资专用账户管理实施细则（试行）》的通知（宁建发【2018】77 号）文件规定执行。</w:t>
      </w:r>
    </w:p>
    <w:p w:rsidR="00372D56" w:rsidRDefault="00B0452D">
      <w:pPr>
        <w:numPr>
          <w:ilvl w:val="0"/>
          <w:numId w:val="4"/>
        </w:numPr>
        <w:spacing w:line="440" w:lineRule="exact"/>
        <w:ind w:firstLineChars="200" w:firstLine="420"/>
        <w:rPr>
          <w:rFonts w:ascii="宋体" w:hAnsi="宋体" w:cs="宋体"/>
          <w:szCs w:val="21"/>
        </w:rPr>
      </w:pPr>
      <w:r>
        <w:rPr>
          <w:rFonts w:ascii="宋体" w:hAnsi="宋体" w:cs="宋体" w:hint="eastAsia"/>
          <w:szCs w:val="21"/>
        </w:rPr>
        <w:t>在工程施工中所有的材料、设备和施工质量均应符合下列技术规范的要求：</w:t>
      </w:r>
    </w:p>
    <w:p w:rsidR="00372D56" w:rsidRDefault="00B0452D">
      <w:pPr>
        <w:spacing w:line="440" w:lineRule="exact"/>
        <w:ind w:leftChars="200" w:left="420"/>
        <w:rPr>
          <w:rFonts w:ascii="宋体" w:hAnsi="宋体" w:cs="宋体"/>
          <w:szCs w:val="21"/>
        </w:rPr>
      </w:pPr>
      <w:r>
        <w:rPr>
          <w:rFonts w:ascii="宋体" w:hAnsi="宋体" w:cs="宋体" w:hint="eastAsia"/>
          <w:szCs w:val="21"/>
        </w:rPr>
        <w:t>4.1本工程采用的技术规范和标准：</w:t>
      </w:r>
    </w:p>
    <w:p w:rsidR="00372D56" w:rsidRDefault="00B0452D">
      <w:pPr>
        <w:spacing w:line="440" w:lineRule="exact"/>
        <w:ind w:firstLineChars="200" w:firstLine="420"/>
        <w:rPr>
          <w:rFonts w:ascii="宋体" w:hAnsi="宋体" w:cs="宋体"/>
          <w:szCs w:val="21"/>
        </w:rPr>
      </w:pPr>
      <w:r>
        <w:rPr>
          <w:rFonts w:ascii="宋体" w:hAnsi="宋体" w:cs="宋体" w:hint="eastAsia"/>
          <w:szCs w:val="21"/>
        </w:rPr>
        <w:lastRenderedPageBreak/>
        <w:t>依据设计施工图纸和技术文件要求，本工程项目的材料、设备、施工必须达到以下现行中华人民共和国及省、市、行业的一切有关法规、规范的要求。</w:t>
      </w:r>
    </w:p>
    <w:p w:rsidR="00372D56" w:rsidRDefault="00B0452D">
      <w:pPr>
        <w:spacing w:line="440" w:lineRule="exact"/>
        <w:ind w:firstLineChars="200" w:firstLine="420"/>
        <w:rPr>
          <w:rFonts w:ascii="宋体" w:hAnsi="宋体" w:cs="宋体"/>
          <w:szCs w:val="21"/>
        </w:rPr>
      </w:pPr>
      <w:r>
        <w:rPr>
          <w:rFonts w:ascii="宋体" w:hAnsi="宋体" w:cs="宋体" w:hint="eastAsia"/>
          <w:szCs w:val="21"/>
        </w:rPr>
        <w:t>4.2本工程项目的材料、设备、施工必须达到现行中华人民共和国及省、市、行业的一切有关法规、规范的要求；</w:t>
      </w:r>
    </w:p>
    <w:p w:rsidR="00372D56" w:rsidRDefault="00B0452D">
      <w:pPr>
        <w:spacing w:line="440" w:lineRule="exact"/>
        <w:ind w:firstLineChars="200" w:firstLine="420"/>
        <w:rPr>
          <w:rFonts w:ascii="宋体" w:hAnsi="宋体" w:cs="宋体"/>
          <w:szCs w:val="21"/>
        </w:rPr>
      </w:pPr>
      <w:r>
        <w:rPr>
          <w:rFonts w:ascii="宋体" w:hAnsi="宋体" w:cs="宋体" w:hint="eastAsia"/>
          <w:szCs w:val="21"/>
        </w:rPr>
        <w:t>4.3国家现行的质量验收规范和评定标准；</w:t>
      </w:r>
    </w:p>
    <w:p w:rsidR="00372D56" w:rsidRDefault="00B0452D">
      <w:pPr>
        <w:spacing w:line="440" w:lineRule="exact"/>
        <w:ind w:firstLineChars="200" w:firstLine="420"/>
        <w:rPr>
          <w:rFonts w:ascii="宋体" w:hAnsi="宋体" w:cs="宋体"/>
          <w:szCs w:val="21"/>
        </w:rPr>
      </w:pPr>
      <w:r>
        <w:rPr>
          <w:rFonts w:ascii="宋体" w:hAnsi="宋体" w:cs="宋体" w:hint="eastAsia"/>
          <w:szCs w:val="21"/>
        </w:rPr>
        <w:t>4.4国家及地方现行的施工验收及施工安全技术规范；</w:t>
      </w:r>
    </w:p>
    <w:p w:rsidR="00372D56" w:rsidRDefault="00B0452D">
      <w:pPr>
        <w:spacing w:line="440" w:lineRule="exact"/>
        <w:ind w:firstLineChars="200" w:firstLine="420"/>
        <w:rPr>
          <w:rFonts w:ascii="宋体" w:hAnsi="宋体" w:cs="宋体"/>
          <w:szCs w:val="21"/>
        </w:rPr>
      </w:pPr>
      <w:r>
        <w:rPr>
          <w:rFonts w:ascii="宋体" w:hAnsi="宋体" w:cs="宋体" w:hint="eastAsia"/>
          <w:szCs w:val="21"/>
        </w:rPr>
        <w:t>4.5其他：与本项目相关的最新现行工程技术规范和标准；在合同履行期间，若上述标准或规范有修改或重新颁布，成交供应商应严格遵守执行。</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zCs w:val="21"/>
        </w:rPr>
        <w:t>4.6</w:t>
      </w:r>
      <w:r>
        <w:rPr>
          <w:rFonts w:ascii="宋体" w:hAnsi="宋体" w:cs="宋体" w:hint="eastAsia"/>
          <w:snapToGrid w:val="0"/>
          <w:szCs w:val="21"/>
        </w:rPr>
        <w:t>本工程要求承包人做好现场安全文明施工；现场悬挂安全文明施工警示牌、对施工造成的道路上的洒落进行清理、材料堆放要求整齐并做好维护等。</w:t>
      </w:r>
    </w:p>
    <w:p w:rsidR="00372D56" w:rsidRDefault="00B0452D">
      <w:pPr>
        <w:numPr>
          <w:ilvl w:val="0"/>
          <w:numId w:val="4"/>
        </w:numPr>
        <w:spacing w:line="440" w:lineRule="exact"/>
        <w:ind w:firstLineChars="200" w:firstLine="420"/>
        <w:rPr>
          <w:rFonts w:ascii="宋体" w:hAnsi="宋体" w:cs="宋体"/>
          <w:snapToGrid w:val="0"/>
          <w:szCs w:val="21"/>
        </w:rPr>
      </w:pPr>
      <w:r>
        <w:rPr>
          <w:rFonts w:ascii="宋体" w:hAnsi="宋体" w:cs="宋体" w:hint="eastAsia"/>
          <w:snapToGrid w:val="0"/>
          <w:szCs w:val="21"/>
        </w:rPr>
        <w:t>其他：</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5.1供应商应根据现行预算定额依据和企业内部定额，结合市场价格信息、管理技术水平，在企业成本价内综合测定，自行报价。投标价应是磋商文件所确定的全部工作内容的价格表现。供应商所报的价格应包括了为实施和完成合同工程所需的施工设备、实体检测费、劳务、材料、机械、企业管理费、利润、意外责任险、政策性文件规定等，以及合同明示或暗示的一切一般风险、责任和义务，也包括了定额中明示和暗示的所有工作内容和费用以及相关措施费用、有经验的承包商可预见的一切费用。</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5.2实际施工时，无论工程量增减多少，承包人均应无条件服从。增减工程量或工程项目按价款结算的有关条款结算，承包人不得提出额外索赔。</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5.3承包人应做好施工场地建筑物、设备、家具等的保护工作。发生保护措施费用根据实际情况由采购人、监理人签证。施工场地由承包人负责保护及承担措施费用，保护期间若发生损坏，由承包人承担。</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5.4施工过程中临时围护费用由成交人自行负责。</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5.5在工程开工后直至竣工，工地现场发生的现场障碍清理费、卫生费、治安费等均由承包人承担。</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5.6本项目如因政策处理、规划调整等原因导致项目工程量发生减少的，采购人不作任何补偿，承包单位不得提出任何诉求。</w:t>
      </w:r>
    </w:p>
    <w:p w:rsidR="00372D56" w:rsidRDefault="00B0452D">
      <w:pPr>
        <w:adjustRightInd/>
        <w:spacing w:line="440" w:lineRule="exact"/>
        <w:jc w:val="left"/>
        <w:rPr>
          <w:rFonts w:ascii="宋体" w:hAnsi="宋体" w:cs="宋体"/>
          <w:b/>
          <w:bCs/>
          <w:szCs w:val="21"/>
        </w:rPr>
      </w:pPr>
      <w:r>
        <w:rPr>
          <w:rFonts w:ascii="宋体" w:hAnsi="宋体" w:cs="宋体" w:hint="eastAsia"/>
          <w:b/>
          <w:bCs/>
          <w:szCs w:val="21"/>
        </w:rPr>
        <w:t>四、工程管理要求</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1、本工程采购范围内的工程项目，未经发包人同意一律不得分包。一经发现立即取消承包资格，作违约处理，并承担由此引起的一切经济损失。</w:t>
      </w:r>
    </w:p>
    <w:p w:rsidR="00372D56" w:rsidRDefault="00B0452D">
      <w:pPr>
        <w:spacing w:line="440" w:lineRule="exact"/>
        <w:ind w:firstLineChars="200" w:firstLine="420"/>
        <w:rPr>
          <w:rFonts w:ascii="宋体" w:hAnsi="宋体" w:cs="宋体"/>
          <w:snapToGrid w:val="0"/>
          <w:szCs w:val="21"/>
        </w:rPr>
      </w:pPr>
      <w:r>
        <w:rPr>
          <w:rFonts w:ascii="宋体" w:hAnsi="宋体" w:cs="宋体" w:hint="eastAsia"/>
          <w:snapToGrid w:val="0"/>
          <w:szCs w:val="21"/>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rsidR="00372D56" w:rsidRDefault="00B0452D">
      <w:pPr>
        <w:spacing w:line="500" w:lineRule="exact"/>
        <w:ind w:firstLineChars="200" w:firstLine="420"/>
        <w:rPr>
          <w:rFonts w:ascii="宋体" w:hAnsi="宋体" w:cs="宋体"/>
          <w:snapToGrid w:val="0"/>
          <w:szCs w:val="21"/>
        </w:rPr>
      </w:pPr>
      <w:r>
        <w:rPr>
          <w:rFonts w:ascii="宋体" w:hAnsi="宋体" w:cs="宋体" w:hint="eastAsia"/>
          <w:snapToGrid w:val="0"/>
          <w:szCs w:val="21"/>
        </w:rPr>
        <w:lastRenderedPageBreak/>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rsidR="00372D56" w:rsidRDefault="00B0452D">
      <w:pPr>
        <w:spacing w:line="500" w:lineRule="exact"/>
        <w:ind w:firstLineChars="200" w:firstLine="420"/>
        <w:rPr>
          <w:rFonts w:ascii="宋体" w:hAnsi="宋体" w:cs="宋体"/>
          <w:snapToGrid w:val="0"/>
          <w:szCs w:val="21"/>
        </w:rPr>
      </w:pPr>
      <w:r>
        <w:rPr>
          <w:rFonts w:ascii="宋体" w:hAnsi="宋体" w:cs="宋体" w:hint="eastAsia"/>
          <w:snapToGrid w:val="0"/>
          <w:szCs w:val="21"/>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rsidR="00372D56" w:rsidRDefault="00B0452D">
      <w:pPr>
        <w:adjustRightInd/>
        <w:spacing w:line="440" w:lineRule="exact"/>
        <w:jc w:val="left"/>
        <w:rPr>
          <w:rFonts w:ascii="宋体" w:hAnsi="宋体" w:cs="宋体"/>
          <w:b/>
          <w:bCs/>
          <w:szCs w:val="21"/>
        </w:rPr>
      </w:pPr>
      <w:bookmarkStart w:id="31" w:name="_Toc520653672"/>
      <w:r>
        <w:rPr>
          <w:rFonts w:ascii="宋体" w:hAnsi="宋体" w:cs="宋体" w:hint="eastAsia"/>
          <w:b/>
          <w:bCs/>
          <w:szCs w:val="21"/>
        </w:rPr>
        <w:t>五、</w:t>
      </w:r>
      <w:bookmarkEnd w:id="31"/>
      <w:r>
        <w:rPr>
          <w:rFonts w:ascii="宋体" w:hAnsi="宋体" w:cs="宋体" w:hint="eastAsia"/>
          <w:b/>
          <w:bCs/>
          <w:szCs w:val="21"/>
        </w:rPr>
        <w:t>工程量清单、图纸</w:t>
      </w:r>
    </w:p>
    <w:p w:rsidR="00372D56" w:rsidRDefault="00B0452D">
      <w:pPr>
        <w:adjustRightInd/>
        <w:spacing w:line="440" w:lineRule="exact"/>
        <w:ind w:firstLineChars="200" w:firstLine="420"/>
        <w:jc w:val="left"/>
        <w:rPr>
          <w:rFonts w:ascii="宋体" w:hAnsi="宋体" w:cs="宋体"/>
          <w:szCs w:val="21"/>
          <w:lang w:bidi="ar"/>
        </w:rPr>
      </w:pPr>
      <w:r>
        <w:rPr>
          <w:rFonts w:ascii="宋体" w:hAnsi="宋体" w:cs="宋体" w:hint="eastAsia"/>
          <w:szCs w:val="21"/>
          <w:lang w:bidi="ar"/>
        </w:rPr>
        <w:t>1、详见采购文件附件：工程量清单、图纸</w:t>
      </w:r>
    </w:p>
    <w:p w:rsidR="00372D56" w:rsidRDefault="00B0452D">
      <w:pPr>
        <w:adjustRightInd/>
        <w:spacing w:line="440" w:lineRule="exact"/>
        <w:ind w:firstLineChars="200" w:firstLine="420"/>
        <w:jc w:val="left"/>
      </w:pPr>
      <w:r>
        <w:rPr>
          <w:rFonts w:hint="eastAsia"/>
        </w:rPr>
        <w:t>2</w:t>
      </w:r>
      <w:r>
        <w:rPr>
          <w:rFonts w:hint="eastAsia"/>
        </w:rPr>
        <w:t>、本工程量清单是根据采购文件中包括的、有合同约束力的图纸以及有关工程量清单的国家标准、行业标准、合同条款中约定的工程量计算规则编制。计量采用中华人民共和国法定计量单位。</w:t>
      </w:r>
    </w:p>
    <w:p w:rsidR="00372D56" w:rsidRDefault="00B0452D">
      <w:pPr>
        <w:adjustRightInd/>
        <w:spacing w:line="440" w:lineRule="exact"/>
        <w:ind w:firstLineChars="200" w:firstLine="420"/>
        <w:jc w:val="left"/>
      </w:pPr>
      <w:r>
        <w:rPr>
          <w:rFonts w:hint="eastAsia"/>
        </w:rPr>
        <w:t>3</w:t>
      </w:r>
      <w:r>
        <w:rPr>
          <w:rFonts w:hint="eastAsia"/>
        </w:rPr>
        <w:t>、本工程量清单应与采购文件中的竞争性磋商须知、合同条款、技术标准和要求及图纸（如有）等一起阅读和理解。</w:t>
      </w:r>
    </w:p>
    <w:p w:rsidR="00372D56" w:rsidRDefault="00B0452D">
      <w:pPr>
        <w:adjustRightInd/>
        <w:spacing w:line="440" w:lineRule="exact"/>
        <w:ind w:firstLineChars="200" w:firstLine="420"/>
        <w:jc w:val="left"/>
      </w:pPr>
      <w:r>
        <w:rPr>
          <w:rFonts w:hint="eastAsia"/>
        </w:rPr>
        <w:t>4</w:t>
      </w:r>
      <w:r>
        <w:rPr>
          <w:rFonts w:hint="eastAsia"/>
        </w:rPr>
        <w:t>、符合合同条款规定的全部费用应认为已被计入有标价的工程量清单所列各子目之中，未列子目不予计量的工作，其费用应视为已分摊在本合同工程的有关子目的单价或总价之中。</w:t>
      </w:r>
    </w:p>
    <w:p w:rsidR="00372D56" w:rsidRDefault="00B0452D">
      <w:pPr>
        <w:adjustRightInd/>
        <w:spacing w:line="440" w:lineRule="exact"/>
        <w:ind w:firstLineChars="200" w:firstLine="420"/>
        <w:jc w:val="left"/>
      </w:pPr>
      <w:r>
        <w:rPr>
          <w:rFonts w:hint="eastAsia"/>
        </w:rPr>
        <w:t>5</w:t>
      </w:r>
      <w:r>
        <w:rPr>
          <w:rFonts w:hint="eastAsia"/>
        </w:rPr>
        <w:t>、供应商按采购文件提供的《工程量清单》格式报价，磋商时按总价报价。</w:t>
      </w:r>
    </w:p>
    <w:p w:rsidR="00372D56" w:rsidRDefault="00B0452D">
      <w:pPr>
        <w:adjustRightInd/>
        <w:spacing w:line="440" w:lineRule="exact"/>
        <w:ind w:firstLineChars="200" w:firstLine="420"/>
        <w:jc w:val="left"/>
      </w:pPr>
      <w:r>
        <w:rPr>
          <w:rFonts w:hint="eastAsia"/>
        </w:rPr>
        <w:t>6</w:t>
      </w:r>
      <w:r>
        <w:rPr>
          <w:rFonts w:hint="eastAsia"/>
        </w:rPr>
        <w:t>、供应商应在报价中综合考虑包干费用，工程实施过程中采购人不再补偿相关费用。</w:t>
      </w:r>
    </w:p>
    <w:p w:rsidR="00372D56" w:rsidRDefault="00B0452D">
      <w:pPr>
        <w:adjustRightInd/>
        <w:spacing w:line="440" w:lineRule="exact"/>
        <w:ind w:firstLineChars="200" w:firstLine="420"/>
        <w:jc w:val="left"/>
      </w:pPr>
      <w:r>
        <w:rPr>
          <w:rFonts w:hint="eastAsia"/>
        </w:rPr>
        <w:t>7</w:t>
      </w:r>
      <w:r>
        <w:rPr>
          <w:rFonts w:hint="eastAsia"/>
        </w:rPr>
        <w:t>、本工程要求承包人做好现场安全文明施工；现场悬挂安全文明施工警示牌、对施工造成的洒落物进行清理、材料堆放要求整齐并做好维护等。</w:t>
      </w:r>
    </w:p>
    <w:p w:rsidR="00372D56" w:rsidRDefault="00B0452D">
      <w:pPr>
        <w:adjustRightInd/>
        <w:spacing w:line="440" w:lineRule="exact"/>
        <w:ind w:firstLineChars="200" w:firstLine="420"/>
        <w:jc w:val="left"/>
      </w:pPr>
      <w:r>
        <w:rPr>
          <w:rFonts w:hint="eastAsia"/>
        </w:rPr>
        <w:t>8</w:t>
      </w:r>
      <w:r>
        <w:rPr>
          <w:rFonts w:hint="eastAsia"/>
        </w:rPr>
        <w:t>、发包人无施工设备和临时设施提供，均需由承包人自行提供，承包人须配备满足施工要求的主要施工机械设备。</w:t>
      </w:r>
    </w:p>
    <w:p w:rsidR="00372D56" w:rsidRDefault="00B0452D">
      <w:pPr>
        <w:adjustRightInd/>
        <w:spacing w:line="440" w:lineRule="exact"/>
        <w:ind w:firstLineChars="200" w:firstLine="420"/>
        <w:jc w:val="left"/>
      </w:pPr>
      <w:r>
        <w:rPr>
          <w:rFonts w:hint="eastAsia"/>
        </w:rPr>
        <w:t>9</w:t>
      </w:r>
      <w:r>
        <w:rPr>
          <w:rFonts w:hint="eastAsia"/>
        </w:rPr>
        <w:t>、本项目工程量计算规则：《浙江省房屋建筑与装饰工程预算定额》</w:t>
      </w:r>
      <w:r>
        <w:rPr>
          <w:rFonts w:hint="eastAsia"/>
        </w:rPr>
        <w:t>(2018</w:t>
      </w:r>
      <w:r>
        <w:rPr>
          <w:rFonts w:hint="eastAsia"/>
        </w:rPr>
        <w:t>版</w:t>
      </w:r>
      <w:r>
        <w:rPr>
          <w:rFonts w:hint="eastAsia"/>
        </w:rPr>
        <w:t>)</w:t>
      </w:r>
      <w:r>
        <w:rPr>
          <w:rFonts w:hint="eastAsia"/>
        </w:rPr>
        <w:t>、《浙江省通用安装工程预算定额》</w:t>
      </w:r>
      <w:r>
        <w:rPr>
          <w:rFonts w:hint="eastAsia"/>
        </w:rPr>
        <w:t>(2018</w:t>
      </w:r>
      <w:r>
        <w:rPr>
          <w:rFonts w:hint="eastAsia"/>
        </w:rPr>
        <w:t>版</w:t>
      </w:r>
      <w:r>
        <w:rPr>
          <w:rFonts w:hint="eastAsia"/>
        </w:rPr>
        <w:t>)</w:t>
      </w:r>
      <w:r>
        <w:rPr>
          <w:rFonts w:hint="eastAsia"/>
        </w:rPr>
        <w:t>、《浙江省市政工程预算定额》</w:t>
      </w:r>
      <w:r>
        <w:rPr>
          <w:rFonts w:hint="eastAsia"/>
        </w:rPr>
        <w:t>(2018</w:t>
      </w:r>
      <w:r>
        <w:rPr>
          <w:rFonts w:hint="eastAsia"/>
        </w:rPr>
        <w:t>版</w:t>
      </w:r>
      <w:r>
        <w:rPr>
          <w:rFonts w:hint="eastAsia"/>
        </w:rPr>
        <w:t>)</w:t>
      </w:r>
      <w:r>
        <w:rPr>
          <w:rFonts w:hint="eastAsia"/>
        </w:rPr>
        <w:t>、《浙江省园林绿化及仿古建筑预算定额》（</w:t>
      </w:r>
      <w:r>
        <w:rPr>
          <w:rFonts w:hint="eastAsia"/>
        </w:rPr>
        <w:t>2018</w:t>
      </w:r>
      <w:r>
        <w:rPr>
          <w:rFonts w:hint="eastAsia"/>
        </w:rPr>
        <w:t>版）、《浙江省建设工程施工机械台班定额》</w:t>
      </w:r>
      <w:r>
        <w:rPr>
          <w:rFonts w:hint="eastAsia"/>
        </w:rPr>
        <w:t>(2018</w:t>
      </w:r>
      <w:r>
        <w:rPr>
          <w:rFonts w:hint="eastAsia"/>
        </w:rPr>
        <w:t>版</w:t>
      </w:r>
      <w:r>
        <w:rPr>
          <w:rFonts w:hint="eastAsia"/>
        </w:rPr>
        <w:t>)</w:t>
      </w:r>
      <w:r>
        <w:rPr>
          <w:rFonts w:hint="eastAsia"/>
        </w:rPr>
        <w:t>、《浙江省建设工程计价规则》</w:t>
      </w:r>
      <w:r>
        <w:rPr>
          <w:rFonts w:hint="eastAsia"/>
        </w:rPr>
        <w:t>(2018</w:t>
      </w:r>
      <w:r>
        <w:rPr>
          <w:rFonts w:hint="eastAsia"/>
        </w:rPr>
        <w:t>版</w:t>
      </w:r>
      <w:r>
        <w:rPr>
          <w:rFonts w:hint="eastAsia"/>
        </w:rPr>
        <w:t>)</w:t>
      </w:r>
      <w:r>
        <w:rPr>
          <w:rFonts w:hint="eastAsia"/>
        </w:rPr>
        <w:t>、《建设工程工程量清单计价规范》（</w:t>
      </w:r>
      <w:r>
        <w:rPr>
          <w:rFonts w:hint="eastAsia"/>
        </w:rPr>
        <w:t>GB505000-2013</w:t>
      </w:r>
      <w:r>
        <w:rPr>
          <w:rFonts w:hint="eastAsia"/>
        </w:rPr>
        <w:t>）、《浙江省建设工程工程量计算规范》（</w:t>
      </w:r>
      <w:r>
        <w:rPr>
          <w:rFonts w:hint="eastAsia"/>
        </w:rPr>
        <w:t>2013</w:t>
      </w:r>
      <w:r>
        <w:rPr>
          <w:rFonts w:hint="eastAsia"/>
        </w:rPr>
        <w:t>版）及《建设工程工程量计算规范（</w:t>
      </w:r>
      <w:r>
        <w:rPr>
          <w:rFonts w:hint="eastAsia"/>
        </w:rPr>
        <w:t>2013</w:t>
      </w:r>
      <w:r>
        <w:rPr>
          <w:rFonts w:hint="eastAsia"/>
        </w:rPr>
        <w:t>）浙江省补充规定》。</w:t>
      </w:r>
    </w:p>
    <w:p w:rsidR="00372D56" w:rsidRDefault="00B0452D">
      <w:pPr>
        <w:adjustRightInd/>
        <w:spacing w:line="440" w:lineRule="exact"/>
        <w:ind w:firstLineChars="200" w:firstLine="420"/>
        <w:jc w:val="left"/>
      </w:pPr>
      <w:r>
        <w:rPr>
          <w:rFonts w:hint="eastAsia"/>
        </w:rPr>
        <w:t>10</w:t>
      </w:r>
      <w:r>
        <w:rPr>
          <w:rFonts w:hint="eastAsia"/>
        </w:rPr>
        <w:t>、本项目计价依据：《浙江省市政工程预算定额》</w:t>
      </w:r>
      <w:r>
        <w:rPr>
          <w:rFonts w:hint="eastAsia"/>
        </w:rPr>
        <w:t>(2018</w:t>
      </w:r>
      <w:r>
        <w:rPr>
          <w:rFonts w:hint="eastAsia"/>
        </w:rPr>
        <w:t>版</w:t>
      </w:r>
      <w:r>
        <w:rPr>
          <w:rFonts w:hint="eastAsia"/>
        </w:rPr>
        <w:t>)</w:t>
      </w:r>
      <w:r>
        <w:rPr>
          <w:rFonts w:hint="eastAsia"/>
        </w:rPr>
        <w:t>、《浙江省建设工程计价规则》（</w:t>
      </w:r>
      <w:r>
        <w:rPr>
          <w:rFonts w:hint="eastAsia"/>
        </w:rPr>
        <w:t>2018</w:t>
      </w:r>
      <w:r>
        <w:rPr>
          <w:rFonts w:hint="eastAsia"/>
        </w:rPr>
        <w:t>版），《浙江省建设工程施工机械台班费用定额》（</w:t>
      </w:r>
      <w:r>
        <w:rPr>
          <w:rFonts w:hint="eastAsia"/>
        </w:rPr>
        <w:t>2018</w:t>
      </w:r>
      <w:r>
        <w:rPr>
          <w:rFonts w:hint="eastAsia"/>
        </w:rPr>
        <w:t>版），省、市造价文件及其他相关造价依据等。</w:t>
      </w:r>
    </w:p>
    <w:p w:rsidR="00372D56" w:rsidRDefault="00B0452D">
      <w:pPr>
        <w:adjustRightInd/>
        <w:spacing w:line="440" w:lineRule="exact"/>
        <w:ind w:firstLineChars="200" w:firstLine="420"/>
        <w:jc w:val="left"/>
      </w:pPr>
      <w:r>
        <w:rPr>
          <w:rFonts w:hint="eastAsia"/>
        </w:rPr>
        <w:t>11</w:t>
      </w:r>
      <w:r>
        <w:rPr>
          <w:rFonts w:hint="eastAsia"/>
        </w:rPr>
        <w:t>、计价模式：采用国标清单，一般计价法计价。</w:t>
      </w:r>
    </w:p>
    <w:p w:rsidR="00372D56" w:rsidRDefault="00B0452D">
      <w:pPr>
        <w:adjustRightInd/>
        <w:spacing w:line="440" w:lineRule="exact"/>
        <w:ind w:firstLineChars="200" w:firstLine="422"/>
        <w:jc w:val="left"/>
        <w:rPr>
          <w:b/>
        </w:rPr>
      </w:pPr>
      <w:r>
        <w:rPr>
          <w:rFonts w:hint="eastAsia"/>
          <w:b/>
        </w:rPr>
        <w:lastRenderedPageBreak/>
        <w:t>12</w:t>
      </w:r>
      <w:r>
        <w:rPr>
          <w:rFonts w:hint="eastAsia"/>
          <w:b/>
        </w:rPr>
        <w:t>、人工、材料价格的计取：</w:t>
      </w:r>
    </w:p>
    <w:p w:rsidR="00372D56" w:rsidRDefault="00B0452D">
      <w:pPr>
        <w:adjustRightInd/>
        <w:spacing w:line="440" w:lineRule="exact"/>
        <w:ind w:firstLineChars="200" w:firstLine="420"/>
        <w:jc w:val="left"/>
      </w:pPr>
      <w:r>
        <w:rPr>
          <w:rFonts w:hint="eastAsia"/>
        </w:rPr>
        <w:t>本工程主要材料价格参照顺序：（</w:t>
      </w:r>
      <w:r>
        <w:rPr>
          <w:rFonts w:hint="eastAsia"/>
        </w:rPr>
        <w:t>1</w:t>
      </w:r>
      <w:r>
        <w:rPr>
          <w:rFonts w:hint="eastAsia"/>
        </w:rPr>
        <w:t>）《宁波建设工程造价信息综合版》（北仑区）（</w:t>
      </w:r>
      <w:r>
        <w:rPr>
          <w:rFonts w:hint="eastAsia"/>
        </w:rPr>
        <w:t>2025</w:t>
      </w:r>
      <w:r>
        <w:rPr>
          <w:rFonts w:hint="eastAsia"/>
        </w:rPr>
        <w:t>年</w:t>
      </w:r>
      <w:r>
        <w:rPr>
          <w:rFonts w:hint="eastAsia"/>
        </w:rPr>
        <w:t>5</w:t>
      </w:r>
      <w:r>
        <w:rPr>
          <w:rFonts w:hint="eastAsia"/>
        </w:rPr>
        <w:t>月刊）；（</w:t>
      </w:r>
      <w:r>
        <w:rPr>
          <w:rFonts w:hint="eastAsia"/>
        </w:rPr>
        <w:t>2</w:t>
      </w:r>
      <w:r>
        <w:rPr>
          <w:rFonts w:hint="eastAsia"/>
        </w:rPr>
        <w:t>）《宁波建设工程造价信息综合版》（市区）（</w:t>
      </w:r>
      <w:r>
        <w:rPr>
          <w:rFonts w:hint="eastAsia"/>
        </w:rPr>
        <w:t>2025</w:t>
      </w:r>
      <w:r>
        <w:rPr>
          <w:rFonts w:hint="eastAsia"/>
        </w:rPr>
        <w:t>年</w:t>
      </w:r>
      <w:r>
        <w:rPr>
          <w:rFonts w:hint="eastAsia"/>
        </w:rPr>
        <w:t>5</w:t>
      </w:r>
      <w:r>
        <w:rPr>
          <w:rFonts w:hint="eastAsia"/>
        </w:rPr>
        <w:t>月刊）；（</w:t>
      </w:r>
      <w:r>
        <w:rPr>
          <w:rFonts w:hint="eastAsia"/>
        </w:rPr>
        <w:t>3</w:t>
      </w:r>
      <w:r>
        <w:rPr>
          <w:rFonts w:hint="eastAsia"/>
        </w:rPr>
        <w:t>）《浙江造价信息</w:t>
      </w:r>
      <w:r>
        <w:rPr>
          <w:rFonts w:hint="eastAsia"/>
        </w:rPr>
        <w:t>2025</w:t>
      </w:r>
      <w:r>
        <w:rPr>
          <w:rFonts w:hint="eastAsia"/>
        </w:rPr>
        <w:t>年第</w:t>
      </w:r>
      <w:r>
        <w:rPr>
          <w:rFonts w:hint="eastAsia"/>
        </w:rPr>
        <w:t>5</w:t>
      </w:r>
      <w:r>
        <w:rPr>
          <w:rFonts w:hint="eastAsia"/>
        </w:rPr>
        <w:t>期》；（</w:t>
      </w:r>
      <w:r>
        <w:rPr>
          <w:rFonts w:hint="eastAsia"/>
        </w:rPr>
        <w:t>4</w:t>
      </w:r>
      <w:r>
        <w:rPr>
          <w:rFonts w:hint="eastAsia"/>
        </w:rPr>
        <w:t>）当地市场价。</w:t>
      </w:r>
    </w:p>
    <w:p w:rsidR="00372D56" w:rsidRDefault="00B0452D">
      <w:pPr>
        <w:adjustRightInd/>
        <w:spacing w:line="440" w:lineRule="exact"/>
        <w:ind w:firstLineChars="200" w:firstLine="422"/>
        <w:jc w:val="left"/>
        <w:rPr>
          <w:b/>
        </w:rPr>
      </w:pPr>
      <w:r>
        <w:rPr>
          <w:rFonts w:hint="eastAsia"/>
          <w:b/>
        </w:rPr>
        <w:t>13</w:t>
      </w:r>
      <w:r>
        <w:rPr>
          <w:rFonts w:hint="eastAsia"/>
          <w:b/>
        </w:rPr>
        <w:t>、取费标准：</w:t>
      </w:r>
    </w:p>
    <w:p w:rsidR="00372D56" w:rsidRDefault="00B0452D">
      <w:pPr>
        <w:adjustRightInd/>
        <w:spacing w:line="440" w:lineRule="exact"/>
        <w:ind w:firstLineChars="200" w:firstLine="420"/>
        <w:jc w:val="left"/>
      </w:pPr>
      <w:r>
        <w:rPr>
          <w:rFonts w:hint="eastAsia"/>
        </w:rPr>
        <w:t>（</w:t>
      </w:r>
      <w:r>
        <w:rPr>
          <w:rFonts w:hint="eastAsia"/>
        </w:rPr>
        <w:t>1</w:t>
      </w:r>
      <w:r>
        <w:rPr>
          <w:rFonts w:hint="eastAsia"/>
        </w:rPr>
        <w:t>）企业管理费及利润：按相应工程中值费率计取。</w:t>
      </w:r>
    </w:p>
    <w:p w:rsidR="00372D56" w:rsidRDefault="00B0452D">
      <w:pPr>
        <w:adjustRightInd/>
        <w:spacing w:line="440" w:lineRule="exact"/>
        <w:ind w:firstLineChars="200" w:firstLine="420"/>
        <w:jc w:val="left"/>
      </w:pPr>
      <w:r>
        <w:rPr>
          <w:rFonts w:hint="eastAsia"/>
        </w:rPr>
        <w:t>（</w:t>
      </w:r>
      <w:r>
        <w:rPr>
          <w:rFonts w:hint="eastAsia"/>
        </w:rPr>
        <w:t>2</w:t>
      </w:r>
      <w:r>
        <w:rPr>
          <w:rFonts w:hint="eastAsia"/>
        </w:rPr>
        <w:t>）施工组织措施费：施工组织措施费费率按中值计取，其中安全文明施工基本费按市区工程中值乘</w:t>
      </w:r>
      <w:r>
        <w:rPr>
          <w:rFonts w:hint="eastAsia"/>
        </w:rPr>
        <w:t>1.15</w:t>
      </w:r>
      <w:r>
        <w:rPr>
          <w:rFonts w:hint="eastAsia"/>
        </w:rPr>
        <w:t>计取，提前竣工增加费、标化工地增加费、行车、行人干扰增加费、二次搬运费不计取。</w:t>
      </w:r>
    </w:p>
    <w:p w:rsidR="00372D56" w:rsidRDefault="00B0452D">
      <w:pPr>
        <w:adjustRightInd/>
        <w:spacing w:line="440" w:lineRule="exact"/>
        <w:ind w:firstLineChars="200" w:firstLine="420"/>
        <w:jc w:val="left"/>
      </w:pPr>
      <w:r>
        <w:rPr>
          <w:rFonts w:hint="eastAsia"/>
        </w:rPr>
        <w:t>（</w:t>
      </w:r>
      <w:r>
        <w:rPr>
          <w:rFonts w:hint="eastAsia"/>
        </w:rPr>
        <w:t>3</w:t>
      </w:r>
      <w:r>
        <w:rPr>
          <w:rFonts w:hint="eastAsia"/>
        </w:rPr>
        <w:t>）规费：规费按相应工程标准费率的</w:t>
      </w:r>
      <w:r>
        <w:rPr>
          <w:rFonts w:hint="eastAsia"/>
        </w:rPr>
        <w:t>30%</w:t>
      </w:r>
      <w:r>
        <w:rPr>
          <w:rFonts w:hint="eastAsia"/>
        </w:rPr>
        <w:t>取定。安全生产责任保险费按市建管</w:t>
      </w:r>
      <w:r>
        <w:rPr>
          <w:rFonts w:hint="eastAsia"/>
        </w:rPr>
        <w:t>[2024]12</w:t>
      </w:r>
      <w:r>
        <w:rPr>
          <w:rFonts w:hint="eastAsia"/>
        </w:rPr>
        <w:t>号文件计取。</w:t>
      </w:r>
    </w:p>
    <w:p w:rsidR="00372D56" w:rsidRDefault="00B0452D">
      <w:pPr>
        <w:adjustRightInd/>
        <w:spacing w:line="440" w:lineRule="exact"/>
        <w:ind w:firstLineChars="200" w:firstLine="420"/>
        <w:jc w:val="left"/>
      </w:pPr>
      <w:r>
        <w:rPr>
          <w:rFonts w:hint="eastAsia"/>
        </w:rPr>
        <w:t>14</w:t>
      </w:r>
      <w:r>
        <w:rPr>
          <w:rFonts w:hint="eastAsia"/>
        </w:rPr>
        <w:t>、计税方法：采用一般计税法，根据浙建建发</w:t>
      </w:r>
      <w:r>
        <w:rPr>
          <w:rFonts w:hint="eastAsia"/>
        </w:rPr>
        <w:t>[2020]92</w:t>
      </w:r>
      <w:r>
        <w:rPr>
          <w:rFonts w:hint="eastAsia"/>
        </w:rPr>
        <w:t>号《关于增值税调整后我省建设工程计价依据增值税税率及有关计价调整的通知》，税金按</w:t>
      </w:r>
      <w:r>
        <w:rPr>
          <w:rFonts w:hint="eastAsia"/>
        </w:rPr>
        <w:t>9%</w:t>
      </w:r>
      <w:r>
        <w:rPr>
          <w:rFonts w:hint="eastAsia"/>
        </w:rPr>
        <w:t>考虑。</w:t>
      </w:r>
    </w:p>
    <w:p w:rsidR="00372D56" w:rsidRDefault="00B0452D">
      <w:pPr>
        <w:adjustRightInd/>
        <w:spacing w:line="440" w:lineRule="exact"/>
        <w:ind w:firstLineChars="200" w:firstLine="422"/>
        <w:jc w:val="left"/>
        <w:rPr>
          <w:b/>
        </w:rPr>
      </w:pPr>
      <w:r>
        <w:rPr>
          <w:rFonts w:hint="eastAsia"/>
          <w:b/>
        </w:rPr>
        <w:t>15</w:t>
      </w:r>
      <w:r>
        <w:rPr>
          <w:rFonts w:hint="eastAsia"/>
          <w:b/>
        </w:rPr>
        <w:t>、其他编制说明：</w:t>
      </w:r>
    </w:p>
    <w:p w:rsidR="00372D56" w:rsidRDefault="00B0452D">
      <w:pPr>
        <w:adjustRightInd/>
        <w:spacing w:line="440" w:lineRule="exact"/>
        <w:ind w:firstLineChars="200" w:firstLine="420"/>
        <w:jc w:val="left"/>
      </w:pPr>
      <w:r>
        <w:rPr>
          <w:rFonts w:hint="eastAsia"/>
        </w:rPr>
        <w:t>（</w:t>
      </w:r>
      <w:r>
        <w:rPr>
          <w:rFonts w:hint="eastAsia"/>
        </w:rPr>
        <w:t>1</w:t>
      </w:r>
      <w:r>
        <w:rPr>
          <w:rFonts w:hint="eastAsia"/>
        </w:rPr>
        <w:t>）渣土及拆除物外运（含装车（船）费、运输费、车辆（码头）及道路保洁费用），按《关于调整北仑区渣土处理费市场信息参考价的通知》（仑渣领办联</w:t>
      </w:r>
      <w:r>
        <w:rPr>
          <w:rFonts w:hint="eastAsia"/>
        </w:rPr>
        <w:t>[2021]1</w:t>
      </w:r>
      <w:r>
        <w:rPr>
          <w:rFonts w:hint="eastAsia"/>
        </w:rPr>
        <w:t>号）相关规定计取，外运距离暂按</w:t>
      </w:r>
      <w:r>
        <w:rPr>
          <w:rFonts w:hint="eastAsia"/>
        </w:rPr>
        <w:t>5km</w:t>
      </w:r>
      <w:r>
        <w:rPr>
          <w:rFonts w:hint="eastAsia"/>
        </w:rPr>
        <w:t>计入，不计处置费；</w:t>
      </w:r>
    </w:p>
    <w:p w:rsidR="00372D56" w:rsidRDefault="00B0452D">
      <w:pPr>
        <w:adjustRightInd/>
        <w:spacing w:line="440" w:lineRule="exact"/>
        <w:ind w:firstLineChars="200" w:firstLine="420"/>
        <w:jc w:val="left"/>
      </w:pPr>
      <w:r>
        <w:rPr>
          <w:rFonts w:hint="eastAsia"/>
        </w:rPr>
        <w:t>（</w:t>
      </w:r>
      <w:r>
        <w:rPr>
          <w:rFonts w:hint="eastAsia"/>
        </w:rPr>
        <w:t>2</w:t>
      </w:r>
      <w:r>
        <w:rPr>
          <w:rFonts w:hint="eastAsia"/>
        </w:rPr>
        <w:t>）本工程所有混凝土均按商品混凝土考虑；</w:t>
      </w:r>
    </w:p>
    <w:p w:rsidR="00372D56" w:rsidRDefault="00B0452D">
      <w:pPr>
        <w:adjustRightInd/>
        <w:spacing w:line="440" w:lineRule="exact"/>
        <w:ind w:firstLineChars="200" w:firstLine="420"/>
        <w:jc w:val="left"/>
      </w:pPr>
      <w:r>
        <w:rPr>
          <w:rFonts w:hint="eastAsia"/>
        </w:rPr>
        <w:t>（</w:t>
      </w:r>
      <w:r>
        <w:rPr>
          <w:rFonts w:hint="eastAsia"/>
        </w:rPr>
        <w:t>3</w:t>
      </w:r>
      <w:r>
        <w:rPr>
          <w:rFonts w:hint="eastAsia"/>
        </w:rPr>
        <w:t>）本工程所有砂浆均按预拌干混砂浆考虑；</w:t>
      </w:r>
    </w:p>
    <w:p w:rsidR="00372D56" w:rsidRDefault="00B0452D">
      <w:pPr>
        <w:adjustRightInd/>
        <w:spacing w:line="440" w:lineRule="exact"/>
        <w:ind w:firstLineChars="200" w:firstLine="420"/>
        <w:jc w:val="left"/>
      </w:pPr>
      <w:r>
        <w:rPr>
          <w:rFonts w:hint="eastAsia"/>
        </w:rPr>
        <w:t>（</w:t>
      </w:r>
      <w:r>
        <w:rPr>
          <w:rFonts w:hint="eastAsia"/>
        </w:rPr>
        <w:t>4</w:t>
      </w:r>
      <w:r>
        <w:rPr>
          <w:rFonts w:hint="eastAsia"/>
        </w:rPr>
        <w:t>）铝合金隔断及铁艺栏杆按以料抵工计入；</w:t>
      </w:r>
    </w:p>
    <w:p w:rsidR="00372D56" w:rsidRDefault="00B0452D">
      <w:pPr>
        <w:adjustRightInd/>
        <w:spacing w:line="440" w:lineRule="exact"/>
        <w:ind w:firstLineChars="200" w:firstLine="420"/>
        <w:jc w:val="left"/>
      </w:pPr>
      <w:r>
        <w:rPr>
          <w:rFonts w:hint="eastAsia"/>
        </w:rPr>
        <w:t>（</w:t>
      </w:r>
      <w:r>
        <w:rPr>
          <w:rFonts w:hint="eastAsia"/>
        </w:rPr>
        <w:t>5</w:t>
      </w:r>
      <w:r>
        <w:rPr>
          <w:rFonts w:hint="eastAsia"/>
        </w:rPr>
        <w:t>）根据设计回复，普通教室地面瓷砖破损处修补，面积暂按</w:t>
      </w:r>
      <w:r>
        <w:rPr>
          <w:rFonts w:hint="eastAsia"/>
        </w:rPr>
        <w:t>10%</w:t>
      </w:r>
      <w:r>
        <w:rPr>
          <w:rFonts w:hint="eastAsia"/>
        </w:rPr>
        <w:t>考虑；</w:t>
      </w:r>
    </w:p>
    <w:p w:rsidR="00372D56" w:rsidRDefault="00B0452D">
      <w:pPr>
        <w:adjustRightInd/>
        <w:spacing w:line="440" w:lineRule="exact"/>
        <w:ind w:firstLineChars="200" w:firstLine="420"/>
        <w:jc w:val="left"/>
      </w:pPr>
      <w:r>
        <w:rPr>
          <w:rFonts w:hint="eastAsia"/>
        </w:rPr>
        <w:t>（</w:t>
      </w:r>
      <w:r>
        <w:rPr>
          <w:rFonts w:hint="eastAsia"/>
        </w:rPr>
        <w:t>6</w:t>
      </w:r>
      <w:r>
        <w:rPr>
          <w:rFonts w:hint="eastAsia"/>
        </w:rPr>
        <w:t>）根据设计回复，普通教室墙砖修补，面积暂按</w:t>
      </w:r>
      <w:r>
        <w:rPr>
          <w:rFonts w:hint="eastAsia"/>
        </w:rPr>
        <w:t>20%</w:t>
      </w:r>
      <w:r>
        <w:rPr>
          <w:rFonts w:hint="eastAsia"/>
        </w:rPr>
        <w:t>考虑；</w:t>
      </w:r>
    </w:p>
    <w:p w:rsidR="00372D56" w:rsidRDefault="00B0452D">
      <w:pPr>
        <w:adjustRightInd/>
        <w:spacing w:line="440" w:lineRule="exact"/>
        <w:ind w:firstLineChars="200" w:firstLine="420"/>
        <w:jc w:val="left"/>
      </w:pPr>
      <w:r>
        <w:rPr>
          <w:rFonts w:hint="eastAsia"/>
        </w:rPr>
        <w:t>（</w:t>
      </w:r>
      <w:r>
        <w:rPr>
          <w:rFonts w:hint="eastAsia"/>
        </w:rPr>
        <w:t>7</w:t>
      </w:r>
      <w:r>
        <w:rPr>
          <w:rFonts w:hint="eastAsia"/>
        </w:rPr>
        <w:t>）根据设计回复，微格教室内墙抹灰做法参照外墙抹灰；</w:t>
      </w:r>
    </w:p>
    <w:p w:rsidR="00372D56" w:rsidRDefault="00B0452D">
      <w:pPr>
        <w:adjustRightInd/>
        <w:spacing w:line="440" w:lineRule="exact"/>
        <w:ind w:firstLineChars="200" w:firstLine="420"/>
        <w:jc w:val="left"/>
      </w:pPr>
      <w:r>
        <w:rPr>
          <w:rFonts w:hint="eastAsia"/>
        </w:rPr>
        <w:t>（</w:t>
      </w:r>
      <w:r>
        <w:rPr>
          <w:rFonts w:hint="eastAsia"/>
        </w:rPr>
        <w:t>8</w:t>
      </w:r>
      <w:r>
        <w:rPr>
          <w:rFonts w:hint="eastAsia"/>
        </w:rPr>
        <w:t>）根据设计回复，微格教室混凝土结构与新砌砖墙交接处设置</w:t>
      </w:r>
      <w:r>
        <w:rPr>
          <w:rFonts w:hint="eastAsia"/>
        </w:rPr>
        <w:t>500</w:t>
      </w:r>
      <w:r>
        <w:rPr>
          <w:rFonts w:hint="eastAsia"/>
        </w:rPr>
        <w:t>宽钢丝网；</w:t>
      </w:r>
    </w:p>
    <w:p w:rsidR="00372D56" w:rsidRDefault="00B0452D">
      <w:pPr>
        <w:adjustRightInd/>
        <w:spacing w:line="440" w:lineRule="exact"/>
        <w:ind w:firstLineChars="200" w:firstLine="420"/>
        <w:jc w:val="left"/>
      </w:pPr>
      <w:r>
        <w:rPr>
          <w:rFonts w:hint="eastAsia"/>
        </w:rPr>
        <w:t>（</w:t>
      </w:r>
      <w:r>
        <w:rPr>
          <w:rFonts w:hint="eastAsia"/>
        </w:rPr>
        <w:t>9</w:t>
      </w:r>
      <w:r>
        <w:rPr>
          <w:rFonts w:hint="eastAsia"/>
        </w:rPr>
        <w:t>）根据设计回复，微格教室钢结构氯化橡胶面漆用防火涂料替代；</w:t>
      </w:r>
    </w:p>
    <w:p w:rsidR="00372D56" w:rsidRDefault="00B0452D">
      <w:pPr>
        <w:adjustRightInd/>
        <w:spacing w:line="440" w:lineRule="exact"/>
        <w:ind w:firstLineChars="200" w:firstLine="420"/>
        <w:jc w:val="left"/>
      </w:pPr>
      <w:r>
        <w:rPr>
          <w:rFonts w:hint="eastAsia"/>
        </w:rPr>
        <w:t>（</w:t>
      </w:r>
      <w:r>
        <w:rPr>
          <w:rFonts w:hint="eastAsia"/>
        </w:rPr>
        <w:t>10</w:t>
      </w:r>
      <w:r>
        <w:rPr>
          <w:rFonts w:hint="eastAsia"/>
        </w:rPr>
        <w:t>）根据设计回复，微格教室镀锌钢管栏杆油漆按环氧富锌防锈漆二遍，氟碳漆二遍计入；</w:t>
      </w:r>
    </w:p>
    <w:p w:rsidR="00372D56" w:rsidRDefault="00B0452D">
      <w:pPr>
        <w:adjustRightInd/>
        <w:spacing w:line="440" w:lineRule="exact"/>
        <w:ind w:firstLineChars="200" w:firstLine="420"/>
        <w:jc w:val="left"/>
      </w:pPr>
      <w:r>
        <w:rPr>
          <w:rFonts w:hint="eastAsia"/>
        </w:rPr>
        <w:t>（</w:t>
      </w:r>
      <w:r>
        <w:rPr>
          <w:rFonts w:hint="eastAsia"/>
        </w:rPr>
        <w:t>11</w:t>
      </w:r>
      <w:r>
        <w:rPr>
          <w:rFonts w:hint="eastAsia"/>
        </w:rPr>
        <w:t>）根据设计回复，大厅原破损处地面水泥砂浆修补，面积暂按</w:t>
      </w:r>
      <w:r>
        <w:rPr>
          <w:rFonts w:hint="eastAsia"/>
        </w:rPr>
        <w:t>10%</w:t>
      </w:r>
      <w:r>
        <w:rPr>
          <w:rFonts w:hint="eastAsia"/>
        </w:rPr>
        <w:t>考虑；</w:t>
      </w:r>
    </w:p>
    <w:p w:rsidR="00372D56" w:rsidRDefault="00B0452D">
      <w:pPr>
        <w:adjustRightInd/>
        <w:spacing w:line="440" w:lineRule="exact"/>
        <w:ind w:firstLineChars="200" w:firstLine="420"/>
        <w:jc w:val="left"/>
      </w:pPr>
      <w:r>
        <w:rPr>
          <w:rFonts w:hint="eastAsia"/>
        </w:rPr>
        <w:t>（</w:t>
      </w:r>
      <w:r>
        <w:rPr>
          <w:rFonts w:hint="eastAsia"/>
        </w:rPr>
        <w:t>12</w:t>
      </w:r>
      <w:r>
        <w:rPr>
          <w:rFonts w:hint="eastAsia"/>
        </w:rPr>
        <w:t>）根据设计回复，大厅石膏板吊顶做法为</w:t>
      </w:r>
      <w:r>
        <w:rPr>
          <w:rFonts w:hint="eastAsia"/>
        </w:rPr>
        <w:t>U50</w:t>
      </w:r>
      <w:r>
        <w:rPr>
          <w:rFonts w:hint="eastAsia"/>
        </w:rPr>
        <w:t>轻钢龙骨，</w:t>
      </w:r>
      <w:r>
        <w:rPr>
          <w:rFonts w:hint="eastAsia"/>
        </w:rPr>
        <w:t>18</w:t>
      </w:r>
      <w:r>
        <w:rPr>
          <w:rFonts w:hint="eastAsia"/>
        </w:rPr>
        <w:t>厚阻燃板基层，</w:t>
      </w:r>
      <w:r>
        <w:rPr>
          <w:rFonts w:hint="eastAsia"/>
        </w:rPr>
        <w:t>9.5</w:t>
      </w:r>
      <w:r>
        <w:rPr>
          <w:rFonts w:hint="eastAsia"/>
        </w:rPr>
        <w:t>厚纸面石膏板饰面；石膏板侧面高度</w:t>
      </w:r>
      <w:r>
        <w:rPr>
          <w:rFonts w:hint="eastAsia"/>
        </w:rPr>
        <w:t>1m</w:t>
      </w:r>
      <w:r>
        <w:rPr>
          <w:rFonts w:hint="eastAsia"/>
        </w:rPr>
        <w:t>；原顶喷灰色涂料；</w:t>
      </w:r>
    </w:p>
    <w:p w:rsidR="00372D56" w:rsidRDefault="00B0452D">
      <w:pPr>
        <w:adjustRightInd/>
        <w:spacing w:line="440" w:lineRule="exact"/>
        <w:ind w:firstLineChars="200" w:firstLine="420"/>
        <w:jc w:val="left"/>
      </w:pPr>
      <w:r>
        <w:rPr>
          <w:rFonts w:hint="eastAsia"/>
        </w:rPr>
        <w:t>（</w:t>
      </w:r>
      <w:r>
        <w:rPr>
          <w:rFonts w:hint="eastAsia"/>
        </w:rPr>
        <w:t>13</w:t>
      </w:r>
      <w:r>
        <w:rPr>
          <w:rFonts w:hint="eastAsia"/>
        </w:rPr>
        <w:t>）根据设计回复，大厅铝方通吊顶厚度按</w:t>
      </w:r>
      <w:r>
        <w:rPr>
          <w:rFonts w:hint="eastAsia"/>
        </w:rPr>
        <w:t>0.8mm</w:t>
      </w:r>
      <w:r>
        <w:rPr>
          <w:rFonts w:hint="eastAsia"/>
        </w:rPr>
        <w:t>计入；</w:t>
      </w:r>
    </w:p>
    <w:p w:rsidR="00372D56" w:rsidRDefault="00B0452D">
      <w:pPr>
        <w:adjustRightInd/>
        <w:spacing w:line="440" w:lineRule="exact"/>
        <w:ind w:firstLineChars="200" w:firstLine="420"/>
        <w:jc w:val="left"/>
      </w:pPr>
      <w:r>
        <w:rPr>
          <w:rFonts w:hint="eastAsia"/>
        </w:rPr>
        <w:t>（</w:t>
      </w:r>
      <w:r>
        <w:rPr>
          <w:rFonts w:hint="eastAsia"/>
        </w:rPr>
        <w:t>14</w:t>
      </w:r>
      <w:r>
        <w:rPr>
          <w:rFonts w:hint="eastAsia"/>
        </w:rPr>
        <w:t>）根据设计回复，备餐间不计入；</w:t>
      </w:r>
    </w:p>
    <w:p w:rsidR="00372D56" w:rsidRDefault="00B0452D">
      <w:pPr>
        <w:adjustRightInd/>
        <w:spacing w:line="440" w:lineRule="exact"/>
        <w:ind w:firstLineChars="200" w:firstLine="420"/>
        <w:jc w:val="left"/>
      </w:pPr>
      <w:r>
        <w:rPr>
          <w:rFonts w:hint="eastAsia"/>
        </w:rPr>
        <w:t>（</w:t>
      </w:r>
      <w:r>
        <w:rPr>
          <w:rFonts w:hint="eastAsia"/>
        </w:rPr>
        <w:t>15</w:t>
      </w:r>
      <w:r>
        <w:rPr>
          <w:rFonts w:hint="eastAsia"/>
        </w:rPr>
        <w:t>）微格教室弱电设备就近接入弱电间图纸无弱电间具体位置，按每回路</w:t>
      </w:r>
      <w:r>
        <w:rPr>
          <w:rFonts w:hint="eastAsia"/>
        </w:rPr>
        <w:t>15m</w:t>
      </w:r>
      <w:r>
        <w:rPr>
          <w:rFonts w:hint="eastAsia"/>
        </w:rPr>
        <w:t>计入，结算时按实</w:t>
      </w:r>
      <w:r>
        <w:rPr>
          <w:rFonts w:hint="eastAsia"/>
        </w:rPr>
        <w:lastRenderedPageBreak/>
        <w:t>调整；</w:t>
      </w:r>
    </w:p>
    <w:p w:rsidR="00372D56" w:rsidRDefault="00B0452D">
      <w:pPr>
        <w:adjustRightInd/>
        <w:spacing w:line="440" w:lineRule="exact"/>
        <w:ind w:firstLineChars="200" w:firstLine="420"/>
        <w:jc w:val="left"/>
      </w:pPr>
      <w:r>
        <w:rPr>
          <w:rFonts w:hint="eastAsia"/>
        </w:rPr>
        <w:t>（</w:t>
      </w:r>
      <w:r>
        <w:rPr>
          <w:rFonts w:hint="eastAsia"/>
        </w:rPr>
        <w:t>16</w:t>
      </w:r>
      <w:r>
        <w:rPr>
          <w:rFonts w:hint="eastAsia"/>
        </w:rPr>
        <w:t>）空调系统维修无具体内容，按暂定价</w:t>
      </w:r>
      <w:r>
        <w:rPr>
          <w:rFonts w:hint="eastAsia"/>
        </w:rPr>
        <w:t>2000</w:t>
      </w:r>
      <w:r>
        <w:rPr>
          <w:rFonts w:hint="eastAsia"/>
        </w:rPr>
        <w:t>元</w:t>
      </w:r>
      <w:r>
        <w:rPr>
          <w:rFonts w:hint="eastAsia"/>
        </w:rPr>
        <w:t>/</w:t>
      </w:r>
      <w:r>
        <w:rPr>
          <w:rFonts w:hint="eastAsia"/>
        </w:rPr>
        <w:t>项（除税价）计入，结算时按实调整；</w:t>
      </w:r>
    </w:p>
    <w:p w:rsidR="00372D56" w:rsidRDefault="00B0452D">
      <w:pPr>
        <w:adjustRightInd/>
        <w:spacing w:line="440" w:lineRule="exact"/>
        <w:ind w:firstLineChars="200" w:firstLine="420"/>
        <w:jc w:val="left"/>
      </w:pPr>
      <w:r>
        <w:rPr>
          <w:rFonts w:hint="eastAsia"/>
        </w:rPr>
        <w:t>（</w:t>
      </w:r>
      <w:r>
        <w:rPr>
          <w:rFonts w:hint="eastAsia"/>
        </w:rPr>
        <w:t>17</w:t>
      </w:r>
      <w:r>
        <w:rPr>
          <w:rFonts w:hint="eastAsia"/>
        </w:rPr>
        <w:t>）根据业主要求，本工程暂列金额按</w:t>
      </w:r>
      <w:r>
        <w:rPr>
          <w:rFonts w:hint="eastAsia"/>
        </w:rPr>
        <w:t>11000</w:t>
      </w:r>
      <w:r>
        <w:rPr>
          <w:rFonts w:hint="eastAsia"/>
        </w:rPr>
        <w:t>元（除税价）计入，结算时按实调整。</w:t>
      </w:r>
    </w:p>
    <w:p w:rsidR="00372D56" w:rsidRDefault="00B0452D">
      <w:pPr>
        <w:adjustRightInd/>
        <w:spacing w:line="440" w:lineRule="exact"/>
        <w:ind w:firstLineChars="200" w:firstLine="422"/>
        <w:jc w:val="left"/>
        <w:rPr>
          <w:b/>
        </w:rPr>
      </w:pPr>
      <w:r>
        <w:rPr>
          <w:rFonts w:hint="eastAsia"/>
          <w:b/>
        </w:rPr>
        <w:t>16</w:t>
      </w:r>
      <w:r>
        <w:rPr>
          <w:rFonts w:hint="eastAsia"/>
          <w:b/>
        </w:rPr>
        <w:t>、其他暂估价、暂列金额及工程量清单：</w:t>
      </w:r>
    </w:p>
    <w:p w:rsidR="00372D56" w:rsidRDefault="00B0452D">
      <w:pPr>
        <w:numPr>
          <w:ilvl w:val="0"/>
          <w:numId w:val="5"/>
        </w:numPr>
        <w:adjustRightInd/>
        <w:spacing w:line="360" w:lineRule="auto"/>
        <w:rPr>
          <w:rFonts w:ascii="宋体" w:hAnsi="宋体" w:cs="Calibri"/>
          <w:szCs w:val="21"/>
        </w:rPr>
      </w:pPr>
      <w:r>
        <w:rPr>
          <w:rFonts w:ascii="宋体" w:hAnsi="宋体" w:cs="Calibri" w:hint="eastAsia"/>
          <w:szCs w:val="21"/>
        </w:rPr>
        <w:t>暂估价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8"/>
        <w:gridCol w:w="2686"/>
        <w:gridCol w:w="841"/>
        <w:gridCol w:w="1052"/>
        <w:gridCol w:w="885"/>
        <w:gridCol w:w="1080"/>
        <w:gridCol w:w="1472"/>
      </w:tblGrid>
      <w:tr w:rsidR="00372D56">
        <w:trPr>
          <w:trHeight w:val="363"/>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sz w:val="24"/>
              </w:rPr>
            </w:pPr>
            <w:r>
              <w:rPr>
                <w:rFonts w:ascii="宋体" w:hAnsi="宋体" w:cs="宋体" w:hint="eastAsia"/>
                <w:color w:val="000000"/>
                <w:sz w:val="18"/>
                <w:szCs w:val="18"/>
              </w:rPr>
              <w:t>编号</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sz w:val="24"/>
              </w:rPr>
            </w:pPr>
            <w:r>
              <w:rPr>
                <w:rFonts w:ascii="宋体" w:hAnsi="宋体" w:cs="宋体" w:hint="eastAsia"/>
                <w:color w:val="000000"/>
                <w:sz w:val="18"/>
                <w:szCs w:val="18"/>
              </w:rPr>
              <w:t>名称、规格、型号</w:t>
            </w:r>
          </w:p>
        </w:tc>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sz w:val="24"/>
              </w:rPr>
            </w:pPr>
            <w:r>
              <w:rPr>
                <w:rFonts w:ascii="宋体" w:hAnsi="宋体" w:cs="宋体" w:hint="eastAsia"/>
                <w:color w:val="000000"/>
                <w:sz w:val="18"/>
                <w:szCs w:val="18"/>
              </w:rPr>
              <w:t>单位</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sz w:val="24"/>
              </w:rPr>
            </w:pPr>
            <w:r>
              <w:rPr>
                <w:rFonts w:ascii="宋体" w:hAnsi="宋体" w:cs="宋体" w:hint="eastAsia"/>
                <w:color w:val="000000"/>
                <w:sz w:val="18"/>
                <w:szCs w:val="18"/>
              </w:rPr>
              <w:t>工程量</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sz w:val="24"/>
              </w:rPr>
            </w:pPr>
            <w:r>
              <w:rPr>
                <w:rFonts w:ascii="宋体" w:hAnsi="宋体" w:cs="宋体" w:hint="eastAsia"/>
                <w:color w:val="000000"/>
                <w:sz w:val="18"/>
                <w:szCs w:val="18"/>
              </w:rPr>
              <w:t>单价</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sz w:val="24"/>
              </w:rPr>
            </w:pPr>
            <w:r>
              <w:rPr>
                <w:rFonts w:ascii="宋体" w:hAnsi="宋体" w:cs="宋体" w:hint="eastAsia"/>
                <w:color w:val="000000"/>
                <w:sz w:val="18"/>
                <w:szCs w:val="18"/>
              </w:rPr>
              <w:t>合价</w:t>
            </w:r>
          </w:p>
        </w:tc>
        <w:tc>
          <w:tcPr>
            <w:tcW w:w="1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sz w:val="24"/>
              </w:rPr>
            </w:pPr>
            <w:r>
              <w:rPr>
                <w:rFonts w:ascii="宋体" w:hAnsi="宋体" w:cs="宋体" w:hint="eastAsia"/>
                <w:color w:val="000000"/>
                <w:sz w:val="18"/>
                <w:szCs w:val="18"/>
              </w:rPr>
              <w:t>备注</w:t>
            </w:r>
          </w:p>
        </w:tc>
      </w:tr>
      <w:tr w:rsidR="00372D56">
        <w:trPr>
          <w:trHeight w:val="363"/>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center"/>
              <w:rPr>
                <w:rFonts w:ascii="宋体" w:hAnsi="宋体" w:cs="宋体"/>
                <w:color w:val="000000"/>
                <w:sz w:val="18"/>
                <w:szCs w:val="18"/>
              </w:rPr>
            </w:pPr>
            <w:r>
              <w:rPr>
                <w:rFonts w:ascii="宋体" w:hAnsi="宋体" w:cs="宋体" w:hint="eastAsia"/>
                <w:color w:val="000000"/>
                <w:sz w:val="18"/>
                <w:szCs w:val="18"/>
              </w:rPr>
              <w:t>一</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left"/>
              <w:rPr>
                <w:rFonts w:ascii="宋体" w:hAnsi="宋体" w:cs="宋体"/>
                <w:color w:val="000000"/>
                <w:sz w:val="18"/>
                <w:szCs w:val="18"/>
              </w:rPr>
            </w:pPr>
            <w:r>
              <w:rPr>
                <w:rFonts w:ascii="宋体" w:hAnsi="宋体" w:cs="宋体" w:hint="eastAsia"/>
                <w:color w:val="000000"/>
                <w:sz w:val="18"/>
                <w:szCs w:val="18"/>
              </w:rPr>
              <w:t>暂估价</w:t>
            </w:r>
          </w:p>
        </w:tc>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center"/>
              <w:rPr>
                <w:rFonts w:ascii="宋体" w:hAnsi="宋体" w:cs="宋体"/>
                <w:color w:val="000000"/>
                <w:sz w:val="18"/>
                <w:szCs w:val="18"/>
              </w:rPr>
            </w:pPr>
            <w:r>
              <w:rPr>
                <w:rFonts w:ascii="宋体" w:hAnsi="宋体" w:cs="宋体" w:hint="eastAsia"/>
                <w:color w:val="000000"/>
                <w:sz w:val="18"/>
                <w:szCs w:val="18"/>
              </w:rPr>
              <w:t>元</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jc w:val="right"/>
              <w:rPr>
                <w:rFonts w:ascii="宋体" w:hAnsi="宋体" w:cs="宋体"/>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宋体"/>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right"/>
              <w:rPr>
                <w:rFonts w:ascii="宋体" w:hAnsi="宋体" w:cs="宋体"/>
                <w:color w:val="000000"/>
                <w:sz w:val="18"/>
                <w:szCs w:val="18"/>
              </w:rPr>
            </w:pPr>
            <w:r>
              <w:rPr>
                <w:rFonts w:ascii="宋体" w:hAnsi="宋体" w:cs="宋体" w:hint="eastAsia"/>
                <w:color w:val="000000"/>
                <w:sz w:val="18"/>
                <w:szCs w:val="18"/>
              </w:rPr>
              <w:t>2000</w:t>
            </w:r>
          </w:p>
        </w:tc>
        <w:tc>
          <w:tcPr>
            <w:tcW w:w="1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color w:val="000000"/>
                <w:sz w:val="18"/>
                <w:szCs w:val="18"/>
              </w:rPr>
            </w:pPr>
            <w:r>
              <w:rPr>
                <w:rFonts w:ascii="宋体" w:hAnsi="宋体" w:cs="宋体" w:hint="eastAsia"/>
                <w:color w:val="000000"/>
                <w:sz w:val="18"/>
                <w:szCs w:val="18"/>
              </w:rPr>
              <w:t>（1）</w:t>
            </w:r>
          </w:p>
        </w:tc>
      </w:tr>
      <w:tr w:rsidR="00372D56">
        <w:trPr>
          <w:trHeight w:val="363"/>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center"/>
              <w:rPr>
                <w:rFonts w:ascii="宋体" w:hAnsi="宋体" w:cs="宋体"/>
                <w:color w:val="000000"/>
                <w:sz w:val="18"/>
                <w:szCs w:val="18"/>
              </w:rPr>
            </w:pPr>
            <w:r>
              <w:rPr>
                <w:rFonts w:ascii="宋体" w:hAnsi="宋体" w:cs="宋体" w:hint="eastAsia"/>
                <w:color w:val="000000"/>
                <w:sz w:val="18"/>
                <w:szCs w:val="18"/>
              </w:rPr>
              <w:t>1</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left"/>
              <w:rPr>
                <w:rFonts w:ascii="宋体" w:hAnsi="宋体" w:cs="宋体"/>
                <w:color w:val="000000"/>
                <w:sz w:val="18"/>
                <w:szCs w:val="18"/>
              </w:rPr>
            </w:pPr>
            <w:r>
              <w:rPr>
                <w:rFonts w:ascii="宋体" w:hAnsi="宋体" w:cs="宋体" w:hint="eastAsia"/>
                <w:color w:val="000000"/>
                <w:sz w:val="18"/>
                <w:szCs w:val="18"/>
              </w:rPr>
              <w:t>空调系统维修</w:t>
            </w:r>
          </w:p>
        </w:tc>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center"/>
              <w:rPr>
                <w:rFonts w:ascii="宋体" w:hAnsi="宋体" w:cs="宋体"/>
                <w:color w:val="000000"/>
                <w:sz w:val="18"/>
                <w:szCs w:val="18"/>
              </w:rPr>
            </w:pPr>
            <w:r>
              <w:rPr>
                <w:rFonts w:ascii="宋体" w:hAnsi="宋体" w:cs="宋体" w:hint="eastAsia"/>
                <w:color w:val="000000"/>
                <w:sz w:val="18"/>
                <w:szCs w:val="18"/>
              </w:rPr>
              <w:t>项</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right"/>
              <w:rPr>
                <w:rFonts w:ascii="宋体" w:hAnsi="宋体" w:cs="宋体"/>
                <w:color w:val="000000"/>
                <w:sz w:val="18"/>
                <w:szCs w:val="18"/>
              </w:rPr>
            </w:pPr>
            <w:r>
              <w:rPr>
                <w:rFonts w:ascii="宋体" w:hAnsi="宋体" w:cs="宋体" w:hint="eastAsia"/>
                <w:color w:val="000000"/>
                <w:sz w:val="18"/>
                <w:szCs w:val="18"/>
              </w:rPr>
              <w:t>1</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right"/>
              <w:rPr>
                <w:rFonts w:ascii="宋体" w:hAnsi="宋体" w:cs="宋体"/>
                <w:color w:val="000000"/>
                <w:sz w:val="18"/>
                <w:szCs w:val="18"/>
              </w:rPr>
            </w:pPr>
            <w:r>
              <w:rPr>
                <w:rFonts w:ascii="宋体" w:hAnsi="宋体" w:cs="宋体" w:hint="eastAsia"/>
                <w:color w:val="000000"/>
                <w:sz w:val="18"/>
                <w:szCs w:val="18"/>
              </w:rPr>
              <w:t>2000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right"/>
              <w:rPr>
                <w:rFonts w:ascii="宋体" w:hAnsi="宋体" w:cs="宋体"/>
                <w:color w:val="000000"/>
                <w:sz w:val="18"/>
                <w:szCs w:val="18"/>
              </w:rPr>
            </w:pPr>
            <w:r>
              <w:rPr>
                <w:rFonts w:ascii="宋体" w:hAnsi="宋体" w:cs="宋体" w:hint="eastAsia"/>
                <w:color w:val="000000"/>
                <w:sz w:val="18"/>
                <w:szCs w:val="18"/>
              </w:rPr>
              <w:t>2000</w:t>
            </w:r>
          </w:p>
        </w:tc>
        <w:tc>
          <w:tcPr>
            <w:tcW w:w="1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spacing w:before="100" w:beforeAutospacing="1" w:after="100" w:afterAutospacing="1"/>
              <w:jc w:val="center"/>
              <w:rPr>
                <w:rFonts w:ascii="宋体" w:hAnsi="宋体" w:cs="宋体"/>
                <w:color w:val="000000"/>
                <w:sz w:val="18"/>
                <w:szCs w:val="18"/>
              </w:rPr>
            </w:pPr>
          </w:p>
        </w:tc>
      </w:tr>
      <w:tr w:rsidR="00372D56">
        <w:trPr>
          <w:trHeight w:val="363"/>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center"/>
              <w:rPr>
                <w:rFonts w:ascii="宋体" w:hAnsi="宋体" w:cs="宋体"/>
                <w:color w:val="000000"/>
                <w:sz w:val="18"/>
                <w:szCs w:val="18"/>
              </w:rPr>
            </w:pPr>
            <w:r>
              <w:rPr>
                <w:rFonts w:ascii="宋体" w:hAnsi="宋体" w:cs="宋体" w:hint="eastAsia"/>
                <w:color w:val="000000"/>
                <w:sz w:val="18"/>
                <w:szCs w:val="18"/>
              </w:rPr>
              <w:t>二</w:t>
            </w:r>
          </w:p>
        </w:tc>
        <w:tc>
          <w:tcPr>
            <w:tcW w:w="2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left"/>
              <w:rPr>
                <w:rFonts w:ascii="宋体" w:hAnsi="宋体" w:cs="宋体"/>
                <w:color w:val="000000"/>
                <w:sz w:val="18"/>
                <w:szCs w:val="18"/>
              </w:rPr>
            </w:pPr>
            <w:r>
              <w:rPr>
                <w:rFonts w:ascii="宋体" w:hAnsi="宋体" w:cs="宋体" w:hint="eastAsia"/>
                <w:color w:val="000000"/>
                <w:sz w:val="18"/>
                <w:szCs w:val="18"/>
              </w:rPr>
              <w:t>税金</w:t>
            </w:r>
          </w:p>
        </w:tc>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color w:val="000000"/>
                <w:sz w:val="18"/>
                <w:szCs w:val="18"/>
              </w:rPr>
            </w:pPr>
            <w:r>
              <w:rPr>
                <w:rFonts w:ascii="宋体" w:hAnsi="宋体" w:cs="宋体" w:hint="eastAsia"/>
                <w:color w:val="000000"/>
                <w:sz w:val="18"/>
                <w:szCs w:val="18"/>
              </w:rPr>
              <w:t>元</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宋体"/>
                <w:color w:val="000000"/>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right"/>
              <w:rPr>
                <w:rFonts w:ascii="宋体" w:hAnsi="宋体" w:cs="宋体"/>
                <w:color w:val="000000"/>
                <w:sz w:val="18"/>
                <w:szCs w:val="18"/>
              </w:rPr>
            </w:pPr>
            <w:r>
              <w:rPr>
                <w:rFonts w:ascii="宋体" w:hAnsi="宋体" w:cs="宋体" w:hint="eastAsia"/>
                <w:color w:val="000000"/>
                <w:sz w:val="18"/>
                <w:szCs w:val="18"/>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widowControl/>
              <w:adjustRightInd/>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180</w:t>
            </w:r>
          </w:p>
        </w:tc>
        <w:tc>
          <w:tcPr>
            <w:tcW w:w="1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color w:val="000000"/>
                <w:sz w:val="18"/>
                <w:szCs w:val="18"/>
              </w:rPr>
            </w:pPr>
            <w:r>
              <w:rPr>
                <w:rFonts w:ascii="宋体" w:hAnsi="宋体" w:cs="宋体" w:hint="eastAsia"/>
                <w:color w:val="000000"/>
                <w:sz w:val="18"/>
                <w:szCs w:val="18"/>
              </w:rPr>
              <w:t>（一）*9%</w:t>
            </w:r>
          </w:p>
        </w:tc>
      </w:tr>
      <w:tr w:rsidR="00372D56">
        <w:trPr>
          <w:trHeight w:val="363"/>
          <w:jc w:val="center"/>
        </w:trPr>
        <w:tc>
          <w:tcPr>
            <w:tcW w:w="588"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jc w:val="center"/>
              <w:rPr>
                <w:rFonts w:ascii="宋体" w:hAnsi="宋体" w:cs="宋体"/>
                <w:color w:val="000000"/>
                <w:sz w:val="18"/>
                <w:szCs w:val="18"/>
              </w:rPr>
            </w:pPr>
            <w:r>
              <w:rPr>
                <w:rFonts w:ascii="宋体" w:hAnsi="宋体" w:cs="宋体" w:hint="eastAsia"/>
                <w:color w:val="000000"/>
                <w:sz w:val="18"/>
                <w:szCs w:val="18"/>
              </w:rPr>
              <w:t>三</w:t>
            </w:r>
          </w:p>
        </w:tc>
        <w:tc>
          <w:tcPr>
            <w:tcW w:w="2686"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jc w:val="left"/>
              <w:rPr>
                <w:rFonts w:ascii="宋体" w:hAnsi="宋体" w:cs="宋体"/>
                <w:color w:val="000000"/>
                <w:sz w:val="18"/>
                <w:szCs w:val="18"/>
              </w:rPr>
            </w:pPr>
            <w:r>
              <w:rPr>
                <w:rFonts w:ascii="宋体" w:hAnsi="宋体" w:cs="宋体" w:hint="eastAsia"/>
                <w:color w:val="000000"/>
                <w:sz w:val="18"/>
                <w:szCs w:val="18"/>
              </w:rPr>
              <w:t>含税价合计</w:t>
            </w:r>
          </w:p>
        </w:tc>
        <w:tc>
          <w:tcPr>
            <w:tcW w:w="841"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color w:val="000000"/>
                <w:sz w:val="18"/>
                <w:szCs w:val="18"/>
              </w:rPr>
            </w:pPr>
            <w:r>
              <w:rPr>
                <w:rFonts w:ascii="宋体" w:hAnsi="宋体" w:cs="宋体" w:hint="eastAsia"/>
                <w:color w:val="000000"/>
                <w:sz w:val="18"/>
                <w:szCs w:val="18"/>
              </w:rPr>
              <w:t>元</w:t>
            </w:r>
          </w:p>
        </w:tc>
        <w:tc>
          <w:tcPr>
            <w:tcW w:w="1052"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宋体"/>
                <w:color w:val="000000"/>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宋体"/>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widowControl/>
              <w:adjustRightInd/>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2180</w:t>
            </w:r>
          </w:p>
        </w:tc>
        <w:tc>
          <w:tcPr>
            <w:tcW w:w="1472"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宋体"/>
                <w:color w:val="000000"/>
                <w:sz w:val="18"/>
                <w:szCs w:val="18"/>
              </w:rPr>
            </w:pPr>
            <w:r>
              <w:rPr>
                <w:rFonts w:ascii="宋体" w:hAnsi="宋体" w:cs="宋体" w:hint="eastAsia"/>
                <w:color w:val="000000"/>
                <w:sz w:val="18"/>
                <w:szCs w:val="18"/>
              </w:rPr>
              <w:t>一+二</w:t>
            </w:r>
          </w:p>
        </w:tc>
      </w:tr>
    </w:tbl>
    <w:p w:rsidR="00372D56" w:rsidRDefault="00B0452D">
      <w:pPr>
        <w:numPr>
          <w:ilvl w:val="0"/>
          <w:numId w:val="5"/>
        </w:numPr>
        <w:adjustRightInd/>
        <w:spacing w:line="360" w:lineRule="auto"/>
        <w:rPr>
          <w:rFonts w:ascii="宋体" w:hAnsi="宋体" w:cs="Calibri"/>
          <w:szCs w:val="21"/>
        </w:rPr>
      </w:pPr>
      <w:r>
        <w:rPr>
          <w:rFonts w:ascii="宋体" w:hAnsi="宋体" w:cs="Calibri" w:hint="eastAsia"/>
          <w:szCs w:val="21"/>
        </w:rPr>
        <w:t>暂列金额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2569"/>
        <w:gridCol w:w="873"/>
        <w:gridCol w:w="1047"/>
        <w:gridCol w:w="873"/>
        <w:gridCol w:w="1094"/>
        <w:gridCol w:w="1452"/>
      </w:tblGrid>
      <w:tr w:rsidR="00372D56">
        <w:trPr>
          <w:trHeight w:val="365"/>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编号</w:t>
            </w:r>
          </w:p>
        </w:tc>
        <w:tc>
          <w:tcPr>
            <w:tcW w:w="2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名称、规格、型号</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单位</w:t>
            </w:r>
          </w:p>
        </w:tc>
        <w:tc>
          <w:tcPr>
            <w:tcW w:w="10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工程量</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单价</w:t>
            </w: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合价</w:t>
            </w:r>
          </w:p>
        </w:tc>
        <w:tc>
          <w:tcPr>
            <w:tcW w:w="1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备注</w:t>
            </w:r>
          </w:p>
        </w:tc>
      </w:tr>
      <w:tr w:rsidR="00372D56">
        <w:trPr>
          <w:trHeight w:val="365"/>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widowControl/>
              <w:adjustRightInd/>
              <w:jc w:val="center"/>
              <w:rPr>
                <w:rFonts w:ascii="宋体" w:hAnsi="宋体" w:cs="Arial"/>
                <w:color w:val="000000"/>
                <w:sz w:val="18"/>
                <w:szCs w:val="18"/>
              </w:rPr>
            </w:pPr>
            <w:r>
              <w:rPr>
                <w:rFonts w:ascii="宋体" w:hAnsi="宋体" w:cs="Arial" w:hint="eastAsia"/>
                <w:color w:val="000000"/>
                <w:sz w:val="18"/>
                <w:szCs w:val="18"/>
              </w:rPr>
              <w:t>一</w:t>
            </w:r>
          </w:p>
        </w:tc>
        <w:tc>
          <w:tcPr>
            <w:tcW w:w="2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left"/>
              <w:rPr>
                <w:rFonts w:ascii="Arial" w:hAnsi="Arial" w:cs="Arial"/>
                <w:color w:val="000000"/>
                <w:sz w:val="18"/>
                <w:szCs w:val="18"/>
              </w:rPr>
            </w:pPr>
            <w:r>
              <w:rPr>
                <w:rFonts w:ascii="宋体" w:hAnsi="宋体" w:cs="Arial" w:hint="eastAsia"/>
                <w:color w:val="000000"/>
                <w:sz w:val="18"/>
                <w:szCs w:val="18"/>
              </w:rPr>
              <w:t>暂列金额</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jc w:val="center"/>
              <w:rPr>
                <w:rFonts w:ascii="Arial" w:hAnsi="Arial" w:cs="Arial"/>
                <w:color w:val="000000"/>
                <w:sz w:val="18"/>
                <w:szCs w:val="18"/>
              </w:rPr>
            </w:pPr>
          </w:p>
        </w:tc>
        <w:tc>
          <w:tcPr>
            <w:tcW w:w="10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jc w:val="center"/>
              <w:rPr>
                <w:rFonts w:ascii="Arial" w:hAnsi="Arial" w:cs="Arial"/>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jc w:val="center"/>
              <w:rPr>
                <w:rFonts w:ascii="Arial" w:hAnsi="Arial" w:cs="Arial"/>
                <w:sz w:val="18"/>
                <w:szCs w:val="18"/>
              </w:rPr>
            </w:pP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right"/>
              <w:rPr>
                <w:rFonts w:ascii="宋体" w:hAnsi="宋体" w:cs="Arial"/>
                <w:color w:val="000000"/>
                <w:sz w:val="18"/>
                <w:szCs w:val="18"/>
              </w:rPr>
            </w:pPr>
            <w:r>
              <w:rPr>
                <w:rFonts w:ascii="宋体" w:hAnsi="宋体" w:cs="Arial" w:hint="eastAsia"/>
                <w:color w:val="000000"/>
                <w:sz w:val="18"/>
                <w:szCs w:val="18"/>
              </w:rPr>
              <w:t>11000</w:t>
            </w:r>
          </w:p>
        </w:tc>
        <w:tc>
          <w:tcPr>
            <w:tcW w:w="1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color w:val="000000"/>
                <w:sz w:val="18"/>
                <w:szCs w:val="18"/>
              </w:rPr>
            </w:pPr>
            <w:r>
              <w:rPr>
                <w:rFonts w:ascii="宋体" w:hAnsi="宋体" w:cs="Arial" w:hint="eastAsia"/>
                <w:color w:val="000000"/>
                <w:sz w:val="18"/>
                <w:szCs w:val="18"/>
              </w:rPr>
              <w:t>（1）</w:t>
            </w:r>
          </w:p>
        </w:tc>
      </w:tr>
      <w:tr w:rsidR="00372D56">
        <w:trPr>
          <w:trHeight w:val="365"/>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center"/>
              <w:rPr>
                <w:rFonts w:ascii="宋体" w:hAnsi="宋体" w:cs="Arial"/>
                <w:color w:val="000000"/>
                <w:sz w:val="18"/>
                <w:szCs w:val="18"/>
              </w:rPr>
            </w:pPr>
            <w:r>
              <w:rPr>
                <w:rFonts w:ascii="Arial" w:hAnsi="Arial" w:cs="Arial" w:hint="eastAsia"/>
                <w:color w:val="000000"/>
                <w:sz w:val="18"/>
                <w:szCs w:val="18"/>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left"/>
              <w:rPr>
                <w:rFonts w:ascii="Arial" w:hAnsi="Arial" w:cs="Arial"/>
                <w:color w:val="000000"/>
                <w:sz w:val="18"/>
                <w:szCs w:val="18"/>
              </w:rPr>
            </w:pPr>
            <w:r>
              <w:rPr>
                <w:rFonts w:ascii="宋体" w:hAnsi="宋体" w:cs="Arial" w:hint="eastAsia"/>
                <w:color w:val="000000"/>
                <w:sz w:val="18"/>
                <w:szCs w:val="18"/>
              </w:rPr>
              <w:t>其它暂列金额</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color w:val="000000"/>
                <w:sz w:val="18"/>
                <w:szCs w:val="18"/>
              </w:rPr>
              <w:t>项</w:t>
            </w:r>
          </w:p>
        </w:tc>
        <w:tc>
          <w:tcPr>
            <w:tcW w:w="10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right"/>
              <w:rPr>
                <w:rFonts w:ascii="宋体" w:hAnsi="宋体" w:cs="Arial"/>
                <w:sz w:val="24"/>
              </w:rPr>
            </w:pPr>
            <w:r>
              <w:rPr>
                <w:rFonts w:ascii="Arial" w:hAnsi="Arial" w:cs="Arial" w:hint="eastAsia"/>
                <w:sz w:val="18"/>
                <w:szCs w:val="18"/>
              </w:rPr>
              <w:t>1</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right"/>
              <w:rPr>
                <w:rFonts w:ascii="宋体" w:hAnsi="宋体" w:cs="Arial"/>
                <w:color w:val="000000"/>
                <w:sz w:val="18"/>
                <w:szCs w:val="18"/>
              </w:rPr>
            </w:pPr>
            <w:r>
              <w:rPr>
                <w:rFonts w:ascii="宋体" w:hAnsi="宋体" w:cs="Arial" w:hint="eastAsia"/>
                <w:color w:val="000000"/>
                <w:sz w:val="18"/>
                <w:szCs w:val="18"/>
              </w:rPr>
              <w:t>11000</w:t>
            </w: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right"/>
              <w:rPr>
                <w:rFonts w:ascii="宋体" w:hAnsi="宋体" w:cs="Arial"/>
                <w:color w:val="000000"/>
                <w:sz w:val="18"/>
                <w:szCs w:val="18"/>
              </w:rPr>
            </w:pPr>
            <w:r>
              <w:rPr>
                <w:rFonts w:ascii="宋体" w:hAnsi="宋体" w:cs="Arial" w:hint="eastAsia"/>
                <w:color w:val="000000"/>
                <w:sz w:val="18"/>
                <w:szCs w:val="18"/>
              </w:rPr>
              <w:t>11000</w:t>
            </w:r>
          </w:p>
        </w:tc>
        <w:tc>
          <w:tcPr>
            <w:tcW w:w="1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Arial"/>
                <w:color w:val="000000"/>
                <w:sz w:val="18"/>
                <w:szCs w:val="18"/>
              </w:rPr>
            </w:pPr>
          </w:p>
        </w:tc>
      </w:tr>
      <w:tr w:rsidR="00372D56">
        <w:trPr>
          <w:trHeight w:val="365"/>
          <w:jc w:val="center"/>
        </w:trPr>
        <w:tc>
          <w:tcPr>
            <w:tcW w:w="6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center"/>
              <w:rPr>
                <w:rFonts w:ascii="宋体" w:hAnsi="宋体" w:cs="Arial"/>
                <w:color w:val="000000"/>
                <w:sz w:val="18"/>
                <w:szCs w:val="18"/>
              </w:rPr>
            </w:pPr>
            <w:r>
              <w:rPr>
                <w:rFonts w:ascii="宋体" w:hAnsi="宋体" w:cs="Arial" w:hint="eastAsia"/>
                <w:color w:val="000000"/>
                <w:sz w:val="18"/>
                <w:szCs w:val="18"/>
              </w:rPr>
              <w:t>二</w:t>
            </w:r>
          </w:p>
        </w:tc>
        <w:tc>
          <w:tcPr>
            <w:tcW w:w="2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jc w:val="left"/>
              <w:rPr>
                <w:rFonts w:ascii="宋体" w:hAnsi="宋体" w:cs="Arial"/>
                <w:color w:val="000000"/>
                <w:sz w:val="18"/>
                <w:szCs w:val="18"/>
              </w:rPr>
            </w:pPr>
            <w:r>
              <w:rPr>
                <w:rFonts w:ascii="宋体" w:hAnsi="宋体" w:cs="Arial"/>
                <w:color w:val="000000"/>
                <w:sz w:val="18"/>
                <w:szCs w:val="18"/>
              </w:rPr>
              <w:t>税金</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color w:val="000000"/>
                <w:sz w:val="18"/>
                <w:szCs w:val="18"/>
              </w:rPr>
            </w:pPr>
            <w:r>
              <w:rPr>
                <w:rFonts w:ascii="宋体" w:hAnsi="宋体" w:cs="Arial" w:hint="eastAsia"/>
                <w:color w:val="000000"/>
                <w:sz w:val="18"/>
                <w:szCs w:val="18"/>
              </w:rPr>
              <w:t>元</w:t>
            </w:r>
          </w:p>
        </w:tc>
        <w:tc>
          <w:tcPr>
            <w:tcW w:w="10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Arial"/>
                <w:color w:val="000000"/>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right"/>
              <w:rPr>
                <w:rFonts w:ascii="宋体" w:hAnsi="宋体" w:cs="Arial"/>
                <w:color w:val="000000"/>
                <w:sz w:val="18"/>
                <w:szCs w:val="18"/>
              </w:rPr>
            </w:pPr>
            <w:r>
              <w:rPr>
                <w:rFonts w:ascii="宋体" w:hAnsi="宋体" w:cs="Arial" w:hint="eastAsia"/>
                <w:color w:val="000000"/>
                <w:sz w:val="18"/>
                <w:szCs w:val="18"/>
              </w:rPr>
              <w:t>9%</w:t>
            </w:r>
          </w:p>
        </w:tc>
        <w:tc>
          <w:tcPr>
            <w:tcW w:w="10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right"/>
              <w:rPr>
                <w:rFonts w:ascii="宋体" w:hAnsi="宋体" w:cs="Arial"/>
                <w:color w:val="000000"/>
                <w:sz w:val="18"/>
                <w:szCs w:val="18"/>
              </w:rPr>
            </w:pPr>
            <w:r>
              <w:rPr>
                <w:rFonts w:ascii="宋体" w:hAnsi="宋体" w:cs="Arial" w:hint="eastAsia"/>
                <w:color w:val="000000"/>
                <w:sz w:val="18"/>
                <w:szCs w:val="18"/>
              </w:rPr>
              <w:t>990</w:t>
            </w:r>
          </w:p>
        </w:tc>
        <w:tc>
          <w:tcPr>
            <w:tcW w:w="1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color w:val="000000"/>
                <w:sz w:val="18"/>
                <w:szCs w:val="18"/>
              </w:rPr>
            </w:pPr>
            <w:r>
              <w:rPr>
                <w:rFonts w:ascii="宋体" w:hAnsi="宋体" w:cs="Arial" w:hint="eastAsia"/>
                <w:color w:val="000000"/>
                <w:sz w:val="18"/>
                <w:szCs w:val="18"/>
              </w:rPr>
              <w:t>（一）*9%</w:t>
            </w:r>
          </w:p>
        </w:tc>
      </w:tr>
      <w:tr w:rsidR="00372D56">
        <w:trPr>
          <w:trHeight w:val="365"/>
          <w:jc w:val="center"/>
        </w:trPr>
        <w:tc>
          <w:tcPr>
            <w:tcW w:w="651"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jc w:val="center"/>
              <w:rPr>
                <w:rFonts w:ascii="宋体" w:hAnsi="宋体" w:cs="Arial"/>
                <w:color w:val="000000"/>
                <w:sz w:val="18"/>
                <w:szCs w:val="18"/>
              </w:rPr>
            </w:pPr>
            <w:r>
              <w:rPr>
                <w:rFonts w:ascii="宋体" w:hAnsi="宋体" w:cs="Arial" w:hint="eastAsia"/>
                <w:color w:val="000000"/>
                <w:sz w:val="18"/>
                <w:szCs w:val="18"/>
              </w:rPr>
              <w:t>三</w:t>
            </w:r>
          </w:p>
        </w:tc>
        <w:tc>
          <w:tcPr>
            <w:tcW w:w="2569"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jc w:val="left"/>
              <w:rPr>
                <w:rFonts w:ascii="Arial" w:hAnsi="Arial" w:cs="Arial"/>
                <w:color w:val="000000"/>
                <w:sz w:val="18"/>
                <w:szCs w:val="18"/>
              </w:rPr>
            </w:pPr>
            <w:r>
              <w:rPr>
                <w:rFonts w:ascii="宋体" w:hAnsi="宋体" w:cs="Arial"/>
                <w:color w:val="000000"/>
                <w:sz w:val="18"/>
                <w:szCs w:val="18"/>
              </w:rPr>
              <w:t>含税</w:t>
            </w:r>
            <w:r>
              <w:rPr>
                <w:rFonts w:ascii="宋体" w:hAnsi="宋体" w:cs="Arial" w:hint="eastAsia"/>
                <w:color w:val="000000"/>
                <w:sz w:val="18"/>
                <w:szCs w:val="18"/>
              </w:rPr>
              <w:t>价</w:t>
            </w:r>
            <w:r>
              <w:rPr>
                <w:rFonts w:ascii="宋体" w:hAnsi="宋体" w:cs="Arial"/>
                <w:color w:val="000000"/>
                <w:sz w:val="18"/>
                <w:szCs w:val="18"/>
              </w:rPr>
              <w:t>合计</w:t>
            </w:r>
          </w:p>
        </w:tc>
        <w:tc>
          <w:tcPr>
            <w:tcW w:w="873"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color w:val="000000"/>
                <w:sz w:val="18"/>
                <w:szCs w:val="18"/>
              </w:rPr>
            </w:pPr>
            <w:r>
              <w:rPr>
                <w:rFonts w:ascii="宋体" w:hAnsi="宋体" w:cs="Arial" w:hint="eastAsia"/>
                <w:color w:val="000000"/>
                <w:sz w:val="18"/>
                <w:szCs w:val="18"/>
              </w:rPr>
              <w:t>元</w:t>
            </w:r>
          </w:p>
        </w:tc>
        <w:tc>
          <w:tcPr>
            <w:tcW w:w="1047"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Arial"/>
                <w:color w:val="000000"/>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372D56">
            <w:pPr>
              <w:adjustRightInd/>
              <w:spacing w:before="100" w:beforeAutospacing="1" w:after="100" w:afterAutospacing="1"/>
              <w:jc w:val="right"/>
              <w:rPr>
                <w:rFonts w:ascii="宋体" w:hAnsi="宋体" w:cs="Arial"/>
                <w:color w:val="000000"/>
                <w:sz w:val="18"/>
                <w:szCs w:val="18"/>
              </w:rPr>
            </w:pPr>
          </w:p>
        </w:tc>
        <w:tc>
          <w:tcPr>
            <w:tcW w:w="1094"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widowControl/>
              <w:adjustRightInd/>
              <w:jc w:val="right"/>
              <w:textAlignment w:val="center"/>
              <w:rPr>
                <w:rFonts w:ascii="Arial" w:hAnsi="Arial" w:cs="Arial"/>
                <w:color w:val="000000"/>
                <w:kern w:val="0"/>
                <w:sz w:val="18"/>
                <w:szCs w:val="18"/>
              </w:rPr>
            </w:pPr>
            <w:r>
              <w:rPr>
                <w:rFonts w:ascii="宋体" w:hAnsi="宋体" w:cs="Arial" w:hint="eastAsia"/>
                <w:color w:val="000000"/>
                <w:kern w:val="0"/>
                <w:sz w:val="18"/>
                <w:szCs w:val="18"/>
              </w:rPr>
              <w:t>11990</w:t>
            </w:r>
          </w:p>
        </w:tc>
        <w:tc>
          <w:tcPr>
            <w:tcW w:w="1452" w:type="dxa"/>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rsidR="00372D56" w:rsidRDefault="00B0452D">
            <w:pPr>
              <w:adjustRightInd/>
              <w:spacing w:before="100" w:beforeAutospacing="1" w:after="100" w:afterAutospacing="1"/>
              <w:jc w:val="center"/>
              <w:rPr>
                <w:rFonts w:ascii="宋体" w:hAnsi="宋体" w:cs="Arial"/>
                <w:sz w:val="24"/>
              </w:rPr>
            </w:pPr>
            <w:r>
              <w:rPr>
                <w:rFonts w:ascii="宋体" w:hAnsi="宋体" w:cs="Arial" w:hint="eastAsia"/>
                <w:sz w:val="18"/>
                <w:szCs w:val="18"/>
              </w:rPr>
              <w:t>一+二</w:t>
            </w:r>
          </w:p>
        </w:tc>
      </w:tr>
    </w:tbl>
    <w:p w:rsidR="00372D56" w:rsidRDefault="00B0452D">
      <w:pPr>
        <w:numPr>
          <w:ilvl w:val="0"/>
          <w:numId w:val="5"/>
        </w:numPr>
        <w:adjustRightInd/>
        <w:spacing w:line="360" w:lineRule="auto"/>
        <w:rPr>
          <w:rFonts w:ascii="宋体" w:hAnsi="宋体" w:cs="Calibri"/>
          <w:szCs w:val="21"/>
        </w:rPr>
      </w:pPr>
      <w:r>
        <w:rPr>
          <w:rFonts w:ascii="宋体" w:hAnsi="宋体" w:cs="Calibri" w:hint="eastAsia"/>
          <w:szCs w:val="21"/>
        </w:rPr>
        <w:t>工程量清单详见附件。</w:t>
      </w:r>
    </w:p>
    <w:p w:rsidR="00372D56" w:rsidRDefault="00372D56">
      <w:pPr>
        <w:adjustRightInd/>
        <w:spacing w:line="440" w:lineRule="exact"/>
        <w:ind w:firstLineChars="200" w:firstLine="420"/>
        <w:jc w:val="left"/>
      </w:pPr>
    </w:p>
    <w:p w:rsidR="00372D56" w:rsidRDefault="00372D56">
      <w:pPr>
        <w:pStyle w:val="Style7"/>
      </w:pPr>
    </w:p>
    <w:p w:rsidR="00372D56" w:rsidRDefault="00B0452D">
      <w:pPr>
        <w:adjustRightInd/>
        <w:spacing w:line="440" w:lineRule="exact"/>
        <w:jc w:val="left"/>
        <w:rPr>
          <w:rFonts w:ascii="宋体" w:hAnsi="宋体" w:cs="宋体"/>
          <w:b/>
          <w:bCs/>
          <w:szCs w:val="21"/>
        </w:rPr>
      </w:pPr>
      <w:r>
        <w:rPr>
          <w:rFonts w:ascii="宋体" w:hAnsi="宋体" w:cs="宋体"/>
          <w:b/>
          <w:bCs/>
          <w:szCs w:val="21"/>
        </w:rPr>
        <w:br w:type="page"/>
      </w:r>
    </w:p>
    <w:p w:rsidR="00372D56" w:rsidRDefault="00B0452D">
      <w:pPr>
        <w:adjustRightInd/>
        <w:spacing w:line="440" w:lineRule="exact"/>
        <w:jc w:val="left"/>
        <w:rPr>
          <w:rFonts w:ascii="宋体" w:hAnsi="宋体" w:cs="宋体"/>
          <w:b/>
          <w:bCs/>
          <w:szCs w:val="21"/>
        </w:rPr>
      </w:pPr>
      <w:r>
        <w:rPr>
          <w:rFonts w:ascii="宋体" w:hAnsi="宋体" w:cs="宋体" w:hint="eastAsia"/>
          <w:b/>
          <w:bCs/>
          <w:szCs w:val="21"/>
        </w:rPr>
        <w:lastRenderedPageBreak/>
        <w:t>六、商务条款要求</w:t>
      </w:r>
    </w:p>
    <w:tbl>
      <w:tblPr>
        <w:tblW w:w="9321" w:type="dxa"/>
        <w:jc w:val="center"/>
        <w:tblLayout w:type="fixed"/>
        <w:tblLook w:val="04A0" w:firstRow="1" w:lastRow="0" w:firstColumn="1" w:lastColumn="0" w:noHBand="0" w:noVBand="1"/>
      </w:tblPr>
      <w:tblGrid>
        <w:gridCol w:w="1097"/>
        <w:gridCol w:w="8224"/>
      </w:tblGrid>
      <w:tr w:rsidR="00372D56">
        <w:trPr>
          <w:trHeight w:val="477"/>
          <w:jc w:val="center"/>
        </w:trPr>
        <w:tc>
          <w:tcPr>
            <w:tcW w:w="1097" w:type="dxa"/>
            <w:tcBorders>
              <w:top w:val="single" w:sz="4" w:space="0" w:color="auto"/>
              <w:left w:val="single" w:sz="4" w:space="0" w:color="auto"/>
              <w:bottom w:val="single" w:sz="6" w:space="0" w:color="000000"/>
              <w:right w:val="single" w:sz="6" w:space="0" w:color="000000"/>
            </w:tcBorders>
            <w:vAlign w:val="center"/>
          </w:tcPr>
          <w:p w:rsidR="00372D56" w:rsidRDefault="00B0452D">
            <w:pPr>
              <w:autoSpaceDE w:val="0"/>
              <w:autoSpaceDN w:val="0"/>
              <w:spacing w:line="400" w:lineRule="exact"/>
              <w:jc w:val="center"/>
              <w:rPr>
                <w:rFonts w:ascii="宋体" w:hAnsi="宋体" w:cs="宋体"/>
                <w:b/>
                <w:bCs/>
                <w:szCs w:val="21"/>
              </w:rPr>
            </w:pPr>
            <w:r>
              <w:rPr>
                <w:rFonts w:ascii="宋体" w:hAnsi="宋体" w:cs="宋体" w:hint="eastAsia"/>
                <w:b/>
                <w:bCs/>
                <w:szCs w:val="21"/>
              </w:rPr>
              <w:t>序号</w:t>
            </w:r>
          </w:p>
        </w:tc>
        <w:tc>
          <w:tcPr>
            <w:tcW w:w="8224" w:type="dxa"/>
            <w:tcBorders>
              <w:top w:val="single" w:sz="4" w:space="0" w:color="auto"/>
              <w:left w:val="single" w:sz="6" w:space="0" w:color="000000"/>
              <w:bottom w:val="single" w:sz="6" w:space="0" w:color="000000"/>
              <w:right w:val="single" w:sz="4" w:space="0" w:color="auto"/>
            </w:tcBorders>
            <w:vAlign w:val="center"/>
          </w:tcPr>
          <w:p w:rsidR="00372D56" w:rsidRDefault="00B0452D">
            <w:pPr>
              <w:autoSpaceDE w:val="0"/>
              <w:autoSpaceDN w:val="0"/>
              <w:spacing w:line="400" w:lineRule="exact"/>
              <w:jc w:val="center"/>
              <w:rPr>
                <w:rFonts w:ascii="宋体" w:hAnsi="宋体" w:cs="宋体"/>
                <w:b/>
                <w:bCs/>
                <w:szCs w:val="21"/>
              </w:rPr>
            </w:pPr>
            <w:r>
              <w:rPr>
                <w:rFonts w:ascii="宋体" w:hAnsi="宋体" w:cs="宋体" w:hint="eastAsia"/>
                <w:b/>
                <w:bCs/>
                <w:szCs w:val="21"/>
              </w:rPr>
              <w:t>内      容</w:t>
            </w:r>
          </w:p>
        </w:tc>
      </w:tr>
      <w:tr w:rsidR="00372D56">
        <w:trPr>
          <w:trHeight w:val="532"/>
          <w:jc w:val="center"/>
        </w:trPr>
        <w:tc>
          <w:tcPr>
            <w:tcW w:w="1097" w:type="dxa"/>
            <w:tcBorders>
              <w:top w:val="single" w:sz="4" w:space="0" w:color="auto"/>
              <w:left w:val="single" w:sz="4" w:space="0" w:color="auto"/>
              <w:bottom w:val="single" w:sz="6" w:space="0" w:color="000000"/>
              <w:right w:val="single" w:sz="6" w:space="0" w:color="000000"/>
            </w:tcBorders>
            <w:vAlign w:val="center"/>
          </w:tcPr>
          <w:p w:rsidR="00372D56" w:rsidRDefault="00B0452D">
            <w:pPr>
              <w:autoSpaceDE w:val="0"/>
              <w:autoSpaceDN w:val="0"/>
              <w:spacing w:line="400" w:lineRule="exact"/>
              <w:jc w:val="center"/>
              <w:rPr>
                <w:rFonts w:ascii="宋体" w:hAnsi="宋体" w:cs="宋体"/>
                <w:color w:val="000000"/>
                <w:szCs w:val="21"/>
              </w:rPr>
            </w:pPr>
            <w:r>
              <w:rPr>
                <w:rFonts w:ascii="宋体" w:hAnsi="宋体" w:cs="宋体" w:hint="eastAsia"/>
                <w:color w:val="000000"/>
                <w:szCs w:val="21"/>
              </w:rPr>
              <w:t>▲1</w:t>
            </w:r>
          </w:p>
        </w:tc>
        <w:tc>
          <w:tcPr>
            <w:tcW w:w="8224" w:type="dxa"/>
            <w:tcBorders>
              <w:top w:val="single" w:sz="4" w:space="0" w:color="auto"/>
              <w:left w:val="single" w:sz="6" w:space="0" w:color="000000"/>
              <w:bottom w:val="single" w:sz="6" w:space="0" w:color="000000"/>
              <w:right w:val="single" w:sz="4" w:space="0" w:color="auto"/>
            </w:tcBorders>
            <w:vAlign w:val="center"/>
          </w:tcPr>
          <w:p w:rsidR="00372D56" w:rsidRDefault="00B0452D">
            <w:pPr>
              <w:pStyle w:val="afffffffff3"/>
              <w:spacing w:line="400" w:lineRule="exact"/>
              <w:ind w:firstLineChars="0" w:firstLine="0"/>
              <w:rPr>
                <w:rFonts w:hAnsi="宋体" w:cs="宋体"/>
                <w:color w:val="000000"/>
                <w:sz w:val="21"/>
                <w:szCs w:val="21"/>
              </w:rPr>
            </w:pPr>
            <w:r>
              <w:rPr>
                <w:rFonts w:hAnsi="宋体" w:cs="宋体" w:hint="eastAsia"/>
                <w:color w:val="000000"/>
                <w:sz w:val="21"/>
                <w:szCs w:val="21"/>
              </w:rPr>
              <w:t>合同履约期限（工期）：</w:t>
            </w:r>
            <w:r>
              <w:rPr>
                <w:rFonts w:hAnsi="宋体" w:cs="宋体" w:hint="eastAsia"/>
                <w:b/>
                <w:color w:val="000000"/>
                <w:sz w:val="21"/>
                <w:szCs w:val="21"/>
              </w:rPr>
              <w:t>自开工令发出之日起36日历天内完成。</w:t>
            </w:r>
          </w:p>
        </w:tc>
      </w:tr>
      <w:tr w:rsidR="00372D56">
        <w:trPr>
          <w:trHeight w:val="1196"/>
          <w:jc w:val="center"/>
        </w:trPr>
        <w:tc>
          <w:tcPr>
            <w:tcW w:w="1097" w:type="dxa"/>
            <w:tcBorders>
              <w:top w:val="single" w:sz="4" w:space="0" w:color="auto"/>
              <w:left w:val="single" w:sz="4" w:space="0" w:color="auto"/>
              <w:bottom w:val="single" w:sz="6" w:space="0" w:color="000000"/>
              <w:right w:val="single" w:sz="6" w:space="0" w:color="000000"/>
            </w:tcBorders>
            <w:vAlign w:val="center"/>
          </w:tcPr>
          <w:p w:rsidR="00372D56" w:rsidRDefault="00B0452D">
            <w:pPr>
              <w:autoSpaceDE w:val="0"/>
              <w:autoSpaceDN w:val="0"/>
              <w:spacing w:line="400" w:lineRule="exact"/>
              <w:jc w:val="center"/>
              <w:rPr>
                <w:rFonts w:ascii="宋体" w:hAnsi="宋体" w:cs="宋体"/>
                <w:color w:val="000000"/>
                <w:szCs w:val="21"/>
              </w:rPr>
            </w:pPr>
            <w:r>
              <w:rPr>
                <w:rFonts w:ascii="宋体" w:hAnsi="宋体" w:cs="宋体" w:hint="eastAsia"/>
                <w:color w:val="000000"/>
                <w:szCs w:val="21"/>
              </w:rPr>
              <w:t>▲2</w:t>
            </w:r>
          </w:p>
        </w:tc>
        <w:tc>
          <w:tcPr>
            <w:tcW w:w="8224" w:type="dxa"/>
            <w:tcBorders>
              <w:top w:val="single" w:sz="4" w:space="0" w:color="auto"/>
              <w:left w:val="single" w:sz="6" w:space="0" w:color="000000"/>
              <w:bottom w:val="single" w:sz="6" w:space="0" w:color="000000"/>
              <w:right w:val="single" w:sz="4" w:space="0" w:color="auto"/>
            </w:tcBorders>
            <w:vAlign w:val="center"/>
          </w:tcPr>
          <w:p w:rsidR="00372D56" w:rsidRDefault="00B0452D">
            <w:pPr>
              <w:spacing w:line="360" w:lineRule="auto"/>
              <w:rPr>
                <w:b/>
              </w:rPr>
            </w:pPr>
            <w:r>
              <w:rPr>
                <w:rFonts w:hint="eastAsia"/>
                <w:b/>
              </w:rPr>
              <w:t>付款方法和条件：</w:t>
            </w:r>
          </w:p>
          <w:p w:rsidR="00372D56" w:rsidRDefault="00B0452D">
            <w:pPr>
              <w:adjustRightInd/>
              <w:spacing w:line="276" w:lineRule="auto"/>
              <w:rPr>
                <w:rFonts w:ascii="宋体" w:hAnsi="宋体"/>
                <w:szCs w:val="21"/>
              </w:rPr>
            </w:pPr>
            <w:r>
              <w:rPr>
                <w:rFonts w:ascii="宋体" w:hAnsi="宋体" w:hint="eastAsia"/>
                <w:szCs w:val="21"/>
              </w:rPr>
              <w:t>1、合同生效且具备实施条件后7个工作日内，发包人向承包人支付签约合同价的50%作为工程预付款（</w:t>
            </w:r>
            <w:r w:rsidR="007F5BDB">
              <w:rPr>
                <w:rFonts w:ascii="宋体" w:hAnsi="宋体" w:hint="eastAsia"/>
                <w:szCs w:val="21"/>
              </w:rPr>
              <w:t>成交供应商</w:t>
            </w:r>
            <w:r>
              <w:rPr>
                <w:rFonts w:ascii="宋体" w:hAnsi="宋体" w:hint="eastAsia"/>
                <w:szCs w:val="21"/>
              </w:rPr>
              <w:t>提供银行、保险公司等金融机构出具的预付款保函或其他担保措施）。</w:t>
            </w:r>
          </w:p>
          <w:p w:rsidR="00372D56" w:rsidRDefault="00B0452D">
            <w:pPr>
              <w:adjustRightInd/>
              <w:spacing w:line="276" w:lineRule="auto"/>
              <w:rPr>
                <w:rFonts w:ascii="宋体" w:hAnsi="宋体"/>
                <w:szCs w:val="21"/>
              </w:rPr>
            </w:pPr>
            <w:r>
              <w:rPr>
                <w:rFonts w:ascii="宋体" w:hAnsi="宋体" w:hint="eastAsia"/>
                <w:szCs w:val="21"/>
              </w:rPr>
              <w:t>2、工程竣工验收通过后，递交竣工结算资料后支付至签约合同价的80%。</w:t>
            </w:r>
          </w:p>
          <w:p w:rsidR="00372D56" w:rsidRDefault="00B0452D">
            <w:pPr>
              <w:adjustRightInd/>
              <w:spacing w:line="276" w:lineRule="auto"/>
              <w:rPr>
                <w:rFonts w:ascii="宋体" w:hAnsi="宋体"/>
                <w:szCs w:val="21"/>
              </w:rPr>
            </w:pPr>
            <w:r>
              <w:rPr>
                <w:rFonts w:ascii="宋体" w:hAnsi="宋体" w:hint="eastAsia"/>
                <w:szCs w:val="21"/>
              </w:rPr>
              <w:t>3、工程结算造价审核完成后支付至结算审定价的</w:t>
            </w:r>
            <w:r w:rsidR="007F5BDB">
              <w:rPr>
                <w:rFonts w:ascii="宋体" w:hAnsi="宋体" w:hint="eastAsia"/>
                <w:szCs w:val="21"/>
              </w:rPr>
              <w:t>100</w:t>
            </w:r>
            <w:r>
              <w:rPr>
                <w:rFonts w:ascii="宋体" w:hAnsi="宋体" w:hint="eastAsia"/>
                <w:szCs w:val="21"/>
              </w:rPr>
              <w:t>%。</w:t>
            </w:r>
          </w:p>
          <w:p w:rsidR="00372D56" w:rsidRDefault="00B0452D">
            <w:pPr>
              <w:spacing w:line="360" w:lineRule="auto"/>
              <w:rPr>
                <w:rFonts w:ascii="宋体" w:hAnsi="宋体" w:cs="宋体"/>
                <w:szCs w:val="21"/>
              </w:rPr>
            </w:pPr>
            <w:r>
              <w:rPr>
                <w:rFonts w:ascii="宋体" w:hAnsi="宋体" w:hint="eastAsia"/>
                <w:b/>
                <w:szCs w:val="21"/>
              </w:rPr>
              <w:t>注：若在签订合同时，</w:t>
            </w:r>
            <w:r w:rsidR="007F5BDB">
              <w:rPr>
                <w:rFonts w:ascii="宋体" w:hAnsi="宋体" w:hint="eastAsia"/>
                <w:b/>
                <w:szCs w:val="21"/>
              </w:rPr>
              <w:t>成交供应商</w:t>
            </w:r>
            <w:r w:rsidR="00E26B26">
              <w:rPr>
                <w:rFonts w:ascii="宋体" w:hAnsi="宋体" w:hint="eastAsia"/>
                <w:b/>
                <w:szCs w:val="21"/>
              </w:rPr>
              <w:t>书面承诺</w:t>
            </w:r>
            <w:r>
              <w:rPr>
                <w:rFonts w:ascii="宋体" w:hAnsi="宋体" w:hint="eastAsia"/>
                <w:b/>
                <w:szCs w:val="21"/>
              </w:rPr>
              <w:t>无需预付款的，采购人可不予支付预付款。预付款支付约定以合同中约定为准。</w:t>
            </w:r>
          </w:p>
        </w:tc>
      </w:tr>
      <w:tr w:rsidR="00372D56">
        <w:trPr>
          <w:trHeight w:val="1530"/>
          <w:jc w:val="center"/>
        </w:trPr>
        <w:tc>
          <w:tcPr>
            <w:tcW w:w="1097" w:type="dxa"/>
            <w:tcBorders>
              <w:top w:val="single" w:sz="6" w:space="0" w:color="000000"/>
              <w:left w:val="single" w:sz="4" w:space="0" w:color="auto"/>
              <w:bottom w:val="single" w:sz="6" w:space="0" w:color="000000"/>
              <w:right w:val="single" w:sz="6" w:space="0" w:color="000000"/>
            </w:tcBorders>
            <w:vAlign w:val="center"/>
          </w:tcPr>
          <w:p w:rsidR="00372D56" w:rsidRDefault="00B0452D">
            <w:pPr>
              <w:autoSpaceDE w:val="0"/>
              <w:autoSpaceDN w:val="0"/>
              <w:spacing w:line="400" w:lineRule="exact"/>
              <w:jc w:val="center"/>
              <w:rPr>
                <w:rFonts w:ascii="宋体" w:hAnsi="宋体" w:cs="宋体"/>
                <w:color w:val="000000"/>
                <w:szCs w:val="21"/>
              </w:rPr>
            </w:pPr>
            <w:r>
              <w:rPr>
                <w:rFonts w:ascii="宋体" w:hAnsi="宋体" w:cs="宋体" w:hint="eastAsia"/>
                <w:color w:val="000000"/>
                <w:szCs w:val="21"/>
              </w:rPr>
              <w:t>▲3</w:t>
            </w:r>
          </w:p>
        </w:tc>
        <w:tc>
          <w:tcPr>
            <w:tcW w:w="8224" w:type="dxa"/>
            <w:tcBorders>
              <w:top w:val="single" w:sz="6" w:space="0" w:color="000000"/>
              <w:left w:val="single" w:sz="6" w:space="0" w:color="000000"/>
              <w:bottom w:val="single" w:sz="6" w:space="0" w:color="000000"/>
              <w:right w:val="single" w:sz="4" w:space="0" w:color="auto"/>
            </w:tcBorders>
            <w:vAlign w:val="center"/>
          </w:tcPr>
          <w:p w:rsidR="00372D56" w:rsidRDefault="00B0452D">
            <w:pPr>
              <w:pStyle w:val="2"/>
              <w:spacing w:line="360" w:lineRule="exact"/>
              <w:ind w:left="0" w:firstLine="0"/>
              <w:rPr>
                <w:rFonts w:ascii="宋体" w:eastAsia="宋体" w:hAnsi="宋体" w:cs="宋体"/>
                <w:sz w:val="21"/>
                <w:szCs w:val="21"/>
                <w:lang w:val="en-US"/>
              </w:rPr>
            </w:pPr>
            <w:r>
              <w:rPr>
                <w:rFonts w:ascii="宋体" w:eastAsia="宋体" w:hAnsi="宋体" w:cs="宋体" w:hint="eastAsia"/>
                <w:sz w:val="21"/>
                <w:szCs w:val="21"/>
                <w:lang w:val="en-US"/>
              </w:rPr>
              <w:t>1、履约保证金的形式：银行保函或银行汇票或支票或保险保单方式</w:t>
            </w:r>
          </w:p>
          <w:p w:rsidR="00372D56" w:rsidRDefault="00B0452D">
            <w:pPr>
              <w:pStyle w:val="2"/>
              <w:spacing w:line="360" w:lineRule="exact"/>
              <w:ind w:left="0" w:firstLine="0"/>
              <w:rPr>
                <w:rFonts w:ascii="宋体" w:eastAsia="宋体" w:hAnsi="宋体" w:cs="宋体"/>
                <w:sz w:val="21"/>
                <w:szCs w:val="21"/>
                <w:lang w:val="en-US"/>
              </w:rPr>
            </w:pPr>
            <w:r>
              <w:rPr>
                <w:rFonts w:ascii="宋体" w:eastAsia="宋体" w:hAnsi="宋体" w:cs="宋体" w:hint="eastAsia"/>
                <w:sz w:val="21"/>
                <w:szCs w:val="21"/>
                <w:lang w:val="en-US"/>
              </w:rPr>
              <w:t>2、担保收件人：采购人</w:t>
            </w:r>
          </w:p>
          <w:p w:rsidR="00372D56" w:rsidRDefault="00B0452D">
            <w:pPr>
              <w:pStyle w:val="2"/>
              <w:spacing w:line="360" w:lineRule="exact"/>
              <w:ind w:left="0" w:firstLine="0"/>
              <w:rPr>
                <w:rFonts w:ascii="宋体" w:eastAsia="宋体" w:hAnsi="宋体" w:cs="宋体"/>
                <w:sz w:val="21"/>
                <w:szCs w:val="21"/>
                <w:lang w:val="en-US"/>
              </w:rPr>
            </w:pPr>
            <w:r>
              <w:rPr>
                <w:rFonts w:ascii="宋体" w:eastAsia="宋体" w:hAnsi="宋体" w:cs="宋体" w:hint="eastAsia"/>
                <w:sz w:val="21"/>
                <w:szCs w:val="21"/>
                <w:lang w:val="en-US"/>
              </w:rPr>
              <w:t>3、履约保证金金额：签约合同价款的1%；</w:t>
            </w:r>
          </w:p>
          <w:p w:rsidR="00372D56" w:rsidRDefault="00B0452D" w:rsidP="00E26B26">
            <w:pPr>
              <w:pStyle w:val="2"/>
              <w:spacing w:line="360" w:lineRule="exact"/>
              <w:ind w:left="0" w:firstLine="0"/>
              <w:rPr>
                <w:rFonts w:ascii="宋体" w:eastAsia="宋体" w:hAnsi="宋体" w:cs="宋体"/>
                <w:sz w:val="21"/>
                <w:szCs w:val="21"/>
                <w:lang w:val="en-US"/>
              </w:rPr>
            </w:pPr>
            <w:r>
              <w:rPr>
                <w:rFonts w:ascii="宋体" w:eastAsia="宋体" w:hAnsi="宋体" w:cs="宋体" w:hint="eastAsia"/>
                <w:sz w:val="21"/>
                <w:szCs w:val="21"/>
                <w:lang w:val="en-US"/>
              </w:rPr>
              <w:t>4、退还时间：工程竣工验收合格后10日内全额退还</w:t>
            </w:r>
            <w:bookmarkStart w:id="32" w:name="_GoBack"/>
            <w:bookmarkEnd w:id="32"/>
            <w:r>
              <w:rPr>
                <w:rFonts w:ascii="宋体" w:eastAsia="宋体" w:hAnsi="宋体" w:cs="宋体" w:hint="eastAsia"/>
                <w:sz w:val="21"/>
                <w:szCs w:val="21"/>
                <w:lang w:val="en-US"/>
              </w:rPr>
              <w:t>。</w:t>
            </w:r>
          </w:p>
        </w:tc>
      </w:tr>
      <w:tr w:rsidR="00372D56">
        <w:trPr>
          <w:trHeight w:val="708"/>
          <w:jc w:val="center"/>
        </w:trPr>
        <w:tc>
          <w:tcPr>
            <w:tcW w:w="1097" w:type="dxa"/>
            <w:tcBorders>
              <w:top w:val="single" w:sz="4" w:space="0" w:color="auto"/>
              <w:left w:val="single" w:sz="4" w:space="0" w:color="auto"/>
              <w:bottom w:val="single" w:sz="4" w:space="0" w:color="auto"/>
              <w:right w:val="single" w:sz="4" w:space="0" w:color="auto"/>
            </w:tcBorders>
            <w:vAlign w:val="center"/>
          </w:tcPr>
          <w:p w:rsidR="00372D56" w:rsidRDefault="00B0452D">
            <w:pPr>
              <w:autoSpaceDE w:val="0"/>
              <w:autoSpaceDN w:val="0"/>
              <w:spacing w:line="400" w:lineRule="exact"/>
              <w:jc w:val="center"/>
              <w:rPr>
                <w:rFonts w:ascii="宋体" w:hAnsi="宋体" w:cs="宋体"/>
                <w:szCs w:val="21"/>
              </w:rPr>
            </w:pPr>
            <w:r>
              <w:rPr>
                <w:rFonts w:ascii="宋体" w:hAnsi="宋体" w:cs="宋体" w:hint="eastAsia"/>
                <w:szCs w:val="21"/>
              </w:rPr>
              <w:t>▲4</w:t>
            </w:r>
          </w:p>
        </w:tc>
        <w:tc>
          <w:tcPr>
            <w:tcW w:w="8224" w:type="dxa"/>
            <w:tcBorders>
              <w:top w:val="single" w:sz="4" w:space="0" w:color="auto"/>
              <w:left w:val="single" w:sz="4" w:space="0" w:color="auto"/>
              <w:bottom w:val="single" w:sz="4" w:space="0" w:color="auto"/>
              <w:right w:val="single" w:sz="4" w:space="0" w:color="auto"/>
            </w:tcBorders>
            <w:vAlign w:val="center"/>
          </w:tcPr>
          <w:p w:rsidR="00372D56" w:rsidRDefault="00B0452D">
            <w:pPr>
              <w:widowControl/>
              <w:spacing w:line="360" w:lineRule="exact"/>
              <w:rPr>
                <w:rFonts w:ascii="宋体" w:hAnsi="宋体" w:cs="宋体"/>
                <w:szCs w:val="21"/>
                <w:lang w:val="zh-CN"/>
              </w:rPr>
            </w:pPr>
            <w:r>
              <w:rPr>
                <w:rFonts w:ascii="宋体" w:hAnsi="宋体" w:cs="宋体" w:hint="eastAsia"/>
                <w:szCs w:val="21"/>
              </w:rPr>
              <w:t>质保期：质量保修期3年。质量保修期内供应商须免费负责修理和替换任何的质量问题。详见合同条款。</w:t>
            </w:r>
          </w:p>
        </w:tc>
      </w:tr>
      <w:tr w:rsidR="00372D56">
        <w:trPr>
          <w:trHeight w:val="708"/>
          <w:jc w:val="center"/>
        </w:trPr>
        <w:tc>
          <w:tcPr>
            <w:tcW w:w="1097" w:type="dxa"/>
            <w:tcBorders>
              <w:top w:val="single" w:sz="4" w:space="0" w:color="auto"/>
              <w:left w:val="single" w:sz="4" w:space="0" w:color="auto"/>
              <w:bottom w:val="single" w:sz="4" w:space="0" w:color="auto"/>
              <w:right w:val="single" w:sz="4" w:space="0" w:color="auto"/>
            </w:tcBorders>
            <w:vAlign w:val="center"/>
          </w:tcPr>
          <w:p w:rsidR="00372D56" w:rsidRDefault="00B0452D">
            <w:pPr>
              <w:autoSpaceDE w:val="0"/>
              <w:autoSpaceDN w:val="0"/>
              <w:spacing w:line="400" w:lineRule="exact"/>
              <w:jc w:val="center"/>
              <w:rPr>
                <w:rFonts w:ascii="宋体" w:hAnsi="宋体" w:cs="宋体"/>
                <w:szCs w:val="21"/>
              </w:rPr>
            </w:pPr>
            <w:r>
              <w:rPr>
                <w:rFonts w:ascii="宋体" w:hAnsi="宋体" w:cs="宋体" w:hint="eastAsia"/>
                <w:szCs w:val="21"/>
              </w:rPr>
              <w:t>5</w:t>
            </w:r>
          </w:p>
        </w:tc>
        <w:tc>
          <w:tcPr>
            <w:tcW w:w="8224" w:type="dxa"/>
            <w:tcBorders>
              <w:top w:val="single" w:sz="4" w:space="0" w:color="auto"/>
              <w:left w:val="single" w:sz="4" w:space="0" w:color="auto"/>
              <w:bottom w:val="single" w:sz="4" w:space="0" w:color="auto"/>
              <w:right w:val="single" w:sz="4" w:space="0" w:color="auto"/>
            </w:tcBorders>
            <w:vAlign w:val="center"/>
          </w:tcPr>
          <w:p w:rsidR="00372D56" w:rsidRDefault="00B0452D">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作业要求</w:t>
            </w:r>
          </w:p>
          <w:p w:rsidR="00372D56" w:rsidRDefault="00B0452D">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rsidR="00372D56" w:rsidRDefault="00B0452D">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（2）文明施工要求：在施工过程中，必须做到文明施工。工序衔接交叉合理，交接责任明确，施工场地整洁、卫生、道路畅通，有必要的围护和遮挡措施等。</w:t>
            </w:r>
          </w:p>
          <w:p w:rsidR="00372D56" w:rsidRDefault="00B0452D">
            <w:pPr>
              <w:spacing w:line="360" w:lineRule="exact"/>
              <w:jc w:val="left"/>
              <w:rPr>
                <w:rFonts w:ascii="宋体" w:hAnsi="宋体" w:cs="宋体"/>
                <w:szCs w:val="21"/>
              </w:rPr>
            </w:pPr>
            <w:r>
              <w:rPr>
                <w:rFonts w:asciiTheme="majorEastAsia" w:eastAsiaTheme="majorEastAsia" w:hAnsiTheme="majorEastAsia" w:cstheme="majorEastAsia" w:hint="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rsidR="00372D56">
        <w:trPr>
          <w:trHeight w:val="708"/>
          <w:jc w:val="center"/>
        </w:trPr>
        <w:tc>
          <w:tcPr>
            <w:tcW w:w="1097" w:type="dxa"/>
            <w:tcBorders>
              <w:top w:val="single" w:sz="4" w:space="0" w:color="auto"/>
              <w:left w:val="single" w:sz="4" w:space="0" w:color="auto"/>
              <w:bottom w:val="single" w:sz="4" w:space="0" w:color="auto"/>
              <w:right w:val="single" w:sz="4" w:space="0" w:color="auto"/>
            </w:tcBorders>
            <w:vAlign w:val="center"/>
          </w:tcPr>
          <w:p w:rsidR="00372D56" w:rsidRDefault="00B0452D">
            <w:pPr>
              <w:autoSpaceDE w:val="0"/>
              <w:autoSpaceDN w:val="0"/>
              <w:spacing w:line="400" w:lineRule="exact"/>
              <w:jc w:val="center"/>
              <w:rPr>
                <w:rFonts w:ascii="宋体" w:hAnsi="宋体" w:cs="宋体"/>
                <w:szCs w:val="21"/>
              </w:rPr>
            </w:pPr>
            <w:r>
              <w:rPr>
                <w:rFonts w:ascii="宋体" w:hAnsi="宋体" w:cs="宋体" w:hint="eastAsia"/>
                <w:szCs w:val="21"/>
              </w:rPr>
              <w:t>6</w:t>
            </w:r>
          </w:p>
        </w:tc>
        <w:tc>
          <w:tcPr>
            <w:tcW w:w="8224" w:type="dxa"/>
            <w:tcBorders>
              <w:top w:val="single" w:sz="4" w:space="0" w:color="auto"/>
              <w:left w:val="single" w:sz="4" w:space="0" w:color="auto"/>
              <w:bottom w:val="single" w:sz="4" w:space="0" w:color="auto"/>
              <w:right w:val="single" w:sz="4" w:space="0" w:color="auto"/>
            </w:tcBorders>
            <w:vAlign w:val="center"/>
          </w:tcPr>
          <w:p w:rsidR="00372D56" w:rsidRDefault="00B0452D">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1、本</w:t>
            </w:r>
            <w:r w:rsidR="007F5BDB">
              <w:rPr>
                <w:rFonts w:asciiTheme="majorEastAsia" w:eastAsiaTheme="majorEastAsia" w:hAnsiTheme="majorEastAsia" w:cstheme="majorEastAsia" w:hint="eastAsia"/>
                <w:szCs w:val="21"/>
              </w:rPr>
              <w:t>磋商采购</w:t>
            </w:r>
            <w:r>
              <w:rPr>
                <w:rFonts w:asciiTheme="majorEastAsia" w:eastAsiaTheme="majorEastAsia" w:hAnsiTheme="majorEastAsia" w:cstheme="majorEastAsia" w:hint="eastAsia"/>
                <w:szCs w:val="21"/>
              </w:rPr>
              <w:t>所提的要求仅为主要要求，不应作为完整的详细的要求；</w:t>
            </w:r>
          </w:p>
          <w:p w:rsidR="00372D56" w:rsidRDefault="00B0452D">
            <w:pPr>
              <w:spacing w:line="360" w:lineRule="exact"/>
              <w:jc w:val="left"/>
              <w:rPr>
                <w:rFonts w:ascii="宋体" w:hAnsi="宋体" w:cs="宋体"/>
                <w:szCs w:val="21"/>
              </w:rPr>
            </w:pPr>
            <w:r>
              <w:rPr>
                <w:rFonts w:asciiTheme="majorEastAsia" w:eastAsiaTheme="majorEastAsia" w:hAnsiTheme="majorEastAsia" w:cstheme="majorEastAsia" w:hint="eastAsia"/>
                <w:szCs w:val="21"/>
              </w:rPr>
              <w:t>2、供应商应负责保护采购人的利益不受损害；一切由于文字、商标和技术专利侵权引起的法律裁决、诉讼及其费用均与采购人无关。</w:t>
            </w:r>
          </w:p>
        </w:tc>
      </w:tr>
      <w:tr w:rsidR="00372D56">
        <w:trPr>
          <w:trHeight w:val="836"/>
          <w:jc w:val="center"/>
        </w:trPr>
        <w:tc>
          <w:tcPr>
            <w:tcW w:w="1097" w:type="dxa"/>
            <w:tcBorders>
              <w:top w:val="single" w:sz="4" w:space="0" w:color="auto"/>
              <w:left w:val="single" w:sz="4" w:space="0" w:color="auto"/>
              <w:bottom w:val="single" w:sz="4" w:space="0" w:color="auto"/>
              <w:right w:val="single" w:sz="4" w:space="0" w:color="auto"/>
            </w:tcBorders>
            <w:vAlign w:val="center"/>
          </w:tcPr>
          <w:p w:rsidR="00372D56" w:rsidRDefault="00B0452D">
            <w:pPr>
              <w:spacing w:line="360" w:lineRule="exact"/>
              <w:jc w:val="center"/>
              <w:rPr>
                <w:rFonts w:ascii="宋体" w:hAnsi="宋体" w:cs="宋体"/>
                <w:szCs w:val="21"/>
              </w:rPr>
            </w:pPr>
            <w:r>
              <w:rPr>
                <w:rFonts w:ascii="宋体" w:hAnsi="宋体" w:cs="宋体" w:hint="eastAsia"/>
                <w:szCs w:val="21"/>
              </w:rPr>
              <w:t>▲8</w:t>
            </w:r>
          </w:p>
        </w:tc>
        <w:tc>
          <w:tcPr>
            <w:tcW w:w="8224" w:type="dxa"/>
            <w:tcBorders>
              <w:top w:val="single" w:sz="4" w:space="0" w:color="auto"/>
              <w:left w:val="single" w:sz="4" w:space="0" w:color="auto"/>
              <w:bottom w:val="single" w:sz="4" w:space="0" w:color="auto"/>
              <w:right w:val="single" w:sz="4" w:space="0" w:color="auto"/>
            </w:tcBorders>
            <w:vAlign w:val="center"/>
          </w:tcPr>
          <w:p w:rsidR="00372D56" w:rsidRDefault="00B0452D">
            <w:pPr>
              <w:numPr>
                <w:ilvl w:val="0"/>
                <w:numId w:val="6"/>
              </w:numPr>
              <w:spacing w:line="360" w:lineRule="exact"/>
              <w:jc w:val="left"/>
              <w:rPr>
                <w:rFonts w:ascii="宋体" w:hAnsi="宋体" w:cs="宋体"/>
                <w:szCs w:val="21"/>
              </w:rPr>
            </w:pPr>
            <w:r>
              <w:rPr>
                <w:rFonts w:ascii="宋体" w:hAnsi="宋体" w:cs="宋体" w:hint="eastAsia"/>
                <w:szCs w:val="21"/>
              </w:rPr>
              <w:t>报价方式：按竞争性磋商文件“工程量清单”报价。</w:t>
            </w:r>
          </w:p>
          <w:p w:rsidR="00372D56" w:rsidRDefault="00B0452D">
            <w:pPr>
              <w:spacing w:line="360" w:lineRule="exact"/>
              <w:jc w:val="left"/>
              <w:rPr>
                <w:rFonts w:ascii="宋体" w:hAnsi="宋体" w:cs="宋体"/>
                <w:b/>
                <w:bCs/>
                <w:szCs w:val="21"/>
              </w:rPr>
            </w:pPr>
            <w:r>
              <w:rPr>
                <w:rFonts w:ascii="宋体" w:hAnsi="宋体" w:cs="宋体" w:hint="eastAsia"/>
                <w:b/>
                <w:bCs/>
                <w:szCs w:val="21"/>
              </w:rPr>
              <w:t>2、最高限价：</w:t>
            </w:r>
            <w:r>
              <w:rPr>
                <w:rFonts w:ascii="宋体" w:hAnsi="宋体" w:cs="宋体" w:hint="eastAsia"/>
                <w:b/>
                <w:bCs/>
                <w:szCs w:val="21"/>
                <w:u w:val="single"/>
              </w:rPr>
              <w:t xml:space="preserve"> 723679 </w:t>
            </w:r>
            <w:r>
              <w:rPr>
                <w:rFonts w:ascii="宋体" w:hAnsi="宋体" w:cs="宋体" w:hint="eastAsia"/>
                <w:b/>
                <w:bCs/>
                <w:szCs w:val="21"/>
              </w:rPr>
              <w:t>元，其中暂估价、暂列金、非竞争性项目费用共</w:t>
            </w:r>
            <w:r>
              <w:rPr>
                <w:rFonts w:ascii="宋体" w:hAnsi="宋体" w:cs="宋体" w:hint="eastAsia"/>
                <w:b/>
                <w:bCs/>
                <w:szCs w:val="21"/>
                <w:u w:val="single"/>
              </w:rPr>
              <w:t xml:space="preserve"> 14170</w:t>
            </w:r>
            <w:r>
              <w:rPr>
                <w:rFonts w:ascii="宋体" w:hAnsi="宋体" w:cs="宋体" w:hint="eastAsia"/>
                <w:b/>
                <w:bCs/>
                <w:szCs w:val="21"/>
              </w:rPr>
              <w:t>元（含税）。</w:t>
            </w:r>
          </w:p>
          <w:p w:rsidR="00372D56" w:rsidRDefault="00B0452D">
            <w:pPr>
              <w:spacing w:line="360" w:lineRule="exact"/>
              <w:jc w:val="left"/>
              <w:rPr>
                <w:b/>
                <w:bCs/>
              </w:rPr>
            </w:pPr>
            <w:r>
              <w:rPr>
                <w:rFonts w:ascii="宋体" w:hAnsi="宋体" w:cs="宋体" w:hint="eastAsia"/>
                <w:b/>
                <w:bCs/>
                <w:szCs w:val="21"/>
              </w:rPr>
              <w:t>3、本工程采用单价合同，工程量按实调整。</w:t>
            </w:r>
          </w:p>
          <w:p w:rsidR="00372D56" w:rsidRDefault="00B0452D">
            <w:pPr>
              <w:spacing w:line="360" w:lineRule="exact"/>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所有有效供应商应在规定时间内（第二次报价开启后的30分钟内）在线提交第二次报价（即最终报价），磋商小组以第二次报价（即最终报价）作为价格评议的标准。</w:t>
            </w:r>
          </w:p>
          <w:p w:rsidR="00372D56" w:rsidRDefault="00B0452D">
            <w:pPr>
              <w:spacing w:line="360" w:lineRule="exact"/>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注：投标人投标报价精确至元，保留至整数。</w:t>
            </w:r>
          </w:p>
          <w:p w:rsidR="00372D56" w:rsidRDefault="00B0452D">
            <w:pPr>
              <w:spacing w:line="360" w:lineRule="exact"/>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lastRenderedPageBreak/>
              <w:t>4、不可预见费不作下浮。</w:t>
            </w:r>
          </w:p>
          <w:p w:rsidR="00372D56" w:rsidRDefault="00B0452D">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r>
              <w:rPr>
                <w:rFonts w:asciiTheme="majorEastAsia" w:eastAsiaTheme="majorEastAsia" w:hAnsiTheme="majorEastAsia" w:cstheme="majorEastAsia"/>
                <w:szCs w:val="21"/>
              </w:rPr>
              <w:t>供应商报价低于项目预算50%的，应当在报价文件中详细阐述不影响产品质量或者诚信履约的具体原因。</w:t>
            </w:r>
          </w:p>
          <w:p w:rsidR="00372D56" w:rsidRDefault="00B0452D">
            <w:pPr>
              <w:spacing w:line="360" w:lineRule="exact"/>
              <w:jc w:val="left"/>
            </w:pPr>
            <w:r>
              <w:rPr>
                <w:rFonts w:asciiTheme="majorEastAsia" w:eastAsiaTheme="majorEastAsia" w:hAnsiTheme="majorEastAsia" w:cstheme="majorEastAsia" w:hint="eastAsia"/>
                <w:szCs w:val="21"/>
              </w:rPr>
              <w:t>6、竣工结算方式：本工程实行固定综合单价，工程量按实际结算。</w:t>
            </w:r>
          </w:p>
        </w:tc>
      </w:tr>
    </w:tbl>
    <w:p w:rsidR="00372D56" w:rsidRDefault="00B0452D">
      <w:pPr>
        <w:rPr>
          <w:rFonts w:ascii="宋体" w:hAnsi="宋体" w:cs="宋体"/>
          <w:b/>
          <w:szCs w:val="21"/>
        </w:rPr>
      </w:pPr>
      <w:r>
        <w:rPr>
          <w:rFonts w:ascii="宋体" w:hAnsi="宋体" w:cs="宋体" w:hint="eastAsia"/>
          <w:szCs w:val="21"/>
        </w:rPr>
        <w:lastRenderedPageBreak/>
        <w:br w:type="page"/>
      </w:r>
    </w:p>
    <w:p w:rsidR="00372D56" w:rsidRDefault="00B0452D">
      <w:pPr>
        <w:pStyle w:val="1"/>
        <w:spacing w:before="0" w:after="0" w:line="360" w:lineRule="auto"/>
        <w:ind w:left="431" w:hanging="431"/>
        <w:jc w:val="center"/>
        <w:rPr>
          <w:sz w:val="32"/>
          <w:szCs w:val="32"/>
        </w:rPr>
      </w:pPr>
      <w:r>
        <w:rPr>
          <w:rFonts w:hint="eastAsia"/>
          <w:sz w:val="32"/>
          <w:szCs w:val="32"/>
        </w:rPr>
        <w:lastRenderedPageBreak/>
        <w:t>第四部分</w:t>
      </w:r>
      <w:bookmarkStart w:id="33" w:name="_Toc184308067"/>
      <w:bookmarkStart w:id="34" w:name="_Toc184314476"/>
      <w:bookmarkStart w:id="35" w:name="_Toc184312075"/>
      <w:bookmarkStart w:id="36" w:name="_Toc184314420"/>
      <w:bookmarkStart w:id="37" w:name="_Toc184312123"/>
      <w:bookmarkStart w:id="38" w:name="_Toc184314429"/>
      <w:bookmarkStart w:id="39" w:name="_Toc184314428"/>
      <w:bookmarkStart w:id="40" w:name="_Toc184310307"/>
      <w:bookmarkStart w:id="41" w:name="_Toc184314444"/>
      <w:bookmarkStart w:id="42" w:name="_Toc184308082"/>
      <w:bookmarkStart w:id="43" w:name="_Toc184308108"/>
      <w:bookmarkStart w:id="44" w:name="_Toc184312074"/>
      <w:bookmarkStart w:id="45" w:name="_Toc184308085"/>
      <w:bookmarkStart w:id="46" w:name="_Toc184310289"/>
      <w:bookmarkStart w:id="47" w:name="_Toc184310320"/>
      <w:bookmarkStart w:id="48" w:name="_Toc184308070"/>
      <w:bookmarkStart w:id="49" w:name="_Toc184312077"/>
      <w:bookmarkStart w:id="50" w:name="_Toc184310284"/>
      <w:bookmarkStart w:id="51" w:name="_Toc184312119"/>
      <w:bookmarkStart w:id="52" w:name="_Toc184313244"/>
      <w:bookmarkStart w:id="53" w:name="_Toc184312095"/>
      <w:bookmarkStart w:id="54" w:name="_Toc184308055"/>
      <w:bookmarkStart w:id="55" w:name="_Toc184310297"/>
      <w:bookmarkStart w:id="56" w:name="_Toc184312109"/>
      <w:bookmarkStart w:id="57" w:name="_Toc184313245"/>
      <w:bookmarkStart w:id="58" w:name="_Toc184313295"/>
      <w:bookmarkStart w:id="59" w:name="_Toc184312088"/>
      <w:bookmarkStart w:id="60" w:name="_Toc184312131"/>
      <w:bookmarkStart w:id="61" w:name="_Toc184308069"/>
      <w:bookmarkStart w:id="62" w:name="_Toc184314448"/>
      <w:bookmarkStart w:id="63" w:name="_Toc184312106"/>
      <w:bookmarkStart w:id="64" w:name="_Toc184312067"/>
      <w:bookmarkStart w:id="65" w:name="_Toc184310278"/>
      <w:bookmarkStart w:id="66" w:name="_Toc184312111"/>
      <w:bookmarkStart w:id="67" w:name="_Toc184310327"/>
      <w:bookmarkStart w:id="68" w:name="_Toc184314453"/>
      <w:bookmarkStart w:id="69" w:name="_Toc184313271"/>
      <w:bookmarkStart w:id="70" w:name="_Toc184313256"/>
      <w:bookmarkStart w:id="71" w:name="_Toc184308039"/>
      <w:bookmarkStart w:id="72" w:name="_Toc184312133"/>
      <w:bookmarkStart w:id="73" w:name="_Toc184308041"/>
      <w:bookmarkStart w:id="74" w:name="_Toc184310325"/>
      <w:bookmarkStart w:id="75" w:name="_Toc184312082"/>
      <w:bookmarkStart w:id="76" w:name="_Toc184308062"/>
      <w:bookmarkStart w:id="77" w:name="_Toc184314473"/>
      <w:bookmarkStart w:id="78" w:name="_Toc184310316"/>
      <w:bookmarkStart w:id="79" w:name="_Toc184313293"/>
      <w:bookmarkStart w:id="80" w:name="_Toc184314458"/>
      <w:bookmarkStart w:id="81" w:name="_Toc184312079"/>
      <w:bookmarkStart w:id="82" w:name="_Toc184312112"/>
      <w:bookmarkStart w:id="83" w:name="_Toc184313276"/>
      <w:bookmarkStart w:id="84" w:name="_Toc184313269"/>
      <w:bookmarkStart w:id="85" w:name="_Toc184310293"/>
      <w:bookmarkStart w:id="86" w:name="_Toc184314422"/>
      <w:bookmarkStart w:id="87" w:name="_Toc184308080"/>
      <w:bookmarkStart w:id="88" w:name="_Toc184310310"/>
      <w:bookmarkStart w:id="89" w:name="_Toc184308091"/>
      <w:bookmarkStart w:id="90" w:name="_Toc184312122"/>
      <w:bookmarkStart w:id="91" w:name="_Toc184308038"/>
      <w:bookmarkStart w:id="92" w:name="_Toc184313290"/>
      <w:bookmarkStart w:id="93" w:name="_Toc184312087"/>
      <w:bookmarkStart w:id="94" w:name="_Toc184308063"/>
      <w:bookmarkStart w:id="95" w:name="_Toc184310287"/>
      <w:bookmarkStart w:id="96" w:name="_Toc184310275"/>
      <w:bookmarkStart w:id="97" w:name="_Toc184308074"/>
      <w:bookmarkStart w:id="98" w:name="_Toc184313291"/>
      <w:bookmarkStart w:id="99" w:name="_Toc184308107"/>
      <w:bookmarkStart w:id="100" w:name="_Toc184313292"/>
      <w:bookmarkStart w:id="101" w:name="_Toc184313279"/>
      <w:bookmarkStart w:id="102" w:name="_Toc184310301"/>
      <w:bookmarkStart w:id="103" w:name="_Toc184308081"/>
      <w:bookmarkStart w:id="104" w:name="_Toc184308088"/>
      <w:bookmarkStart w:id="105" w:name="_Toc184314468"/>
      <w:bookmarkStart w:id="106" w:name="_Toc184314454"/>
      <w:bookmarkStart w:id="107" w:name="_Toc184313298"/>
      <w:bookmarkStart w:id="108" w:name="_Toc184308056"/>
      <w:bookmarkStart w:id="109" w:name="_Toc184312101"/>
      <w:bookmarkStart w:id="110" w:name="_Toc184310286"/>
      <w:bookmarkStart w:id="111" w:name="_Toc184312105"/>
      <w:bookmarkStart w:id="112" w:name="_Toc184314441"/>
      <w:bookmarkStart w:id="113" w:name="_Toc184312110"/>
      <w:bookmarkStart w:id="114" w:name="_Toc184308059"/>
      <w:bookmarkStart w:id="115" w:name="_Toc184310288"/>
      <w:bookmarkStart w:id="116" w:name="_Toc184313294"/>
      <w:bookmarkStart w:id="117" w:name="_Toc184308060"/>
      <w:bookmarkStart w:id="118" w:name="_Toc184308101"/>
      <w:bookmarkStart w:id="119" w:name="_Toc184308102"/>
      <w:bookmarkStart w:id="120" w:name="_Toc184313240"/>
      <w:bookmarkStart w:id="121" w:name="_Toc184313264"/>
      <w:bookmarkStart w:id="122" w:name="_Toc184314480"/>
      <w:bookmarkStart w:id="123" w:name="_Toc184308078"/>
      <w:bookmarkStart w:id="124" w:name="_Toc184313305"/>
      <w:bookmarkStart w:id="125" w:name="_Toc184313308"/>
      <w:bookmarkStart w:id="126" w:name="_Toc184314424"/>
      <w:bookmarkStart w:id="127" w:name="_Toc184314474"/>
      <w:bookmarkStart w:id="128" w:name="_Toc184310318"/>
      <w:bookmarkStart w:id="129" w:name="_Toc184312124"/>
      <w:bookmarkStart w:id="130" w:name="_Toc184314436"/>
      <w:bookmarkStart w:id="131" w:name="_Toc184313242"/>
      <w:bookmarkStart w:id="132" w:name="_Toc184314410"/>
      <w:bookmarkStart w:id="133" w:name="_Toc184313285"/>
      <w:bookmarkStart w:id="134" w:name="_Toc184310323"/>
      <w:bookmarkStart w:id="135" w:name="_Toc184308052"/>
      <w:bookmarkStart w:id="136" w:name="_Toc184312129"/>
      <w:bookmarkStart w:id="137" w:name="_Toc184314455"/>
      <w:bookmarkStart w:id="138" w:name="_Toc184313306"/>
      <w:bookmarkStart w:id="139" w:name="_Toc184313270"/>
      <w:bookmarkStart w:id="140" w:name="_Toc184313289"/>
      <w:bookmarkStart w:id="141" w:name="_Toc184312093"/>
      <w:bookmarkStart w:id="142" w:name="_Toc184313262"/>
      <w:bookmarkStart w:id="143" w:name="_Toc184313255"/>
      <w:bookmarkStart w:id="144" w:name="_Toc184312125"/>
      <w:bookmarkStart w:id="145" w:name="_Toc184312136"/>
      <w:bookmarkStart w:id="146" w:name="_Toc184310313"/>
      <w:bookmarkStart w:id="147" w:name="_Toc184308100"/>
      <w:bookmarkStart w:id="148" w:name="_Toc184310333"/>
      <w:bookmarkStart w:id="149" w:name="_Toc184312116"/>
      <w:bookmarkStart w:id="150" w:name="_Toc184310337"/>
      <w:bookmarkStart w:id="151" w:name="_Toc184308087"/>
      <w:bookmarkStart w:id="152" w:name="_Toc184314452"/>
      <w:bookmarkStart w:id="153" w:name="_Toc184312104"/>
      <w:bookmarkStart w:id="154" w:name="_Toc184310290"/>
      <w:bookmarkStart w:id="155" w:name="_Toc184314419"/>
      <w:bookmarkStart w:id="156" w:name="_Toc184312086"/>
      <w:bookmarkStart w:id="157" w:name="_Toc184314449"/>
      <w:bookmarkStart w:id="158" w:name="_Toc184314415"/>
      <w:bookmarkStart w:id="159" w:name="_Toc184312130"/>
      <w:bookmarkStart w:id="160" w:name="_Toc184312071"/>
      <w:bookmarkStart w:id="161" w:name="_Toc184314431"/>
      <w:bookmarkStart w:id="162" w:name="_Toc184313300"/>
      <w:bookmarkStart w:id="163" w:name="_Toc184312103"/>
      <w:bookmarkStart w:id="164" w:name="_Toc184313265"/>
      <w:bookmarkStart w:id="165" w:name="_Toc184310315"/>
      <w:bookmarkStart w:id="166" w:name="_Toc184312117"/>
      <w:bookmarkStart w:id="167" w:name="_Toc184312083"/>
      <w:bookmarkStart w:id="168" w:name="_Toc184313257"/>
      <w:bookmarkStart w:id="169" w:name="_Toc184310292"/>
      <w:bookmarkStart w:id="170" w:name="_Toc184310305"/>
      <w:bookmarkStart w:id="171" w:name="_Toc184310334"/>
      <w:bookmarkStart w:id="172" w:name="_Toc184312121"/>
      <w:bookmarkStart w:id="173" w:name="_Toc184312099"/>
      <w:bookmarkStart w:id="174" w:name="_Toc184314472"/>
      <w:bookmarkStart w:id="175" w:name="_Toc184314442"/>
      <w:bookmarkStart w:id="176" w:name="_Toc184310279"/>
      <w:bookmarkStart w:id="177" w:name="_Toc184310299"/>
      <w:bookmarkStart w:id="178" w:name="_Toc184310303"/>
      <w:bookmarkStart w:id="179" w:name="_Toc184314461"/>
      <w:bookmarkStart w:id="180" w:name="_Toc184310329"/>
      <w:bookmarkStart w:id="181" w:name="_Toc184314421"/>
      <w:bookmarkStart w:id="182" w:name="_Toc184310294"/>
      <w:bookmarkStart w:id="183" w:name="_Toc184312072"/>
      <w:bookmarkStart w:id="184" w:name="_Toc184312128"/>
      <w:bookmarkStart w:id="185" w:name="_Toc184310272"/>
      <w:bookmarkStart w:id="186" w:name="_Toc184310308"/>
      <w:bookmarkStart w:id="187" w:name="_Toc184313254"/>
      <w:bookmarkStart w:id="188" w:name="_Toc184313301"/>
      <w:bookmarkStart w:id="189" w:name="_Toc184314446"/>
      <w:bookmarkStart w:id="190" w:name="_Toc184310330"/>
      <w:bookmarkStart w:id="191" w:name="_Toc184310341"/>
      <w:bookmarkStart w:id="192" w:name="_Toc184308071"/>
      <w:bookmarkStart w:id="193" w:name="_Toc184310343"/>
      <w:bookmarkStart w:id="194" w:name="_Toc184313303"/>
      <w:bookmarkStart w:id="195" w:name="_Toc184310291"/>
      <w:bookmarkStart w:id="196" w:name="_Toc184314427"/>
      <w:bookmarkStart w:id="197" w:name="_Toc184314464"/>
      <w:bookmarkStart w:id="198" w:name="_Toc184313302"/>
      <w:bookmarkStart w:id="199" w:name="_Toc184310283"/>
      <w:bookmarkStart w:id="200" w:name="_Toc184308073"/>
      <w:bookmarkStart w:id="201" w:name="_Toc184314412"/>
      <w:bookmarkStart w:id="202" w:name="_Toc184312132"/>
      <w:bookmarkStart w:id="203" w:name="_Toc184314423"/>
      <w:bookmarkStart w:id="204" w:name="_Toc184312108"/>
      <w:bookmarkStart w:id="205" w:name="_Toc184312076"/>
      <w:bookmarkStart w:id="206" w:name="_Toc184314432"/>
      <w:bookmarkStart w:id="207" w:name="_Toc184314435"/>
      <w:bookmarkStart w:id="208" w:name="_Toc184313260"/>
      <w:bookmarkStart w:id="209" w:name="_Toc184314475"/>
      <w:bookmarkStart w:id="210" w:name="_Toc184313296"/>
      <w:bookmarkStart w:id="211" w:name="_Toc184308037"/>
      <w:bookmarkStart w:id="212" w:name="_Toc184310326"/>
      <w:bookmarkStart w:id="213" w:name="_Toc184310312"/>
      <w:bookmarkStart w:id="214" w:name="_Toc184308096"/>
      <w:bookmarkStart w:id="215" w:name="_Toc184310324"/>
      <w:bookmarkStart w:id="216" w:name="_Toc184313309"/>
      <w:bookmarkStart w:id="217" w:name="_Toc184312089"/>
      <w:bookmarkStart w:id="218" w:name="_Toc184308045"/>
      <w:bookmarkStart w:id="219" w:name="_Toc184312102"/>
      <w:bookmarkStart w:id="220" w:name="_Toc184310340"/>
      <w:bookmarkStart w:id="221" w:name="_Toc184308044"/>
      <w:bookmarkStart w:id="222" w:name="_Toc184312113"/>
      <w:bookmarkStart w:id="223" w:name="_Toc184308072"/>
      <w:bookmarkStart w:id="224" w:name="_Toc184313267"/>
      <w:bookmarkStart w:id="225" w:name="_Toc184310306"/>
      <w:bookmarkStart w:id="226" w:name="_Toc184308103"/>
      <w:bookmarkStart w:id="227" w:name="_Toc184308079"/>
      <w:bookmarkStart w:id="228" w:name="_Toc184314411"/>
      <w:bookmarkStart w:id="229" w:name="_Toc184314445"/>
      <w:bookmarkStart w:id="230" w:name="_Toc184312126"/>
      <w:bookmarkStart w:id="231" w:name="_Toc184313307"/>
      <w:bookmarkStart w:id="232" w:name="_Toc184313238"/>
      <w:bookmarkStart w:id="233" w:name="_Toc184310281"/>
      <w:bookmarkStart w:id="234" w:name="_Toc184308065"/>
      <w:bookmarkStart w:id="235" w:name="_Toc184314450"/>
      <w:bookmarkStart w:id="236" w:name="_Toc184313297"/>
      <w:bookmarkStart w:id="237" w:name="_Toc184312084"/>
      <w:bookmarkStart w:id="238" w:name="_Toc184308053"/>
      <w:bookmarkStart w:id="239" w:name="_Toc184314471"/>
      <w:bookmarkStart w:id="240" w:name="_Toc184308089"/>
      <w:bookmarkStart w:id="241" w:name="_Toc184312114"/>
      <w:bookmarkStart w:id="242" w:name="_Toc184312094"/>
      <w:bookmarkStart w:id="243" w:name="_Toc184310309"/>
      <w:bookmarkStart w:id="244" w:name="_Toc184314459"/>
      <w:bookmarkStart w:id="245" w:name="_Toc184312092"/>
      <w:bookmarkStart w:id="246" w:name="_Toc184313251"/>
      <w:bookmarkStart w:id="247" w:name="_Toc184313246"/>
      <w:bookmarkStart w:id="248" w:name="_Toc184308106"/>
      <w:bookmarkStart w:id="249" w:name="_Toc184310339"/>
      <w:bookmarkStart w:id="250" w:name="_Toc184308093"/>
      <w:bookmarkStart w:id="251" w:name="_Toc184314447"/>
      <w:bookmarkStart w:id="252" w:name="_Toc184308048"/>
      <w:bookmarkStart w:id="253" w:name="_Toc184314482"/>
      <w:bookmarkStart w:id="254" w:name="_Toc184308036"/>
      <w:bookmarkStart w:id="255" w:name="_Toc184314413"/>
      <w:bookmarkStart w:id="256" w:name="_Toc184308049"/>
      <w:bookmarkStart w:id="257" w:name="_Toc184310285"/>
      <w:bookmarkStart w:id="258" w:name="_Toc184313272"/>
      <w:bookmarkStart w:id="259" w:name="_Toc184313287"/>
      <w:bookmarkStart w:id="260" w:name="_Toc184314481"/>
      <w:bookmarkStart w:id="261" w:name="_Toc184308083"/>
      <w:bookmarkStart w:id="262" w:name="_Toc184310314"/>
      <w:bookmarkStart w:id="263" w:name="_Toc184308099"/>
      <w:bookmarkStart w:id="264" w:name="_Toc184310331"/>
      <w:bookmarkStart w:id="265" w:name="_Toc184310296"/>
      <w:bookmarkStart w:id="266" w:name="_Toc184312137"/>
      <w:bookmarkStart w:id="267" w:name="_Toc184314465"/>
      <w:bookmarkStart w:id="268" w:name="_Toc184308043"/>
      <w:bookmarkStart w:id="269" w:name="_Toc184313283"/>
      <w:bookmarkStart w:id="270" w:name="_Toc184314418"/>
      <w:bookmarkStart w:id="271" w:name="_Toc184308075"/>
      <w:bookmarkStart w:id="272" w:name="_Toc184308092"/>
      <w:bookmarkStart w:id="273" w:name="_Toc184308076"/>
      <w:bookmarkStart w:id="274" w:name="_Toc184313247"/>
      <w:bookmarkStart w:id="275" w:name="_Toc184308066"/>
      <w:bookmarkStart w:id="276" w:name="_Toc184310335"/>
      <w:bookmarkStart w:id="277" w:name="_Toc184313280"/>
      <w:bookmarkStart w:id="278" w:name="_Toc184312139"/>
      <w:bookmarkStart w:id="279" w:name="_Toc184308057"/>
      <w:bookmarkStart w:id="280" w:name="_Toc184314467"/>
      <w:bookmarkStart w:id="281" w:name="_Toc184314430"/>
      <w:bookmarkStart w:id="282" w:name="_Toc184313259"/>
      <w:bookmarkStart w:id="283" w:name="_Toc184313274"/>
      <w:bookmarkStart w:id="284" w:name="_Toc184314470"/>
      <w:bookmarkStart w:id="285" w:name="_Toc184314463"/>
      <w:bookmarkStart w:id="286" w:name="_Toc184310304"/>
      <w:bookmarkStart w:id="287" w:name="_Toc184310328"/>
      <w:bookmarkStart w:id="288" w:name="_Toc184314426"/>
      <w:bookmarkStart w:id="289" w:name="_Toc184313248"/>
      <w:bookmarkStart w:id="290" w:name="_Toc184314479"/>
      <w:bookmarkStart w:id="291" w:name="_Toc184310298"/>
      <w:bookmarkStart w:id="292" w:name="_Toc184310280"/>
      <w:bookmarkStart w:id="293" w:name="_Toc184312134"/>
      <w:bookmarkStart w:id="294" w:name="_Toc184314460"/>
      <w:bookmarkStart w:id="295" w:name="_Toc184310342"/>
      <w:bookmarkStart w:id="296" w:name="_Toc184314433"/>
      <w:bookmarkStart w:id="297" w:name="_Toc184312135"/>
      <w:bookmarkStart w:id="298" w:name="_Toc184310282"/>
      <w:bookmarkStart w:id="299" w:name="_Toc184314414"/>
      <w:bookmarkStart w:id="300" w:name="_Toc184312069"/>
      <w:bookmarkStart w:id="301" w:name="_Toc184308042"/>
      <w:bookmarkStart w:id="302" w:name="_Toc184308050"/>
      <w:bookmarkStart w:id="303" w:name="_Toc184308068"/>
      <w:bookmarkStart w:id="304" w:name="_Toc184313282"/>
      <w:bookmarkStart w:id="305" w:name="_Toc184313277"/>
      <w:bookmarkStart w:id="306" w:name="_Toc184308094"/>
      <w:bookmarkStart w:id="307" w:name="_Toc184310332"/>
      <w:bookmarkStart w:id="308" w:name="_Toc184314425"/>
      <w:bookmarkStart w:id="309" w:name="_Toc184313243"/>
      <w:bookmarkStart w:id="310" w:name="_Toc184314440"/>
      <w:bookmarkStart w:id="311" w:name="_Toc184310295"/>
      <w:bookmarkStart w:id="312" w:name="_Toc184310273"/>
      <w:bookmarkStart w:id="313" w:name="_Toc184314439"/>
      <w:bookmarkStart w:id="314" w:name="_Toc184312081"/>
      <w:bookmarkStart w:id="315" w:name="_Toc184310322"/>
      <w:bookmarkStart w:id="316" w:name="_Toc184312127"/>
      <w:bookmarkStart w:id="317" w:name="_Toc184308086"/>
      <w:bookmarkStart w:id="318" w:name="_Toc184312120"/>
      <w:bookmarkStart w:id="319" w:name="_Toc184308047"/>
      <w:bookmarkStart w:id="320" w:name="_Toc184312090"/>
      <w:bookmarkStart w:id="321" w:name="_Toc184312097"/>
      <w:bookmarkStart w:id="322" w:name="_Toc184310344"/>
      <w:bookmarkStart w:id="323" w:name="_Toc184312107"/>
      <w:bookmarkStart w:id="324" w:name="_Toc184308064"/>
      <w:bookmarkStart w:id="325" w:name="_Toc184312118"/>
      <w:bookmarkStart w:id="326" w:name="_Toc184313273"/>
      <w:bookmarkStart w:id="327" w:name="_Toc184310317"/>
      <w:bookmarkStart w:id="328" w:name="_Toc184310336"/>
      <w:bookmarkStart w:id="329" w:name="_Toc184308090"/>
      <w:bookmarkStart w:id="330" w:name="_Toc184313261"/>
      <w:bookmarkStart w:id="331" w:name="_Toc184308040"/>
      <w:bookmarkStart w:id="332" w:name="_Toc184313263"/>
      <w:bookmarkStart w:id="333" w:name="_Toc184313258"/>
      <w:bookmarkStart w:id="334" w:name="_Toc184310276"/>
      <w:bookmarkStart w:id="335" w:name="_Toc184314434"/>
      <w:bookmarkStart w:id="336" w:name="_Toc184310311"/>
      <w:bookmarkStart w:id="337" w:name="_Toc184314443"/>
      <w:bookmarkStart w:id="338" w:name="_Toc184310319"/>
      <w:bookmarkStart w:id="339" w:name="_Toc184313278"/>
      <w:bookmarkStart w:id="340" w:name="_Toc184314451"/>
      <w:bookmarkStart w:id="341" w:name="_Toc184312100"/>
      <w:bookmarkStart w:id="342" w:name="_Toc184308098"/>
      <w:bookmarkStart w:id="343" w:name="_Toc184312098"/>
      <w:bookmarkStart w:id="344" w:name="_Toc184313275"/>
      <w:bookmarkStart w:id="345" w:name="_Toc184314478"/>
      <w:bookmarkStart w:id="346" w:name="_Toc184312073"/>
      <w:bookmarkStart w:id="347" w:name="_Toc184308054"/>
      <w:bookmarkStart w:id="348" w:name="_Toc184313241"/>
      <w:bookmarkStart w:id="349" w:name="_Toc184312080"/>
      <w:bookmarkStart w:id="350" w:name="_Toc184314416"/>
      <w:bookmarkStart w:id="351" w:name="_Toc184314477"/>
      <w:bookmarkStart w:id="352" w:name="_Toc184308046"/>
      <w:bookmarkStart w:id="353" w:name="_Toc184314469"/>
      <w:bookmarkStart w:id="354" w:name="_Toc184310277"/>
      <w:bookmarkStart w:id="355" w:name="_Toc184314462"/>
      <w:bookmarkStart w:id="356" w:name="_Toc184310300"/>
      <w:bookmarkStart w:id="357" w:name="_Toc184308097"/>
      <w:bookmarkStart w:id="358" w:name="_Toc184312068"/>
      <w:bookmarkStart w:id="359" w:name="_Toc184308051"/>
      <w:bookmarkStart w:id="360" w:name="_Toc184314456"/>
      <w:bookmarkStart w:id="361" w:name="_Toc184308095"/>
      <w:bookmarkStart w:id="362" w:name="_Toc184314437"/>
      <w:bookmarkStart w:id="363" w:name="_Toc184313266"/>
      <w:bookmarkStart w:id="364" w:name="_Toc184308084"/>
      <w:bookmarkStart w:id="365" w:name="_Toc184313250"/>
      <w:bookmarkStart w:id="366" w:name="_Toc184312096"/>
      <w:bookmarkStart w:id="367" w:name="_Toc184313310"/>
      <w:bookmarkStart w:id="368" w:name="_Toc184308104"/>
      <w:bookmarkStart w:id="369" w:name="_Toc184313288"/>
      <w:bookmarkStart w:id="370" w:name="_Toc184313252"/>
      <w:bookmarkStart w:id="371" w:name="_Toc184308077"/>
      <w:bookmarkStart w:id="372" w:name="_Toc184313299"/>
      <w:bookmarkStart w:id="373" w:name="_Toc184312138"/>
      <w:bookmarkStart w:id="374" w:name="_Toc184313268"/>
      <w:bookmarkStart w:id="375" w:name="_Toc184310274"/>
      <w:bookmarkStart w:id="376" w:name="_Toc184313284"/>
      <w:bookmarkStart w:id="377" w:name="_Toc184310321"/>
      <w:bookmarkStart w:id="378" w:name="_Toc184313286"/>
      <w:bookmarkStart w:id="379" w:name="_Toc184314417"/>
      <w:bookmarkStart w:id="380" w:name="_Toc184314457"/>
      <w:bookmarkStart w:id="381" w:name="_Toc184313304"/>
      <w:bookmarkStart w:id="382" w:name="_Toc184312085"/>
      <w:bookmarkStart w:id="383" w:name="_Toc184314466"/>
      <w:bookmarkStart w:id="384" w:name="_Toc184308105"/>
      <w:bookmarkStart w:id="385" w:name="_Toc184313239"/>
      <w:bookmarkStart w:id="386" w:name="_Toc184310338"/>
      <w:bookmarkStart w:id="387" w:name="_Toc184312091"/>
      <w:bookmarkStart w:id="388" w:name="_Toc184313253"/>
      <w:bookmarkStart w:id="389" w:name="_Toc184313281"/>
      <w:bookmarkStart w:id="390" w:name="_Toc184314438"/>
      <w:bookmarkStart w:id="391" w:name="_Toc184308058"/>
      <w:bookmarkStart w:id="392" w:name="_Toc184313249"/>
      <w:bookmarkStart w:id="393" w:name="_Toc184310302"/>
      <w:bookmarkStart w:id="394" w:name="_Toc184312115"/>
      <w:bookmarkStart w:id="395" w:name="_Toc184308061"/>
      <w:bookmarkStart w:id="396" w:name="_Toc184312078"/>
      <w:bookmarkStart w:id="397" w:name="_Toc18431207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sz w:val="32"/>
          <w:szCs w:val="32"/>
        </w:rPr>
        <w:t xml:space="preserve"> </w:t>
      </w:r>
      <w:r>
        <w:rPr>
          <w:rFonts w:hint="eastAsia"/>
          <w:sz w:val="32"/>
          <w:szCs w:val="32"/>
        </w:rPr>
        <w:t>评审办法</w:t>
      </w:r>
    </w:p>
    <w:p w:rsidR="00372D56" w:rsidRDefault="00B0452D">
      <w:pPr>
        <w:snapToGrid w:val="0"/>
        <w:spacing w:line="360" w:lineRule="auto"/>
        <w:jc w:val="center"/>
        <w:rPr>
          <w:rFonts w:ascii="宋体" w:hAnsi="宋体" w:cs="宋体"/>
          <w:b/>
          <w:sz w:val="32"/>
          <w:szCs w:val="20"/>
        </w:rPr>
      </w:pPr>
      <w:r>
        <w:rPr>
          <w:rFonts w:ascii="宋体" w:hAnsi="宋体" w:cs="宋体" w:hint="eastAsia"/>
          <w:b/>
          <w:sz w:val="32"/>
          <w:szCs w:val="20"/>
        </w:rPr>
        <w:t>评审办法前附表</w:t>
      </w:r>
    </w:p>
    <w:p w:rsidR="00372D56" w:rsidRDefault="00B0452D">
      <w:pPr>
        <w:snapToGrid w:val="0"/>
        <w:spacing w:line="360" w:lineRule="auto"/>
        <w:rPr>
          <w:rFonts w:ascii="宋体" w:hAnsi="宋体" w:cs="宋体"/>
          <w:b/>
          <w:sz w:val="24"/>
        </w:rPr>
      </w:pPr>
      <w:r>
        <w:rPr>
          <w:rFonts w:ascii="宋体" w:hAnsi="宋体" w:cs="宋体" w:hint="eastAsia"/>
          <w:b/>
          <w:szCs w:val="21"/>
        </w:rPr>
        <w:t>备注：</w:t>
      </w:r>
      <w:r>
        <w:rPr>
          <w:rFonts w:ascii="宋体" w:hAnsi="宋体" w:cs="宋体" w:hint="eastAsia"/>
          <w:szCs w:val="21"/>
        </w:rPr>
        <w:t>供应商编制响应文件（商务技术文件部分）时，建议按此目录（序号和内容）提供评审标准相应的商务技术资料。</w:t>
      </w:r>
      <w:r>
        <w:rPr>
          <w:rFonts w:ascii="宋体" w:hAnsi="宋体" w:cs="宋体" w:hint="eastAsia"/>
          <w:sz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181"/>
        <w:gridCol w:w="7728"/>
      </w:tblGrid>
      <w:tr w:rsidR="00372D56">
        <w:trPr>
          <w:trHeight w:val="617"/>
        </w:trPr>
        <w:tc>
          <w:tcPr>
            <w:tcW w:w="5000" w:type="pct"/>
            <w:gridSpan w:val="3"/>
            <w:vAlign w:val="center"/>
          </w:tcPr>
          <w:p w:rsidR="00372D56" w:rsidRDefault="00B0452D">
            <w:pPr>
              <w:tabs>
                <w:tab w:val="left" w:pos="4915"/>
              </w:tabs>
              <w:snapToGrid w:val="0"/>
              <w:spacing w:line="400" w:lineRule="exact"/>
              <w:ind w:firstLine="422"/>
              <w:jc w:val="center"/>
              <w:rPr>
                <w:rFonts w:ascii="宋体" w:hAnsi="宋体"/>
                <w:b/>
                <w:sz w:val="24"/>
              </w:rPr>
            </w:pPr>
            <w:r>
              <w:rPr>
                <w:rFonts w:ascii="宋体" w:hAnsi="宋体" w:hint="eastAsia"/>
                <w:b/>
                <w:sz w:val="24"/>
              </w:rPr>
              <w:t>评分项及标准</w:t>
            </w:r>
          </w:p>
        </w:tc>
      </w:tr>
      <w:tr w:rsidR="00372D56" w:rsidTr="00DE7A0A">
        <w:trPr>
          <w:trHeight w:val="454"/>
        </w:trPr>
        <w:tc>
          <w:tcPr>
            <w:tcW w:w="374" w:type="pct"/>
            <w:vMerge w:val="restart"/>
            <w:vAlign w:val="center"/>
          </w:tcPr>
          <w:p w:rsidR="00372D56" w:rsidRDefault="00B0452D">
            <w:pPr>
              <w:snapToGrid w:val="0"/>
              <w:spacing w:line="400" w:lineRule="exact"/>
              <w:rPr>
                <w:rFonts w:ascii="宋体" w:hAnsi="宋体"/>
                <w:b/>
                <w:szCs w:val="21"/>
              </w:rPr>
            </w:pPr>
            <w:bookmarkStart w:id="398" w:name="_Hlk169458802"/>
            <w:r>
              <w:rPr>
                <w:rFonts w:ascii="宋体" w:hAnsi="宋体" w:cs="宋体" w:hint="eastAsia"/>
                <w:b/>
                <w:szCs w:val="21"/>
              </w:rPr>
              <w:t>商务技术资信部分80分</w:t>
            </w:r>
          </w:p>
        </w:tc>
        <w:tc>
          <w:tcPr>
            <w:tcW w:w="613" w:type="pct"/>
            <w:vAlign w:val="center"/>
          </w:tcPr>
          <w:p w:rsidR="00372D56" w:rsidRDefault="00B0452D">
            <w:pPr>
              <w:snapToGrid w:val="0"/>
              <w:spacing w:line="400" w:lineRule="exact"/>
              <w:jc w:val="center"/>
              <w:rPr>
                <w:rFonts w:ascii="宋体" w:hAnsi="宋体" w:cs="宋体"/>
                <w:szCs w:val="21"/>
              </w:rPr>
            </w:pPr>
            <w:r>
              <w:rPr>
                <w:rFonts w:ascii="宋体" w:hAnsi="宋体" w:cs="宋体" w:hint="eastAsia"/>
                <w:szCs w:val="21"/>
              </w:rPr>
              <w:t>1、对本项目采购需求了解情况及现状调查（5分）</w:t>
            </w:r>
          </w:p>
        </w:tc>
        <w:tc>
          <w:tcPr>
            <w:tcW w:w="4013" w:type="pct"/>
            <w:vAlign w:val="center"/>
          </w:tcPr>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对供应商关于本项目的采购人需求、工程施工、现场情况等内容了解程度进行综合评议：</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①对采购人需求、工程施工内容理解充分，现场情况了解全面的，得5分；</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②对采购人需求、工程施工内容理解较为充分，现场情况了解较为全面的，得4分；</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③对采购人需求、工程施工内容理解较一般，现场情况部分了解但未全面的，得3分；</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④对采购人需求、工程施工内容理解未充分，现场情况未全面了解的，得2分；</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⑤对采购人需求、工程施工内容未理解，现场情况未了解的得1分；</w:t>
            </w:r>
          </w:p>
          <w:p w:rsidR="00372D56" w:rsidRDefault="00B0452D">
            <w:pPr>
              <w:tabs>
                <w:tab w:val="left" w:pos="4915"/>
              </w:tabs>
              <w:snapToGrid w:val="0"/>
              <w:spacing w:line="400" w:lineRule="exact"/>
              <w:rPr>
                <w:rFonts w:ascii="宋体" w:hAnsi="宋体"/>
                <w:szCs w:val="21"/>
              </w:rPr>
            </w:pPr>
            <w:r>
              <w:rPr>
                <w:rFonts w:ascii="宋体" w:hAnsi="宋体" w:cs="宋体" w:hint="eastAsia"/>
                <w:szCs w:val="21"/>
              </w:rPr>
              <w:t>未提供相关内容不得分。</w:t>
            </w:r>
          </w:p>
        </w:tc>
      </w:tr>
      <w:tr w:rsidR="00372D56" w:rsidTr="00DE7A0A">
        <w:trPr>
          <w:trHeight w:val="454"/>
        </w:trPr>
        <w:tc>
          <w:tcPr>
            <w:tcW w:w="374" w:type="pct"/>
            <w:vMerge/>
            <w:vAlign w:val="center"/>
          </w:tcPr>
          <w:p w:rsidR="00372D56" w:rsidRDefault="00372D56">
            <w:pPr>
              <w:snapToGrid w:val="0"/>
              <w:spacing w:line="400" w:lineRule="exact"/>
              <w:rPr>
                <w:rFonts w:ascii="宋体" w:hAnsi="宋体"/>
                <w:szCs w:val="21"/>
              </w:rPr>
            </w:pPr>
          </w:p>
        </w:tc>
        <w:tc>
          <w:tcPr>
            <w:tcW w:w="613" w:type="pct"/>
            <w:vAlign w:val="center"/>
          </w:tcPr>
          <w:p w:rsidR="00372D56" w:rsidRDefault="00B0452D">
            <w:pPr>
              <w:snapToGrid w:val="0"/>
              <w:spacing w:line="400" w:lineRule="exact"/>
              <w:rPr>
                <w:rFonts w:ascii="宋体" w:hAnsi="宋体"/>
                <w:szCs w:val="21"/>
              </w:rPr>
            </w:pPr>
            <w:r>
              <w:rPr>
                <w:rFonts w:ascii="宋体" w:hAnsi="宋体" w:hint="eastAsia"/>
                <w:szCs w:val="21"/>
              </w:rPr>
              <w:t>2、施工方案</w:t>
            </w:r>
            <w:r>
              <w:rPr>
                <w:rFonts w:ascii="宋体" w:hAnsi="宋体" w:cs="宋体" w:hint="eastAsia"/>
                <w:szCs w:val="21"/>
              </w:rPr>
              <w:t>（5分）</w:t>
            </w:r>
          </w:p>
        </w:tc>
        <w:tc>
          <w:tcPr>
            <w:tcW w:w="4013" w:type="pct"/>
            <w:vAlign w:val="center"/>
          </w:tcPr>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根据供应商提供的施工方案进行综合评议：</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①方案内容详实，逻辑清晰，符合项目实际情况，切实可行的得5分；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②方案内容详细，工作思路清楚，基本符合项目实际情况，合理可行的得4分；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③方案内容比较简单，虽然存在一些不足但无明显重大缺陷的得3分；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④方案内容简单、笼统，存在较多的不足，可行性差的得2分；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⑤提交的方案与实际情况存在一定偏差的得1分；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未提供相关内容不得分。</w:t>
            </w:r>
          </w:p>
        </w:tc>
      </w:tr>
      <w:tr w:rsidR="00372D56" w:rsidTr="00DE7A0A">
        <w:trPr>
          <w:trHeight w:val="454"/>
        </w:trPr>
        <w:tc>
          <w:tcPr>
            <w:tcW w:w="374" w:type="pct"/>
            <w:vMerge/>
            <w:vAlign w:val="center"/>
          </w:tcPr>
          <w:p w:rsidR="00372D56" w:rsidRDefault="00372D56">
            <w:pPr>
              <w:snapToGrid w:val="0"/>
              <w:spacing w:line="400" w:lineRule="exact"/>
              <w:rPr>
                <w:rFonts w:ascii="宋体" w:hAnsi="宋体"/>
                <w:szCs w:val="21"/>
              </w:rPr>
            </w:pPr>
          </w:p>
        </w:tc>
        <w:tc>
          <w:tcPr>
            <w:tcW w:w="613" w:type="pct"/>
            <w:vAlign w:val="center"/>
          </w:tcPr>
          <w:p w:rsidR="00372D56" w:rsidRDefault="00B0452D">
            <w:pPr>
              <w:snapToGrid w:val="0"/>
              <w:spacing w:line="400" w:lineRule="exact"/>
              <w:rPr>
                <w:rFonts w:ascii="宋体" w:hAnsi="宋体"/>
                <w:szCs w:val="21"/>
              </w:rPr>
            </w:pPr>
            <w:r>
              <w:rPr>
                <w:rFonts w:ascii="宋体" w:hAnsi="宋体" w:hint="eastAsia"/>
                <w:szCs w:val="21"/>
              </w:rPr>
              <w:t>3、重难点分析及解决方案（5分）</w:t>
            </w:r>
          </w:p>
        </w:tc>
        <w:tc>
          <w:tcPr>
            <w:tcW w:w="4013" w:type="pct"/>
            <w:vAlign w:val="center"/>
          </w:tcPr>
          <w:p w:rsidR="00372D56" w:rsidRDefault="00B0452D">
            <w:pPr>
              <w:snapToGrid w:val="0"/>
              <w:spacing w:line="400" w:lineRule="exact"/>
              <w:rPr>
                <w:rFonts w:ascii="宋体" w:hAnsi="宋体"/>
                <w:szCs w:val="21"/>
              </w:rPr>
            </w:pPr>
            <w:r>
              <w:rPr>
                <w:rFonts w:ascii="宋体" w:hAnsi="宋体" w:hint="eastAsia"/>
                <w:szCs w:val="21"/>
              </w:rPr>
              <w:t>根据供应商提供的项目各关键点、重难点分析及</w:t>
            </w:r>
            <w:r>
              <w:rPr>
                <w:rFonts w:cs="宋体" w:hint="eastAsia"/>
                <w:szCs w:val="21"/>
              </w:rPr>
              <w:t>保证项目顺利实施的</w:t>
            </w:r>
            <w:r>
              <w:rPr>
                <w:rFonts w:ascii="宋体" w:hAnsi="宋体" w:hint="eastAsia"/>
                <w:szCs w:val="21"/>
              </w:rPr>
              <w:t>合理方案进行综合评议：</w:t>
            </w:r>
          </w:p>
          <w:p w:rsidR="00372D56" w:rsidRDefault="00B0452D">
            <w:pPr>
              <w:snapToGrid w:val="0"/>
              <w:spacing w:line="400" w:lineRule="exact"/>
              <w:rPr>
                <w:rFonts w:ascii="宋体" w:hAnsi="宋体"/>
                <w:szCs w:val="21"/>
              </w:rPr>
            </w:pPr>
            <w:r>
              <w:rPr>
                <w:rFonts w:ascii="宋体" w:hAnsi="宋体" w:hint="eastAsia"/>
                <w:szCs w:val="21"/>
              </w:rPr>
              <w:t>①项目关键点、重难点分析到位，针对性强，</w:t>
            </w:r>
            <w:r>
              <w:rPr>
                <w:rFonts w:cs="宋体" w:hint="eastAsia"/>
                <w:szCs w:val="21"/>
              </w:rPr>
              <w:t>能保证项目顺利实施的</w:t>
            </w:r>
            <w:r>
              <w:rPr>
                <w:rFonts w:ascii="宋体" w:hAnsi="宋体" w:hint="eastAsia"/>
                <w:szCs w:val="21"/>
              </w:rPr>
              <w:t>解决方案，得5分；</w:t>
            </w:r>
          </w:p>
          <w:p w:rsidR="00372D56" w:rsidRDefault="00B0452D">
            <w:pPr>
              <w:snapToGrid w:val="0"/>
              <w:spacing w:line="400" w:lineRule="exact"/>
              <w:rPr>
                <w:rFonts w:ascii="宋体" w:hAnsi="宋体"/>
                <w:szCs w:val="21"/>
              </w:rPr>
            </w:pPr>
            <w:r>
              <w:rPr>
                <w:rFonts w:ascii="宋体" w:hAnsi="宋体" w:hint="eastAsia"/>
                <w:szCs w:val="21"/>
              </w:rPr>
              <w:t>②项目关键点、重难点分析及针对性较好，有效可行的实施解决方案的，得4分；</w:t>
            </w:r>
          </w:p>
          <w:p w:rsidR="00372D56" w:rsidRDefault="00B0452D">
            <w:pPr>
              <w:snapToGrid w:val="0"/>
              <w:spacing w:line="400" w:lineRule="exact"/>
              <w:rPr>
                <w:rFonts w:ascii="宋体" w:hAnsi="宋体"/>
                <w:szCs w:val="21"/>
              </w:rPr>
            </w:pPr>
            <w:r>
              <w:rPr>
                <w:rFonts w:ascii="宋体" w:hAnsi="宋体" w:cs="宋体" w:hint="eastAsia"/>
                <w:szCs w:val="21"/>
              </w:rPr>
              <w:t>③</w:t>
            </w:r>
            <w:r>
              <w:rPr>
                <w:rFonts w:ascii="宋体" w:hAnsi="宋体" w:hint="eastAsia"/>
                <w:szCs w:val="21"/>
              </w:rPr>
              <w:t>项目关键点、重难点分析普通，针对性一般，有效可行的解决方案，得3分；</w:t>
            </w:r>
          </w:p>
          <w:p w:rsidR="00372D56" w:rsidRDefault="00B0452D">
            <w:pPr>
              <w:snapToGrid w:val="0"/>
              <w:spacing w:line="400" w:lineRule="exact"/>
              <w:rPr>
                <w:rFonts w:ascii="宋体" w:hAnsi="宋体"/>
                <w:szCs w:val="21"/>
              </w:rPr>
            </w:pPr>
            <w:r>
              <w:rPr>
                <w:rFonts w:ascii="宋体" w:hAnsi="宋体" w:hint="eastAsia"/>
                <w:szCs w:val="21"/>
              </w:rPr>
              <w:t>④项目关键点、重难点分析及针对性</w:t>
            </w:r>
            <w:r>
              <w:rPr>
                <w:rFonts w:ascii="宋体" w:hAnsi="宋体" w:cs="宋体" w:hint="eastAsia"/>
                <w:szCs w:val="21"/>
              </w:rPr>
              <w:t>过于笼统，</w:t>
            </w:r>
            <w:r>
              <w:rPr>
                <w:rFonts w:ascii="宋体" w:hAnsi="宋体" w:hint="eastAsia"/>
                <w:szCs w:val="21"/>
              </w:rPr>
              <w:t>解决方案</w:t>
            </w:r>
            <w:r>
              <w:rPr>
                <w:rFonts w:ascii="宋体" w:hAnsi="宋体" w:cs="宋体" w:hint="eastAsia"/>
                <w:szCs w:val="21"/>
              </w:rPr>
              <w:t>内容有欠缺的，得2分</w:t>
            </w:r>
          </w:p>
          <w:p w:rsidR="00372D56" w:rsidRDefault="00B0452D">
            <w:pPr>
              <w:snapToGrid w:val="0"/>
              <w:spacing w:line="400" w:lineRule="exact"/>
              <w:rPr>
                <w:rFonts w:ascii="宋体" w:hAnsi="宋体"/>
                <w:szCs w:val="21"/>
              </w:rPr>
            </w:pPr>
            <w:r>
              <w:rPr>
                <w:rFonts w:ascii="宋体" w:hAnsi="宋体" w:hint="eastAsia"/>
                <w:szCs w:val="21"/>
              </w:rPr>
              <w:t>⑤项目关键点、重难点分析不够到位，无针对性，没有可行的解决方案的，得1分；</w:t>
            </w:r>
          </w:p>
          <w:p w:rsidR="00372D56" w:rsidRDefault="00B0452D">
            <w:pPr>
              <w:snapToGrid w:val="0"/>
              <w:spacing w:line="400" w:lineRule="exact"/>
              <w:rPr>
                <w:rFonts w:ascii="宋体" w:hAnsi="宋体" w:cs="宋体"/>
                <w:szCs w:val="21"/>
              </w:rPr>
            </w:pPr>
            <w:r>
              <w:rPr>
                <w:rFonts w:ascii="宋体" w:hAnsi="宋体" w:cs="Calibri" w:hint="eastAsia"/>
                <w:szCs w:val="21"/>
              </w:rPr>
              <w:t>未提供相关内容的不得分。</w:t>
            </w:r>
          </w:p>
        </w:tc>
      </w:tr>
      <w:tr w:rsidR="00372D56" w:rsidTr="00DE7A0A">
        <w:trPr>
          <w:trHeight w:val="454"/>
        </w:trPr>
        <w:tc>
          <w:tcPr>
            <w:tcW w:w="374" w:type="pct"/>
            <w:vMerge/>
            <w:vAlign w:val="center"/>
          </w:tcPr>
          <w:p w:rsidR="00372D56" w:rsidRDefault="00372D56">
            <w:pPr>
              <w:snapToGrid w:val="0"/>
              <w:spacing w:line="400" w:lineRule="exact"/>
              <w:rPr>
                <w:rFonts w:ascii="宋体" w:hAnsi="宋体"/>
                <w:szCs w:val="21"/>
              </w:rPr>
            </w:pPr>
          </w:p>
        </w:tc>
        <w:tc>
          <w:tcPr>
            <w:tcW w:w="613" w:type="pct"/>
            <w:vAlign w:val="center"/>
          </w:tcPr>
          <w:p w:rsidR="00372D56" w:rsidRDefault="00B0452D">
            <w:pPr>
              <w:snapToGrid w:val="0"/>
              <w:spacing w:line="400" w:lineRule="exact"/>
              <w:rPr>
                <w:rFonts w:ascii="宋体" w:hAnsi="宋体"/>
                <w:szCs w:val="21"/>
              </w:rPr>
            </w:pPr>
            <w:r>
              <w:rPr>
                <w:rFonts w:ascii="宋体" w:hAnsi="宋体" w:cs="宋体" w:hint="eastAsia"/>
                <w:szCs w:val="21"/>
              </w:rPr>
              <w:t>4、施工现场平面布置（5分）</w:t>
            </w:r>
          </w:p>
        </w:tc>
        <w:tc>
          <w:tcPr>
            <w:tcW w:w="4013" w:type="pct"/>
            <w:vAlign w:val="center"/>
          </w:tcPr>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据供应商提供的施工现场平面布置方案（包括施工现场临时设施布置情况、施工设备及原材料堆放情况、安全文明施工布置情况等）进行综合评议：</w:t>
            </w:r>
          </w:p>
          <w:p w:rsidR="00372D56" w:rsidRDefault="00B0452D">
            <w:pPr>
              <w:tabs>
                <w:tab w:val="left" w:pos="4915"/>
              </w:tabs>
              <w:spacing w:line="360" w:lineRule="exact"/>
              <w:rPr>
                <w:rFonts w:ascii="宋体" w:hAnsi="宋体" w:cs="宋体"/>
                <w:szCs w:val="21"/>
              </w:rPr>
            </w:pPr>
            <w:r>
              <w:rPr>
                <w:rFonts w:ascii="宋体" w:hAnsi="宋体" w:cs="宋体" w:hint="eastAsia"/>
                <w:szCs w:val="21"/>
              </w:rPr>
              <w:t>①布置方案详实、内容完整，临时设施考虑齐全且布置科学，施工设备及原材料堆</w:t>
            </w:r>
            <w:r>
              <w:rPr>
                <w:rFonts w:ascii="宋体" w:hAnsi="宋体" w:cs="宋体" w:hint="eastAsia"/>
                <w:szCs w:val="21"/>
              </w:rPr>
              <w:lastRenderedPageBreak/>
              <w:t>放有序，安全文明施工布置全面且醒目，可执行力高的，得5分；</w:t>
            </w:r>
          </w:p>
          <w:p w:rsidR="00372D56" w:rsidRDefault="00B0452D">
            <w:pPr>
              <w:tabs>
                <w:tab w:val="left" w:pos="4915"/>
              </w:tabs>
              <w:spacing w:line="360" w:lineRule="exact"/>
              <w:rPr>
                <w:rFonts w:ascii="宋体" w:hAnsi="宋体" w:cs="宋体"/>
                <w:szCs w:val="21"/>
              </w:rPr>
            </w:pPr>
            <w:r>
              <w:rPr>
                <w:rFonts w:ascii="宋体" w:hAnsi="宋体" w:cs="宋体" w:hint="eastAsia"/>
                <w:szCs w:val="21"/>
              </w:rPr>
              <w:t>②布置方案较详细、内容充分，临时设施考虑齐全且布置较合理，施工设备及原材料堆放较合理，安全文明施工布置较全面且较醒目，可执行力度较高，得4分；</w:t>
            </w:r>
          </w:p>
          <w:p w:rsidR="00372D56" w:rsidRDefault="00B0452D">
            <w:pPr>
              <w:tabs>
                <w:tab w:val="left" w:pos="4915"/>
              </w:tabs>
              <w:spacing w:line="360" w:lineRule="exact"/>
              <w:rPr>
                <w:rFonts w:ascii="宋体" w:hAnsi="宋体" w:cs="宋体"/>
                <w:szCs w:val="21"/>
              </w:rPr>
            </w:pPr>
            <w:r>
              <w:rPr>
                <w:rFonts w:ascii="宋体" w:hAnsi="宋体" w:cs="宋体" w:hint="eastAsia"/>
                <w:szCs w:val="21"/>
              </w:rPr>
              <w:t>③布置方案较详细、内容较多，临时设施考虑较齐全且布置较合理，施工设备及原材料堆放较随意，安全文明施工布置较全面但不够醒目，可勉强执行的，得3分；</w:t>
            </w:r>
          </w:p>
          <w:p w:rsidR="00372D56" w:rsidRDefault="00B0452D">
            <w:pPr>
              <w:tabs>
                <w:tab w:val="left" w:pos="4915"/>
              </w:tabs>
              <w:spacing w:line="360" w:lineRule="exact"/>
              <w:rPr>
                <w:rFonts w:ascii="宋体" w:hAnsi="宋体" w:cs="宋体"/>
                <w:szCs w:val="21"/>
              </w:rPr>
            </w:pPr>
            <w:r>
              <w:rPr>
                <w:rFonts w:ascii="宋体" w:hAnsi="宋体" w:cs="宋体" w:hint="eastAsia"/>
                <w:szCs w:val="21"/>
              </w:rPr>
              <w:t>④布置方案较简单、内容较少，临时设施考虑不足且布置随意，施工设备及原材料堆放随意，安全文明施工布置不足且盲目，得2分；</w:t>
            </w:r>
          </w:p>
          <w:p w:rsidR="00372D56" w:rsidRDefault="00B0452D">
            <w:pPr>
              <w:tabs>
                <w:tab w:val="left" w:pos="4915"/>
              </w:tabs>
              <w:spacing w:line="360" w:lineRule="exact"/>
              <w:rPr>
                <w:rFonts w:ascii="宋体" w:hAnsi="宋体" w:cs="宋体"/>
                <w:szCs w:val="21"/>
              </w:rPr>
            </w:pPr>
            <w:r>
              <w:rPr>
                <w:rFonts w:ascii="宋体" w:hAnsi="宋体" w:cs="宋体" w:hint="eastAsia"/>
                <w:szCs w:val="21"/>
              </w:rPr>
              <w:t>⑤布置方案简单、内容少，临时设施考虑不足且布置无章法，施工设备及原材料堆放混乱，安全文明施工布置敷衍，得1分；</w:t>
            </w:r>
          </w:p>
          <w:p w:rsidR="00372D56" w:rsidRDefault="00B0452D">
            <w:pPr>
              <w:tabs>
                <w:tab w:val="left" w:pos="4915"/>
              </w:tabs>
              <w:snapToGrid w:val="0"/>
              <w:spacing w:line="400" w:lineRule="exact"/>
              <w:rPr>
                <w:rFonts w:ascii="宋体" w:hAnsi="宋体" w:cs="Calibri"/>
                <w:szCs w:val="21"/>
              </w:rPr>
            </w:pPr>
            <w:r>
              <w:rPr>
                <w:rFonts w:ascii="宋体" w:hAnsi="宋体" w:cs="宋体" w:hint="eastAsia"/>
                <w:szCs w:val="21"/>
              </w:rPr>
              <w:t>未提供相关内容不得分。</w:t>
            </w:r>
          </w:p>
        </w:tc>
      </w:tr>
      <w:tr w:rsidR="00372D56" w:rsidTr="00DE7A0A">
        <w:trPr>
          <w:trHeight w:val="454"/>
        </w:trPr>
        <w:tc>
          <w:tcPr>
            <w:tcW w:w="374" w:type="pct"/>
            <w:vMerge/>
            <w:vAlign w:val="center"/>
          </w:tcPr>
          <w:p w:rsidR="00372D56" w:rsidRDefault="00372D56">
            <w:pPr>
              <w:snapToGrid w:val="0"/>
              <w:spacing w:line="400" w:lineRule="exact"/>
              <w:rPr>
                <w:rFonts w:ascii="宋体" w:hAnsi="宋体"/>
                <w:szCs w:val="21"/>
              </w:rPr>
            </w:pPr>
          </w:p>
        </w:tc>
        <w:tc>
          <w:tcPr>
            <w:tcW w:w="613" w:type="pct"/>
            <w:vAlign w:val="center"/>
          </w:tcPr>
          <w:p w:rsidR="00372D56" w:rsidRDefault="00B0452D">
            <w:pPr>
              <w:snapToGrid w:val="0"/>
              <w:spacing w:line="400" w:lineRule="exact"/>
              <w:rPr>
                <w:rFonts w:ascii="宋体" w:hAnsi="宋体" w:cs="宋体"/>
                <w:szCs w:val="21"/>
              </w:rPr>
            </w:pPr>
            <w:r>
              <w:rPr>
                <w:rFonts w:ascii="宋体" w:hAnsi="宋体" w:cs="宋体" w:hint="eastAsia"/>
                <w:szCs w:val="21"/>
              </w:rPr>
              <w:t>5、施工技术和组织管理措施（5分）</w:t>
            </w:r>
          </w:p>
        </w:tc>
        <w:tc>
          <w:tcPr>
            <w:tcW w:w="4013" w:type="pct"/>
            <w:vAlign w:val="center"/>
          </w:tcPr>
          <w:p w:rsidR="00372D56" w:rsidRDefault="00B0452D">
            <w:pPr>
              <w:tabs>
                <w:tab w:val="left" w:pos="4915"/>
              </w:tabs>
              <w:spacing w:line="360" w:lineRule="exact"/>
              <w:rPr>
                <w:rFonts w:ascii="宋体" w:hAnsi="宋体" w:cs="宋体"/>
                <w:szCs w:val="21"/>
                <w:lang w:val="zh-CN"/>
              </w:rPr>
            </w:pPr>
            <w:r>
              <w:rPr>
                <w:rFonts w:ascii="宋体" w:hAnsi="宋体" w:cs="宋体" w:hint="eastAsia"/>
                <w:szCs w:val="21"/>
              </w:rPr>
              <w:t>根据供应商提供的施工</w:t>
            </w:r>
            <w:r>
              <w:rPr>
                <w:rFonts w:ascii="宋体" w:hAnsi="宋体" w:cs="宋体" w:hint="eastAsia"/>
                <w:szCs w:val="21"/>
                <w:lang w:val="zh-CN"/>
              </w:rPr>
              <w:t>技术和组织管理措施进行评议：</w:t>
            </w:r>
          </w:p>
          <w:p w:rsidR="00372D56" w:rsidRDefault="00B0452D">
            <w:pPr>
              <w:tabs>
                <w:tab w:val="left" w:pos="4915"/>
              </w:tabs>
              <w:spacing w:line="360" w:lineRule="exact"/>
              <w:rPr>
                <w:rFonts w:ascii="宋体" w:hAnsi="宋体" w:cs="宋体"/>
                <w:szCs w:val="21"/>
                <w:lang w:val="zh-CN"/>
              </w:rPr>
            </w:pPr>
            <w:r>
              <w:rPr>
                <w:rFonts w:ascii="宋体" w:hAnsi="宋体" w:cs="宋体" w:hint="eastAsia"/>
                <w:szCs w:val="21"/>
              </w:rPr>
              <w:t>①施工</w:t>
            </w:r>
            <w:r>
              <w:rPr>
                <w:rFonts w:ascii="宋体" w:hAnsi="宋体" w:cs="宋体" w:hint="eastAsia"/>
                <w:szCs w:val="21"/>
                <w:lang w:val="zh-CN"/>
              </w:rPr>
              <w:t>技术和组织管理措施内容详尽可行且合理的得</w:t>
            </w:r>
            <w:r>
              <w:rPr>
                <w:rFonts w:ascii="宋体" w:hAnsi="宋体" w:cs="宋体" w:hint="eastAsia"/>
                <w:szCs w:val="21"/>
              </w:rPr>
              <w:t>5</w:t>
            </w:r>
            <w:r>
              <w:rPr>
                <w:rFonts w:ascii="宋体" w:hAnsi="宋体" w:cs="宋体" w:hint="eastAsia"/>
                <w:szCs w:val="21"/>
                <w:lang w:val="zh-CN"/>
              </w:rPr>
              <w:t>分；</w:t>
            </w:r>
          </w:p>
          <w:p w:rsidR="00372D56" w:rsidRDefault="00B0452D">
            <w:pPr>
              <w:tabs>
                <w:tab w:val="left" w:pos="4915"/>
              </w:tabs>
              <w:spacing w:line="360" w:lineRule="exact"/>
              <w:rPr>
                <w:rFonts w:ascii="宋体" w:hAnsi="宋体" w:cs="宋体"/>
                <w:szCs w:val="21"/>
                <w:lang w:val="zh-CN"/>
              </w:rPr>
            </w:pPr>
            <w:r>
              <w:rPr>
                <w:rFonts w:ascii="宋体" w:hAnsi="宋体" w:cs="宋体" w:hint="eastAsia"/>
                <w:szCs w:val="21"/>
              </w:rPr>
              <w:t>②施工</w:t>
            </w:r>
            <w:r>
              <w:rPr>
                <w:rFonts w:ascii="宋体" w:hAnsi="宋体" w:cs="宋体" w:hint="eastAsia"/>
                <w:szCs w:val="21"/>
                <w:lang w:val="zh-CN"/>
              </w:rPr>
              <w:t>技术和组织管理措施内容较详尽可行且较合理的得</w:t>
            </w:r>
            <w:r>
              <w:rPr>
                <w:rFonts w:ascii="宋体" w:hAnsi="宋体" w:cs="宋体" w:hint="eastAsia"/>
                <w:szCs w:val="21"/>
              </w:rPr>
              <w:t>4</w:t>
            </w:r>
            <w:r>
              <w:rPr>
                <w:rFonts w:ascii="宋体" w:hAnsi="宋体" w:cs="宋体" w:hint="eastAsia"/>
                <w:szCs w:val="21"/>
                <w:lang w:val="zh-CN"/>
              </w:rPr>
              <w:t>分；</w:t>
            </w:r>
          </w:p>
          <w:p w:rsidR="00372D56" w:rsidRDefault="00B0452D">
            <w:pPr>
              <w:tabs>
                <w:tab w:val="left" w:pos="4915"/>
              </w:tabs>
              <w:spacing w:line="360" w:lineRule="exact"/>
              <w:rPr>
                <w:rFonts w:ascii="宋体" w:hAnsi="宋体" w:cs="宋体"/>
                <w:szCs w:val="21"/>
                <w:lang w:val="zh-CN"/>
              </w:rPr>
            </w:pPr>
            <w:r>
              <w:rPr>
                <w:rFonts w:ascii="宋体" w:hAnsi="宋体" w:cs="宋体" w:hint="eastAsia"/>
                <w:szCs w:val="21"/>
              </w:rPr>
              <w:t>③施工</w:t>
            </w:r>
            <w:r>
              <w:rPr>
                <w:rFonts w:ascii="宋体" w:hAnsi="宋体" w:cs="宋体" w:hint="eastAsia"/>
                <w:szCs w:val="21"/>
                <w:lang w:val="zh-CN"/>
              </w:rPr>
              <w:t>技术和组织管理措施内容简单基本可行且基本合理的得</w:t>
            </w:r>
            <w:r>
              <w:rPr>
                <w:rFonts w:ascii="宋体" w:hAnsi="宋体" w:cs="宋体" w:hint="eastAsia"/>
                <w:szCs w:val="21"/>
              </w:rPr>
              <w:t>3</w:t>
            </w:r>
            <w:r>
              <w:rPr>
                <w:rFonts w:ascii="宋体" w:hAnsi="宋体" w:cs="宋体" w:hint="eastAsia"/>
                <w:szCs w:val="21"/>
                <w:lang w:val="zh-CN"/>
              </w:rPr>
              <w:t>分；</w:t>
            </w:r>
          </w:p>
          <w:p w:rsidR="00372D56" w:rsidRDefault="00B0452D">
            <w:pPr>
              <w:tabs>
                <w:tab w:val="left" w:pos="4915"/>
              </w:tabs>
              <w:spacing w:line="360" w:lineRule="exact"/>
              <w:rPr>
                <w:rFonts w:ascii="宋体" w:hAnsi="宋体" w:cs="宋体"/>
                <w:szCs w:val="21"/>
                <w:lang w:val="zh-CN"/>
              </w:rPr>
            </w:pPr>
            <w:r>
              <w:rPr>
                <w:rFonts w:ascii="宋体" w:hAnsi="宋体" w:cs="宋体" w:hint="eastAsia"/>
                <w:szCs w:val="21"/>
              </w:rPr>
              <w:t>④施工</w:t>
            </w:r>
            <w:r>
              <w:rPr>
                <w:rFonts w:ascii="宋体" w:hAnsi="宋体" w:cs="宋体" w:hint="eastAsia"/>
                <w:szCs w:val="21"/>
                <w:lang w:val="zh-CN"/>
              </w:rPr>
              <w:t>技术和组织管理措施内容欠完整欠可行且欠合理的得</w:t>
            </w:r>
            <w:r>
              <w:rPr>
                <w:rFonts w:ascii="宋体" w:hAnsi="宋体" w:cs="宋体" w:hint="eastAsia"/>
                <w:szCs w:val="21"/>
              </w:rPr>
              <w:t>2</w:t>
            </w:r>
            <w:r>
              <w:rPr>
                <w:rFonts w:ascii="宋体" w:hAnsi="宋体" w:cs="宋体" w:hint="eastAsia"/>
                <w:szCs w:val="21"/>
                <w:lang w:val="zh-CN"/>
              </w:rPr>
              <w:t>分；</w:t>
            </w:r>
          </w:p>
          <w:p w:rsidR="00372D56" w:rsidRDefault="00B0452D">
            <w:pPr>
              <w:tabs>
                <w:tab w:val="left" w:pos="4915"/>
              </w:tabs>
              <w:spacing w:line="360" w:lineRule="exact"/>
              <w:rPr>
                <w:rFonts w:ascii="宋体" w:hAnsi="宋体" w:cs="宋体"/>
                <w:szCs w:val="21"/>
                <w:lang w:val="zh-CN"/>
              </w:rPr>
            </w:pPr>
            <w:r>
              <w:rPr>
                <w:rFonts w:ascii="宋体" w:hAnsi="宋体" w:cs="宋体" w:hint="eastAsia"/>
                <w:szCs w:val="21"/>
              </w:rPr>
              <w:t>⑤施工</w:t>
            </w:r>
            <w:r>
              <w:rPr>
                <w:rFonts w:ascii="宋体" w:hAnsi="宋体" w:cs="宋体" w:hint="eastAsia"/>
                <w:szCs w:val="21"/>
                <w:lang w:val="zh-CN"/>
              </w:rPr>
              <w:t>技术和组织管理措施内容欠完整不可行且不合理的得</w:t>
            </w:r>
            <w:r>
              <w:rPr>
                <w:rFonts w:ascii="宋体" w:hAnsi="宋体" w:cs="宋体" w:hint="eastAsia"/>
                <w:szCs w:val="21"/>
              </w:rPr>
              <w:t>1</w:t>
            </w:r>
            <w:r>
              <w:rPr>
                <w:rFonts w:ascii="宋体" w:hAnsi="宋体" w:cs="宋体" w:hint="eastAsia"/>
                <w:szCs w:val="21"/>
                <w:lang w:val="zh-CN"/>
              </w:rPr>
              <w:t>分；</w:t>
            </w:r>
          </w:p>
          <w:p w:rsidR="00372D56" w:rsidRDefault="00B0452D">
            <w:pPr>
              <w:tabs>
                <w:tab w:val="left" w:pos="4915"/>
              </w:tabs>
              <w:spacing w:line="360" w:lineRule="exact"/>
              <w:rPr>
                <w:rFonts w:ascii="宋体" w:hAnsi="宋体" w:cs="宋体"/>
                <w:szCs w:val="21"/>
              </w:rPr>
            </w:pPr>
            <w:r>
              <w:rPr>
                <w:rFonts w:ascii="宋体" w:hAnsi="宋体" w:cs="宋体" w:hint="eastAsia"/>
                <w:szCs w:val="21"/>
                <w:lang w:val="zh-CN"/>
              </w:rPr>
              <w:t>无相关内容不得分。</w:t>
            </w:r>
          </w:p>
        </w:tc>
      </w:tr>
      <w:tr w:rsidR="00372D56" w:rsidTr="00DE7A0A">
        <w:trPr>
          <w:trHeight w:val="454"/>
        </w:trPr>
        <w:tc>
          <w:tcPr>
            <w:tcW w:w="374" w:type="pct"/>
            <w:vMerge/>
            <w:vAlign w:val="center"/>
          </w:tcPr>
          <w:p w:rsidR="00372D56" w:rsidRDefault="00372D56">
            <w:pPr>
              <w:snapToGrid w:val="0"/>
              <w:spacing w:line="400" w:lineRule="exact"/>
              <w:rPr>
                <w:rFonts w:ascii="宋体" w:hAnsi="宋体"/>
                <w:szCs w:val="21"/>
              </w:rPr>
            </w:pPr>
          </w:p>
        </w:tc>
        <w:tc>
          <w:tcPr>
            <w:tcW w:w="613" w:type="pct"/>
            <w:vAlign w:val="center"/>
          </w:tcPr>
          <w:p w:rsidR="00372D56" w:rsidRDefault="00B0452D">
            <w:pPr>
              <w:snapToGrid w:val="0"/>
              <w:spacing w:line="400" w:lineRule="exact"/>
              <w:rPr>
                <w:rFonts w:ascii="宋体" w:hAnsi="宋体" w:cs="宋体"/>
                <w:szCs w:val="21"/>
              </w:rPr>
            </w:pPr>
            <w:r>
              <w:rPr>
                <w:rFonts w:ascii="宋体" w:hAnsi="宋体" w:cs="宋体" w:hint="eastAsia"/>
                <w:szCs w:val="21"/>
              </w:rPr>
              <w:t>6、安全生产、文明施工措施（5分）</w:t>
            </w:r>
          </w:p>
        </w:tc>
        <w:tc>
          <w:tcPr>
            <w:tcW w:w="4013" w:type="pct"/>
            <w:vAlign w:val="center"/>
          </w:tcPr>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根据供应商提供的安全生产、文明施工措施</w:t>
            </w:r>
            <w:r>
              <w:rPr>
                <w:rFonts w:ascii="宋体" w:hAnsi="宋体" w:cs="宋体" w:hint="eastAsia"/>
              </w:rPr>
              <w:t>（包含但不仅限于防噪音、防扬尘、防刺鼻气味，空气检测、空气治理等施工环境维护保障措施）</w:t>
            </w:r>
            <w:r>
              <w:rPr>
                <w:rFonts w:ascii="宋体" w:hAnsi="宋体" w:cs="宋体" w:hint="eastAsia"/>
                <w:szCs w:val="21"/>
              </w:rPr>
              <w:t>进行综合评议：</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①安全生产、文明施工措施完善，施工作业防噪音、防震动、防扬尘、防刺鼻气味，空气检测、空气治理等各项施工环境维护保障措施具体有效、能保证项目顺利实施的得5分；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②安全生产、文明施工措施基本完善，施工作业防噪音、防震动、防扬尘、防刺鼻气味，空气检测、空气治理等各项施工环境维护保障措施基本有效，能保证项目顺利实施的得4分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③安全生产、文明施工措施欠缺，施工作业防噪音、防震动、防扬尘、防刺鼻气味，空气检测、空气治理等各项施工环境维护保障措施上存在细节部分欠缺，尚不影响履约的得3分；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④安全生产、文明施工措施漏项，施工作业防噪音、防震动、防扬尘、防刺鼻气味，空气检测、空气治理等各项施工环境维护保障措施有明显缺漏项，或过于笼统但能保证项目顺利实施的得2分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⑤安全生产、文明施工措施完善，施工作业防噪音、防震动、防扬尘、防刺鼻气味，空气检测、空气治理等各项施工环境维护保障措施不完整或缺少有效保障手段，难以保证项目实施的得1分。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未提供相关内容不得分。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Align w:val="center"/>
          </w:tcPr>
          <w:p w:rsidR="00372D56" w:rsidRDefault="00B0452D">
            <w:pPr>
              <w:snapToGrid w:val="0"/>
              <w:spacing w:line="400" w:lineRule="exact"/>
              <w:rPr>
                <w:rFonts w:ascii="宋体" w:hAnsi="宋体"/>
                <w:szCs w:val="21"/>
              </w:rPr>
            </w:pPr>
            <w:r>
              <w:rPr>
                <w:rFonts w:cs="宋体" w:hint="eastAsia"/>
                <w:szCs w:val="21"/>
              </w:rPr>
              <w:t>7</w:t>
            </w:r>
            <w:r>
              <w:rPr>
                <w:rFonts w:cs="宋体" w:hint="eastAsia"/>
                <w:szCs w:val="21"/>
              </w:rPr>
              <w:t>、工程质</w:t>
            </w:r>
            <w:r>
              <w:rPr>
                <w:rFonts w:cs="宋体" w:hint="eastAsia"/>
                <w:szCs w:val="21"/>
              </w:rPr>
              <w:lastRenderedPageBreak/>
              <w:t>量保证措施（</w:t>
            </w:r>
            <w:r>
              <w:rPr>
                <w:rFonts w:cs="宋体" w:hint="eastAsia"/>
                <w:szCs w:val="21"/>
              </w:rPr>
              <w:t>5</w:t>
            </w:r>
            <w:r>
              <w:rPr>
                <w:rFonts w:cs="宋体" w:hint="eastAsia"/>
                <w:szCs w:val="21"/>
              </w:rPr>
              <w:t>分）</w:t>
            </w:r>
          </w:p>
        </w:tc>
        <w:tc>
          <w:tcPr>
            <w:tcW w:w="4013" w:type="pct"/>
            <w:vAlign w:val="center"/>
          </w:tcPr>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lastRenderedPageBreak/>
              <w:t>工程质量保证措施（包含但不仅限于材料及设备质量保证措施等）（5分）：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lastRenderedPageBreak/>
              <w:t>①施工质量保证措施方案详实，符合建筑行业规范，针对性强，可执行力度高的得5分；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②施工质量保证措施方案内容充分，符合建筑行业规范，有一定针对性，可执行力度较高的得4分；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③施工质量保证措施方案内容不够详实、笼统，保证项目基本能完成实施的得3分；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④施工质量保证措施方案内容简单，缺乏针对性，可执行力较低的得得2分；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⑤施工质量保证措施上有主体内容的缺漏或缺少具体有效的保证措施，难以保证项目顺利实施的得1分。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未提供相关内容不得分。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Align w:val="center"/>
          </w:tcPr>
          <w:p w:rsidR="00372D56" w:rsidRDefault="00B0452D">
            <w:pPr>
              <w:snapToGrid w:val="0"/>
              <w:spacing w:line="400" w:lineRule="exact"/>
              <w:rPr>
                <w:rFonts w:ascii="宋体" w:hAnsi="宋体" w:cs="宋体"/>
                <w:szCs w:val="21"/>
              </w:rPr>
            </w:pPr>
            <w:r>
              <w:rPr>
                <w:rFonts w:ascii="宋体" w:hAnsi="宋体" w:cs="宋体" w:hint="eastAsia"/>
                <w:szCs w:val="21"/>
              </w:rPr>
              <w:t>8、施工进度计划安排（5分）</w:t>
            </w:r>
          </w:p>
        </w:tc>
        <w:tc>
          <w:tcPr>
            <w:tcW w:w="4013" w:type="pct"/>
            <w:vAlign w:val="center"/>
          </w:tcPr>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根据供应商提供的施工进度计划安排（时间节点安排、保障措施等）进行综合评议：</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①施工进度计划安排得当、各时间节点明确、项目工期有有效保障的得5分；</w:t>
            </w:r>
          </w:p>
          <w:p w:rsidR="00372D56" w:rsidRDefault="00B0452D">
            <w:pPr>
              <w:tabs>
                <w:tab w:val="left" w:pos="4915"/>
              </w:tabs>
              <w:snapToGrid w:val="0"/>
              <w:spacing w:line="400" w:lineRule="exact"/>
              <w:rPr>
                <w:rFonts w:ascii="宋体" w:hAnsi="宋体"/>
                <w:szCs w:val="21"/>
              </w:rPr>
            </w:pPr>
            <w:r>
              <w:rPr>
                <w:rFonts w:ascii="宋体" w:hAnsi="宋体" w:cs="宋体" w:hint="eastAsia"/>
                <w:szCs w:val="21"/>
              </w:rPr>
              <w:t>②施工进度计划安排较为得当、各时间节点及项目工期能有基本保障的得4分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③施工进度计划安排尚能满足工期需求、部分时间节点不够明确或存在前松后紧的得3分；</w:t>
            </w:r>
          </w:p>
          <w:p w:rsidR="00372D56" w:rsidRDefault="00B0452D">
            <w:pPr>
              <w:tabs>
                <w:tab w:val="left" w:pos="4915"/>
              </w:tabs>
              <w:snapToGrid w:val="0"/>
              <w:spacing w:line="400" w:lineRule="exact"/>
              <w:rPr>
                <w:rFonts w:ascii="宋体" w:hAnsi="宋体"/>
                <w:szCs w:val="21"/>
              </w:rPr>
            </w:pPr>
            <w:r>
              <w:rPr>
                <w:rFonts w:ascii="宋体" w:hAnsi="宋体" w:cs="宋体" w:hint="eastAsia"/>
                <w:szCs w:val="21"/>
              </w:rPr>
              <w:t>④施工进度计划安排基本合理、时间节点及工期内容的欠缺的得2分；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⑤施工进度计划安排存在明显不合理之处、或时间节点混乱、难以保障项目工期的得1分。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未提供相关内容不得分。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Align w:val="center"/>
          </w:tcPr>
          <w:p w:rsidR="00372D56" w:rsidRDefault="00B0452D">
            <w:pPr>
              <w:snapToGrid w:val="0"/>
              <w:spacing w:line="400" w:lineRule="exact"/>
              <w:rPr>
                <w:rFonts w:ascii="宋体" w:hAnsi="宋体" w:cs="宋体"/>
                <w:szCs w:val="21"/>
              </w:rPr>
            </w:pPr>
            <w:r>
              <w:rPr>
                <w:rFonts w:ascii="宋体" w:hAnsi="宋体" w:cs="宋体" w:hint="eastAsia"/>
                <w:szCs w:val="21"/>
              </w:rPr>
              <w:t>9、施工机械设备的选用和布置（5分）</w:t>
            </w:r>
          </w:p>
        </w:tc>
        <w:tc>
          <w:tcPr>
            <w:tcW w:w="4013" w:type="pct"/>
            <w:vAlign w:val="center"/>
          </w:tcPr>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根据供应商提供的施工机械设备的选用和布置进行综合评议：</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①施工机械设备种类齐全、规格型号较新、能保证项目顺利实施的得5分；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②施工机械设备种类齐全、但部分非主体设备略为陈旧的得4分；</w:t>
            </w:r>
          </w:p>
          <w:p w:rsidR="00372D56" w:rsidRDefault="00B0452D">
            <w:pPr>
              <w:tabs>
                <w:tab w:val="left" w:pos="4915"/>
              </w:tabs>
              <w:snapToGrid w:val="0"/>
              <w:spacing w:line="400" w:lineRule="exact"/>
              <w:rPr>
                <w:rFonts w:ascii="宋体" w:hAnsi="宋体"/>
                <w:szCs w:val="21"/>
              </w:rPr>
            </w:pPr>
            <w:r>
              <w:rPr>
                <w:rFonts w:ascii="宋体" w:hAnsi="宋体" w:cs="宋体" w:hint="eastAsia"/>
                <w:szCs w:val="21"/>
              </w:rPr>
              <w:t>③施工机械设备种类较齐全、设备略为陈旧，但能保证项目顺利实施的得3分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④施工机械设备不全，但能保证项目顺利实施的的得2分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⑤施工机械设备不全、或陈旧落后难以保证项目顺利实施的得1分。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提供施工机械设备清单。未提供清单的不得分。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Merge w:val="restart"/>
            <w:vAlign w:val="center"/>
          </w:tcPr>
          <w:p w:rsidR="00372D56" w:rsidRDefault="00B0452D">
            <w:pPr>
              <w:snapToGrid w:val="0"/>
              <w:spacing w:line="400" w:lineRule="exact"/>
              <w:rPr>
                <w:rFonts w:ascii="宋体" w:hAnsi="宋体" w:cs="宋体"/>
                <w:szCs w:val="21"/>
              </w:rPr>
            </w:pPr>
            <w:r>
              <w:rPr>
                <w:rFonts w:ascii="宋体" w:hAnsi="宋体" w:hint="eastAsia"/>
                <w:szCs w:val="21"/>
              </w:rPr>
              <w:t>10、项目团队（15分）</w:t>
            </w:r>
          </w:p>
        </w:tc>
        <w:tc>
          <w:tcPr>
            <w:tcW w:w="4013" w:type="pct"/>
            <w:vAlign w:val="center"/>
          </w:tcPr>
          <w:p w:rsidR="00372D56" w:rsidRDefault="00B0452D">
            <w:pPr>
              <w:spacing w:line="360" w:lineRule="exact"/>
              <w:rPr>
                <w:rFonts w:ascii="宋体" w:hAnsi="宋体" w:cs="宋体"/>
                <w:szCs w:val="21"/>
              </w:rPr>
            </w:pPr>
            <w:r>
              <w:rPr>
                <w:rFonts w:ascii="宋体" w:hAnsi="宋体" w:cs="宋体" w:hint="eastAsia"/>
                <w:szCs w:val="21"/>
              </w:rPr>
              <w:t>10.1拟派项目负责人、技术负责人的经验与管理能力（5分）：</w:t>
            </w:r>
          </w:p>
          <w:p w:rsidR="00372D56" w:rsidRDefault="00B0452D">
            <w:pPr>
              <w:spacing w:line="360" w:lineRule="exact"/>
              <w:rPr>
                <w:rFonts w:ascii="宋体" w:hAnsi="宋体" w:cs="宋体"/>
                <w:szCs w:val="21"/>
              </w:rPr>
            </w:pPr>
            <w:r>
              <w:rPr>
                <w:rFonts w:ascii="宋体" w:hAnsi="宋体" w:cs="宋体" w:hint="eastAsia"/>
                <w:szCs w:val="21"/>
              </w:rPr>
              <w:t>①拟派项目负责人、技术负责人履历丰富、类似项目从业经验丰富的得5分；</w:t>
            </w:r>
          </w:p>
          <w:p w:rsidR="00372D56" w:rsidRDefault="00B0452D">
            <w:pPr>
              <w:spacing w:line="360" w:lineRule="exact"/>
              <w:rPr>
                <w:rFonts w:ascii="宋体" w:hAnsi="宋体" w:cs="宋体"/>
                <w:szCs w:val="21"/>
              </w:rPr>
            </w:pPr>
            <w:r>
              <w:rPr>
                <w:rFonts w:ascii="宋体" w:hAnsi="宋体" w:cs="宋体" w:hint="eastAsia"/>
                <w:szCs w:val="21"/>
              </w:rPr>
              <w:t>②拟派项目负责人、技术负责人履历普通、类似项目从业经验较少的得3分；</w:t>
            </w:r>
          </w:p>
          <w:p w:rsidR="00372D56" w:rsidRDefault="00B0452D">
            <w:pPr>
              <w:spacing w:line="360" w:lineRule="exact"/>
              <w:rPr>
                <w:rFonts w:ascii="宋体" w:hAnsi="宋体" w:cs="宋体"/>
                <w:szCs w:val="21"/>
              </w:rPr>
            </w:pPr>
            <w:r>
              <w:rPr>
                <w:rFonts w:ascii="宋体" w:hAnsi="宋体" w:cs="宋体" w:hint="eastAsia"/>
                <w:szCs w:val="21"/>
              </w:rPr>
              <w:t>②拟派项目负责人、技术负责人履历较少、类似项目从业经验缺乏的得1分；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注：无项目负责人、技术负责人相关介绍内容的不得分。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Merge/>
            <w:vAlign w:val="center"/>
          </w:tcPr>
          <w:p w:rsidR="00372D56" w:rsidRDefault="00372D56">
            <w:pPr>
              <w:snapToGrid w:val="0"/>
              <w:spacing w:line="400" w:lineRule="exact"/>
              <w:rPr>
                <w:rFonts w:ascii="宋体" w:hAnsi="宋体" w:cs="宋体"/>
                <w:szCs w:val="21"/>
              </w:rPr>
            </w:pPr>
          </w:p>
        </w:tc>
        <w:tc>
          <w:tcPr>
            <w:tcW w:w="4013" w:type="pct"/>
            <w:vAlign w:val="center"/>
          </w:tcPr>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10.2对拟派项目管理人员（除项目负责人、技术负责人外）的专业技术能力和类似项目经验进行综合评议（5分）：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①拟派项目管理人员履历丰富、专业能力强、</w:t>
            </w:r>
            <w:r>
              <w:rPr>
                <w:rFonts w:ascii="宋体" w:hAnsi="宋体" w:cs="宋体"/>
                <w:szCs w:val="21"/>
              </w:rPr>
              <w:t>类似项目从业经验</w:t>
            </w:r>
            <w:r>
              <w:rPr>
                <w:rFonts w:ascii="宋体" w:hAnsi="宋体" w:cs="宋体" w:hint="eastAsia"/>
                <w:szCs w:val="21"/>
              </w:rPr>
              <w:t>丰富的得5分；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②拟派项目管理人员履历较少、专业能力普通、</w:t>
            </w:r>
            <w:r>
              <w:rPr>
                <w:rFonts w:ascii="宋体" w:hAnsi="宋体" w:cs="宋体"/>
                <w:szCs w:val="21"/>
              </w:rPr>
              <w:t>类似项目从业经验</w:t>
            </w:r>
            <w:r>
              <w:rPr>
                <w:rFonts w:ascii="宋体" w:hAnsi="宋体" w:cs="宋体" w:hint="eastAsia"/>
                <w:szCs w:val="21"/>
              </w:rPr>
              <w:t>较少的得3分；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t>③拟派项目管理人员履历简单、专业能力弱、</w:t>
            </w:r>
            <w:r>
              <w:rPr>
                <w:rFonts w:ascii="宋体" w:hAnsi="宋体" w:cs="宋体"/>
                <w:szCs w:val="21"/>
              </w:rPr>
              <w:t>类似项目从业经验</w:t>
            </w:r>
            <w:r>
              <w:rPr>
                <w:rFonts w:ascii="宋体" w:hAnsi="宋体" w:cs="宋体" w:hint="eastAsia"/>
                <w:szCs w:val="21"/>
              </w:rPr>
              <w:t>缺乏的得1分；</w:t>
            </w:r>
          </w:p>
          <w:p w:rsidR="00372D56" w:rsidRDefault="00B0452D">
            <w:pPr>
              <w:tabs>
                <w:tab w:val="left" w:pos="4915"/>
              </w:tabs>
              <w:snapToGrid w:val="0"/>
              <w:spacing w:line="400" w:lineRule="exact"/>
              <w:rPr>
                <w:rFonts w:ascii="宋体" w:hAnsi="宋体" w:cs="宋体"/>
                <w:szCs w:val="21"/>
              </w:rPr>
            </w:pPr>
            <w:r>
              <w:rPr>
                <w:rFonts w:ascii="宋体" w:hAnsi="宋体" w:cs="宋体" w:hint="eastAsia"/>
                <w:szCs w:val="21"/>
              </w:rPr>
              <w:lastRenderedPageBreak/>
              <w:t>未提供相关内容不得分。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Merge/>
            <w:vAlign w:val="center"/>
          </w:tcPr>
          <w:p w:rsidR="00372D56" w:rsidRDefault="00372D56">
            <w:pPr>
              <w:snapToGrid w:val="0"/>
              <w:spacing w:line="400" w:lineRule="exact"/>
              <w:rPr>
                <w:rFonts w:ascii="宋体" w:hAnsi="宋体" w:cs="宋体"/>
                <w:szCs w:val="21"/>
              </w:rPr>
            </w:pPr>
          </w:p>
        </w:tc>
        <w:tc>
          <w:tcPr>
            <w:tcW w:w="4013" w:type="pct"/>
            <w:vAlign w:val="center"/>
          </w:tcPr>
          <w:p w:rsidR="00372D56" w:rsidRDefault="00B0452D">
            <w:pPr>
              <w:autoSpaceDE w:val="0"/>
              <w:autoSpaceDN w:val="0"/>
              <w:spacing w:line="380" w:lineRule="atLeast"/>
              <w:jc w:val="left"/>
              <w:rPr>
                <w:rFonts w:hAnsi="宋体" w:cs="宋体"/>
              </w:rPr>
            </w:pPr>
            <w:r>
              <w:rPr>
                <w:rFonts w:ascii="宋体" w:hAnsi="宋体" w:cs="宋体" w:hint="eastAsia"/>
                <w:szCs w:val="21"/>
              </w:rPr>
              <w:t>10.3</w:t>
            </w:r>
            <w:r>
              <w:rPr>
                <w:rFonts w:hAnsi="宋体" w:cs="宋体" w:hint="eastAsia"/>
              </w:rPr>
              <w:t>对供应商关于各专业工种的配置和劳动力的投入满足工程需要程度的配置情况科学、合理性进行综合评议（</w:t>
            </w:r>
            <w:r>
              <w:rPr>
                <w:rFonts w:hAnsi="宋体" w:cs="宋体" w:hint="eastAsia"/>
              </w:rPr>
              <w:t>5</w:t>
            </w:r>
            <w:r>
              <w:rPr>
                <w:rFonts w:hAnsi="宋体" w:cs="宋体" w:hint="eastAsia"/>
              </w:rPr>
              <w:t>分）：</w:t>
            </w:r>
          </w:p>
          <w:p w:rsidR="00372D56" w:rsidRDefault="00B0452D">
            <w:pPr>
              <w:autoSpaceDE w:val="0"/>
              <w:autoSpaceDN w:val="0"/>
              <w:spacing w:line="380" w:lineRule="atLeast"/>
              <w:jc w:val="left"/>
              <w:rPr>
                <w:rFonts w:hAnsi="宋体" w:cs="宋体"/>
              </w:rPr>
            </w:pPr>
            <w:r>
              <w:rPr>
                <w:rFonts w:ascii="宋体" w:hAnsi="宋体" w:cs="宋体" w:hint="eastAsia"/>
                <w:szCs w:val="21"/>
              </w:rPr>
              <w:t>①</w:t>
            </w:r>
            <w:r>
              <w:rPr>
                <w:rFonts w:hAnsi="宋体" w:cs="宋体" w:hint="eastAsia"/>
              </w:rPr>
              <w:t>各专业工种的配置充足，劳动力的投入满足工程需要，方案科学、合理的，得</w:t>
            </w:r>
            <w:r>
              <w:rPr>
                <w:rFonts w:hAnsi="宋体" w:cs="宋体" w:hint="eastAsia"/>
              </w:rPr>
              <w:t>5</w:t>
            </w:r>
            <w:r>
              <w:rPr>
                <w:rFonts w:hAnsi="宋体" w:cs="宋体" w:hint="eastAsia"/>
              </w:rPr>
              <w:t>分；</w:t>
            </w:r>
          </w:p>
          <w:p w:rsidR="00372D56" w:rsidRDefault="00B0452D">
            <w:pPr>
              <w:autoSpaceDE w:val="0"/>
              <w:autoSpaceDN w:val="0"/>
              <w:spacing w:line="380" w:lineRule="atLeast"/>
              <w:jc w:val="left"/>
              <w:rPr>
                <w:rFonts w:hAnsi="宋体" w:cs="宋体"/>
              </w:rPr>
            </w:pPr>
            <w:r>
              <w:rPr>
                <w:rFonts w:hAnsi="宋体" w:cs="宋体" w:hint="eastAsia"/>
              </w:rPr>
              <w:t>②各专业工种的配置和劳动力的投入可基本满足施工需要，方案科学、合理性一般的，得</w:t>
            </w:r>
            <w:r>
              <w:rPr>
                <w:rFonts w:hAnsi="宋体" w:cs="宋体" w:hint="eastAsia"/>
              </w:rPr>
              <w:t>3</w:t>
            </w:r>
            <w:r>
              <w:rPr>
                <w:rFonts w:hAnsi="宋体" w:cs="宋体" w:hint="eastAsia"/>
              </w:rPr>
              <w:t>分；</w:t>
            </w:r>
          </w:p>
          <w:p w:rsidR="00372D56" w:rsidRDefault="00B0452D">
            <w:pPr>
              <w:autoSpaceDE w:val="0"/>
              <w:autoSpaceDN w:val="0"/>
              <w:spacing w:line="380" w:lineRule="atLeast"/>
              <w:jc w:val="left"/>
              <w:rPr>
                <w:rFonts w:hAnsi="宋体" w:cs="宋体"/>
              </w:rPr>
            </w:pPr>
            <w:r>
              <w:rPr>
                <w:rFonts w:ascii="宋体" w:hAnsi="宋体" w:cs="宋体" w:hint="eastAsia"/>
                <w:szCs w:val="21"/>
              </w:rPr>
              <w:t>③</w:t>
            </w:r>
            <w:r>
              <w:rPr>
                <w:rFonts w:hAnsi="宋体" w:cs="宋体" w:hint="eastAsia"/>
              </w:rPr>
              <w:t>各专业工种的配置和劳动力的投入存在缺陷或瑕疵的，</w:t>
            </w:r>
            <w:r>
              <w:rPr>
                <w:rFonts w:ascii="宋体" w:hAnsi="宋体" w:cs="宋体" w:hint="eastAsia"/>
                <w:szCs w:val="21"/>
              </w:rPr>
              <w:t>但能保证项目实施的得2分；</w:t>
            </w:r>
          </w:p>
          <w:p w:rsidR="00372D56" w:rsidRDefault="00B0452D">
            <w:pPr>
              <w:autoSpaceDE w:val="0"/>
              <w:autoSpaceDN w:val="0"/>
              <w:spacing w:line="380" w:lineRule="atLeast"/>
              <w:jc w:val="left"/>
              <w:rPr>
                <w:rFonts w:hAnsi="宋体" w:cs="宋体"/>
              </w:rPr>
            </w:pPr>
            <w:r>
              <w:rPr>
                <w:rFonts w:ascii="宋体" w:hAnsi="宋体" w:cs="宋体" w:hint="eastAsia"/>
                <w:szCs w:val="21"/>
              </w:rPr>
              <w:t>④</w:t>
            </w:r>
            <w:r>
              <w:rPr>
                <w:rFonts w:hAnsi="宋体" w:cs="宋体" w:hint="eastAsia"/>
              </w:rPr>
              <w:t>各专业工种的配置和劳动力的投入存在严重不足，可能无法满足施工需要的，得</w:t>
            </w:r>
            <w:r>
              <w:rPr>
                <w:rFonts w:hAnsi="宋体" w:cs="宋体" w:hint="eastAsia"/>
              </w:rPr>
              <w:t>1</w:t>
            </w:r>
            <w:r>
              <w:rPr>
                <w:rFonts w:hAnsi="宋体" w:cs="宋体" w:hint="eastAsia"/>
              </w:rPr>
              <w:t>分；</w:t>
            </w:r>
          </w:p>
          <w:p w:rsidR="00372D56" w:rsidRDefault="00B0452D">
            <w:pPr>
              <w:tabs>
                <w:tab w:val="left" w:pos="4915"/>
              </w:tabs>
              <w:snapToGrid w:val="0"/>
              <w:spacing w:line="400" w:lineRule="exact"/>
              <w:rPr>
                <w:rFonts w:ascii="宋体" w:hAnsi="宋体" w:cs="宋体"/>
                <w:szCs w:val="21"/>
              </w:rPr>
            </w:pPr>
            <w:r>
              <w:rPr>
                <w:rFonts w:hAnsi="宋体" w:cs="宋体" w:hint="eastAsia"/>
              </w:rPr>
              <w:t>未提供内容本项不得分。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Align w:val="center"/>
          </w:tcPr>
          <w:p w:rsidR="00372D56" w:rsidRDefault="00B0452D">
            <w:pPr>
              <w:snapToGrid w:val="0"/>
              <w:spacing w:line="400" w:lineRule="exact"/>
              <w:rPr>
                <w:rFonts w:ascii="宋体" w:hAnsi="宋体" w:cs="宋体"/>
                <w:szCs w:val="21"/>
              </w:rPr>
            </w:pPr>
            <w:r>
              <w:rPr>
                <w:rFonts w:ascii="宋体" w:hAnsi="宋体" w:cs="Calibri" w:hint="eastAsia"/>
                <w:szCs w:val="21"/>
              </w:rPr>
              <w:t>11、突发事件应急预案（5分）</w:t>
            </w:r>
          </w:p>
        </w:tc>
        <w:tc>
          <w:tcPr>
            <w:tcW w:w="4013" w:type="pct"/>
            <w:vAlign w:val="center"/>
          </w:tcPr>
          <w:p w:rsidR="00372D56" w:rsidRDefault="00B0452D">
            <w:pPr>
              <w:snapToGrid w:val="0"/>
              <w:spacing w:line="400" w:lineRule="exact"/>
              <w:rPr>
                <w:rFonts w:ascii="宋体" w:hAnsi="宋体" w:cs="Calibri"/>
                <w:szCs w:val="21"/>
              </w:rPr>
            </w:pPr>
            <w:r>
              <w:rPr>
                <w:rFonts w:ascii="宋体" w:hAnsi="宋体" w:cs="Calibri" w:hint="eastAsia"/>
                <w:szCs w:val="21"/>
              </w:rPr>
              <w:t>对本项目实施期间的突发事件应急预案进行评议：</w:t>
            </w:r>
          </w:p>
          <w:p w:rsidR="00372D56" w:rsidRDefault="00B0452D">
            <w:pPr>
              <w:snapToGrid w:val="0"/>
              <w:spacing w:line="400" w:lineRule="exact"/>
              <w:rPr>
                <w:rFonts w:ascii="宋体" w:hAnsi="宋体" w:cs="Calibri"/>
                <w:szCs w:val="21"/>
              </w:rPr>
            </w:pPr>
            <w:r>
              <w:rPr>
                <w:rFonts w:ascii="宋体" w:hAnsi="宋体" w:cs="宋体" w:hint="eastAsia"/>
                <w:szCs w:val="21"/>
              </w:rPr>
              <w:t>①</w:t>
            </w:r>
            <w:r>
              <w:rPr>
                <w:rFonts w:ascii="宋体" w:hAnsi="宋体" w:cs="Calibri" w:hint="eastAsia"/>
                <w:szCs w:val="21"/>
              </w:rPr>
              <w:t>应急预案条款完整、措施得力、能有效降低突发事件的不利影响的得5分；</w:t>
            </w:r>
          </w:p>
          <w:p w:rsidR="00372D56" w:rsidRDefault="00B0452D">
            <w:pPr>
              <w:snapToGrid w:val="0"/>
              <w:spacing w:line="400" w:lineRule="exact"/>
              <w:rPr>
                <w:rFonts w:ascii="宋体" w:hAnsi="宋体"/>
                <w:szCs w:val="21"/>
              </w:rPr>
            </w:pPr>
            <w:r>
              <w:rPr>
                <w:rFonts w:ascii="宋体" w:hAnsi="宋体" w:cs="宋体" w:hint="eastAsia"/>
                <w:szCs w:val="21"/>
              </w:rPr>
              <w:t>②</w:t>
            </w:r>
            <w:r>
              <w:rPr>
                <w:rFonts w:ascii="宋体" w:hAnsi="宋体" w:cs="Calibri" w:hint="eastAsia"/>
                <w:szCs w:val="21"/>
              </w:rPr>
              <w:t>应急预案条款内容完整，措施基本得力，能降低突发事件的不利影响的得4分</w:t>
            </w:r>
          </w:p>
          <w:p w:rsidR="00372D56" w:rsidRDefault="00B0452D">
            <w:pPr>
              <w:snapToGrid w:val="0"/>
              <w:spacing w:line="400" w:lineRule="exact"/>
              <w:rPr>
                <w:rFonts w:ascii="宋体" w:hAnsi="宋体" w:cs="Calibri"/>
                <w:szCs w:val="21"/>
              </w:rPr>
            </w:pPr>
            <w:r>
              <w:rPr>
                <w:rFonts w:ascii="宋体" w:hAnsi="宋体" w:cs="宋体" w:hint="eastAsia"/>
                <w:szCs w:val="21"/>
              </w:rPr>
              <w:t>③</w:t>
            </w:r>
            <w:r>
              <w:rPr>
                <w:rFonts w:ascii="宋体" w:hAnsi="宋体" w:cs="Calibri" w:hint="eastAsia"/>
                <w:szCs w:val="21"/>
              </w:rPr>
              <w:t>条款内容完整、但具体措施与工程实际情况略有偏差、预计尚不影响履约得3分；</w:t>
            </w:r>
          </w:p>
          <w:p w:rsidR="00372D56" w:rsidRDefault="00B0452D">
            <w:pPr>
              <w:snapToGrid w:val="0"/>
              <w:spacing w:line="400" w:lineRule="exact"/>
              <w:rPr>
                <w:rFonts w:ascii="宋体" w:hAnsi="宋体"/>
                <w:szCs w:val="21"/>
              </w:rPr>
            </w:pPr>
            <w:r>
              <w:rPr>
                <w:rFonts w:ascii="宋体" w:hAnsi="宋体" w:cs="宋体" w:hint="eastAsia"/>
                <w:szCs w:val="21"/>
              </w:rPr>
              <w:t>④</w:t>
            </w:r>
            <w:r>
              <w:rPr>
                <w:rFonts w:ascii="宋体" w:hAnsi="宋体" w:cs="Calibri" w:hint="eastAsia"/>
                <w:szCs w:val="21"/>
              </w:rPr>
              <w:t>条款内容具体措施</w:t>
            </w:r>
            <w:r>
              <w:rPr>
                <w:rFonts w:ascii="宋体" w:hAnsi="宋体" w:cs="宋体" w:hint="eastAsia"/>
                <w:szCs w:val="21"/>
              </w:rPr>
              <w:t>有明显缺漏项，或过于笼统但能保证项目顺利实施的得2分</w:t>
            </w:r>
          </w:p>
          <w:p w:rsidR="00372D56" w:rsidRDefault="00B0452D">
            <w:pPr>
              <w:snapToGrid w:val="0"/>
              <w:spacing w:line="400" w:lineRule="exact"/>
              <w:rPr>
                <w:rFonts w:ascii="宋体" w:hAnsi="宋体" w:cs="Calibri"/>
                <w:szCs w:val="21"/>
              </w:rPr>
            </w:pPr>
            <w:r>
              <w:rPr>
                <w:rFonts w:ascii="宋体" w:hAnsi="宋体" w:cs="宋体" w:hint="eastAsia"/>
                <w:szCs w:val="21"/>
              </w:rPr>
              <w:t>⑤</w:t>
            </w:r>
            <w:r>
              <w:rPr>
                <w:rFonts w:ascii="宋体" w:hAnsi="宋体" w:cs="Calibri" w:hint="eastAsia"/>
                <w:szCs w:val="21"/>
              </w:rPr>
              <w:t>条款内容不完整、或措施没有实际效果、无法保障项目实施的得1分。</w:t>
            </w:r>
          </w:p>
          <w:p w:rsidR="00372D56" w:rsidRDefault="00B0452D">
            <w:pPr>
              <w:snapToGrid w:val="0"/>
              <w:spacing w:line="400" w:lineRule="exact"/>
              <w:rPr>
                <w:rFonts w:ascii="宋体" w:hAnsi="宋体" w:cs="宋体"/>
                <w:szCs w:val="21"/>
              </w:rPr>
            </w:pPr>
            <w:r>
              <w:rPr>
                <w:rFonts w:ascii="宋体" w:hAnsi="宋体" w:cs="Calibri" w:hint="eastAsia"/>
                <w:szCs w:val="21"/>
              </w:rPr>
              <w:t>未提供相关内容的不得分。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Align w:val="center"/>
          </w:tcPr>
          <w:p w:rsidR="00372D56" w:rsidRDefault="00B0452D">
            <w:pPr>
              <w:snapToGrid w:val="0"/>
              <w:spacing w:line="400" w:lineRule="exact"/>
              <w:rPr>
                <w:rFonts w:ascii="宋体" w:hAnsi="宋体" w:cs="Calibri"/>
                <w:szCs w:val="21"/>
              </w:rPr>
            </w:pPr>
            <w:r>
              <w:rPr>
                <w:rFonts w:ascii="宋体" w:hAnsi="宋体" w:cs="Calibri" w:hint="eastAsia"/>
                <w:szCs w:val="21"/>
              </w:rPr>
              <w:t>12、质量保修期内的服务响应情况（4分）</w:t>
            </w:r>
          </w:p>
        </w:tc>
        <w:tc>
          <w:tcPr>
            <w:tcW w:w="4013" w:type="pct"/>
            <w:vAlign w:val="center"/>
          </w:tcPr>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根据供应商提供的保修期内接到采购人通知后到达时间、处理及时的承诺响应（包括但不限于一般事故、紧急抢修事故、涉及结构安全的质量问题等），服务措施等承诺函资料进行评议：</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①响应时间迅速、处理方案完全满足采购需求的4分；</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②响应时间及时、处理方案基本满足采购需求的得3分；</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③响应时间较、处理方案较满足采购需求的得2分；</w:t>
            </w:r>
          </w:p>
          <w:p w:rsidR="00372D56" w:rsidRDefault="00B0452D">
            <w:pPr>
              <w:autoSpaceDE w:val="0"/>
              <w:autoSpaceDN w:val="0"/>
              <w:spacing w:line="380" w:lineRule="atLeast"/>
              <w:jc w:val="left"/>
              <w:rPr>
                <w:rFonts w:ascii="宋体" w:hAnsi="宋体" w:cs="宋体"/>
                <w:szCs w:val="21"/>
              </w:rPr>
            </w:pPr>
            <w:r>
              <w:rPr>
                <w:rFonts w:ascii="宋体" w:hAnsi="宋体" w:cs="宋体" w:hint="eastAsia"/>
                <w:szCs w:val="21"/>
              </w:rPr>
              <w:t>④响应时间不及时、处理方案难以满足采购需求的得1分；</w:t>
            </w:r>
          </w:p>
          <w:p w:rsidR="00372D56" w:rsidRDefault="00B0452D">
            <w:pPr>
              <w:tabs>
                <w:tab w:val="left" w:pos="4915"/>
              </w:tabs>
              <w:snapToGrid w:val="0"/>
              <w:spacing w:line="400" w:lineRule="exact"/>
              <w:rPr>
                <w:rFonts w:ascii="宋体" w:hAnsi="宋体" w:cs="Calibri"/>
                <w:szCs w:val="21"/>
              </w:rPr>
            </w:pPr>
            <w:r>
              <w:rPr>
                <w:rFonts w:ascii="宋体" w:hAnsi="宋体" w:cs="宋体" w:hint="eastAsia"/>
                <w:szCs w:val="21"/>
              </w:rPr>
              <w:t>未提供内容本项不得分。</w:t>
            </w:r>
          </w:p>
        </w:tc>
      </w:tr>
      <w:tr w:rsidR="00372D56" w:rsidTr="00DE7A0A">
        <w:trPr>
          <w:trHeight w:val="454"/>
        </w:trPr>
        <w:tc>
          <w:tcPr>
            <w:tcW w:w="374" w:type="pct"/>
            <w:vMerge/>
            <w:vAlign w:val="center"/>
          </w:tcPr>
          <w:p w:rsidR="00372D56" w:rsidRDefault="00372D56">
            <w:pPr>
              <w:snapToGrid w:val="0"/>
              <w:spacing w:line="400" w:lineRule="exact"/>
              <w:ind w:firstLine="422"/>
              <w:rPr>
                <w:rFonts w:ascii="宋体" w:hAnsi="宋体"/>
                <w:szCs w:val="21"/>
              </w:rPr>
            </w:pPr>
          </w:p>
        </w:tc>
        <w:tc>
          <w:tcPr>
            <w:tcW w:w="613" w:type="pct"/>
            <w:vAlign w:val="center"/>
          </w:tcPr>
          <w:p w:rsidR="00372D56" w:rsidRDefault="00B0452D">
            <w:pPr>
              <w:snapToGrid w:val="0"/>
              <w:spacing w:line="400" w:lineRule="exact"/>
              <w:rPr>
                <w:rFonts w:ascii="宋体" w:hAnsi="宋体" w:cs="宋体"/>
                <w:szCs w:val="21"/>
              </w:rPr>
            </w:pPr>
            <w:r>
              <w:rPr>
                <w:rFonts w:hAnsi="宋体" w:cs="宋体" w:hint="eastAsia"/>
              </w:rPr>
              <w:t>13</w:t>
            </w:r>
            <w:r>
              <w:rPr>
                <w:rFonts w:hAnsi="宋体" w:cs="宋体" w:hint="eastAsia"/>
              </w:rPr>
              <w:t>、材料设备进场计划和保障措施（</w:t>
            </w:r>
            <w:r>
              <w:rPr>
                <w:rFonts w:hAnsi="宋体" w:cs="宋体" w:hint="eastAsia"/>
              </w:rPr>
              <w:t>5</w:t>
            </w:r>
            <w:r>
              <w:rPr>
                <w:rFonts w:hAnsi="宋体" w:cs="宋体" w:hint="eastAsia"/>
              </w:rPr>
              <w:t>分）</w:t>
            </w:r>
          </w:p>
        </w:tc>
        <w:tc>
          <w:tcPr>
            <w:tcW w:w="4013" w:type="pct"/>
            <w:vAlign w:val="center"/>
          </w:tcPr>
          <w:p w:rsidR="00372D56" w:rsidRDefault="00B0452D">
            <w:pPr>
              <w:autoSpaceDE w:val="0"/>
              <w:autoSpaceDN w:val="0"/>
              <w:spacing w:line="380" w:lineRule="atLeast"/>
              <w:jc w:val="left"/>
              <w:rPr>
                <w:rFonts w:hAnsi="宋体" w:cs="宋体"/>
              </w:rPr>
            </w:pPr>
            <w:r>
              <w:rPr>
                <w:rFonts w:hAnsi="宋体" w:cs="宋体" w:hint="eastAsia"/>
              </w:rPr>
              <w:t>对供应商关于原材料、半成品、外购件外购设备等设备材料设备进场计划和质量保证措施进行综合评议：</w:t>
            </w:r>
          </w:p>
          <w:p w:rsidR="00372D56" w:rsidRDefault="00B0452D">
            <w:pPr>
              <w:autoSpaceDE w:val="0"/>
              <w:autoSpaceDN w:val="0"/>
              <w:spacing w:line="380" w:lineRule="atLeast"/>
              <w:jc w:val="left"/>
              <w:rPr>
                <w:rFonts w:hAnsi="宋体" w:cs="宋体"/>
              </w:rPr>
            </w:pPr>
            <w:r>
              <w:rPr>
                <w:rFonts w:ascii="宋体" w:hAnsi="宋体" w:cs="宋体" w:hint="eastAsia"/>
                <w:szCs w:val="21"/>
              </w:rPr>
              <w:t>①</w:t>
            </w:r>
            <w:r>
              <w:rPr>
                <w:rFonts w:hAnsi="宋体" w:cs="宋体" w:hint="eastAsia"/>
              </w:rPr>
              <w:t>原材料、半成品、外购件外购设备等设备材料进场配置充足，质量保证措施科学可靠的，得</w:t>
            </w:r>
            <w:r>
              <w:rPr>
                <w:rFonts w:hAnsi="宋体" w:cs="宋体" w:hint="eastAsia"/>
              </w:rPr>
              <w:t>5</w:t>
            </w:r>
            <w:r>
              <w:rPr>
                <w:rFonts w:hAnsi="宋体" w:cs="宋体" w:hint="eastAsia"/>
              </w:rPr>
              <w:t>分；</w:t>
            </w:r>
          </w:p>
          <w:p w:rsidR="00372D56" w:rsidRDefault="00B0452D">
            <w:pPr>
              <w:autoSpaceDE w:val="0"/>
              <w:autoSpaceDN w:val="0"/>
              <w:spacing w:line="380" w:lineRule="atLeast"/>
              <w:jc w:val="left"/>
              <w:rPr>
                <w:rFonts w:hAnsi="宋体" w:cs="宋体"/>
              </w:rPr>
            </w:pPr>
            <w:r>
              <w:rPr>
                <w:rFonts w:ascii="宋体" w:hAnsi="宋体" w:cs="宋体" w:hint="eastAsia"/>
                <w:szCs w:val="21"/>
              </w:rPr>
              <w:t>②</w:t>
            </w:r>
            <w:r>
              <w:rPr>
                <w:rFonts w:hAnsi="宋体" w:cs="宋体" w:hint="eastAsia"/>
              </w:rPr>
              <w:t>原材料、半成品、外购件外购设备等设备材料进场配置较充足，满足工程需求，质量保证措施较科学可靠的，得</w:t>
            </w:r>
            <w:r>
              <w:rPr>
                <w:rFonts w:hAnsi="宋体" w:cs="宋体" w:hint="eastAsia"/>
              </w:rPr>
              <w:t>4</w:t>
            </w:r>
            <w:r>
              <w:rPr>
                <w:rFonts w:hAnsi="宋体" w:cs="宋体" w:hint="eastAsia"/>
              </w:rPr>
              <w:t>分；</w:t>
            </w:r>
          </w:p>
          <w:p w:rsidR="00372D56" w:rsidRDefault="00B0452D">
            <w:pPr>
              <w:autoSpaceDE w:val="0"/>
              <w:autoSpaceDN w:val="0"/>
              <w:spacing w:line="380" w:lineRule="atLeast"/>
              <w:jc w:val="left"/>
              <w:rPr>
                <w:rFonts w:hAnsi="宋体" w:cs="宋体"/>
              </w:rPr>
            </w:pPr>
            <w:r>
              <w:rPr>
                <w:rFonts w:ascii="宋体" w:hAnsi="宋体" w:cs="宋体" w:hint="eastAsia"/>
                <w:szCs w:val="21"/>
              </w:rPr>
              <w:t>③</w:t>
            </w:r>
            <w:r>
              <w:rPr>
                <w:rFonts w:hAnsi="宋体" w:cs="宋体" w:hint="eastAsia"/>
              </w:rPr>
              <w:t>原材料、半成品、外购件外购设备等设备材料的进场配置基本满足工程需求，质量保证措施科学可靠性一般的，得</w:t>
            </w:r>
            <w:r>
              <w:rPr>
                <w:rFonts w:hAnsi="宋体" w:cs="宋体" w:hint="eastAsia"/>
              </w:rPr>
              <w:t>3</w:t>
            </w:r>
            <w:r>
              <w:rPr>
                <w:rFonts w:hAnsi="宋体" w:cs="宋体" w:hint="eastAsia"/>
              </w:rPr>
              <w:t>分；</w:t>
            </w:r>
          </w:p>
          <w:p w:rsidR="00372D56" w:rsidRDefault="00B0452D">
            <w:pPr>
              <w:autoSpaceDE w:val="0"/>
              <w:autoSpaceDN w:val="0"/>
              <w:spacing w:line="380" w:lineRule="atLeast"/>
              <w:jc w:val="left"/>
              <w:rPr>
                <w:rFonts w:hAnsi="宋体" w:cs="宋体"/>
              </w:rPr>
            </w:pPr>
            <w:r>
              <w:rPr>
                <w:rFonts w:ascii="宋体" w:hAnsi="宋体" w:cs="宋体" w:hint="eastAsia"/>
                <w:szCs w:val="21"/>
              </w:rPr>
              <w:lastRenderedPageBreak/>
              <w:t>④</w:t>
            </w:r>
            <w:r>
              <w:rPr>
                <w:rFonts w:hAnsi="宋体" w:cs="宋体" w:hint="eastAsia"/>
              </w:rPr>
              <w:t>原材料、半成品、外购件外购设备等设备材料的进场配置不齐全，质量保证措施不完整或存在瑕疵的，得</w:t>
            </w:r>
            <w:r>
              <w:rPr>
                <w:rFonts w:hAnsi="宋体" w:cs="宋体" w:hint="eastAsia"/>
              </w:rPr>
              <w:t>2</w:t>
            </w:r>
            <w:r>
              <w:rPr>
                <w:rFonts w:hAnsi="宋体" w:cs="宋体" w:hint="eastAsia"/>
              </w:rPr>
              <w:t>分；</w:t>
            </w:r>
          </w:p>
          <w:p w:rsidR="00372D56" w:rsidRDefault="00B0452D">
            <w:pPr>
              <w:autoSpaceDE w:val="0"/>
              <w:autoSpaceDN w:val="0"/>
              <w:spacing w:line="380" w:lineRule="atLeast"/>
              <w:jc w:val="left"/>
              <w:rPr>
                <w:rFonts w:hAnsi="宋体" w:cs="宋体"/>
              </w:rPr>
            </w:pPr>
            <w:r>
              <w:rPr>
                <w:rFonts w:ascii="宋体" w:hAnsi="宋体" w:cs="宋体" w:hint="eastAsia"/>
                <w:szCs w:val="21"/>
              </w:rPr>
              <w:t>⑤</w:t>
            </w:r>
            <w:r>
              <w:rPr>
                <w:rFonts w:hAnsi="宋体" w:cs="宋体" w:hint="eastAsia"/>
              </w:rPr>
              <w:t>原材料、半成品、外购件外购设备等设备材料的进场配置严重不齐全，难以保证项目顺利实施的得</w:t>
            </w:r>
            <w:r>
              <w:rPr>
                <w:rFonts w:hAnsi="宋体" w:cs="宋体" w:hint="eastAsia"/>
              </w:rPr>
              <w:t>1</w:t>
            </w:r>
            <w:r>
              <w:rPr>
                <w:rFonts w:hAnsi="宋体" w:cs="宋体" w:hint="eastAsia"/>
              </w:rPr>
              <w:t>分，得</w:t>
            </w:r>
            <w:r>
              <w:rPr>
                <w:rFonts w:hAnsi="宋体" w:cs="宋体" w:hint="eastAsia"/>
              </w:rPr>
              <w:t>1</w:t>
            </w:r>
            <w:r>
              <w:rPr>
                <w:rFonts w:hAnsi="宋体" w:cs="宋体" w:hint="eastAsia"/>
              </w:rPr>
              <w:t>分；</w:t>
            </w:r>
          </w:p>
          <w:p w:rsidR="00372D56" w:rsidRDefault="00B0452D">
            <w:pPr>
              <w:tabs>
                <w:tab w:val="left" w:pos="4915"/>
              </w:tabs>
              <w:snapToGrid w:val="0"/>
              <w:spacing w:line="400" w:lineRule="exact"/>
              <w:rPr>
                <w:rFonts w:ascii="宋体" w:hAnsi="宋体" w:cs="宋体"/>
                <w:szCs w:val="21"/>
              </w:rPr>
            </w:pPr>
            <w:r>
              <w:rPr>
                <w:rFonts w:hAnsi="宋体" w:cs="宋体" w:hint="eastAsia"/>
              </w:rPr>
              <w:t>未提供内容本项不得分。</w:t>
            </w:r>
          </w:p>
        </w:tc>
      </w:tr>
      <w:tr w:rsidR="00DE7A0A" w:rsidTr="00DE7A0A">
        <w:trPr>
          <w:trHeight w:val="1200"/>
        </w:trPr>
        <w:tc>
          <w:tcPr>
            <w:tcW w:w="374" w:type="pct"/>
            <w:vMerge/>
            <w:vAlign w:val="center"/>
          </w:tcPr>
          <w:p w:rsidR="00DE7A0A" w:rsidRDefault="00DE7A0A">
            <w:pPr>
              <w:widowControl/>
              <w:snapToGrid w:val="0"/>
              <w:spacing w:line="400" w:lineRule="exact"/>
              <w:ind w:firstLine="422"/>
              <w:jc w:val="left"/>
              <w:rPr>
                <w:rFonts w:ascii="宋体" w:hAnsi="宋体"/>
                <w:szCs w:val="21"/>
              </w:rPr>
            </w:pPr>
          </w:p>
        </w:tc>
        <w:tc>
          <w:tcPr>
            <w:tcW w:w="613" w:type="pct"/>
            <w:vAlign w:val="center"/>
          </w:tcPr>
          <w:p w:rsidR="00DE7A0A" w:rsidRDefault="00DE7A0A" w:rsidP="00DE7A0A">
            <w:pPr>
              <w:snapToGrid w:val="0"/>
              <w:spacing w:line="400" w:lineRule="exact"/>
              <w:jc w:val="center"/>
              <w:rPr>
                <w:rFonts w:ascii="宋体" w:hAnsi="宋体" w:cs="Calibri"/>
                <w:szCs w:val="21"/>
              </w:rPr>
            </w:pPr>
            <w:r>
              <w:rPr>
                <w:rFonts w:ascii="宋体" w:hAnsi="宋体" w:hint="eastAsia"/>
                <w:szCs w:val="21"/>
              </w:rPr>
              <w:t>14、竣工资料整理方案（5分）</w:t>
            </w:r>
          </w:p>
        </w:tc>
        <w:tc>
          <w:tcPr>
            <w:tcW w:w="4013" w:type="pct"/>
            <w:vAlign w:val="center"/>
          </w:tcPr>
          <w:p w:rsidR="00DE7A0A" w:rsidRDefault="00DE7A0A" w:rsidP="00E92F81">
            <w:pPr>
              <w:snapToGrid w:val="0"/>
              <w:spacing w:line="400" w:lineRule="exact"/>
              <w:rPr>
                <w:rFonts w:ascii="宋体" w:hAnsi="宋体"/>
                <w:szCs w:val="21"/>
              </w:rPr>
            </w:pPr>
            <w:r>
              <w:rPr>
                <w:rFonts w:ascii="宋体" w:hAnsi="宋体" w:cs="宋体" w:hint="eastAsia"/>
                <w:szCs w:val="21"/>
              </w:rPr>
              <w:t>根据</w:t>
            </w:r>
            <w:r>
              <w:rPr>
                <w:rFonts w:ascii="宋体" w:hAnsi="宋体" w:hint="eastAsia"/>
                <w:szCs w:val="21"/>
              </w:rPr>
              <w:t>供应商针对本项目拟定的竣工资料整理方案完善性、合理性等情况</w:t>
            </w:r>
            <w:r>
              <w:rPr>
                <w:rFonts w:ascii="宋体" w:hAnsi="宋体" w:hint="eastAsia"/>
                <w:kern w:val="0"/>
                <w:szCs w:val="21"/>
              </w:rPr>
              <w:t>，</w:t>
            </w:r>
            <w:r>
              <w:rPr>
                <w:rFonts w:ascii="宋体" w:hAnsi="宋体" w:hint="eastAsia"/>
                <w:szCs w:val="21"/>
              </w:rPr>
              <w:t>进行综合评议，</w:t>
            </w:r>
          </w:p>
          <w:p w:rsidR="00DE7A0A" w:rsidRDefault="00DE7A0A" w:rsidP="00E92F81">
            <w:pPr>
              <w:snapToGrid w:val="0"/>
              <w:spacing w:line="400" w:lineRule="exact"/>
              <w:rPr>
                <w:rFonts w:ascii="宋体" w:hAnsi="宋体" w:cs="Calibri"/>
                <w:szCs w:val="21"/>
              </w:rPr>
            </w:pPr>
            <w:r>
              <w:rPr>
                <w:rFonts w:ascii="宋体" w:hAnsi="宋体" w:cs="Calibri" w:hint="eastAsia"/>
                <w:szCs w:val="21"/>
              </w:rPr>
              <w:t>①竣工资料整理方案详实、内容完整，便于留档和结算，可执行力度高，得5分；</w:t>
            </w:r>
          </w:p>
          <w:p w:rsidR="00DE7A0A" w:rsidRDefault="00DE7A0A" w:rsidP="00E92F81">
            <w:pPr>
              <w:snapToGrid w:val="0"/>
              <w:spacing w:line="400" w:lineRule="exact"/>
              <w:rPr>
                <w:rFonts w:ascii="宋体" w:hAnsi="宋体" w:cs="Calibri"/>
                <w:szCs w:val="21"/>
              </w:rPr>
            </w:pPr>
            <w:r>
              <w:rPr>
                <w:rFonts w:ascii="宋体" w:hAnsi="宋体" w:cs="Calibri" w:hint="eastAsia"/>
                <w:szCs w:val="21"/>
              </w:rPr>
              <w:t>②竣工资料整理方案较详细、内容充分，能较好的完成留档和结算，可执行力度较高，得4分；</w:t>
            </w:r>
          </w:p>
          <w:p w:rsidR="00DE7A0A" w:rsidRDefault="00DE7A0A" w:rsidP="00E92F81">
            <w:pPr>
              <w:snapToGrid w:val="0"/>
              <w:spacing w:line="400" w:lineRule="exact"/>
              <w:rPr>
                <w:rFonts w:ascii="宋体" w:hAnsi="宋体" w:cs="Calibri"/>
                <w:szCs w:val="21"/>
              </w:rPr>
            </w:pPr>
            <w:r>
              <w:rPr>
                <w:rFonts w:ascii="宋体" w:hAnsi="宋体" w:cs="Calibri" w:hint="eastAsia"/>
                <w:szCs w:val="21"/>
              </w:rPr>
              <w:t>③竣工资料整理方案较详细、内容较多，在留档和结算过程中不会造成返工，可执行力较低，得3分；</w:t>
            </w:r>
          </w:p>
          <w:p w:rsidR="00DE7A0A" w:rsidRDefault="00DE7A0A" w:rsidP="00E92F81">
            <w:pPr>
              <w:snapToGrid w:val="0"/>
              <w:spacing w:line="400" w:lineRule="exact"/>
              <w:rPr>
                <w:rFonts w:ascii="宋体" w:hAnsi="宋体" w:cs="Calibri"/>
                <w:szCs w:val="21"/>
              </w:rPr>
            </w:pPr>
            <w:r>
              <w:rPr>
                <w:rFonts w:ascii="宋体" w:hAnsi="宋体" w:cs="Calibri" w:hint="eastAsia"/>
                <w:szCs w:val="21"/>
              </w:rPr>
              <w:t>④竣工资料整理方案较简单、内容较少，会在留档和结算过程中造成返工，可执行力低，得2分；</w:t>
            </w:r>
          </w:p>
          <w:p w:rsidR="00DE7A0A" w:rsidRDefault="00DE7A0A">
            <w:pPr>
              <w:tabs>
                <w:tab w:val="left" w:pos="4915"/>
              </w:tabs>
              <w:snapToGrid w:val="0"/>
              <w:spacing w:line="400" w:lineRule="exact"/>
              <w:rPr>
                <w:rFonts w:ascii="宋体" w:hAnsi="宋体" w:cs="宋体"/>
                <w:szCs w:val="21"/>
              </w:rPr>
            </w:pPr>
            <w:r>
              <w:rPr>
                <w:rFonts w:ascii="宋体" w:hAnsi="宋体" w:cs="Calibri" w:hint="eastAsia"/>
                <w:szCs w:val="21"/>
              </w:rPr>
              <w:t>⑤竣工资料整理方案简单、内容少，无法用于留档和结算，基本无可执行力，得1分。未提供相关内容的不得分</w:t>
            </w:r>
            <w:r>
              <w:rPr>
                <w:rFonts w:ascii="宋体" w:hAnsi="宋体" w:hint="eastAsia"/>
                <w:szCs w:val="21"/>
              </w:rPr>
              <w:t>。</w:t>
            </w:r>
          </w:p>
        </w:tc>
      </w:tr>
      <w:tr w:rsidR="00DE7A0A" w:rsidTr="00DE7A0A">
        <w:trPr>
          <w:trHeight w:val="1200"/>
        </w:trPr>
        <w:tc>
          <w:tcPr>
            <w:tcW w:w="374" w:type="pct"/>
            <w:vMerge/>
            <w:vAlign w:val="center"/>
          </w:tcPr>
          <w:p w:rsidR="00DE7A0A" w:rsidRDefault="00DE7A0A">
            <w:pPr>
              <w:widowControl/>
              <w:snapToGrid w:val="0"/>
              <w:spacing w:line="400" w:lineRule="exact"/>
              <w:ind w:firstLine="422"/>
              <w:jc w:val="left"/>
              <w:rPr>
                <w:rFonts w:ascii="宋体" w:hAnsi="宋体"/>
                <w:szCs w:val="21"/>
              </w:rPr>
            </w:pPr>
          </w:p>
        </w:tc>
        <w:tc>
          <w:tcPr>
            <w:tcW w:w="613" w:type="pct"/>
            <w:vAlign w:val="center"/>
          </w:tcPr>
          <w:p w:rsidR="00DE7A0A" w:rsidRDefault="00DE7A0A" w:rsidP="00DE7A0A">
            <w:pPr>
              <w:snapToGrid w:val="0"/>
              <w:spacing w:line="400" w:lineRule="exact"/>
              <w:jc w:val="center"/>
              <w:rPr>
                <w:rFonts w:ascii="宋体" w:hAnsi="宋体" w:cs="宋体"/>
                <w:szCs w:val="21"/>
              </w:rPr>
            </w:pPr>
            <w:r>
              <w:rPr>
                <w:rFonts w:ascii="宋体" w:hAnsi="宋体" w:cs="宋体" w:hint="eastAsia"/>
                <w:szCs w:val="21"/>
              </w:rPr>
              <w:t>15、业绩</w:t>
            </w:r>
            <w:r>
              <w:rPr>
                <w:rFonts w:ascii="宋体" w:hAnsi="宋体" w:cs="等线" w:hint="eastAsia"/>
                <w:szCs w:val="21"/>
                <w:shd w:val="clear" w:color="auto" w:fill="FFFFFF"/>
              </w:rPr>
              <w:t>（</w:t>
            </w:r>
            <w:r>
              <w:rPr>
                <w:rFonts w:ascii="宋体" w:hAnsi="宋体" w:cs="宋体" w:hint="eastAsia"/>
                <w:szCs w:val="21"/>
              </w:rPr>
              <w:t>1</w:t>
            </w:r>
            <w:r>
              <w:rPr>
                <w:rFonts w:ascii="宋体" w:hAnsi="宋体" w:cs="等线" w:hint="eastAsia"/>
                <w:szCs w:val="21"/>
                <w:shd w:val="clear" w:color="auto" w:fill="FFFFFF"/>
              </w:rPr>
              <w:t>分）</w:t>
            </w:r>
          </w:p>
        </w:tc>
        <w:tc>
          <w:tcPr>
            <w:tcW w:w="4013" w:type="pct"/>
            <w:vAlign w:val="center"/>
          </w:tcPr>
          <w:p w:rsidR="00DE7A0A" w:rsidRDefault="00DE7A0A" w:rsidP="00E92F81">
            <w:pPr>
              <w:tabs>
                <w:tab w:val="left" w:pos="4915"/>
              </w:tabs>
              <w:snapToGrid w:val="0"/>
              <w:spacing w:line="400" w:lineRule="exact"/>
              <w:rPr>
                <w:rFonts w:ascii="宋体" w:hAnsi="宋体"/>
                <w:szCs w:val="21"/>
              </w:rPr>
            </w:pPr>
            <w:r>
              <w:rPr>
                <w:rFonts w:ascii="宋体" w:hAnsi="宋体" w:hint="eastAsia"/>
                <w:szCs w:val="21"/>
              </w:rPr>
              <w:t>自2022年1月1日至投标截止日止，供应商完成过类似工程项目的。每具有1个业绩得0.5分，最高得1分。</w:t>
            </w:r>
          </w:p>
          <w:p w:rsidR="00DE7A0A" w:rsidRDefault="00DE7A0A">
            <w:pPr>
              <w:tabs>
                <w:tab w:val="left" w:pos="4915"/>
              </w:tabs>
              <w:snapToGrid w:val="0"/>
              <w:spacing w:line="400" w:lineRule="exact"/>
              <w:rPr>
                <w:rFonts w:ascii="宋体" w:hAnsi="宋体"/>
                <w:szCs w:val="21"/>
              </w:rPr>
            </w:pPr>
            <w:r>
              <w:rPr>
                <w:rFonts w:ascii="宋体" w:hAnsi="宋体" w:hint="eastAsia"/>
                <w:szCs w:val="21"/>
              </w:rPr>
              <w:t>注：响应文件中提供施工合同复印件并加盖公章，以合同签订时间为准）。</w:t>
            </w:r>
          </w:p>
        </w:tc>
      </w:tr>
      <w:bookmarkEnd w:id="398"/>
      <w:tr w:rsidR="00372D56" w:rsidTr="00DE7A0A">
        <w:trPr>
          <w:trHeight w:val="454"/>
        </w:trPr>
        <w:tc>
          <w:tcPr>
            <w:tcW w:w="374" w:type="pct"/>
            <w:vAlign w:val="center"/>
          </w:tcPr>
          <w:p w:rsidR="00372D56" w:rsidRDefault="00B0452D">
            <w:pPr>
              <w:widowControl/>
              <w:snapToGrid w:val="0"/>
              <w:spacing w:line="400" w:lineRule="exact"/>
              <w:jc w:val="left"/>
              <w:rPr>
                <w:rFonts w:ascii="宋体" w:hAnsi="宋体"/>
                <w:szCs w:val="21"/>
              </w:rPr>
            </w:pPr>
            <w:r>
              <w:rPr>
                <w:rFonts w:ascii="宋体" w:hAnsi="宋体"/>
                <w:szCs w:val="21"/>
              </w:rPr>
              <w:t>价格</w:t>
            </w:r>
            <w:r>
              <w:rPr>
                <w:rFonts w:ascii="宋体" w:hAnsi="宋体" w:hint="eastAsia"/>
                <w:szCs w:val="21"/>
              </w:rPr>
              <w:t>部分20</w:t>
            </w:r>
            <w:r>
              <w:rPr>
                <w:rFonts w:ascii="宋体" w:hAnsi="宋体"/>
                <w:szCs w:val="21"/>
              </w:rPr>
              <w:t>分</w:t>
            </w:r>
          </w:p>
        </w:tc>
        <w:tc>
          <w:tcPr>
            <w:tcW w:w="613" w:type="pct"/>
            <w:vAlign w:val="center"/>
          </w:tcPr>
          <w:p w:rsidR="00372D56" w:rsidRDefault="00B0452D">
            <w:pPr>
              <w:snapToGrid w:val="0"/>
              <w:spacing w:line="400" w:lineRule="exact"/>
              <w:rPr>
                <w:rFonts w:ascii="宋体" w:hAnsi="宋体"/>
                <w:szCs w:val="21"/>
              </w:rPr>
            </w:pPr>
            <w:r>
              <w:rPr>
                <w:rFonts w:ascii="宋体" w:hAnsi="宋体"/>
                <w:szCs w:val="21"/>
              </w:rPr>
              <w:t>投标报价（</w:t>
            </w:r>
            <w:r>
              <w:rPr>
                <w:rFonts w:ascii="宋体" w:hAnsi="宋体" w:hint="eastAsia"/>
                <w:szCs w:val="21"/>
              </w:rPr>
              <w:t>20</w:t>
            </w:r>
            <w:r>
              <w:rPr>
                <w:rFonts w:ascii="宋体" w:hAnsi="宋体"/>
                <w:szCs w:val="21"/>
              </w:rPr>
              <w:t>分）</w:t>
            </w:r>
          </w:p>
        </w:tc>
        <w:tc>
          <w:tcPr>
            <w:tcW w:w="4013" w:type="pct"/>
            <w:vAlign w:val="center"/>
          </w:tcPr>
          <w:p w:rsidR="00372D56" w:rsidRDefault="00B0452D">
            <w:pPr>
              <w:snapToGrid w:val="0"/>
              <w:spacing w:line="400" w:lineRule="exact"/>
              <w:rPr>
                <w:rFonts w:ascii="宋体" w:hAnsi="宋体" w:cs="Calibri"/>
                <w:szCs w:val="21"/>
              </w:rPr>
            </w:pPr>
            <w:r>
              <w:rPr>
                <w:rFonts w:ascii="宋体" w:hAnsi="宋体" w:cs="Calibri"/>
                <w:szCs w:val="21"/>
              </w:rPr>
              <w:t>满足</w:t>
            </w:r>
            <w:r>
              <w:rPr>
                <w:rFonts w:ascii="宋体" w:hAnsi="宋体" w:cs="Calibri" w:hint="eastAsia"/>
                <w:szCs w:val="21"/>
              </w:rPr>
              <w:t>采购文件</w:t>
            </w:r>
            <w:r>
              <w:rPr>
                <w:rFonts w:ascii="宋体" w:hAnsi="宋体" w:cs="Calibri"/>
                <w:szCs w:val="21"/>
              </w:rPr>
              <w:t>要求且最低的参与评审价格为评标基准价，其价格分为满分</w:t>
            </w:r>
            <w:r>
              <w:rPr>
                <w:rFonts w:ascii="宋体" w:hAnsi="宋体" w:cs="Calibri" w:hint="eastAsia"/>
                <w:szCs w:val="21"/>
              </w:rPr>
              <w:t>20</w:t>
            </w:r>
            <w:r>
              <w:rPr>
                <w:rFonts w:ascii="宋体" w:hAnsi="宋体" w:cs="Calibri"/>
                <w:szCs w:val="21"/>
              </w:rPr>
              <w:t>分</w:t>
            </w:r>
            <w:r>
              <w:rPr>
                <w:rFonts w:ascii="宋体" w:hAnsi="宋体" w:cs="Calibri" w:hint="eastAsia"/>
                <w:szCs w:val="21"/>
              </w:rPr>
              <w:t>。</w:t>
            </w:r>
          </w:p>
          <w:p w:rsidR="00372D56" w:rsidRDefault="00B0452D">
            <w:pPr>
              <w:snapToGrid w:val="0"/>
              <w:spacing w:line="400" w:lineRule="exact"/>
              <w:rPr>
                <w:rFonts w:ascii="宋体" w:hAnsi="宋体" w:cs="Calibri"/>
                <w:szCs w:val="21"/>
              </w:rPr>
            </w:pPr>
            <w:r>
              <w:rPr>
                <w:rFonts w:ascii="宋体" w:hAnsi="宋体" w:cs="Calibri"/>
                <w:szCs w:val="21"/>
              </w:rPr>
              <w:t>其余供应商的价格分以下列公式计算：</w:t>
            </w:r>
          </w:p>
          <w:p w:rsidR="00372D56" w:rsidRDefault="00B0452D">
            <w:pPr>
              <w:snapToGrid w:val="0"/>
              <w:spacing w:line="400" w:lineRule="exact"/>
              <w:rPr>
                <w:rFonts w:ascii="宋体" w:hAnsi="宋体" w:cs="Calibri"/>
                <w:szCs w:val="21"/>
              </w:rPr>
            </w:pPr>
            <w:r>
              <w:rPr>
                <w:rFonts w:ascii="宋体" w:hAnsi="宋体" w:cs="Calibri"/>
                <w:szCs w:val="21"/>
              </w:rPr>
              <w:t>价格分得分＝</w:t>
            </w:r>
            <w:r>
              <w:rPr>
                <w:rFonts w:ascii="宋体" w:hAnsi="宋体" w:cs="Calibri" w:hint="eastAsia"/>
                <w:szCs w:val="21"/>
              </w:rPr>
              <w:t>[</w:t>
            </w:r>
            <w:r>
              <w:rPr>
                <w:rFonts w:ascii="宋体" w:hAnsi="宋体" w:cs="Calibri"/>
                <w:szCs w:val="21"/>
              </w:rPr>
              <w:t>评标基准价/</w:t>
            </w:r>
            <w:r>
              <w:rPr>
                <w:rFonts w:ascii="宋体" w:hAnsi="宋体" w:cs="Calibri" w:hint="eastAsia"/>
                <w:szCs w:val="21"/>
              </w:rPr>
              <w:t>参与评审的价格]</w:t>
            </w:r>
            <w:r>
              <w:rPr>
                <w:rFonts w:ascii="宋体" w:hAnsi="宋体" w:cs="Calibri"/>
                <w:szCs w:val="21"/>
              </w:rPr>
              <w:t>×</w:t>
            </w:r>
            <w:r>
              <w:rPr>
                <w:rFonts w:ascii="宋体" w:hAnsi="宋体" w:cs="Calibri" w:hint="eastAsia"/>
                <w:szCs w:val="21"/>
              </w:rPr>
              <w:t>20</w:t>
            </w:r>
          </w:p>
          <w:p w:rsidR="00372D56" w:rsidRDefault="00B0452D">
            <w:pPr>
              <w:widowControl/>
              <w:snapToGrid w:val="0"/>
              <w:spacing w:line="400" w:lineRule="exact"/>
              <w:rPr>
                <w:rFonts w:ascii="宋体" w:hAnsi="宋体" w:cs="Calibri"/>
                <w:szCs w:val="21"/>
                <w:lang w:val="zh-CN"/>
              </w:rPr>
            </w:pPr>
            <w:r>
              <w:rPr>
                <w:rFonts w:ascii="宋体" w:hAnsi="宋体" w:cs="Calibri" w:hint="eastAsia"/>
                <w:szCs w:val="21"/>
                <w:lang w:val="zh-CN"/>
              </w:rPr>
              <w:t>以最终报价为评审依据。</w:t>
            </w:r>
          </w:p>
        </w:tc>
      </w:tr>
    </w:tbl>
    <w:p w:rsidR="00372D56" w:rsidRDefault="00372D56">
      <w:pPr>
        <w:jc w:val="left"/>
        <w:rPr>
          <w:rFonts w:ascii="宋体" w:hAnsi="宋体" w:cs="宋体"/>
          <w:b/>
          <w:sz w:val="32"/>
        </w:rPr>
      </w:pPr>
    </w:p>
    <w:p w:rsidR="00372D56" w:rsidRDefault="00372D56">
      <w:pPr>
        <w:snapToGrid w:val="0"/>
        <w:spacing w:line="360" w:lineRule="auto"/>
        <w:jc w:val="center"/>
        <w:rPr>
          <w:rFonts w:ascii="宋体" w:hAnsi="宋体" w:cs="宋体"/>
          <w:b/>
          <w:sz w:val="28"/>
          <w:szCs w:val="28"/>
        </w:rPr>
      </w:pPr>
    </w:p>
    <w:p w:rsidR="00372D56" w:rsidRDefault="00372D56">
      <w:pPr>
        <w:snapToGrid w:val="0"/>
        <w:spacing w:line="360" w:lineRule="auto"/>
        <w:jc w:val="center"/>
        <w:rPr>
          <w:rFonts w:ascii="宋体" w:hAnsi="宋体" w:cs="宋体"/>
          <w:b/>
          <w:sz w:val="28"/>
          <w:szCs w:val="28"/>
        </w:rPr>
      </w:pPr>
    </w:p>
    <w:p w:rsidR="00372D56" w:rsidRDefault="00B0452D">
      <w:pPr>
        <w:snapToGrid w:val="0"/>
        <w:spacing w:line="360" w:lineRule="auto"/>
        <w:jc w:val="center"/>
        <w:rPr>
          <w:rFonts w:ascii="宋体" w:hAnsi="宋体" w:cs="宋体"/>
          <w:b/>
          <w:sz w:val="28"/>
          <w:szCs w:val="28"/>
        </w:rPr>
      </w:pPr>
      <w:r>
        <w:rPr>
          <w:rFonts w:ascii="宋体" w:hAnsi="宋体" w:cs="宋体"/>
          <w:b/>
          <w:sz w:val="28"/>
          <w:szCs w:val="28"/>
        </w:rPr>
        <w:br w:type="page"/>
      </w:r>
    </w:p>
    <w:p w:rsidR="00372D56" w:rsidRDefault="00B0452D">
      <w:pPr>
        <w:snapToGrid w:val="0"/>
        <w:spacing w:line="360" w:lineRule="auto"/>
        <w:jc w:val="center"/>
        <w:rPr>
          <w:rFonts w:ascii="宋体" w:hAnsi="宋体" w:cs="宋体"/>
          <w:b/>
          <w:sz w:val="28"/>
          <w:szCs w:val="28"/>
        </w:rPr>
      </w:pPr>
      <w:r>
        <w:rPr>
          <w:rFonts w:ascii="宋体" w:hAnsi="宋体" w:cs="宋体" w:hint="eastAsia"/>
          <w:b/>
          <w:sz w:val="28"/>
          <w:szCs w:val="28"/>
        </w:rPr>
        <w:lastRenderedPageBreak/>
        <w:t>一、评审方法</w:t>
      </w:r>
    </w:p>
    <w:p w:rsidR="00372D56" w:rsidRDefault="00B0452D">
      <w:pPr>
        <w:adjustRightInd/>
        <w:spacing w:line="360" w:lineRule="auto"/>
        <w:ind w:firstLineChars="196" w:firstLine="413"/>
        <w:rPr>
          <w:rFonts w:ascii="宋体" w:hAnsi="宋体" w:cs="宋体"/>
          <w:kern w:val="0"/>
          <w:szCs w:val="21"/>
        </w:rPr>
      </w:pPr>
      <w:r>
        <w:rPr>
          <w:rFonts w:ascii="宋体" w:hAnsi="宋体" w:cs="宋体" w:hint="eastAsia"/>
          <w:b/>
          <w:kern w:val="0"/>
          <w:szCs w:val="21"/>
        </w:rPr>
        <w:t>1.本项目采用综合评分法。</w:t>
      </w:r>
      <w:r>
        <w:rPr>
          <w:rFonts w:ascii="宋体" w:hAnsi="宋体" w:cs="宋体" w:hint="eastAsia"/>
          <w:kern w:val="0"/>
          <w:szCs w:val="21"/>
        </w:rPr>
        <w:t>综合评分法，是指响应文件满足磋商文件全部实质性要求且按评审因素的量化指标评审得分最高的供应商为成交候选供应商的评审方法。</w:t>
      </w:r>
    </w:p>
    <w:p w:rsidR="00372D56" w:rsidRDefault="00B0452D">
      <w:pPr>
        <w:snapToGrid w:val="0"/>
        <w:spacing w:line="360" w:lineRule="auto"/>
        <w:jc w:val="center"/>
        <w:rPr>
          <w:rFonts w:ascii="宋体" w:hAnsi="宋体" w:cs="宋体"/>
          <w:b/>
          <w:sz w:val="28"/>
          <w:szCs w:val="28"/>
        </w:rPr>
      </w:pPr>
      <w:r>
        <w:rPr>
          <w:rFonts w:ascii="宋体" w:hAnsi="宋体" w:cs="宋体" w:hint="eastAsia"/>
          <w:b/>
          <w:sz w:val="28"/>
          <w:szCs w:val="28"/>
        </w:rPr>
        <w:t>二、评审标准</w:t>
      </w:r>
    </w:p>
    <w:p w:rsidR="00372D56" w:rsidRDefault="00B0452D">
      <w:pPr>
        <w:spacing w:line="360" w:lineRule="auto"/>
        <w:ind w:firstLineChars="196" w:firstLine="413"/>
        <w:rPr>
          <w:rFonts w:ascii="宋体" w:hAnsi="宋体" w:cs="宋体"/>
          <w:b/>
          <w:szCs w:val="21"/>
        </w:rPr>
      </w:pP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评审标准：</w:t>
      </w:r>
      <w:r>
        <w:rPr>
          <w:rFonts w:ascii="宋体" w:hAnsi="宋体" w:cs="宋体" w:hint="eastAsia"/>
          <w:kern w:val="0"/>
          <w:szCs w:val="21"/>
        </w:rPr>
        <w:t>见评审办法前附表。</w:t>
      </w:r>
    </w:p>
    <w:p w:rsidR="00372D56" w:rsidRDefault="00B0452D">
      <w:pPr>
        <w:snapToGrid w:val="0"/>
        <w:spacing w:line="360" w:lineRule="auto"/>
        <w:jc w:val="center"/>
        <w:rPr>
          <w:rFonts w:ascii="宋体" w:hAnsi="宋体" w:cs="宋体"/>
          <w:b/>
          <w:sz w:val="28"/>
          <w:szCs w:val="28"/>
        </w:rPr>
      </w:pPr>
      <w:r>
        <w:rPr>
          <w:rFonts w:ascii="宋体" w:hAnsi="宋体" w:cs="宋体" w:hint="eastAsia"/>
          <w:b/>
          <w:sz w:val="28"/>
          <w:szCs w:val="28"/>
        </w:rPr>
        <w:t>三、评审程序</w:t>
      </w:r>
    </w:p>
    <w:p w:rsidR="00372D56" w:rsidRDefault="00B0452D">
      <w:pPr>
        <w:spacing w:line="360" w:lineRule="auto"/>
        <w:ind w:firstLineChars="196" w:firstLine="413"/>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磋商小组应当对符合资格的供应商的响应文件进行符合性审查，以确定其是否满足采购文件的实质性要求。不满足采购文件的实质性要求的，响应文件无效。</w:t>
      </w:r>
    </w:p>
    <w:p w:rsidR="00372D56" w:rsidRDefault="00B0452D">
      <w:pPr>
        <w:spacing w:line="360" w:lineRule="auto"/>
        <w:ind w:firstLineChars="196" w:firstLine="413"/>
        <w:rPr>
          <w:rFonts w:ascii="宋体" w:hAnsi="宋体" w:cs="宋体"/>
          <w:szCs w:val="21"/>
        </w:rPr>
      </w:pPr>
      <w:r>
        <w:rPr>
          <w:rFonts w:ascii="宋体" w:hAnsi="宋体" w:cs="宋体" w:hint="eastAsia"/>
          <w:b/>
          <w:kern w:val="0"/>
          <w:szCs w:val="21"/>
        </w:rPr>
        <w:t>3.2 磋商。</w:t>
      </w:r>
      <w:r>
        <w:rPr>
          <w:rFonts w:ascii="宋体" w:hAnsi="宋体" w:cs="宋体" w:hint="eastAsia"/>
          <w:szCs w:val="21"/>
        </w:rPr>
        <w:t>磋商小组将对确定为实质性响应本采购文件的响应文件进行详细评价和比较，主要就资信、服务方案内容、服务承诺等磋商小组认为与本次采购有关的因素与</w:t>
      </w:r>
      <w:r>
        <w:rPr>
          <w:rFonts w:ascii="宋体" w:hAnsi="宋体" w:cs="宋体" w:hint="eastAsia"/>
          <w:kern w:val="0"/>
          <w:szCs w:val="21"/>
        </w:rPr>
        <w:t>符合性审查合格的</w:t>
      </w:r>
      <w:r>
        <w:rPr>
          <w:rFonts w:ascii="宋体" w:hAnsi="宋体" w:cs="宋体" w:hint="eastAsia"/>
          <w:szCs w:val="21"/>
        </w:rPr>
        <w:t>供应商逐一进行磋商。</w:t>
      </w:r>
    </w:p>
    <w:p w:rsidR="00372D56" w:rsidRDefault="00B0452D" w:rsidP="00CB3706">
      <w:pPr>
        <w:spacing w:line="360" w:lineRule="auto"/>
        <w:ind w:firstLineChars="196" w:firstLine="412"/>
        <w:rPr>
          <w:rFonts w:ascii="宋体" w:hAnsi="宋体" w:cs="宋体"/>
          <w:b/>
          <w:szCs w:val="21"/>
        </w:rPr>
      </w:pPr>
      <w:r>
        <w:rPr>
          <w:rFonts w:ascii="宋体" w:hAnsi="宋体" w:cs="宋体" w:hint="eastAsia"/>
          <w:bCs/>
          <w:szCs w:val="21"/>
        </w:rPr>
        <w:t xml:space="preserve">3.2.1 </w:t>
      </w:r>
      <w:r>
        <w:rPr>
          <w:rFonts w:ascii="宋体" w:hAnsi="宋体" w:cs="宋体" w:hint="eastAsia"/>
          <w:szCs w:val="21"/>
        </w:rPr>
        <w:t>供应商逐家回答磋商小组的提问；</w:t>
      </w:r>
      <w:r>
        <w:rPr>
          <w:rFonts w:ascii="宋体" w:hAnsi="宋体" w:cs="宋体" w:hint="eastAsia"/>
          <w:b/>
          <w:szCs w:val="21"/>
        </w:rPr>
        <w:t>逐家磋商一次为一个轮次，磋商轮次根据实际情况进行。</w:t>
      </w:r>
    </w:p>
    <w:p w:rsidR="00372D56" w:rsidRDefault="00B0452D" w:rsidP="009354E0">
      <w:pPr>
        <w:spacing w:line="360" w:lineRule="auto"/>
        <w:ind w:firstLineChars="196" w:firstLine="412"/>
        <w:rPr>
          <w:rFonts w:ascii="宋体" w:hAnsi="宋体" w:cs="宋体"/>
          <w:szCs w:val="21"/>
        </w:rPr>
      </w:pPr>
      <w:r>
        <w:rPr>
          <w:rFonts w:ascii="宋体" w:hAnsi="宋体" w:cs="宋体" w:hint="eastAsia"/>
          <w:bCs/>
          <w:szCs w:val="21"/>
        </w:rPr>
        <w:t xml:space="preserve">3.2.2 </w:t>
      </w:r>
      <w:r>
        <w:rPr>
          <w:rFonts w:ascii="宋体" w:hAnsi="宋体" w:cs="宋体" w:hint="eastAsia"/>
          <w:szCs w:val="21"/>
        </w:rPr>
        <w:t>供应商应按磋商小组通知的时间在线或以邮件回复做出承诺或回复，承诺或回复的内容须由供应商法定代表人或授权代表签署，并作为响应文件的补充部分。</w:t>
      </w:r>
    </w:p>
    <w:p w:rsidR="00372D56" w:rsidRDefault="00B0452D" w:rsidP="009354E0">
      <w:pPr>
        <w:spacing w:line="360" w:lineRule="auto"/>
        <w:ind w:firstLineChars="196" w:firstLine="412"/>
        <w:rPr>
          <w:rFonts w:ascii="宋体" w:hAnsi="宋体" w:cs="宋体"/>
          <w:bCs/>
          <w:kern w:val="0"/>
          <w:szCs w:val="21"/>
        </w:rPr>
      </w:pPr>
      <w:r>
        <w:rPr>
          <w:rFonts w:ascii="宋体" w:hAnsi="宋体" w:cs="宋体" w:hint="eastAsia"/>
          <w:szCs w:val="21"/>
        </w:rPr>
        <w:t xml:space="preserve">3.2.3 </w:t>
      </w:r>
      <w:r>
        <w:rPr>
          <w:rFonts w:ascii="宋体" w:hAnsi="宋体" w:cs="宋体" w:hint="eastAsia"/>
          <w:b/>
          <w:bCs/>
          <w:szCs w:val="21"/>
        </w:rPr>
        <w:t>在磋商过程中，磋商小组可以根据磋商文件和磋商情况实质性变动采购需求中的“※”号技术、服务要求以及合同草案中的“※”号条款，但不得变动磋商文件中的其他内容。</w:t>
      </w:r>
      <w:r>
        <w:rPr>
          <w:rFonts w:ascii="宋体" w:hAnsi="宋体" w:cs="宋体" w:hint="eastAsia"/>
          <w:szCs w:val="21"/>
        </w:rPr>
        <w:t>实质性变动的内容，须经采购人代表确认。磋商文件有实质性变动的，磋商小组将以书面形式通知所有</w:t>
      </w:r>
      <w:r>
        <w:rPr>
          <w:rFonts w:ascii="宋体" w:hAnsi="宋体" w:cs="宋体" w:hint="eastAsia"/>
          <w:kern w:val="0"/>
          <w:szCs w:val="21"/>
        </w:rPr>
        <w:t>符合性审查合格的</w:t>
      </w:r>
      <w:r>
        <w:rPr>
          <w:rFonts w:ascii="宋体" w:hAnsi="宋体" w:cs="宋体" w:hint="eastAsia"/>
          <w:szCs w:val="21"/>
        </w:rPr>
        <w:t xml:space="preserve">供应商。 </w:t>
      </w:r>
    </w:p>
    <w:p w:rsidR="00372D56" w:rsidRDefault="00B0452D">
      <w:pPr>
        <w:spacing w:line="360" w:lineRule="auto"/>
        <w:ind w:firstLineChars="196" w:firstLine="413"/>
        <w:rPr>
          <w:rFonts w:ascii="宋体" w:hAnsi="宋体" w:cs="宋体"/>
          <w:b/>
          <w:bCs/>
          <w:kern w:val="0"/>
          <w:szCs w:val="21"/>
        </w:rPr>
      </w:pPr>
      <w:r>
        <w:rPr>
          <w:rFonts w:ascii="宋体" w:hAnsi="宋体" w:cs="宋体" w:hint="eastAsia"/>
          <w:b/>
          <w:bCs/>
          <w:kern w:val="0"/>
          <w:szCs w:val="21"/>
        </w:rPr>
        <w:t>3.3最后报价</w:t>
      </w:r>
    </w:p>
    <w:p w:rsidR="00372D56" w:rsidRDefault="00B0452D" w:rsidP="00CB3706">
      <w:pPr>
        <w:spacing w:line="360" w:lineRule="auto"/>
        <w:ind w:firstLineChars="196" w:firstLine="412"/>
        <w:rPr>
          <w:rFonts w:ascii="宋体" w:hAnsi="宋体" w:cs="宋体"/>
          <w:kern w:val="0"/>
          <w:szCs w:val="21"/>
        </w:rPr>
      </w:pPr>
      <w:r>
        <w:rPr>
          <w:rFonts w:ascii="宋体" w:hAnsi="宋体" w:cs="宋体" w:hint="eastAsia"/>
          <w:kern w:val="0"/>
          <w:szCs w:val="21"/>
        </w:rPr>
        <w:t>3.3.1 磋商文件能够详细列明采购标的的技术、服务要求的，磋商结束后，磋商小组应当要求所有符合性审查合格的供应商在规定时间内提交最后报价，提交最后报价的供应商不得少于3家。</w:t>
      </w:r>
    </w:p>
    <w:p w:rsidR="00372D56" w:rsidRDefault="00B0452D" w:rsidP="009354E0">
      <w:pPr>
        <w:spacing w:line="360" w:lineRule="auto"/>
        <w:ind w:firstLineChars="196" w:firstLine="412"/>
        <w:rPr>
          <w:rFonts w:ascii="宋体" w:hAnsi="宋体" w:cs="宋体"/>
          <w:kern w:val="0"/>
          <w:szCs w:val="21"/>
        </w:rPr>
      </w:pPr>
      <w:r>
        <w:rPr>
          <w:rFonts w:ascii="宋体" w:hAnsi="宋体" w:cs="宋体" w:hint="eastAsia"/>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72D56" w:rsidRDefault="00B0452D" w:rsidP="009354E0">
      <w:pPr>
        <w:spacing w:line="360" w:lineRule="auto"/>
        <w:ind w:firstLineChars="196" w:firstLine="412"/>
        <w:rPr>
          <w:rFonts w:ascii="宋体" w:hAnsi="宋体" w:cs="宋体"/>
          <w:kern w:val="0"/>
          <w:szCs w:val="21"/>
        </w:rPr>
      </w:pPr>
      <w:r>
        <w:rPr>
          <w:rFonts w:ascii="宋体" w:hAnsi="宋体" w:cs="宋体" w:hint="eastAsia"/>
          <w:kern w:val="0"/>
          <w:szCs w:val="21"/>
        </w:rPr>
        <w:t>3.3.3 已提交响应文件的供应商，在提交最后报价之前，可以根据磋商情况退出磋商</w:t>
      </w:r>
    </w:p>
    <w:p w:rsidR="00372D56" w:rsidRDefault="00B0452D">
      <w:pPr>
        <w:spacing w:line="360" w:lineRule="auto"/>
        <w:ind w:firstLineChars="196" w:firstLine="413"/>
        <w:rPr>
          <w:rFonts w:ascii="宋体" w:hAnsi="宋体" w:cs="宋体"/>
          <w:kern w:val="0"/>
          <w:szCs w:val="21"/>
        </w:rPr>
      </w:pPr>
      <w:r>
        <w:rPr>
          <w:rFonts w:ascii="宋体" w:hAnsi="宋体" w:cs="宋体" w:hint="eastAsia"/>
          <w:b/>
          <w:kern w:val="0"/>
          <w:szCs w:val="21"/>
        </w:rPr>
        <w:t>3.4 综合评分。</w:t>
      </w:r>
      <w:r>
        <w:rPr>
          <w:rFonts w:ascii="宋体" w:hAnsi="宋体" w:cs="宋体" w:hint="eastAsia"/>
          <w:bCs/>
          <w:kern w:val="0"/>
          <w:szCs w:val="21"/>
        </w:rPr>
        <w:t>经磋商确定最终采购需求和提交最后报价的供应商后，</w:t>
      </w:r>
      <w:r>
        <w:rPr>
          <w:rFonts w:ascii="宋体" w:hAnsi="宋体" w:cs="宋体" w:hint="eastAsia"/>
          <w:kern w:val="0"/>
          <w:szCs w:val="21"/>
        </w:rPr>
        <w:t>磋商小组应当按照采购文件中规定的评审标准，对符合性审查合格的响应文件进行综合评分。磋商文件中没有规定的评审标准不得作为评审依据。</w:t>
      </w:r>
    </w:p>
    <w:p w:rsidR="00372D56" w:rsidRDefault="00B0452D">
      <w:pPr>
        <w:spacing w:line="360" w:lineRule="auto"/>
        <w:ind w:firstLineChars="196" w:firstLine="413"/>
        <w:rPr>
          <w:rFonts w:ascii="宋体" w:hAnsi="宋体" w:cs="宋体"/>
          <w:color w:val="000000" w:themeColor="text1"/>
          <w:kern w:val="0"/>
          <w:szCs w:val="21"/>
        </w:rPr>
      </w:pPr>
      <w:r>
        <w:rPr>
          <w:rFonts w:ascii="宋体" w:hAnsi="宋体" w:cs="宋体" w:hint="eastAsia"/>
          <w:b/>
          <w:kern w:val="0"/>
          <w:szCs w:val="21"/>
        </w:rPr>
        <w:t>3.5汇总商务技术得分。</w:t>
      </w:r>
      <w:r>
        <w:rPr>
          <w:rFonts w:ascii="宋体" w:hAnsi="宋体" w:cs="宋体" w:hint="eastAsia"/>
          <w:kern w:val="0"/>
          <w:szCs w:val="21"/>
        </w:rPr>
        <w:t>磋商小组各成员应当独立对每个供应商的商务和技术文件进行评价，并汇总商务技术得分情况</w:t>
      </w:r>
      <w:r>
        <w:rPr>
          <w:rFonts w:ascii="宋体" w:hAnsi="宋体" w:cs="宋体" w:hint="eastAsia"/>
          <w:color w:val="000000" w:themeColor="text1"/>
          <w:kern w:val="0"/>
          <w:szCs w:val="21"/>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rsidR="00372D56" w:rsidRDefault="00B0452D">
      <w:pPr>
        <w:spacing w:line="360" w:lineRule="auto"/>
        <w:ind w:firstLineChars="196" w:firstLine="413"/>
        <w:rPr>
          <w:rFonts w:ascii="宋体" w:hAnsi="宋体" w:cs="宋体"/>
          <w:b/>
          <w:kern w:val="0"/>
          <w:szCs w:val="21"/>
        </w:rPr>
      </w:pPr>
      <w:r>
        <w:rPr>
          <w:rFonts w:ascii="宋体" w:hAnsi="宋体" w:cs="宋体" w:hint="eastAsia"/>
          <w:b/>
          <w:kern w:val="0"/>
          <w:szCs w:val="21"/>
        </w:rPr>
        <w:lastRenderedPageBreak/>
        <w:t>3.6报价评审。</w:t>
      </w:r>
    </w:p>
    <w:p w:rsidR="00372D56" w:rsidRDefault="00B0452D">
      <w:pPr>
        <w:pStyle w:val="27"/>
        <w:spacing w:before="0"/>
        <w:ind w:firstLineChars="212" w:firstLine="445"/>
        <w:rPr>
          <w:rFonts w:ascii="宋体" w:hAnsi="宋体" w:cs="宋体"/>
          <w:kern w:val="0"/>
          <w:sz w:val="21"/>
          <w:szCs w:val="21"/>
        </w:rPr>
      </w:pPr>
      <w:r>
        <w:rPr>
          <w:rFonts w:ascii="宋体" w:hAnsi="宋体" w:cs="宋体" w:hint="eastAsia"/>
          <w:kern w:val="0"/>
          <w:sz w:val="21"/>
          <w:szCs w:val="21"/>
        </w:rPr>
        <w:t>3.6.1响应文件报价出现前后不一致的，按照下列规定修正：</w:t>
      </w:r>
    </w:p>
    <w:p w:rsidR="00372D56" w:rsidRDefault="00B0452D">
      <w:pPr>
        <w:pStyle w:val="27"/>
        <w:spacing w:before="0"/>
        <w:ind w:firstLine="420"/>
        <w:rPr>
          <w:rFonts w:ascii="宋体" w:hAnsi="宋体" w:cs="宋体"/>
          <w:kern w:val="0"/>
          <w:sz w:val="21"/>
          <w:szCs w:val="21"/>
        </w:rPr>
      </w:pPr>
      <w:r>
        <w:rPr>
          <w:rFonts w:ascii="宋体" w:hAnsi="宋体" w:cs="宋体" w:hint="eastAsia"/>
          <w:kern w:val="0"/>
          <w:sz w:val="21"/>
          <w:szCs w:val="21"/>
        </w:rPr>
        <w:t>3.6.1.1响应文件中已标价工程量清单内容与响应文件中相应内容不一致的，以已标价工程量清单为准;</w:t>
      </w:r>
    </w:p>
    <w:p w:rsidR="00372D56" w:rsidRDefault="00B0452D">
      <w:pPr>
        <w:pStyle w:val="27"/>
        <w:spacing w:before="0"/>
        <w:ind w:firstLine="420"/>
        <w:rPr>
          <w:rFonts w:ascii="宋体" w:hAnsi="宋体" w:cs="宋体"/>
          <w:kern w:val="0"/>
          <w:sz w:val="21"/>
          <w:szCs w:val="21"/>
        </w:rPr>
      </w:pPr>
      <w:r>
        <w:rPr>
          <w:rFonts w:ascii="宋体" w:hAnsi="宋体" w:cs="宋体" w:hint="eastAsia"/>
          <w:kern w:val="0"/>
          <w:sz w:val="21"/>
          <w:szCs w:val="21"/>
        </w:rPr>
        <w:t>3.6.1.2大写金额和小写金额不一致的，以大写金额为准;</w:t>
      </w:r>
    </w:p>
    <w:p w:rsidR="00372D56" w:rsidRDefault="00B0452D">
      <w:pPr>
        <w:pStyle w:val="27"/>
        <w:spacing w:before="0"/>
        <w:ind w:firstLine="420"/>
        <w:rPr>
          <w:rFonts w:ascii="宋体" w:hAnsi="宋体" w:cs="宋体"/>
          <w:kern w:val="0"/>
          <w:sz w:val="21"/>
          <w:szCs w:val="21"/>
        </w:rPr>
      </w:pPr>
      <w:r>
        <w:rPr>
          <w:rFonts w:ascii="宋体" w:hAnsi="宋体" w:cs="宋体" w:hint="eastAsia"/>
          <w:kern w:val="0"/>
          <w:sz w:val="21"/>
          <w:szCs w:val="21"/>
        </w:rPr>
        <w:t>3.6.1.3单价金额小数点或者百分比有明显错位的，以已标价工程量清单的总价为准，并修改单价;</w:t>
      </w:r>
    </w:p>
    <w:p w:rsidR="00372D56" w:rsidRDefault="00B0452D">
      <w:pPr>
        <w:pStyle w:val="27"/>
        <w:spacing w:before="0"/>
        <w:ind w:firstLine="420"/>
        <w:rPr>
          <w:rFonts w:ascii="宋体" w:hAnsi="宋体" w:cs="宋体"/>
          <w:kern w:val="0"/>
          <w:sz w:val="21"/>
          <w:szCs w:val="21"/>
        </w:rPr>
      </w:pPr>
      <w:r>
        <w:rPr>
          <w:rFonts w:ascii="宋体" w:hAnsi="宋体" w:cs="宋体" w:hint="eastAsia"/>
          <w:kern w:val="0"/>
          <w:sz w:val="21"/>
          <w:szCs w:val="21"/>
        </w:rPr>
        <w:t>3.6.1.4总价金额与按单价汇总金额不一致的，以单价金额计算结果为准。</w:t>
      </w:r>
    </w:p>
    <w:p w:rsidR="00372D56" w:rsidRDefault="00B0452D">
      <w:pPr>
        <w:pStyle w:val="27"/>
        <w:spacing w:before="0"/>
        <w:ind w:firstLine="420"/>
        <w:rPr>
          <w:rFonts w:ascii="宋体" w:hAnsi="宋体" w:cs="宋体"/>
          <w:kern w:val="0"/>
          <w:sz w:val="21"/>
          <w:szCs w:val="21"/>
        </w:rPr>
      </w:pPr>
      <w:r>
        <w:rPr>
          <w:rFonts w:ascii="宋体" w:hAnsi="宋体" w:cs="宋体" w:hint="eastAsia"/>
          <w:kern w:val="0"/>
          <w:sz w:val="21"/>
          <w:szCs w:val="21"/>
        </w:rPr>
        <w:t>3.6.1.5同时出现两种以上不一致的，按照3.6.1规定的顺序修正。修正后的报价经供应商确认后产生约束力。</w:t>
      </w:r>
    </w:p>
    <w:p w:rsidR="00372D56" w:rsidRDefault="00B0452D">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3.6.2响应文件出现不是唯一的、有选择性最后报价的，响应文件无效。</w:t>
      </w:r>
    </w:p>
    <w:p w:rsidR="00372D56" w:rsidRDefault="00B0452D">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3.6.3最后报价超过采购文件中规定的预算金额或者最高限价的，响应文件无效。</w:t>
      </w:r>
    </w:p>
    <w:p w:rsidR="00372D56" w:rsidRDefault="00B0452D">
      <w:pPr>
        <w:pStyle w:val="27"/>
        <w:spacing w:before="0"/>
        <w:ind w:firstLine="420"/>
        <w:rPr>
          <w:rFonts w:ascii="宋体" w:hAnsi="宋体" w:cs="宋体"/>
          <w:kern w:val="0"/>
          <w:sz w:val="21"/>
          <w:szCs w:val="21"/>
        </w:rPr>
      </w:pPr>
      <w:r>
        <w:rPr>
          <w:rFonts w:ascii="宋体" w:hAnsi="宋体" w:cs="宋体" w:hint="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372D56" w:rsidRDefault="00B0452D">
      <w:pPr>
        <w:spacing w:line="360" w:lineRule="auto"/>
        <w:ind w:firstLineChars="200" w:firstLine="422"/>
        <w:rPr>
          <w:rFonts w:ascii="宋体" w:hAnsi="宋体" w:cs="宋体"/>
          <w:b/>
          <w:kern w:val="0"/>
          <w:szCs w:val="21"/>
        </w:rPr>
      </w:pPr>
      <w:r>
        <w:rPr>
          <w:rFonts w:ascii="宋体" w:hAnsi="宋体" w:cs="宋体" w:hint="eastAsia"/>
          <w:b/>
          <w:kern w:val="0"/>
          <w:szCs w:val="21"/>
        </w:rPr>
        <w:t>3.7排序与推荐。</w:t>
      </w:r>
      <w:r>
        <w:rPr>
          <w:rFonts w:ascii="宋体" w:hAnsi="宋体" w:cs="宋体" w:hint="eastAsia"/>
          <w:kern w:val="0"/>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rsidR="00372D56" w:rsidRDefault="00B0452D">
      <w:pPr>
        <w:spacing w:line="360" w:lineRule="auto"/>
        <w:ind w:firstLineChars="196" w:firstLine="413"/>
        <w:rPr>
          <w:rFonts w:ascii="宋体" w:hAnsi="宋体" w:cs="宋体"/>
          <w:kern w:val="0"/>
          <w:szCs w:val="21"/>
        </w:rPr>
      </w:pPr>
      <w:r>
        <w:rPr>
          <w:rFonts w:ascii="宋体" w:hAnsi="宋体" w:cs="宋体" w:hint="eastAsia"/>
          <w:b/>
          <w:kern w:val="0"/>
          <w:szCs w:val="21"/>
        </w:rPr>
        <w:t>3.8编写评审报告。</w:t>
      </w:r>
      <w:r>
        <w:rPr>
          <w:rFonts w:ascii="宋体" w:hAnsi="宋体" w:cs="宋体" w:hint="eastAsia"/>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rsidR="00372D56" w:rsidRDefault="00B0452D">
      <w:pPr>
        <w:snapToGrid w:val="0"/>
        <w:spacing w:line="360" w:lineRule="auto"/>
        <w:jc w:val="center"/>
        <w:rPr>
          <w:rFonts w:ascii="宋体" w:hAnsi="宋体" w:cs="宋体"/>
          <w:b/>
          <w:sz w:val="28"/>
          <w:szCs w:val="28"/>
        </w:rPr>
      </w:pPr>
      <w:r>
        <w:rPr>
          <w:rFonts w:ascii="宋体" w:hAnsi="宋体" w:cs="宋体" w:hint="eastAsia"/>
          <w:b/>
          <w:sz w:val="28"/>
          <w:szCs w:val="28"/>
        </w:rPr>
        <w:t>四、评审中的其他事项</w:t>
      </w:r>
    </w:p>
    <w:p w:rsidR="00372D56" w:rsidRDefault="00B0452D">
      <w:pPr>
        <w:pStyle w:val="27"/>
        <w:spacing w:before="0"/>
        <w:ind w:firstLineChars="196" w:firstLine="413"/>
        <w:rPr>
          <w:rFonts w:ascii="宋体" w:hAnsi="宋体" w:cs="宋体"/>
          <w:kern w:val="0"/>
          <w:sz w:val="21"/>
          <w:szCs w:val="21"/>
        </w:rPr>
      </w:pPr>
      <w:r>
        <w:rPr>
          <w:rFonts w:ascii="宋体" w:hAnsi="宋体" w:cs="宋体" w:hint="eastAsia"/>
          <w:b/>
          <w:kern w:val="0"/>
          <w:sz w:val="21"/>
          <w:szCs w:val="21"/>
        </w:rPr>
        <w:t>4.1供应商澄清、说明或者补正。</w:t>
      </w:r>
      <w:r>
        <w:rPr>
          <w:rFonts w:ascii="宋体" w:hAnsi="宋体" w:cs="宋体" w:hint="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372D56" w:rsidRDefault="00B0452D">
      <w:pPr>
        <w:pStyle w:val="ab"/>
        <w:spacing w:line="360" w:lineRule="auto"/>
        <w:ind w:leftChars="226" w:left="954" w:firstLineChars="0" w:hanging="479"/>
        <w:rPr>
          <w:rFonts w:cs="宋体"/>
          <w:sz w:val="21"/>
          <w:szCs w:val="21"/>
        </w:rPr>
      </w:pPr>
      <w:r>
        <w:rPr>
          <w:rFonts w:cs="宋体" w:hint="eastAsia"/>
          <w:b/>
          <w:kern w:val="0"/>
          <w:sz w:val="21"/>
          <w:szCs w:val="21"/>
        </w:rPr>
        <w:t>4.2响应文件无效。</w:t>
      </w:r>
      <w:r>
        <w:rPr>
          <w:rFonts w:cs="宋体" w:hint="eastAsia"/>
          <w:sz w:val="21"/>
          <w:szCs w:val="21"/>
        </w:rPr>
        <w:t>有下列情形之一的，响应文件无效：</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4.2.1供应商不具备采购文件中规定的资格要求的（供应商未提供有效的资格文件的，视为供应商不具备采购文件中规定的资格要求）；</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4.2.2不同供应商的电子投标（响应）文件上传计算机的网卡MAC地址或硬盘序列号等硬件信息相同的；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4.2.3上传的电子投标（响应）文件若出现使用本项目其他投标（响应）供应商的数字证书加密的，或者加盖本项目其他投标（响应）供应商的电子印章的；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4.2.4不同供应商的投标（响应）文件的内容存在3处（含）以上错误一致的；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4.2.5不同供应商联系人为同一人或不同联系人的联系电话一致的；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4.2.6响应文件未按照采购文件要求签署、盖章的；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4.2.7采购人拟采购的产品属于政府强制采购的节能产品品目清单范围的，供应商未按采购文件要求提供国家确定的认证机构出具的、处于有效期之内的节能产品认证证书的；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4.2.8响应文件含有采购人不能接受的附加条件的；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4.2.9响应文件中承诺的响应文件有效期少于采购文件中载明的响应文件有效期的；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4.2.10响应文件出现不是唯一的、有选择性最后报价的;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4.2.11最后报价超过采购文件中规定的预算金额或者最高限价的;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4.2.12报价明显低于其他通过符合性审查供应商的报价，有可能影响产品质量或者不能诚信履约的，未能按要求提供书面说明或者提交相关证明材料，不能证明其报价合理性的;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4.2.13供应商对根据修正原则修正后的报价不确认的；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4.2.14供应商提供虚假材料响应的；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4.2.15供应商有恶意串通、妨碍其他供应商的竞争行为、损害采购人或者其他供应商的合法权益情形的；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4.2.16供应商仅提交备份响应文件，未在电子交易平台传输递交响应文件的，响应文件无效；</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4.2.17 响应文件不满足采购文件的其它实质性要求的；</w:t>
      </w:r>
    </w:p>
    <w:p w:rsidR="00372D56" w:rsidRDefault="00B0452D">
      <w:pPr>
        <w:spacing w:line="360" w:lineRule="auto"/>
        <w:ind w:firstLineChars="200" w:firstLine="420"/>
        <w:rPr>
          <w:rFonts w:ascii="宋体" w:hAnsi="宋体" w:cs="宋体"/>
          <w:kern w:val="0"/>
          <w:szCs w:val="21"/>
        </w:rPr>
      </w:pPr>
      <w:r>
        <w:rPr>
          <w:rFonts w:ascii="宋体" w:hAnsi="宋体" w:cs="宋体" w:hint="eastAsia"/>
          <w:kern w:val="0"/>
          <w:szCs w:val="21"/>
        </w:rPr>
        <w:t>4.2.18法律、法规、规章（适用本市的）及省级以上规范性文件（适用本市的）规定的其他无效情形。</w:t>
      </w:r>
    </w:p>
    <w:p w:rsidR="00372D56" w:rsidRDefault="00B0452D">
      <w:pPr>
        <w:pStyle w:val="ab"/>
        <w:snapToGrid w:val="0"/>
        <w:spacing w:line="360" w:lineRule="auto"/>
        <w:ind w:firstLineChars="196" w:firstLine="413"/>
        <w:rPr>
          <w:rFonts w:cs="宋体"/>
          <w:sz w:val="21"/>
          <w:szCs w:val="21"/>
        </w:rPr>
      </w:pPr>
      <w:r>
        <w:rPr>
          <w:rFonts w:cs="宋体" w:hint="eastAsia"/>
          <w:b/>
          <w:sz w:val="21"/>
          <w:szCs w:val="21"/>
        </w:rPr>
        <w:t>5.终止竞争性磋商采购活动。</w:t>
      </w:r>
      <w:r>
        <w:rPr>
          <w:rFonts w:cs="宋体" w:hint="eastAsia"/>
          <w:sz w:val="21"/>
          <w:szCs w:val="21"/>
        </w:rPr>
        <w:t>出现下列情形之一的，采购人或者采购代理机构应当终止竞争性磋商采购活动，发布项目终止公告并说明原因，重新开展采购活动：</w:t>
      </w:r>
    </w:p>
    <w:p w:rsidR="00372D56" w:rsidRDefault="00B0452D">
      <w:pPr>
        <w:pStyle w:val="ab"/>
        <w:snapToGrid w:val="0"/>
        <w:spacing w:line="360" w:lineRule="auto"/>
        <w:ind w:firstLine="420"/>
        <w:rPr>
          <w:rFonts w:cs="宋体"/>
          <w:sz w:val="21"/>
          <w:szCs w:val="21"/>
        </w:rPr>
      </w:pPr>
      <w:r>
        <w:rPr>
          <w:rFonts w:cs="宋体" w:hint="eastAsia"/>
          <w:sz w:val="21"/>
          <w:szCs w:val="21"/>
        </w:rPr>
        <w:t>5.1因情况变化，不再符合规定的竞争性磋商采购方式适用情形的；</w:t>
      </w:r>
    </w:p>
    <w:p w:rsidR="00372D56" w:rsidRDefault="00B0452D">
      <w:pPr>
        <w:pStyle w:val="ab"/>
        <w:snapToGrid w:val="0"/>
        <w:spacing w:line="360" w:lineRule="auto"/>
        <w:ind w:firstLine="420"/>
        <w:rPr>
          <w:rFonts w:cs="宋体"/>
          <w:sz w:val="21"/>
          <w:szCs w:val="21"/>
        </w:rPr>
      </w:pPr>
      <w:r>
        <w:rPr>
          <w:rFonts w:cs="宋体" w:hint="eastAsia"/>
          <w:sz w:val="21"/>
          <w:szCs w:val="21"/>
        </w:rPr>
        <w:t>5.2出现影响采购公正的违法、违规行为的；</w:t>
      </w:r>
    </w:p>
    <w:p w:rsidR="00372D56" w:rsidRDefault="00B0452D">
      <w:pPr>
        <w:pStyle w:val="ab"/>
        <w:snapToGrid w:val="0"/>
        <w:spacing w:line="360" w:lineRule="auto"/>
        <w:ind w:firstLine="420"/>
        <w:rPr>
          <w:rFonts w:cs="宋体"/>
          <w:sz w:val="21"/>
          <w:szCs w:val="21"/>
        </w:rPr>
      </w:pPr>
      <w:r>
        <w:rPr>
          <w:rFonts w:cs="宋体" w:hint="eastAsia"/>
          <w:sz w:val="21"/>
          <w:szCs w:val="21"/>
        </w:rPr>
        <w:t>5.3除本办法第二十一条第三款规定的情形外，在采购过程中符合要求的供应商或者报价未超过采购预算的供应商不足3家的。</w:t>
      </w:r>
    </w:p>
    <w:p w:rsidR="00372D56" w:rsidRDefault="00B0452D">
      <w:pPr>
        <w:pStyle w:val="ab"/>
        <w:snapToGrid w:val="0"/>
        <w:spacing w:line="360" w:lineRule="auto"/>
        <w:ind w:firstLine="420"/>
        <w:rPr>
          <w:rFonts w:cs="宋体"/>
          <w:sz w:val="21"/>
          <w:szCs w:val="21"/>
        </w:rPr>
      </w:pPr>
      <w:r>
        <w:rPr>
          <w:rFonts w:cs="宋体" w:hint="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rsidR="00372D56" w:rsidRDefault="00B0452D">
      <w:pPr>
        <w:pStyle w:val="ab"/>
        <w:snapToGrid w:val="0"/>
        <w:spacing w:line="360" w:lineRule="auto"/>
        <w:ind w:firstLine="422"/>
        <w:rPr>
          <w:rFonts w:cs="宋体"/>
          <w:sz w:val="21"/>
          <w:szCs w:val="21"/>
        </w:rPr>
      </w:pPr>
      <w:r>
        <w:rPr>
          <w:rFonts w:cs="宋体" w:hint="eastAsia"/>
          <w:b/>
          <w:kern w:val="0"/>
          <w:sz w:val="21"/>
          <w:szCs w:val="21"/>
        </w:rPr>
        <w:t>6.重新开展采购。</w:t>
      </w:r>
      <w:r>
        <w:rPr>
          <w:rFonts w:cs="宋体" w:hint="eastAsia"/>
          <w:sz w:val="21"/>
          <w:szCs w:val="21"/>
        </w:rPr>
        <w:t>有政府采购法第七十一条、第七十二条规定的违法行为之一，影响或者可能影响成交结果的，依照下列规定处理：</w:t>
      </w:r>
    </w:p>
    <w:p w:rsidR="00372D56" w:rsidRDefault="00B0452D">
      <w:pPr>
        <w:pStyle w:val="ab"/>
        <w:snapToGrid w:val="0"/>
        <w:spacing w:line="360" w:lineRule="auto"/>
        <w:ind w:firstLine="420"/>
        <w:rPr>
          <w:rFonts w:cs="宋体"/>
          <w:sz w:val="21"/>
          <w:szCs w:val="21"/>
        </w:rPr>
      </w:pPr>
      <w:r>
        <w:rPr>
          <w:rFonts w:cs="宋体" w:hint="eastAsia"/>
          <w:sz w:val="21"/>
          <w:szCs w:val="21"/>
        </w:rPr>
        <w:t>6.1未确定成交供应商的，终止本次政府采购活动，重新开展政府采购活动。</w:t>
      </w:r>
    </w:p>
    <w:p w:rsidR="00372D56" w:rsidRDefault="00B0452D">
      <w:pPr>
        <w:pStyle w:val="ab"/>
        <w:snapToGrid w:val="0"/>
        <w:spacing w:line="360" w:lineRule="auto"/>
        <w:ind w:firstLine="420"/>
        <w:rPr>
          <w:rFonts w:cs="宋体"/>
          <w:sz w:val="21"/>
          <w:szCs w:val="21"/>
        </w:rPr>
      </w:pPr>
      <w:r>
        <w:rPr>
          <w:rFonts w:cs="宋体" w:hint="eastAsia"/>
          <w:sz w:val="21"/>
          <w:szCs w:val="21"/>
        </w:rPr>
        <w:t>6.2已确定成交供应商但尚未签订政府采购合同的，成交结果无效，从合格的成交候选供应商中另行确定成交供应商；没有合格的成交候选供应商的，重新开展政府采购活动。</w:t>
      </w:r>
    </w:p>
    <w:p w:rsidR="00372D56" w:rsidRDefault="00B0452D">
      <w:pPr>
        <w:pStyle w:val="ab"/>
        <w:snapToGrid w:val="0"/>
        <w:spacing w:line="360" w:lineRule="auto"/>
        <w:ind w:firstLine="420"/>
        <w:rPr>
          <w:rFonts w:cs="宋体"/>
          <w:sz w:val="21"/>
          <w:szCs w:val="21"/>
        </w:rPr>
      </w:pPr>
      <w:r>
        <w:rPr>
          <w:rFonts w:cs="宋体" w:hint="eastAsia"/>
          <w:sz w:val="21"/>
          <w:szCs w:val="21"/>
        </w:rPr>
        <w:lastRenderedPageBreak/>
        <w:t>6.3政府采购合同已签订但尚未履行的，撤销合同，从合格的成交候选供应商中另行确定成交供应商；没有合格的成交候选供应商的，重新开展政府采购活动。</w:t>
      </w:r>
    </w:p>
    <w:p w:rsidR="00372D56" w:rsidRDefault="00B0452D">
      <w:pPr>
        <w:pStyle w:val="ab"/>
        <w:snapToGrid w:val="0"/>
        <w:spacing w:line="360" w:lineRule="auto"/>
        <w:ind w:firstLine="420"/>
        <w:rPr>
          <w:rFonts w:cs="宋体"/>
          <w:sz w:val="21"/>
          <w:szCs w:val="21"/>
        </w:rPr>
      </w:pPr>
      <w:r>
        <w:rPr>
          <w:rFonts w:cs="宋体" w:hint="eastAsia"/>
          <w:sz w:val="21"/>
          <w:szCs w:val="21"/>
        </w:rPr>
        <w:t>6.4政府采购合同已经履行，给采购人、供应商造成损失的，由责任人承担赔偿责任。</w:t>
      </w:r>
    </w:p>
    <w:p w:rsidR="00372D56" w:rsidRDefault="00B0452D">
      <w:pPr>
        <w:pStyle w:val="ab"/>
        <w:snapToGrid w:val="0"/>
        <w:spacing w:line="360" w:lineRule="auto"/>
        <w:ind w:firstLine="420"/>
        <w:rPr>
          <w:rFonts w:cs="宋体"/>
          <w:sz w:val="21"/>
          <w:szCs w:val="21"/>
        </w:rPr>
      </w:pPr>
      <w:r>
        <w:rPr>
          <w:rFonts w:cs="宋体" w:hint="eastAsia"/>
          <w:sz w:val="21"/>
          <w:szCs w:val="21"/>
        </w:rPr>
        <w:t>6.5政府采购当事人有其他违反政府采购法或者政府采购法实施条例等法律法规规定的行为，经改正后仍然影响或者可能影响成交结果或者依法被认定为成交无效的，依照6.1-6.4规定处理。</w:t>
      </w:r>
    </w:p>
    <w:p w:rsidR="00372D56" w:rsidRDefault="00372D56">
      <w:pPr>
        <w:pStyle w:val="ab"/>
        <w:snapToGrid w:val="0"/>
        <w:spacing w:line="360" w:lineRule="auto"/>
        <w:ind w:firstLineChars="0" w:firstLine="0"/>
        <w:rPr>
          <w:rFonts w:cs="宋体"/>
          <w:sz w:val="21"/>
          <w:szCs w:val="21"/>
        </w:rPr>
        <w:sectPr w:rsidR="00372D56">
          <w:pgSz w:w="11907" w:h="16840"/>
          <w:pgMar w:top="1440" w:right="1247" w:bottom="1440" w:left="1247" w:header="851" w:footer="851" w:gutter="0"/>
          <w:cols w:space="720"/>
        </w:sectPr>
      </w:pPr>
    </w:p>
    <w:p w:rsidR="00372D56" w:rsidRDefault="00B0452D">
      <w:pPr>
        <w:pStyle w:val="1"/>
        <w:spacing w:before="0" w:after="0" w:line="360" w:lineRule="auto"/>
        <w:ind w:left="431" w:hanging="431"/>
        <w:jc w:val="center"/>
        <w:rPr>
          <w:sz w:val="32"/>
          <w:szCs w:val="32"/>
        </w:rPr>
      </w:pPr>
      <w:bookmarkStart w:id="399" w:name="第五部分"/>
      <w:bookmarkStart w:id="400" w:name="_Toc86217003"/>
      <w:bookmarkEnd w:id="28"/>
      <w:r>
        <w:rPr>
          <w:rFonts w:hint="eastAsia"/>
          <w:sz w:val="32"/>
          <w:szCs w:val="32"/>
        </w:rPr>
        <w:lastRenderedPageBreak/>
        <w:t>第五部分</w:t>
      </w:r>
      <w:r>
        <w:rPr>
          <w:rFonts w:hint="eastAsia"/>
          <w:sz w:val="32"/>
          <w:szCs w:val="32"/>
        </w:rPr>
        <w:t xml:space="preserve"> </w:t>
      </w:r>
      <w:r>
        <w:rPr>
          <w:rFonts w:hint="eastAsia"/>
          <w:sz w:val="32"/>
          <w:szCs w:val="32"/>
        </w:rPr>
        <w:t>拟签订的合同文本</w:t>
      </w:r>
    </w:p>
    <w:p w:rsidR="00372D56" w:rsidRDefault="00B0452D">
      <w:pPr>
        <w:numPr>
          <w:ilvl w:val="0"/>
          <w:numId w:val="7"/>
        </w:num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rsidR="00372D56" w:rsidRDefault="00372D56">
      <w:pPr>
        <w:numPr>
          <w:ilvl w:val="0"/>
          <w:numId w:val="7"/>
        </w:numPr>
        <w:spacing w:line="360" w:lineRule="auto"/>
        <w:jc w:val="center"/>
        <w:rPr>
          <w:b/>
          <w:sz w:val="36"/>
        </w:rPr>
      </w:pPr>
    </w:p>
    <w:p w:rsidR="00372D56" w:rsidRDefault="00372D56">
      <w:pPr>
        <w:numPr>
          <w:ilvl w:val="0"/>
          <w:numId w:val="7"/>
        </w:numPr>
        <w:spacing w:line="360" w:lineRule="auto"/>
        <w:jc w:val="center"/>
        <w:rPr>
          <w:b/>
          <w:sz w:val="48"/>
        </w:rPr>
      </w:pPr>
    </w:p>
    <w:p w:rsidR="00372D56" w:rsidRDefault="00372D56">
      <w:pPr>
        <w:numPr>
          <w:ilvl w:val="0"/>
          <w:numId w:val="7"/>
        </w:numPr>
        <w:spacing w:line="360" w:lineRule="auto"/>
        <w:jc w:val="center"/>
        <w:rPr>
          <w:b/>
          <w:sz w:val="48"/>
        </w:rPr>
      </w:pPr>
    </w:p>
    <w:p w:rsidR="00372D56" w:rsidRDefault="00B0452D">
      <w:pPr>
        <w:numPr>
          <w:ilvl w:val="0"/>
          <w:numId w:val="7"/>
        </w:numPr>
        <w:spacing w:line="360" w:lineRule="auto"/>
        <w:jc w:val="center"/>
        <w:rPr>
          <w:rFonts w:ascii="宋体" w:hAnsi="宋体"/>
          <w:b/>
          <w:spacing w:val="-100"/>
          <w:sz w:val="84"/>
          <w:szCs w:val="84"/>
        </w:rPr>
      </w:pPr>
      <w:r>
        <w:rPr>
          <w:rFonts w:ascii="宋体" w:hAnsi="宋体" w:hint="eastAsia"/>
          <w:b/>
          <w:spacing w:val="-100"/>
          <w:sz w:val="84"/>
          <w:szCs w:val="84"/>
        </w:rPr>
        <w:t>建 设 工 程 施 工 合 同</w:t>
      </w:r>
    </w:p>
    <w:p w:rsidR="00372D56" w:rsidRDefault="00372D56">
      <w:pPr>
        <w:numPr>
          <w:ilvl w:val="0"/>
          <w:numId w:val="7"/>
        </w:numPr>
        <w:spacing w:line="360" w:lineRule="auto"/>
        <w:jc w:val="center"/>
        <w:rPr>
          <w:b/>
          <w:sz w:val="36"/>
        </w:rPr>
      </w:pPr>
    </w:p>
    <w:p w:rsidR="00372D56" w:rsidRDefault="00372D56">
      <w:pPr>
        <w:pStyle w:val="ad"/>
        <w:numPr>
          <w:ilvl w:val="0"/>
          <w:numId w:val="7"/>
        </w:numPr>
        <w:rPr>
          <w:rFonts w:hAnsi="宋体"/>
          <w:sz w:val="28"/>
          <w:szCs w:val="28"/>
        </w:rPr>
      </w:pPr>
    </w:p>
    <w:p w:rsidR="00372D56" w:rsidRDefault="00372D56">
      <w:pPr>
        <w:numPr>
          <w:ilvl w:val="0"/>
          <w:numId w:val="7"/>
        </w:numPr>
        <w:spacing w:line="360" w:lineRule="auto"/>
        <w:jc w:val="center"/>
        <w:rPr>
          <w:rFonts w:ascii="宋体" w:hAnsi="宋体"/>
          <w:b/>
          <w:sz w:val="32"/>
          <w:szCs w:val="32"/>
        </w:rPr>
      </w:pPr>
    </w:p>
    <w:p w:rsidR="00372D56" w:rsidRDefault="00372D56">
      <w:pPr>
        <w:spacing w:line="360" w:lineRule="auto"/>
        <w:jc w:val="center"/>
        <w:rPr>
          <w:rFonts w:ascii="宋体" w:hAnsi="宋体"/>
          <w:b/>
          <w:sz w:val="32"/>
          <w:szCs w:val="32"/>
        </w:rPr>
      </w:pPr>
    </w:p>
    <w:p w:rsidR="00372D56" w:rsidRDefault="00372D56">
      <w:pPr>
        <w:pStyle w:val="Style7"/>
      </w:pPr>
    </w:p>
    <w:p w:rsidR="00372D56" w:rsidRDefault="00372D56">
      <w:pPr>
        <w:pStyle w:val="Style7"/>
      </w:pPr>
    </w:p>
    <w:p w:rsidR="00372D56" w:rsidRDefault="00372D56">
      <w:pPr>
        <w:pStyle w:val="Style7"/>
      </w:pPr>
    </w:p>
    <w:p w:rsidR="00372D56" w:rsidRDefault="00372D56">
      <w:pPr>
        <w:pStyle w:val="Style7"/>
      </w:pPr>
    </w:p>
    <w:p w:rsidR="00372D56" w:rsidRDefault="00372D56">
      <w:pPr>
        <w:pStyle w:val="Style7"/>
      </w:pPr>
    </w:p>
    <w:p w:rsidR="00372D56" w:rsidRDefault="00372D56">
      <w:pPr>
        <w:pStyle w:val="Style7"/>
      </w:pPr>
    </w:p>
    <w:p w:rsidR="00372D56" w:rsidRDefault="00372D56">
      <w:pPr>
        <w:pStyle w:val="Style7"/>
      </w:pPr>
    </w:p>
    <w:p w:rsidR="00372D56" w:rsidRDefault="00372D56">
      <w:pPr>
        <w:numPr>
          <w:ilvl w:val="0"/>
          <w:numId w:val="7"/>
        </w:numPr>
        <w:spacing w:line="360" w:lineRule="auto"/>
        <w:jc w:val="center"/>
        <w:rPr>
          <w:rFonts w:ascii="宋体" w:hAnsi="宋体"/>
          <w:b/>
          <w:sz w:val="32"/>
          <w:szCs w:val="32"/>
        </w:rPr>
      </w:pPr>
    </w:p>
    <w:p w:rsidR="00372D56" w:rsidRDefault="00372D56">
      <w:pPr>
        <w:numPr>
          <w:ilvl w:val="0"/>
          <w:numId w:val="7"/>
        </w:numPr>
        <w:spacing w:line="360" w:lineRule="auto"/>
        <w:jc w:val="center"/>
        <w:rPr>
          <w:rFonts w:ascii="宋体" w:hAnsi="宋体"/>
          <w:b/>
          <w:sz w:val="32"/>
          <w:szCs w:val="32"/>
        </w:rPr>
      </w:pPr>
    </w:p>
    <w:p w:rsidR="00372D56" w:rsidRDefault="00B0452D">
      <w:pPr>
        <w:numPr>
          <w:ilvl w:val="0"/>
          <w:numId w:val="7"/>
        </w:numPr>
        <w:spacing w:line="360" w:lineRule="auto"/>
        <w:rPr>
          <w:rFonts w:ascii="黑体" w:hAnsi="宋体"/>
          <w:b/>
          <w:sz w:val="32"/>
          <w:szCs w:val="32"/>
          <w:u w:val="single"/>
        </w:rPr>
      </w:pPr>
      <w:r>
        <w:rPr>
          <w:rFonts w:ascii="宋体" w:hAnsi="宋体" w:hint="eastAsia"/>
          <w:b/>
          <w:sz w:val="32"/>
          <w:szCs w:val="32"/>
        </w:rPr>
        <w:t xml:space="preserve">  工程名称</w:t>
      </w:r>
      <w:r>
        <w:rPr>
          <w:rFonts w:ascii="宋体" w:hAnsi="宋体" w:hint="eastAsia"/>
          <w:b/>
          <w:sz w:val="28"/>
          <w:szCs w:val="28"/>
        </w:rPr>
        <w:t>：</w:t>
      </w:r>
      <w:r>
        <w:rPr>
          <w:rFonts w:ascii="宋体" w:hAnsi="宋体" w:hint="eastAsia"/>
          <w:b/>
          <w:sz w:val="28"/>
          <w:szCs w:val="28"/>
          <w:u w:val="single"/>
        </w:rPr>
        <w:t xml:space="preserve">  </w:t>
      </w:r>
      <w:r>
        <w:rPr>
          <w:rFonts w:ascii="黑体" w:eastAsia="黑体" w:hAnsi="宋体" w:hint="eastAsia"/>
          <w:b/>
          <w:sz w:val="32"/>
          <w:szCs w:val="32"/>
          <w:u w:val="single"/>
        </w:rPr>
        <w:t xml:space="preserve">宁波市北仑区柴桥中学2025年柴桥中学暑期维修工程项目                    </w:t>
      </w:r>
    </w:p>
    <w:p w:rsidR="00372D56" w:rsidRDefault="00B0452D">
      <w:pPr>
        <w:numPr>
          <w:ilvl w:val="0"/>
          <w:numId w:val="7"/>
        </w:numPr>
        <w:spacing w:line="360" w:lineRule="auto"/>
        <w:rPr>
          <w:rFonts w:ascii="宋体" w:hAnsi="宋体"/>
          <w:b/>
          <w:sz w:val="32"/>
          <w:szCs w:val="32"/>
        </w:rPr>
      </w:pPr>
      <w:r>
        <w:rPr>
          <w:rFonts w:ascii="宋体" w:hAnsi="宋体" w:hint="eastAsia"/>
          <w:b/>
          <w:sz w:val="32"/>
          <w:szCs w:val="32"/>
        </w:rPr>
        <w:t xml:space="preserve">  </w:t>
      </w:r>
      <w:r>
        <w:rPr>
          <w:rFonts w:ascii="宋体" w:hAnsi="宋体"/>
          <w:b/>
          <w:sz w:val="32"/>
          <w:szCs w:val="32"/>
        </w:rPr>
        <w:t>发</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宁波市北仑区柴桥中学           </w:t>
      </w:r>
    </w:p>
    <w:p w:rsidR="00372D56" w:rsidRDefault="00B0452D">
      <w:pPr>
        <w:numPr>
          <w:ilvl w:val="0"/>
          <w:numId w:val="7"/>
        </w:numPr>
        <w:spacing w:line="360" w:lineRule="auto"/>
        <w:rPr>
          <w:rFonts w:ascii="宋体" w:hAnsi="宋体"/>
          <w:b/>
          <w:sz w:val="32"/>
          <w:szCs w:val="32"/>
        </w:rPr>
      </w:pPr>
      <w:r>
        <w:rPr>
          <w:rFonts w:ascii="宋体" w:hAnsi="宋体" w:hint="eastAsia"/>
          <w:b/>
          <w:sz w:val="32"/>
          <w:szCs w:val="32"/>
        </w:rPr>
        <w:t xml:space="preserve">  </w:t>
      </w:r>
      <w:r>
        <w:rPr>
          <w:rFonts w:ascii="宋体" w:hAnsi="宋体"/>
          <w:b/>
          <w:sz w:val="32"/>
          <w:szCs w:val="32"/>
        </w:rPr>
        <w:t>承</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p>
    <w:p w:rsidR="00372D56" w:rsidRDefault="00372D56">
      <w:pPr>
        <w:pStyle w:val="2"/>
        <w:numPr>
          <w:ilvl w:val="0"/>
          <w:numId w:val="7"/>
        </w:numPr>
        <w:jc w:val="center"/>
        <w:rPr>
          <w:rFonts w:ascii="黑体" w:hAnsi="华文中宋"/>
        </w:rPr>
        <w:sectPr w:rsidR="00372D56">
          <w:headerReference w:type="default" r:id="rId15"/>
          <w:footerReference w:type="default" r:id="rId16"/>
          <w:pgSz w:w="11906" w:h="16838"/>
          <w:pgMar w:top="1440" w:right="1440" w:bottom="1440" w:left="1440" w:header="851" w:footer="992" w:gutter="0"/>
          <w:cols w:space="720"/>
          <w:titlePg/>
          <w:docGrid w:linePitch="312"/>
        </w:sectPr>
      </w:pPr>
    </w:p>
    <w:p w:rsidR="00372D56" w:rsidRDefault="00B0452D">
      <w:pPr>
        <w:pStyle w:val="3"/>
        <w:keepNext w:val="0"/>
        <w:keepLines w:val="0"/>
        <w:jc w:val="center"/>
        <w:rPr>
          <w:rFonts w:ascii="黑体" w:eastAsia="黑体"/>
          <w:b w:val="0"/>
          <w:color w:val="000000"/>
        </w:rPr>
      </w:pPr>
      <w:r>
        <w:rPr>
          <w:rFonts w:ascii="黑体" w:eastAsia="黑体" w:hAnsi="华文中宋"/>
          <w:color w:val="000000"/>
        </w:rPr>
        <w:lastRenderedPageBreak/>
        <w:t>第一部分 合同协议书</w:t>
      </w:r>
    </w:p>
    <w:p w:rsidR="00372D56" w:rsidRDefault="00B0452D">
      <w:pPr>
        <w:spacing w:line="360" w:lineRule="auto"/>
        <w:rPr>
          <w:rFonts w:ascii="宋体" w:hAnsi="宋体" w:cs="宋体"/>
          <w:color w:val="000000"/>
          <w:szCs w:val="21"/>
          <w:u w:val="single"/>
        </w:rPr>
      </w:pPr>
      <w:r>
        <w:rPr>
          <w:rFonts w:ascii="宋体" w:hAnsi="宋体" w:cs="宋体" w:hint="eastAsia"/>
          <w:color w:val="000000"/>
          <w:szCs w:val="21"/>
        </w:rPr>
        <w:t>发包人（全称）：</w:t>
      </w:r>
      <w:r>
        <w:rPr>
          <w:rFonts w:ascii="宋体" w:hAnsi="宋体" w:cs="宋体" w:hint="eastAsia"/>
          <w:color w:val="000000"/>
          <w:szCs w:val="21"/>
          <w:u w:val="single"/>
        </w:rPr>
        <w:t xml:space="preserve">  宁波市北仑区柴桥中学    </w:t>
      </w:r>
    </w:p>
    <w:p w:rsidR="00372D56" w:rsidRDefault="00B0452D">
      <w:pPr>
        <w:spacing w:line="360" w:lineRule="auto"/>
        <w:rPr>
          <w:rFonts w:ascii="宋体" w:hAnsi="宋体" w:cs="宋体"/>
          <w:color w:val="000000"/>
          <w:szCs w:val="21"/>
          <w:u w:val="single"/>
        </w:rPr>
      </w:pPr>
      <w:r>
        <w:rPr>
          <w:rFonts w:ascii="宋体" w:hAnsi="宋体" w:cs="宋体" w:hint="eastAsia"/>
          <w:color w:val="000000"/>
          <w:szCs w:val="21"/>
        </w:rPr>
        <w:t>承包人（全称）：</w:t>
      </w:r>
      <w:r>
        <w:rPr>
          <w:rFonts w:ascii="宋体" w:hAnsi="宋体" w:cs="宋体" w:hint="eastAsia"/>
          <w:color w:val="000000"/>
          <w:szCs w:val="21"/>
          <w:u w:val="single"/>
        </w:rPr>
        <w:t xml:space="preserve">               </w:t>
      </w:r>
    </w:p>
    <w:p w:rsidR="00372D56" w:rsidRDefault="00B0452D">
      <w:pPr>
        <w:spacing w:line="360" w:lineRule="auto"/>
        <w:ind w:firstLineChars="200" w:firstLine="420"/>
        <w:rPr>
          <w:rFonts w:ascii="宋体" w:hAnsi="宋体" w:cs="宋体"/>
          <w:color w:val="000000"/>
          <w:szCs w:val="21"/>
          <w:u w:val="single"/>
        </w:rPr>
      </w:pPr>
      <w:r>
        <w:rPr>
          <w:rFonts w:ascii="宋体" w:hAnsi="宋体" w:cs="宋体" w:hint="eastAsia"/>
          <w:color w:val="000000"/>
          <w:szCs w:val="21"/>
        </w:rPr>
        <w:t>根据《中华人民共和国民法典》、《中华人民共和国建筑法》及有关法律规定，遵循平等、自愿、公平和诚实信用的原则，双方就</w:t>
      </w:r>
      <w:r>
        <w:rPr>
          <w:rFonts w:ascii="宋体" w:hAnsi="宋体" w:cs="宋体" w:hint="eastAsia"/>
          <w:color w:val="000000"/>
          <w:szCs w:val="21"/>
          <w:u w:val="single"/>
        </w:rPr>
        <w:t xml:space="preserve">                     </w:t>
      </w:r>
      <w:r>
        <w:rPr>
          <w:rFonts w:ascii="宋体" w:hAnsi="宋体" w:cs="宋体" w:hint="eastAsia"/>
          <w:color w:val="000000"/>
          <w:szCs w:val="21"/>
        </w:rPr>
        <w:t>施工及有关事项协商一致，共同达成如下协议：</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bookmarkStart w:id="401" w:name="_Toc386638593"/>
      <w:r>
        <w:rPr>
          <w:rFonts w:ascii="宋体" w:eastAsia="宋体" w:hAnsi="宋体" w:cs="宋体" w:hint="eastAsia"/>
          <w:b w:val="0"/>
          <w:color w:val="000000"/>
          <w:sz w:val="21"/>
          <w:szCs w:val="21"/>
        </w:rPr>
        <w:t>一、工程概况</w:t>
      </w:r>
      <w:bookmarkEnd w:id="401"/>
    </w:p>
    <w:p w:rsidR="00372D56" w:rsidRDefault="00B0452D">
      <w:pPr>
        <w:spacing w:line="360" w:lineRule="auto"/>
        <w:ind w:firstLineChars="200" w:firstLine="420"/>
        <w:rPr>
          <w:rFonts w:ascii="宋体" w:hAnsi="宋体" w:cs="宋体"/>
          <w:color w:val="000000"/>
          <w:szCs w:val="21"/>
          <w:u w:val="single"/>
        </w:rPr>
      </w:pPr>
      <w:r>
        <w:rPr>
          <w:rFonts w:ascii="宋体" w:hAnsi="宋体" w:cs="宋体" w:hint="eastAsia"/>
          <w:bCs/>
          <w:color w:val="000000"/>
          <w:szCs w:val="21"/>
        </w:rPr>
        <w:t>1.工程名称</w:t>
      </w:r>
      <w:r>
        <w:rPr>
          <w:rFonts w:ascii="宋体" w:hAnsi="宋体" w:cs="宋体" w:hint="eastAsia"/>
          <w:color w:val="000000"/>
          <w:szCs w:val="21"/>
        </w:rPr>
        <w:t>：</w:t>
      </w:r>
      <w:r>
        <w:rPr>
          <w:rFonts w:ascii="宋体" w:hAnsi="宋体" w:cs="宋体" w:hint="eastAsia"/>
          <w:color w:val="000000"/>
          <w:szCs w:val="21"/>
          <w:u w:val="single"/>
        </w:rPr>
        <w:t xml:space="preserve">                              </w:t>
      </w:r>
    </w:p>
    <w:p w:rsidR="00372D56" w:rsidRDefault="00B0452D" w:rsidP="00CB3706">
      <w:pPr>
        <w:spacing w:line="360" w:lineRule="auto"/>
        <w:ind w:firstLineChars="196" w:firstLine="412"/>
        <w:rPr>
          <w:rFonts w:ascii="宋体" w:hAnsi="宋体" w:cs="宋体"/>
          <w:bCs/>
          <w:color w:val="000000"/>
          <w:szCs w:val="21"/>
        </w:rPr>
      </w:pPr>
      <w:r>
        <w:rPr>
          <w:rFonts w:ascii="宋体" w:hAnsi="宋体" w:cs="宋体" w:hint="eastAsia"/>
          <w:bCs/>
          <w:color w:val="000000"/>
          <w:szCs w:val="21"/>
        </w:rPr>
        <w:t>2.工程地点：</w:t>
      </w:r>
      <w:r>
        <w:rPr>
          <w:rFonts w:ascii="宋体" w:hAnsi="宋体" w:cs="宋体" w:hint="eastAsia"/>
          <w:color w:val="000000"/>
          <w:szCs w:val="21"/>
          <w:u w:val="single"/>
        </w:rPr>
        <w:t xml:space="preserve">                               </w:t>
      </w:r>
    </w:p>
    <w:p w:rsidR="00372D56" w:rsidRDefault="00B0452D" w:rsidP="009354E0">
      <w:pPr>
        <w:spacing w:line="360" w:lineRule="auto"/>
        <w:ind w:firstLineChars="196" w:firstLine="412"/>
        <w:rPr>
          <w:rFonts w:ascii="宋体" w:hAnsi="宋体" w:cs="宋体"/>
          <w:bCs/>
          <w:color w:val="000000"/>
          <w:szCs w:val="21"/>
        </w:rPr>
      </w:pPr>
      <w:r>
        <w:rPr>
          <w:rFonts w:ascii="宋体" w:hAnsi="宋体" w:cs="宋体" w:hint="eastAsia"/>
          <w:bCs/>
          <w:color w:val="000000"/>
          <w:szCs w:val="21"/>
        </w:rPr>
        <w:t>3.工程立项批准文号：</w:t>
      </w:r>
      <w:r>
        <w:rPr>
          <w:rFonts w:ascii="宋体" w:hAnsi="宋体" w:cs="宋体" w:hint="eastAsia"/>
          <w:color w:val="000000"/>
          <w:szCs w:val="21"/>
          <w:u w:val="single"/>
        </w:rPr>
        <w:t xml:space="preserve">     /   </w:t>
      </w:r>
    </w:p>
    <w:p w:rsidR="00372D56" w:rsidRDefault="00B0452D" w:rsidP="009354E0">
      <w:pPr>
        <w:spacing w:line="360" w:lineRule="auto"/>
        <w:ind w:firstLineChars="196" w:firstLine="412"/>
        <w:rPr>
          <w:rFonts w:ascii="宋体" w:hAnsi="宋体" w:cs="宋体"/>
          <w:bCs/>
          <w:color w:val="000000"/>
          <w:szCs w:val="21"/>
        </w:rPr>
      </w:pPr>
      <w:r>
        <w:rPr>
          <w:rFonts w:ascii="宋体" w:hAnsi="宋体" w:cs="宋体" w:hint="eastAsia"/>
          <w:bCs/>
          <w:color w:val="000000"/>
          <w:szCs w:val="21"/>
        </w:rPr>
        <w:t>4.资金来源：</w:t>
      </w:r>
      <w:r>
        <w:rPr>
          <w:rFonts w:ascii="宋体" w:hAnsi="宋体" w:cs="宋体" w:hint="eastAsia"/>
          <w:color w:val="000000"/>
          <w:szCs w:val="21"/>
          <w:u w:val="single"/>
        </w:rPr>
        <w:t xml:space="preserve">         </w:t>
      </w:r>
    </w:p>
    <w:p w:rsidR="00372D56" w:rsidRDefault="00B0452D" w:rsidP="009354E0">
      <w:pPr>
        <w:spacing w:line="360" w:lineRule="auto"/>
        <w:ind w:firstLineChars="196" w:firstLine="412"/>
        <w:rPr>
          <w:rFonts w:ascii="宋体" w:hAnsi="宋体" w:cs="宋体"/>
          <w:color w:val="000000"/>
          <w:szCs w:val="21"/>
          <w:u w:val="single"/>
        </w:rPr>
      </w:pPr>
      <w:r>
        <w:rPr>
          <w:rFonts w:ascii="宋体" w:hAnsi="宋体" w:cs="宋体" w:hint="eastAsia"/>
          <w:bCs/>
          <w:color w:val="000000"/>
          <w:szCs w:val="21"/>
        </w:rPr>
        <w:t>5.工程内容：</w:t>
      </w:r>
      <w:r>
        <w:rPr>
          <w:rFonts w:ascii="宋体" w:hAnsi="宋体" w:cs="宋体" w:hint="eastAsia"/>
          <w:color w:val="000000"/>
          <w:szCs w:val="21"/>
          <w:u w:val="single"/>
        </w:rPr>
        <w:t xml:space="preserve">                            </w:t>
      </w:r>
    </w:p>
    <w:p w:rsidR="00372D56" w:rsidRDefault="00B0452D" w:rsidP="009354E0">
      <w:pPr>
        <w:spacing w:line="360" w:lineRule="auto"/>
        <w:ind w:firstLineChars="196" w:firstLine="412"/>
        <w:rPr>
          <w:rFonts w:ascii="宋体" w:hAnsi="宋体" w:cs="宋体"/>
          <w:bCs/>
          <w:color w:val="000000"/>
          <w:szCs w:val="21"/>
        </w:rPr>
      </w:pPr>
      <w:r>
        <w:rPr>
          <w:rFonts w:ascii="宋体" w:hAnsi="宋体" w:cs="宋体" w:hint="eastAsia"/>
          <w:color w:val="000000"/>
          <w:szCs w:val="21"/>
        </w:rPr>
        <w:t>群体工程应附《承包人承揽工程项目一览表》（附件1）。</w:t>
      </w:r>
    </w:p>
    <w:p w:rsidR="00372D56" w:rsidRDefault="00B0452D" w:rsidP="009354E0">
      <w:pPr>
        <w:spacing w:line="360" w:lineRule="auto"/>
        <w:ind w:firstLineChars="196" w:firstLine="412"/>
        <w:rPr>
          <w:rFonts w:ascii="宋体" w:hAnsi="宋体" w:cs="宋体"/>
          <w:color w:val="000000"/>
          <w:szCs w:val="21"/>
        </w:rPr>
      </w:pPr>
      <w:r>
        <w:rPr>
          <w:rFonts w:ascii="宋体" w:hAnsi="宋体" w:cs="宋体" w:hint="eastAsia"/>
          <w:bCs/>
          <w:color w:val="000000"/>
          <w:szCs w:val="21"/>
        </w:rPr>
        <w:t>6.工程承包范围：</w:t>
      </w:r>
      <w:r>
        <w:rPr>
          <w:rFonts w:ascii="宋体" w:hAnsi="宋体" w:cs="宋体" w:hint="eastAsia"/>
          <w:color w:val="000000"/>
          <w:szCs w:val="21"/>
          <w:u w:val="single"/>
        </w:rPr>
        <w:t xml:space="preserve">                                  </w:t>
      </w:r>
      <w:r>
        <w:rPr>
          <w:rFonts w:ascii="宋体" w:hAnsi="宋体" w:cs="宋体" w:hint="eastAsia"/>
          <w:color w:val="000000"/>
          <w:szCs w:val="21"/>
        </w:rPr>
        <w:t>。</w:t>
      </w:r>
    </w:p>
    <w:p w:rsidR="00372D56" w:rsidRDefault="00B0452D">
      <w:pPr>
        <w:pStyle w:val="4"/>
        <w:keepNext w:val="0"/>
        <w:keepLines w:val="0"/>
        <w:spacing w:before="120" w:after="120" w:line="360" w:lineRule="auto"/>
        <w:rPr>
          <w:rFonts w:ascii="宋体" w:eastAsia="宋体" w:hAnsi="宋体" w:cs="宋体"/>
          <w:color w:val="000000"/>
          <w:sz w:val="21"/>
          <w:szCs w:val="21"/>
        </w:rPr>
      </w:pPr>
      <w:r>
        <w:rPr>
          <w:rFonts w:ascii="宋体" w:eastAsia="宋体" w:hAnsi="宋体" w:cs="宋体" w:hint="eastAsia"/>
          <w:b w:val="0"/>
          <w:color w:val="000000"/>
          <w:sz w:val="21"/>
          <w:szCs w:val="21"/>
        </w:rPr>
        <w:t xml:space="preserve">  </w:t>
      </w:r>
      <w:r>
        <w:rPr>
          <w:rFonts w:ascii="宋体" w:eastAsia="宋体" w:hAnsi="宋体" w:cs="宋体" w:hint="eastAsia"/>
          <w:color w:val="000000"/>
          <w:sz w:val="21"/>
          <w:szCs w:val="21"/>
        </w:rPr>
        <w:t xml:space="preserve"> </w:t>
      </w:r>
      <w:bookmarkStart w:id="402" w:name="_Toc386638594"/>
      <w:r>
        <w:rPr>
          <w:rFonts w:ascii="宋体" w:eastAsia="宋体" w:hAnsi="宋体" w:cs="宋体" w:hint="eastAsia"/>
          <w:color w:val="000000"/>
          <w:sz w:val="21"/>
          <w:szCs w:val="21"/>
        </w:rPr>
        <w:t>二、合同工期</w:t>
      </w:r>
      <w:bookmarkEnd w:id="402"/>
    </w:p>
    <w:p w:rsidR="00372D56" w:rsidRDefault="00B0452D">
      <w:pPr>
        <w:spacing w:line="360" w:lineRule="auto"/>
        <w:ind w:firstLine="459"/>
        <w:rPr>
          <w:rFonts w:ascii="宋体" w:hAnsi="宋体" w:cs="宋体"/>
          <w:color w:val="000000"/>
          <w:szCs w:val="21"/>
        </w:rPr>
      </w:pPr>
      <w:r>
        <w:rPr>
          <w:rFonts w:ascii="宋体" w:hAnsi="宋体" w:cs="宋体" w:hint="eastAsia"/>
          <w:color w:val="000000"/>
          <w:szCs w:val="21"/>
        </w:rPr>
        <w:t>计划开工日期：</w:t>
      </w:r>
      <w:r>
        <w:rPr>
          <w:rFonts w:ascii="宋体" w:hAnsi="宋体" w:cs="宋体" w:hint="eastAsia"/>
          <w:color w:val="000000"/>
          <w:szCs w:val="21"/>
          <w:u w:val="single"/>
        </w:rPr>
        <w:t>2025</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w:t>
      </w:r>
      <w:r>
        <w:rPr>
          <w:rFonts w:ascii="宋体" w:hAnsi="宋体" w:cs="宋体" w:hint="eastAsia"/>
          <w:color w:val="000000"/>
          <w:szCs w:val="21"/>
        </w:rPr>
        <w:t>日（具体开工时间以发包人签署的开工报告为准）。</w:t>
      </w:r>
    </w:p>
    <w:p w:rsidR="00372D56" w:rsidRDefault="00B0452D">
      <w:pPr>
        <w:spacing w:line="360" w:lineRule="auto"/>
        <w:ind w:firstLine="459"/>
        <w:rPr>
          <w:rFonts w:ascii="宋体" w:hAnsi="宋体" w:cs="宋体"/>
          <w:color w:val="000000"/>
          <w:szCs w:val="21"/>
        </w:rPr>
      </w:pPr>
      <w:r>
        <w:rPr>
          <w:rFonts w:ascii="宋体" w:hAnsi="宋体" w:cs="宋体" w:hint="eastAsia"/>
          <w:color w:val="000000"/>
          <w:szCs w:val="21"/>
        </w:rPr>
        <w:t>计划竣工日期：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w:t>
      </w:r>
      <w:r>
        <w:rPr>
          <w:rFonts w:ascii="宋体" w:hAnsi="宋体" w:cs="宋体" w:hint="eastAsia"/>
          <w:color w:val="000000"/>
          <w:szCs w:val="21"/>
        </w:rPr>
        <w:t>月</w:t>
      </w:r>
      <w:r>
        <w:rPr>
          <w:rFonts w:ascii="宋体" w:hAnsi="宋体" w:cs="宋体" w:hint="eastAsia"/>
          <w:color w:val="000000"/>
          <w:szCs w:val="21"/>
          <w:u w:val="single"/>
        </w:rPr>
        <w:t></w:t>
      </w:r>
      <w:r>
        <w:rPr>
          <w:rFonts w:ascii="宋体" w:hAnsi="宋体" w:cs="宋体" w:hint="eastAsia"/>
          <w:color w:val="000000"/>
          <w:szCs w:val="21"/>
        </w:rPr>
        <w:t>日。</w:t>
      </w:r>
    </w:p>
    <w:p w:rsidR="00372D56" w:rsidRDefault="00B0452D">
      <w:pPr>
        <w:spacing w:line="360" w:lineRule="auto"/>
        <w:ind w:firstLine="459"/>
        <w:rPr>
          <w:rFonts w:ascii="宋体" w:hAnsi="宋体" w:cs="宋体"/>
          <w:color w:val="000000"/>
          <w:szCs w:val="21"/>
        </w:rPr>
      </w:pPr>
      <w:r>
        <w:rPr>
          <w:rFonts w:ascii="宋体" w:hAnsi="宋体" w:cs="宋体" w:hint="eastAsia"/>
          <w:color w:val="000000"/>
          <w:szCs w:val="21"/>
        </w:rPr>
        <w:t>工期总日历天数：</w:t>
      </w:r>
      <w:r>
        <w:rPr>
          <w:rFonts w:ascii="宋体" w:hAnsi="宋体" w:cs="宋体" w:hint="eastAsia"/>
          <w:color w:val="000000"/>
          <w:szCs w:val="21"/>
          <w:u w:val="single"/>
        </w:rPr>
        <w:t xml:space="preserve">     日历天</w:t>
      </w:r>
      <w:r>
        <w:rPr>
          <w:rFonts w:ascii="宋体" w:hAnsi="宋体" w:cs="宋体" w:hint="eastAsia"/>
          <w:color w:val="000000"/>
          <w:szCs w:val="21"/>
        </w:rPr>
        <w:t>。工期总日历天数与根据前述计划开竣工日期计算的工期天数不一致的，以工期总日历天数为准。</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bookmarkStart w:id="403" w:name="_Toc386638595"/>
      <w:r>
        <w:rPr>
          <w:rFonts w:ascii="宋体" w:eastAsia="宋体" w:hAnsi="宋体" w:cs="宋体" w:hint="eastAsia"/>
          <w:b w:val="0"/>
          <w:color w:val="000000"/>
          <w:sz w:val="21"/>
          <w:szCs w:val="21"/>
        </w:rPr>
        <w:t>三、质量标准</w:t>
      </w:r>
      <w:bookmarkEnd w:id="403"/>
    </w:p>
    <w:p w:rsidR="00372D56" w:rsidRDefault="00B0452D">
      <w:pPr>
        <w:spacing w:line="360" w:lineRule="auto"/>
        <w:ind w:firstLine="459"/>
        <w:rPr>
          <w:rFonts w:ascii="宋体" w:hAnsi="宋体" w:cs="宋体"/>
          <w:color w:val="000000"/>
          <w:szCs w:val="21"/>
        </w:rPr>
      </w:pPr>
      <w:r>
        <w:rPr>
          <w:rFonts w:ascii="宋体" w:hAnsi="宋体" w:cs="宋体" w:hint="eastAsia"/>
          <w:color w:val="000000"/>
          <w:szCs w:val="21"/>
        </w:rPr>
        <w:t>工程质量</w:t>
      </w:r>
      <w:r>
        <w:rPr>
          <w:rFonts w:ascii="宋体" w:hAnsi="宋体" w:cs="宋体" w:hint="eastAsia"/>
          <w:color w:val="000000"/>
          <w:szCs w:val="21"/>
          <w:u w:val="single"/>
        </w:rPr>
        <w:t>符合</w:t>
      </w:r>
      <w:r>
        <w:rPr>
          <w:rFonts w:ascii="宋体" w:hAnsi="宋体" w:cs="宋体" w:hint="eastAsia"/>
          <w:bCs/>
          <w:color w:val="000000"/>
          <w:szCs w:val="21"/>
          <w:u w:val="single"/>
        </w:rPr>
        <w:t>现行国家有关工程施工质量验收规范和标准要求，一次性验收合格</w:t>
      </w:r>
      <w:r>
        <w:rPr>
          <w:rFonts w:ascii="宋体" w:hAnsi="宋体" w:cs="宋体" w:hint="eastAsia"/>
          <w:color w:val="000000"/>
          <w:szCs w:val="21"/>
          <w:u w:val="single"/>
        </w:rPr>
        <w:t></w:t>
      </w:r>
      <w:r>
        <w:rPr>
          <w:rFonts w:ascii="宋体" w:hAnsi="宋体" w:cs="宋体" w:hint="eastAsia"/>
          <w:color w:val="000000"/>
          <w:szCs w:val="21"/>
        </w:rPr>
        <w:t>标准。</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r>
        <w:rPr>
          <w:rFonts w:ascii="宋体" w:eastAsia="宋体" w:hAnsi="宋体" w:cs="宋体" w:hint="eastAsia"/>
          <w:b w:val="0"/>
          <w:color w:val="000000"/>
          <w:sz w:val="21"/>
          <w:szCs w:val="21"/>
        </w:rPr>
        <w:t xml:space="preserve"> </w:t>
      </w:r>
      <w:bookmarkStart w:id="404" w:name="_Toc386638596"/>
      <w:r>
        <w:rPr>
          <w:rFonts w:ascii="宋体" w:eastAsia="宋体" w:hAnsi="宋体" w:cs="宋体" w:hint="eastAsia"/>
          <w:b w:val="0"/>
          <w:color w:val="000000"/>
          <w:sz w:val="21"/>
          <w:szCs w:val="21"/>
        </w:rPr>
        <w:t>四、签约合同价与合同价格形式</w:t>
      </w:r>
      <w:bookmarkEnd w:id="404"/>
      <w:r>
        <w:rPr>
          <w:rFonts w:ascii="宋体" w:eastAsia="宋体" w:hAnsi="宋体" w:cs="宋体" w:hint="eastAsia"/>
          <w:b w:val="0"/>
          <w:color w:val="000000"/>
          <w:sz w:val="21"/>
          <w:szCs w:val="21"/>
        </w:rPr>
        <w:tab/>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1.签约合同价为：</w:t>
      </w:r>
    </w:p>
    <w:p w:rsidR="00372D56" w:rsidRDefault="00B0452D">
      <w:pPr>
        <w:spacing w:line="360" w:lineRule="auto"/>
        <w:ind w:firstLineChars="250" w:firstLine="525"/>
        <w:rPr>
          <w:rFonts w:ascii="宋体" w:hAnsi="宋体" w:cs="宋体"/>
          <w:color w:val="000000"/>
          <w:szCs w:val="21"/>
        </w:rPr>
      </w:pPr>
      <w:r>
        <w:rPr>
          <w:rFonts w:ascii="宋体" w:hAnsi="宋体" w:cs="宋体" w:hint="eastAsia"/>
          <w:color w:val="000000"/>
          <w:szCs w:val="21"/>
        </w:rPr>
        <w:t>人民币（大写）</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元)；</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其中：</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（1）安全文明施工费：</w:t>
      </w:r>
    </w:p>
    <w:p w:rsidR="00372D56" w:rsidRDefault="00B0452D">
      <w:pPr>
        <w:spacing w:line="360" w:lineRule="auto"/>
        <w:ind w:firstLineChars="450" w:firstLine="945"/>
        <w:rPr>
          <w:rFonts w:ascii="宋体" w:hAnsi="宋体" w:cs="宋体"/>
          <w:color w:val="000000"/>
          <w:szCs w:val="21"/>
        </w:rPr>
      </w:pPr>
      <w:r>
        <w:rPr>
          <w:rFonts w:ascii="宋体" w:hAnsi="宋体" w:cs="宋体" w:hint="eastAsia"/>
          <w:color w:val="000000"/>
          <w:szCs w:val="21"/>
        </w:rPr>
        <w:t>人民币（大写）</w:t>
      </w:r>
      <w:r>
        <w:rPr>
          <w:rFonts w:ascii="宋体" w:hAnsi="宋体" w:cs="宋体" w:hint="eastAsia"/>
          <w:color w:val="000000"/>
          <w:szCs w:val="21"/>
          <w:u w:val="single"/>
        </w:rPr>
        <w:t xml:space="preserve">             </w:t>
      </w: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元)；</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（2）材料和工程设备暂估价金额：</w:t>
      </w:r>
    </w:p>
    <w:p w:rsidR="00372D56" w:rsidRDefault="00B0452D">
      <w:pPr>
        <w:spacing w:line="360" w:lineRule="auto"/>
        <w:ind w:firstLineChars="450" w:firstLine="945"/>
        <w:rPr>
          <w:rFonts w:ascii="宋体" w:hAnsi="宋体" w:cs="宋体"/>
          <w:color w:val="000000"/>
          <w:szCs w:val="21"/>
        </w:rPr>
      </w:pPr>
      <w:r>
        <w:rPr>
          <w:rFonts w:ascii="宋体" w:hAnsi="宋体" w:cs="宋体" w:hint="eastAsia"/>
          <w:color w:val="000000"/>
          <w:szCs w:val="21"/>
        </w:rPr>
        <w:t>人民币（大写）</w:t>
      </w:r>
      <w:r>
        <w:rPr>
          <w:rFonts w:ascii="宋体" w:hAnsi="宋体" w:cs="宋体" w:hint="eastAsia"/>
          <w:color w:val="000000"/>
          <w:szCs w:val="21"/>
          <w:u w:val="single"/>
        </w:rPr>
        <w:t xml:space="preserve">              </w:t>
      </w: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元)；</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（3）专业工程暂估价金额：</w:t>
      </w:r>
    </w:p>
    <w:p w:rsidR="00372D56" w:rsidRDefault="00B0452D">
      <w:pPr>
        <w:spacing w:line="360" w:lineRule="auto"/>
        <w:ind w:firstLineChars="450" w:firstLine="945"/>
        <w:rPr>
          <w:rFonts w:ascii="宋体" w:hAnsi="宋体" w:cs="宋体"/>
          <w:color w:val="000000"/>
          <w:szCs w:val="21"/>
        </w:rPr>
      </w:pPr>
      <w:r>
        <w:rPr>
          <w:rFonts w:ascii="宋体" w:hAnsi="宋体" w:cs="宋体" w:hint="eastAsia"/>
          <w:color w:val="000000"/>
          <w:szCs w:val="21"/>
        </w:rPr>
        <w:lastRenderedPageBreak/>
        <w:t>人民币（大写）</w:t>
      </w:r>
      <w:r>
        <w:rPr>
          <w:rFonts w:ascii="宋体" w:hAnsi="宋体" w:cs="宋体" w:hint="eastAsia"/>
          <w:color w:val="000000"/>
          <w:szCs w:val="21"/>
          <w:u w:val="single"/>
        </w:rPr>
        <w:t xml:space="preserve">              </w:t>
      </w: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元)；</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（4）暂列金额：</w:t>
      </w:r>
    </w:p>
    <w:p w:rsidR="00372D56" w:rsidRDefault="00B0452D">
      <w:pPr>
        <w:spacing w:line="360" w:lineRule="auto"/>
        <w:ind w:firstLineChars="450" w:firstLine="945"/>
        <w:rPr>
          <w:rFonts w:ascii="宋体" w:hAnsi="宋体" w:cs="宋体"/>
          <w:color w:val="000000"/>
          <w:szCs w:val="21"/>
        </w:rPr>
      </w:pPr>
      <w:r>
        <w:rPr>
          <w:rFonts w:ascii="宋体" w:hAnsi="宋体" w:cs="宋体" w:hint="eastAsia"/>
          <w:color w:val="000000"/>
          <w:szCs w:val="21"/>
        </w:rPr>
        <w:t>人民币（大写）</w:t>
      </w:r>
      <w:r>
        <w:rPr>
          <w:rFonts w:ascii="宋体" w:hAnsi="宋体" w:cs="宋体" w:hint="eastAsia"/>
          <w:color w:val="000000"/>
          <w:szCs w:val="21"/>
          <w:u w:val="single"/>
        </w:rPr>
        <w:t xml:space="preserve">              </w:t>
      </w: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元)。</w:t>
      </w:r>
    </w:p>
    <w:p w:rsidR="00372D56" w:rsidRDefault="00B0452D">
      <w:pPr>
        <w:spacing w:line="360" w:lineRule="auto"/>
        <w:ind w:firstLineChars="200" w:firstLine="420"/>
        <w:rPr>
          <w:rFonts w:ascii="宋体" w:hAnsi="宋体" w:cs="宋体"/>
          <w:szCs w:val="21"/>
        </w:rPr>
      </w:pPr>
      <w:r>
        <w:rPr>
          <w:rFonts w:ascii="宋体" w:hAnsi="宋体" w:cs="宋体" w:hint="eastAsia"/>
          <w:color w:val="000000"/>
          <w:szCs w:val="21"/>
        </w:rPr>
        <w:t>2.</w:t>
      </w:r>
      <w:r>
        <w:rPr>
          <w:rFonts w:ascii="宋体" w:hAnsi="宋体" w:cs="宋体" w:hint="eastAsia"/>
          <w:szCs w:val="21"/>
        </w:rPr>
        <w:t>合同价格形式：</w:t>
      </w:r>
      <w:r>
        <w:rPr>
          <w:rFonts w:ascii="宋体" w:hAnsi="宋体" w:cs="宋体" w:hint="eastAsia"/>
          <w:szCs w:val="21"/>
          <w:u w:val="single"/>
        </w:rPr>
        <w:t>单价合同    </w:t>
      </w:r>
      <w:r>
        <w:rPr>
          <w:rFonts w:ascii="宋体" w:hAnsi="宋体" w:cs="宋体" w:hint="eastAsia"/>
          <w:szCs w:val="21"/>
        </w:rPr>
        <w:t>。</w:t>
      </w:r>
    </w:p>
    <w:p w:rsidR="00372D56" w:rsidRDefault="00B0452D">
      <w:pPr>
        <w:pStyle w:val="4"/>
        <w:keepNext w:val="0"/>
        <w:keepLines w:val="0"/>
        <w:spacing w:before="120" w:after="120" w:line="360" w:lineRule="auto"/>
        <w:rPr>
          <w:rFonts w:ascii="宋体" w:eastAsia="宋体" w:hAnsi="宋体" w:cs="宋体"/>
          <w:b w:val="0"/>
          <w:color w:val="000000"/>
          <w:sz w:val="21"/>
          <w:szCs w:val="21"/>
        </w:rPr>
      </w:pPr>
      <w:r>
        <w:rPr>
          <w:rFonts w:ascii="宋体" w:eastAsia="宋体" w:hAnsi="宋体" w:cs="宋体" w:hint="eastAsia"/>
          <w:bCs w:val="0"/>
          <w:color w:val="000000"/>
          <w:sz w:val="21"/>
          <w:szCs w:val="21"/>
        </w:rPr>
        <w:t xml:space="preserve">   </w:t>
      </w:r>
      <w:r>
        <w:rPr>
          <w:rFonts w:ascii="宋体" w:eastAsia="宋体" w:hAnsi="宋体" w:cs="宋体" w:hint="eastAsia"/>
          <w:b w:val="0"/>
          <w:color w:val="000000"/>
          <w:sz w:val="21"/>
          <w:szCs w:val="21"/>
        </w:rPr>
        <w:t xml:space="preserve"> </w:t>
      </w:r>
      <w:bookmarkStart w:id="405" w:name="_Toc386638597"/>
      <w:r>
        <w:rPr>
          <w:rFonts w:ascii="宋体" w:eastAsia="宋体" w:hAnsi="宋体" w:cs="宋体" w:hint="eastAsia"/>
          <w:b w:val="0"/>
          <w:color w:val="000000"/>
          <w:sz w:val="21"/>
          <w:szCs w:val="21"/>
        </w:rPr>
        <w:t>五、项目经理</w:t>
      </w:r>
      <w:bookmarkEnd w:id="405"/>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承包人项目经理：</w:t>
      </w:r>
      <w:r>
        <w:rPr>
          <w:rFonts w:ascii="宋体" w:hAnsi="宋体" w:cs="宋体" w:hint="eastAsia"/>
          <w:color w:val="000000"/>
          <w:szCs w:val="21"/>
          <w:u w:val="single"/>
        </w:rPr>
        <w:t>                     </w:t>
      </w:r>
      <w:r>
        <w:rPr>
          <w:rFonts w:ascii="宋体" w:hAnsi="宋体" w:cs="宋体" w:hint="eastAsia"/>
          <w:color w:val="000000"/>
          <w:szCs w:val="21"/>
        </w:rPr>
        <w:t>。</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r>
        <w:rPr>
          <w:rFonts w:ascii="宋体" w:eastAsia="宋体" w:hAnsi="宋体" w:cs="宋体" w:hint="eastAsia"/>
          <w:b w:val="0"/>
          <w:color w:val="000000"/>
          <w:sz w:val="21"/>
          <w:szCs w:val="21"/>
        </w:rPr>
        <w:t xml:space="preserve"> </w:t>
      </w:r>
      <w:bookmarkStart w:id="406" w:name="_Toc386638598"/>
      <w:r>
        <w:rPr>
          <w:rFonts w:ascii="宋体" w:eastAsia="宋体" w:hAnsi="宋体" w:cs="宋体" w:hint="eastAsia"/>
          <w:b w:val="0"/>
          <w:color w:val="000000"/>
          <w:sz w:val="21"/>
          <w:szCs w:val="21"/>
        </w:rPr>
        <w:t>六、合同文件构成</w:t>
      </w:r>
      <w:bookmarkEnd w:id="406"/>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本协议书与下列文件一起构成合同文件：</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（1）中标通知书（如果有）；</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（2）投标函及其附录（如果有）； </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（3）专用合同条款及其附件；</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（4）通用合同条款；</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（5）技术标准和要求；</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（6）图纸；</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（7）预算书；</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（8）其他合同文件。</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在合同订立及履行过程中形成的与合同有关的文件均构成合同文件组成部分。</w:t>
      </w:r>
    </w:p>
    <w:p w:rsidR="00372D56" w:rsidRDefault="00B0452D">
      <w:pPr>
        <w:autoSpaceDE w:val="0"/>
        <w:autoSpaceDN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372D56" w:rsidRDefault="00B0452D">
      <w:pPr>
        <w:pStyle w:val="4"/>
        <w:keepNext w:val="0"/>
        <w:keepLines w:val="0"/>
        <w:spacing w:before="120" w:after="120" w:line="360" w:lineRule="auto"/>
        <w:rPr>
          <w:rFonts w:ascii="宋体" w:eastAsia="宋体" w:hAnsi="宋体" w:cs="宋体"/>
          <w:b w:val="0"/>
          <w:bCs w:val="0"/>
          <w:color w:val="000000"/>
          <w:sz w:val="21"/>
          <w:szCs w:val="21"/>
        </w:rPr>
      </w:pPr>
      <w:r>
        <w:rPr>
          <w:rFonts w:ascii="宋体" w:eastAsia="宋体" w:hAnsi="宋体" w:cs="宋体" w:hint="eastAsia"/>
          <w:b w:val="0"/>
          <w:bCs w:val="0"/>
          <w:color w:val="000000"/>
          <w:sz w:val="21"/>
          <w:szCs w:val="21"/>
        </w:rPr>
        <w:t xml:space="preserve">   </w:t>
      </w:r>
      <w:r>
        <w:rPr>
          <w:rFonts w:ascii="宋体" w:eastAsia="宋体" w:hAnsi="宋体" w:cs="宋体" w:hint="eastAsia"/>
          <w:b w:val="0"/>
          <w:color w:val="000000"/>
          <w:sz w:val="21"/>
          <w:szCs w:val="21"/>
        </w:rPr>
        <w:t xml:space="preserve"> </w:t>
      </w:r>
      <w:bookmarkStart w:id="407" w:name="_Toc386638599"/>
      <w:r>
        <w:rPr>
          <w:rFonts w:ascii="宋体" w:eastAsia="宋体" w:hAnsi="宋体" w:cs="宋体" w:hint="eastAsia"/>
          <w:b w:val="0"/>
          <w:color w:val="000000"/>
          <w:sz w:val="21"/>
          <w:szCs w:val="21"/>
        </w:rPr>
        <w:t>七、承诺</w:t>
      </w:r>
      <w:bookmarkEnd w:id="407"/>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1.发包人承诺按照法律规定履行项目审批手续、筹集工程建设资金并按照合同约定的期限和方式支付合同价款。</w:t>
      </w:r>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2.承包人承诺按照法律规定及合同约定组织完成工程施工，确保工程质量和安全，不进行转包及违法分包，并在缺陷责任期及保修期内承担相应的工程维修责任。</w:t>
      </w:r>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3.发包人和承包人通过招投标形式签订合同的，双方理解并承诺不再就同一工程另行签订与合同实质性内容相背离的协议。</w:t>
      </w:r>
    </w:p>
    <w:p w:rsidR="00372D56" w:rsidRDefault="00B0452D">
      <w:pPr>
        <w:spacing w:line="360" w:lineRule="auto"/>
        <w:rPr>
          <w:rFonts w:ascii="宋体" w:hAnsi="宋体" w:cs="宋体"/>
          <w:bCs/>
          <w:color w:val="000000"/>
          <w:szCs w:val="21"/>
        </w:rPr>
      </w:pPr>
      <w:r>
        <w:rPr>
          <w:rFonts w:ascii="宋体" w:hAnsi="宋体" w:cs="宋体" w:hint="eastAsia"/>
          <w:b/>
          <w:color w:val="000000"/>
          <w:szCs w:val="21"/>
        </w:rPr>
        <w:t xml:space="preserve">    八、词语含义</w:t>
      </w:r>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本协议书中词语含义与第二部分通用合同条款中赋予的含义相同。</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r>
        <w:rPr>
          <w:rFonts w:ascii="宋体" w:eastAsia="宋体" w:hAnsi="宋体" w:cs="宋体" w:hint="eastAsia"/>
          <w:b w:val="0"/>
          <w:color w:val="000000"/>
          <w:sz w:val="21"/>
          <w:szCs w:val="21"/>
        </w:rPr>
        <w:t xml:space="preserve">  </w:t>
      </w:r>
      <w:bookmarkStart w:id="408" w:name="_Toc386638600"/>
      <w:r>
        <w:rPr>
          <w:rFonts w:ascii="宋体" w:eastAsia="宋体" w:hAnsi="宋体" w:cs="宋体" w:hint="eastAsia"/>
          <w:b w:val="0"/>
          <w:color w:val="000000"/>
          <w:sz w:val="21"/>
          <w:szCs w:val="21"/>
        </w:rPr>
        <w:t>九、签订时间</w:t>
      </w:r>
      <w:bookmarkEnd w:id="408"/>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本合同于</w:t>
      </w:r>
      <w:r>
        <w:rPr>
          <w:rFonts w:ascii="宋体" w:hAnsi="宋体" w:cs="宋体" w:hint="eastAsia"/>
          <w:bCs/>
          <w:color w:val="000000"/>
          <w:szCs w:val="21"/>
          <w:u w:val="single"/>
        </w:rPr>
        <w:t xml:space="preserve">         </w:t>
      </w:r>
      <w:r>
        <w:rPr>
          <w:rFonts w:ascii="宋体" w:hAnsi="宋体" w:cs="宋体" w:hint="eastAsia"/>
          <w:bCs/>
          <w:color w:val="000000"/>
          <w:szCs w:val="21"/>
        </w:rPr>
        <w:t>年</w:t>
      </w:r>
      <w:r>
        <w:rPr>
          <w:rFonts w:ascii="宋体" w:hAnsi="宋体" w:cs="宋体" w:hint="eastAsia"/>
          <w:bCs/>
          <w:color w:val="000000"/>
          <w:szCs w:val="21"/>
          <w:u w:val="single"/>
        </w:rPr>
        <w:t xml:space="preserve">     </w:t>
      </w:r>
      <w:r>
        <w:rPr>
          <w:rFonts w:ascii="宋体" w:hAnsi="宋体" w:cs="宋体" w:hint="eastAsia"/>
          <w:bCs/>
          <w:color w:val="000000"/>
          <w:szCs w:val="21"/>
        </w:rPr>
        <w:t>月</w:t>
      </w:r>
      <w:r>
        <w:rPr>
          <w:rFonts w:ascii="宋体" w:hAnsi="宋体" w:cs="宋体" w:hint="eastAsia"/>
          <w:bCs/>
          <w:color w:val="000000"/>
          <w:szCs w:val="21"/>
          <w:u w:val="single"/>
        </w:rPr>
        <w:t xml:space="preserve">     </w:t>
      </w:r>
      <w:r>
        <w:rPr>
          <w:rFonts w:ascii="宋体" w:hAnsi="宋体" w:cs="宋体" w:hint="eastAsia"/>
          <w:bCs/>
          <w:color w:val="000000"/>
          <w:szCs w:val="21"/>
        </w:rPr>
        <w:t>日签订。</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bookmarkStart w:id="409" w:name="_Toc386638601"/>
      <w:r>
        <w:rPr>
          <w:rFonts w:ascii="宋体" w:eastAsia="宋体" w:hAnsi="宋体" w:cs="宋体" w:hint="eastAsia"/>
          <w:b w:val="0"/>
          <w:color w:val="000000"/>
          <w:sz w:val="21"/>
          <w:szCs w:val="21"/>
        </w:rPr>
        <w:t>十、签订地点</w:t>
      </w:r>
      <w:bookmarkEnd w:id="409"/>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lastRenderedPageBreak/>
        <w:t>本合同在</w:t>
      </w:r>
      <w:r>
        <w:rPr>
          <w:rFonts w:ascii="宋体" w:hAnsi="宋体" w:cs="宋体" w:hint="eastAsia"/>
          <w:bCs/>
          <w:color w:val="000000"/>
          <w:szCs w:val="21"/>
          <w:u w:val="single"/>
        </w:rPr>
        <w:t xml:space="preserve">                      </w:t>
      </w:r>
      <w:r>
        <w:rPr>
          <w:rFonts w:ascii="宋体" w:hAnsi="宋体" w:cs="宋体" w:hint="eastAsia"/>
          <w:bCs/>
          <w:color w:val="000000"/>
          <w:szCs w:val="21"/>
        </w:rPr>
        <w:t>签订。</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bookmarkStart w:id="410" w:name="_Toc386638602"/>
      <w:r>
        <w:rPr>
          <w:rFonts w:ascii="宋体" w:eastAsia="宋体" w:hAnsi="宋体" w:cs="宋体" w:hint="eastAsia"/>
          <w:b w:val="0"/>
          <w:color w:val="000000"/>
          <w:sz w:val="21"/>
          <w:szCs w:val="21"/>
        </w:rPr>
        <w:t>十一、补充协议</w:t>
      </w:r>
      <w:bookmarkEnd w:id="410"/>
    </w:p>
    <w:p w:rsidR="00372D56" w:rsidRDefault="00B0452D">
      <w:pPr>
        <w:spacing w:line="360" w:lineRule="auto"/>
        <w:ind w:firstLineChars="200" w:firstLine="420"/>
        <w:rPr>
          <w:rFonts w:ascii="宋体" w:hAnsi="宋体" w:cs="宋体"/>
          <w:b/>
          <w:bCs/>
          <w:color w:val="000000"/>
          <w:szCs w:val="21"/>
        </w:rPr>
      </w:pPr>
      <w:r>
        <w:rPr>
          <w:rFonts w:ascii="宋体" w:hAnsi="宋体" w:cs="宋体" w:hint="eastAsia"/>
          <w:bCs/>
          <w:color w:val="000000"/>
          <w:szCs w:val="21"/>
        </w:rPr>
        <w:t>合同未尽事宜，合同当事人另行签订补充协议，补充协议是合同的组成部分。</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bookmarkStart w:id="411" w:name="_Toc386638603"/>
      <w:r>
        <w:rPr>
          <w:rFonts w:ascii="宋体" w:eastAsia="宋体" w:hAnsi="宋体" w:cs="宋体" w:hint="eastAsia"/>
          <w:b w:val="0"/>
          <w:color w:val="000000"/>
          <w:sz w:val="21"/>
          <w:szCs w:val="21"/>
        </w:rPr>
        <w:t>十二、合同生效</w:t>
      </w:r>
      <w:bookmarkEnd w:id="411"/>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本合同自</w:t>
      </w:r>
      <w:r>
        <w:rPr>
          <w:rFonts w:ascii="宋体" w:hAnsi="宋体" w:cs="宋体" w:hint="eastAsia"/>
          <w:bCs/>
          <w:color w:val="000000"/>
          <w:szCs w:val="21"/>
          <w:u w:val="single"/>
        </w:rPr>
        <w:t xml:space="preserve"> 双方加盖单位印章并经法定代表人或其委托代理人签字，并按约定提供履约担保后 </w:t>
      </w:r>
      <w:r>
        <w:rPr>
          <w:rFonts w:ascii="宋体" w:hAnsi="宋体" w:cs="宋体" w:hint="eastAsia"/>
          <w:bCs/>
          <w:color w:val="000000"/>
          <w:szCs w:val="21"/>
        </w:rPr>
        <w:t>生效。</w:t>
      </w:r>
    </w:p>
    <w:p w:rsidR="00372D56" w:rsidRDefault="00B0452D">
      <w:pPr>
        <w:pStyle w:val="4"/>
        <w:keepNext w:val="0"/>
        <w:keepLines w:val="0"/>
        <w:spacing w:before="120" w:after="120" w:line="360" w:lineRule="auto"/>
        <w:rPr>
          <w:rFonts w:ascii="宋体" w:eastAsia="宋体" w:hAnsi="宋体" w:cs="宋体"/>
          <w:bCs w:val="0"/>
          <w:color w:val="000000"/>
          <w:sz w:val="21"/>
          <w:szCs w:val="21"/>
        </w:rPr>
      </w:pPr>
      <w:r>
        <w:rPr>
          <w:rFonts w:ascii="宋体" w:eastAsia="宋体" w:hAnsi="宋体" w:cs="宋体" w:hint="eastAsia"/>
          <w:bCs w:val="0"/>
          <w:color w:val="000000"/>
          <w:sz w:val="21"/>
          <w:szCs w:val="21"/>
        </w:rPr>
        <w:t xml:space="preserve">    </w:t>
      </w:r>
      <w:bookmarkStart w:id="412" w:name="_Toc386638604"/>
      <w:r>
        <w:rPr>
          <w:rFonts w:ascii="宋体" w:eastAsia="宋体" w:hAnsi="宋体" w:cs="宋体" w:hint="eastAsia"/>
          <w:b w:val="0"/>
          <w:color w:val="000000"/>
          <w:sz w:val="21"/>
          <w:szCs w:val="21"/>
        </w:rPr>
        <w:t>十三、合同份数</w:t>
      </w:r>
      <w:bookmarkEnd w:id="412"/>
    </w:p>
    <w:p w:rsidR="00372D56" w:rsidRDefault="00B0452D">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本合同一式</w:t>
      </w:r>
      <w:r>
        <w:rPr>
          <w:rFonts w:ascii="宋体" w:hAnsi="宋体" w:cs="宋体" w:hint="eastAsia"/>
          <w:bCs/>
          <w:color w:val="000000"/>
          <w:szCs w:val="21"/>
          <w:u w:val="single"/>
        </w:rPr>
        <w:t xml:space="preserve">陆 </w:t>
      </w:r>
      <w:r>
        <w:rPr>
          <w:rFonts w:ascii="宋体" w:hAnsi="宋体" w:cs="宋体" w:hint="eastAsia"/>
          <w:bCs/>
          <w:color w:val="000000"/>
          <w:szCs w:val="21"/>
        </w:rPr>
        <w:t>份，均具有同等法律效力，发包人执</w:t>
      </w:r>
      <w:r>
        <w:rPr>
          <w:rFonts w:ascii="宋体" w:hAnsi="宋体" w:cs="宋体" w:hint="eastAsia"/>
          <w:bCs/>
          <w:color w:val="000000"/>
          <w:szCs w:val="21"/>
          <w:u w:val="single"/>
        </w:rPr>
        <w:t xml:space="preserve"> 贰 </w:t>
      </w:r>
      <w:r>
        <w:rPr>
          <w:rFonts w:ascii="宋体" w:hAnsi="宋体" w:cs="宋体" w:hint="eastAsia"/>
          <w:bCs/>
          <w:color w:val="000000"/>
          <w:szCs w:val="21"/>
        </w:rPr>
        <w:t>份，承包人执</w:t>
      </w:r>
      <w:r>
        <w:rPr>
          <w:rFonts w:ascii="宋体" w:hAnsi="宋体" w:cs="宋体" w:hint="eastAsia"/>
          <w:bCs/>
          <w:color w:val="000000"/>
          <w:szCs w:val="21"/>
          <w:u w:val="single"/>
        </w:rPr>
        <w:t xml:space="preserve"> 贰 </w:t>
      </w:r>
      <w:r>
        <w:rPr>
          <w:rFonts w:ascii="宋体" w:hAnsi="宋体" w:cs="宋体" w:hint="eastAsia"/>
          <w:bCs/>
          <w:color w:val="000000"/>
          <w:szCs w:val="21"/>
        </w:rPr>
        <w:t>份，送采购办一份备案，招标代理一份。</w:t>
      </w:r>
    </w:p>
    <w:p w:rsidR="00372D56" w:rsidRDefault="00372D56">
      <w:pPr>
        <w:spacing w:line="360" w:lineRule="auto"/>
        <w:rPr>
          <w:rFonts w:ascii="宋体" w:hAnsi="宋体" w:cs="宋体"/>
          <w:color w:val="000000"/>
          <w:szCs w:val="21"/>
        </w:rPr>
      </w:pPr>
    </w:p>
    <w:p w:rsidR="00372D56" w:rsidRDefault="00372D56">
      <w:pPr>
        <w:spacing w:line="360" w:lineRule="auto"/>
        <w:rPr>
          <w:rFonts w:ascii="宋体" w:hAnsi="宋体" w:cs="宋体"/>
          <w:color w:val="000000"/>
          <w:szCs w:val="21"/>
        </w:rPr>
      </w:pP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发包人：  (公章)                  承包人：  (公章)</w:t>
      </w:r>
    </w:p>
    <w:p w:rsidR="00372D56" w:rsidRDefault="00B0452D">
      <w:pPr>
        <w:spacing w:line="360" w:lineRule="auto"/>
        <w:rPr>
          <w:rFonts w:ascii="宋体" w:hAnsi="宋体" w:cs="宋体"/>
          <w:color w:val="000000"/>
          <w:szCs w:val="21"/>
          <w:u w:val="single"/>
        </w:rPr>
      </w:pPr>
      <w:r>
        <w:rPr>
          <w:rFonts w:ascii="宋体" w:hAnsi="宋体" w:cs="宋体" w:hint="eastAsia"/>
          <w:color w:val="000000"/>
          <w:szCs w:val="21"/>
        </w:rPr>
        <w:t xml:space="preserve">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法定代表人或其委托代理人：        法定代表人或其委托代理人：</w:t>
      </w:r>
    </w:p>
    <w:p w:rsidR="00372D56" w:rsidRDefault="00B0452D">
      <w:pPr>
        <w:spacing w:line="360" w:lineRule="auto"/>
        <w:ind w:firstLineChars="500" w:firstLine="1050"/>
        <w:rPr>
          <w:rFonts w:ascii="宋体" w:hAnsi="宋体" w:cs="宋体"/>
          <w:color w:val="000000"/>
          <w:szCs w:val="21"/>
        </w:rPr>
      </w:pPr>
      <w:r>
        <w:rPr>
          <w:rFonts w:ascii="宋体" w:hAnsi="宋体" w:cs="宋体" w:hint="eastAsia"/>
          <w:color w:val="000000"/>
          <w:szCs w:val="21"/>
        </w:rPr>
        <w:t>（签字）                           （签字）</w:t>
      </w:r>
    </w:p>
    <w:p w:rsidR="00372D56" w:rsidRDefault="00372D56">
      <w:pPr>
        <w:spacing w:line="360" w:lineRule="auto"/>
        <w:rPr>
          <w:rFonts w:ascii="宋体" w:hAnsi="宋体" w:cs="宋体"/>
          <w:color w:val="000000"/>
          <w:szCs w:val="21"/>
          <w:u w:val="single"/>
        </w:rPr>
      </w:pPr>
    </w:p>
    <w:p w:rsidR="00372D56" w:rsidRDefault="00B0452D">
      <w:pPr>
        <w:tabs>
          <w:tab w:val="left" w:pos="4410"/>
        </w:tabs>
        <w:spacing w:line="360" w:lineRule="auto"/>
        <w:ind w:firstLineChars="200" w:firstLine="420"/>
        <w:rPr>
          <w:rFonts w:ascii="宋体" w:hAnsi="宋体" w:cs="宋体"/>
          <w:color w:val="000000"/>
          <w:szCs w:val="21"/>
        </w:rPr>
      </w:pPr>
      <w:r>
        <w:rPr>
          <w:rFonts w:ascii="宋体" w:hAnsi="宋体" w:cs="宋体" w:hint="eastAsia"/>
          <w:color w:val="000000"/>
          <w:szCs w:val="21"/>
        </w:rPr>
        <w:t>组织机构代码：</w:t>
      </w:r>
      <w:r>
        <w:rPr>
          <w:rFonts w:ascii="宋体" w:hAnsi="宋体" w:cs="宋体" w:hint="eastAsia"/>
          <w:color w:val="000000"/>
          <w:szCs w:val="21"/>
          <w:u w:val="single"/>
        </w:rPr>
        <w:t xml:space="preserve">       </w:t>
      </w:r>
      <w:r>
        <w:rPr>
          <w:rFonts w:ascii="宋体" w:hAnsi="宋体" w:cs="宋体" w:hint="eastAsia"/>
          <w:color w:val="000000"/>
          <w:szCs w:val="21"/>
        </w:rPr>
        <w:t xml:space="preserve">       组织机构代码：</w:t>
      </w:r>
      <w:r>
        <w:rPr>
          <w:rFonts w:ascii="宋体" w:hAnsi="宋体" w:cs="宋体" w:hint="eastAsia"/>
          <w:color w:val="000000"/>
          <w:szCs w:val="21"/>
          <w:u w:val="single"/>
        </w:rPr>
        <w:t xml:space="preserve">          </w:t>
      </w:r>
      <w:r>
        <w:rPr>
          <w:rFonts w:ascii="宋体" w:hAnsi="宋体" w:cs="宋体" w:hint="eastAsia"/>
          <w:color w:val="000000"/>
          <w:szCs w:val="21"/>
        </w:rPr>
        <w:t xml:space="preserve">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地  址：</w:t>
      </w:r>
      <w:r>
        <w:rPr>
          <w:rFonts w:ascii="宋体" w:hAnsi="宋体" w:cs="宋体" w:hint="eastAsia"/>
          <w:color w:val="000000"/>
          <w:szCs w:val="21"/>
          <w:u w:val="single"/>
        </w:rPr>
        <w:t xml:space="preserve">     </w:t>
      </w:r>
      <w:r>
        <w:rPr>
          <w:rFonts w:ascii="宋体" w:hAnsi="宋体" w:cs="宋体" w:hint="eastAsia"/>
          <w:color w:val="000000"/>
          <w:szCs w:val="21"/>
        </w:rPr>
        <w:t xml:space="preserve">       地  址：</w:t>
      </w:r>
      <w:r>
        <w:rPr>
          <w:rFonts w:ascii="宋体" w:hAnsi="宋体" w:cs="宋体" w:hint="eastAsia"/>
          <w:color w:val="000000"/>
          <w:szCs w:val="21"/>
          <w:u w:val="single"/>
        </w:rPr>
        <w:t xml:space="preserve">  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邮政编码：</w:t>
      </w:r>
      <w:r>
        <w:rPr>
          <w:rFonts w:ascii="宋体" w:hAnsi="宋体" w:cs="宋体" w:hint="eastAsia"/>
          <w:color w:val="000000"/>
          <w:szCs w:val="21"/>
          <w:u w:val="single"/>
        </w:rPr>
        <w:t xml:space="preserve">      </w:t>
      </w:r>
      <w:r>
        <w:rPr>
          <w:rFonts w:ascii="宋体" w:hAnsi="宋体" w:cs="宋体" w:hint="eastAsia"/>
          <w:color w:val="000000"/>
          <w:szCs w:val="21"/>
        </w:rPr>
        <w:t xml:space="preserve">      邮政编码：</w:t>
      </w:r>
      <w:r>
        <w:rPr>
          <w:rFonts w:ascii="宋体" w:hAnsi="宋体" w:cs="宋体" w:hint="eastAsia"/>
          <w:color w:val="000000"/>
          <w:szCs w:val="21"/>
          <w:u w:val="single"/>
        </w:rPr>
        <w:t xml:space="preserve">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      </w:t>
      </w:r>
      <w:r>
        <w:rPr>
          <w:rFonts w:ascii="宋体" w:hAnsi="宋体" w:cs="宋体" w:hint="eastAsia"/>
          <w:color w:val="000000"/>
          <w:szCs w:val="21"/>
        </w:rPr>
        <w:t xml:space="preserve">       法定代表人：</w:t>
      </w:r>
      <w:r>
        <w:rPr>
          <w:rFonts w:ascii="宋体" w:hAnsi="宋体" w:cs="宋体" w:hint="eastAsia"/>
          <w:color w:val="000000"/>
          <w:szCs w:val="21"/>
          <w:u w:val="single"/>
        </w:rPr>
        <w:t xml:space="preserve">      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       委托代理人：</w:t>
      </w:r>
      <w:r>
        <w:rPr>
          <w:rFonts w:ascii="宋体" w:hAnsi="宋体" w:cs="宋体" w:hint="eastAsia"/>
          <w:color w:val="000000"/>
          <w:szCs w:val="21"/>
          <w:u w:val="single"/>
        </w:rPr>
        <w:t xml:space="preserve">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电  话：</w:t>
      </w:r>
      <w:r>
        <w:rPr>
          <w:rFonts w:ascii="宋体" w:hAnsi="宋体" w:cs="宋体" w:hint="eastAsia"/>
          <w:color w:val="000000"/>
          <w:szCs w:val="21"/>
          <w:u w:val="single"/>
        </w:rPr>
        <w:t xml:space="preserve">   </w:t>
      </w:r>
      <w:r>
        <w:rPr>
          <w:rFonts w:ascii="宋体" w:hAnsi="宋体" w:cs="宋体" w:hint="eastAsia"/>
          <w:color w:val="000000"/>
          <w:szCs w:val="21"/>
        </w:rPr>
        <w:t xml:space="preserve">       电  话：</w:t>
      </w:r>
      <w:r>
        <w:rPr>
          <w:rFonts w:ascii="宋体" w:hAnsi="宋体" w:cs="宋体" w:hint="eastAsia"/>
          <w:color w:val="000000"/>
          <w:szCs w:val="21"/>
          <w:u w:val="single"/>
        </w:rPr>
        <w:t xml:space="preserve">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传  真：</w:t>
      </w:r>
      <w:r>
        <w:rPr>
          <w:rFonts w:ascii="宋体" w:hAnsi="宋体" w:cs="宋体" w:hint="eastAsia"/>
          <w:color w:val="000000"/>
          <w:szCs w:val="21"/>
          <w:u w:val="single"/>
        </w:rPr>
        <w:t xml:space="preserve">   </w:t>
      </w:r>
      <w:r>
        <w:rPr>
          <w:rFonts w:ascii="宋体" w:hAnsi="宋体" w:cs="宋体" w:hint="eastAsia"/>
          <w:color w:val="000000"/>
          <w:szCs w:val="21"/>
        </w:rPr>
        <w:t xml:space="preserve">       传  真：</w:t>
      </w:r>
      <w:r>
        <w:rPr>
          <w:rFonts w:ascii="宋体" w:hAnsi="宋体" w:cs="宋体" w:hint="eastAsia"/>
          <w:color w:val="000000"/>
          <w:szCs w:val="21"/>
          <w:u w:val="single"/>
        </w:rPr>
        <w:t xml:space="preserve">  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电子信箱：</w:t>
      </w:r>
      <w:r>
        <w:rPr>
          <w:rFonts w:ascii="宋体" w:hAnsi="宋体" w:cs="宋体" w:hint="eastAsia"/>
          <w:color w:val="000000"/>
          <w:szCs w:val="21"/>
          <w:u w:val="single"/>
        </w:rPr>
        <w:t xml:space="preserve">                 </w:t>
      </w:r>
      <w:r>
        <w:rPr>
          <w:rFonts w:ascii="宋体" w:hAnsi="宋体" w:cs="宋体" w:hint="eastAsia"/>
          <w:color w:val="000000"/>
          <w:szCs w:val="21"/>
        </w:rPr>
        <w:t xml:space="preserve">       电子信箱：</w:t>
      </w:r>
      <w:r>
        <w:rPr>
          <w:rFonts w:ascii="宋体" w:hAnsi="宋体" w:cs="宋体" w:hint="eastAsia"/>
          <w:color w:val="000000"/>
          <w:szCs w:val="21"/>
          <w:u w:val="single"/>
        </w:rPr>
        <w:t xml:space="preserve">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 xml:space="preserve">   </w:t>
      </w:r>
      <w:r>
        <w:rPr>
          <w:rFonts w:ascii="宋体" w:hAnsi="宋体" w:cs="宋体" w:hint="eastAsia"/>
          <w:color w:val="000000"/>
          <w:szCs w:val="21"/>
        </w:rPr>
        <w:t xml:space="preserve">       开户银行：</w:t>
      </w:r>
      <w:r>
        <w:rPr>
          <w:rFonts w:ascii="宋体" w:hAnsi="宋体" w:cs="宋体" w:hint="eastAsia"/>
          <w:color w:val="000000"/>
          <w:szCs w:val="21"/>
          <w:u w:val="single"/>
        </w:rPr>
        <w:t xml:space="preserve">   </w:t>
      </w:r>
    </w:p>
    <w:p w:rsidR="00372D56" w:rsidRDefault="00B0452D">
      <w:pPr>
        <w:spacing w:line="360" w:lineRule="auto"/>
        <w:ind w:firstLineChars="200" w:firstLine="420"/>
        <w:rPr>
          <w:rFonts w:ascii="宋体" w:hAnsi="宋体" w:cs="宋体"/>
          <w:color w:val="000000"/>
          <w:szCs w:val="21"/>
        </w:rPr>
      </w:pPr>
      <w:r>
        <w:rPr>
          <w:rFonts w:ascii="宋体" w:hAnsi="宋体" w:cs="宋体" w:hint="eastAsia"/>
          <w:color w:val="000000"/>
          <w:szCs w:val="21"/>
        </w:rPr>
        <w:t>账  号：</w:t>
      </w:r>
      <w:r>
        <w:rPr>
          <w:rFonts w:ascii="宋体" w:hAnsi="宋体" w:cs="宋体" w:hint="eastAsia"/>
          <w:color w:val="000000"/>
          <w:szCs w:val="21"/>
          <w:u w:val="single"/>
        </w:rPr>
        <w:t xml:space="preserve">       </w:t>
      </w:r>
      <w:r>
        <w:rPr>
          <w:rFonts w:ascii="宋体" w:hAnsi="宋体" w:cs="宋体" w:hint="eastAsia"/>
          <w:color w:val="000000"/>
          <w:szCs w:val="21"/>
        </w:rPr>
        <w:t xml:space="preserve">       账  号：</w:t>
      </w:r>
      <w:r>
        <w:rPr>
          <w:rFonts w:ascii="宋体" w:hAnsi="宋体" w:cs="宋体" w:hint="eastAsia"/>
          <w:color w:val="000000"/>
          <w:szCs w:val="21"/>
          <w:u w:val="single"/>
        </w:rPr>
        <w:t xml:space="preserve">     </w:t>
      </w:r>
    </w:p>
    <w:p w:rsidR="00372D56" w:rsidRDefault="00B0452D">
      <w:pPr>
        <w:snapToGrid w:val="0"/>
        <w:spacing w:line="380" w:lineRule="exact"/>
        <w:jc w:val="center"/>
        <w:rPr>
          <w:rFonts w:ascii="黑体" w:eastAsia="黑体" w:hAnsi="宋体"/>
          <w:b/>
          <w:bCs/>
          <w:sz w:val="28"/>
          <w:szCs w:val="28"/>
        </w:rPr>
      </w:pPr>
      <w:r>
        <w:rPr>
          <w:rFonts w:ascii="宋体" w:hAnsi="宋体" w:cs="宋体" w:hint="eastAsia"/>
          <w:color w:val="000000"/>
          <w:szCs w:val="21"/>
        </w:rPr>
        <w:br w:type="page"/>
      </w:r>
      <w:r>
        <w:rPr>
          <w:rFonts w:ascii="宋体" w:hAnsi="宋体" w:cs="宋体"/>
          <w:color w:val="000000"/>
          <w:szCs w:val="21"/>
        </w:rPr>
        <w:lastRenderedPageBreak/>
        <w:br w:type="page"/>
      </w:r>
      <w:r>
        <w:rPr>
          <w:rFonts w:ascii="黑体" w:eastAsia="黑体" w:hAnsi="黑体" w:hint="eastAsia"/>
          <w:b/>
          <w:bCs/>
          <w:sz w:val="28"/>
          <w:szCs w:val="28"/>
        </w:rPr>
        <w:lastRenderedPageBreak/>
        <w:t>第二节</w:t>
      </w:r>
      <w:r>
        <w:rPr>
          <w:rFonts w:ascii="黑体" w:eastAsia="黑体" w:hAnsi="宋体" w:hint="eastAsia"/>
          <w:b/>
          <w:bCs/>
          <w:sz w:val="28"/>
          <w:szCs w:val="28"/>
        </w:rPr>
        <w:t xml:space="preserve"> </w:t>
      </w:r>
      <w:r>
        <w:rPr>
          <w:rFonts w:ascii="黑体" w:eastAsia="黑体" w:hAnsi="黑体" w:hint="eastAsia"/>
          <w:b/>
          <w:bCs/>
          <w:sz w:val="28"/>
          <w:szCs w:val="28"/>
        </w:rPr>
        <w:t>合同通用条款</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本项目的“合同通用条款”，采用国家工商行政管理局和建设部颁发的《建设工程施工合同（示范文本）》（GF-2017-0201）的通用条款。</w:t>
      </w:r>
    </w:p>
    <w:p w:rsidR="00372D56" w:rsidRDefault="00B0452D">
      <w:pPr>
        <w:snapToGrid w:val="0"/>
        <w:spacing w:line="380" w:lineRule="exact"/>
        <w:jc w:val="center"/>
        <w:rPr>
          <w:rFonts w:ascii="黑体" w:eastAsia="黑体" w:hAnsi="宋体"/>
          <w:b/>
          <w:bCs/>
          <w:sz w:val="28"/>
          <w:szCs w:val="28"/>
        </w:rPr>
      </w:pPr>
      <w:r>
        <w:rPr>
          <w:rFonts w:ascii="黑体" w:eastAsia="黑体" w:hAnsi="黑体" w:hint="eastAsia"/>
          <w:b/>
          <w:bCs/>
          <w:sz w:val="28"/>
          <w:szCs w:val="28"/>
        </w:rPr>
        <w:t>第三节</w:t>
      </w:r>
      <w:r>
        <w:rPr>
          <w:rFonts w:ascii="黑体" w:eastAsia="黑体" w:hAnsi="宋体" w:hint="eastAsia"/>
          <w:b/>
          <w:bCs/>
          <w:sz w:val="28"/>
          <w:szCs w:val="28"/>
        </w:rPr>
        <w:t xml:space="preserve"> </w:t>
      </w:r>
      <w:r>
        <w:rPr>
          <w:rFonts w:ascii="黑体" w:eastAsia="黑体" w:hAnsi="黑体" w:hint="eastAsia"/>
          <w:b/>
          <w:bCs/>
          <w:sz w:val="28"/>
          <w:szCs w:val="28"/>
        </w:rPr>
        <w:t>合同专用条款</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合同专用条款将由</w:t>
      </w:r>
      <w:r w:rsidR="007F5BDB">
        <w:rPr>
          <w:rFonts w:ascii="宋体" w:hAnsi="宋体" w:hint="eastAsia"/>
          <w:bCs/>
          <w:szCs w:val="21"/>
        </w:rPr>
        <w:t>采购人</w:t>
      </w:r>
      <w:r>
        <w:rPr>
          <w:rFonts w:ascii="宋体" w:hAnsi="宋体" w:hint="eastAsia"/>
          <w:bCs/>
          <w:szCs w:val="21"/>
        </w:rPr>
        <w:t>与</w:t>
      </w:r>
      <w:r w:rsidR="007F5BDB">
        <w:rPr>
          <w:rFonts w:ascii="宋体" w:hAnsi="宋体" w:hint="eastAsia"/>
          <w:bCs/>
          <w:szCs w:val="21"/>
        </w:rPr>
        <w:t>成交供应商</w:t>
      </w:r>
      <w:r>
        <w:rPr>
          <w:rFonts w:ascii="宋体" w:hAnsi="宋体" w:hint="eastAsia"/>
          <w:bCs/>
          <w:szCs w:val="21"/>
        </w:rPr>
        <w:t>依据《建设工程施工合同》的专用条款结合工程具体情况，协商后签订。以下</w:t>
      </w:r>
      <w:r w:rsidR="007F5BDB">
        <w:rPr>
          <w:rFonts w:ascii="宋体" w:hAnsi="宋体" w:hint="eastAsia"/>
          <w:bCs/>
          <w:szCs w:val="21"/>
        </w:rPr>
        <w:t>采购人</w:t>
      </w:r>
      <w:r>
        <w:rPr>
          <w:rFonts w:ascii="宋体" w:hAnsi="宋体" w:hint="eastAsia"/>
          <w:bCs/>
          <w:szCs w:val="21"/>
        </w:rPr>
        <w:t>提出的涉及投标人的主要条款，投标人在投标文件中进行承诺。</w:t>
      </w:r>
    </w:p>
    <w:p w:rsidR="00372D56" w:rsidRDefault="00B0452D">
      <w:pPr>
        <w:adjustRightInd/>
        <w:spacing w:line="38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1.施工组织和工期</w:t>
      </w:r>
    </w:p>
    <w:p w:rsidR="00372D56" w:rsidRDefault="00B0452D">
      <w:pPr>
        <w:snapToGrid w:val="0"/>
        <w:spacing w:line="380" w:lineRule="exact"/>
        <w:ind w:firstLineChars="196" w:firstLine="472"/>
        <w:rPr>
          <w:rFonts w:ascii="宋体" w:hAnsi="宋体"/>
          <w:b/>
          <w:bCs/>
          <w:sz w:val="24"/>
        </w:rPr>
      </w:pPr>
      <w:r>
        <w:rPr>
          <w:rFonts w:ascii="宋体" w:hAnsi="宋体" w:hint="eastAsia"/>
          <w:b/>
          <w:bCs/>
          <w:sz w:val="24"/>
        </w:rPr>
        <w:t>1.1 施工组织与人员安排</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1.1.1 承包人应按施工组织设计（或施工方案）进行施工，如发包人提出修正意见，承包人应按发包人修正意见调整施工组织设计（或施工方案）。施工组织设计（或施工方案）不得降低</w:t>
      </w:r>
      <w:r w:rsidR="007F5BDB">
        <w:rPr>
          <w:rFonts w:ascii="宋体" w:hAnsi="宋体" w:hint="eastAsia"/>
          <w:bCs/>
          <w:szCs w:val="21"/>
        </w:rPr>
        <w:t>采购文件</w:t>
      </w:r>
      <w:r>
        <w:rPr>
          <w:rFonts w:ascii="宋体" w:hAnsi="宋体" w:hint="eastAsia"/>
          <w:bCs/>
          <w:szCs w:val="21"/>
        </w:rPr>
        <w:t>和</w:t>
      </w:r>
      <w:r w:rsidR="007F5BDB">
        <w:rPr>
          <w:rFonts w:ascii="宋体" w:hAnsi="宋体" w:hint="eastAsia"/>
          <w:bCs/>
          <w:szCs w:val="21"/>
        </w:rPr>
        <w:t>响应承诺</w:t>
      </w:r>
      <w:r>
        <w:rPr>
          <w:rFonts w:ascii="宋体" w:hAnsi="宋体" w:hint="eastAsia"/>
          <w:bCs/>
          <w:szCs w:val="21"/>
        </w:rPr>
        <w:t>的标准。</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1.1.2 承包人安排的项目负责人和主要施工管理人员应与承包人承诺的名单一致，承包人未经发包人批准更换项目负责人或主要施工管理人员，应承担违约责任，向发包人支付未履行项目负责人及主要施工管理人员到场承诺违约金，标准为</w:t>
      </w:r>
      <w:r>
        <w:rPr>
          <w:rFonts w:hint="eastAsia"/>
          <w:bCs/>
          <w:szCs w:val="21"/>
          <w:u w:val="single"/>
        </w:rPr>
        <w:t>2000</w:t>
      </w:r>
      <w:r>
        <w:rPr>
          <w:rFonts w:ascii="宋体" w:hAnsi="宋体" w:hint="eastAsia"/>
          <w:bCs/>
          <w:szCs w:val="21"/>
        </w:rPr>
        <w:t>元</w:t>
      </w:r>
      <w:r>
        <w:rPr>
          <w:rFonts w:hint="eastAsia"/>
          <w:bCs/>
          <w:szCs w:val="21"/>
        </w:rPr>
        <w:t>/</w:t>
      </w:r>
      <w:r>
        <w:rPr>
          <w:rFonts w:ascii="宋体" w:hAnsi="宋体" w:hint="eastAsia"/>
          <w:bCs/>
          <w:szCs w:val="21"/>
        </w:rPr>
        <w:t>人次，违约金限额为合同总价的</w:t>
      </w:r>
      <w:r>
        <w:rPr>
          <w:rFonts w:hint="eastAsia"/>
          <w:szCs w:val="21"/>
          <w:u w:val="single"/>
        </w:rPr>
        <w:t>1</w:t>
      </w:r>
      <w:r>
        <w:rPr>
          <w:szCs w:val="21"/>
          <w:u w:val="single"/>
        </w:rPr>
        <w:t>%</w:t>
      </w:r>
      <w:r>
        <w:rPr>
          <w:rFonts w:ascii="宋体" w:hAnsi="宋体" w:hint="eastAsia"/>
          <w:bCs/>
          <w:szCs w:val="21"/>
        </w:rPr>
        <w:t>。</w:t>
      </w:r>
    </w:p>
    <w:p w:rsidR="00372D56" w:rsidRDefault="00B0452D">
      <w:pPr>
        <w:snapToGrid w:val="0"/>
        <w:spacing w:line="380" w:lineRule="exact"/>
        <w:ind w:firstLineChars="196" w:firstLine="472"/>
        <w:rPr>
          <w:rFonts w:ascii="宋体" w:hAnsi="宋体"/>
          <w:b/>
          <w:bCs/>
          <w:sz w:val="24"/>
        </w:rPr>
      </w:pPr>
      <w:r>
        <w:rPr>
          <w:rFonts w:ascii="宋体" w:hAnsi="宋体" w:hint="eastAsia"/>
          <w:b/>
          <w:bCs/>
          <w:sz w:val="24"/>
        </w:rPr>
        <w:t>1.2 工程开工</w:t>
      </w:r>
    </w:p>
    <w:p w:rsidR="00372D56" w:rsidRDefault="00B0452D">
      <w:pPr>
        <w:snapToGrid w:val="0"/>
        <w:spacing w:line="380" w:lineRule="exact"/>
        <w:ind w:firstLineChars="200" w:firstLine="420"/>
        <w:rPr>
          <w:rFonts w:ascii="宋体" w:hAnsi="宋体"/>
          <w:bCs/>
          <w:szCs w:val="21"/>
          <w:highlight w:val="yellow"/>
        </w:rPr>
      </w:pPr>
      <w:r>
        <w:rPr>
          <w:rFonts w:ascii="宋体" w:hAnsi="宋体" w:hint="eastAsia"/>
          <w:bCs/>
          <w:szCs w:val="21"/>
        </w:rPr>
        <w:t>承包人应在收到发包人代表的开工通知后</w:t>
      </w:r>
      <w:r>
        <w:rPr>
          <w:rFonts w:ascii="宋体" w:hAnsi="宋体" w:hint="eastAsia"/>
          <w:bCs/>
          <w:szCs w:val="21"/>
          <w:u w:val="single"/>
        </w:rPr>
        <w:t xml:space="preserve"> 3</w:t>
      </w:r>
      <w:r>
        <w:rPr>
          <w:rFonts w:ascii="宋体" w:hAnsi="宋体" w:hint="eastAsia"/>
          <w:bCs/>
          <w:szCs w:val="21"/>
        </w:rPr>
        <w:t xml:space="preserve"> 日内完成施工准备并开工，如不开工，按</w:t>
      </w:r>
      <w:r>
        <w:rPr>
          <w:rFonts w:hint="eastAsia"/>
          <w:szCs w:val="21"/>
          <w:u w:val="single"/>
        </w:rPr>
        <w:t>2000</w:t>
      </w:r>
      <w:r>
        <w:rPr>
          <w:rFonts w:ascii="宋体" w:hAnsi="宋体" w:hint="eastAsia"/>
          <w:szCs w:val="21"/>
        </w:rPr>
        <w:t>元</w:t>
      </w:r>
      <w:r>
        <w:rPr>
          <w:rFonts w:ascii="宋体" w:hAnsi="宋体" w:hint="eastAsia"/>
          <w:bCs/>
          <w:szCs w:val="21"/>
        </w:rPr>
        <w:t>/天赔偿发包人。</w:t>
      </w:r>
    </w:p>
    <w:p w:rsidR="00372D56" w:rsidRDefault="00B0452D">
      <w:pPr>
        <w:snapToGrid w:val="0"/>
        <w:spacing w:line="380" w:lineRule="exact"/>
        <w:ind w:firstLineChars="196" w:firstLine="472"/>
        <w:rPr>
          <w:rFonts w:ascii="宋体" w:hAnsi="宋体"/>
          <w:b/>
          <w:bCs/>
          <w:sz w:val="24"/>
        </w:rPr>
      </w:pPr>
      <w:r>
        <w:rPr>
          <w:rFonts w:ascii="宋体" w:hAnsi="宋体" w:hint="eastAsia"/>
          <w:b/>
          <w:bCs/>
          <w:sz w:val="24"/>
        </w:rPr>
        <w:t>1.3 工程工期</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合同工期以承包人的中标工期为准。</w:t>
      </w:r>
    </w:p>
    <w:p w:rsidR="00372D56" w:rsidRDefault="00B0452D">
      <w:pPr>
        <w:snapToGrid w:val="0"/>
        <w:spacing w:line="380" w:lineRule="exact"/>
        <w:ind w:firstLineChars="196" w:firstLine="472"/>
        <w:rPr>
          <w:rFonts w:ascii="宋体" w:hAnsi="宋体"/>
          <w:b/>
          <w:bCs/>
          <w:sz w:val="24"/>
        </w:rPr>
      </w:pPr>
      <w:r>
        <w:rPr>
          <w:rFonts w:ascii="宋体" w:hAnsi="宋体" w:hint="eastAsia"/>
          <w:b/>
          <w:bCs/>
          <w:sz w:val="24"/>
        </w:rPr>
        <w:t>1.4 工程竣工</w:t>
      </w:r>
    </w:p>
    <w:p w:rsidR="00372D56" w:rsidRDefault="00B0452D">
      <w:pPr>
        <w:snapToGrid w:val="0"/>
        <w:spacing w:line="380" w:lineRule="exact"/>
        <w:ind w:firstLineChars="200" w:firstLine="420"/>
        <w:rPr>
          <w:rFonts w:ascii="宋体" w:hAnsi="宋体"/>
          <w:b/>
          <w:bCs/>
          <w:szCs w:val="21"/>
        </w:rPr>
      </w:pPr>
      <w:r>
        <w:rPr>
          <w:rFonts w:ascii="宋体" w:hAnsi="宋体" w:hint="eastAsia"/>
          <w:bCs/>
          <w:szCs w:val="21"/>
        </w:rPr>
        <w:t>承包人未按合同约定的时间竣工或未经发包人同意顺延工期竣工的，承包人应承担违约责任，向发包人支付</w:t>
      </w:r>
      <w:r>
        <w:rPr>
          <w:rFonts w:ascii="宋体" w:hAnsi="宋体"/>
          <w:bCs/>
          <w:szCs w:val="21"/>
        </w:rPr>
        <w:t>延误合同工期赔偿</w:t>
      </w:r>
      <w:r>
        <w:rPr>
          <w:rFonts w:ascii="宋体" w:hAnsi="宋体" w:hint="eastAsia"/>
          <w:bCs/>
          <w:szCs w:val="21"/>
        </w:rPr>
        <w:t>，赔偿标准为</w:t>
      </w:r>
      <w:r>
        <w:rPr>
          <w:rFonts w:hint="eastAsia"/>
          <w:szCs w:val="21"/>
          <w:u w:val="single"/>
        </w:rPr>
        <w:t>2000</w:t>
      </w:r>
      <w:r>
        <w:rPr>
          <w:rFonts w:ascii="宋体" w:hAnsi="宋体" w:hint="eastAsia"/>
          <w:szCs w:val="21"/>
          <w:u w:val="single"/>
        </w:rPr>
        <w:t xml:space="preserve"> </w:t>
      </w:r>
      <w:r>
        <w:rPr>
          <w:rFonts w:ascii="宋体" w:hAnsi="宋体" w:hint="eastAsia"/>
          <w:szCs w:val="21"/>
        </w:rPr>
        <w:t>元</w:t>
      </w:r>
      <w:r>
        <w:rPr>
          <w:rFonts w:ascii="宋体" w:hAnsi="宋体" w:hint="eastAsia"/>
          <w:bCs/>
          <w:szCs w:val="21"/>
        </w:rPr>
        <w:t>/天</w:t>
      </w:r>
      <w:r>
        <w:rPr>
          <w:rFonts w:ascii="宋体" w:hAnsi="宋体" w:hint="eastAsia"/>
          <w:szCs w:val="21"/>
        </w:rPr>
        <w:t>，</w:t>
      </w:r>
      <w:r>
        <w:rPr>
          <w:rFonts w:ascii="宋体" w:hAnsi="宋体" w:hint="eastAsia"/>
          <w:bCs/>
          <w:szCs w:val="21"/>
        </w:rPr>
        <w:t>违约金</w:t>
      </w:r>
      <w:r>
        <w:rPr>
          <w:rFonts w:ascii="宋体" w:hAnsi="宋体" w:hint="eastAsia"/>
          <w:szCs w:val="21"/>
        </w:rPr>
        <w:t>限额为</w:t>
      </w:r>
      <w:r>
        <w:rPr>
          <w:rFonts w:ascii="宋体" w:hAnsi="宋体"/>
          <w:szCs w:val="21"/>
        </w:rPr>
        <w:t>合同总价的</w:t>
      </w:r>
      <w:r>
        <w:rPr>
          <w:rFonts w:hint="eastAsia"/>
          <w:szCs w:val="21"/>
          <w:u w:val="single"/>
        </w:rPr>
        <w:t>3.5%</w:t>
      </w:r>
      <w:r>
        <w:rPr>
          <w:rFonts w:ascii="宋体" w:hAnsi="宋体" w:hint="eastAsia"/>
          <w:szCs w:val="21"/>
        </w:rPr>
        <w:t>。</w:t>
      </w:r>
    </w:p>
    <w:p w:rsidR="00372D56" w:rsidRDefault="00B0452D">
      <w:pPr>
        <w:adjustRightInd/>
        <w:spacing w:line="38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2.质量与验收</w:t>
      </w:r>
    </w:p>
    <w:p w:rsidR="00372D56" w:rsidRDefault="00B0452D">
      <w:pPr>
        <w:snapToGrid w:val="0"/>
        <w:spacing w:line="380" w:lineRule="exact"/>
        <w:ind w:firstLineChars="196" w:firstLine="472"/>
        <w:rPr>
          <w:rFonts w:ascii="宋体" w:hAnsi="宋体"/>
          <w:b/>
          <w:bCs/>
          <w:sz w:val="24"/>
        </w:rPr>
      </w:pPr>
      <w:r>
        <w:rPr>
          <w:rFonts w:ascii="宋体" w:hAnsi="宋体" w:hint="eastAsia"/>
          <w:b/>
          <w:bCs/>
          <w:sz w:val="24"/>
        </w:rPr>
        <w:t>2.1 质量标准</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承包人应按现行的国家施工验收规范和质量评定标准进行施工。</w:t>
      </w:r>
    </w:p>
    <w:p w:rsidR="00372D56" w:rsidRDefault="00B0452D">
      <w:pPr>
        <w:snapToGrid w:val="0"/>
        <w:spacing w:line="380" w:lineRule="exact"/>
        <w:ind w:firstLineChars="200" w:firstLine="482"/>
        <w:rPr>
          <w:rFonts w:ascii="宋体" w:hAnsi="宋体"/>
          <w:bCs/>
          <w:szCs w:val="21"/>
        </w:rPr>
      </w:pPr>
      <w:r>
        <w:rPr>
          <w:rFonts w:ascii="宋体" w:hAnsi="宋体" w:hint="eastAsia"/>
          <w:b/>
          <w:bCs/>
          <w:sz w:val="24"/>
        </w:rPr>
        <w:t>2.2 工程质量安全要求</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2.2.1承包人中标的质量等级标准为本工程的合同约定条件。</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2.2.2因承包人原因达不到合同中规定的工程质量要求，发包人有权从其工程款中扣除其在投标函附录中承诺的未达到承诺工程质量标准违约金，违约金限额为合同总价的</w:t>
      </w:r>
      <w:r>
        <w:rPr>
          <w:rFonts w:hint="eastAsia"/>
          <w:bCs/>
          <w:szCs w:val="21"/>
          <w:u w:val="single"/>
        </w:rPr>
        <w:t>3</w:t>
      </w:r>
      <w:r>
        <w:rPr>
          <w:rFonts w:hAnsi="宋体"/>
          <w:bCs/>
          <w:szCs w:val="21"/>
          <w:u w:val="single"/>
        </w:rPr>
        <w:t>%</w:t>
      </w:r>
      <w:r>
        <w:rPr>
          <w:rFonts w:ascii="宋体" w:hAnsi="宋体" w:hint="eastAsia"/>
          <w:bCs/>
          <w:szCs w:val="21"/>
        </w:rPr>
        <w:t>。</w:t>
      </w:r>
    </w:p>
    <w:p w:rsidR="00372D56" w:rsidRDefault="00B0452D">
      <w:pPr>
        <w:snapToGrid w:val="0"/>
        <w:spacing w:line="380" w:lineRule="exact"/>
        <w:ind w:firstLineChars="200" w:firstLine="420"/>
        <w:rPr>
          <w:rFonts w:ascii="宋体" w:hAnsi="宋体"/>
          <w:bCs/>
          <w:szCs w:val="21"/>
          <w:highlight w:val="yellow"/>
        </w:rPr>
      </w:pPr>
      <w:r>
        <w:rPr>
          <w:rFonts w:ascii="宋体" w:hAnsi="宋体" w:hint="eastAsia"/>
          <w:bCs/>
          <w:szCs w:val="21"/>
        </w:rPr>
        <w:t>2.2.3 承包人的施工活动应保证基本的</w:t>
      </w:r>
      <w:r>
        <w:rPr>
          <w:rFonts w:ascii="宋体" w:hAnsi="宋体" w:hint="eastAsia"/>
          <w:szCs w:val="21"/>
        </w:rPr>
        <w:t>安全文明施工要求，未达到的，</w:t>
      </w:r>
      <w:r>
        <w:rPr>
          <w:rFonts w:ascii="宋体" w:hAnsi="宋体" w:hint="eastAsia"/>
          <w:bCs/>
          <w:szCs w:val="21"/>
        </w:rPr>
        <w:t>发包人有权从其工程款中扣除其在投标函附录中承诺的未达到承诺违约金，违约金限额为合同总价的</w:t>
      </w:r>
      <w:r>
        <w:rPr>
          <w:rFonts w:hint="eastAsia"/>
          <w:bCs/>
          <w:szCs w:val="21"/>
          <w:u w:val="single"/>
        </w:rPr>
        <w:t>1</w:t>
      </w:r>
      <w:r>
        <w:rPr>
          <w:rFonts w:hAnsi="宋体"/>
          <w:bCs/>
          <w:szCs w:val="21"/>
          <w:u w:val="single"/>
        </w:rPr>
        <w:t>%</w:t>
      </w:r>
      <w:r>
        <w:rPr>
          <w:rFonts w:ascii="宋体" w:hAnsi="宋体" w:hint="eastAsia"/>
          <w:bCs/>
          <w:szCs w:val="21"/>
        </w:rPr>
        <w:t>。</w:t>
      </w:r>
    </w:p>
    <w:p w:rsidR="00372D56" w:rsidRDefault="00B0452D">
      <w:pPr>
        <w:adjustRightInd/>
        <w:spacing w:line="38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3.合同价款与支付</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3.1 合同价款的确定</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合同价款根据中标总报价确定。</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3.2 工程价款的支付</w:t>
      </w:r>
    </w:p>
    <w:p w:rsidR="00DE7A0A" w:rsidRDefault="00B0452D">
      <w:pPr>
        <w:adjustRightInd/>
        <w:spacing w:line="240" w:lineRule="atLeast"/>
        <w:ind w:firstLineChars="200" w:firstLine="420"/>
        <w:rPr>
          <w:rFonts w:ascii="宋体" w:hAnsi="宋体"/>
          <w:bCs/>
          <w:szCs w:val="21"/>
        </w:rPr>
      </w:pPr>
      <w:r>
        <w:rPr>
          <w:rFonts w:ascii="宋体" w:hAnsi="宋体" w:hint="eastAsia"/>
          <w:bCs/>
          <w:szCs w:val="21"/>
        </w:rPr>
        <w:t>3.2.11、</w:t>
      </w:r>
      <w:r w:rsidR="00DE7A0A" w:rsidRPr="00DE7A0A">
        <w:rPr>
          <w:rFonts w:ascii="宋体" w:hAnsi="宋体" w:hint="eastAsia"/>
          <w:bCs/>
          <w:szCs w:val="21"/>
        </w:rPr>
        <w:t>合同生效且具备实施条件后7个工作日内，发包人向承包人支付签约合同价的50%作为工程预付款（成交供应商提供银行、保险公司等金融机构出具的预付款保函或其他担保措施）。</w:t>
      </w:r>
    </w:p>
    <w:p w:rsidR="00DE7A0A" w:rsidRDefault="00B0452D">
      <w:pPr>
        <w:adjustRightInd/>
        <w:spacing w:line="240" w:lineRule="atLeast"/>
        <w:ind w:firstLineChars="200" w:firstLine="420"/>
        <w:rPr>
          <w:rFonts w:ascii="宋体" w:hAnsi="宋体"/>
          <w:bCs/>
          <w:szCs w:val="21"/>
        </w:rPr>
      </w:pPr>
      <w:r>
        <w:rPr>
          <w:rFonts w:ascii="宋体" w:hAnsi="宋体" w:hint="eastAsia"/>
          <w:bCs/>
          <w:szCs w:val="21"/>
        </w:rPr>
        <w:lastRenderedPageBreak/>
        <w:t>3.2.12、</w:t>
      </w:r>
      <w:r w:rsidR="00DE7A0A" w:rsidRPr="00DE7A0A">
        <w:rPr>
          <w:rFonts w:ascii="宋体" w:hAnsi="宋体" w:hint="eastAsia"/>
          <w:bCs/>
          <w:szCs w:val="21"/>
        </w:rPr>
        <w:t>工程竣工验收通过后，递交竣工结算资料后支付至签约合同价的80%。</w:t>
      </w:r>
    </w:p>
    <w:p w:rsidR="00372D56" w:rsidRDefault="00B0452D">
      <w:pPr>
        <w:adjustRightInd/>
        <w:spacing w:line="240" w:lineRule="atLeast"/>
        <w:ind w:firstLineChars="200" w:firstLine="420"/>
        <w:rPr>
          <w:rFonts w:ascii="宋体" w:hAnsi="宋体"/>
          <w:bCs/>
          <w:szCs w:val="21"/>
        </w:rPr>
      </w:pPr>
      <w:r>
        <w:rPr>
          <w:rFonts w:ascii="宋体" w:hAnsi="宋体" w:hint="eastAsia"/>
          <w:bCs/>
          <w:szCs w:val="21"/>
        </w:rPr>
        <w:t>3.2.13、</w:t>
      </w:r>
      <w:r w:rsidR="00DE7A0A" w:rsidRPr="00DE7A0A">
        <w:rPr>
          <w:rFonts w:ascii="宋体" w:hAnsi="宋体" w:hint="eastAsia"/>
          <w:bCs/>
          <w:szCs w:val="21"/>
        </w:rPr>
        <w:t>工程结算造价审核完成后支付至结算审定价的100%。</w:t>
      </w:r>
    </w:p>
    <w:p w:rsidR="00372D56" w:rsidRDefault="00B0452D">
      <w:pPr>
        <w:adjustRightInd/>
        <w:spacing w:line="240" w:lineRule="atLeast"/>
        <w:ind w:firstLineChars="200" w:firstLine="420"/>
        <w:rPr>
          <w:rFonts w:ascii="宋体" w:hAnsi="宋体"/>
          <w:bCs/>
          <w:szCs w:val="21"/>
        </w:rPr>
      </w:pPr>
      <w:r>
        <w:rPr>
          <w:rFonts w:ascii="宋体" w:hAnsi="宋体" w:hint="eastAsia"/>
          <w:bCs/>
          <w:szCs w:val="21"/>
        </w:rPr>
        <w:t>注：若在签订合同时，</w:t>
      </w:r>
      <w:r w:rsidR="007F5BDB">
        <w:rPr>
          <w:rFonts w:ascii="宋体" w:hAnsi="宋体" w:hint="eastAsia"/>
          <w:bCs/>
          <w:szCs w:val="21"/>
        </w:rPr>
        <w:t>成交供应商</w:t>
      </w:r>
      <w:r>
        <w:rPr>
          <w:rFonts w:ascii="宋体" w:hAnsi="宋体" w:hint="eastAsia"/>
          <w:bCs/>
          <w:szCs w:val="21"/>
        </w:rPr>
        <w:t>明确表示无需预付款的，采购人可不予支付预付款。预付款支付约定以合同中约定为准。</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3.2.2工程量的计算</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(1) 承包人应当在工程进度款申请的同时、工程竣工验收合格后14天内和工程结算申请的同时，分别向发包人提交已完工程量的报告。发包人接到报告后14天内核实已完工程量，并在核实前1天通知承包人，承包人应提供条件并派授权代理人凭授权委托书参加核实，承包人收到通知后不参加核实，以发包人核实的工程量作为工程价款支付的依据。发包人不按约定时间通知承包人，致使承包人未能参加核实，核实结果无效。</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(2) 发包人收到承包人报告后14天内未核实完工程量，从第15天起，承包人报告的工程量即视为被确认，作为工程价款支付的依据。</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(3)对承包人超出设计图纸（含设计变更）范围和因承包人原因造成返工的工程量，发包人不予支付。</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3.3 材料和设备</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3.3.1发包人供应材料、设备：</w:t>
      </w:r>
      <w:r>
        <w:rPr>
          <w:rFonts w:ascii="宋体" w:hAnsi="宋体" w:hint="eastAsia"/>
          <w:bCs/>
          <w:szCs w:val="21"/>
          <w:u w:val="single"/>
        </w:rPr>
        <w:t xml:space="preserve"> 无 </w:t>
      </w:r>
      <w:r>
        <w:rPr>
          <w:rFonts w:ascii="宋体" w:hAnsi="宋体" w:hint="eastAsia"/>
          <w:bCs/>
          <w:szCs w:val="21"/>
        </w:rPr>
        <w:t>。</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3.3.2承包人采购材料、设备：全部由承包人采购；任何材料、设备的进场都需提交质保单和检验报告，</w:t>
      </w:r>
      <w:r>
        <w:rPr>
          <w:rFonts w:ascii="宋体" w:hAnsi="宋体" w:hint="eastAsia"/>
          <w:b/>
          <w:szCs w:val="21"/>
        </w:rPr>
        <w:t>提供的辐射防护产品须取得中国疾病预防控制中心辐射防护与安全医学所颁发的《检测报告》</w:t>
      </w:r>
      <w:r>
        <w:rPr>
          <w:rFonts w:ascii="宋体" w:hAnsi="宋体" w:hint="eastAsia"/>
          <w:bCs/>
          <w:szCs w:val="21"/>
        </w:rPr>
        <w:t>，并经发包人质量管理代表验收合格后方能使用。</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3.3.3承包人未按要求采购设备材料必须承担工程的返工损失和工期、质量的违约责任。</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3.3.4 承包人承诺的施工设备必须按时到达现场，不得拖延、短缺或任意更换。承包人未履行主要机械设备到场承诺，发包人有权从其履约担保中扣除其在投标函附录中承诺的未履行主要机械设备到场承诺违约金，赔偿限额为合同总价的</w:t>
      </w:r>
      <w:r>
        <w:rPr>
          <w:rFonts w:ascii="宋体" w:hAnsi="宋体" w:hint="eastAsia"/>
          <w:bCs/>
          <w:szCs w:val="21"/>
          <w:u w:val="single"/>
        </w:rPr>
        <w:t>1%</w:t>
      </w:r>
      <w:r>
        <w:rPr>
          <w:rFonts w:ascii="宋体" w:hAnsi="宋体" w:hint="eastAsia"/>
          <w:bCs/>
          <w:szCs w:val="21"/>
        </w:rPr>
        <w:t>。扣除违约金后，承包人仍应按承诺的施工设备进行施工，否则按严重违约处理承包人。</w:t>
      </w:r>
    </w:p>
    <w:p w:rsidR="00372D56" w:rsidRDefault="00B0452D">
      <w:pPr>
        <w:adjustRightInd/>
        <w:spacing w:line="38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4.分包</w:t>
      </w:r>
    </w:p>
    <w:p w:rsidR="00372D56" w:rsidRDefault="00B0452D">
      <w:pPr>
        <w:snapToGrid w:val="0"/>
        <w:spacing w:line="400" w:lineRule="exact"/>
        <w:ind w:firstLineChars="200" w:firstLine="420"/>
        <w:rPr>
          <w:rFonts w:ascii="宋体" w:hAnsi="宋体"/>
          <w:bCs/>
          <w:szCs w:val="21"/>
        </w:rPr>
      </w:pPr>
      <w:r>
        <w:rPr>
          <w:rFonts w:ascii="宋体" w:hAnsi="宋体" w:hint="eastAsia"/>
          <w:bCs/>
          <w:szCs w:val="21"/>
        </w:rPr>
        <w:t>本工程不得分包。</w:t>
      </w:r>
    </w:p>
    <w:p w:rsidR="00372D56" w:rsidRDefault="00B0452D">
      <w:pPr>
        <w:adjustRightInd/>
        <w:spacing w:line="38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5.工程变更</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5.1 变更的指令</w:t>
      </w:r>
    </w:p>
    <w:p w:rsidR="00372D56" w:rsidRDefault="00B0452D">
      <w:pPr>
        <w:snapToGrid w:val="0"/>
        <w:spacing w:line="380" w:lineRule="exact"/>
        <w:ind w:firstLineChars="200" w:firstLine="422"/>
        <w:rPr>
          <w:rFonts w:ascii="宋体" w:hAnsi="宋体"/>
          <w:b/>
          <w:bCs/>
          <w:szCs w:val="21"/>
        </w:rPr>
      </w:pPr>
      <w:r>
        <w:rPr>
          <w:rFonts w:ascii="宋体" w:hAnsi="宋体" w:hint="eastAsia"/>
          <w:b/>
          <w:bCs/>
          <w:szCs w:val="21"/>
        </w:rPr>
        <w:t>发包人或监理工程师认为有必要时，可向承包人发出本工程变更指令。工程变更指令包括设计变更单、工程联系单、工程洽商单。发包人或监理工程师发出本工程的变更指令均应采用规范的书面形式，书面变更指令应经发包人代表和监理工程师签名，并盖发包人的章，且应明确注明变更涉及的工程造价额度和造价计算方式，承包人合法代表应签收书面变更指令，签收后承包人应按书面变更指令进行施工。没有按上述规定程序发出书面指令，承包人不能进行任何的变更，否则，增加的费用由承包人自行承担，减少的费用在合同价款中扣除。</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如果承包人为了便于组织施工，或为了施工安全、避免干扰或非发包人应承担的其它因素等原因需采取相应的技术措施而提出的局部变更设计，除须报请监理工程师和发包人的批准外，由此而增加的费用应由承包人自行承担。</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5.2 变更的内容</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lastRenderedPageBreak/>
        <w:t>发包人或监理工程师认为有必要时，可对本工程或其任何部分的形式、质量或数量做出变更，并为此目的或根据他认为适当的其他理由，有权指令承包人进行下述任何工作：</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(1)增减合同中约定的工程量。</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(2)更改有关工程性质、质量、规格。</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(3)更改有关部分的标高、基础、位置和尺寸。</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(4)改变有关工程的施工时间和顺序。</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变更的结果应根据本合同规定进行估价。但如果发出本工程的变更指令是因承包人过错、承包人违反合同或承包人责任造成的，则这种违约引起的任何额外费用应由承包人承担。</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5.3 变更价款确定</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5.3.1合同价款调整范围：</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本合同价款为施工图及预算书范围内全部工作内容的费用。具体工程量按实结算，本合同价款实行固定单价可调总价的方式确定，最终结算价格按成交下浮率同比例下浮。承包人已经在投标文件中申明，其仔细研究了</w:t>
      </w:r>
      <w:r w:rsidR="007F5BDB">
        <w:rPr>
          <w:rFonts w:ascii="宋体" w:hAnsi="宋体" w:hint="eastAsia"/>
          <w:bCs/>
          <w:szCs w:val="21"/>
        </w:rPr>
        <w:t>采购文件</w:t>
      </w:r>
      <w:r>
        <w:rPr>
          <w:rFonts w:ascii="宋体" w:hAnsi="宋体" w:hint="eastAsia"/>
          <w:bCs/>
          <w:szCs w:val="21"/>
        </w:rPr>
        <w:t>的全部内容，了解施工现场实际情况，愿意按合同约定实施和完成承包本招标工程，修补工程中的任何缺陷。</w:t>
      </w:r>
    </w:p>
    <w:p w:rsidR="00372D56" w:rsidRDefault="00B0452D">
      <w:pPr>
        <w:snapToGrid w:val="0"/>
        <w:spacing w:line="380" w:lineRule="exact"/>
        <w:ind w:firstLineChars="200" w:firstLine="420"/>
        <w:rPr>
          <w:rFonts w:ascii="宋体" w:hAnsi="宋体"/>
          <w:b/>
          <w:bCs/>
          <w:sz w:val="24"/>
        </w:rPr>
      </w:pPr>
      <w:r>
        <w:rPr>
          <w:rFonts w:ascii="宋体" w:hAnsi="宋体" w:hint="eastAsia"/>
          <w:bCs/>
          <w:szCs w:val="21"/>
        </w:rPr>
        <w:t xml:space="preserve"> </w:t>
      </w:r>
      <w:r>
        <w:rPr>
          <w:rFonts w:ascii="宋体" w:hAnsi="宋体" w:hint="eastAsia"/>
          <w:b/>
          <w:bCs/>
          <w:sz w:val="24"/>
        </w:rPr>
        <w:t>5.3.2除以下几种情况外，本合同价款不做调整：</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①发包人代表确认的设计变更和工程联系单。</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②发包人提供的工程预算书（标底）中的暂估价（发包方有权对所定材料品牌进行调整）；单价计价依据同标底编制依据，下浮率同成交下浮率。</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③承包人报价文件中已标价的工程量清单有综合单价高于</w:t>
      </w:r>
      <w:r w:rsidR="007F5BDB">
        <w:rPr>
          <w:rFonts w:ascii="宋体" w:hAnsi="宋体" w:hint="eastAsia"/>
          <w:bCs/>
          <w:szCs w:val="21"/>
        </w:rPr>
        <w:t>采购控制价</w:t>
      </w:r>
      <w:r>
        <w:rPr>
          <w:rFonts w:ascii="宋体" w:hAnsi="宋体" w:hint="eastAsia"/>
          <w:bCs/>
          <w:szCs w:val="21"/>
        </w:rPr>
        <w:t>中的相应单价的。</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5.3.3合同价款调整办法：</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 xml:space="preserve"> (1)当合同中没有类似适用的价格，按发包人工程</w:t>
      </w:r>
      <w:r w:rsidR="007F5BDB">
        <w:rPr>
          <w:rFonts w:ascii="宋体" w:hAnsi="宋体" w:hint="eastAsia"/>
          <w:bCs/>
          <w:szCs w:val="21"/>
        </w:rPr>
        <w:t>采购文件</w:t>
      </w:r>
      <w:r>
        <w:rPr>
          <w:rFonts w:ascii="宋体" w:hAnsi="宋体" w:hint="eastAsia"/>
          <w:bCs/>
          <w:szCs w:val="21"/>
        </w:rPr>
        <w:t>中的确定</w:t>
      </w:r>
      <w:r w:rsidR="007F5BDB">
        <w:rPr>
          <w:rFonts w:ascii="宋体" w:hAnsi="宋体" w:hint="eastAsia"/>
          <w:bCs/>
          <w:szCs w:val="21"/>
        </w:rPr>
        <w:t>采购控制价</w:t>
      </w:r>
      <w:r>
        <w:rPr>
          <w:rFonts w:ascii="宋体" w:hAnsi="宋体" w:hint="eastAsia"/>
          <w:bCs/>
          <w:szCs w:val="21"/>
        </w:rPr>
        <w:t>编制方法及承包人投标时的中标下浮率，确定变更合同价款，最终以造价审计部门审定为准。</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 xml:space="preserve"> (2)当合同中已有适用于变更的价格，按合同已有价格计算，变更合同价款。</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 xml:space="preserve"> (3)合同中的暂定价格项，在施工过程中实际价格、品牌、厂家或样品必须经发包方确认，并在结算时进行调整，最终以造价审计部门审定为准。</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 xml:space="preserve"> (4)承包人报价文件中已标价的工程量清单有综合单价超过</w:t>
      </w:r>
      <w:r w:rsidR="007F5BDB">
        <w:rPr>
          <w:rFonts w:ascii="宋体" w:hAnsi="宋体" w:hint="eastAsia"/>
          <w:bCs/>
          <w:szCs w:val="21"/>
        </w:rPr>
        <w:t>采购控制价</w:t>
      </w:r>
      <w:r>
        <w:rPr>
          <w:rFonts w:ascii="宋体" w:hAnsi="宋体" w:hint="eastAsia"/>
          <w:bCs/>
          <w:szCs w:val="21"/>
        </w:rPr>
        <w:t>中的相应单价的，结算时该单价作如下调整：以</w:t>
      </w:r>
      <w:r w:rsidR="007F5BDB">
        <w:rPr>
          <w:rFonts w:ascii="宋体" w:hAnsi="宋体" w:hint="eastAsia"/>
          <w:bCs/>
          <w:szCs w:val="21"/>
        </w:rPr>
        <w:t>采购控制价</w:t>
      </w:r>
      <w:r>
        <w:rPr>
          <w:rFonts w:ascii="宋体" w:hAnsi="宋体" w:hint="eastAsia"/>
          <w:bCs/>
          <w:szCs w:val="21"/>
        </w:rPr>
        <w:t>中的综合单价金额并结合中标下浮率下浮后作为该项清单的最终结算价。</w:t>
      </w:r>
    </w:p>
    <w:p w:rsidR="00372D56" w:rsidRDefault="00B0452D">
      <w:pPr>
        <w:snapToGrid w:val="0"/>
        <w:spacing w:line="380" w:lineRule="exact"/>
        <w:ind w:firstLineChars="300" w:firstLine="630"/>
        <w:rPr>
          <w:rFonts w:ascii="宋体" w:hAnsi="宋体"/>
          <w:bCs/>
          <w:szCs w:val="21"/>
        </w:rPr>
      </w:pPr>
      <w:r>
        <w:rPr>
          <w:rFonts w:ascii="宋体" w:hAnsi="宋体" w:hint="eastAsia"/>
          <w:bCs/>
          <w:szCs w:val="21"/>
        </w:rPr>
        <w:t>(5) 施工选材中，承包人若选用档次高于响应承诺品牌、档次的材料、设备（无</w:t>
      </w:r>
      <w:r w:rsidR="007F5BDB">
        <w:rPr>
          <w:rFonts w:ascii="宋体" w:hAnsi="宋体" w:hint="eastAsia"/>
          <w:bCs/>
          <w:szCs w:val="21"/>
        </w:rPr>
        <w:t>响应承诺</w:t>
      </w:r>
      <w:r>
        <w:rPr>
          <w:rFonts w:ascii="宋体" w:hAnsi="宋体" w:hint="eastAsia"/>
          <w:bCs/>
          <w:szCs w:val="21"/>
        </w:rPr>
        <w:t>的，按</w:t>
      </w:r>
      <w:r w:rsidR="007F5BDB">
        <w:rPr>
          <w:rFonts w:ascii="宋体" w:hAnsi="宋体" w:hint="eastAsia"/>
          <w:bCs/>
          <w:szCs w:val="21"/>
        </w:rPr>
        <w:t>采购文件</w:t>
      </w:r>
      <w:r>
        <w:rPr>
          <w:rFonts w:ascii="宋体" w:hAnsi="宋体" w:hint="eastAsia"/>
          <w:bCs/>
          <w:szCs w:val="21"/>
        </w:rPr>
        <w:t>规定），不调整合同价款；经发包人同意，承包人选用低于响应承诺品牌、档次的材料、设备，按经发包人审核确认的实际价格调整合同价款。</w:t>
      </w:r>
    </w:p>
    <w:p w:rsidR="00372D56" w:rsidRDefault="00B0452D">
      <w:pPr>
        <w:snapToGrid w:val="0"/>
        <w:spacing w:line="380" w:lineRule="exact"/>
        <w:ind w:firstLineChars="300" w:firstLine="630"/>
        <w:rPr>
          <w:rFonts w:ascii="宋体" w:hAnsi="宋体"/>
          <w:bCs/>
          <w:szCs w:val="21"/>
        </w:rPr>
      </w:pPr>
      <w:r>
        <w:rPr>
          <w:rFonts w:ascii="宋体" w:hAnsi="宋体" w:hint="eastAsia"/>
          <w:bCs/>
          <w:szCs w:val="21"/>
        </w:rPr>
        <w:t>(6)结算造价最终以发包人委托有资质的造价咨询单位审定为准。</w:t>
      </w:r>
    </w:p>
    <w:p w:rsidR="00372D56" w:rsidRDefault="00B0452D">
      <w:pPr>
        <w:adjustRightInd/>
        <w:spacing w:line="38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6.</w:t>
      </w:r>
      <w:r>
        <w:rPr>
          <w:rFonts w:ascii="宋体" w:hAnsi="宋体" w:hint="eastAsia"/>
          <w:b/>
          <w:bCs/>
          <w:sz w:val="28"/>
          <w:szCs w:val="28"/>
        </w:rPr>
        <w:t xml:space="preserve"> 竣工</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6.1 竣工验收</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发包人代表应在收到竣工验收申请报告后</w:t>
      </w:r>
      <w:r>
        <w:rPr>
          <w:rFonts w:ascii="宋体" w:hAnsi="宋体" w:hint="eastAsia"/>
          <w:bCs/>
          <w:szCs w:val="21"/>
          <w:u w:val="single"/>
        </w:rPr>
        <w:t xml:space="preserve"> 28 </w:t>
      </w:r>
      <w:r>
        <w:rPr>
          <w:rFonts w:ascii="宋体" w:hAnsi="宋体" w:hint="eastAsia"/>
          <w:bCs/>
          <w:szCs w:val="21"/>
        </w:rPr>
        <w:t>日内组织验收。</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6.2 递交时间</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本工程验收达到规定条件后，承包人应在</w:t>
      </w:r>
      <w:r>
        <w:rPr>
          <w:rFonts w:ascii="宋体" w:hAnsi="宋体" w:hint="eastAsia"/>
          <w:bCs/>
          <w:szCs w:val="21"/>
          <w:u w:val="single"/>
        </w:rPr>
        <w:t xml:space="preserve"> 28 </w:t>
      </w:r>
      <w:r>
        <w:rPr>
          <w:rFonts w:ascii="宋体" w:hAnsi="宋体" w:hint="eastAsia"/>
          <w:bCs/>
          <w:szCs w:val="21"/>
        </w:rPr>
        <w:t>日内提供工程结算。发包人在收到结算报告</w:t>
      </w:r>
      <w:r>
        <w:rPr>
          <w:rFonts w:ascii="宋体" w:hAnsi="宋体" w:hint="eastAsia"/>
          <w:bCs/>
          <w:szCs w:val="21"/>
          <w:u w:val="single"/>
        </w:rPr>
        <w:t xml:space="preserve">  28  </w:t>
      </w:r>
      <w:r>
        <w:rPr>
          <w:rFonts w:ascii="宋体" w:hAnsi="宋体" w:hint="eastAsia"/>
          <w:bCs/>
          <w:szCs w:val="21"/>
        </w:rPr>
        <w:t>天内</w:t>
      </w:r>
      <w:r>
        <w:rPr>
          <w:rFonts w:ascii="宋体" w:hAnsi="宋体" w:hint="eastAsia"/>
          <w:bCs/>
          <w:szCs w:val="21"/>
        </w:rPr>
        <w:lastRenderedPageBreak/>
        <w:t>提供审核意见报有关部门核准。</w:t>
      </w:r>
    </w:p>
    <w:p w:rsidR="00372D56" w:rsidRDefault="00B0452D">
      <w:pPr>
        <w:adjustRightInd/>
        <w:spacing w:line="38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7.保修</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7.1 保修期限及保修担保</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本工程的保修范围和期限按《中华人民共和国建筑法》和《建设工程质量管理条例》规定：“在正常使用条件下，房屋建筑工程的最低保修期限为：地基基础工程和主体结构工程，为设计文件规定的该工程的合理使用年限；屋面防水工程、有防水要求的卫生间、房间和外墙面的防渗漏为5年；装修工程为2年；电气管线、给排水管道、设备安装工程为2年；供热与供冷系统，为2个采暖期、供冷期。其他项目的保修期限由采购人和成交供应商约定（本项目约定为2年）。”质量保修期自工程竣工验收合格之日起计算。</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工程保修担保金为工程结算总价的</w:t>
      </w:r>
      <w:r>
        <w:rPr>
          <w:rFonts w:ascii="宋体" w:hAnsi="宋体" w:hint="eastAsia"/>
          <w:bCs/>
          <w:szCs w:val="21"/>
          <w:u w:val="single"/>
        </w:rPr>
        <w:t>1.5%</w:t>
      </w:r>
      <w:r>
        <w:rPr>
          <w:rFonts w:ascii="宋体" w:hAnsi="宋体" w:hint="eastAsia"/>
          <w:bCs/>
          <w:szCs w:val="21"/>
        </w:rPr>
        <w:t>。</w:t>
      </w:r>
    </w:p>
    <w:p w:rsidR="00372D56" w:rsidRDefault="00B0452D">
      <w:pPr>
        <w:snapToGrid w:val="0"/>
        <w:spacing w:line="380" w:lineRule="exact"/>
        <w:ind w:firstLineChars="200" w:firstLine="482"/>
        <w:rPr>
          <w:rFonts w:ascii="宋体" w:hAnsi="宋体"/>
          <w:b/>
          <w:bCs/>
          <w:sz w:val="24"/>
        </w:rPr>
      </w:pPr>
      <w:r>
        <w:rPr>
          <w:rFonts w:ascii="宋体" w:hAnsi="宋体" w:hint="eastAsia"/>
          <w:b/>
          <w:bCs/>
          <w:sz w:val="24"/>
        </w:rPr>
        <w:t>7.2 保修义务履行</w:t>
      </w:r>
    </w:p>
    <w:p w:rsidR="00372D56" w:rsidRDefault="00B0452D">
      <w:pPr>
        <w:snapToGrid w:val="0"/>
        <w:spacing w:line="380" w:lineRule="exact"/>
        <w:ind w:firstLineChars="200" w:firstLine="420"/>
        <w:rPr>
          <w:rFonts w:ascii="宋体" w:hAnsi="宋体"/>
          <w:bCs/>
          <w:szCs w:val="21"/>
        </w:rPr>
      </w:pPr>
      <w:r>
        <w:rPr>
          <w:rFonts w:ascii="宋体" w:hAnsi="宋体" w:hint="eastAsia"/>
          <w:bCs/>
          <w:szCs w:val="21"/>
        </w:rPr>
        <w:t>建设工程在保修范围内和保修期内发生质量问题的，承包人应当履行保修义务，并对造成的损失承担赔偿责任。</w:t>
      </w:r>
    </w:p>
    <w:p w:rsidR="00372D56" w:rsidRDefault="00B0452D">
      <w:pPr>
        <w:snapToGrid w:val="0"/>
        <w:spacing w:line="360" w:lineRule="exact"/>
        <w:ind w:firstLineChars="200" w:firstLine="562"/>
        <w:rPr>
          <w:rFonts w:ascii="黑体" w:eastAsia="黑体" w:hAnsi="宋体"/>
          <w:b/>
          <w:kern w:val="58"/>
          <w:sz w:val="28"/>
          <w:szCs w:val="28"/>
        </w:rPr>
      </w:pPr>
      <w:r>
        <w:rPr>
          <w:rFonts w:ascii="黑体" w:eastAsia="黑体" w:hAnsi="黑体" w:hint="eastAsia"/>
          <w:b/>
          <w:kern w:val="58"/>
          <w:sz w:val="28"/>
          <w:szCs w:val="28"/>
        </w:rPr>
        <w:t>8.项目保险</w:t>
      </w:r>
    </w:p>
    <w:p w:rsidR="00372D56" w:rsidRDefault="00B0452D">
      <w:pPr>
        <w:snapToGrid w:val="0"/>
        <w:spacing w:line="360" w:lineRule="exact"/>
        <w:ind w:firstLineChars="200" w:firstLine="420"/>
        <w:rPr>
          <w:rFonts w:ascii="宋体" w:hAnsi="宋体"/>
          <w:bCs/>
          <w:szCs w:val="21"/>
        </w:rPr>
      </w:pPr>
      <w:r>
        <w:rPr>
          <w:rFonts w:ascii="宋体" w:hAnsi="宋体" w:hint="eastAsia"/>
          <w:bCs/>
          <w:szCs w:val="21"/>
        </w:rPr>
        <w:t>承包方必须绝对保证安全施工。按工程需要对从事危险作业的职工办理意外伤害保险，并为施工场地内自有人员生命财产和施工机械设备办理保险，支付保险费用；由于承包人安全措施不力造成事故的责任和因此发生的费用，由承包人承担。其中，人员工伤保险应符合《宁波市建筑施工企业从业人员参加工伤保险暂行办法》（甬人社发〔2014〕170号）规定。</w:t>
      </w:r>
    </w:p>
    <w:p w:rsidR="00372D56" w:rsidRDefault="00B0452D">
      <w:pPr>
        <w:adjustRightInd/>
        <w:spacing w:line="360" w:lineRule="exact"/>
        <w:ind w:firstLineChars="196" w:firstLine="551"/>
        <w:jc w:val="left"/>
        <w:rPr>
          <w:rFonts w:ascii="黑体" w:eastAsia="黑体" w:hAnsi="宋体"/>
          <w:b/>
          <w:kern w:val="58"/>
          <w:sz w:val="28"/>
          <w:szCs w:val="28"/>
        </w:rPr>
      </w:pPr>
      <w:r>
        <w:rPr>
          <w:rFonts w:ascii="黑体" w:eastAsia="黑体" w:hAnsi="黑体" w:hint="eastAsia"/>
          <w:b/>
          <w:kern w:val="58"/>
          <w:sz w:val="28"/>
          <w:szCs w:val="28"/>
        </w:rPr>
        <w:t>9.争议</w:t>
      </w:r>
    </w:p>
    <w:p w:rsidR="00372D56" w:rsidRDefault="00B0452D">
      <w:pPr>
        <w:snapToGrid w:val="0"/>
        <w:spacing w:before="100" w:beforeAutospacing="1" w:line="360" w:lineRule="exact"/>
        <w:ind w:firstLineChars="200" w:firstLine="420"/>
        <w:rPr>
          <w:rFonts w:ascii="宋体" w:hAnsi="宋体"/>
          <w:bCs/>
          <w:szCs w:val="21"/>
        </w:rPr>
      </w:pPr>
      <w:r>
        <w:rPr>
          <w:rFonts w:ascii="宋体" w:hAnsi="宋体" w:hint="eastAsia"/>
          <w:bCs/>
          <w:szCs w:val="21"/>
        </w:rPr>
        <w:t xml:space="preserve">本合同在履行过程中发生的争议，由双方当事人协商解决，协商不成的按下列方式解决：依法向北仑区人民法院起诉。 </w:t>
      </w:r>
    </w:p>
    <w:p w:rsidR="00372D56" w:rsidRDefault="00B0452D">
      <w:pPr>
        <w:adjustRightInd/>
        <w:spacing w:line="360" w:lineRule="exact"/>
        <w:ind w:firstLineChars="248" w:firstLine="598"/>
        <w:rPr>
          <w:rFonts w:ascii="宋体" w:hAnsi="宋体"/>
          <w:b/>
          <w:kern w:val="0"/>
          <w:sz w:val="24"/>
        </w:rPr>
      </w:pPr>
      <w:r>
        <w:rPr>
          <w:rFonts w:ascii="宋体" w:hAnsi="宋体" w:hint="eastAsia"/>
          <w:b/>
          <w:kern w:val="0"/>
          <w:sz w:val="24"/>
        </w:rPr>
        <w:t xml:space="preserve"> </w:t>
      </w:r>
    </w:p>
    <w:p w:rsidR="00372D56" w:rsidRDefault="00B0452D">
      <w:pPr>
        <w:adjustRightInd/>
        <w:spacing w:line="360" w:lineRule="exact"/>
        <w:ind w:firstLineChars="248" w:firstLine="598"/>
        <w:rPr>
          <w:rFonts w:ascii="宋体" w:hAnsi="宋体"/>
          <w:b/>
          <w:kern w:val="0"/>
          <w:sz w:val="24"/>
        </w:rPr>
      </w:pPr>
      <w:r>
        <w:rPr>
          <w:rFonts w:ascii="宋体" w:hAnsi="宋体" w:hint="eastAsia"/>
          <w:b/>
          <w:kern w:val="0"/>
          <w:sz w:val="24"/>
        </w:rPr>
        <w:t xml:space="preserve"> </w:t>
      </w:r>
    </w:p>
    <w:p w:rsidR="00372D56" w:rsidRDefault="00B0452D">
      <w:pPr>
        <w:adjustRightInd/>
        <w:spacing w:line="360" w:lineRule="exact"/>
        <w:ind w:firstLineChars="248" w:firstLine="598"/>
        <w:rPr>
          <w:rFonts w:ascii="宋体" w:hAnsi="宋体"/>
          <w:b/>
          <w:kern w:val="0"/>
          <w:sz w:val="24"/>
        </w:rPr>
      </w:pPr>
      <w:r>
        <w:rPr>
          <w:rFonts w:ascii="宋体" w:hAnsi="宋体" w:hint="eastAsia"/>
          <w:b/>
          <w:kern w:val="0"/>
          <w:sz w:val="24"/>
        </w:rPr>
        <w:t xml:space="preserve"> </w:t>
      </w:r>
    </w:p>
    <w:p w:rsidR="00372D56" w:rsidRDefault="00B0452D">
      <w:pPr>
        <w:adjustRightInd/>
        <w:spacing w:line="360" w:lineRule="exact"/>
        <w:ind w:firstLineChars="248" w:firstLine="598"/>
        <w:rPr>
          <w:rFonts w:ascii="宋体" w:hAnsi="宋体"/>
          <w:b/>
          <w:kern w:val="0"/>
          <w:sz w:val="24"/>
        </w:rPr>
      </w:pPr>
      <w:r>
        <w:rPr>
          <w:rFonts w:ascii="宋体" w:hAnsi="宋体" w:hint="eastAsia"/>
          <w:b/>
          <w:kern w:val="0"/>
          <w:sz w:val="24"/>
        </w:rPr>
        <w:t xml:space="preserve"> </w:t>
      </w:r>
    </w:p>
    <w:p w:rsidR="00372D56" w:rsidRDefault="00B0452D">
      <w:pPr>
        <w:adjustRightInd/>
        <w:spacing w:line="360" w:lineRule="exact"/>
        <w:ind w:firstLineChars="248" w:firstLine="598"/>
        <w:rPr>
          <w:rFonts w:ascii="宋体" w:hAnsi="宋体"/>
          <w:b/>
          <w:kern w:val="0"/>
          <w:sz w:val="24"/>
        </w:rPr>
      </w:pPr>
      <w:r>
        <w:rPr>
          <w:rFonts w:ascii="宋体" w:hAnsi="宋体" w:hint="eastAsia"/>
          <w:b/>
          <w:kern w:val="0"/>
          <w:sz w:val="24"/>
        </w:rPr>
        <w:t xml:space="preserve"> </w:t>
      </w:r>
    </w:p>
    <w:p w:rsidR="00372D56" w:rsidRDefault="00B0452D">
      <w:pPr>
        <w:adjustRightInd/>
        <w:spacing w:line="360" w:lineRule="exact"/>
        <w:ind w:firstLineChars="248" w:firstLine="598"/>
        <w:rPr>
          <w:rFonts w:ascii="宋体" w:hAnsi="宋体"/>
          <w:b/>
          <w:kern w:val="0"/>
          <w:sz w:val="24"/>
        </w:rPr>
      </w:pPr>
      <w:r>
        <w:rPr>
          <w:rFonts w:ascii="宋体" w:hAnsi="宋体" w:hint="eastAsia"/>
          <w:b/>
          <w:kern w:val="0"/>
          <w:sz w:val="24"/>
        </w:rPr>
        <w:t>附件1：廉政合同</w:t>
      </w:r>
    </w:p>
    <w:p w:rsidR="00372D56" w:rsidRDefault="00B0452D">
      <w:pPr>
        <w:adjustRightInd/>
        <w:spacing w:line="360" w:lineRule="exact"/>
        <w:ind w:firstLineChars="248" w:firstLine="598"/>
        <w:rPr>
          <w:rFonts w:ascii="宋体" w:hAnsi="宋体"/>
          <w:b/>
          <w:kern w:val="0"/>
          <w:sz w:val="24"/>
        </w:rPr>
      </w:pPr>
      <w:r>
        <w:rPr>
          <w:rFonts w:ascii="宋体" w:hAnsi="宋体" w:hint="eastAsia"/>
          <w:b/>
          <w:kern w:val="0"/>
          <w:sz w:val="24"/>
        </w:rPr>
        <w:t>附件2：质量合同</w:t>
      </w:r>
    </w:p>
    <w:p w:rsidR="00372D56" w:rsidRDefault="00B0452D">
      <w:pPr>
        <w:snapToGrid w:val="0"/>
        <w:spacing w:before="100" w:beforeAutospacing="1" w:line="380" w:lineRule="exact"/>
        <w:ind w:firstLineChars="245" w:firstLine="590"/>
        <w:rPr>
          <w:rFonts w:ascii="宋体" w:hAnsi="宋体"/>
          <w:b/>
          <w:kern w:val="0"/>
          <w:sz w:val="24"/>
        </w:rPr>
      </w:pPr>
      <w:r>
        <w:rPr>
          <w:rFonts w:ascii="宋体" w:hAnsi="宋体" w:hint="eastAsia"/>
          <w:b/>
          <w:kern w:val="0"/>
          <w:sz w:val="24"/>
        </w:rPr>
        <w:t>附件3：安全合同</w:t>
      </w:r>
    </w:p>
    <w:p w:rsidR="00372D56" w:rsidRDefault="00372D56">
      <w:pPr>
        <w:adjustRightInd/>
        <w:spacing w:line="360" w:lineRule="auto"/>
        <w:jc w:val="center"/>
        <w:rPr>
          <w:rFonts w:ascii="宋体" w:hAnsi="宋体" w:cs="宋体"/>
          <w:color w:val="000000"/>
          <w:szCs w:val="21"/>
        </w:rPr>
      </w:pPr>
    </w:p>
    <w:p w:rsidR="00372D56" w:rsidRDefault="00B0452D">
      <w:pPr>
        <w:adjustRightInd/>
        <w:spacing w:line="360" w:lineRule="auto"/>
        <w:jc w:val="center"/>
        <w:rPr>
          <w:rFonts w:ascii="宋体" w:hAnsi="宋体" w:cs="宋体"/>
          <w:color w:val="000000"/>
          <w:sz w:val="22"/>
          <w:szCs w:val="22"/>
        </w:rPr>
      </w:pPr>
      <w:r>
        <w:rPr>
          <w:rFonts w:ascii="宋体" w:hAnsi="宋体" w:cs="宋体"/>
          <w:color w:val="000000"/>
          <w:sz w:val="22"/>
          <w:szCs w:val="22"/>
        </w:rPr>
        <w:br w:type="page"/>
      </w:r>
    </w:p>
    <w:p w:rsidR="00372D56" w:rsidRDefault="00B0452D">
      <w:pPr>
        <w:spacing w:line="440" w:lineRule="exact"/>
        <w:rPr>
          <w:rFonts w:ascii="宋体" w:hAnsi="宋体" w:cs="宋体"/>
          <w:color w:val="000000"/>
          <w:sz w:val="22"/>
          <w:szCs w:val="22"/>
        </w:rPr>
      </w:pPr>
      <w:r>
        <w:rPr>
          <w:rFonts w:ascii="宋体" w:hAnsi="宋体" w:cs="宋体" w:hint="eastAsia"/>
          <w:color w:val="000000"/>
          <w:sz w:val="22"/>
          <w:szCs w:val="22"/>
        </w:rPr>
        <w:lastRenderedPageBreak/>
        <w:t xml:space="preserve">附件1：    </w:t>
      </w:r>
    </w:p>
    <w:p w:rsidR="00372D56" w:rsidRDefault="00B0452D">
      <w:pPr>
        <w:spacing w:line="360" w:lineRule="auto"/>
        <w:jc w:val="center"/>
        <w:rPr>
          <w:rFonts w:ascii="宋体" w:hAnsi="宋体" w:cs="宋体"/>
          <w:b/>
          <w:bCs/>
          <w:color w:val="000000"/>
          <w:sz w:val="22"/>
          <w:szCs w:val="22"/>
        </w:rPr>
      </w:pPr>
      <w:bookmarkStart w:id="413" w:name="_Toc411083385"/>
      <w:r>
        <w:rPr>
          <w:rFonts w:ascii="宋体" w:hAnsi="宋体" w:cs="宋体" w:hint="eastAsia"/>
          <w:b/>
          <w:bCs/>
          <w:color w:val="000000"/>
          <w:sz w:val="22"/>
          <w:szCs w:val="22"/>
        </w:rPr>
        <w:t>工程质量保修书</w:t>
      </w:r>
      <w:bookmarkEnd w:id="413"/>
    </w:p>
    <w:p w:rsidR="00372D56" w:rsidRDefault="00372D56">
      <w:pPr>
        <w:spacing w:line="360" w:lineRule="auto"/>
        <w:jc w:val="center"/>
        <w:rPr>
          <w:rFonts w:ascii="宋体" w:hAnsi="宋体" w:cs="宋体"/>
          <w:b/>
          <w:bCs/>
          <w:color w:val="000000"/>
          <w:sz w:val="22"/>
          <w:szCs w:val="22"/>
        </w:rPr>
      </w:pPr>
    </w:p>
    <w:p w:rsidR="00372D56" w:rsidRDefault="00B0452D">
      <w:pPr>
        <w:spacing w:line="360" w:lineRule="auto"/>
        <w:rPr>
          <w:rFonts w:ascii="宋体" w:hAnsi="宋体" w:cs="宋体"/>
          <w:color w:val="000000"/>
          <w:sz w:val="22"/>
          <w:szCs w:val="22"/>
        </w:rPr>
      </w:pPr>
      <w:r>
        <w:rPr>
          <w:rFonts w:ascii="宋体" w:hAnsi="宋体" w:cs="宋体" w:hint="eastAsia"/>
          <w:color w:val="000000"/>
          <w:sz w:val="22"/>
          <w:szCs w:val="22"/>
        </w:rPr>
        <w:t>发包人：</w:t>
      </w:r>
      <w:r>
        <w:rPr>
          <w:rFonts w:ascii="宋体" w:hAnsi="宋体" w:cs="宋体" w:hint="eastAsia"/>
          <w:color w:val="000000"/>
          <w:sz w:val="22"/>
          <w:szCs w:val="22"/>
          <w:u w:val="single"/>
        </w:rPr>
        <w:t xml:space="preserve">                                               </w:t>
      </w:r>
    </w:p>
    <w:p w:rsidR="00372D56" w:rsidRDefault="00B0452D">
      <w:pPr>
        <w:spacing w:line="360" w:lineRule="auto"/>
        <w:rPr>
          <w:rFonts w:ascii="宋体" w:hAnsi="宋体" w:cs="宋体"/>
          <w:color w:val="000000"/>
          <w:sz w:val="22"/>
          <w:szCs w:val="22"/>
          <w:u w:val="single"/>
        </w:rPr>
      </w:pPr>
      <w:r>
        <w:rPr>
          <w:rFonts w:ascii="宋体" w:hAnsi="宋体" w:cs="宋体" w:hint="eastAsia"/>
          <w:color w:val="000000"/>
          <w:sz w:val="22"/>
          <w:szCs w:val="22"/>
        </w:rPr>
        <w:t>承包商：</w:t>
      </w:r>
      <w:r>
        <w:rPr>
          <w:rFonts w:ascii="宋体" w:hAnsi="宋体" w:cs="宋体" w:hint="eastAsia"/>
          <w:color w:val="000000"/>
          <w:sz w:val="22"/>
          <w:szCs w:val="22"/>
          <w:u w:val="single"/>
        </w:rPr>
        <w:t xml:space="preserve">                                               </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发包人、承包商根据《中华人民共和国建筑法》、《建设工程质量管理条例》和《房屋建筑工程质量保修办法》，经协商一致，对</w:t>
      </w:r>
      <w:r>
        <w:rPr>
          <w:rFonts w:ascii="宋体" w:hAnsi="宋体" w:cs="宋体" w:hint="eastAsia"/>
          <w:sz w:val="22"/>
          <w:szCs w:val="22"/>
          <w:u w:val="single"/>
        </w:rPr>
        <w:t xml:space="preserve">                   </w:t>
      </w:r>
      <w:r>
        <w:rPr>
          <w:rFonts w:ascii="宋体" w:hAnsi="宋体" w:cs="宋体" w:hint="eastAsia"/>
          <w:color w:val="000000"/>
          <w:sz w:val="22"/>
          <w:szCs w:val="22"/>
        </w:rPr>
        <w:t>（工程名称）签订保修书。</w:t>
      </w:r>
    </w:p>
    <w:p w:rsidR="00372D56" w:rsidRDefault="00B0452D">
      <w:pPr>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一、工程保修范围和内容</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承包商在保修期内，按照有关法律、法规、规章的管理规定和双方约定，承担本工程保修责任。</w:t>
      </w:r>
    </w:p>
    <w:p w:rsidR="00372D56" w:rsidRDefault="00B0452D">
      <w:pPr>
        <w:spacing w:line="360" w:lineRule="auto"/>
        <w:ind w:firstLineChars="200" w:firstLine="440"/>
        <w:rPr>
          <w:rFonts w:ascii="宋体" w:hAnsi="宋体" w:cs="宋体"/>
          <w:color w:val="000000"/>
          <w:sz w:val="22"/>
          <w:szCs w:val="22"/>
          <w:u w:val="single"/>
        </w:rPr>
      </w:pPr>
      <w:r>
        <w:rPr>
          <w:rFonts w:ascii="宋体" w:hAnsi="宋体" w:cs="宋体" w:hint="eastAsia"/>
          <w:color w:val="000000"/>
          <w:sz w:val="22"/>
          <w:szCs w:val="22"/>
        </w:rPr>
        <w:t>具体保修内容双方约定如下：</w:t>
      </w:r>
      <w:r>
        <w:rPr>
          <w:rFonts w:ascii="宋体" w:hAnsi="宋体" w:cs="宋体" w:hint="eastAsia"/>
          <w:color w:val="000000"/>
          <w:sz w:val="22"/>
          <w:szCs w:val="22"/>
          <w:u w:val="single"/>
        </w:rPr>
        <w:t xml:space="preserve">   施工合同约定的工程均为保修项目    </w:t>
      </w:r>
    </w:p>
    <w:p w:rsidR="00372D56" w:rsidRDefault="00B0452D">
      <w:pPr>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二、保修期</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双方根据《建设工程质量管理条例》及有关规定，约定本工程的保修期如下：</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1、地基基础工程和主体结构工程为设计文件规定的该工程合理使用年限；</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2、屋面防水工程、有防水要求的卫生间、房间和外墙面的防渗漏为</w:t>
      </w:r>
      <w:r>
        <w:rPr>
          <w:rFonts w:ascii="宋体" w:hAnsi="宋体" w:cs="宋体" w:hint="eastAsia"/>
          <w:color w:val="000000"/>
          <w:sz w:val="22"/>
          <w:szCs w:val="22"/>
          <w:u w:val="single"/>
        </w:rPr>
        <w:t xml:space="preserve">5 </w:t>
      </w:r>
      <w:r>
        <w:rPr>
          <w:rFonts w:ascii="宋体" w:hAnsi="宋体" w:cs="宋体" w:hint="eastAsia"/>
          <w:color w:val="000000"/>
          <w:sz w:val="22"/>
          <w:szCs w:val="22"/>
        </w:rPr>
        <w:t>年；</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3、节能工程、太阳能系统工程，为</w:t>
      </w:r>
      <w:r>
        <w:rPr>
          <w:rFonts w:ascii="宋体" w:hAnsi="宋体" w:cs="宋体" w:hint="eastAsia"/>
          <w:color w:val="000000"/>
          <w:sz w:val="22"/>
          <w:szCs w:val="22"/>
          <w:u w:val="single"/>
        </w:rPr>
        <w:t xml:space="preserve">  /  </w:t>
      </w:r>
      <w:r>
        <w:rPr>
          <w:rFonts w:ascii="宋体" w:hAnsi="宋体" w:cs="宋体" w:hint="eastAsia"/>
          <w:color w:val="000000"/>
          <w:sz w:val="22"/>
          <w:szCs w:val="22"/>
        </w:rPr>
        <w:t>年；</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4、装修工程、附属工程、电气管线、给排水管道、设备安装工程为</w:t>
      </w:r>
      <w:r>
        <w:rPr>
          <w:rFonts w:ascii="宋体" w:hAnsi="宋体" w:cs="宋体" w:hint="eastAsia"/>
          <w:color w:val="000000"/>
          <w:sz w:val="22"/>
          <w:szCs w:val="22"/>
          <w:u w:val="single"/>
        </w:rPr>
        <w:t>2</w:t>
      </w:r>
      <w:r>
        <w:rPr>
          <w:rFonts w:ascii="宋体" w:hAnsi="宋体" w:cs="宋体" w:hint="eastAsia"/>
          <w:color w:val="000000"/>
          <w:sz w:val="22"/>
          <w:szCs w:val="22"/>
        </w:rPr>
        <w:t>年；</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5、供热与供冷系统为</w:t>
      </w:r>
      <w:r>
        <w:rPr>
          <w:rFonts w:ascii="宋体" w:hAnsi="宋体" w:cs="宋体" w:hint="eastAsia"/>
          <w:color w:val="000000"/>
          <w:sz w:val="22"/>
          <w:szCs w:val="22"/>
          <w:u w:val="single"/>
        </w:rPr>
        <w:t xml:space="preserve"> /</w:t>
      </w:r>
      <w:r>
        <w:rPr>
          <w:rFonts w:ascii="宋体" w:hAnsi="宋体" w:cs="宋体" w:hint="eastAsia"/>
          <w:color w:val="000000"/>
          <w:sz w:val="22"/>
          <w:szCs w:val="22"/>
        </w:rPr>
        <w:t>个采暖期、供冷期；</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6、住宅小区内的给排水设施、道路等配套工程为</w:t>
      </w:r>
      <w:r>
        <w:rPr>
          <w:rFonts w:ascii="宋体" w:hAnsi="宋体" w:cs="宋体" w:hint="eastAsia"/>
          <w:color w:val="000000"/>
          <w:sz w:val="22"/>
          <w:szCs w:val="22"/>
          <w:u w:val="single"/>
        </w:rPr>
        <w:t xml:space="preserve"> 1</w:t>
      </w:r>
      <w:r>
        <w:rPr>
          <w:rFonts w:ascii="宋体" w:hAnsi="宋体" w:cs="宋体" w:hint="eastAsia"/>
          <w:color w:val="000000"/>
          <w:sz w:val="22"/>
          <w:szCs w:val="22"/>
        </w:rPr>
        <w:t>年；</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7、景观工程保修期为</w:t>
      </w:r>
      <w:r>
        <w:rPr>
          <w:rFonts w:ascii="宋体" w:hAnsi="宋体" w:cs="宋体" w:hint="eastAsia"/>
          <w:color w:val="000000"/>
          <w:sz w:val="22"/>
          <w:szCs w:val="22"/>
          <w:u w:val="single"/>
        </w:rPr>
        <w:t>1</w:t>
      </w:r>
      <w:r>
        <w:rPr>
          <w:rFonts w:ascii="宋体" w:hAnsi="宋体" w:cs="宋体" w:hint="eastAsia"/>
          <w:color w:val="000000"/>
          <w:sz w:val="22"/>
          <w:szCs w:val="22"/>
        </w:rPr>
        <w:t>年，绿化保活、养护2年；[确保100%成活率，待养护期满后地苗木死亡问题的一个月内付清（不计息），如出现苗木枯死时，不补种，按实扣减费用]；</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8、其他项目保修期限约定如下：</w:t>
      </w:r>
      <w:r>
        <w:rPr>
          <w:rFonts w:ascii="宋体" w:hAnsi="宋体" w:cs="宋体" w:hint="eastAsia"/>
          <w:color w:val="000000"/>
          <w:sz w:val="22"/>
          <w:szCs w:val="22"/>
          <w:u w:val="single"/>
        </w:rPr>
        <w:t>本工程保修期为3年</w:t>
      </w:r>
      <w:r>
        <w:rPr>
          <w:rFonts w:ascii="宋体" w:hAnsi="宋体" w:cs="宋体" w:hint="eastAsia"/>
          <w:color w:val="000000"/>
          <w:sz w:val="22"/>
          <w:szCs w:val="22"/>
        </w:rPr>
        <w:t>。</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三、缺陷责任期</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工程缺陷责任期为</w:t>
      </w:r>
      <w:r>
        <w:rPr>
          <w:rFonts w:ascii="宋体" w:hAnsi="宋体" w:cs="宋体" w:hint="eastAsia"/>
          <w:color w:val="000000"/>
          <w:sz w:val="22"/>
          <w:szCs w:val="22"/>
          <w:u w:val="single"/>
        </w:rPr>
        <w:t>36</w:t>
      </w:r>
      <w:r>
        <w:rPr>
          <w:rFonts w:ascii="宋体" w:hAnsi="宋体" w:cs="宋体" w:hint="eastAsia"/>
          <w:color w:val="000000"/>
          <w:sz w:val="22"/>
          <w:szCs w:val="22"/>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ascii="宋体" w:hAnsi="宋体" w:cs="宋体" w:hint="eastAsia"/>
          <w:color w:val="000000"/>
          <w:sz w:val="22"/>
          <w:szCs w:val="22"/>
          <w:u w:val="single"/>
        </w:rPr>
        <w:t>36</w:t>
      </w:r>
      <w:r>
        <w:rPr>
          <w:rFonts w:ascii="宋体" w:hAnsi="宋体" w:cs="宋体" w:hint="eastAsia"/>
          <w:color w:val="000000"/>
          <w:sz w:val="22"/>
          <w:szCs w:val="22"/>
        </w:rPr>
        <w:t>个月。</w:t>
      </w:r>
    </w:p>
    <w:p w:rsidR="00372D56" w:rsidRDefault="00B0452D">
      <w:pPr>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四、保修责任</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1、属于责任范围、内容的项目，承包商应当在接到保修通知之日起7天内派人保修。承包商不在约定期限内派人保修的，发包人可以委托他人修理。</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2、发生紧急抢修事故的，承包商在接到事故通知后，应当立即到达事故现场抢修。</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3、对于涉及结构安全的质量问题，应当立即向当地建设行政主管部门报告，采取安全防范措施；并应委托原设计人或者具有相应资质等级的设计人提出保修方案经发包人组织审核后由承包商实施</w:t>
      </w:r>
      <w:r>
        <w:rPr>
          <w:rFonts w:ascii="宋体" w:hAnsi="宋体" w:cs="宋体" w:hint="eastAsia"/>
          <w:color w:val="000000"/>
          <w:sz w:val="22"/>
          <w:szCs w:val="22"/>
        </w:rPr>
        <w:lastRenderedPageBreak/>
        <w:t>保修。</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4、质量保修完成后，由发包人组织验收。</w:t>
      </w:r>
    </w:p>
    <w:p w:rsidR="00372D56" w:rsidRDefault="00B0452D">
      <w:pPr>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五、保修费用</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保修费用由造成质量缺陷的责任方承担。</w:t>
      </w:r>
    </w:p>
    <w:p w:rsidR="00372D56" w:rsidRDefault="00B0452D">
      <w:pPr>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六、其他</w:t>
      </w:r>
    </w:p>
    <w:p w:rsidR="00372D56" w:rsidRDefault="00B0452D">
      <w:pPr>
        <w:spacing w:line="360" w:lineRule="auto"/>
        <w:ind w:firstLineChars="200" w:firstLine="440"/>
        <w:rPr>
          <w:rFonts w:ascii="宋体" w:hAnsi="宋体" w:cs="宋体"/>
          <w:sz w:val="22"/>
          <w:szCs w:val="22"/>
          <w:u w:val="single"/>
        </w:rPr>
      </w:pPr>
      <w:r>
        <w:rPr>
          <w:rFonts w:ascii="宋体" w:hAnsi="宋体" w:cs="宋体" w:hint="eastAsia"/>
          <w:color w:val="000000"/>
          <w:sz w:val="22"/>
          <w:szCs w:val="22"/>
        </w:rPr>
        <w:t>双方约定的其他工程保修责任事项：</w:t>
      </w:r>
      <w:r>
        <w:rPr>
          <w:rFonts w:ascii="宋体" w:hAnsi="宋体" w:cs="宋体" w:hint="eastAsia"/>
          <w:sz w:val="22"/>
          <w:szCs w:val="22"/>
          <w:u w:val="single"/>
        </w:rPr>
        <w:t xml:space="preserve">                    /                      </w:t>
      </w:r>
    </w:p>
    <w:p w:rsidR="00372D56" w:rsidRDefault="00B0452D" w:rsidP="00CB3706">
      <w:pPr>
        <w:spacing w:line="360" w:lineRule="auto"/>
        <w:ind w:firstLineChars="249" w:firstLine="548"/>
        <w:rPr>
          <w:rFonts w:ascii="宋体" w:hAnsi="宋体" w:cs="宋体"/>
          <w:color w:val="000000"/>
          <w:sz w:val="22"/>
          <w:szCs w:val="22"/>
        </w:rPr>
      </w:pPr>
      <w:r>
        <w:rPr>
          <w:rFonts w:ascii="宋体" w:hAnsi="宋体" w:cs="宋体" w:hint="eastAsia"/>
          <w:color w:val="000000"/>
          <w:sz w:val="22"/>
          <w:szCs w:val="22"/>
        </w:rPr>
        <w:t>本工程保修书，由施工合同发包人、承包商双方在竣工验收前共同签署，作为施工合同附件，其有效期限至保修期满。</w:t>
      </w:r>
    </w:p>
    <w:p w:rsidR="00372D56" w:rsidRDefault="00372D56">
      <w:pPr>
        <w:spacing w:line="360" w:lineRule="auto"/>
        <w:rPr>
          <w:rFonts w:ascii="宋体" w:hAnsi="宋体" w:cs="宋体"/>
          <w:color w:val="000000"/>
          <w:sz w:val="22"/>
          <w:szCs w:val="22"/>
        </w:rPr>
      </w:pPr>
    </w:p>
    <w:p w:rsidR="00372D56" w:rsidRDefault="00B0452D">
      <w:pPr>
        <w:spacing w:line="360" w:lineRule="auto"/>
        <w:rPr>
          <w:rFonts w:ascii="宋体" w:hAnsi="宋体" w:cs="宋体"/>
          <w:color w:val="000000"/>
          <w:sz w:val="22"/>
          <w:szCs w:val="22"/>
        </w:rPr>
      </w:pPr>
      <w:r>
        <w:rPr>
          <w:rFonts w:ascii="宋体" w:hAnsi="宋体" w:cs="宋体" w:hint="eastAsia"/>
          <w:color w:val="000000"/>
          <w:sz w:val="22"/>
          <w:szCs w:val="22"/>
        </w:rPr>
        <w:t>发包人：</w:t>
      </w:r>
      <w:r>
        <w:rPr>
          <w:rFonts w:ascii="宋体" w:hAnsi="宋体" w:cs="宋体" w:hint="eastAsia"/>
          <w:color w:val="000000"/>
          <w:sz w:val="22"/>
          <w:szCs w:val="22"/>
          <w:u w:val="single"/>
        </w:rPr>
        <w:t xml:space="preserve">                     </w:t>
      </w:r>
      <w:r>
        <w:rPr>
          <w:rFonts w:ascii="宋体" w:hAnsi="宋体" w:cs="宋体" w:hint="eastAsia"/>
          <w:color w:val="000000"/>
          <w:sz w:val="22"/>
          <w:szCs w:val="22"/>
        </w:rPr>
        <w:t>（公章）    承包商：</w:t>
      </w:r>
      <w:r>
        <w:rPr>
          <w:rFonts w:ascii="宋体" w:hAnsi="宋体" w:cs="宋体" w:hint="eastAsia"/>
          <w:color w:val="000000"/>
          <w:sz w:val="22"/>
          <w:szCs w:val="22"/>
          <w:u w:val="single"/>
        </w:rPr>
        <w:t xml:space="preserve">                  </w:t>
      </w:r>
      <w:r>
        <w:rPr>
          <w:rFonts w:ascii="宋体" w:hAnsi="宋体" w:cs="宋体" w:hint="eastAsia"/>
          <w:color w:val="000000"/>
          <w:sz w:val="22"/>
          <w:szCs w:val="22"/>
        </w:rPr>
        <w:t>（公章）</w:t>
      </w:r>
    </w:p>
    <w:p w:rsidR="00372D56" w:rsidRDefault="00B0452D">
      <w:pPr>
        <w:spacing w:line="360" w:lineRule="auto"/>
        <w:rPr>
          <w:rFonts w:ascii="宋体" w:hAnsi="宋体" w:cs="宋体"/>
          <w:color w:val="000000"/>
          <w:sz w:val="22"/>
          <w:szCs w:val="22"/>
          <w:u w:val="single"/>
        </w:rPr>
      </w:pPr>
      <w:r>
        <w:rPr>
          <w:rFonts w:ascii="宋体" w:hAnsi="宋体" w:cs="宋体" w:hint="eastAsia"/>
          <w:color w:val="000000"/>
          <w:sz w:val="22"/>
          <w:szCs w:val="22"/>
        </w:rPr>
        <w:t>法定地址：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法定地址：</w:t>
      </w:r>
      <w:r>
        <w:rPr>
          <w:rFonts w:ascii="宋体" w:hAnsi="宋体" w:cs="宋体" w:hint="eastAsia"/>
          <w:color w:val="000000"/>
          <w:sz w:val="22"/>
          <w:szCs w:val="22"/>
          <w:u w:val="single"/>
        </w:rPr>
        <w:t xml:space="preserve">                      </w:t>
      </w:r>
    </w:p>
    <w:p w:rsidR="00372D56" w:rsidRDefault="00B0452D">
      <w:pPr>
        <w:spacing w:line="360" w:lineRule="auto"/>
        <w:rPr>
          <w:rFonts w:ascii="宋体" w:hAnsi="宋体" w:cs="宋体"/>
          <w:color w:val="000000"/>
          <w:sz w:val="22"/>
          <w:szCs w:val="22"/>
        </w:rPr>
      </w:pPr>
      <w:r>
        <w:rPr>
          <w:rFonts w:ascii="宋体" w:hAnsi="宋体" w:cs="宋体" w:hint="eastAsia"/>
          <w:color w:val="000000"/>
          <w:sz w:val="22"/>
          <w:szCs w:val="22"/>
        </w:rPr>
        <w:t>法定代表人或其                           法定代表人或其</w:t>
      </w:r>
    </w:p>
    <w:p w:rsidR="00372D56" w:rsidRDefault="00B0452D">
      <w:pPr>
        <w:spacing w:line="360" w:lineRule="auto"/>
        <w:rPr>
          <w:rFonts w:ascii="宋体" w:hAnsi="宋体" w:cs="宋体"/>
          <w:color w:val="000000"/>
          <w:sz w:val="22"/>
          <w:szCs w:val="22"/>
        </w:rPr>
      </w:pPr>
      <w:r>
        <w:rPr>
          <w:rFonts w:ascii="宋体" w:hAnsi="宋体" w:cs="宋体" w:hint="eastAsia"/>
          <w:color w:val="000000"/>
          <w:sz w:val="22"/>
          <w:szCs w:val="22"/>
        </w:rPr>
        <w:t>委托代理人：</w:t>
      </w:r>
      <w:r>
        <w:rPr>
          <w:rFonts w:ascii="宋体" w:hAnsi="宋体" w:cs="宋体" w:hint="eastAsia"/>
          <w:color w:val="000000"/>
          <w:sz w:val="22"/>
          <w:szCs w:val="22"/>
          <w:u w:val="single"/>
        </w:rPr>
        <w:t xml:space="preserve">                </w:t>
      </w:r>
      <w:r>
        <w:rPr>
          <w:rFonts w:ascii="宋体" w:hAnsi="宋体" w:cs="宋体" w:hint="eastAsia"/>
          <w:color w:val="000000"/>
          <w:sz w:val="22"/>
          <w:szCs w:val="22"/>
        </w:rPr>
        <w:t>（签字）     委托代理人：</w:t>
      </w:r>
      <w:r>
        <w:rPr>
          <w:rFonts w:ascii="宋体" w:hAnsi="宋体" w:cs="宋体" w:hint="eastAsia"/>
          <w:color w:val="000000"/>
          <w:sz w:val="22"/>
          <w:szCs w:val="22"/>
          <w:u w:val="single"/>
        </w:rPr>
        <w:t xml:space="preserve">              </w:t>
      </w:r>
      <w:r>
        <w:rPr>
          <w:rFonts w:ascii="宋体" w:hAnsi="宋体" w:cs="宋体" w:hint="eastAsia"/>
          <w:color w:val="000000"/>
          <w:sz w:val="22"/>
          <w:szCs w:val="22"/>
        </w:rPr>
        <w:t>（签字）</w:t>
      </w:r>
    </w:p>
    <w:p w:rsidR="00372D56" w:rsidRDefault="00372D56">
      <w:pPr>
        <w:spacing w:line="440" w:lineRule="exact"/>
        <w:rPr>
          <w:rFonts w:ascii="宋体" w:hAnsi="宋体" w:cs="宋体"/>
          <w:color w:val="000000"/>
          <w:sz w:val="22"/>
          <w:szCs w:val="22"/>
        </w:rPr>
      </w:pPr>
    </w:p>
    <w:p w:rsidR="00372D56" w:rsidRDefault="00B0452D">
      <w:pPr>
        <w:spacing w:line="440" w:lineRule="exact"/>
        <w:rPr>
          <w:rFonts w:ascii="宋体" w:hAnsi="宋体" w:cs="宋体"/>
          <w:color w:val="000000"/>
          <w:sz w:val="22"/>
          <w:szCs w:val="22"/>
        </w:rPr>
      </w:pPr>
      <w:r>
        <w:rPr>
          <w:rFonts w:ascii="宋体" w:hAnsi="宋体" w:cs="宋体" w:hint="eastAsia"/>
          <w:color w:val="000000"/>
          <w:sz w:val="22"/>
          <w:szCs w:val="22"/>
        </w:rPr>
        <w:br w:type="page"/>
      </w:r>
      <w:bookmarkStart w:id="414" w:name="_Toc296891267"/>
      <w:bookmarkStart w:id="415" w:name="_Toc296891055"/>
      <w:bookmarkStart w:id="416" w:name="_Toc296944566"/>
      <w:bookmarkStart w:id="417" w:name="_Toc296346728"/>
      <w:bookmarkStart w:id="418" w:name="_Toc267261698"/>
      <w:bookmarkStart w:id="419" w:name="_Toc296347226"/>
      <w:bookmarkStart w:id="420" w:name="_Toc296503227"/>
    </w:p>
    <w:bookmarkEnd w:id="414"/>
    <w:bookmarkEnd w:id="415"/>
    <w:bookmarkEnd w:id="416"/>
    <w:bookmarkEnd w:id="417"/>
    <w:bookmarkEnd w:id="418"/>
    <w:bookmarkEnd w:id="419"/>
    <w:bookmarkEnd w:id="420"/>
    <w:p w:rsidR="00372D56" w:rsidRDefault="00B0452D">
      <w:pPr>
        <w:spacing w:line="440" w:lineRule="exact"/>
        <w:rPr>
          <w:rFonts w:ascii="宋体" w:hAnsi="宋体" w:cs="宋体"/>
          <w:color w:val="000000"/>
          <w:sz w:val="22"/>
          <w:szCs w:val="22"/>
        </w:rPr>
      </w:pPr>
      <w:r>
        <w:rPr>
          <w:rFonts w:ascii="宋体" w:hAnsi="宋体" w:cs="宋体" w:hint="eastAsia"/>
          <w:color w:val="000000"/>
          <w:sz w:val="22"/>
          <w:szCs w:val="22"/>
        </w:rPr>
        <w:lastRenderedPageBreak/>
        <w:t>附件2</w:t>
      </w:r>
    </w:p>
    <w:p w:rsidR="00372D56" w:rsidRDefault="00B0452D">
      <w:pPr>
        <w:spacing w:line="360" w:lineRule="auto"/>
        <w:jc w:val="center"/>
        <w:rPr>
          <w:rFonts w:ascii="宋体" w:hAnsi="宋体" w:cs="宋体"/>
          <w:b/>
          <w:bCs/>
          <w:color w:val="000000"/>
          <w:sz w:val="22"/>
          <w:szCs w:val="22"/>
        </w:rPr>
      </w:pPr>
      <w:r>
        <w:rPr>
          <w:rFonts w:ascii="宋体" w:hAnsi="宋体" w:cs="宋体" w:hint="eastAsia"/>
          <w:b/>
          <w:bCs/>
          <w:color w:val="000000"/>
          <w:sz w:val="22"/>
          <w:szCs w:val="22"/>
        </w:rPr>
        <w:t>工程项目廉政合同</w:t>
      </w:r>
    </w:p>
    <w:p w:rsidR="00372D56" w:rsidRDefault="00B0452D">
      <w:pPr>
        <w:autoSpaceDE w:val="0"/>
        <w:autoSpaceDN w:val="0"/>
        <w:spacing w:line="360" w:lineRule="auto"/>
        <w:jc w:val="left"/>
        <w:rPr>
          <w:rFonts w:ascii="宋体" w:hAnsi="宋体" w:cs="宋体"/>
          <w:color w:val="000000"/>
          <w:sz w:val="22"/>
          <w:szCs w:val="22"/>
          <w:u w:val="single"/>
        </w:rPr>
      </w:pPr>
      <w:r>
        <w:rPr>
          <w:rFonts w:ascii="宋体" w:hAnsi="宋体" w:cs="宋体" w:hint="eastAsia"/>
          <w:color w:val="000000"/>
          <w:sz w:val="22"/>
          <w:szCs w:val="22"/>
          <w:lang w:val="zh-CN"/>
        </w:rPr>
        <w:t>工程项目名称：</w:t>
      </w:r>
      <w:r>
        <w:rPr>
          <w:rFonts w:ascii="宋体" w:hAnsi="宋体" w:cs="宋体" w:hint="eastAsia"/>
          <w:color w:val="000000"/>
          <w:sz w:val="22"/>
          <w:szCs w:val="22"/>
          <w:u w:val="single"/>
        </w:rPr>
        <w:t xml:space="preserve">                                   </w:t>
      </w:r>
      <w:r>
        <w:rPr>
          <w:rFonts w:ascii="宋体" w:hAnsi="宋体" w:cs="宋体" w:hint="eastAsia"/>
          <w:color w:val="000000"/>
          <w:sz w:val="22"/>
          <w:szCs w:val="22"/>
          <w:u w:val="single"/>
          <w:lang w:val="zh-CN"/>
        </w:rPr>
        <w:t xml:space="preserve"> </w:t>
      </w:r>
    </w:p>
    <w:p w:rsidR="00372D56" w:rsidRDefault="00B0452D">
      <w:pPr>
        <w:autoSpaceDE w:val="0"/>
        <w:autoSpaceDN w:val="0"/>
        <w:spacing w:line="360" w:lineRule="auto"/>
        <w:jc w:val="left"/>
        <w:rPr>
          <w:rFonts w:ascii="宋体" w:hAnsi="宋体" w:cs="宋体"/>
          <w:color w:val="000000"/>
          <w:sz w:val="22"/>
          <w:szCs w:val="22"/>
          <w:lang w:val="zh-CN"/>
        </w:rPr>
      </w:pPr>
      <w:r>
        <w:rPr>
          <w:rFonts w:ascii="宋体" w:hAnsi="宋体" w:cs="宋体" w:hint="eastAsia"/>
          <w:color w:val="000000"/>
          <w:sz w:val="22"/>
          <w:szCs w:val="22"/>
          <w:lang w:val="zh-CN"/>
        </w:rPr>
        <w:t>发包人名称(以下称甲方)：</w:t>
      </w:r>
      <w:r>
        <w:rPr>
          <w:rFonts w:ascii="宋体" w:hAnsi="宋体" w:cs="宋体" w:hint="eastAsia"/>
          <w:color w:val="000000"/>
          <w:sz w:val="22"/>
          <w:szCs w:val="22"/>
          <w:u w:val="single"/>
        </w:rPr>
        <w:t xml:space="preserve">                         </w:t>
      </w:r>
      <w:r>
        <w:rPr>
          <w:rFonts w:ascii="宋体" w:hAnsi="宋体" w:cs="宋体" w:hint="eastAsia"/>
          <w:color w:val="000000"/>
          <w:sz w:val="22"/>
          <w:szCs w:val="22"/>
          <w:u w:val="single"/>
          <w:lang w:val="zh-CN"/>
        </w:rPr>
        <w:t xml:space="preserve"> </w:t>
      </w:r>
    </w:p>
    <w:p w:rsidR="00372D56" w:rsidRDefault="00B0452D">
      <w:pPr>
        <w:spacing w:line="360" w:lineRule="auto"/>
        <w:rPr>
          <w:rFonts w:ascii="宋体" w:hAnsi="宋体" w:cs="宋体"/>
          <w:color w:val="000000"/>
          <w:sz w:val="22"/>
          <w:szCs w:val="22"/>
          <w:lang w:val="zh-CN"/>
        </w:rPr>
      </w:pPr>
      <w:r>
        <w:rPr>
          <w:rFonts w:ascii="宋体" w:hAnsi="宋体" w:cs="宋体" w:hint="eastAsia"/>
          <w:color w:val="000000"/>
          <w:sz w:val="22"/>
          <w:szCs w:val="22"/>
          <w:lang w:val="zh-CN"/>
        </w:rPr>
        <w:t>承包人名称(以下称乙方)：</w:t>
      </w:r>
      <w:r>
        <w:rPr>
          <w:rFonts w:ascii="宋体" w:hAnsi="宋体" w:cs="宋体" w:hint="eastAsia"/>
          <w:color w:val="000000"/>
          <w:sz w:val="22"/>
          <w:szCs w:val="22"/>
          <w:u w:val="single"/>
        </w:rPr>
        <w:t xml:space="preserve">                          </w:t>
      </w:r>
      <w:r>
        <w:rPr>
          <w:rFonts w:ascii="宋体" w:hAnsi="宋体" w:cs="宋体" w:hint="eastAsia"/>
          <w:color w:val="000000"/>
          <w:sz w:val="22"/>
          <w:szCs w:val="22"/>
          <w:lang w:val="zh-CN"/>
        </w:rPr>
        <w:t xml:space="preserve">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第一条  甲乙双方的权利和义务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(一)严格遵守国家关于市场准入、勘测设计、施工监理、</w:t>
      </w:r>
      <w:r w:rsidR="007F5BDB">
        <w:rPr>
          <w:rFonts w:ascii="宋体" w:hAnsi="宋体" w:cs="宋体" w:hint="eastAsia"/>
          <w:color w:val="000000"/>
          <w:sz w:val="22"/>
          <w:szCs w:val="22"/>
          <w:lang w:val="zh-CN"/>
        </w:rPr>
        <w:t>采购</w:t>
      </w:r>
      <w:r>
        <w:rPr>
          <w:rFonts w:ascii="宋体" w:hAnsi="宋体" w:cs="宋体" w:hint="eastAsia"/>
          <w:color w:val="000000"/>
          <w:sz w:val="22"/>
          <w:szCs w:val="22"/>
          <w:lang w:val="zh-CN"/>
        </w:rPr>
        <w:t xml:space="preserve">询价、工程施工、设备安装和市场经营活动等有关法律法规和相关政策，以及廉政建设的各项规定。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(二)严格执行本项目发包承包双方签订的 (施工合同、监理合同、勘测设计合同、采购合同、代理合同等)合同，自觉按合同办事。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第二条  甲方的责任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甲方的负责人和从事该工程项目的工作人员，在工程项目的事前、事中、事后应遵守以下规定：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(一)不以任何理由向乙方索要或接受回扣、礼金、有价证券、贵重物品和好处费、感谢费等；不在乙方报销应由甲方或个人支付的费用。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(二)不参加乙方安排的宴请及其他消费活动；不接受乙方提供的通讯工具、交通工具、高档办公用品等。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(三)不要求、暗示和接受乙方为个人装修住房、为配偶子女的工作安排以及本人或亲属旅游、出国(境)等提供方便。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(四)配偶、子女不得从事与乙方承包工程有关的设备材料供应、工程分包、劳务等经济活动。    </w:t>
      </w:r>
    </w:p>
    <w:p w:rsidR="00372D56" w:rsidRDefault="00B0452D">
      <w:pPr>
        <w:autoSpaceDE w:val="0"/>
        <w:autoSpaceDN w:val="0"/>
        <w:spacing w:line="360" w:lineRule="auto"/>
        <w:ind w:firstLineChars="150" w:firstLine="330"/>
        <w:jc w:val="left"/>
        <w:rPr>
          <w:rFonts w:ascii="宋体" w:hAnsi="宋体" w:cs="宋体"/>
          <w:color w:val="000000"/>
          <w:sz w:val="22"/>
          <w:szCs w:val="22"/>
          <w:lang w:val="zh-CN"/>
        </w:rPr>
      </w:pPr>
      <w:r>
        <w:rPr>
          <w:rFonts w:ascii="宋体" w:hAnsi="宋体" w:cs="宋体" w:hint="eastAsia"/>
          <w:color w:val="000000"/>
          <w:sz w:val="22"/>
          <w:szCs w:val="22"/>
          <w:lang w:val="zh-CN"/>
        </w:rPr>
        <w:t>（五)不以任何理由向乙方推荐分包人或要求乙方购买项目合同规定以外的材料、设备和服务等。</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第三条  乙方的责任</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乙方应与甲方保持正常的业务交往，按照有关法律法规和程序丌展业务活动，严格执行工程建设</w:t>
      </w:r>
      <w:r>
        <w:rPr>
          <w:rFonts w:ascii="宋体" w:hAnsi="宋体" w:cs="宋体" w:hint="eastAsia"/>
          <w:color w:val="000000"/>
          <w:sz w:val="22"/>
          <w:szCs w:val="22"/>
          <w:lang w:val="zh-CN"/>
        </w:rPr>
        <w:lastRenderedPageBreak/>
        <w:t xml:space="preserve">的有关方针、政策，尤其是有关强制性标准和规范，并遵守以下规定：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(一)不以任何理由向甲方及其工作人员行贿或赠送礼金、有价证券、贵重物品。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(二)不以任何名义为甲方及其工作人员报销应由对方支付的费用。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(三)不以任何理由宴请甲方工作人员或安排其他消费活动。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(四)不为甲方和工作人员购置或提供通讯工具、交通工具、高档办公用品和装修住房等。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第四条  违约责任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(三)乙方如将部分辅助项目分包的，乙方有责任向分包人交待本合同的具体内容，并严格执行本合同之规定，分包人如有违反上述责任行为的，乙方将承担连带责任。    </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第五条  双方约定：在自觉履行合同的同时，由甲、乙双方的监督单位负责对本合同履行情况进行监督检查。</w:t>
      </w:r>
    </w:p>
    <w:p w:rsidR="00372D56" w:rsidRDefault="00B0452D">
      <w:pPr>
        <w:spacing w:line="360" w:lineRule="auto"/>
        <w:ind w:firstLineChars="192" w:firstLine="422"/>
        <w:rPr>
          <w:rFonts w:ascii="宋体" w:hAnsi="宋体" w:cs="宋体"/>
          <w:color w:val="000000"/>
          <w:sz w:val="22"/>
          <w:szCs w:val="22"/>
          <w:lang w:val="zh-CN"/>
        </w:rPr>
      </w:pPr>
      <w:r>
        <w:rPr>
          <w:rFonts w:ascii="宋体" w:hAnsi="宋体" w:cs="宋体" w:hint="eastAsia"/>
          <w:color w:val="000000"/>
          <w:sz w:val="22"/>
          <w:szCs w:val="22"/>
          <w:lang w:val="zh-CN"/>
        </w:rPr>
        <w:t>第六条  本合同作为</w:t>
      </w:r>
      <w:r>
        <w:rPr>
          <w:rFonts w:ascii="宋体" w:hAnsi="宋体" w:cs="宋体" w:hint="eastAsia"/>
          <w:color w:val="000000"/>
          <w:sz w:val="22"/>
          <w:szCs w:val="22"/>
          <w:u w:val="single"/>
          <w:lang w:val="zh-CN"/>
        </w:rPr>
        <w:t xml:space="preserve"> </w:t>
      </w:r>
      <w:r>
        <w:rPr>
          <w:rFonts w:ascii="宋体" w:hAnsi="宋体" w:cs="宋体" w:hint="eastAsia"/>
          <w:color w:val="000000"/>
          <w:sz w:val="22"/>
          <w:szCs w:val="22"/>
          <w:u w:val="single"/>
        </w:rPr>
        <w:t xml:space="preserve">  </w:t>
      </w:r>
      <w:r>
        <w:rPr>
          <w:rFonts w:ascii="宋体" w:hAnsi="宋体" w:cs="宋体" w:hint="eastAsia"/>
          <w:sz w:val="22"/>
          <w:szCs w:val="22"/>
          <w:u w:val="single"/>
        </w:rPr>
        <w:t xml:space="preserve">                  </w:t>
      </w:r>
      <w:r>
        <w:rPr>
          <w:rFonts w:ascii="宋体" w:hAnsi="宋体" w:cs="宋体" w:hint="eastAsia"/>
          <w:color w:val="000000"/>
          <w:sz w:val="22"/>
          <w:szCs w:val="22"/>
          <w:u w:val="single"/>
        </w:rPr>
        <w:t xml:space="preserve"> </w:t>
      </w:r>
      <w:r>
        <w:rPr>
          <w:rFonts w:ascii="宋体" w:hAnsi="宋体" w:cs="宋体" w:hint="eastAsia"/>
          <w:color w:val="000000"/>
          <w:sz w:val="22"/>
          <w:szCs w:val="22"/>
        </w:rPr>
        <w:t>施工合同的附件，与主合同具有</w:t>
      </w:r>
      <w:r>
        <w:rPr>
          <w:rFonts w:ascii="宋体" w:hAnsi="宋体" w:cs="宋体" w:hint="eastAsia"/>
          <w:color w:val="000000"/>
          <w:sz w:val="22"/>
          <w:szCs w:val="22"/>
          <w:lang w:val="zh-CN"/>
        </w:rPr>
        <w:t>同等法律效力。甲乙双方签署后立即生效。</w:t>
      </w:r>
    </w:p>
    <w:p w:rsidR="00372D56" w:rsidRDefault="00B0452D">
      <w:pPr>
        <w:autoSpaceDE w:val="0"/>
        <w:autoSpaceDN w:val="0"/>
        <w:spacing w:line="360" w:lineRule="auto"/>
        <w:ind w:firstLineChars="200" w:firstLine="440"/>
        <w:jc w:val="left"/>
        <w:rPr>
          <w:rFonts w:ascii="宋体" w:hAnsi="宋体" w:cs="宋体"/>
          <w:color w:val="000000"/>
          <w:sz w:val="22"/>
          <w:szCs w:val="22"/>
          <w:lang w:val="zh-CN"/>
        </w:rPr>
      </w:pPr>
      <w:r>
        <w:rPr>
          <w:rFonts w:ascii="宋体" w:hAnsi="宋体" w:cs="宋体" w:hint="eastAsia"/>
          <w:color w:val="000000"/>
          <w:sz w:val="22"/>
          <w:szCs w:val="22"/>
          <w:lang w:val="zh-CN"/>
        </w:rPr>
        <w:t xml:space="preserve">第七条  本合同的有效期为双方签署之日起至该工程项目竣工验收合格时止。    </w:t>
      </w:r>
    </w:p>
    <w:p w:rsidR="00372D56" w:rsidRDefault="00B0452D">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第八条  本合同一式陆份，由甲、乙双方各执二份，送交甲、乙双方的监督单位各一份。</w:t>
      </w:r>
    </w:p>
    <w:p w:rsidR="00372D56" w:rsidRDefault="00372D56">
      <w:pPr>
        <w:spacing w:line="360" w:lineRule="auto"/>
        <w:ind w:firstLineChars="200" w:firstLine="440"/>
        <w:rPr>
          <w:rFonts w:ascii="宋体" w:hAnsi="宋体" w:cs="宋体"/>
          <w:color w:val="000000"/>
          <w:sz w:val="22"/>
          <w:szCs w:val="22"/>
        </w:rPr>
      </w:pPr>
    </w:p>
    <w:p w:rsidR="00372D56" w:rsidRDefault="00B0452D">
      <w:pPr>
        <w:tabs>
          <w:tab w:val="left" w:pos="4962"/>
        </w:tabs>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甲方（盖章）：</w:t>
      </w:r>
      <w:r>
        <w:rPr>
          <w:rFonts w:ascii="宋体" w:hAnsi="宋体" w:cs="宋体" w:hint="eastAsia"/>
          <w:color w:val="000000"/>
          <w:sz w:val="22"/>
          <w:szCs w:val="22"/>
        </w:rPr>
        <w:tab/>
        <w:t>乙方（盖章）：</w:t>
      </w:r>
    </w:p>
    <w:p w:rsidR="00372D56" w:rsidRDefault="00B0452D">
      <w:pPr>
        <w:tabs>
          <w:tab w:val="left" w:pos="4962"/>
        </w:tabs>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法定代表人：</w:t>
      </w:r>
      <w:r>
        <w:rPr>
          <w:rFonts w:ascii="宋体" w:hAnsi="宋体" w:cs="宋体" w:hint="eastAsia"/>
          <w:color w:val="000000"/>
          <w:sz w:val="22"/>
          <w:szCs w:val="22"/>
        </w:rPr>
        <w:tab/>
        <w:t>法定代表人：</w:t>
      </w:r>
    </w:p>
    <w:p w:rsidR="00372D56" w:rsidRDefault="00B0452D">
      <w:pPr>
        <w:tabs>
          <w:tab w:val="left" w:pos="4962"/>
        </w:tabs>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地址：</w:t>
      </w:r>
      <w:r>
        <w:rPr>
          <w:rFonts w:ascii="宋体" w:hAnsi="宋体" w:cs="宋体" w:hint="eastAsia"/>
          <w:color w:val="000000"/>
          <w:sz w:val="22"/>
          <w:szCs w:val="22"/>
        </w:rPr>
        <w:tab/>
        <w:t>地址：</w:t>
      </w:r>
    </w:p>
    <w:p w:rsidR="00372D56" w:rsidRDefault="00B0452D">
      <w:pPr>
        <w:tabs>
          <w:tab w:val="left" w:pos="4962"/>
        </w:tabs>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电话：</w:t>
      </w:r>
      <w:r>
        <w:rPr>
          <w:rFonts w:ascii="宋体" w:hAnsi="宋体" w:cs="宋体" w:hint="eastAsia"/>
          <w:color w:val="000000"/>
          <w:sz w:val="22"/>
          <w:szCs w:val="22"/>
        </w:rPr>
        <w:tab/>
        <w:t>电话：</w:t>
      </w:r>
    </w:p>
    <w:p w:rsidR="00372D56" w:rsidRDefault="00B0452D">
      <w:pPr>
        <w:tabs>
          <w:tab w:val="left" w:pos="4962"/>
        </w:tabs>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年   月   日</w:t>
      </w:r>
      <w:r>
        <w:rPr>
          <w:rFonts w:ascii="宋体" w:hAnsi="宋体" w:cs="宋体" w:hint="eastAsia"/>
          <w:color w:val="000000"/>
          <w:sz w:val="22"/>
          <w:szCs w:val="22"/>
        </w:rPr>
        <w:tab/>
        <w:t>年   月   日</w:t>
      </w:r>
    </w:p>
    <w:p w:rsidR="00372D56" w:rsidRDefault="00372D56">
      <w:pPr>
        <w:tabs>
          <w:tab w:val="left" w:pos="4962"/>
        </w:tabs>
        <w:spacing w:line="360" w:lineRule="auto"/>
        <w:ind w:firstLineChars="200" w:firstLine="440"/>
        <w:rPr>
          <w:rFonts w:ascii="宋体" w:hAnsi="宋体" w:cs="宋体"/>
          <w:color w:val="000000"/>
          <w:sz w:val="22"/>
          <w:szCs w:val="22"/>
        </w:rPr>
      </w:pPr>
    </w:p>
    <w:p w:rsidR="00372D56" w:rsidRDefault="00B0452D">
      <w:pPr>
        <w:tabs>
          <w:tab w:val="left" w:pos="4962"/>
        </w:tabs>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甲方监督单位（盖章）</w:t>
      </w:r>
      <w:r>
        <w:rPr>
          <w:rFonts w:ascii="宋体" w:hAnsi="宋体" w:cs="宋体" w:hint="eastAsia"/>
          <w:color w:val="000000"/>
          <w:sz w:val="22"/>
          <w:szCs w:val="22"/>
        </w:rPr>
        <w:tab/>
        <w:t>乙方监督单位（盖章）</w:t>
      </w:r>
    </w:p>
    <w:p w:rsidR="00372D56" w:rsidRDefault="00B0452D">
      <w:pPr>
        <w:tabs>
          <w:tab w:val="left" w:pos="4962"/>
        </w:tabs>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 xml:space="preserve">年   月   日 </w:t>
      </w:r>
      <w:r>
        <w:rPr>
          <w:rFonts w:ascii="宋体" w:hAnsi="宋体" w:cs="宋体" w:hint="eastAsia"/>
          <w:color w:val="000000"/>
          <w:sz w:val="22"/>
          <w:szCs w:val="22"/>
        </w:rPr>
        <w:tab/>
        <w:t xml:space="preserve">年   月  日 </w:t>
      </w:r>
    </w:p>
    <w:p w:rsidR="00372D56" w:rsidRDefault="00B0452D">
      <w:pPr>
        <w:rPr>
          <w:rFonts w:ascii="宋体" w:hAnsi="宋体" w:cs="宋体"/>
          <w:color w:val="000000"/>
          <w:sz w:val="22"/>
          <w:szCs w:val="22"/>
        </w:rPr>
      </w:pPr>
      <w:r>
        <w:rPr>
          <w:rFonts w:ascii="宋体" w:hAnsi="宋体" w:cs="宋体" w:hint="eastAsia"/>
          <w:color w:val="000000"/>
          <w:sz w:val="22"/>
          <w:szCs w:val="22"/>
        </w:rPr>
        <w:br w:type="page"/>
      </w:r>
    </w:p>
    <w:p w:rsidR="00372D56" w:rsidRDefault="00B0452D">
      <w:pPr>
        <w:autoSpaceDE w:val="0"/>
        <w:autoSpaceDN w:val="0"/>
        <w:spacing w:line="480" w:lineRule="exact"/>
        <w:jc w:val="left"/>
        <w:rPr>
          <w:rFonts w:ascii="宋体" w:hAnsi="宋体" w:cs="Courier New"/>
          <w:color w:val="000000"/>
          <w:sz w:val="24"/>
        </w:rPr>
      </w:pPr>
      <w:r>
        <w:rPr>
          <w:rFonts w:ascii="宋体" w:hAnsi="宋体" w:cs="Courier New" w:hint="eastAsia"/>
          <w:color w:val="000000"/>
          <w:sz w:val="24"/>
        </w:rPr>
        <w:lastRenderedPageBreak/>
        <w:t>附件3：</w:t>
      </w:r>
    </w:p>
    <w:p w:rsidR="00372D56" w:rsidRDefault="00B0452D">
      <w:pPr>
        <w:autoSpaceDE w:val="0"/>
        <w:autoSpaceDN w:val="0"/>
        <w:spacing w:line="360" w:lineRule="auto"/>
        <w:ind w:left="161" w:hangingChars="50" w:hanging="161"/>
        <w:jc w:val="center"/>
        <w:rPr>
          <w:rFonts w:ascii="宋体" w:hAnsi="宋体" w:cs="宋体"/>
          <w:b/>
          <w:bCs/>
          <w:sz w:val="32"/>
        </w:rPr>
      </w:pPr>
      <w:r>
        <w:rPr>
          <w:rFonts w:ascii="宋体" w:hAnsi="宋体" w:cs="宋体" w:hint="eastAsia"/>
          <w:b/>
          <w:bCs/>
          <w:sz w:val="32"/>
        </w:rPr>
        <w:t>安全生产合同</w:t>
      </w:r>
    </w:p>
    <w:p w:rsidR="00372D56" w:rsidRDefault="00372D56">
      <w:pPr>
        <w:snapToGrid w:val="0"/>
        <w:spacing w:line="360" w:lineRule="auto"/>
        <w:ind w:firstLine="420"/>
        <w:jc w:val="left"/>
        <w:rPr>
          <w:rFonts w:asciiTheme="minorEastAsia" w:eastAsiaTheme="minorEastAsia" w:hAnsiTheme="minorEastAsia" w:cstheme="minorEastAsia"/>
          <w:szCs w:val="21"/>
        </w:rPr>
      </w:pP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为在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施工合同的实施过程中创造安全、高效的施工环境，切实搞好本工程的安全管理工作，本项目业主</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（以下简称“甲方”）与承包人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（以下简称“乙方”）特此签订安全生产合同：</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一、甲方职责</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1．严格遵守国家有关安全生产的法律法规，认真执行工程承包合同中的有关安全要求。</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2．按照“安全第一、预防为主”和坚持“管生产必须管安全”的原则进行安全生产管理，做到生产与安全工作同时计划、布置、检查、总结和评比。</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3．重要的安全设施必须坚持与主体工程“三同时”的原则，即：同时设计、审批，同时施工，同时验收，投入使用。</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4．定期召开安全生产调度会，及时传达中央及地方有关安全生产的精神。</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5．组织对乙方施工现场安全生产检查，监督乙方及时处理发现的各种安全隐患。</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二、乙方职责</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1．严格遵守国家有关安全生产的法律法规及有关安全生产的规定，认真执行工程承包合同中的有关安全要求。</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坚持“安全第一、预防为主”和“管生产和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4．乙方在任何时候都应采取各种合理的预防措施，防止其员工发生任何违法、违禁、暴力和妨碍治安的行为。</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乙方必须具有劳动安全管理部门颁发的安全生产证书，参加施工的人员，必须接受安全技术教育，熟悉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对于易燃易爆的材料除应专门妥善保管之外，还应配备有足够的消防设施，所有施工人都应熟悉消防设备的性能和使用方法；乙方不得将任何种类的爆炸物给予、易货或以其他方式转让任何其他人，或允许、容忍上述同样行为。</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7．操作人员上岗，必须按规定穿戴防护用品。施工技术负责人和安全检查员应随时检查劳动防护用品的穿戴情况，不按规定穿戴防护用品的人员不得上岗。</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8．所有施工机具设备和高空作业的设备均应定期检查，并有安全员的签字记录，保证其经常处于完好状态；不合格的机具、设备和劳动保护用品严禁使用。</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9．施工中采用新技术、新工艺、新设备、新材料时，必须制定相应的安全技术措施，施工现场必须具有相关的安全标志牌。</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三、违约责任</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1、如因甲方或乙方违约造成安全事故，将依法追究责任。</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2、施工现场出现安全事故由乙方负责。</w:t>
      </w:r>
    </w:p>
    <w:p w:rsidR="00372D56" w:rsidRDefault="00B0452D">
      <w:pPr>
        <w:snapToGrid w:val="0"/>
        <w:spacing w:line="360" w:lineRule="auto"/>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3、本合同正本一式二份，副本四份。合同双方各执正本一份，副本一份；送监管单位备案一份。有双方法定代表人或其授权的代理人签署与加盖公章后生效，全部工程竣工验收后失效。</w:t>
      </w:r>
    </w:p>
    <w:p w:rsidR="00372D56" w:rsidRDefault="00372D56">
      <w:pPr>
        <w:snapToGrid w:val="0"/>
        <w:spacing w:line="360" w:lineRule="auto"/>
        <w:ind w:firstLine="420"/>
        <w:jc w:val="left"/>
        <w:rPr>
          <w:rFonts w:asciiTheme="minorEastAsia" w:eastAsiaTheme="minorEastAsia" w:hAnsiTheme="minorEastAsia" w:cstheme="minorEastAsia"/>
          <w:szCs w:val="21"/>
        </w:rPr>
      </w:pPr>
    </w:p>
    <w:p w:rsidR="00372D56" w:rsidRDefault="00372D56">
      <w:pPr>
        <w:snapToGrid w:val="0"/>
        <w:spacing w:line="360" w:lineRule="auto"/>
        <w:ind w:firstLine="420"/>
        <w:jc w:val="left"/>
        <w:rPr>
          <w:rFonts w:asciiTheme="minorEastAsia" w:eastAsiaTheme="minorEastAsia" w:hAnsiTheme="minorEastAsia" w:cstheme="minorEastAsia"/>
          <w:szCs w:val="21"/>
        </w:rPr>
      </w:pPr>
    </w:p>
    <w:p w:rsidR="00372D56" w:rsidRDefault="00372D56">
      <w:pPr>
        <w:snapToGrid w:val="0"/>
        <w:spacing w:line="360" w:lineRule="auto"/>
        <w:ind w:firstLine="420"/>
        <w:jc w:val="left"/>
        <w:rPr>
          <w:rFonts w:asciiTheme="minorEastAsia" w:eastAsiaTheme="minorEastAsia" w:hAnsiTheme="minorEastAsia" w:cstheme="minorEastAsia"/>
          <w:szCs w:val="21"/>
        </w:rPr>
      </w:pPr>
    </w:p>
    <w:p w:rsidR="00372D56" w:rsidRDefault="00B0452D">
      <w:pPr>
        <w:snapToGrid w:val="0"/>
        <w:spacing w:line="400" w:lineRule="exact"/>
        <w:ind w:left="6300" w:hangingChars="3000" w:hanging="6300"/>
        <w:jc w:val="left"/>
        <w:rPr>
          <w:rFonts w:ascii="宋体" w:hAnsi="宋体" w:cs="宋体"/>
          <w:spacing w:val="-20"/>
          <w:szCs w:val="21"/>
        </w:rPr>
      </w:pPr>
      <w:r>
        <w:rPr>
          <w:rFonts w:ascii="宋体" w:hAnsi="宋体" w:cs="宋体" w:hint="eastAsia"/>
          <w:szCs w:val="21"/>
        </w:rPr>
        <w:t xml:space="preserve"> </w:t>
      </w:r>
    </w:p>
    <w:p w:rsidR="00372D56" w:rsidRDefault="00B0452D">
      <w:pPr>
        <w:snapToGrid w:val="0"/>
        <w:spacing w:line="400" w:lineRule="exact"/>
        <w:ind w:leftChars="400" w:left="5145" w:hangingChars="2050" w:hanging="4305"/>
        <w:jc w:val="left"/>
        <w:rPr>
          <w:rFonts w:ascii="宋体" w:hAnsi="宋体" w:cs="宋体"/>
          <w:szCs w:val="21"/>
        </w:rPr>
      </w:pPr>
      <w:r>
        <w:rPr>
          <w:rFonts w:ascii="宋体" w:hAnsi="宋体" w:cs="宋体" w:hint="eastAsia"/>
          <w:szCs w:val="21"/>
        </w:rPr>
        <w:t xml:space="preserve">甲方：                                  乙方：    </w:t>
      </w:r>
    </w:p>
    <w:p w:rsidR="00372D56" w:rsidRDefault="00B0452D">
      <w:pPr>
        <w:adjustRightInd/>
        <w:snapToGrid w:val="0"/>
        <w:spacing w:line="400" w:lineRule="exact"/>
        <w:ind w:firstLineChars="450" w:firstLine="945"/>
        <w:rPr>
          <w:rFonts w:ascii="宋体" w:hAnsi="宋体" w:cs="宋体"/>
          <w:kern w:val="0"/>
          <w:szCs w:val="21"/>
        </w:rPr>
      </w:pPr>
      <w:r>
        <w:rPr>
          <w:rFonts w:ascii="宋体" w:hAnsi="宋体" w:cs="宋体" w:hint="eastAsia"/>
          <w:kern w:val="0"/>
          <w:szCs w:val="21"/>
        </w:rPr>
        <w:t>法定代表人（盖章）：                    法定代表人（盖章）：</w:t>
      </w:r>
    </w:p>
    <w:p w:rsidR="00372D56" w:rsidRDefault="00B0452D">
      <w:pPr>
        <w:adjustRightInd/>
        <w:snapToGrid w:val="0"/>
        <w:spacing w:line="400" w:lineRule="exact"/>
        <w:ind w:firstLineChars="900" w:firstLine="1890"/>
        <w:rPr>
          <w:rFonts w:ascii="宋体" w:hAnsi="宋体" w:cs="宋体"/>
          <w:kern w:val="0"/>
          <w:szCs w:val="21"/>
        </w:rPr>
      </w:pPr>
      <w:r>
        <w:rPr>
          <w:rFonts w:ascii="宋体" w:hAnsi="宋体" w:cs="宋体" w:hint="eastAsia"/>
          <w:kern w:val="0"/>
          <w:szCs w:val="21"/>
        </w:rPr>
        <w:t>或                                      或</w:t>
      </w:r>
    </w:p>
    <w:p w:rsidR="00372D56" w:rsidRDefault="00B0452D">
      <w:pPr>
        <w:snapToGrid w:val="0"/>
        <w:spacing w:line="400" w:lineRule="exact"/>
        <w:ind w:firstLineChars="450" w:firstLine="945"/>
        <w:jc w:val="left"/>
        <w:rPr>
          <w:rFonts w:ascii="宋体" w:hAnsi="宋体" w:cs="宋体"/>
          <w:szCs w:val="21"/>
        </w:rPr>
      </w:pPr>
      <w:r>
        <w:rPr>
          <w:rFonts w:ascii="宋体" w:hAnsi="宋体" w:cs="宋体" w:hint="eastAsia"/>
          <w:szCs w:val="21"/>
        </w:rPr>
        <w:t>其授权的代理人（盖章）：                其授权的代理人（盖章）：</w:t>
      </w:r>
    </w:p>
    <w:p w:rsidR="00372D56" w:rsidRDefault="00B0452D">
      <w:pPr>
        <w:adjustRightInd/>
        <w:spacing w:line="400" w:lineRule="exact"/>
        <w:ind w:firstLineChars="450" w:firstLine="945"/>
        <w:rPr>
          <w:rFonts w:ascii="宋体" w:hAnsi="宋体" w:cs="宋体"/>
          <w:szCs w:val="21"/>
        </w:rPr>
      </w:pPr>
      <w:r>
        <w:rPr>
          <w:rFonts w:ascii="宋体" w:hAnsi="宋体" w:cs="宋体" w:hint="eastAsia"/>
          <w:szCs w:val="21"/>
        </w:rPr>
        <w:t>地址：                                  地址：</w:t>
      </w:r>
    </w:p>
    <w:p w:rsidR="00372D56" w:rsidRDefault="00B0452D">
      <w:pPr>
        <w:adjustRightInd/>
        <w:spacing w:line="400" w:lineRule="exact"/>
        <w:ind w:firstLineChars="450" w:firstLine="945"/>
        <w:rPr>
          <w:rFonts w:ascii="宋体" w:hAnsi="宋体" w:cs="宋体"/>
          <w:szCs w:val="21"/>
        </w:rPr>
      </w:pPr>
      <w:r>
        <w:rPr>
          <w:rFonts w:ascii="宋体" w:hAnsi="宋体" w:cs="宋体" w:hint="eastAsia"/>
          <w:szCs w:val="21"/>
        </w:rPr>
        <w:t>电话：                                  电话：</w:t>
      </w:r>
    </w:p>
    <w:p w:rsidR="00372D56" w:rsidRDefault="00B0452D">
      <w:pPr>
        <w:adjustRightInd/>
        <w:spacing w:line="440" w:lineRule="exact"/>
        <w:ind w:firstLineChars="400" w:firstLine="840"/>
        <w:rPr>
          <w:rFonts w:ascii="宋体" w:hAnsi="宋体" w:cs="宋体"/>
          <w:szCs w:val="21"/>
        </w:rPr>
      </w:pPr>
      <w:r>
        <w:rPr>
          <w:rFonts w:ascii="宋体" w:hAnsi="宋体" w:cs="宋体" w:hint="eastAsia"/>
          <w:szCs w:val="21"/>
        </w:rPr>
        <w:t>日期：                                  日期：</w:t>
      </w:r>
    </w:p>
    <w:p w:rsidR="00372D56" w:rsidRDefault="00372D56">
      <w:pPr>
        <w:rPr>
          <w:rFonts w:ascii="宋体" w:hAnsi="宋体" w:cs="宋体"/>
          <w:szCs w:val="21"/>
        </w:rPr>
      </w:pPr>
    </w:p>
    <w:p w:rsidR="00372D56" w:rsidRDefault="00B0452D">
      <w:pPr>
        <w:rPr>
          <w:rFonts w:ascii="宋体" w:hAnsi="宋体" w:cs="宋体"/>
          <w:szCs w:val="21"/>
        </w:rPr>
      </w:pPr>
      <w:r>
        <w:rPr>
          <w:rFonts w:ascii="宋体" w:hAnsi="宋体" w:cs="宋体" w:hint="eastAsia"/>
          <w:szCs w:val="21"/>
        </w:rPr>
        <w:br w:type="page"/>
      </w:r>
    </w:p>
    <w:p w:rsidR="00372D56" w:rsidRDefault="00372D56">
      <w:pPr>
        <w:spacing w:line="360" w:lineRule="auto"/>
        <w:ind w:leftChars="-200" w:left="-420" w:rightChars="-200" w:right="-420" w:firstLineChars="200" w:firstLine="480"/>
        <w:jc w:val="center"/>
        <w:outlineLvl w:val="0"/>
        <w:rPr>
          <w:rFonts w:ascii="宋体" w:hAnsi="宋体" w:cs="宋体"/>
          <w:sz w:val="24"/>
        </w:rPr>
        <w:sectPr w:rsidR="00372D56">
          <w:headerReference w:type="default" r:id="rId17"/>
          <w:footerReference w:type="default" r:id="rId18"/>
          <w:headerReference w:type="first" r:id="rId19"/>
          <w:footerReference w:type="first" r:id="rId20"/>
          <w:pgSz w:w="11906" w:h="16838"/>
          <w:pgMar w:top="1440" w:right="1134" w:bottom="1440" w:left="1134" w:header="851" w:footer="992" w:gutter="0"/>
          <w:cols w:space="720"/>
          <w:titlePg/>
          <w:docGrid w:linePitch="312"/>
        </w:sectPr>
      </w:pPr>
    </w:p>
    <w:p w:rsidR="00372D56" w:rsidRDefault="00B0452D">
      <w:pPr>
        <w:pStyle w:val="1"/>
        <w:spacing w:before="0" w:after="0" w:line="360" w:lineRule="auto"/>
        <w:ind w:left="431" w:hanging="431"/>
        <w:jc w:val="center"/>
        <w:rPr>
          <w:sz w:val="32"/>
          <w:szCs w:val="32"/>
        </w:rPr>
      </w:pPr>
      <w:r>
        <w:rPr>
          <w:rFonts w:hint="eastAsia"/>
          <w:sz w:val="32"/>
          <w:szCs w:val="32"/>
        </w:rPr>
        <w:lastRenderedPageBreak/>
        <w:t>第六部分</w:t>
      </w:r>
      <w:bookmarkEnd w:id="399"/>
      <w:r>
        <w:rPr>
          <w:rFonts w:hint="eastAsia"/>
          <w:sz w:val="32"/>
          <w:szCs w:val="32"/>
        </w:rPr>
        <w:t xml:space="preserve"> </w:t>
      </w:r>
      <w:bookmarkEnd w:id="400"/>
      <w:r>
        <w:rPr>
          <w:rFonts w:hint="eastAsia"/>
          <w:sz w:val="32"/>
          <w:szCs w:val="32"/>
        </w:rPr>
        <w:t>应提交的有关格式范例</w:t>
      </w:r>
    </w:p>
    <w:p w:rsidR="00372D56" w:rsidRDefault="00B0452D">
      <w:pPr>
        <w:snapToGrid w:val="0"/>
        <w:spacing w:line="360" w:lineRule="auto"/>
        <w:jc w:val="center"/>
        <w:rPr>
          <w:rFonts w:ascii="宋体" w:hAnsi="宋体" w:cs="宋体"/>
          <w:b/>
          <w:bCs/>
          <w:sz w:val="24"/>
        </w:rPr>
      </w:pPr>
      <w:r>
        <w:rPr>
          <w:rFonts w:ascii="宋体" w:hAnsi="宋体" w:cs="宋体" w:hint="eastAsia"/>
          <w:b/>
          <w:bCs/>
          <w:sz w:val="24"/>
        </w:rPr>
        <w:t>资格文件部分</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1、合格供应商的资格承诺书；</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2、有效的企业法人营业执照（或事业法人登记证）、其他组织（个体工商户）的营业执照或者民办非企业单位登记证书复印件；</w:t>
      </w:r>
    </w:p>
    <w:p w:rsidR="00372D56" w:rsidRDefault="00B0452D">
      <w:pPr>
        <w:snapToGrid w:val="0"/>
        <w:spacing w:line="360" w:lineRule="auto"/>
        <w:ind w:firstLineChars="400" w:firstLine="840"/>
        <w:rPr>
          <w:rFonts w:ascii="宋体" w:hAnsi="宋体" w:cs="宋体"/>
          <w:szCs w:val="21"/>
        </w:rPr>
      </w:pPr>
      <w:r>
        <w:rPr>
          <w:rFonts w:ascii="宋体" w:hAnsi="宋体" w:cs="宋体" w:hint="eastAsia"/>
          <w:szCs w:val="21"/>
        </w:rPr>
        <w:t>3、中小企业声明函；</w:t>
      </w:r>
    </w:p>
    <w:p w:rsidR="00372D56" w:rsidRDefault="00B0452D">
      <w:pPr>
        <w:spacing w:line="360" w:lineRule="auto"/>
        <w:ind w:firstLineChars="400" w:firstLine="840"/>
        <w:rPr>
          <w:rFonts w:ascii="宋体" w:hAnsi="宋体" w:cs="宋体"/>
          <w:szCs w:val="21"/>
        </w:rPr>
      </w:pPr>
      <w:r>
        <w:rPr>
          <w:rFonts w:ascii="宋体" w:hAnsi="宋体" w:cs="宋体" w:hint="eastAsia"/>
          <w:szCs w:val="21"/>
        </w:rPr>
        <w:t>4、本项目的特定资格要求；</w:t>
      </w:r>
    </w:p>
    <w:p w:rsidR="00372D56" w:rsidRDefault="00B0452D">
      <w:pPr>
        <w:spacing w:line="360" w:lineRule="auto"/>
        <w:ind w:firstLineChars="400" w:firstLine="840"/>
        <w:rPr>
          <w:rFonts w:ascii="宋体" w:hAnsi="宋体" w:cs="宋体"/>
          <w:szCs w:val="21"/>
        </w:rPr>
      </w:pPr>
      <w:r>
        <w:rPr>
          <w:rFonts w:ascii="宋体" w:hAnsi="宋体" w:cs="宋体" w:hint="eastAsia"/>
          <w:szCs w:val="21"/>
        </w:rPr>
        <w:t>5、采购文件要求的或供应商认为需要提供的其他资格证明资料。</w:t>
      </w:r>
    </w:p>
    <w:p w:rsidR="00372D56" w:rsidRDefault="00372D56">
      <w:pPr>
        <w:snapToGrid w:val="0"/>
        <w:spacing w:line="360" w:lineRule="auto"/>
        <w:ind w:firstLineChars="400" w:firstLine="840"/>
        <w:rPr>
          <w:rFonts w:ascii="宋体" w:hAnsi="宋体" w:cs="宋体"/>
          <w:szCs w:val="21"/>
        </w:rPr>
      </w:pPr>
    </w:p>
    <w:p w:rsidR="00372D56" w:rsidRDefault="00372D56">
      <w:pPr>
        <w:snapToGrid w:val="0"/>
        <w:spacing w:line="360" w:lineRule="auto"/>
        <w:ind w:firstLineChars="200" w:firstLine="480"/>
        <w:rPr>
          <w:rFonts w:ascii="宋体" w:hAnsi="宋体" w:cs="宋体"/>
          <w:sz w:val="24"/>
        </w:rPr>
      </w:pPr>
    </w:p>
    <w:p w:rsidR="00372D56" w:rsidRDefault="00372D56">
      <w:pPr>
        <w:spacing w:line="360" w:lineRule="auto"/>
        <w:ind w:firstLineChars="200" w:firstLine="480"/>
        <w:rPr>
          <w:rFonts w:ascii="宋体" w:hAnsi="宋体" w:cs="宋体"/>
          <w:sz w:val="24"/>
        </w:rPr>
      </w:pPr>
    </w:p>
    <w:p w:rsidR="00372D56" w:rsidRDefault="00B0452D">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28"/>
          <w:szCs w:val="28"/>
        </w:rPr>
        <w:lastRenderedPageBreak/>
        <w:t xml:space="preserve"> 1、 合格供应商的资格承诺书</w:t>
      </w:r>
    </w:p>
    <w:p w:rsidR="00372D56" w:rsidRDefault="00B0452D">
      <w:pPr>
        <w:snapToGrid w:val="0"/>
        <w:spacing w:line="360" w:lineRule="auto"/>
        <w:rPr>
          <w:rFonts w:ascii="宋体" w:hAnsi="宋体" w:cs="宋体"/>
          <w:szCs w:val="21"/>
        </w:rPr>
      </w:pPr>
      <w:r>
        <w:rPr>
          <w:rFonts w:ascii="宋体" w:hAnsi="宋体" w:cs="宋体" w:hint="eastAsia"/>
          <w:szCs w:val="21"/>
          <w:u w:val="single"/>
        </w:rPr>
        <w:t>（采购人）、（采购代理机构）</w:t>
      </w:r>
      <w:r>
        <w:rPr>
          <w:rFonts w:ascii="宋体" w:hAnsi="宋体" w:cs="宋体" w:hint="eastAsia"/>
          <w:szCs w:val="21"/>
        </w:rPr>
        <w:t>：</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我方参与</w:t>
      </w:r>
      <w:r>
        <w:rPr>
          <w:rFonts w:ascii="宋体" w:hAnsi="宋体" w:cs="宋体" w:hint="eastAsia"/>
          <w:szCs w:val="21"/>
          <w:u w:val="single"/>
        </w:rPr>
        <w:t>（项目名称）</w:t>
      </w:r>
      <w:r>
        <w:rPr>
          <w:rFonts w:ascii="宋体" w:hAnsi="宋体" w:cs="宋体" w:hint="eastAsia"/>
          <w:szCs w:val="21"/>
        </w:rPr>
        <w:t>【项目编号：</w:t>
      </w:r>
      <w:r>
        <w:rPr>
          <w:rFonts w:ascii="宋体" w:hAnsi="宋体" w:cs="宋体" w:hint="eastAsia"/>
          <w:szCs w:val="21"/>
          <w:u w:val="single"/>
        </w:rPr>
        <w:t>（采购编号）</w:t>
      </w:r>
      <w:r>
        <w:rPr>
          <w:rFonts w:ascii="宋体" w:hAnsi="宋体" w:cs="宋体" w:hint="eastAsia"/>
          <w:szCs w:val="21"/>
        </w:rPr>
        <w:t>】政府采购活动，郑重承诺：</w:t>
      </w:r>
    </w:p>
    <w:p w:rsidR="00372D56" w:rsidRDefault="00B0452D">
      <w:pPr>
        <w:snapToGrid w:val="0"/>
        <w:spacing w:line="360" w:lineRule="auto"/>
        <w:ind w:firstLineChars="150" w:firstLine="315"/>
        <w:rPr>
          <w:rFonts w:ascii="宋体" w:hAnsi="宋体" w:cs="宋体"/>
          <w:szCs w:val="21"/>
        </w:rPr>
      </w:pPr>
      <w:r>
        <w:rPr>
          <w:rFonts w:ascii="宋体" w:hAnsi="宋体" w:cs="宋体" w:hint="eastAsia"/>
          <w:szCs w:val="21"/>
        </w:rPr>
        <w:t>（一）具备《中华人民共和国政府采购法》第二十二条第一款规定的条件：</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1、具有独立承担民事责任的能力；</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4、有依法缴纳税收和社会保障资金的良好记录；</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5、参加政府采购活动前三年内，在经营活动中没有重大违法记录；</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6、具有法律、行政法规规定的其他条件。</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（二）满足项目的特定资格要求。</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（三）不存在以下情况：</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1、未被信用中国（www.creditchina.gov.cn)、中国政府采购网（www.ccgp.gov.cn）列入失信被执行人、重大税收违法案件当事人名单、政府采购严重违法失信行为记录名单。</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2、单位负责人为同一人或者存在直接控股、管理关系的不同供应商参加同一合同项下的政府采购活动的；</w:t>
      </w:r>
    </w:p>
    <w:p w:rsidR="00372D56" w:rsidRDefault="00B0452D">
      <w:pPr>
        <w:snapToGrid w:val="0"/>
        <w:spacing w:line="360" w:lineRule="auto"/>
        <w:ind w:firstLineChars="200" w:firstLine="420"/>
        <w:rPr>
          <w:rFonts w:ascii="宋体" w:hAnsi="宋体" w:cs="宋体"/>
          <w:szCs w:val="21"/>
        </w:rPr>
      </w:pPr>
      <w:r>
        <w:rPr>
          <w:rFonts w:ascii="宋体" w:hAnsi="宋体" w:cs="宋体" w:hint="eastAsia"/>
          <w:szCs w:val="21"/>
        </w:rPr>
        <w:t>3、为采购项目提供整体设计、规范编制或者项目管理、监理、检测等服务后再参加该采购项目的其他采购活动的。</w:t>
      </w:r>
    </w:p>
    <w:p w:rsidR="00372D56" w:rsidRDefault="00B0452D">
      <w:pPr>
        <w:snapToGrid w:val="0"/>
        <w:spacing w:line="360" w:lineRule="auto"/>
        <w:ind w:firstLineChars="200" w:firstLine="420"/>
        <w:rPr>
          <w:rFonts w:ascii="宋体" w:hAnsi="宋体" w:cs="宋体"/>
          <w:kern w:val="0"/>
          <w:szCs w:val="21"/>
        </w:rPr>
      </w:pPr>
      <w:r>
        <w:rPr>
          <w:rFonts w:ascii="宋体" w:hAnsi="宋体" w:cs="宋体" w:hint="eastAsia"/>
          <w:kern w:val="0"/>
          <w:szCs w:val="21"/>
        </w:rPr>
        <w:t>特此承诺！</w:t>
      </w:r>
    </w:p>
    <w:p w:rsidR="00372D56" w:rsidRDefault="00372D56">
      <w:pPr>
        <w:snapToGrid w:val="0"/>
        <w:spacing w:line="360" w:lineRule="auto"/>
        <w:ind w:firstLineChars="2300" w:firstLine="4830"/>
        <w:rPr>
          <w:rFonts w:ascii="宋体" w:hAnsi="宋体" w:cs="宋体"/>
          <w:kern w:val="0"/>
          <w:szCs w:val="21"/>
          <w:lang w:val="zh-CN"/>
        </w:rPr>
      </w:pPr>
    </w:p>
    <w:p w:rsidR="00372D56" w:rsidRDefault="00B0452D">
      <w:pPr>
        <w:snapToGrid w:val="0"/>
        <w:spacing w:line="360" w:lineRule="auto"/>
        <w:ind w:firstLineChars="2300" w:firstLine="4830"/>
        <w:rPr>
          <w:rFonts w:ascii="宋体" w:hAnsi="宋体" w:cs="宋体"/>
          <w:kern w:val="0"/>
          <w:szCs w:val="21"/>
        </w:rPr>
      </w:pPr>
      <w:r>
        <w:rPr>
          <w:rFonts w:ascii="宋体" w:hAnsi="宋体" w:cs="宋体" w:hint="eastAsia"/>
          <w:kern w:val="0"/>
          <w:szCs w:val="21"/>
          <w:lang w:val="zh-CN"/>
        </w:rPr>
        <w:t>供应商名称(</w:t>
      </w:r>
      <w:r>
        <w:rPr>
          <w:rFonts w:ascii="宋体" w:hAnsi="宋体" w:cs="宋体" w:hint="eastAsia"/>
        </w:rPr>
        <w:t>盖章</w:t>
      </w:r>
      <w:r>
        <w:rPr>
          <w:rFonts w:ascii="宋体" w:hAnsi="宋体" w:cs="宋体" w:hint="eastAsia"/>
          <w:kern w:val="0"/>
          <w:szCs w:val="21"/>
          <w:lang w:val="zh-CN"/>
        </w:rPr>
        <w:t>)：</w:t>
      </w:r>
    </w:p>
    <w:p w:rsidR="00372D56" w:rsidRDefault="00B0452D">
      <w:pPr>
        <w:snapToGrid w:val="0"/>
        <w:spacing w:line="360" w:lineRule="auto"/>
        <w:rPr>
          <w:rFonts w:ascii="宋体" w:hAnsi="宋体" w:cs="宋体"/>
          <w:kern w:val="0"/>
          <w:szCs w:val="21"/>
        </w:rPr>
      </w:pP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372D56" w:rsidRDefault="00372D56">
      <w:pPr>
        <w:snapToGrid w:val="0"/>
        <w:spacing w:line="360" w:lineRule="auto"/>
        <w:ind w:right="480"/>
        <w:jc w:val="center"/>
        <w:rPr>
          <w:rFonts w:ascii="宋体" w:hAnsi="宋体" w:cs="宋体"/>
          <w:b/>
          <w:kern w:val="0"/>
          <w:sz w:val="32"/>
          <w:szCs w:val="32"/>
        </w:rPr>
        <w:sectPr w:rsidR="00372D56">
          <w:pgSz w:w="11906" w:h="16838"/>
          <w:pgMar w:top="1440" w:right="1247" w:bottom="1440" w:left="1247" w:header="851" w:footer="992" w:gutter="0"/>
          <w:cols w:space="720"/>
          <w:titlePg/>
          <w:docGrid w:linePitch="312"/>
        </w:sectPr>
      </w:pPr>
    </w:p>
    <w:p w:rsidR="00372D56" w:rsidRDefault="00B0452D">
      <w:pPr>
        <w:widowControl/>
        <w:spacing w:line="360" w:lineRule="auto"/>
        <w:ind w:firstLineChars="200" w:firstLine="562"/>
        <w:jc w:val="center"/>
        <w:rPr>
          <w:rFonts w:ascii="宋体" w:hAnsi="宋体" w:cs="宋体"/>
          <w:b/>
          <w:kern w:val="0"/>
          <w:sz w:val="28"/>
          <w:szCs w:val="28"/>
        </w:rPr>
      </w:pPr>
      <w:r>
        <w:rPr>
          <w:rFonts w:ascii="宋体" w:hAnsi="宋体" w:cs="宋体" w:hint="eastAsia"/>
          <w:b/>
          <w:kern w:val="0"/>
          <w:sz w:val="28"/>
          <w:szCs w:val="28"/>
        </w:rPr>
        <w:lastRenderedPageBreak/>
        <w:t>2、营业执照</w:t>
      </w:r>
    </w:p>
    <w:p w:rsidR="00372D56" w:rsidRDefault="00B0452D">
      <w:pPr>
        <w:snapToGrid w:val="0"/>
        <w:spacing w:line="360" w:lineRule="auto"/>
        <w:ind w:right="480"/>
        <w:jc w:val="center"/>
        <w:rPr>
          <w:rFonts w:ascii="宋体" w:hAnsi="宋体" w:cs="宋体"/>
          <w:b/>
          <w:bCs/>
          <w:kern w:val="0"/>
          <w:sz w:val="32"/>
          <w:szCs w:val="32"/>
        </w:rPr>
        <w:sectPr w:rsidR="00372D56">
          <w:pgSz w:w="11906" w:h="16838"/>
          <w:pgMar w:top="1440" w:right="1080" w:bottom="1440" w:left="1080" w:header="851" w:footer="992" w:gutter="0"/>
          <w:cols w:space="720"/>
          <w:titlePg/>
          <w:docGrid w:linePitch="312"/>
        </w:sectPr>
      </w:pPr>
      <w:r>
        <w:rPr>
          <w:rFonts w:ascii="宋体" w:hAnsi="宋体" w:cs="宋体" w:hint="eastAsia"/>
        </w:rPr>
        <w:t>有效的企业法人营业执照（或事业法人登记证）、其他组织（个体工商户）的营业执照或者民办非企业单位登记证书复印件；投标供应商如果有名称变更的，应提供由行政主管部门出具的变更证明文件。</w:t>
      </w:r>
    </w:p>
    <w:p w:rsidR="00372D56" w:rsidRDefault="00B0452D">
      <w:pPr>
        <w:spacing w:line="360" w:lineRule="auto"/>
        <w:jc w:val="center"/>
        <w:rPr>
          <w:rFonts w:ascii="宋体" w:hAnsi="宋体" w:cs="宋体"/>
          <w:b/>
          <w:kern w:val="0"/>
          <w:sz w:val="28"/>
          <w:szCs w:val="28"/>
        </w:rPr>
      </w:pPr>
      <w:r>
        <w:rPr>
          <w:rFonts w:ascii="宋体" w:hAnsi="宋体" w:cs="宋体" w:hint="eastAsia"/>
          <w:b/>
          <w:kern w:val="0"/>
          <w:sz w:val="28"/>
          <w:szCs w:val="28"/>
        </w:rPr>
        <w:lastRenderedPageBreak/>
        <w:t>3、</w:t>
      </w:r>
      <w:r>
        <w:rPr>
          <w:rFonts w:ascii="宋体" w:hAnsi="宋体" w:cs="宋体" w:hint="eastAsia"/>
          <w:b/>
          <w:bCs/>
          <w:sz w:val="28"/>
          <w:szCs w:val="28"/>
        </w:rPr>
        <w:t>中小企业声明函</w:t>
      </w:r>
    </w:p>
    <w:p w:rsidR="00372D56" w:rsidRDefault="00B0452D">
      <w:pPr>
        <w:spacing w:line="360" w:lineRule="auto"/>
        <w:rPr>
          <w:rFonts w:ascii="宋体" w:hAnsi="宋体" w:cs="宋体"/>
          <w:b/>
          <w:bCs/>
          <w:sz w:val="24"/>
        </w:rPr>
      </w:pPr>
      <w:r>
        <w:rPr>
          <w:rFonts w:ascii="宋体" w:hAnsi="宋体" w:cs="宋体" w:hint="eastAsia"/>
          <w:b/>
          <w:bCs/>
          <w:sz w:val="24"/>
        </w:rPr>
        <w:t>（1）中小企业声明函</w:t>
      </w:r>
    </w:p>
    <w:p w:rsidR="00372D56" w:rsidRDefault="00B0452D">
      <w:pPr>
        <w:spacing w:line="360" w:lineRule="auto"/>
        <w:jc w:val="center"/>
        <w:rPr>
          <w:rFonts w:ascii="宋体" w:hAnsi="宋体"/>
          <w:b/>
          <w:bCs/>
          <w:sz w:val="24"/>
        </w:rPr>
      </w:pPr>
      <w:r>
        <w:rPr>
          <w:rFonts w:ascii="宋体" w:hAnsi="宋体" w:cs="宋体" w:hint="eastAsia"/>
          <w:b/>
          <w:bCs/>
          <w:sz w:val="24"/>
        </w:rPr>
        <w:t>中小企业声明函</w:t>
      </w:r>
    </w:p>
    <w:p w:rsidR="00372D56" w:rsidRDefault="00B0452D">
      <w:pPr>
        <w:spacing w:line="360" w:lineRule="auto"/>
        <w:ind w:firstLineChars="150" w:firstLine="315"/>
        <w:jc w:val="left"/>
        <w:rPr>
          <w:rFonts w:ascii="宋体" w:hAnsi="宋体" w:cs="宋体"/>
        </w:rPr>
      </w:pPr>
      <w:r>
        <w:rPr>
          <w:rFonts w:ascii="宋体" w:hAnsi="宋体" w:cs="宋体" w:hint="eastAsia"/>
        </w:rPr>
        <w:t xml:space="preserve">　　本公司（联合体）郑重声明，根据《政府采购促进中小企业发展管理办法》（财库﹝2020﹞46号）的规定，本公司（联合体）参加</w:t>
      </w:r>
      <w:r>
        <w:rPr>
          <w:rFonts w:ascii="宋体" w:hAnsi="宋体" w:cs="宋体" w:hint="eastAsia"/>
          <w:u w:val="single"/>
        </w:rPr>
        <w:t>（宁波市北仑区柴桥中学）</w:t>
      </w:r>
      <w:r>
        <w:rPr>
          <w:rFonts w:ascii="宋体" w:hAnsi="宋体" w:cs="宋体" w:hint="eastAsia"/>
        </w:rPr>
        <w:t>的</w:t>
      </w:r>
      <w:r>
        <w:rPr>
          <w:rFonts w:ascii="宋体" w:hAnsi="宋体" w:cs="宋体" w:hint="eastAsia"/>
          <w:u w:val="single"/>
        </w:rPr>
        <w:t>（宁波市北仑区柴桥中学2025年柴桥中学暑期维修工程项目 ）</w:t>
      </w:r>
      <w:r>
        <w:rPr>
          <w:rFonts w:ascii="宋体" w:hAnsi="宋体" w:cs="宋体" w:hint="eastAsia"/>
        </w:rPr>
        <w:t>采购活动，工程的施工单位全部为符合政策要求的中小企业承建（承接）。相关企业（含联合体中的中小企业、签订分包意向协议的中小企业）的具体情况如下：</w:t>
      </w:r>
    </w:p>
    <w:p w:rsidR="00372D56" w:rsidRDefault="00B0452D">
      <w:pPr>
        <w:spacing w:line="500" w:lineRule="exact"/>
        <w:ind w:firstLineChars="200" w:firstLine="420"/>
        <w:rPr>
          <w:rFonts w:ascii="宋体" w:hAnsi="宋体" w:cs="宋体"/>
        </w:rPr>
      </w:pPr>
      <w:r>
        <w:rPr>
          <w:rFonts w:ascii="宋体" w:hAnsi="宋体" w:cs="宋体" w:hint="eastAsia"/>
        </w:rPr>
        <w:t>1.</w:t>
      </w:r>
      <w:r>
        <w:rPr>
          <w:rFonts w:ascii="宋体" w:hAnsi="宋体" w:cs="宋体" w:hint="eastAsia"/>
          <w:u w:val="single"/>
        </w:rPr>
        <w:t xml:space="preserve"> （宁波市北仑区柴桥中学2025年柴桥中学暑期维修工程项目 ） </w:t>
      </w:r>
      <w:r>
        <w:rPr>
          <w:rFonts w:ascii="宋体" w:hAnsi="宋体" w:cs="宋体" w:hint="eastAsia"/>
        </w:rPr>
        <w:t>，属于</w:t>
      </w:r>
      <w:r>
        <w:rPr>
          <w:rFonts w:ascii="宋体" w:hAnsi="宋体" w:cs="宋体" w:hint="eastAsia"/>
          <w:u w:val="single"/>
        </w:rPr>
        <w:t>（建筑业）行业</w:t>
      </w:r>
      <w:r>
        <w:rPr>
          <w:rFonts w:ascii="宋体" w:hAnsi="宋体" w:cs="宋体" w:hint="eastAsia"/>
        </w:rPr>
        <w:t>；承建（承接）企业为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w:t>
      </w:r>
      <w:r>
        <w:rPr>
          <w:rFonts w:ascii="宋体" w:hAnsi="宋体" w:cs="宋体" w:hint="eastAsia"/>
        </w:rPr>
        <w:t>（中型企业、小型企业、微型企业）；</w:t>
      </w:r>
    </w:p>
    <w:p w:rsidR="00372D56" w:rsidRDefault="00B0452D">
      <w:pPr>
        <w:spacing w:line="500" w:lineRule="exact"/>
        <w:ind w:firstLineChars="200" w:firstLine="420"/>
        <w:rPr>
          <w:rFonts w:ascii="宋体" w:hAnsi="宋体" w:cs="宋体"/>
        </w:rPr>
      </w:pPr>
      <w:r>
        <w:rPr>
          <w:rFonts w:ascii="宋体" w:hAnsi="宋体" w:cs="宋体" w:hint="eastAsia"/>
        </w:rPr>
        <w:t>……</w:t>
      </w:r>
    </w:p>
    <w:p w:rsidR="00372D56" w:rsidRDefault="00B0452D">
      <w:pPr>
        <w:spacing w:line="500" w:lineRule="exact"/>
        <w:ind w:firstLineChars="200" w:firstLine="42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372D56" w:rsidRDefault="00B0452D">
      <w:pPr>
        <w:spacing w:line="500" w:lineRule="exact"/>
        <w:ind w:firstLineChars="200" w:firstLine="420"/>
        <w:rPr>
          <w:rFonts w:ascii="宋体" w:hAnsi="宋体" w:cs="宋体"/>
        </w:rPr>
      </w:pPr>
      <w:r>
        <w:rPr>
          <w:rFonts w:ascii="宋体" w:hAnsi="宋体" w:cs="宋体" w:hint="eastAsia"/>
        </w:rPr>
        <w:t>本企业对上述声明内容的真实性负责。如有虚假，将依法承担相应责任。</w:t>
      </w:r>
    </w:p>
    <w:p w:rsidR="00372D56" w:rsidRDefault="00B0452D">
      <w:pPr>
        <w:spacing w:line="500" w:lineRule="exact"/>
        <w:rPr>
          <w:rFonts w:ascii="宋体" w:hAnsi="宋体" w:cs="宋体"/>
        </w:rPr>
      </w:pPr>
      <w:r>
        <w:rPr>
          <w:rFonts w:ascii="宋体" w:hAnsi="宋体" w:cs="宋体" w:hint="eastAsia"/>
        </w:rPr>
        <w:t xml:space="preserve">                        企业名称（盖章）：</w:t>
      </w:r>
    </w:p>
    <w:p w:rsidR="00372D56" w:rsidRDefault="00B0452D">
      <w:pPr>
        <w:spacing w:line="360" w:lineRule="auto"/>
        <w:rPr>
          <w:rFonts w:ascii="宋体" w:hAnsi="宋体" w:cs="宋体"/>
        </w:rPr>
      </w:pPr>
      <w:r>
        <w:rPr>
          <w:rFonts w:ascii="宋体" w:hAnsi="宋体" w:cs="宋体" w:hint="eastAsia"/>
        </w:rPr>
        <w:t xml:space="preserve">                        日期：</w:t>
      </w:r>
    </w:p>
    <w:p w:rsidR="00372D56" w:rsidRDefault="00B0452D">
      <w:pPr>
        <w:spacing w:line="360" w:lineRule="auto"/>
        <w:rPr>
          <w:rFonts w:ascii="宋体" w:hAnsi="宋体" w:cs="宋体"/>
        </w:rPr>
      </w:pPr>
      <w:r>
        <w:rPr>
          <w:rFonts w:ascii="宋体" w:hAnsi="宋体" w:cs="宋体" w:hint="eastAsia"/>
        </w:rPr>
        <w:t>说明：</w:t>
      </w:r>
    </w:p>
    <w:p w:rsidR="00372D56" w:rsidRDefault="00B0452D">
      <w:pPr>
        <w:spacing w:line="520" w:lineRule="exact"/>
        <w:textAlignment w:val="baseline"/>
        <w:rPr>
          <w:rFonts w:ascii="宋体" w:hAnsi="宋体" w:cs="宋体"/>
        </w:rPr>
      </w:pPr>
      <w:r>
        <w:rPr>
          <w:rFonts w:ascii="宋体" w:hAnsi="宋体" w:cs="宋体" w:hint="eastAsia"/>
        </w:rPr>
        <w:t>1、从业人员、营业收入、资产总额填报上一年度政府综合统计部门年报数据，无上一年度数据的新成立企业可不填报。</w:t>
      </w:r>
    </w:p>
    <w:p w:rsidR="00372D56" w:rsidRDefault="00B0452D">
      <w:pPr>
        <w:spacing w:line="520" w:lineRule="exact"/>
        <w:textAlignment w:val="baseline"/>
        <w:rPr>
          <w:rFonts w:ascii="宋体" w:hAnsi="宋体" w:cs="宋体"/>
        </w:rPr>
      </w:pPr>
      <w:r>
        <w:rPr>
          <w:rFonts w:ascii="宋体" w:hAnsi="宋体" w:cs="宋体" w:hint="eastAsia"/>
        </w:rPr>
        <w:t>2、根据工信部联企业[2011]300号规定。</w:t>
      </w:r>
    </w:p>
    <w:p w:rsidR="00372D56" w:rsidRDefault="00B0452D">
      <w:pPr>
        <w:spacing w:line="520" w:lineRule="exact"/>
        <w:ind w:firstLineChars="100" w:firstLine="210"/>
        <w:textAlignment w:val="baseline"/>
        <w:rPr>
          <w:rFonts w:ascii="宋体" w:hAnsi="宋体"/>
          <w:b/>
          <w:bCs/>
          <w:sz w:val="24"/>
        </w:rPr>
      </w:pPr>
      <w:r>
        <w:rPr>
          <w:rFonts w:ascii="宋体" w:hAnsi="宋体" w:cs="宋体" w:hint="eastAsia"/>
        </w:rPr>
        <w:t>建筑业。 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rPr>
        <w:br w:type="page"/>
      </w:r>
      <w:r>
        <w:rPr>
          <w:rFonts w:ascii="宋体" w:hAnsi="宋体" w:cs="宋体" w:hint="eastAsia"/>
          <w:b/>
          <w:bCs/>
          <w:sz w:val="24"/>
        </w:rPr>
        <w:lastRenderedPageBreak/>
        <w:t>（2）残疾人福利性单位声明函格式（如有）</w:t>
      </w:r>
    </w:p>
    <w:p w:rsidR="00372D56" w:rsidRDefault="00B0452D">
      <w:pPr>
        <w:spacing w:line="360" w:lineRule="auto"/>
        <w:jc w:val="center"/>
        <w:rPr>
          <w:rFonts w:ascii="宋体" w:hAnsi="宋体"/>
          <w:b/>
          <w:bCs/>
          <w:spacing w:val="6"/>
          <w:sz w:val="24"/>
        </w:rPr>
      </w:pPr>
      <w:r>
        <w:rPr>
          <w:rFonts w:ascii="宋体" w:hAnsi="宋体" w:cs="宋体" w:hint="eastAsia"/>
          <w:b/>
          <w:bCs/>
          <w:spacing w:val="6"/>
          <w:sz w:val="24"/>
        </w:rPr>
        <w:t>残疾人福利性单位声明函</w:t>
      </w:r>
    </w:p>
    <w:p w:rsidR="00372D56" w:rsidRDefault="00372D56">
      <w:pPr>
        <w:spacing w:line="360" w:lineRule="auto"/>
        <w:rPr>
          <w:rFonts w:ascii="宋体" w:hAnsi="宋体"/>
          <w:b/>
          <w:bCs/>
          <w:spacing w:val="6"/>
        </w:rPr>
      </w:pPr>
    </w:p>
    <w:p w:rsidR="00372D56" w:rsidRDefault="00B0452D">
      <w:pPr>
        <w:spacing w:line="360" w:lineRule="auto"/>
        <w:ind w:firstLineChars="200" w:firstLine="444"/>
        <w:rPr>
          <w:rFonts w:ascii="宋体" w:hAnsi="宋体"/>
          <w:spacing w:val="6"/>
        </w:rPr>
      </w:pPr>
      <w:r>
        <w:rPr>
          <w:rFonts w:ascii="宋体" w:hAnsi="宋体" w:cs="宋体" w:hint="eastAsia"/>
          <w:spacing w:val="6"/>
        </w:rPr>
        <w:t>本单位郑重声明，根据《财政部</w:t>
      </w:r>
      <w:r>
        <w:rPr>
          <w:rFonts w:ascii="宋体" w:hAnsi="宋体" w:cs="宋体"/>
          <w:spacing w:val="6"/>
        </w:rPr>
        <w:t xml:space="preserve"> </w:t>
      </w:r>
      <w:r>
        <w:rPr>
          <w:rFonts w:ascii="宋体" w:hAnsi="宋体" w:cs="宋体" w:hint="eastAsia"/>
          <w:spacing w:val="6"/>
        </w:rPr>
        <w:t>民政部</w:t>
      </w:r>
      <w:r>
        <w:rPr>
          <w:rFonts w:ascii="宋体" w:hAnsi="宋体" w:cs="宋体"/>
          <w:spacing w:val="6"/>
        </w:rPr>
        <w:t xml:space="preserve"> </w:t>
      </w:r>
      <w:r>
        <w:rPr>
          <w:rFonts w:ascii="宋体" w:hAnsi="宋体" w:cs="宋体" w:hint="eastAsia"/>
          <w:spacing w:val="6"/>
        </w:rPr>
        <w:t>中国残疾人联合会关于促进残疾人就业政府采购政策的通知》（财库</w:t>
      </w:r>
      <w:r>
        <w:rPr>
          <w:rFonts w:ascii="宋体" w:hAnsi="宋体" w:cs="宋体" w:hint="eastAsia"/>
        </w:rPr>
        <w:t>〔</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spacing w:val="6"/>
        </w:rPr>
        <w:t>号）的规定，本单位为符合条件的残疾人福利性单位，且本单位参加</w:t>
      </w:r>
      <w:r>
        <w:rPr>
          <w:rFonts w:ascii="宋体" w:hAnsi="宋体" w:cs="宋体"/>
          <w:spacing w:val="6"/>
        </w:rPr>
        <w:t>______</w:t>
      </w:r>
      <w:r>
        <w:rPr>
          <w:rFonts w:ascii="宋体" w:hAnsi="宋体" w:cs="宋体" w:hint="eastAsia"/>
          <w:spacing w:val="6"/>
        </w:rPr>
        <w:t>单位的</w:t>
      </w:r>
      <w:r>
        <w:rPr>
          <w:rFonts w:ascii="宋体" w:hAnsi="宋体" w:cs="宋体"/>
          <w:spacing w:val="6"/>
        </w:rPr>
        <w:t>______</w:t>
      </w:r>
      <w:r>
        <w:rPr>
          <w:rFonts w:ascii="宋体" w:hAnsi="宋体" w:cs="宋体" w:hint="eastAsia"/>
          <w:spacing w:val="6"/>
        </w:rPr>
        <w:t>项目采购活动提供本单位制造的货物（由本单位承担工程</w:t>
      </w:r>
      <w:r>
        <w:rPr>
          <w:rFonts w:ascii="宋体" w:hAnsi="宋体" w:cs="宋体"/>
          <w:spacing w:val="6"/>
        </w:rPr>
        <w:t>/</w:t>
      </w:r>
      <w:r>
        <w:rPr>
          <w:rFonts w:ascii="宋体" w:hAnsi="宋体" w:cs="宋体" w:hint="eastAsia"/>
          <w:spacing w:val="6"/>
        </w:rPr>
        <w:t>提供服务），或者提供其他残疾人福利性单位制造的货物（不包括使用非残疾人福利性单位注册商标的货物）。</w:t>
      </w:r>
    </w:p>
    <w:p w:rsidR="00372D56" w:rsidRDefault="00B0452D">
      <w:pPr>
        <w:spacing w:line="360" w:lineRule="auto"/>
        <w:ind w:firstLineChars="200" w:firstLine="444"/>
        <w:rPr>
          <w:rFonts w:ascii="宋体" w:hAnsi="宋体"/>
          <w:spacing w:val="6"/>
        </w:rPr>
      </w:pPr>
      <w:r>
        <w:rPr>
          <w:rFonts w:ascii="宋体" w:hAnsi="宋体" w:cs="宋体" w:hint="eastAsia"/>
          <w:spacing w:val="6"/>
        </w:rPr>
        <w:t>本单位对上述声明的真实性负责。如有虚假，将依法承担相应责任。</w:t>
      </w:r>
    </w:p>
    <w:p w:rsidR="00372D56" w:rsidRDefault="00372D56">
      <w:pPr>
        <w:spacing w:line="360" w:lineRule="auto"/>
        <w:ind w:firstLineChars="200" w:firstLine="444"/>
        <w:rPr>
          <w:rFonts w:ascii="宋体" w:hAnsi="宋体"/>
          <w:spacing w:val="6"/>
        </w:rPr>
      </w:pPr>
    </w:p>
    <w:p w:rsidR="00372D56" w:rsidRDefault="00372D56">
      <w:pPr>
        <w:spacing w:line="360" w:lineRule="auto"/>
        <w:ind w:firstLineChars="200" w:firstLine="444"/>
        <w:rPr>
          <w:rFonts w:ascii="宋体" w:hAnsi="宋体"/>
          <w:spacing w:val="6"/>
        </w:rPr>
      </w:pPr>
    </w:p>
    <w:p w:rsidR="00372D56" w:rsidRDefault="00B0452D">
      <w:pPr>
        <w:tabs>
          <w:tab w:val="left" w:pos="4860"/>
        </w:tabs>
        <w:spacing w:line="360" w:lineRule="auto"/>
        <w:ind w:right="1560" w:firstLineChars="200" w:firstLine="444"/>
        <w:jc w:val="center"/>
        <w:rPr>
          <w:rFonts w:ascii="宋体" w:hAnsi="宋体"/>
          <w:spacing w:val="6"/>
        </w:rPr>
      </w:pPr>
      <w:r>
        <w:rPr>
          <w:rFonts w:ascii="宋体" w:hAnsi="宋体" w:cs="宋体"/>
          <w:spacing w:val="6"/>
        </w:rPr>
        <w:t xml:space="preserve">               </w:t>
      </w:r>
      <w:r>
        <w:rPr>
          <w:rFonts w:ascii="宋体" w:hAnsi="宋体" w:cs="宋体" w:hint="eastAsia"/>
          <w:spacing w:val="6"/>
        </w:rPr>
        <w:t>单位名称（盖章）：</w:t>
      </w:r>
    </w:p>
    <w:p w:rsidR="00372D56" w:rsidRDefault="00B0452D">
      <w:pPr>
        <w:tabs>
          <w:tab w:val="left" w:pos="4860"/>
        </w:tabs>
        <w:spacing w:line="360" w:lineRule="auto"/>
        <w:ind w:right="1560" w:firstLineChars="200" w:firstLine="444"/>
        <w:jc w:val="center"/>
        <w:rPr>
          <w:rFonts w:ascii="宋体" w:hAnsi="宋体"/>
          <w:spacing w:val="6"/>
        </w:rPr>
      </w:pPr>
      <w:r>
        <w:rPr>
          <w:rFonts w:ascii="宋体" w:hAnsi="宋体" w:cs="宋体"/>
          <w:spacing w:val="6"/>
        </w:rPr>
        <w:t xml:space="preserve">       </w:t>
      </w:r>
      <w:r>
        <w:rPr>
          <w:rFonts w:ascii="宋体" w:hAnsi="宋体" w:cs="宋体" w:hint="eastAsia"/>
          <w:spacing w:val="6"/>
        </w:rPr>
        <w:t>日</w:t>
      </w:r>
      <w:r>
        <w:rPr>
          <w:rFonts w:ascii="宋体" w:hAnsi="宋体" w:cs="宋体"/>
          <w:spacing w:val="6"/>
        </w:rPr>
        <w:t xml:space="preserve">  </w:t>
      </w:r>
      <w:r>
        <w:rPr>
          <w:rFonts w:ascii="宋体" w:hAnsi="宋体" w:cs="宋体" w:hint="eastAsia"/>
          <w:spacing w:val="6"/>
        </w:rPr>
        <w:t>期：</w:t>
      </w:r>
    </w:p>
    <w:p w:rsidR="00372D56" w:rsidRDefault="00B0452D">
      <w:pPr>
        <w:tabs>
          <w:tab w:val="left" w:pos="4860"/>
        </w:tabs>
        <w:rPr>
          <w:rFonts w:ascii="宋体" w:hAnsi="宋体"/>
          <w:spacing w:val="6"/>
        </w:rPr>
      </w:pPr>
      <w:r>
        <w:rPr>
          <w:rFonts w:ascii="宋体" w:hAnsi="宋体" w:cs="宋体" w:hint="eastAsia"/>
          <w:spacing w:val="6"/>
        </w:rPr>
        <w:t>注：</w:t>
      </w:r>
      <w:r>
        <w:rPr>
          <w:rFonts w:ascii="宋体" w:hAnsi="宋体" w:cs="宋体"/>
          <w:spacing w:val="6"/>
        </w:rPr>
        <w:t>1</w:t>
      </w:r>
      <w:r>
        <w:rPr>
          <w:rFonts w:ascii="宋体" w:hAnsi="宋体" w:cs="宋体" w:hint="eastAsia"/>
          <w:spacing w:val="6"/>
        </w:rPr>
        <w:t>、如供应商为非残疾人福利性单位的可不提供本声明函。</w:t>
      </w:r>
    </w:p>
    <w:p w:rsidR="00372D56" w:rsidRDefault="00B0452D">
      <w:pPr>
        <w:tabs>
          <w:tab w:val="left" w:pos="4860"/>
        </w:tabs>
        <w:ind w:firstLineChars="200" w:firstLine="444"/>
        <w:rPr>
          <w:rFonts w:ascii="宋体" w:hAnsi="宋体"/>
          <w:spacing w:val="6"/>
        </w:rPr>
      </w:pPr>
      <w:r>
        <w:rPr>
          <w:rFonts w:ascii="宋体" w:hAnsi="宋体" w:cs="宋体"/>
          <w:spacing w:val="6"/>
        </w:rPr>
        <w:t>2</w:t>
      </w:r>
      <w:r>
        <w:rPr>
          <w:rFonts w:ascii="宋体" w:hAnsi="宋体" w:cs="宋体" w:hint="eastAsia"/>
          <w:spacing w:val="6"/>
        </w:rPr>
        <w:t>、享受政府采购支持政策的残疾人福利性单位应当同时满足以下条件：</w:t>
      </w:r>
    </w:p>
    <w:p w:rsidR="00372D56" w:rsidRDefault="00B0452D">
      <w:pPr>
        <w:tabs>
          <w:tab w:val="left" w:pos="4860"/>
        </w:tabs>
        <w:ind w:firstLineChars="200" w:firstLine="444"/>
        <w:rPr>
          <w:rFonts w:ascii="宋体" w:hAnsi="宋体"/>
          <w:spacing w:val="6"/>
        </w:rPr>
      </w:pPr>
      <w:r>
        <w:rPr>
          <w:rFonts w:ascii="宋体" w:hAnsi="宋体" w:cs="宋体" w:hint="eastAsia"/>
          <w:spacing w:val="6"/>
        </w:rPr>
        <w:t>（</w:t>
      </w:r>
      <w:r>
        <w:rPr>
          <w:rFonts w:ascii="宋体" w:hAnsi="宋体" w:cs="宋体"/>
          <w:spacing w:val="6"/>
        </w:rPr>
        <w:t>1</w:t>
      </w:r>
      <w:r>
        <w:rPr>
          <w:rFonts w:ascii="宋体" w:hAnsi="宋体" w:cs="宋体" w:hint="eastAsia"/>
          <w:spacing w:val="6"/>
        </w:rPr>
        <w:t>）安置的残疾人占本单位在职职工人数的比例不低于</w:t>
      </w:r>
      <w:r>
        <w:rPr>
          <w:rFonts w:ascii="宋体" w:hAnsi="宋体" w:cs="宋体"/>
          <w:spacing w:val="6"/>
        </w:rPr>
        <w:t>25%</w:t>
      </w:r>
      <w:r>
        <w:rPr>
          <w:rFonts w:ascii="宋体" w:hAnsi="宋体" w:cs="宋体" w:hint="eastAsia"/>
          <w:spacing w:val="6"/>
        </w:rPr>
        <w:t>（含</w:t>
      </w:r>
      <w:r>
        <w:rPr>
          <w:rFonts w:ascii="宋体" w:hAnsi="宋体" w:cs="宋体"/>
          <w:spacing w:val="6"/>
        </w:rPr>
        <w:t>25%</w:t>
      </w:r>
      <w:r>
        <w:rPr>
          <w:rFonts w:ascii="宋体" w:hAnsi="宋体" w:cs="宋体" w:hint="eastAsia"/>
          <w:spacing w:val="6"/>
        </w:rPr>
        <w:t>），并且安置的残疾人人数不少于</w:t>
      </w:r>
      <w:r>
        <w:rPr>
          <w:rFonts w:ascii="宋体" w:hAnsi="宋体" w:cs="宋体"/>
          <w:spacing w:val="6"/>
        </w:rPr>
        <w:t>10</w:t>
      </w:r>
      <w:r>
        <w:rPr>
          <w:rFonts w:ascii="宋体" w:hAnsi="宋体" w:cs="宋体" w:hint="eastAsia"/>
          <w:spacing w:val="6"/>
        </w:rPr>
        <w:t>人（含</w:t>
      </w:r>
      <w:r>
        <w:rPr>
          <w:rFonts w:ascii="宋体" w:hAnsi="宋体" w:cs="宋体"/>
          <w:spacing w:val="6"/>
        </w:rPr>
        <w:t>10</w:t>
      </w:r>
      <w:r>
        <w:rPr>
          <w:rFonts w:ascii="宋体" w:hAnsi="宋体" w:cs="宋体" w:hint="eastAsia"/>
          <w:spacing w:val="6"/>
        </w:rPr>
        <w:t>人）；</w:t>
      </w:r>
    </w:p>
    <w:p w:rsidR="00372D56" w:rsidRDefault="00B0452D">
      <w:pPr>
        <w:tabs>
          <w:tab w:val="left" w:pos="4860"/>
        </w:tabs>
        <w:ind w:firstLineChars="200" w:firstLine="444"/>
        <w:rPr>
          <w:rFonts w:ascii="宋体" w:hAnsi="宋体"/>
          <w:spacing w:val="6"/>
        </w:rPr>
      </w:pPr>
      <w:r>
        <w:rPr>
          <w:rFonts w:ascii="宋体" w:hAnsi="宋体" w:cs="宋体" w:hint="eastAsia"/>
          <w:spacing w:val="6"/>
        </w:rPr>
        <w:t>（</w:t>
      </w:r>
      <w:r>
        <w:rPr>
          <w:rFonts w:ascii="宋体" w:hAnsi="宋体" w:cs="宋体"/>
          <w:spacing w:val="6"/>
        </w:rPr>
        <w:t>2</w:t>
      </w:r>
      <w:r>
        <w:rPr>
          <w:rFonts w:ascii="宋体" w:hAnsi="宋体" w:cs="宋体" w:hint="eastAsia"/>
          <w:spacing w:val="6"/>
        </w:rPr>
        <w:t>）依法与安置的每位残疾人签订了一年以上（含一年）的劳动合同或服务协议；</w:t>
      </w:r>
    </w:p>
    <w:p w:rsidR="00372D56" w:rsidRDefault="00B0452D">
      <w:pPr>
        <w:tabs>
          <w:tab w:val="left" w:pos="4860"/>
        </w:tabs>
        <w:ind w:firstLineChars="200" w:firstLine="444"/>
        <w:rPr>
          <w:rFonts w:ascii="宋体" w:hAnsi="宋体"/>
          <w:spacing w:val="6"/>
        </w:rPr>
      </w:pPr>
      <w:r>
        <w:rPr>
          <w:rFonts w:ascii="宋体" w:hAnsi="宋体" w:cs="宋体" w:hint="eastAsia"/>
          <w:spacing w:val="6"/>
        </w:rPr>
        <w:t>（</w:t>
      </w:r>
      <w:r>
        <w:rPr>
          <w:rFonts w:ascii="宋体" w:hAnsi="宋体" w:cs="宋体"/>
          <w:spacing w:val="6"/>
        </w:rPr>
        <w:t>3</w:t>
      </w:r>
      <w:r>
        <w:rPr>
          <w:rFonts w:ascii="宋体" w:hAnsi="宋体" w:cs="宋体" w:hint="eastAsia"/>
          <w:spacing w:val="6"/>
        </w:rPr>
        <w:t>）为安置的每位残疾人按月足额缴纳了基本养老保险、基本医疗保险、失业保险、工伤保险和生育保险等社会保险费；</w:t>
      </w:r>
    </w:p>
    <w:p w:rsidR="00372D56" w:rsidRDefault="00B0452D">
      <w:pPr>
        <w:tabs>
          <w:tab w:val="left" w:pos="4860"/>
        </w:tabs>
        <w:ind w:firstLineChars="200" w:firstLine="444"/>
        <w:rPr>
          <w:rFonts w:ascii="宋体" w:hAnsi="宋体"/>
          <w:spacing w:val="6"/>
        </w:rPr>
      </w:pPr>
      <w:r>
        <w:rPr>
          <w:rFonts w:ascii="宋体" w:hAnsi="宋体" w:cs="宋体" w:hint="eastAsia"/>
          <w:spacing w:val="6"/>
        </w:rPr>
        <w:t>（</w:t>
      </w:r>
      <w:r>
        <w:rPr>
          <w:rFonts w:ascii="宋体" w:hAnsi="宋体" w:cs="宋体"/>
          <w:spacing w:val="6"/>
        </w:rPr>
        <w:t>4</w:t>
      </w:r>
      <w:r>
        <w:rPr>
          <w:rFonts w:ascii="宋体" w:hAnsi="宋体" w:cs="宋体" w:hint="eastAsia"/>
          <w:spacing w:val="6"/>
        </w:rPr>
        <w:t>）通过银行等金融机构向安置的每位残疾人，按月支付了不低于单位所在区县适用的经省级人民政府批准的月最低工资标准的工资；</w:t>
      </w:r>
    </w:p>
    <w:p w:rsidR="00372D56" w:rsidRDefault="00B0452D">
      <w:pPr>
        <w:tabs>
          <w:tab w:val="left" w:pos="4860"/>
        </w:tabs>
        <w:ind w:firstLineChars="200" w:firstLine="444"/>
        <w:rPr>
          <w:rFonts w:ascii="宋体" w:hAnsi="宋体"/>
          <w:spacing w:val="6"/>
        </w:rPr>
      </w:pPr>
      <w:r>
        <w:rPr>
          <w:rFonts w:ascii="宋体" w:hAnsi="宋体" w:cs="宋体" w:hint="eastAsia"/>
          <w:spacing w:val="6"/>
        </w:rPr>
        <w:t>（</w:t>
      </w:r>
      <w:r>
        <w:rPr>
          <w:rFonts w:ascii="宋体" w:hAnsi="宋体" w:cs="宋体"/>
          <w:spacing w:val="6"/>
        </w:rPr>
        <w:t>5</w:t>
      </w:r>
      <w:r>
        <w:rPr>
          <w:rFonts w:ascii="宋体" w:hAnsi="宋体" w:cs="宋体" w:hint="eastAsia"/>
          <w:spacing w:val="6"/>
        </w:rPr>
        <w:t>）提供本单位制造的货物、承担的工程或者服务（以下简称产品），或者提供其他残疾人福利性单位制造的货物（不包括使用非残疾人福利性单位注册商标的货物）。</w:t>
      </w:r>
    </w:p>
    <w:p w:rsidR="00372D56" w:rsidRDefault="00B0452D">
      <w:pPr>
        <w:widowControl/>
        <w:spacing w:line="360" w:lineRule="auto"/>
        <w:ind w:left="150"/>
        <w:jc w:val="center"/>
        <w:rPr>
          <w:rFonts w:ascii="宋体" w:hAnsi="宋体" w:cs="宋体"/>
          <w:b/>
          <w:kern w:val="0"/>
          <w:sz w:val="32"/>
          <w:szCs w:val="32"/>
        </w:rPr>
      </w:pPr>
      <w:r>
        <w:rPr>
          <w:rFonts w:ascii="宋体" w:hAnsi="宋体" w:cs="宋体" w:hint="eastAsia"/>
          <w:spacing w:val="6"/>
        </w:rPr>
        <w:t>前款所称残疾人是指法定劳动年龄内，持有《中华人民共和国残疾人证》或者《中华人民共和国残疾军人证（</w:t>
      </w:r>
      <w:r>
        <w:rPr>
          <w:rFonts w:ascii="宋体" w:hAnsi="宋体" w:cs="宋体"/>
          <w:spacing w:val="6"/>
        </w:rPr>
        <w:t>1</w:t>
      </w:r>
      <w:r>
        <w:rPr>
          <w:rFonts w:ascii="宋体" w:hAnsi="宋体" w:cs="宋体" w:hint="eastAsia"/>
          <w:spacing w:val="6"/>
        </w:rPr>
        <w:t>至</w:t>
      </w:r>
      <w:r>
        <w:rPr>
          <w:rFonts w:ascii="宋体" w:hAnsi="宋体" w:cs="宋体"/>
          <w:spacing w:val="6"/>
        </w:rPr>
        <w:t>8</w:t>
      </w:r>
      <w:r>
        <w:rPr>
          <w:rFonts w:ascii="宋体" w:hAnsi="宋体" w:cs="宋体" w:hint="eastAsia"/>
          <w:spacing w:val="6"/>
        </w:rPr>
        <w:t>级）》的自然人，包括具有劳动条件和劳动意愿的精神残疾人。在职职工人数是指与残疾人福利性单位建立劳动关系并依法签订劳动合同</w:t>
      </w: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372D56">
      <w:pPr>
        <w:widowControl/>
        <w:spacing w:line="360" w:lineRule="auto"/>
        <w:ind w:left="150"/>
        <w:jc w:val="center"/>
        <w:rPr>
          <w:rFonts w:ascii="宋体" w:hAnsi="宋体" w:cs="宋体"/>
          <w:b/>
          <w:kern w:val="0"/>
          <w:sz w:val="28"/>
          <w:szCs w:val="28"/>
        </w:rPr>
      </w:pPr>
    </w:p>
    <w:p w:rsidR="00372D56" w:rsidRDefault="00B0452D">
      <w:pPr>
        <w:widowControl/>
        <w:spacing w:line="360" w:lineRule="auto"/>
        <w:ind w:left="150"/>
        <w:jc w:val="center"/>
        <w:rPr>
          <w:rFonts w:ascii="宋体" w:hAnsi="宋体" w:cs="宋体"/>
          <w:b/>
          <w:kern w:val="0"/>
          <w:sz w:val="28"/>
          <w:szCs w:val="28"/>
        </w:rPr>
      </w:pPr>
      <w:r>
        <w:rPr>
          <w:rFonts w:ascii="宋体" w:hAnsi="宋体" w:cs="宋体" w:hint="eastAsia"/>
          <w:b/>
          <w:kern w:val="0"/>
          <w:sz w:val="28"/>
          <w:szCs w:val="28"/>
        </w:rPr>
        <w:t>4、本项目的特定资格要求</w:t>
      </w:r>
    </w:p>
    <w:p w:rsidR="00372D56" w:rsidRDefault="00372D56">
      <w:pPr>
        <w:spacing w:line="360" w:lineRule="auto"/>
        <w:ind w:firstLineChars="400" w:firstLine="840"/>
        <w:rPr>
          <w:rFonts w:ascii="宋体" w:hAnsi="宋体" w:cs="宋体"/>
          <w:szCs w:val="21"/>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B0452D">
      <w:pPr>
        <w:widowControl/>
        <w:spacing w:line="360" w:lineRule="auto"/>
        <w:ind w:left="150"/>
        <w:jc w:val="center"/>
        <w:rPr>
          <w:rFonts w:ascii="宋体" w:hAnsi="宋体" w:cs="宋体"/>
          <w:b/>
          <w:kern w:val="0"/>
          <w:sz w:val="28"/>
          <w:szCs w:val="28"/>
        </w:rPr>
      </w:pPr>
      <w:r>
        <w:rPr>
          <w:rFonts w:ascii="宋体" w:hAnsi="宋体" w:cs="宋体" w:hint="eastAsia"/>
          <w:b/>
          <w:kern w:val="0"/>
          <w:sz w:val="28"/>
          <w:szCs w:val="28"/>
        </w:rPr>
        <w:t>5、采购文件要求的或供应商认为需要提供的</w:t>
      </w:r>
    </w:p>
    <w:p w:rsidR="00372D56" w:rsidRDefault="00B0452D">
      <w:pPr>
        <w:widowControl/>
        <w:spacing w:line="360" w:lineRule="auto"/>
        <w:ind w:left="150"/>
        <w:jc w:val="center"/>
        <w:rPr>
          <w:rFonts w:ascii="宋体" w:hAnsi="宋体" w:cs="宋体"/>
          <w:b/>
          <w:kern w:val="0"/>
          <w:sz w:val="28"/>
          <w:szCs w:val="28"/>
        </w:rPr>
        <w:sectPr w:rsidR="00372D56">
          <w:pgSz w:w="11906" w:h="16838"/>
          <w:pgMar w:top="1440" w:right="1080" w:bottom="1440" w:left="1080" w:header="851" w:footer="992" w:gutter="0"/>
          <w:cols w:space="720"/>
          <w:titlePg/>
          <w:docGrid w:linePitch="312"/>
        </w:sectPr>
      </w:pPr>
      <w:r>
        <w:rPr>
          <w:rFonts w:ascii="宋体" w:hAnsi="宋体" w:cs="宋体" w:hint="eastAsia"/>
          <w:b/>
          <w:kern w:val="0"/>
          <w:sz w:val="28"/>
          <w:szCs w:val="28"/>
        </w:rPr>
        <w:t>其他资格证明资料</w:t>
      </w:r>
    </w:p>
    <w:p w:rsidR="00372D56" w:rsidRDefault="00B0452D">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372D56" w:rsidRDefault="00B0452D">
      <w:pPr>
        <w:numPr>
          <w:ilvl w:val="0"/>
          <w:numId w:val="8"/>
        </w:numPr>
        <w:snapToGrid w:val="0"/>
        <w:spacing w:line="360" w:lineRule="auto"/>
        <w:ind w:firstLineChars="200" w:firstLine="480"/>
        <w:rPr>
          <w:rFonts w:ascii="宋体" w:hAnsi="宋体" w:cs="宋体"/>
          <w:sz w:val="24"/>
        </w:rPr>
      </w:pPr>
      <w:r>
        <w:rPr>
          <w:rFonts w:ascii="宋体" w:hAnsi="宋体" w:cs="宋体" w:hint="eastAsia"/>
          <w:sz w:val="24"/>
        </w:rPr>
        <w:t>响应函；</w:t>
      </w:r>
    </w:p>
    <w:p w:rsidR="00372D56" w:rsidRDefault="00B0452D">
      <w:pPr>
        <w:snapToGrid w:val="0"/>
        <w:spacing w:line="360" w:lineRule="auto"/>
        <w:ind w:firstLineChars="200" w:firstLine="480"/>
        <w:rPr>
          <w:rFonts w:ascii="宋体" w:hAnsi="宋体" w:cs="宋体"/>
          <w:sz w:val="24"/>
        </w:rPr>
      </w:pPr>
      <w:r>
        <w:rPr>
          <w:rFonts w:ascii="宋体" w:hAnsi="宋体" w:cs="宋体" w:hint="eastAsia"/>
          <w:sz w:val="24"/>
        </w:rPr>
        <w:t>2、法定代表人授权委托书或法定代表人身份证明；</w:t>
      </w:r>
    </w:p>
    <w:p w:rsidR="00372D56" w:rsidRDefault="00B0452D">
      <w:pPr>
        <w:snapToGrid w:val="0"/>
        <w:spacing w:line="360" w:lineRule="auto"/>
        <w:ind w:firstLineChars="200" w:firstLine="480"/>
        <w:rPr>
          <w:rFonts w:ascii="宋体" w:hAnsi="宋体" w:cs="宋体"/>
          <w:sz w:val="24"/>
        </w:rPr>
      </w:pPr>
      <w:r>
        <w:rPr>
          <w:rFonts w:ascii="宋体" w:hAnsi="宋体" w:cs="宋体" w:hint="eastAsia"/>
          <w:sz w:val="24"/>
        </w:rPr>
        <w:t>3、符合性审查表；</w:t>
      </w:r>
    </w:p>
    <w:p w:rsidR="00372D56" w:rsidRDefault="00B0452D">
      <w:pPr>
        <w:snapToGrid w:val="0"/>
        <w:spacing w:line="360" w:lineRule="auto"/>
        <w:ind w:leftChars="228" w:left="479"/>
        <w:rPr>
          <w:rFonts w:ascii="宋体" w:hAnsi="宋体" w:cs="宋体"/>
          <w:sz w:val="24"/>
        </w:rPr>
      </w:pPr>
      <w:r>
        <w:rPr>
          <w:rFonts w:ascii="宋体" w:hAnsi="宋体" w:cs="宋体" w:hint="eastAsia"/>
          <w:sz w:val="24"/>
        </w:rPr>
        <w:t>4、商务条款偏离表；</w:t>
      </w:r>
    </w:p>
    <w:p w:rsidR="00372D56" w:rsidRDefault="00B0452D">
      <w:pPr>
        <w:snapToGrid w:val="0"/>
        <w:spacing w:line="360" w:lineRule="auto"/>
        <w:ind w:leftChars="228" w:left="479"/>
        <w:rPr>
          <w:rFonts w:ascii="宋体" w:hAnsi="宋体" w:cs="宋体"/>
          <w:sz w:val="24"/>
        </w:rPr>
      </w:pPr>
      <w:r>
        <w:rPr>
          <w:rFonts w:ascii="宋体" w:hAnsi="宋体" w:cs="宋体" w:hint="eastAsia"/>
          <w:sz w:val="24"/>
        </w:rPr>
        <w:t>5、商务技术条款偏离表；</w:t>
      </w:r>
    </w:p>
    <w:p w:rsidR="00372D56" w:rsidRDefault="00B0452D">
      <w:pPr>
        <w:snapToGrid w:val="0"/>
        <w:spacing w:line="360" w:lineRule="auto"/>
        <w:ind w:leftChars="228" w:left="479"/>
        <w:rPr>
          <w:rFonts w:ascii="宋体" w:hAnsi="宋体" w:cs="宋体"/>
          <w:sz w:val="24"/>
        </w:rPr>
      </w:pPr>
      <w:r>
        <w:rPr>
          <w:rFonts w:ascii="宋体" w:hAnsi="宋体" w:cs="宋体" w:hint="eastAsia"/>
          <w:sz w:val="24"/>
        </w:rPr>
        <w:t>6、供应商基本情况表；</w:t>
      </w:r>
    </w:p>
    <w:p w:rsidR="00372D56" w:rsidRDefault="00B0452D">
      <w:pPr>
        <w:snapToGrid w:val="0"/>
        <w:spacing w:line="360" w:lineRule="auto"/>
        <w:ind w:leftChars="228" w:left="479"/>
        <w:rPr>
          <w:rFonts w:ascii="宋体" w:hAnsi="宋体" w:cs="宋体"/>
          <w:sz w:val="24"/>
        </w:rPr>
      </w:pPr>
      <w:r>
        <w:rPr>
          <w:rFonts w:ascii="宋体" w:hAnsi="宋体" w:cs="宋体" w:hint="eastAsia"/>
          <w:sz w:val="24"/>
        </w:rPr>
        <w:t>7、拟派项目负责人资历表；</w:t>
      </w:r>
    </w:p>
    <w:p w:rsidR="00372D56" w:rsidRDefault="00B0452D">
      <w:pPr>
        <w:snapToGrid w:val="0"/>
        <w:spacing w:line="360" w:lineRule="auto"/>
        <w:ind w:leftChars="228" w:left="479"/>
        <w:rPr>
          <w:rFonts w:ascii="宋体" w:hAnsi="宋体" w:cs="宋体"/>
          <w:sz w:val="24"/>
        </w:rPr>
      </w:pPr>
      <w:r>
        <w:rPr>
          <w:rFonts w:ascii="宋体" w:hAnsi="宋体" w:cs="宋体" w:hint="eastAsia"/>
          <w:sz w:val="24"/>
        </w:rPr>
        <w:t>8、评审标准相应的商务技术资料；</w:t>
      </w:r>
    </w:p>
    <w:p w:rsidR="00372D56" w:rsidRDefault="00B0452D">
      <w:pPr>
        <w:snapToGrid w:val="0"/>
        <w:spacing w:line="360" w:lineRule="auto"/>
        <w:ind w:leftChars="228" w:left="479"/>
        <w:rPr>
          <w:rFonts w:ascii="宋体" w:hAnsi="宋体" w:cs="宋体"/>
          <w:sz w:val="24"/>
        </w:rPr>
      </w:pPr>
      <w:r>
        <w:rPr>
          <w:rFonts w:ascii="宋体" w:hAnsi="宋体" w:cs="宋体" w:hint="eastAsia"/>
          <w:sz w:val="24"/>
        </w:rPr>
        <w:t>9、政府采购供应商廉洁自律承诺书；</w:t>
      </w:r>
    </w:p>
    <w:p w:rsidR="00372D56" w:rsidRDefault="00B0452D">
      <w:pPr>
        <w:snapToGrid w:val="0"/>
        <w:spacing w:line="360" w:lineRule="auto"/>
        <w:ind w:leftChars="228" w:left="479"/>
        <w:rPr>
          <w:rFonts w:ascii="宋体" w:hAnsi="宋体" w:cs="宋体"/>
          <w:sz w:val="24"/>
        </w:rPr>
      </w:pPr>
      <w:r>
        <w:rPr>
          <w:rFonts w:ascii="宋体" w:hAnsi="宋体" w:cs="宋体" w:hint="eastAsia"/>
          <w:sz w:val="24"/>
        </w:rPr>
        <w:t>10、采购文件要求的或供应商认为需要提供的其他资料。</w:t>
      </w:r>
    </w:p>
    <w:p w:rsidR="00372D56" w:rsidRDefault="00372D56">
      <w:pPr>
        <w:snapToGrid w:val="0"/>
        <w:spacing w:line="360" w:lineRule="auto"/>
        <w:jc w:val="center"/>
        <w:rPr>
          <w:rFonts w:ascii="宋体" w:hAnsi="宋体" w:cs="宋体"/>
          <w:b/>
          <w:kern w:val="0"/>
          <w:sz w:val="24"/>
          <w:szCs w:val="32"/>
          <w:lang w:val="zh-CN"/>
        </w:rPr>
      </w:pPr>
    </w:p>
    <w:p w:rsidR="00372D56" w:rsidRDefault="00372D56">
      <w:pPr>
        <w:snapToGrid w:val="0"/>
        <w:spacing w:line="360" w:lineRule="auto"/>
        <w:jc w:val="center"/>
        <w:rPr>
          <w:rFonts w:ascii="宋体" w:hAnsi="宋体" w:cs="宋体"/>
          <w:b/>
          <w:kern w:val="0"/>
          <w:sz w:val="24"/>
          <w:szCs w:val="32"/>
          <w:lang w:val="zh-CN"/>
        </w:rPr>
      </w:pPr>
    </w:p>
    <w:p w:rsidR="00372D56" w:rsidRDefault="00372D56">
      <w:pPr>
        <w:snapToGrid w:val="0"/>
        <w:spacing w:line="360" w:lineRule="auto"/>
        <w:jc w:val="center"/>
        <w:rPr>
          <w:rFonts w:ascii="宋体" w:hAnsi="宋体" w:cs="宋体"/>
          <w:b/>
          <w:kern w:val="0"/>
          <w:sz w:val="24"/>
          <w:szCs w:val="32"/>
          <w:lang w:val="zh-CN"/>
        </w:rPr>
      </w:pPr>
    </w:p>
    <w:p w:rsidR="00372D56" w:rsidRDefault="00372D56">
      <w:pPr>
        <w:snapToGrid w:val="0"/>
        <w:spacing w:line="360" w:lineRule="auto"/>
        <w:jc w:val="center"/>
        <w:rPr>
          <w:rFonts w:ascii="宋体" w:hAnsi="宋体" w:cs="宋体"/>
          <w:b/>
          <w:kern w:val="0"/>
          <w:sz w:val="24"/>
          <w:szCs w:val="32"/>
          <w:lang w:val="zh-CN"/>
        </w:rPr>
        <w:sectPr w:rsidR="00372D56">
          <w:pgSz w:w="11906" w:h="16838"/>
          <w:pgMar w:top="1440" w:right="1080" w:bottom="1440" w:left="1080" w:header="851" w:footer="992" w:gutter="0"/>
          <w:cols w:space="720"/>
          <w:titlePg/>
          <w:docGrid w:linePitch="312"/>
        </w:sectPr>
      </w:pPr>
    </w:p>
    <w:p w:rsidR="00372D56" w:rsidRDefault="00B0452D">
      <w:pPr>
        <w:snapToGrid w:val="0"/>
        <w:jc w:val="center"/>
        <w:rPr>
          <w:rFonts w:ascii="宋体" w:hAnsi="宋体" w:cs="宋体"/>
          <w:b/>
          <w:bCs/>
          <w:sz w:val="32"/>
          <w:szCs w:val="32"/>
          <w:lang w:val="zh-CN"/>
        </w:rPr>
      </w:pPr>
      <w:r>
        <w:rPr>
          <w:rFonts w:ascii="宋体" w:hAnsi="宋体" w:cs="宋体" w:hint="eastAsia"/>
          <w:b/>
          <w:bCs/>
          <w:sz w:val="32"/>
          <w:szCs w:val="32"/>
        </w:rPr>
        <w:lastRenderedPageBreak/>
        <w:t>1</w:t>
      </w:r>
      <w:r>
        <w:rPr>
          <w:rFonts w:ascii="宋体" w:hAnsi="宋体" w:cs="宋体" w:hint="eastAsia"/>
          <w:b/>
          <w:bCs/>
          <w:sz w:val="32"/>
          <w:szCs w:val="32"/>
          <w:lang w:val="zh-CN"/>
        </w:rPr>
        <w:t>、响应函</w:t>
      </w:r>
    </w:p>
    <w:p w:rsidR="00372D56" w:rsidRDefault="00B0452D">
      <w:pPr>
        <w:snapToGrid w:val="0"/>
        <w:spacing w:line="480" w:lineRule="auto"/>
        <w:rPr>
          <w:rFonts w:ascii="宋体" w:hAnsi="宋体" w:cs="宋体"/>
          <w:szCs w:val="21"/>
        </w:rPr>
      </w:pPr>
      <w:r>
        <w:rPr>
          <w:rFonts w:ascii="宋体" w:hAnsi="宋体" w:cs="宋体" w:hint="eastAsia"/>
          <w:szCs w:val="21"/>
          <w:u w:val="single"/>
        </w:rPr>
        <w:t>（采购人）、（采购代理机构）</w:t>
      </w:r>
      <w:r>
        <w:rPr>
          <w:rFonts w:ascii="宋体" w:hAnsi="宋体" w:cs="宋体" w:hint="eastAsia"/>
          <w:szCs w:val="21"/>
        </w:rPr>
        <w:t>：</w:t>
      </w:r>
    </w:p>
    <w:p w:rsidR="00372D56" w:rsidRDefault="00B0452D">
      <w:pPr>
        <w:snapToGrid w:val="0"/>
        <w:spacing w:line="480" w:lineRule="auto"/>
        <w:ind w:firstLineChars="200" w:firstLine="420"/>
        <w:rPr>
          <w:rFonts w:ascii="宋体" w:hAnsi="宋体" w:cs="宋体"/>
          <w:szCs w:val="21"/>
        </w:rPr>
      </w:pPr>
      <w:r>
        <w:rPr>
          <w:rFonts w:ascii="宋体" w:hAnsi="宋体" w:cs="宋体" w:hint="eastAsia"/>
          <w:szCs w:val="21"/>
        </w:rPr>
        <w:t>我方参加你方组织的</w:t>
      </w:r>
      <w:r>
        <w:rPr>
          <w:rFonts w:ascii="宋体" w:hAnsi="宋体" w:cs="宋体" w:hint="eastAsia"/>
          <w:szCs w:val="21"/>
          <w:u w:val="single"/>
        </w:rPr>
        <w:t>（项目名称）</w:t>
      </w:r>
      <w:r>
        <w:rPr>
          <w:rFonts w:ascii="宋体" w:hAnsi="宋体" w:cs="宋体" w:hint="eastAsia"/>
          <w:szCs w:val="21"/>
        </w:rPr>
        <w:t>【项目编号：</w:t>
      </w:r>
      <w:r>
        <w:rPr>
          <w:rFonts w:ascii="宋体" w:hAnsi="宋体" w:cs="宋体" w:hint="eastAsia"/>
          <w:szCs w:val="21"/>
          <w:u w:val="single"/>
        </w:rPr>
        <w:t>（采购编号）</w:t>
      </w:r>
      <w:r>
        <w:rPr>
          <w:rFonts w:ascii="宋体" w:hAnsi="宋体" w:cs="宋体" w:hint="eastAsia"/>
          <w:szCs w:val="21"/>
        </w:rPr>
        <w:t>】采购的有关活动，并对此项目提交响应文件及报价。为此：</w:t>
      </w:r>
    </w:p>
    <w:p w:rsidR="00372D56" w:rsidRDefault="00B0452D">
      <w:pPr>
        <w:snapToGrid w:val="0"/>
        <w:spacing w:line="480" w:lineRule="auto"/>
        <w:ind w:firstLineChars="300" w:firstLine="630"/>
        <w:rPr>
          <w:rFonts w:ascii="宋体" w:hAnsi="宋体" w:cs="宋体"/>
          <w:szCs w:val="21"/>
        </w:rPr>
      </w:pPr>
      <w:r>
        <w:rPr>
          <w:rFonts w:ascii="宋体" w:hAnsi="宋体" w:cs="宋体" w:hint="eastAsia"/>
          <w:szCs w:val="21"/>
        </w:rPr>
        <w:t>1、我方承诺响应文件有效期从提交响应文件的截止之日起</w:t>
      </w:r>
      <w:r>
        <w:rPr>
          <w:rFonts w:ascii="宋体" w:hAnsi="宋体" w:cs="宋体" w:hint="eastAsia"/>
          <w:szCs w:val="21"/>
          <w:u w:val="single"/>
        </w:rPr>
        <w:t xml:space="preserve">     </w:t>
      </w:r>
      <w:r>
        <w:rPr>
          <w:rFonts w:ascii="宋体" w:hAnsi="宋体" w:cs="宋体" w:hint="eastAsia"/>
          <w:szCs w:val="21"/>
        </w:rPr>
        <w:t>天（不少于90天），本响应文件在响应文件有效期满之前均具有约束力。</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2、提供磋商文件中规定的全部响应文件。</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3、我方承诺除响应文件列出的偏离外，我方响应磋商文件的全部要求。</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4、保证遵守磋商文件中的其他有关规定。</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5、我方愿意向贵方提供任何与该项目响应有关的数据、情况和技术资料。若贵方需要，我方愿意提供我方作出的一切承诺的证明材料。</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6、我方已详细阅读全部磋商文件，包括磋商文件“更正（延期）公告”（如果有）、参考资料及有关附件，确认无误。</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7、如我方成交，我方承诺：</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 xml:space="preserve">7.1在收到成交通知书后，在成交通知书规定的期限内与你方签订合同； </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 xml:space="preserve">7.2在签订合同时不向你方提出附加条件； </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 xml:space="preserve">7.3按照磋商文件要求提交履约保证金； </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 xml:space="preserve">7.4在合同约定的期限内完成合同规定的全部义务。 </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7.5按照磋商文件的规定，在中标后向采购代理机构一次性支付招标代理服务费。</w:t>
      </w:r>
    </w:p>
    <w:p w:rsidR="00372D56" w:rsidRDefault="00B0452D">
      <w:pPr>
        <w:snapToGrid w:val="0"/>
        <w:spacing w:line="480" w:lineRule="auto"/>
        <w:ind w:leftChars="100" w:left="210" w:firstLineChars="200" w:firstLine="420"/>
        <w:rPr>
          <w:rFonts w:ascii="宋体" w:hAnsi="宋体" w:cs="宋体"/>
          <w:szCs w:val="21"/>
        </w:rPr>
      </w:pPr>
      <w:r>
        <w:rPr>
          <w:rFonts w:ascii="宋体" w:hAnsi="宋体" w:cs="宋体" w:hint="eastAsia"/>
          <w:szCs w:val="21"/>
        </w:rPr>
        <w:t>8、其他补充说明:</w:t>
      </w:r>
      <w:r>
        <w:rPr>
          <w:rFonts w:ascii="宋体" w:hAnsi="宋体" w:cs="宋体" w:hint="eastAsia"/>
          <w:szCs w:val="21"/>
          <w:u w:val="single"/>
        </w:rPr>
        <w:t xml:space="preserve">                                        </w:t>
      </w:r>
      <w:r>
        <w:rPr>
          <w:rFonts w:ascii="宋体" w:hAnsi="宋体" w:cs="宋体" w:hint="eastAsia"/>
          <w:szCs w:val="21"/>
        </w:rPr>
        <w:t>。</w:t>
      </w:r>
    </w:p>
    <w:p w:rsidR="00372D56" w:rsidRDefault="00B0452D">
      <w:pPr>
        <w:spacing w:line="480" w:lineRule="auto"/>
        <w:ind w:firstLineChars="1800" w:firstLine="3780"/>
        <w:rPr>
          <w:rFonts w:ascii="宋体" w:hAnsi="宋体" w:cs="宋体"/>
          <w:szCs w:val="21"/>
        </w:rPr>
      </w:pPr>
      <w:r>
        <w:rPr>
          <w:rFonts w:ascii="宋体" w:hAnsi="宋体" w:cs="宋体" w:hint="eastAsia"/>
          <w:szCs w:val="21"/>
        </w:rPr>
        <w:t xml:space="preserve">供应商名称（盖章）：                          </w:t>
      </w:r>
    </w:p>
    <w:p w:rsidR="00372D56" w:rsidRDefault="00B0452D">
      <w:pPr>
        <w:spacing w:line="480" w:lineRule="auto"/>
        <w:jc w:val="center"/>
        <w:rPr>
          <w:rFonts w:ascii="宋体" w:hAnsi="宋体" w:cs="宋体"/>
          <w:szCs w:val="21"/>
        </w:rPr>
      </w:pPr>
      <w:r>
        <w:rPr>
          <w:rFonts w:ascii="宋体" w:hAnsi="宋体" w:cs="宋体" w:hint="eastAsia"/>
          <w:szCs w:val="21"/>
        </w:rPr>
        <w:t xml:space="preserve">     日期：  年   月   日</w:t>
      </w:r>
    </w:p>
    <w:p w:rsidR="00372D56" w:rsidRDefault="00B0452D">
      <w:pPr>
        <w:spacing w:line="360" w:lineRule="auto"/>
        <w:ind w:right="420"/>
        <w:rPr>
          <w:rFonts w:ascii="宋体" w:hAnsi="宋体" w:cs="宋体"/>
          <w:sz w:val="24"/>
        </w:rPr>
      </w:pPr>
      <w:r>
        <w:rPr>
          <w:rFonts w:ascii="宋体" w:hAnsi="宋体" w:cs="宋体" w:hint="eastAsia"/>
          <w:szCs w:val="21"/>
        </w:rPr>
        <w:t>注：按本格式和要求提供。</w:t>
      </w:r>
    </w:p>
    <w:p w:rsidR="00372D56" w:rsidRDefault="00372D56">
      <w:pPr>
        <w:snapToGrid w:val="0"/>
        <w:rPr>
          <w:rFonts w:ascii="宋体" w:hAnsi="宋体" w:cs="宋体"/>
          <w:b/>
          <w:bCs/>
          <w:sz w:val="32"/>
          <w:szCs w:val="32"/>
        </w:rPr>
      </w:pPr>
    </w:p>
    <w:p w:rsidR="00372D56" w:rsidRDefault="00372D56">
      <w:pPr>
        <w:snapToGrid w:val="0"/>
        <w:rPr>
          <w:rFonts w:ascii="宋体" w:hAnsi="宋体" w:cs="宋体"/>
          <w:b/>
          <w:bCs/>
          <w:sz w:val="32"/>
          <w:szCs w:val="32"/>
        </w:rPr>
      </w:pPr>
    </w:p>
    <w:p w:rsidR="00372D56" w:rsidRDefault="00372D56">
      <w:pPr>
        <w:snapToGrid w:val="0"/>
        <w:rPr>
          <w:rFonts w:ascii="宋体" w:hAnsi="宋体" w:cs="宋体"/>
          <w:b/>
          <w:bCs/>
          <w:sz w:val="32"/>
          <w:szCs w:val="32"/>
        </w:rPr>
      </w:pPr>
    </w:p>
    <w:p w:rsidR="00372D56" w:rsidRDefault="00372D56">
      <w:pPr>
        <w:spacing w:line="360" w:lineRule="auto"/>
        <w:jc w:val="center"/>
        <w:rPr>
          <w:rFonts w:ascii="宋体" w:hAnsi="宋体" w:cs="宋体"/>
          <w:b/>
          <w:bCs/>
          <w:sz w:val="28"/>
          <w:szCs w:val="28"/>
        </w:rPr>
      </w:pPr>
    </w:p>
    <w:p w:rsidR="00372D56" w:rsidRDefault="00B0452D">
      <w:pPr>
        <w:spacing w:line="360" w:lineRule="auto"/>
        <w:jc w:val="center"/>
        <w:rPr>
          <w:b/>
          <w:bCs/>
          <w:sz w:val="28"/>
          <w:szCs w:val="28"/>
        </w:rPr>
      </w:pPr>
      <w:r>
        <w:rPr>
          <w:rFonts w:ascii="宋体" w:hAnsi="宋体" w:cs="宋体" w:hint="eastAsia"/>
          <w:b/>
          <w:bCs/>
          <w:sz w:val="28"/>
          <w:szCs w:val="28"/>
        </w:rPr>
        <w:lastRenderedPageBreak/>
        <w:t>2</w:t>
      </w:r>
      <w:r>
        <w:rPr>
          <w:rFonts w:ascii="宋体" w:hAnsi="宋体" w:cs="宋体" w:hint="eastAsia"/>
          <w:b/>
          <w:bCs/>
          <w:sz w:val="28"/>
          <w:szCs w:val="28"/>
          <w:lang w:val="zh-CN"/>
        </w:rPr>
        <w:t>、</w:t>
      </w:r>
      <w:r>
        <w:rPr>
          <w:rFonts w:hint="eastAsia"/>
          <w:b/>
          <w:bCs/>
          <w:sz w:val="28"/>
          <w:szCs w:val="28"/>
        </w:rPr>
        <w:t>法定代表人授权委托书或法定代表人身份证明</w:t>
      </w:r>
    </w:p>
    <w:p w:rsidR="00372D56" w:rsidRDefault="00372D56">
      <w:pPr>
        <w:spacing w:line="480" w:lineRule="exact"/>
        <w:ind w:firstLineChars="200" w:firstLine="562"/>
        <w:rPr>
          <w:rFonts w:ascii="宋体" w:hAnsi="宋体"/>
          <w:b/>
          <w:color w:val="000000"/>
          <w:sz w:val="28"/>
          <w:szCs w:val="28"/>
        </w:rPr>
      </w:pPr>
    </w:p>
    <w:p w:rsidR="00372D56" w:rsidRDefault="00B0452D">
      <w:pPr>
        <w:spacing w:line="360" w:lineRule="auto"/>
        <w:jc w:val="center"/>
        <w:rPr>
          <w:b/>
          <w:bCs/>
          <w:sz w:val="28"/>
          <w:szCs w:val="28"/>
        </w:rPr>
      </w:pPr>
      <w:r>
        <w:rPr>
          <w:rFonts w:hint="eastAsia"/>
          <w:b/>
          <w:bCs/>
          <w:sz w:val="28"/>
          <w:szCs w:val="28"/>
        </w:rPr>
        <w:t>法定代表人身份证明</w:t>
      </w:r>
    </w:p>
    <w:p w:rsidR="00372D56" w:rsidRDefault="00372D56">
      <w:pPr>
        <w:adjustRightInd/>
        <w:spacing w:afterLines="50" w:after="120" w:line="400" w:lineRule="exact"/>
        <w:rPr>
          <w:rFonts w:ascii="宋体" w:hAnsi="宋体"/>
          <w:szCs w:val="21"/>
        </w:rPr>
      </w:pPr>
    </w:p>
    <w:p w:rsidR="00372D56" w:rsidRDefault="00B0452D">
      <w:pPr>
        <w:adjustRightInd/>
        <w:spacing w:afterLines="50" w:after="120" w:line="400" w:lineRule="exact"/>
        <w:ind w:firstLine="860"/>
        <w:rPr>
          <w:rFonts w:ascii="宋体" w:hAnsi="宋体"/>
          <w:szCs w:val="21"/>
          <w:u w:val="single"/>
        </w:rPr>
      </w:pPr>
      <w:r>
        <w:rPr>
          <w:rFonts w:ascii="宋体" w:hAnsi="宋体" w:hint="eastAsia"/>
          <w:szCs w:val="21"/>
        </w:rPr>
        <w:t>供应商名称：</w:t>
      </w:r>
      <w:r>
        <w:rPr>
          <w:rFonts w:ascii="宋体" w:hAnsi="宋体"/>
          <w:szCs w:val="21"/>
          <w:u w:val="single"/>
        </w:rPr>
        <w:t xml:space="preserve">                   </w:t>
      </w:r>
    </w:p>
    <w:p w:rsidR="00372D56" w:rsidRDefault="00B0452D">
      <w:pPr>
        <w:adjustRightInd/>
        <w:spacing w:afterLines="50" w:after="120" w:line="400" w:lineRule="exact"/>
        <w:ind w:firstLine="860"/>
        <w:rPr>
          <w:rFonts w:ascii="宋体" w:hAnsi="宋体"/>
          <w:szCs w:val="21"/>
          <w:u w:val="single"/>
        </w:rPr>
      </w:pPr>
      <w:r>
        <w:rPr>
          <w:rFonts w:ascii="宋体" w:hAnsi="宋体" w:hint="eastAsia"/>
          <w:szCs w:val="21"/>
        </w:rPr>
        <w:t>单位性质：</w:t>
      </w:r>
      <w:r>
        <w:rPr>
          <w:rFonts w:ascii="宋体" w:hAnsi="宋体"/>
          <w:szCs w:val="21"/>
          <w:u w:val="single"/>
        </w:rPr>
        <w:t xml:space="preserve">                   </w:t>
      </w:r>
    </w:p>
    <w:p w:rsidR="00372D56" w:rsidRDefault="00B0452D">
      <w:pPr>
        <w:adjustRightInd/>
        <w:spacing w:afterLines="50" w:after="120" w:line="400" w:lineRule="exact"/>
        <w:ind w:firstLine="860"/>
        <w:rPr>
          <w:rFonts w:ascii="宋体" w:hAnsi="宋体"/>
          <w:szCs w:val="21"/>
          <w:u w:val="single"/>
        </w:rPr>
      </w:pPr>
      <w:r>
        <w:rPr>
          <w:rFonts w:ascii="宋体" w:hAnsi="宋体" w:hint="eastAsia"/>
          <w:szCs w:val="21"/>
        </w:rPr>
        <w:t>地址：</w:t>
      </w:r>
      <w:r>
        <w:rPr>
          <w:rFonts w:ascii="宋体" w:hAnsi="宋体"/>
          <w:szCs w:val="21"/>
          <w:u w:val="single"/>
        </w:rPr>
        <w:t xml:space="preserve">                   </w:t>
      </w:r>
    </w:p>
    <w:p w:rsidR="00372D56" w:rsidRDefault="00B0452D">
      <w:pPr>
        <w:adjustRightInd/>
        <w:spacing w:afterLines="50" w:after="120" w:line="400" w:lineRule="exact"/>
        <w:ind w:firstLine="860"/>
        <w:rPr>
          <w:rFonts w:ascii="宋体" w:hAnsi="宋体"/>
          <w:szCs w:val="21"/>
          <w:u w:val="single"/>
        </w:rPr>
      </w:pPr>
      <w:r>
        <w:rPr>
          <w:rFonts w:ascii="宋体" w:hAnsi="宋体" w:hint="eastAsia"/>
          <w:szCs w:val="21"/>
        </w:rPr>
        <w:t>成立时间：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372D56" w:rsidRDefault="00B0452D">
      <w:pPr>
        <w:adjustRightInd/>
        <w:spacing w:afterLines="50" w:after="120" w:line="400" w:lineRule="exact"/>
        <w:ind w:firstLine="860"/>
        <w:rPr>
          <w:rFonts w:ascii="宋体" w:hAnsi="宋体"/>
          <w:szCs w:val="21"/>
          <w:u w:val="single"/>
        </w:rPr>
      </w:pPr>
      <w:r>
        <w:rPr>
          <w:rFonts w:ascii="宋体" w:hAnsi="宋体" w:hint="eastAsia"/>
          <w:szCs w:val="21"/>
        </w:rPr>
        <w:t>经营期限：</w:t>
      </w:r>
    </w:p>
    <w:p w:rsidR="00372D56" w:rsidRDefault="00B0452D">
      <w:pPr>
        <w:adjustRightInd/>
        <w:spacing w:afterLines="50" w:after="120" w:line="400" w:lineRule="exact"/>
        <w:ind w:firstLine="860"/>
        <w:rPr>
          <w:rFonts w:ascii="宋体" w:hAns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p>
    <w:p w:rsidR="00372D56" w:rsidRDefault="00B0452D">
      <w:pPr>
        <w:adjustRightInd/>
        <w:spacing w:afterLines="50" w:after="120" w:line="400" w:lineRule="exact"/>
        <w:ind w:firstLine="86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w:t>
      </w:r>
    </w:p>
    <w:p w:rsidR="00372D56" w:rsidRDefault="00B0452D">
      <w:pPr>
        <w:adjustRightInd/>
        <w:spacing w:line="400" w:lineRule="exact"/>
        <w:ind w:firstLine="860"/>
        <w:rPr>
          <w:rFonts w:ascii="宋体" w:hAnsi="宋体"/>
          <w:szCs w:val="21"/>
        </w:rPr>
      </w:pPr>
      <w:r>
        <w:rPr>
          <w:rFonts w:ascii="宋体" w:hAnsi="宋体" w:hint="eastAsia"/>
          <w:szCs w:val="21"/>
        </w:rPr>
        <w:t>特此证明。</w:t>
      </w:r>
    </w:p>
    <w:p w:rsidR="00372D56" w:rsidRDefault="00372D56">
      <w:pPr>
        <w:adjustRightInd/>
        <w:spacing w:line="400" w:lineRule="exact"/>
        <w:ind w:firstLine="860"/>
        <w:rPr>
          <w:rFonts w:ascii="宋体" w:hAnsi="宋体"/>
          <w:szCs w:val="21"/>
        </w:rPr>
      </w:pPr>
    </w:p>
    <w:p w:rsidR="00372D56" w:rsidRDefault="00372D56">
      <w:pPr>
        <w:adjustRightInd/>
        <w:spacing w:line="400" w:lineRule="exact"/>
        <w:ind w:firstLine="860"/>
        <w:rPr>
          <w:rFonts w:ascii="宋体" w:hAnsi="宋体"/>
          <w:szCs w:val="21"/>
        </w:rPr>
      </w:pPr>
    </w:p>
    <w:p w:rsidR="00372D56" w:rsidRDefault="00372D56">
      <w:pPr>
        <w:adjustRightInd/>
        <w:spacing w:line="400" w:lineRule="exact"/>
        <w:ind w:firstLine="860"/>
        <w:rPr>
          <w:rFonts w:ascii="宋体" w:hAnsi="宋体"/>
          <w:szCs w:val="21"/>
        </w:rPr>
      </w:pPr>
    </w:p>
    <w:p w:rsidR="00372D56" w:rsidRDefault="00B0452D">
      <w:pPr>
        <w:adjustRightInd/>
        <w:spacing w:line="400" w:lineRule="atLeast"/>
        <w:ind w:firstLine="860"/>
        <w:rPr>
          <w:rFonts w:ascii="宋体" w:hAnsi="宋体"/>
          <w:szCs w:val="21"/>
        </w:rPr>
      </w:pPr>
      <w:r>
        <w:rPr>
          <w:rFonts w:ascii="宋体" w:hAnsi="宋体" w:hint="eastAsia"/>
          <w:szCs w:val="21"/>
        </w:rPr>
        <w:t>供应商名称（盖章）：</w:t>
      </w:r>
    </w:p>
    <w:p w:rsidR="00372D56" w:rsidRDefault="00372D56">
      <w:pPr>
        <w:adjustRightInd/>
        <w:spacing w:line="400" w:lineRule="atLeast"/>
        <w:ind w:firstLine="860"/>
        <w:rPr>
          <w:rFonts w:ascii="宋体" w:hAnsi="宋体"/>
          <w:szCs w:val="21"/>
        </w:rPr>
      </w:pPr>
    </w:p>
    <w:p w:rsidR="00372D56" w:rsidRDefault="00B0452D">
      <w:pPr>
        <w:adjustRightInd/>
        <w:spacing w:line="400" w:lineRule="atLeast"/>
        <w:ind w:firstLine="860"/>
        <w:rPr>
          <w:rFonts w:ascii="宋体" w:hAnsi="宋体"/>
          <w:szCs w:val="21"/>
          <w:u w:val="single"/>
        </w:rPr>
      </w:pPr>
      <w:r>
        <w:rPr>
          <w:rFonts w:ascii="宋体" w:hAnsi="宋体" w:hint="eastAsia"/>
          <w:szCs w:val="21"/>
        </w:rPr>
        <w:t>日期：     年    月    日</w:t>
      </w:r>
    </w:p>
    <w:p w:rsidR="00372D56" w:rsidRDefault="00372D56">
      <w:pPr>
        <w:adjustRightInd/>
        <w:spacing w:line="400" w:lineRule="atLeast"/>
        <w:ind w:firstLine="860"/>
        <w:rPr>
          <w:rFonts w:ascii="宋体" w:hAnsi="宋体"/>
          <w:szCs w:val="21"/>
          <w:u w:val="single"/>
        </w:rPr>
      </w:pPr>
    </w:p>
    <w:p w:rsidR="00372D56" w:rsidRDefault="00372D56">
      <w:pPr>
        <w:adjustRightInd/>
        <w:spacing w:line="400" w:lineRule="atLeast"/>
        <w:ind w:firstLine="860"/>
        <w:rPr>
          <w:rFonts w:ascii="宋体" w:hAnsi="宋体"/>
          <w:szCs w:val="21"/>
          <w:u w:val="single"/>
        </w:rPr>
      </w:pPr>
    </w:p>
    <w:p w:rsidR="00372D56" w:rsidRDefault="00372D56">
      <w:pPr>
        <w:adjustRightInd/>
        <w:spacing w:line="360" w:lineRule="auto"/>
        <w:rPr>
          <w:rFonts w:ascii="宋体" w:hAnsi="宋体"/>
          <w:szCs w:val="21"/>
        </w:rPr>
      </w:pPr>
    </w:p>
    <w:p w:rsidR="00372D56" w:rsidRDefault="00B0452D">
      <w:pPr>
        <w:rPr>
          <w:b/>
          <w:bCs/>
        </w:rPr>
      </w:pPr>
      <w:r>
        <w:rPr>
          <w:rFonts w:ascii="宋体" w:hAnsi="宋体" w:hint="eastAsia"/>
          <w:b/>
          <w:bCs/>
          <w:szCs w:val="21"/>
        </w:rPr>
        <w:t>后附：法定代表人身份证复印件加盖供应商公章。</w:t>
      </w:r>
    </w:p>
    <w:p w:rsidR="00372D56" w:rsidRDefault="00372D56">
      <w:pPr>
        <w:rPr>
          <w:rFonts w:ascii="宋体"/>
          <w:b/>
          <w:color w:val="000000"/>
          <w:sz w:val="28"/>
        </w:rPr>
      </w:pPr>
      <w:bookmarkStart w:id="421" w:name="_Toc19549"/>
    </w:p>
    <w:p w:rsidR="00372D56" w:rsidRDefault="00372D56">
      <w:pPr>
        <w:rPr>
          <w:rFonts w:ascii="宋体"/>
          <w:b/>
          <w:color w:val="000000"/>
          <w:sz w:val="28"/>
        </w:rPr>
      </w:pPr>
    </w:p>
    <w:p w:rsidR="00372D56" w:rsidRDefault="00372D56">
      <w:pPr>
        <w:rPr>
          <w:rFonts w:ascii="宋体"/>
          <w:b/>
          <w:color w:val="000000"/>
          <w:sz w:val="28"/>
        </w:rPr>
      </w:pPr>
    </w:p>
    <w:p w:rsidR="00372D56" w:rsidRDefault="00372D56">
      <w:pPr>
        <w:rPr>
          <w:rFonts w:ascii="宋体"/>
          <w:b/>
          <w:color w:val="000000"/>
          <w:sz w:val="28"/>
        </w:rPr>
      </w:pPr>
    </w:p>
    <w:p w:rsidR="00372D56" w:rsidRDefault="00B0452D">
      <w:pPr>
        <w:spacing w:line="400" w:lineRule="exact"/>
        <w:ind w:rightChars="181" w:right="38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备注：法定代表人参加磋商采购活动时提供。</w:t>
      </w:r>
    </w:p>
    <w:p w:rsidR="00372D56" w:rsidRDefault="00B0452D">
      <w:pPr>
        <w:rPr>
          <w:rFonts w:ascii="宋体"/>
          <w:b/>
          <w:color w:val="000000"/>
          <w:sz w:val="28"/>
        </w:rPr>
      </w:pPr>
      <w:r>
        <w:rPr>
          <w:rFonts w:ascii="宋体" w:hint="eastAsia"/>
          <w:b/>
          <w:color w:val="000000"/>
          <w:sz w:val="28"/>
        </w:rPr>
        <w:br w:type="page"/>
      </w:r>
    </w:p>
    <w:p w:rsidR="00372D56" w:rsidRDefault="00B0452D">
      <w:pPr>
        <w:spacing w:line="360" w:lineRule="auto"/>
        <w:jc w:val="center"/>
        <w:rPr>
          <w:b/>
          <w:bCs/>
          <w:sz w:val="28"/>
          <w:szCs w:val="28"/>
        </w:rPr>
      </w:pPr>
      <w:r>
        <w:rPr>
          <w:rFonts w:hint="eastAsia"/>
          <w:b/>
          <w:bCs/>
          <w:sz w:val="28"/>
          <w:szCs w:val="28"/>
        </w:rPr>
        <w:lastRenderedPageBreak/>
        <w:t>法定代表人授权书</w:t>
      </w:r>
      <w:bookmarkEnd w:id="421"/>
    </w:p>
    <w:p w:rsidR="00372D56" w:rsidRDefault="00372D56">
      <w:pPr>
        <w:spacing w:line="480" w:lineRule="exact"/>
        <w:ind w:firstLineChars="200" w:firstLine="480"/>
        <w:jc w:val="center"/>
        <w:rPr>
          <w:rFonts w:ascii="宋体" w:hAnsi="宋体"/>
          <w:color w:val="000000"/>
          <w:sz w:val="24"/>
        </w:rPr>
      </w:pPr>
    </w:p>
    <w:p w:rsidR="00372D56" w:rsidRDefault="00B0452D">
      <w:pPr>
        <w:spacing w:line="440" w:lineRule="exact"/>
        <w:ind w:rightChars="181" w:right="380"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 xml:space="preserve">  致 （</w:t>
      </w:r>
      <w:r>
        <w:rPr>
          <w:rFonts w:asciiTheme="minorEastAsia" w:eastAsiaTheme="minorEastAsia" w:hAnsiTheme="minorEastAsia" w:cstheme="minorEastAsia" w:hint="eastAsia"/>
          <w:i/>
          <w:color w:val="000000"/>
          <w:szCs w:val="21"/>
          <w:u w:val="single"/>
        </w:rPr>
        <w:t>采购人</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w:t>
      </w:r>
    </w:p>
    <w:p w:rsidR="00372D56" w:rsidRDefault="00B0452D">
      <w:pPr>
        <w:spacing w:beforeLines="50" w:before="120" w:line="440" w:lineRule="exact"/>
        <w:ind w:rightChars="181" w:right="380"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i/>
          <w:color w:val="000000"/>
          <w:szCs w:val="21"/>
          <w:u w:val="single"/>
        </w:rPr>
        <w:t>供应商全称</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法定代表人</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i/>
          <w:color w:val="000000"/>
          <w:szCs w:val="21"/>
          <w:u w:val="single"/>
        </w:rPr>
        <w:t>（姓名、职务）</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授权</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i/>
          <w:color w:val="000000"/>
          <w:szCs w:val="21"/>
          <w:u w:val="single"/>
        </w:rPr>
        <w:t>被授权代表姓名</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为本公司合法代理人，参加</w:t>
      </w:r>
      <w:r>
        <w:rPr>
          <w:rFonts w:asciiTheme="minorEastAsia" w:eastAsiaTheme="minorEastAsia" w:hAnsiTheme="minorEastAsia" w:cstheme="minorEastAsia" w:hint="eastAsia"/>
          <w:i/>
          <w:color w:val="000000"/>
          <w:szCs w:val="21"/>
          <w:u w:val="single"/>
        </w:rPr>
        <w:t>（项目编号）</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i/>
          <w:color w:val="000000"/>
          <w:szCs w:val="21"/>
          <w:u w:val="single"/>
        </w:rPr>
        <w:t>项目名称</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项目的采购活动，代表本公司处理采购活动中的一切事宜。</w:t>
      </w:r>
    </w:p>
    <w:p w:rsidR="00372D56" w:rsidRDefault="00B0452D">
      <w:pPr>
        <w:spacing w:beforeLines="50" w:before="120" w:line="440" w:lineRule="exact"/>
        <w:ind w:rightChars="181" w:right="380"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rPr>
        <w:t>本授权书于</w:t>
      </w:r>
      <w:r>
        <w:rPr>
          <w:rFonts w:asciiTheme="minorEastAsia" w:eastAsiaTheme="minorEastAsia" w:hAnsiTheme="minorEastAsia" w:cstheme="minorEastAsia" w:hint="eastAsia"/>
          <w:color w:val="000000"/>
          <w:szCs w:val="21"/>
          <w:u w:val="single"/>
        </w:rPr>
        <w:t xml:space="preserve">     年   月    日</w:t>
      </w:r>
      <w:r>
        <w:rPr>
          <w:rFonts w:asciiTheme="minorEastAsia" w:eastAsiaTheme="minorEastAsia" w:hAnsiTheme="minorEastAsia" w:cstheme="minorEastAsia" w:hint="eastAsia"/>
          <w:color w:val="000000"/>
          <w:szCs w:val="21"/>
        </w:rPr>
        <w:t>签字生效,特此声明。</w:t>
      </w:r>
    </w:p>
    <w:p w:rsidR="00372D56" w:rsidRDefault="00372D56">
      <w:pPr>
        <w:spacing w:line="440" w:lineRule="exact"/>
        <w:ind w:rightChars="181" w:right="380" w:firstLineChars="200" w:firstLine="420"/>
        <w:rPr>
          <w:rFonts w:asciiTheme="minorEastAsia" w:eastAsiaTheme="minorEastAsia" w:hAnsiTheme="minorEastAsia" w:cstheme="minorEastAsia"/>
          <w:color w:val="000000"/>
          <w:szCs w:val="21"/>
        </w:rPr>
      </w:pPr>
    </w:p>
    <w:p w:rsidR="00372D56" w:rsidRDefault="00B0452D">
      <w:pPr>
        <w:spacing w:line="400" w:lineRule="exact"/>
        <w:ind w:rightChars="181" w:right="380"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被授权代表（签字或印章）：                   法定代表人（签字或印章）：</w:t>
      </w:r>
    </w:p>
    <w:p w:rsidR="00372D56" w:rsidRDefault="00B0452D">
      <w:pPr>
        <w:spacing w:line="440" w:lineRule="exact"/>
        <w:ind w:rightChars="181" w:right="380"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电  话：                                     供应商单位（公章）：</w:t>
      </w:r>
    </w:p>
    <w:p w:rsidR="00372D56" w:rsidRDefault="00B0452D">
      <w:pPr>
        <w:spacing w:line="440" w:lineRule="exact"/>
        <w:ind w:rightChars="181" w:right="380" w:firstLineChars="3100" w:firstLine="651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日  期：</w:t>
      </w:r>
    </w:p>
    <w:p w:rsidR="00372D56" w:rsidRDefault="00372D56">
      <w:pPr>
        <w:spacing w:line="400" w:lineRule="exact"/>
        <w:ind w:rightChars="181" w:right="380" w:firstLineChars="200" w:firstLine="420"/>
        <w:rPr>
          <w:rFonts w:asciiTheme="minorEastAsia" w:eastAsiaTheme="minorEastAsia" w:hAnsiTheme="minorEastAsia" w:cstheme="minorEastAsia"/>
          <w:color w:val="000000"/>
          <w:szCs w:val="21"/>
        </w:rPr>
      </w:pPr>
    </w:p>
    <w:p w:rsidR="00372D56" w:rsidRDefault="00372D56">
      <w:pPr>
        <w:spacing w:line="400" w:lineRule="exact"/>
        <w:ind w:rightChars="181" w:right="380" w:firstLineChars="200" w:firstLine="420"/>
        <w:rPr>
          <w:rFonts w:asciiTheme="minorEastAsia" w:eastAsiaTheme="minorEastAsia" w:hAnsiTheme="minorEastAsia" w:cstheme="minorEastAsia"/>
          <w:color w:val="000000"/>
          <w:szCs w:val="21"/>
        </w:rPr>
      </w:pPr>
    </w:p>
    <w:p w:rsidR="00372D56" w:rsidRDefault="00B0452D">
      <w:pPr>
        <w:spacing w:line="400" w:lineRule="exact"/>
        <w:ind w:rightChars="181" w:right="380"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附：法定代表人、被授权代表身份证复印件。</w:t>
      </w:r>
    </w:p>
    <w:p w:rsidR="00372D56" w:rsidRDefault="00372D56">
      <w:pPr>
        <w:spacing w:line="400" w:lineRule="exact"/>
        <w:ind w:rightChars="181" w:right="380" w:firstLineChars="200" w:firstLine="422"/>
        <w:rPr>
          <w:rFonts w:asciiTheme="minorEastAsia" w:eastAsiaTheme="minorEastAsia" w:hAnsiTheme="minorEastAsia" w:cstheme="minorEastAsia"/>
          <w:b/>
          <w:color w:val="000000"/>
          <w:szCs w:val="21"/>
        </w:rPr>
      </w:pPr>
    </w:p>
    <w:p w:rsidR="00372D56" w:rsidRDefault="00372D56">
      <w:pPr>
        <w:spacing w:line="400" w:lineRule="exact"/>
        <w:ind w:rightChars="181" w:right="380" w:firstLineChars="200" w:firstLine="422"/>
        <w:rPr>
          <w:rFonts w:asciiTheme="minorEastAsia" w:eastAsiaTheme="minorEastAsia" w:hAnsiTheme="minorEastAsia" w:cstheme="minorEastAsia"/>
          <w:b/>
          <w:color w:val="000000"/>
          <w:szCs w:val="21"/>
        </w:rPr>
      </w:pPr>
    </w:p>
    <w:p w:rsidR="00372D56" w:rsidRDefault="00372D56">
      <w:pPr>
        <w:spacing w:line="400" w:lineRule="exact"/>
        <w:ind w:rightChars="181" w:right="380" w:firstLineChars="200" w:firstLine="422"/>
        <w:rPr>
          <w:rFonts w:asciiTheme="minorEastAsia" w:eastAsiaTheme="minorEastAsia" w:hAnsiTheme="minorEastAsia" w:cstheme="minorEastAsia"/>
          <w:b/>
          <w:color w:val="000000"/>
          <w:szCs w:val="21"/>
        </w:rPr>
      </w:pPr>
    </w:p>
    <w:p w:rsidR="00372D56" w:rsidRDefault="00B0452D">
      <w:pPr>
        <w:spacing w:line="400" w:lineRule="exact"/>
        <w:ind w:rightChars="181" w:right="380"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备注：如法定代表人参加磋商采购活动，并签署响应文件的，此表无需提供。</w:t>
      </w:r>
    </w:p>
    <w:p w:rsidR="00372D56" w:rsidRDefault="00372D56">
      <w:pPr>
        <w:snapToGrid w:val="0"/>
        <w:spacing w:line="360" w:lineRule="auto"/>
        <w:rPr>
          <w:rFonts w:ascii="宋体" w:hAnsi="宋体" w:cs="宋体"/>
          <w:szCs w:val="21"/>
        </w:rPr>
      </w:pPr>
    </w:p>
    <w:p w:rsidR="00372D56" w:rsidRDefault="00372D56">
      <w:pPr>
        <w:snapToGrid w:val="0"/>
        <w:jc w:val="center"/>
        <w:rPr>
          <w:rFonts w:ascii="宋体" w:hAnsi="宋体" w:cs="宋体"/>
          <w:b/>
          <w:bCs/>
          <w:sz w:val="32"/>
          <w:szCs w:val="32"/>
          <w:lang w:val="zh-CN"/>
        </w:rPr>
      </w:pPr>
    </w:p>
    <w:p w:rsidR="00372D56" w:rsidRDefault="00B0452D">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372D56" w:rsidRDefault="00B0452D">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372D56">
      <w:pPr>
        <w:spacing w:line="360" w:lineRule="auto"/>
        <w:jc w:val="center"/>
        <w:rPr>
          <w:rFonts w:ascii="宋体" w:hAnsi="宋体" w:cs="宋体"/>
          <w:kern w:val="0"/>
          <w:sz w:val="24"/>
          <w:lang w:val="zh-CN"/>
        </w:rPr>
      </w:pPr>
    </w:p>
    <w:p w:rsidR="00372D56" w:rsidRDefault="00B0452D">
      <w:pPr>
        <w:snapToGrid w:val="0"/>
        <w:jc w:val="center"/>
        <w:rPr>
          <w:rFonts w:ascii="宋体" w:hAnsi="宋体" w:cs="宋体"/>
          <w:b/>
          <w:bCs/>
          <w:sz w:val="32"/>
          <w:szCs w:val="32"/>
        </w:rPr>
      </w:pPr>
      <w:r>
        <w:rPr>
          <w:rFonts w:ascii="宋体" w:hAnsi="宋体" w:cs="宋体" w:hint="eastAsia"/>
          <w:b/>
          <w:bCs/>
          <w:sz w:val="28"/>
          <w:szCs w:val="28"/>
        </w:rPr>
        <w:lastRenderedPageBreak/>
        <w:t>3、符合性审查表</w:t>
      </w:r>
    </w:p>
    <w:p w:rsidR="00372D56" w:rsidRDefault="00372D56">
      <w:pPr>
        <w:jc w:val="center"/>
        <w:rPr>
          <w:rFonts w:ascii="宋体" w:hAnsi="宋体" w:cs="宋体"/>
          <w:b/>
          <w:kern w:val="0"/>
          <w:sz w:val="32"/>
          <w:szCs w:val="32"/>
        </w:rPr>
      </w:pPr>
    </w:p>
    <w:tbl>
      <w:tblPr>
        <w:tblW w:w="4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416"/>
        <w:gridCol w:w="2458"/>
        <w:gridCol w:w="1393"/>
        <w:gridCol w:w="1800"/>
      </w:tblGrid>
      <w:tr w:rsidR="00372D56">
        <w:trPr>
          <w:trHeight w:val="850"/>
          <w:jc w:val="center"/>
        </w:trPr>
        <w:tc>
          <w:tcPr>
            <w:tcW w:w="438" w:type="pct"/>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序号</w:t>
            </w:r>
          </w:p>
        </w:tc>
        <w:tc>
          <w:tcPr>
            <w:tcW w:w="1365" w:type="pct"/>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实质性要求</w:t>
            </w:r>
          </w:p>
        </w:tc>
        <w:tc>
          <w:tcPr>
            <w:tcW w:w="1389" w:type="pct"/>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需要提供的符合性审查资料</w:t>
            </w:r>
          </w:p>
        </w:tc>
        <w:tc>
          <w:tcPr>
            <w:tcW w:w="788"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b/>
                <w:szCs w:val="21"/>
              </w:rPr>
              <w:t>自查结论</w:t>
            </w:r>
          </w:p>
        </w:tc>
        <w:tc>
          <w:tcPr>
            <w:tcW w:w="1017" w:type="pct"/>
            <w:vAlign w:val="center"/>
          </w:tcPr>
          <w:p w:rsidR="00372D56" w:rsidRDefault="00B0452D">
            <w:pPr>
              <w:snapToGrid w:val="0"/>
              <w:spacing w:line="360" w:lineRule="auto"/>
              <w:jc w:val="center"/>
              <w:rPr>
                <w:rFonts w:ascii="宋体" w:hAnsi="宋体" w:cs="宋体"/>
                <w:b/>
                <w:szCs w:val="21"/>
              </w:rPr>
            </w:pPr>
            <w:r>
              <w:rPr>
                <w:rFonts w:ascii="宋体" w:hAnsi="宋体" w:cs="宋体" w:hint="eastAsia"/>
                <w:b/>
                <w:szCs w:val="21"/>
              </w:rPr>
              <w:t>响应文件中的页码位置</w:t>
            </w:r>
          </w:p>
        </w:tc>
      </w:tr>
      <w:tr w:rsidR="00372D56">
        <w:trPr>
          <w:trHeight w:val="850"/>
          <w:jc w:val="center"/>
        </w:trPr>
        <w:tc>
          <w:tcPr>
            <w:tcW w:w="438"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1</w:t>
            </w:r>
          </w:p>
        </w:tc>
        <w:tc>
          <w:tcPr>
            <w:tcW w:w="1365"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响应文件按照采购文件要求签署、盖章。</w:t>
            </w:r>
          </w:p>
        </w:tc>
        <w:tc>
          <w:tcPr>
            <w:tcW w:w="1389"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需要使用电子签章或者签字盖章的响应文件的组成部分</w:t>
            </w:r>
          </w:p>
        </w:tc>
        <w:tc>
          <w:tcPr>
            <w:tcW w:w="788"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 xml:space="preserve">□通过 </w:t>
            </w:r>
          </w:p>
          <w:p w:rsidR="00372D56" w:rsidRDefault="00B0452D">
            <w:pPr>
              <w:snapToGrid w:val="0"/>
              <w:spacing w:line="360" w:lineRule="auto"/>
              <w:rPr>
                <w:rFonts w:ascii="宋体" w:hAnsi="宋体" w:cs="宋体"/>
                <w:szCs w:val="21"/>
              </w:rPr>
            </w:pPr>
            <w:r>
              <w:rPr>
                <w:rFonts w:ascii="宋体" w:hAnsi="宋体" w:cs="宋体" w:hint="eastAsia"/>
                <w:szCs w:val="21"/>
              </w:rPr>
              <w:t>□不通过</w:t>
            </w:r>
          </w:p>
        </w:tc>
        <w:tc>
          <w:tcPr>
            <w:tcW w:w="1017"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见响应文件</w:t>
            </w:r>
          </w:p>
          <w:p w:rsidR="00372D56" w:rsidRDefault="00B0452D">
            <w:pPr>
              <w:snapToGrid w:val="0"/>
              <w:spacing w:line="360" w:lineRule="auto"/>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72D56">
        <w:trPr>
          <w:trHeight w:val="850"/>
          <w:jc w:val="center"/>
        </w:trPr>
        <w:tc>
          <w:tcPr>
            <w:tcW w:w="438"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2</w:t>
            </w:r>
          </w:p>
        </w:tc>
        <w:tc>
          <w:tcPr>
            <w:tcW w:w="1365"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响应文件中承诺的响应有效期不少于采购文件中载明的响应有效期。</w:t>
            </w:r>
          </w:p>
        </w:tc>
        <w:tc>
          <w:tcPr>
            <w:tcW w:w="1389"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响应承诺函及响应承诺函附件</w:t>
            </w:r>
          </w:p>
        </w:tc>
        <w:tc>
          <w:tcPr>
            <w:tcW w:w="788"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 xml:space="preserve">□通过 </w:t>
            </w:r>
          </w:p>
          <w:p w:rsidR="00372D56" w:rsidRDefault="00B0452D">
            <w:pPr>
              <w:snapToGrid w:val="0"/>
              <w:spacing w:line="360" w:lineRule="auto"/>
              <w:rPr>
                <w:rFonts w:ascii="宋体" w:hAnsi="宋体" w:cs="宋体"/>
                <w:szCs w:val="21"/>
              </w:rPr>
            </w:pPr>
            <w:r>
              <w:rPr>
                <w:rFonts w:ascii="宋体" w:hAnsi="宋体" w:cs="宋体" w:hint="eastAsia"/>
                <w:szCs w:val="21"/>
              </w:rPr>
              <w:t>□不通过</w:t>
            </w:r>
          </w:p>
        </w:tc>
        <w:tc>
          <w:tcPr>
            <w:tcW w:w="1017"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见响应文件</w:t>
            </w:r>
          </w:p>
          <w:p w:rsidR="00372D56" w:rsidRDefault="00B0452D">
            <w:pPr>
              <w:pStyle w:val="2"/>
              <w:keepNext w:val="0"/>
              <w:keepLines w:val="0"/>
              <w:adjustRightInd w:val="0"/>
              <w:snapToGrid w:val="0"/>
              <w:ind w:left="0" w:firstLine="0"/>
              <w:jc w:val="center"/>
              <w:rPr>
                <w:rFonts w:ascii="宋体" w:eastAsia="宋体" w:hAnsi="宋体" w:cs="宋体"/>
                <w:sz w:val="21"/>
                <w:szCs w:val="21"/>
                <w:lang w:val="en-US"/>
              </w:rPr>
            </w:pPr>
            <w:r>
              <w:rPr>
                <w:rFonts w:ascii="宋体" w:eastAsia="宋体" w:hAnsi="宋体" w:cs="宋体" w:hint="eastAsia"/>
                <w:b w:val="0"/>
                <w:bCs w:val="0"/>
                <w:sz w:val="21"/>
                <w:szCs w:val="21"/>
                <w:lang w:val="en-US"/>
              </w:rPr>
              <w:t>第</w:t>
            </w:r>
            <w:r>
              <w:rPr>
                <w:rFonts w:ascii="宋体" w:eastAsia="宋体" w:hAnsi="宋体" w:cs="宋体" w:hint="eastAsia"/>
                <w:b w:val="0"/>
                <w:bCs w:val="0"/>
                <w:sz w:val="21"/>
                <w:szCs w:val="21"/>
                <w:u w:val="single"/>
                <w:lang w:val="en-US"/>
              </w:rPr>
              <w:t xml:space="preserve">  </w:t>
            </w:r>
            <w:r>
              <w:rPr>
                <w:rFonts w:ascii="宋体" w:eastAsia="宋体" w:hAnsi="宋体" w:cs="宋体" w:hint="eastAsia"/>
                <w:b w:val="0"/>
                <w:bCs w:val="0"/>
                <w:sz w:val="21"/>
                <w:szCs w:val="21"/>
                <w:lang w:val="en-US"/>
              </w:rPr>
              <w:t>页</w:t>
            </w:r>
          </w:p>
        </w:tc>
      </w:tr>
      <w:tr w:rsidR="00372D56">
        <w:trPr>
          <w:trHeight w:val="850"/>
          <w:jc w:val="center"/>
        </w:trPr>
        <w:tc>
          <w:tcPr>
            <w:tcW w:w="438"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3</w:t>
            </w:r>
          </w:p>
        </w:tc>
        <w:tc>
          <w:tcPr>
            <w:tcW w:w="1365"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响应文件满足采购文件的其它实质性要求。（“▲”系指实质性要求条款）。</w:t>
            </w:r>
          </w:p>
        </w:tc>
        <w:tc>
          <w:tcPr>
            <w:tcW w:w="1389"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磋商文件其它实质性要求相应的材料（“▲” 系指实质性要求条款，磋商文件无其它实质性要求的，无需提供）</w:t>
            </w:r>
          </w:p>
        </w:tc>
        <w:tc>
          <w:tcPr>
            <w:tcW w:w="788"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 xml:space="preserve">□通过 </w:t>
            </w:r>
          </w:p>
          <w:p w:rsidR="00372D56" w:rsidRDefault="00B0452D">
            <w:pPr>
              <w:snapToGrid w:val="0"/>
              <w:spacing w:line="360" w:lineRule="auto"/>
              <w:rPr>
                <w:rFonts w:ascii="宋体" w:hAnsi="宋体" w:cs="宋体"/>
                <w:szCs w:val="21"/>
              </w:rPr>
            </w:pPr>
            <w:r>
              <w:rPr>
                <w:rFonts w:ascii="宋体" w:hAnsi="宋体" w:cs="宋体" w:hint="eastAsia"/>
                <w:szCs w:val="21"/>
              </w:rPr>
              <w:t>□不通过</w:t>
            </w:r>
          </w:p>
        </w:tc>
        <w:tc>
          <w:tcPr>
            <w:tcW w:w="1017"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见响应文件</w:t>
            </w:r>
          </w:p>
          <w:p w:rsidR="00372D56" w:rsidRDefault="00B0452D">
            <w:pPr>
              <w:snapToGrid w:val="0"/>
              <w:spacing w:line="360" w:lineRule="auto"/>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72D56">
        <w:trPr>
          <w:trHeight w:val="850"/>
          <w:jc w:val="center"/>
        </w:trPr>
        <w:tc>
          <w:tcPr>
            <w:tcW w:w="438"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4</w:t>
            </w:r>
          </w:p>
        </w:tc>
        <w:tc>
          <w:tcPr>
            <w:tcW w:w="1365"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响应文件没有采购文件中规定的其它无效响应条款的。</w:t>
            </w:r>
          </w:p>
        </w:tc>
        <w:tc>
          <w:tcPr>
            <w:tcW w:w="1389" w:type="pct"/>
            <w:vAlign w:val="center"/>
          </w:tcPr>
          <w:p w:rsidR="00372D56" w:rsidRDefault="00372D56">
            <w:pPr>
              <w:snapToGrid w:val="0"/>
              <w:spacing w:line="360" w:lineRule="auto"/>
              <w:rPr>
                <w:rFonts w:ascii="宋体" w:hAnsi="宋体" w:cs="宋体"/>
                <w:szCs w:val="21"/>
              </w:rPr>
            </w:pPr>
          </w:p>
        </w:tc>
        <w:tc>
          <w:tcPr>
            <w:tcW w:w="788"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 xml:space="preserve">□通过 </w:t>
            </w:r>
          </w:p>
          <w:p w:rsidR="00372D56" w:rsidRDefault="00B0452D">
            <w:pPr>
              <w:snapToGrid w:val="0"/>
              <w:spacing w:line="360" w:lineRule="auto"/>
              <w:rPr>
                <w:rFonts w:ascii="宋体" w:hAnsi="宋体" w:cs="宋体"/>
                <w:szCs w:val="21"/>
              </w:rPr>
            </w:pPr>
            <w:r>
              <w:rPr>
                <w:rFonts w:ascii="宋体" w:hAnsi="宋体" w:cs="宋体" w:hint="eastAsia"/>
                <w:szCs w:val="21"/>
              </w:rPr>
              <w:t>□不通过</w:t>
            </w:r>
          </w:p>
        </w:tc>
        <w:tc>
          <w:tcPr>
            <w:tcW w:w="1017"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见响应文件</w:t>
            </w:r>
          </w:p>
          <w:p w:rsidR="00372D56" w:rsidRDefault="00B0452D">
            <w:pPr>
              <w:snapToGrid w:val="0"/>
              <w:spacing w:line="360" w:lineRule="auto"/>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72D56">
        <w:trPr>
          <w:trHeight w:val="850"/>
          <w:jc w:val="center"/>
        </w:trPr>
        <w:tc>
          <w:tcPr>
            <w:tcW w:w="438"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5</w:t>
            </w:r>
          </w:p>
        </w:tc>
        <w:tc>
          <w:tcPr>
            <w:tcW w:w="1365"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按有关法律、法规、规章不属于响应无效的。</w:t>
            </w:r>
          </w:p>
        </w:tc>
        <w:tc>
          <w:tcPr>
            <w:tcW w:w="1389" w:type="pct"/>
            <w:vAlign w:val="center"/>
          </w:tcPr>
          <w:p w:rsidR="00372D56" w:rsidRDefault="00372D56">
            <w:pPr>
              <w:snapToGrid w:val="0"/>
              <w:spacing w:line="360" w:lineRule="auto"/>
              <w:rPr>
                <w:rFonts w:ascii="宋体" w:hAnsi="宋体" w:cs="宋体"/>
                <w:szCs w:val="21"/>
              </w:rPr>
            </w:pPr>
          </w:p>
        </w:tc>
        <w:tc>
          <w:tcPr>
            <w:tcW w:w="788" w:type="pct"/>
            <w:vAlign w:val="center"/>
          </w:tcPr>
          <w:p w:rsidR="00372D56" w:rsidRDefault="00B0452D">
            <w:pPr>
              <w:snapToGrid w:val="0"/>
              <w:spacing w:line="360" w:lineRule="auto"/>
              <w:rPr>
                <w:rFonts w:ascii="宋体" w:hAnsi="宋体" w:cs="宋体"/>
                <w:szCs w:val="21"/>
              </w:rPr>
            </w:pPr>
            <w:r>
              <w:rPr>
                <w:rFonts w:ascii="宋体" w:hAnsi="宋体" w:cs="宋体" w:hint="eastAsia"/>
                <w:szCs w:val="21"/>
              </w:rPr>
              <w:t xml:space="preserve">□通过 </w:t>
            </w:r>
          </w:p>
          <w:p w:rsidR="00372D56" w:rsidRDefault="00B0452D">
            <w:pPr>
              <w:snapToGrid w:val="0"/>
              <w:spacing w:line="360" w:lineRule="auto"/>
              <w:rPr>
                <w:rFonts w:ascii="宋体" w:hAnsi="宋体" w:cs="宋体"/>
                <w:szCs w:val="21"/>
              </w:rPr>
            </w:pPr>
            <w:r>
              <w:rPr>
                <w:rFonts w:ascii="宋体" w:hAnsi="宋体" w:cs="宋体" w:hint="eastAsia"/>
                <w:szCs w:val="21"/>
              </w:rPr>
              <w:t>□不通过</w:t>
            </w:r>
          </w:p>
        </w:tc>
        <w:tc>
          <w:tcPr>
            <w:tcW w:w="1017" w:type="pct"/>
            <w:vAlign w:val="center"/>
          </w:tcPr>
          <w:p w:rsidR="00372D56" w:rsidRDefault="00B0452D">
            <w:pPr>
              <w:snapToGrid w:val="0"/>
              <w:spacing w:line="360" w:lineRule="auto"/>
              <w:jc w:val="center"/>
              <w:rPr>
                <w:rFonts w:ascii="宋体" w:hAnsi="宋体" w:cs="宋体"/>
                <w:szCs w:val="21"/>
              </w:rPr>
            </w:pPr>
            <w:r>
              <w:rPr>
                <w:rFonts w:ascii="宋体" w:hAnsi="宋体" w:cs="宋体" w:hint="eastAsia"/>
                <w:szCs w:val="21"/>
              </w:rPr>
              <w:t>见响应文件</w:t>
            </w:r>
          </w:p>
          <w:p w:rsidR="00372D56" w:rsidRDefault="00B0452D">
            <w:pPr>
              <w:snapToGrid w:val="0"/>
              <w:spacing w:line="360" w:lineRule="auto"/>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bl>
    <w:p w:rsidR="00372D56" w:rsidRDefault="00372D56">
      <w:pPr>
        <w:snapToGrid w:val="0"/>
        <w:spacing w:line="360" w:lineRule="auto"/>
        <w:jc w:val="left"/>
        <w:rPr>
          <w:rFonts w:asciiTheme="minorEastAsia" w:eastAsiaTheme="minorEastAsia" w:hAnsiTheme="minorEastAsia" w:cstheme="minorEastAsia"/>
          <w:b/>
          <w:szCs w:val="21"/>
        </w:rPr>
      </w:pPr>
    </w:p>
    <w:p w:rsidR="00372D56" w:rsidRDefault="00B0452D">
      <w:pPr>
        <w:snapToGrid w:val="0"/>
        <w:spacing w:line="360"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备注：符合性自查表将作为供应商有效性审查的重要内容之一，供应商必须严格按照其内容及序列要求在响应文件中对应如实提供，对资格性证明文件的任何缺漏和不符合项将会直接导致响应无效！</w:t>
      </w:r>
    </w:p>
    <w:p w:rsidR="00372D56" w:rsidRDefault="00372D56">
      <w:pPr>
        <w:jc w:val="center"/>
        <w:rPr>
          <w:rFonts w:ascii="宋体" w:hAnsi="宋体" w:cs="宋体"/>
          <w:b/>
          <w:kern w:val="0"/>
          <w:sz w:val="32"/>
          <w:szCs w:val="32"/>
        </w:rPr>
      </w:pPr>
    </w:p>
    <w:p w:rsidR="00372D56" w:rsidRDefault="00B0452D">
      <w:pPr>
        <w:jc w:val="center"/>
        <w:rPr>
          <w:rFonts w:ascii="宋体" w:hAnsi="宋体" w:cs="宋体"/>
          <w:b/>
          <w:kern w:val="0"/>
          <w:sz w:val="32"/>
          <w:szCs w:val="32"/>
        </w:rPr>
      </w:pPr>
      <w:r>
        <w:rPr>
          <w:rFonts w:ascii="宋体" w:hAnsi="宋体" w:cs="宋体" w:hint="eastAsia"/>
          <w:b/>
          <w:kern w:val="0"/>
          <w:sz w:val="32"/>
          <w:szCs w:val="32"/>
        </w:rPr>
        <w:t xml:space="preserve">            </w:t>
      </w: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B0452D">
      <w:pPr>
        <w:spacing w:line="360" w:lineRule="auto"/>
        <w:jc w:val="center"/>
        <w:rPr>
          <w:b/>
          <w:bCs/>
          <w:sz w:val="28"/>
          <w:szCs w:val="28"/>
        </w:rPr>
      </w:pPr>
      <w:r>
        <w:rPr>
          <w:rFonts w:ascii="宋体" w:hAnsi="宋体" w:cs="宋体" w:hint="eastAsia"/>
          <w:b/>
          <w:bCs/>
          <w:sz w:val="28"/>
          <w:szCs w:val="28"/>
        </w:rPr>
        <w:lastRenderedPageBreak/>
        <w:t>4、</w:t>
      </w:r>
      <w:r>
        <w:rPr>
          <w:rFonts w:hint="eastAsia"/>
          <w:b/>
          <w:bCs/>
          <w:sz w:val="28"/>
          <w:szCs w:val="28"/>
        </w:rPr>
        <w:t>商务条款偏离表</w:t>
      </w:r>
    </w:p>
    <w:p w:rsidR="00372D56" w:rsidRDefault="00372D56">
      <w:pPr>
        <w:rPr>
          <w:rFonts w:ascii="宋体"/>
          <w:color w:val="000000"/>
          <w:sz w:val="24"/>
        </w:rPr>
      </w:pPr>
    </w:p>
    <w:p w:rsidR="00372D56" w:rsidRDefault="00B0452D">
      <w:pPr>
        <w:rPr>
          <w:rFonts w:ascii="宋体"/>
          <w:color w:val="000000"/>
          <w:sz w:val="24"/>
        </w:rPr>
      </w:pPr>
      <w:r>
        <w:rPr>
          <w:rFonts w:ascii="宋体" w:hint="eastAsia"/>
          <w:color w:val="000000"/>
          <w:sz w:val="24"/>
        </w:rPr>
        <w:t>项目名称：</w:t>
      </w:r>
      <w:r>
        <w:rPr>
          <w:rFonts w:ascii="宋体" w:hint="eastAsia"/>
          <w:color w:val="000000"/>
          <w:sz w:val="24"/>
          <w:u w:val="single"/>
        </w:rPr>
        <w:t xml:space="preserve">             </w:t>
      </w:r>
      <w:r>
        <w:rPr>
          <w:rFonts w:ascii="宋体" w:hint="eastAsia"/>
          <w:color w:val="000000"/>
          <w:sz w:val="24"/>
        </w:rPr>
        <w:t xml:space="preserve">   </w:t>
      </w:r>
      <w:r>
        <w:rPr>
          <w:rFonts w:ascii="宋体" w:hint="eastAsia"/>
          <w:color w:val="000000"/>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5437"/>
        <w:gridCol w:w="2129"/>
        <w:gridCol w:w="1617"/>
      </w:tblGrid>
      <w:tr w:rsidR="00372D56">
        <w:trPr>
          <w:trHeight w:val="624"/>
        </w:trPr>
        <w:tc>
          <w:tcPr>
            <w:tcW w:w="389" w:type="pct"/>
            <w:vAlign w:val="center"/>
          </w:tcPr>
          <w:p w:rsidR="00372D56" w:rsidRDefault="00B0452D">
            <w:pPr>
              <w:jc w:val="center"/>
              <w:rPr>
                <w:rFonts w:ascii="宋体"/>
                <w:color w:val="000000"/>
                <w:szCs w:val="21"/>
              </w:rPr>
            </w:pPr>
            <w:r>
              <w:rPr>
                <w:rFonts w:ascii="宋体" w:hint="eastAsia"/>
                <w:color w:val="000000"/>
                <w:szCs w:val="21"/>
              </w:rPr>
              <w:t>序号</w:t>
            </w:r>
          </w:p>
        </w:tc>
        <w:tc>
          <w:tcPr>
            <w:tcW w:w="2729" w:type="pct"/>
            <w:vAlign w:val="center"/>
          </w:tcPr>
          <w:p w:rsidR="00372D56" w:rsidRDefault="00B0452D">
            <w:pPr>
              <w:jc w:val="center"/>
              <w:rPr>
                <w:rFonts w:ascii="宋体"/>
                <w:color w:val="000000"/>
                <w:szCs w:val="21"/>
              </w:rPr>
            </w:pPr>
            <w:r>
              <w:rPr>
                <w:rFonts w:ascii="宋体" w:hint="eastAsia"/>
                <w:color w:val="000000"/>
                <w:szCs w:val="21"/>
              </w:rPr>
              <w:t>采购文件的商务条款</w:t>
            </w:r>
          </w:p>
        </w:tc>
        <w:tc>
          <w:tcPr>
            <w:tcW w:w="1069" w:type="pct"/>
            <w:vAlign w:val="center"/>
          </w:tcPr>
          <w:p w:rsidR="00372D56" w:rsidRDefault="00B0452D">
            <w:pPr>
              <w:jc w:val="center"/>
              <w:rPr>
                <w:rFonts w:ascii="宋体"/>
                <w:color w:val="000000"/>
                <w:szCs w:val="21"/>
              </w:rPr>
            </w:pPr>
            <w:r>
              <w:rPr>
                <w:rFonts w:ascii="宋体" w:hint="eastAsia"/>
                <w:color w:val="000000"/>
                <w:szCs w:val="21"/>
              </w:rPr>
              <w:t>响应文件响应</w:t>
            </w:r>
          </w:p>
        </w:tc>
        <w:tc>
          <w:tcPr>
            <w:tcW w:w="812" w:type="pct"/>
            <w:vAlign w:val="center"/>
          </w:tcPr>
          <w:p w:rsidR="00372D56" w:rsidRDefault="00B0452D">
            <w:pPr>
              <w:jc w:val="center"/>
              <w:rPr>
                <w:rFonts w:ascii="宋体"/>
                <w:color w:val="000000"/>
                <w:szCs w:val="21"/>
              </w:rPr>
            </w:pPr>
            <w:r>
              <w:rPr>
                <w:rFonts w:ascii="宋体" w:hint="eastAsia"/>
                <w:color w:val="000000"/>
                <w:szCs w:val="21"/>
              </w:rPr>
              <w:t>偏离说明</w:t>
            </w:r>
          </w:p>
        </w:tc>
      </w:tr>
      <w:tr w:rsidR="00372D56">
        <w:trPr>
          <w:trHeight w:val="624"/>
        </w:trPr>
        <w:tc>
          <w:tcPr>
            <w:tcW w:w="389" w:type="pct"/>
            <w:vAlign w:val="center"/>
          </w:tcPr>
          <w:p w:rsidR="00372D56" w:rsidRDefault="00372D56">
            <w:pPr>
              <w:jc w:val="center"/>
              <w:rPr>
                <w:rFonts w:ascii="宋体"/>
                <w:color w:val="000000"/>
                <w:sz w:val="24"/>
              </w:rPr>
            </w:pPr>
          </w:p>
        </w:tc>
        <w:tc>
          <w:tcPr>
            <w:tcW w:w="2729" w:type="pct"/>
            <w:vAlign w:val="center"/>
          </w:tcPr>
          <w:p w:rsidR="00372D56" w:rsidRDefault="00372D56">
            <w:pPr>
              <w:spacing w:line="400" w:lineRule="exact"/>
              <w:jc w:val="left"/>
              <w:rPr>
                <w:rFonts w:ascii="宋体"/>
                <w:color w:val="000000"/>
                <w:sz w:val="24"/>
              </w:rPr>
            </w:pPr>
          </w:p>
        </w:tc>
        <w:tc>
          <w:tcPr>
            <w:tcW w:w="1069" w:type="pct"/>
            <w:vAlign w:val="center"/>
          </w:tcPr>
          <w:p w:rsidR="00372D56" w:rsidRDefault="00372D56">
            <w:pPr>
              <w:jc w:val="center"/>
              <w:rPr>
                <w:rFonts w:ascii="宋体"/>
                <w:color w:val="000000"/>
                <w:sz w:val="24"/>
              </w:rPr>
            </w:pPr>
          </w:p>
        </w:tc>
        <w:tc>
          <w:tcPr>
            <w:tcW w:w="812" w:type="pct"/>
            <w:vAlign w:val="center"/>
          </w:tcPr>
          <w:p w:rsidR="00372D56" w:rsidRDefault="00372D56">
            <w:pPr>
              <w:jc w:val="center"/>
              <w:rPr>
                <w:rFonts w:ascii="宋体"/>
                <w:color w:val="000000"/>
                <w:sz w:val="24"/>
              </w:rPr>
            </w:pPr>
          </w:p>
        </w:tc>
      </w:tr>
      <w:tr w:rsidR="00372D56">
        <w:trPr>
          <w:trHeight w:val="624"/>
        </w:trPr>
        <w:tc>
          <w:tcPr>
            <w:tcW w:w="389" w:type="pct"/>
            <w:vAlign w:val="center"/>
          </w:tcPr>
          <w:p w:rsidR="00372D56" w:rsidRDefault="00372D56">
            <w:pPr>
              <w:jc w:val="center"/>
              <w:rPr>
                <w:rFonts w:ascii="宋体"/>
                <w:color w:val="000000"/>
                <w:sz w:val="24"/>
              </w:rPr>
            </w:pPr>
          </w:p>
        </w:tc>
        <w:tc>
          <w:tcPr>
            <w:tcW w:w="2729" w:type="pct"/>
            <w:vAlign w:val="center"/>
          </w:tcPr>
          <w:p w:rsidR="00372D56" w:rsidRDefault="00372D56">
            <w:pPr>
              <w:spacing w:line="400" w:lineRule="exact"/>
              <w:jc w:val="left"/>
              <w:rPr>
                <w:rFonts w:ascii="宋体"/>
                <w:color w:val="000000"/>
                <w:sz w:val="24"/>
              </w:rPr>
            </w:pPr>
          </w:p>
        </w:tc>
        <w:tc>
          <w:tcPr>
            <w:tcW w:w="1069" w:type="pct"/>
            <w:vAlign w:val="center"/>
          </w:tcPr>
          <w:p w:rsidR="00372D56" w:rsidRDefault="00372D56">
            <w:pPr>
              <w:jc w:val="center"/>
              <w:rPr>
                <w:rFonts w:ascii="宋体"/>
                <w:color w:val="000000"/>
                <w:sz w:val="24"/>
              </w:rPr>
            </w:pPr>
          </w:p>
        </w:tc>
        <w:tc>
          <w:tcPr>
            <w:tcW w:w="812" w:type="pct"/>
            <w:vAlign w:val="center"/>
          </w:tcPr>
          <w:p w:rsidR="00372D56" w:rsidRDefault="00372D56">
            <w:pPr>
              <w:jc w:val="center"/>
              <w:rPr>
                <w:rFonts w:ascii="宋体"/>
                <w:color w:val="000000"/>
                <w:sz w:val="24"/>
              </w:rPr>
            </w:pPr>
          </w:p>
        </w:tc>
      </w:tr>
      <w:tr w:rsidR="00372D56">
        <w:trPr>
          <w:trHeight w:val="624"/>
        </w:trPr>
        <w:tc>
          <w:tcPr>
            <w:tcW w:w="389" w:type="pct"/>
            <w:vAlign w:val="center"/>
          </w:tcPr>
          <w:p w:rsidR="00372D56" w:rsidRDefault="00372D56">
            <w:pPr>
              <w:jc w:val="center"/>
              <w:rPr>
                <w:rFonts w:ascii="宋体"/>
                <w:color w:val="000000"/>
                <w:sz w:val="24"/>
              </w:rPr>
            </w:pPr>
          </w:p>
        </w:tc>
        <w:tc>
          <w:tcPr>
            <w:tcW w:w="2729" w:type="pct"/>
            <w:vAlign w:val="center"/>
          </w:tcPr>
          <w:p w:rsidR="00372D56" w:rsidRDefault="00372D56">
            <w:pPr>
              <w:spacing w:line="400" w:lineRule="exact"/>
              <w:jc w:val="left"/>
              <w:rPr>
                <w:rFonts w:ascii="宋体"/>
                <w:color w:val="000000"/>
                <w:sz w:val="24"/>
              </w:rPr>
            </w:pPr>
          </w:p>
        </w:tc>
        <w:tc>
          <w:tcPr>
            <w:tcW w:w="1069" w:type="pct"/>
            <w:vAlign w:val="center"/>
          </w:tcPr>
          <w:p w:rsidR="00372D56" w:rsidRDefault="00372D56">
            <w:pPr>
              <w:jc w:val="center"/>
              <w:rPr>
                <w:rFonts w:ascii="宋体"/>
                <w:color w:val="000000"/>
                <w:sz w:val="24"/>
              </w:rPr>
            </w:pPr>
          </w:p>
        </w:tc>
        <w:tc>
          <w:tcPr>
            <w:tcW w:w="812" w:type="pct"/>
            <w:vAlign w:val="center"/>
          </w:tcPr>
          <w:p w:rsidR="00372D56" w:rsidRDefault="00372D56">
            <w:pPr>
              <w:jc w:val="center"/>
              <w:rPr>
                <w:rFonts w:ascii="宋体"/>
                <w:color w:val="000000"/>
                <w:sz w:val="24"/>
              </w:rPr>
            </w:pPr>
          </w:p>
        </w:tc>
      </w:tr>
      <w:tr w:rsidR="00372D56">
        <w:trPr>
          <w:trHeight w:val="624"/>
        </w:trPr>
        <w:tc>
          <w:tcPr>
            <w:tcW w:w="389" w:type="pct"/>
            <w:vAlign w:val="center"/>
          </w:tcPr>
          <w:p w:rsidR="00372D56" w:rsidRDefault="00372D56">
            <w:pPr>
              <w:jc w:val="center"/>
              <w:rPr>
                <w:rFonts w:ascii="宋体"/>
                <w:color w:val="000000"/>
                <w:sz w:val="24"/>
              </w:rPr>
            </w:pPr>
          </w:p>
        </w:tc>
        <w:tc>
          <w:tcPr>
            <w:tcW w:w="2729" w:type="pct"/>
            <w:vAlign w:val="center"/>
          </w:tcPr>
          <w:p w:rsidR="00372D56" w:rsidRDefault="00372D56">
            <w:pPr>
              <w:spacing w:line="400" w:lineRule="exact"/>
              <w:jc w:val="left"/>
              <w:rPr>
                <w:rFonts w:ascii="宋体"/>
                <w:color w:val="000000"/>
                <w:sz w:val="24"/>
              </w:rPr>
            </w:pPr>
          </w:p>
        </w:tc>
        <w:tc>
          <w:tcPr>
            <w:tcW w:w="1069" w:type="pct"/>
            <w:vAlign w:val="center"/>
          </w:tcPr>
          <w:p w:rsidR="00372D56" w:rsidRDefault="00372D56">
            <w:pPr>
              <w:jc w:val="center"/>
              <w:rPr>
                <w:rFonts w:ascii="宋体"/>
                <w:color w:val="000000"/>
                <w:sz w:val="24"/>
              </w:rPr>
            </w:pPr>
          </w:p>
        </w:tc>
        <w:tc>
          <w:tcPr>
            <w:tcW w:w="812" w:type="pct"/>
            <w:vAlign w:val="center"/>
          </w:tcPr>
          <w:p w:rsidR="00372D56" w:rsidRDefault="00372D56">
            <w:pPr>
              <w:jc w:val="center"/>
              <w:rPr>
                <w:rFonts w:ascii="宋体"/>
                <w:color w:val="000000"/>
                <w:sz w:val="24"/>
              </w:rPr>
            </w:pPr>
          </w:p>
        </w:tc>
      </w:tr>
      <w:tr w:rsidR="00372D56">
        <w:trPr>
          <w:trHeight w:val="624"/>
        </w:trPr>
        <w:tc>
          <w:tcPr>
            <w:tcW w:w="389" w:type="pct"/>
            <w:vAlign w:val="center"/>
          </w:tcPr>
          <w:p w:rsidR="00372D56" w:rsidRDefault="00372D56">
            <w:pPr>
              <w:jc w:val="center"/>
              <w:rPr>
                <w:rFonts w:ascii="宋体"/>
                <w:color w:val="000000"/>
                <w:sz w:val="24"/>
              </w:rPr>
            </w:pPr>
          </w:p>
        </w:tc>
        <w:tc>
          <w:tcPr>
            <w:tcW w:w="2729" w:type="pct"/>
            <w:vAlign w:val="center"/>
          </w:tcPr>
          <w:p w:rsidR="00372D56" w:rsidRDefault="00372D56">
            <w:pPr>
              <w:spacing w:line="400" w:lineRule="exact"/>
              <w:jc w:val="left"/>
              <w:rPr>
                <w:rFonts w:ascii="宋体"/>
                <w:color w:val="000000"/>
                <w:sz w:val="24"/>
              </w:rPr>
            </w:pPr>
          </w:p>
        </w:tc>
        <w:tc>
          <w:tcPr>
            <w:tcW w:w="1069" w:type="pct"/>
            <w:vAlign w:val="center"/>
          </w:tcPr>
          <w:p w:rsidR="00372D56" w:rsidRDefault="00372D56">
            <w:pPr>
              <w:jc w:val="center"/>
              <w:rPr>
                <w:rFonts w:ascii="宋体"/>
                <w:color w:val="000000"/>
                <w:sz w:val="24"/>
              </w:rPr>
            </w:pPr>
          </w:p>
        </w:tc>
        <w:tc>
          <w:tcPr>
            <w:tcW w:w="812" w:type="pct"/>
            <w:vAlign w:val="center"/>
          </w:tcPr>
          <w:p w:rsidR="00372D56" w:rsidRDefault="00372D56">
            <w:pPr>
              <w:jc w:val="center"/>
              <w:rPr>
                <w:rFonts w:ascii="宋体"/>
                <w:color w:val="000000"/>
                <w:sz w:val="24"/>
              </w:rPr>
            </w:pPr>
          </w:p>
        </w:tc>
      </w:tr>
      <w:tr w:rsidR="00372D56">
        <w:trPr>
          <w:trHeight w:val="624"/>
        </w:trPr>
        <w:tc>
          <w:tcPr>
            <w:tcW w:w="389" w:type="pct"/>
            <w:vAlign w:val="center"/>
          </w:tcPr>
          <w:p w:rsidR="00372D56" w:rsidRDefault="00372D56">
            <w:pPr>
              <w:jc w:val="center"/>
              <w:rPr>
                <w:rFonts w:ascii="宋体"/>
                <w:color w:val="000000"/>
                <w:sz w:val="24"/>
              </w:rPr>
            </w:pPr>
          </w:p>
        </w:tc>
        <w:tc>
          <w:tcPr>
            <w:tcW w:w="2729" w:type="pct"/>
            <w:vAlign w:val="center"/>
          </w:tcPr>
          <w:p w:rsidR="00372D56" w:rsidRDefault="00B0452D">
            <w:pPr>
              <w:spacing w:line="400" w:lineRule="exact"/>
              <w:jc w:val="left"/>
              <w:rPr>
                <w:rFonts w:ascii="宋体"/>
                <w:color w:val="000000"/>
                <w:sz w:val="24"/>
              </w:rPr>
            </w:pPr>
            <w:r>
              <w:rPr>
                <w:rFonts w:ascii="宋体" w:hint="eastAsia"/>
                <w:color w:val="000000"/>
                <w:sz w:val="24"/>
              </w:rPr>
              <w:t>.....</w:t>
            </w:r>
          </w:p>
        </w:tc>
        <w:tc>
          <w:tcPr>
            <w:tcW w:w="1069" w:type="pct"/>
            <w:vAlign w:val="center"/>
          </w:tcPr>
          <w:p w:rsidR="00372D56" w:rsidRDefault="00372D56">
            <w:pPr>
              <w:jc w:val="center"/>
              <w:rPr>
                <w:rFonts w:ascii="宋体"/>
                <w:color w:val="000000"/>
                <w:sz w:val="24"/>
              </w:rPr>
            </w:pPr>
          </w:p>
        </w:tc>
        <w:tc>
          <w:tcPr>
            <w:tcW w:w="812" w:type="pct"/>
            <w:vAlign w:val="center"/>
          </w:tcPr>
          <w:p w:rsidR="00372D56" w:rsidRDefault="00372D56">
            <w:pPr>
              <w:jc w:val="center"/>
              <w:rPr>
                <w:rFonts w:ascii="宋体"/>
                <w:color w:val="000000"/>
                <w:sz w:val="24"/>
              </w:rPr>
            </w:pPr>
          </w:p>
        </w:tc>
      </w:tr>
    </w:tbl>
    <w:p w:rsidR="00372D56" w:rsidRDefault="00B0452D">
      <w:pPr>
        <w:ind w:rightChars="143" w:right="300"/>
        <w:rPr>
          <w:rFonts w:ascii="宋体"/>
          <w:color w:val="000000"/>
          <w:szCs w:val="21"/>
        </w:rPr>
      </w:pPr>
      <w:r>
        <w:rPr>
          <w:rFonts w:ascii="宋体" w:hint="eastAsia"/>
          <w:color w:val="000000"/>
          <w:szCs w:val="21"/>
        </w:rPr>
        <w:t>备注：此表根据“第三部分 采购需求”</w:t>
      </w:r>
      <w:r>
        <w:rPr>
          <w:rFonts w:ascii="宋体" w:hAnsi="宋体" w:cs="宋体" w:hint="eastAsia"/>
          <w:b/>
          <w:bCs/>
          <w:szCs w:val="21"/>
        </w:rPr>
        <w:t>商务条款要求</w:t>
      </w:r>
      <w:r>
        <w:rPr>
          <w:rFonts w:ascii="宋体" w:hint="eastAsia"/>
          <w:color w:val="000000"/>
          <w:szCs w:val="21"/>
        </w:rPr>
        <w:t>逐行填写。</w:t>
      </w:r>
    </w:p>
    <w:p w:rsidR="00372D56" w:rsidRDefault="00372D56">
      <w:pPr>
        <w:rPr>
          <w:rFonts w:ascii="宋体"/>
          <w:color w:val="000000"/>
          <w:szCs w:val="21"/>
        </w:rPr>
      </w:pPr>
    </w:p>
    <w:p w:rsidR="00372D56" w:rsidRDefault="00B0452D">
      <w:pPr>
        <w:pStyle w:val="ab"/>
        <w:spacing w:beforeLines="50" w:before="120" w:line="360" w:lineRule="exact"/>
        <w:ind w:firstLine="420"/>
        <w:rPr>
          <w:color w:val="000000"/>
          <w:sz w:val="21"/>
          <w:szCs w:val="21"/>
        </w:rPr>
      </w:pPr>
      <w:r>
        <w:rPr>
          <w:rFonts w:hint="eastAsia"/>
          <w:color w:val="000000"/>
          <w:sz w:val="21"/>
          <w:szCs w:val="21"/>
        </w:rPr>
        <w:t>供应商单位（盖公章）：</w:t>
      </w:r>
    </w:p>
    <w:p w:rsidR="00372D56" w:rsidRDefault="00B0452D">
      <w:pPr>
        <w:pStyle w:val="ab"/>
        <w:spacing w:beforeLines="50" w:before="120" w:line="360" w:lineRule="exact"/>
        <w:ind w:firstLine="420"/>
        <w:rPr>
          <w:color w:val="000000"/>
          <w:sz w:val="21"/>
          <w:szCs w:val="21"/>
        </w:rPr>
      </w:pPr>
      <w:r>
        <w:rPr>
          <w:rFonts w:hint="eastAsia"/>
          <w:color w:val="000000"/>
          <w:sz w:val="21"/>
          <w:szCs w:val="21"/>
        </w:rPr>
        <w:t>法定代表人或被授权代表人（</w:t>
      </w:r>
      <w:r>
        <w:rPr>
          <w:color w:val="000000"/>
          <w:sz w:val="21"/>
          <w:szCs w:val="21"/>
        </w:rPr>
        <w:t>签字</w:t>
      </w:r>
      <w:r>
        <w:rPr>
          <w:rFonts w:hint="eastAsia"/>
          <w:color w:val="000000"/>
          <w:sz w:val="21"/>
          <w:szCs w:val="21"/>
        </w:rPr>
        <w:t>或印章）：</w:t>
      </w:r>
    </w:p>
    <w:p w:rsidR="00372D56" w:rsidRDefault="00B0452D">
      <w:pPr>
        <w:spacing w:beforeLines="50" w:before="120"/>
        <w:ind w:firstLineChars="200" w:firstLine="420"/>
        <w:rPr>
          <w:color w:val="000000"/>
          <w:szCs w:val="21"/>
        </w:rPr>
      </w:pPr>
      <w:r>
        <w:rPr>
          <w:rFonts w:hint="eastAsia"/>
          <w:color w:val="000000"/>
          <w:szCs w:val="21"/>
        </w:rPr>
        <w:t>日期：</w:t>
      </w: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372D56">
      <w:pPr>
        <w:jc w:val="center"/>
        <w:rPr>
          <w:rFonts w:ascii="宋体" w:hAnsi="宋体" w:cs="宋体"/>
          <w:b/>
          <w:kern w:val="0"/>
          <w:sz w:val="32"/>
          <w:szCs w:val="32"/>
        </w:rPr>
      </w:pPr>
    </w:p>
    <w:p w:rsidR="00372D56" w:rsidRDefault="00B0452D">
      <w:pPr>
        <w:spacing w:line="360" w:lineRule="auto"/>
        <w:jc w:val="center"/>
        <w:rPr>
          <w:b/>
          <w:bCs/>
          <w:sz w:val="28"/>
          <w:szCs w:val="28"/>
        </w:rPr>
      </w:pPr>
      <w:r>
        <w:rPr>
          <w:rFonts w:ascii="宋体" w:hAnsi="宋体" w:cs="宋体" w:hint="eastAsia"/>
          <w:b/>
          <w:bCs/>
          <w:sz w:val="28"/>
          <w:szCs w:val="28"/>
        </w:rPr>
        <w:lastRenderedPageBreak/>
        <w:t>5、商务技术条款偏离表</w:t>
      </w:r>
    </w:p>
    <w:p w:rsidR="00372D56" w:rsidRDefault="00372D56">
      <w:pPr>
        <w:rPr>
          <w:rFonts w:ascii="宋体"/>
          <w:color w:val="000000"/>
          <w:szCs w:val="21"/>
        </w:rPr>
      </w:pPr>
    </w:p>
    <w:p w:rsidR="00372D56" w:rsidRDefault="00B0452D">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项目名称：</w:t>
      </w:r>
      <w:r>
        <w:rPr>
          <w:rFonts w:asciiTheme="minorEastAsia" w:eastAsiaTheme="minorEastAsia" w:hAnsiTheme="minorEastAsia" w:cstheme="minorEastAsia" w:hint="eastAsia"/>
          <w:color w:val="000000"/>
          <w:szCs w:val="21"/>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098"/>
        <w:gridCol w:w="2380"/>
        <w:gridCol w:w="1589"/>
      </w:tblGrid>
      <w:tr w:rsidR="00372D56">
        <w:trPr>
          <w:trHeight w:hRule="exact" w:val="780"/>
          <w:jc w:val="center"/>
        </w:trPr>
        <w:tc>
          <w:tcPr>
            <w:tcW w:w="447" w:type="pct"/>
            <w:vAlign w:val="center"/>
          </w:tcPr>
          <w:p w:rsidR="00372D56" w:rsidRDefault="00B0452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558" w:type="pct"/>
            <w:vAlign w:val="center"/>
          </w:tcPr>
          <w:p w:rsidR="00372D56" w:rsidRDefault="00B0452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采购文件的技术需求条款</w:t>
            </w:r>
          </w:p>
        </w:tc>
        <w:tc>
          <w:tcPr>
            <w:tcW w:w="1195" w:type="pct"/>
            <w:vAlign w:val="center"/>
          </w:tcPr>
          <w:p w:rsidR="00372D56" w:rsidRDefault="00B0452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响应文件响应</w:t>
            </w:r>
          </w:p>
        </w:tc>
        <w:tc>
          <w:tcPr>
            <w:tcW w:w="798" w:type="pct"/>
            <w:vAlign w:val="center"/>
          </w:tcPr>
          <w:p w:rsidR="00372D56" w:rsidRDefault="00B0452D">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偏离说明</w:t>
            </w: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r w:rsidR="00372D56">
        <w:trPr>
          <w:trHeight w:hRule="exact" w:val="780"/>
          <w:jc w:val="center"/>
        </w:trPr>
        <w:tc>
          <w:tcPr>
            <w:tcW w:w="447" w:type="pct"/>
            <w:vAlign w:val="center"/>
          </w:tcPr>
          <w:p w:rsidR="00372D56" w:rsidRDefault="00372D56">
            <w:pPr>
              <w:jc w:val="center"/>
              <w:rPr>
                <w:rFonts w:asciiTheme="minorEastAsia" w:eastAsiaTheme="minorEastAsia" w:hAnsiTheme="minorEastAsia" w:cstheme="minorEastAsia"/>
                <w:color w:val="000000"/>
                <w:szCs w:val="21"/>
              </w:rPr>
            </w:pPr>
          </w:p>
        </w:tc>
        <w:tc>
          <w:tcPr>
            <w:tcW w:w="2558" w:type="pct"/>
            <w:vAlign w:val="center"/>
          </w:tcPr>
          <w:p w:rsidR="00372D56" w:rsidRDefault="00372D56">
            <w:pPr>
              <w:jc w:val="center"/>
              <w:rPr>
                <w:rFonts w:asciiTheme="minorEastAsia" w:eastAsiaTheme="minorEastAsia" w:hAnsiTheme="minorEastAsia" w:cstheme="minorEastAsia"/>
                <w:color w:val="000000"/>
                <w:szCs w:val="21"/>
              </w:rPr>
            </w:pPr>
          </w:p>
        </w:tc>
        <w:tc>
          <w:tcPr>
            <w:tcW w:w="1195" w:type="pct"/>
            <w:vAlign w:val="center"/>
          </w:tcPr>
          <w:p w:rsidR="00372D56" w:rsidRDefault="00372D56">
            <w:pPr>
              <w:jc w:val="center"/>
              <w:rPr>
                <w:rFonts w:asciiTheme="minorEastAsia" w:eastAsiaTheme="minorEastAsia" w:hAnsiTheme="minorEastAsia" w:cstheme="minorEastAsia"/>
                <w:color w:val="000000"/>
                <w:szCs w:val="21"/>
              </w:rPr>
            </w:pPr>
          </w:p>
        </w:tc>
        <w:tc>
          <w:tcPr>
            <w:tcW w:w="798" w:type="pct"/>
            <w:vAlign w:val="center"/>
          </w:tcPr>
          <w:p w:rsidR="00372D56" w:rsidRDefault="00372D56">
            <w:pPr>
              <w:jc w:val="center"/>
              <w:rPr>
                <w:rFonts w:asciiTheme="minorEastAsia" w:eastAsiaTheme="minorEastAsia" w:hAnsiTheme="minorEastAsia" w:cstheme="minorEastAsia"/>
                <w:color w:val="000000"/>
                <w:szCs w:val="21"/>
              </w:rPr>
            </w:pPr>
          </w:p>
        </w:tc>
      </w:tr>
    </w:tbl>
    <w:p w:rsidR="00372D56" w:rsidRDefault="00B0452D">
      <w:pPr>
        <w:ind w:firstLineChars="300" w:firstLine="63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备注：此表根据“第三部分 采购需求”项目技术要求条款要求逐行填写。</w:t>
      </w:r>
    </w:p>
    <w:p w:rsidR="00372D56" w:rsidRDefault="00372D56">
      <w:pPr>
        <w:pStyle w:val="ab"/>
        <w:spacing w:beforeLines="50" w:before="120" w:line="360" w:lineRule="exact"/>
        <w:ind w:firstLine="420"/>
        <w:rPr>
          <w:rFonts w:asciiTheme="minorEastAsia" w:eastAsiaTheme="minorEastAsia" w:hAnsiTheme="minorEastAsia" w:cstheme="minorEastAsia"/>
          <w:color w:val="000000"/>
          <w:sz w:val="21"/>
          <w:szCs w:val="21"/>
        </w:rPr>
      </w:pPr>
    </w:p>
    <w:p w:rsidR="00372D56" w:rsidRDefault="00B0452D">
      <w:pPr>
        <w:pStyle w:val="ab"/>
        <w:spacing w:beforeLines="50" w:before="120" w:line="480" w:lineRule="auto"/>
        <w:ind w:firstLineChars="300" w:firstLine="63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供应商单位（盖公章）：</w:t>
      </w:r>
    </w:p>
    <w:p w:rsidR="00372D56" w:rsidRDefault="00B0452D">
      <w:pPr>
        <w:pStyle w:val="ab"/>
        <w:spacing w:beforeLines="50" w:before="120" w:line="480" w:lineRule="auto"/>
        <w:ind w:firstLineChars="300" w:firstLine="63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法定代表人或被授权代表人（签字或印章）：</w:t>
      </w:r>
    </w:p>
    <w:p w:rsidR="00372D56" w:rsidRDefault="00B0452D">
      <w:pPr>
        <w:spacing w:beforeLines="50" w:before="120" w:line="480" w:lineRule="auto"/>
        <w:ind w:firstLineChars="300" w:firstLine="63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rPr>
        <w:t>日期：</w:t>
      </w:r>
    </w:p>
    <w:p w:rsidR="00372D56" w:rsidRDefault="00372D56">
      <w:pPr>
        <w:ind w:firstLineChars="595" w:firstLine="1911"/>
        <w:rPr>
          <w:rFonts w:ascii="宋体" w:hAnsi="宋体" w:cs="宋体"/>
          <w:b/>
          <w:bCs/>
          <w:sz w:val="32"/>
          <w:szCs w:val="32"/>
        </w:rPr>
        <w:sectPr w:rsidR="00372D56">
          <w:footerReference w:type="default" r:id="rId21"/>
          <w:footerReference w:type="first" r:id="rId22"/>
          <w:pgSz w:w="11906" w:h="16838"/>
          <w:pgMar w:top="1440" w:right="1080" w:bottom="1440" w:left="1080" w:header="851" w:footer="992" w:gutter="0"/>
          <w:cols w:space="720"/>
          <w:titlePg/>
          <w:docGrid w:linePitch="312"/>
        </w:sectPr>
      </w:pPr>
    </w:p>
    <w:p w:rsidR="00372D56" w:rsidRDefault="00B0452D">
      <w:pPr>
        <w:spacing w:line="360" w:lineRule="auto"/>
        <w:jc w:val="center"/>
        <w:rPr>
          <w:b/>
          <w:bCs/>
          <w:sz w:val="28"/>
          <w:szCs w:val="28"/>
          <w:lang w:val="zh-CN"/>
        </w:rPr>
      </w:pPr>
      <w:r>
        <w:rPr>
          <w:rFonts w:ascii="宋体" w:hAnsi="宋体" w:cs="宋体" w:hint="eastAsia"/>
          <w:b/>
          <w:bCs/>
          <w:sz w:val="28"/>
          <w:szCs w:val="28"/>
        </w:rPr>
        <w:lastRenderedPageBreak/>
        <w:t>6、</w:t>
      </w:r>
      <w:r>
        <w:rPr>
          <w:rFonts w:hint="eastAsia"/>
          <w:b/>
          <w:bCs/>
          <w:sz w:val="28"/>
          <w:szCs w:val="28"/>
          <w:lang w:val="zh-CN"/>
        </w:rPr>
        <w:t>供应商基本情况表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963"/>
        <w:gridCol w:w="885"/>
        <w:gridCol w:w="1809"/>
        <w:gridCol w:w="1215"/>
        <w:gridCol w:w="1882"/>
      </w:tblGrid>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供应商名称</w:t>
            </w:r>
          </w:p>
        </w:tc>
        <w:tc>
          <w:tcPr>
            <w:tcW w:w="3892" w:type="pct"/>
            <w:gridSpan w:val="5"/>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注册地址</w:t>
            </w:r>
          </w:p>
        </w:tc>
        <w:tc>
          <w:tcPr>
            <w:tcW w:w="1429" w:type="pct"/>
            <w:gridSpan w:val="2"/>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908"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成立时间</w:t>
            </w:r>
          </w:p>
        </w:tc>
        <w:tc>
          <w:tcPr>
            <w:tcW w:w="1554" w:type="pct"/>
            <w:gridSpan w:val="2"/>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统一信用代码</w:t>
            </w:r>
          </w:p>
        </w:tc>
        <w:tc>
          <w:tcPr>
            <w:tcW w:w="1429" w:type="pct"/>
            <w:gridSpan w:val="2"/>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908"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注册资金</w:t>
            </w:r>
          </w:p>
        </w:tc>
        <w:tc>
          <w:tcPr>
            <w:tcW w:w="1554" w:type="pct"/>
            <w:gridSpan w:val="2"/>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供应商联系人姓名</w:t>
            </w:r>
          </w:p>
        </w:tc>
        <w:tc>
          <w:tcPr>
            <w:tcW w:w="985"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444"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电话</w:t>
            </w:r>
          </w:p>
        </w:tc>
        <w:tc>
          <w:tcPr>
            <w:tcW w:w="908"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610"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手机</w:t>
            </w:r>
          </w:p>
        </w:tc>
        <w:tc>
          <w:tcPr>
            <w:tcW w:w="944"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法定代表人姓名</w:t>
            </w:r>
          </w:p>
        </w:tc>
        <w:tc>
          <w:tcPr>
            <w:tcW w:w="985"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444"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电话</w:t>
            </w:r>
          </w:p>
        </w:tc>
        <w:tc>
          <w:tcPr>
            <w:tcW w:w="908"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610"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手机</w:t>
            </w:r>
          </w:p>
        </w:tc>
        <w:tc>
          <w:tcPr>
            <w:tcW w:w="944"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项目负责人姓名</w:t>
            </w:r>
          </w:p>
        </w:tc>
        <w:tc>
          <w:tcPr>
            <w:tcW w:w="985"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444"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电话</w:t>
            </w:r>
          </w:p>
        </w:tc>
        <w:tc>
          <w:tcPr>
            <w:tcW w:w="908"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610"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技术职称</w:t>
            </w:r>
          </w:p>
        </w:tc>
        <w:tc>
          <w:tcPr>
            <w:tcW w:w="944" w:type="pc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Merge w:val="restar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员工总人数：</w:t>
            </w:r>
          </w:p>
        </w:tc>
        <w:tc>
          <w:tcPr>
            <w:tcW w:w="985" w:type="pct"/>
            <w:vMerge w:val="restart"/>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444" w:type="pct"/>
            <w:vMerge w:val="restar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其中</w:t>
            </w:r>
          </w:p>
        </w:tc>
        <w:tc>
          <w:tcPr>
            <w:tcW w:w="908"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高级职称</w:t>
            </w:r>
          </w:p>
        </w:tc>
        <w:tc>
          <w:tcPr>
            <w:tcW w:w="1554" w:type="pct"/>
            <w:gridSpan w:val="2"/>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Merge/>
            <w:vAlign w:val="center"/>
          </w:tcPr>
          <w:p w:rsidR="00372D56" w:rsidRDefault="00372D56">
            <w:pPr>
              <w:snapToGrid w:val="0"/>
              <w:spacing w:line="360" w:lineRule="auto"/>
              <w:jc w:val="center"/>
              <w:rPr>
                <w:rFonts w:asciiTheme="minorEastAsia" w:eastAsiaTheme="minorEastAsia" w:hAnsiTheme="minorEastAsia" w:cstheme="minorEastAsia"/>
                <w:kern w:val="0"/>
                <w:szCs w:val="21"/>
                <w:lang w:val="zh-CN"/>
              </w:rPr>
            </w:pPr>
          </w:p>
        </w:tc>
        <w:tc>
          <w:tcPr>
            <w:tcW w:w="985" w:type="pct"/>
            <w:vMerge/>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444" w:type="pct"/>
            <w:vMerge/>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908"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中级职称</w:t>
            </w:r>
          </w:p>
        </w:tc>
        <w:tc>
          <w:tcPr>
            <w:tcW w:w="1554" w:type="pct"/>
            <w:gridSpan w:val="2"/>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Merge/>
            <w:vAlign w:val="center"/>
          </w:tcPr>
          <w:p w:rsidR="00372D56" w:rsidRDefault="00372D56">
            <w:pPr>
              <w:snapToGrid w:val="0"/>
              <w:spacing w:line="360" w:lineRule="auto"/>
              <w:jc w:val="center"/>
              <w:rPr>
                <w:rFonts w:asciiTheme="minorEastAsia" w:eastAsiaTheme="minorEastAsia" w:hAnsiTheme="minorEastAsia" w:cstheme="minorEastAsia"/>
                <w:kern w:val="0"/>
                <w:szCs w:val="21"/>
                <w:lang w:val="zh-CN"/>
              </w:rPr>
            </w:pPr>
          </w:p>
        </w:tc>
        <w:tc>
          <w:tcPr>
            <w:tcW w:w="985" w:type="pct"/>
            <w:vMerge/>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444" w:type="pct"/>
            <w:vMerge/>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c>
          <w:tcPr>
            <w:tcW w:w="908" w:type="pct"/>
            <w:vAlign w:val="center"/>
          </w:tcPr>
          <w:p w:rsidR="00372D56" w:rsidRDefault="00B0452D">
            <w:pPr>
              <w:snapToGrid w:val="0"/>
              <w:spacing w:line="360"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各类注册人员</w:t>
            </w:r>
          </w:p>
        </w:tc>
        <w:tc>
          <w:tcPr>
            <w:tcW w:w="1554" w:type="pct"/>
            <w:gridSpan w:val="2"/>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基本账户开户银行</w:t>
            </w:r>
          </w:p>
        </w:tc>
        <w:tc>
          <w:tcPr>
            <w:tcW w:w="3892" w:type="pct"/>
            <w:gridSpan w:val="5"/>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522"/>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基本账户账号</w:t>
            </w:r>
          </w:p>
        </w:tc>
        <w:tc>
          <w:tcPr>
            <w:tcW w:w="3892" w:type="pct"/>
            <w:gridSpan w:val="5"/>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1576"/>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经营范围</w:t>
            </w:r>
          </w:p>
        </w:tc>
        <w:tc>
          <w:tcPr>
            <w:tcW w:w="3892" w:type="pct"/>
            <w:gridSpan w:val="5"/>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r w:rsidR="00372D56">
        <w:trPr>
          <w:trHeight w:val="658"/>
          <w:jc w:val="center"/>
        </w:trPr>
        <w:tc>
          <w:tcPr>
            <w:tcW w:w="1107" w:type="pct"/>
            <w:vAlign w:val="center"/>
          </w:tcPr>
          <w:p w:rsidR="00372D56" w:rsidRDefault="00B0452D">
            <w:pPr>
              <w:snapToGrid w:val="0"/>
              <w:spacing w:line="360" w:lineRule="auto"/>
              <w:jc w:val="center"/>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备注</w:t>
            </w:r>
          </w:p>
        </w:tc>
        <w:tc>
          <w:tcPr>
            <w:tcW w:w="3892" w:type="pct"/>
            <w:gridSpan w:val="5"/>
            <w:vAlign w:val="center"/>
          </w:tcPr>
          <w:p w:rsidR="00372D56" w:rsidRDefault="00372D56">
            <w:pPr>
              <w:snapToGrid w:val="0"/>
              <w:spacing w:line="360" w:lineRule="auto"/>
              <w:rPr>
                <w:rFonts w:asciiTheme="minorEastAsia" w:eastAsiaTheme="minorEastAsia" w:hAnsiTheme="minorEastAsia" w:cstheme="minorEastAsia"/>
                <w:kern w:val="0"/>
                <w:szCs w:val="21"/>
                <w:lang w:val="zh-CN"/>
              </w:rPr>
            </w:pPr>
          </w:p>
        </w:tc>
      </w:tr>
    </w:tbl>
    <w:p w:rsidR="00372D56" w:rsidRDefault="00372D56">
      <w:pPr>
        <w:snapToGrid w:val="0"/>
        <w:spacing w:line="360" w:lineRule="auto"/>
        <w:rPr>
          <w:rFonts w:asciiTheme="minorEastAsia" w:eastAsiaTheme="minorEastAsia" w:hAnsiTheme="minorEastAsia" w:cstheme="minorEastAsia"/>
          <w:kern w:val="0"/>
          <w:szCs w:val="21"/>
          <w:lang w:val="zh-CN"/>
        </w:rPr>
      </w:pPr>
    </w:p>
    <w:p w:rsidR="00372D56" w:rsidRDefault="00372D56">
      <w:pPr>
        <w:snapToGrid w:val="0"/>
        <w:spacing w:line="360" w:lineRule="auto"/>
        <w:rPr>
          <w:rFonts w:asciiTheme="minorEastAsia" w:eastAsiaTheme="minorEastAsia" w:hAnsiTheme="minorEastAsia" w:cstheme="minorEastAsia"/>
          <w:kern w:val="0"/>
          <w:szCs w:val="21"/>
          <w:lang w:val="zh-CN"/>
        </w:rPr>
      </w:pPr>
    </w:p>
    <w:p w:rsidR="00372D56" w:rsidRDefault="00372D56">
      <w:pPr>
        <w:snapToGrid w:val="0"/>
        <w:spacing w:line="360" w:lineRule="auto"/>
        <w:rPr>
          <w:rFonts w:asciiTheme="minorEastAsia" w:eastAsiaTheme="minorEastAsia" w:hAnsiTheme="minorEastAsia" w:cstheme="minorEastAsia"/>
          <w:kern w:val="0"/>
          <w:szCs w:val="21"/>
          <w:lang w:val="zh-CN"/>
        </w:rPr>
      </w:pPr>
    </w:p>
    <w:p w:rsidR="00372D56" w:rsidRDefault="00B0452D">
      <w:pPr>
        <w:snapToGrid w:val="0"/>
        <w:spacing w:line="480" w:lineRule="auto"/>
        <w:ind w:firstLineChars="300" w:firstLine="63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法定代表人或其授权委托人（签名或印章）：</w:t>
      </w:r>
    </w:p>
    <w:p w:rsidR="00372D56" w:rsidRDefault="00B0452D">
      <w:pPr>
        <w:snapToGrid w:val="0"/>
        <w:spacing w:line="480" w:lineRule="auto"/>
        <w:ind w:firstLineChars="300" w:firstLine="63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供应商（盖章）：</w:t>
      </w:r>
    </w:p>
    <w:p w:rsidR="00372D56" w:rsidRDefault="00B0452D">
      <w:pPr>
        <w:snapToGrid w:val="0"/>
        <w:spacing w:line="480" w:lineRule="auto"/>
        <w:ind w:firstLineChars="300" w:firstLine="630"/>
        <w:rPr>
          <w:rFonts w:ascii="仿宋" w:eastAsia="仿宋" w:hAnsi="仿宋" w:cs="仿宋"/>
          <w:kern w:val="0"/>
          <w:sz w:val="24"/>
          <w:lang w:val="zh-CN"/>
        </w:rPr>
      </w:pPr>
      <w:r>
        <w:rPr>
          <w:rFonts w:asciiTheme="minorEastAsia" w:eastAsiaTheme="minorEastAsia" w:hAnsiTheme="minorEastAsia" w:cstheme="minorEastAsia" w:hint="eastAsia"/>
          <w:kern w:val="0"/>
          <w:szCs w:val="21"/>
          <w:lang w:val="zh-CN"/>
        </w:rPr>
        <w:t>日期：</w:t>
      </w:r>
    </w:p>
    <w:p w:rsidR="00372D56" w:rsidRDefault="00372D56"/>
    <w:p w:rsidR="00372D56" w:rsidRDefault="00B0452D">
      <w:pPr>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372D56" w:rsidRDefault="00B0452D">
      <w:pPr>
        <w:spacing w:line="360" w:lineRule="auto"/>
        <w:jc w:val="center"/>
        <w:rPr>
          <w:b/>
          <w:bCs/>
          <w:sz w:val="28"/>
          <w:szCs w:val="28"/>
          <w:lang w:val="zh-CN"/>
        </w:rPr>
      </w:pPr>
      <w:r>
        <w:rPr>
          <w:rFonts w:hint="eastAsia"/>
          <w:b/>
          <w:bCs/>
          <w:sz w:val="28"/>
          <w:szCs w:val="28"/>
        </w:rPr>
        <w:lastRenderedPageBreak/>
        <w:t>7</w:t>
      </w:r>
      <w:r>
        <w:rPr>
          <w:rFonts w:hint="eastAsia"/>
          <w:b/>
          <w:bCs/>
          <w:sz w:val="28"/>
          <w:szCs w:val="28"/>
        </w:rPr>
        <w:t>、</w:t>
      </w:r>
      <w:r>
        <w:rPr>
          <w:rFonts w:hint="eastAsia"/>
          <w:b/>
          <w:bCs/>
          <w:sz w:val="28"/>
          <w:szCs w:val="28"/>
          <w:lang w:val="zh-CN"/>
        </w:rPr>
        <w:t>拟派项目负责人资历表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4"/>
        <w:gridCol w:w="539"/>
        <w:gridCol w:w="816"/>
        <w:gridCol w:w="288"/>
        <w:gridCol w:w="708"/>
        <w:gridCol w:w="1248"/>
        <w:gridCol w:w="892"/>
        <w:gridCol w:w="1473"/>
        <w:gridCol w:w="2008"/>
      </w:tblGrid>
      <w:tr w:rsidR="00372D56">
        <w:trPr>
          <w:trHeight w:val="363"/>
          <w:jc w:val="center"/>
        </w:trPr>
        <w:tc>
          <w:tcPr>
            <w:tcW w:w="1663" w:type="dxa"/>
            <w:gridSpan w:val="2"/>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姓    名</w:t>
            </w:r>
          </w:p>
        </w:tc>
        <w:tc>
          <w:tcPr>
            <w:tcW w:w="1104" w:type="dxa"/>
            <w:gridSpan w:val="2"/>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708" w:type="dxa"/>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年龄</w:t>
            </w:r>
          </w:p>
        </w:tc>
        <w:tc>
          <w:tcPr>
            <w:tcW w:w="124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365" w:type="dxa"/>
            <w:gridSpan w:val="2"/>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学    历</w:t>
            </w: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508"/>
          <w:jc w:val="center"/>
        </w:trPr>
        <w:tc>
          <w:tcPr>
            <w:tcW w:w="1663" w:type="dxa"/>
            <w:gridSpan w:val="2"/>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执业资格</w:t>
            </w:r>
          </w:p>
        </w:tc>
        <w:tc>
          <w:tcPr>
            <w:tcW w:w="3060" w:type="dxa"/>
            <w:gridSpan w:val="4"/>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365" w:type="dxa"/>
            <w:gridSpan w:val="2"/>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安全生产考核合格证书</w:t>
            </w: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1663" w:type="dxa"/>
            <w:gridSpan w:val="2"/>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职    称</w:t>
            </w:r>
          </w:p>
        </w:tc>
        <w:tc>
          <w:tcPr>
            <w:tcW w:w="1104" w:type="dxa"/>
            <w:gridSpan w:val="2"/>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708" w:type="dxa"/>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职务</w:t>
            </w:r>
          </w:p>
        </w:tc>
        <w:tc>
          <w:tcPr>
            <w:tcW w:w="124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365" w:type="dxa"/>
            <w:gridSpan w:val="2"/>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拟在本合同任职</w:t>
            </w: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1663" w:type="dxa"/>
            <w:gridSpan w:val="2"/>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毕业学校</w:t>
            </w:r>
          </w:p>
        </w:tc>
        <w:tc>
          <w:tcPr>
            <w:tcW w:w="7433" w:type="dxa"/>
            <w:gridSpan w:val="7"/>
            <w:tcMar>
              <w:top w:w="113" w:type="dxa"/>
              <w:left w:w="113" w:type="dxa"/>
              <w:bottom w:w="113" w:type="dxa"/>
              <w:right w:w="113" w:type="dxa"/>
            </w:tcMar>
            <w:vAlign w:val="center"/>
          </w:tcPr>
          <w:p w:rsidR="00372D56" w:rsidRDefault="00B0452D">
            <w:pPr>
              <w:shd w:val="clear" w:color="auto" w:fill="FFFFFF"/>
              <w:snapToGrid w:val="0"/>
              <w:rPr>
                <w:rFonts w:ascii="宋体" w:hAnsi="宋体" w:cs="宋体"/>
                <w:snapToGrid w:val="0"/>
                <w:szCs w:val="21"/>
              </w:rPr>
            </w:pPr>
            <w:r>
              <w:rPr>
                <w:rFonts w:ascii="宋体" w:hAnsi="宋体" w:cs="宋体" w:hint="eastAsia"/>
                <w:snapToGrid w:val="0"/>
                <w:szCs w:val="21"/>
                <w:u w:val="single"/>
              </w:rPr>
              <w:t xml:space="preserve">      </w:t>
            </w:r>
            <w:r>
              <w:rPr>
                <w:rFonts w:ascii="宋体" w:hAnsi="宋体" w:cs="宋体" w:hint="eastAsia"/>
                <w:snapToGrid w:val="0"/>
                <w:szCs w:val="21"/>
              </w:rPr>
              <w:t>年毕业于</w:t>
            </w:r>
            <w:r>
              <w:rPr>
                <w:rFonts w:ascii="宋体" w:hAnsi="宋体" w:cs="宋体" w:hint="eastAsia"/>
                <w:snapToGrid w:val="0"/>
                <w:szCs w:val="21"/>
                <w:u w:val="single"/>
              </w:rPr>
              <w:t xml:space="preserve">                 </w:t>
            </w:r>
            <w:r>
              <w:rPr>
                <w:rFonts w:ascii="宋体" w:hAnsi="宋体" w:cs="宋体" w:hint="eastAsia"/>
                <w:snapToGrid w:val="0"/>
                <w:szCs w:val="21"/>
              </w:rPr>
              <w:t>学校</w:t>
            </w:r>
            <w:r>
              <w:rPr>
                <w:rFonts w:ascii="宋体" w:hAnsi="宋体" w:cs="宋体" w:hint="eastAsia"/>
                <w:snapToGrid w:val="0"/>
                <w:szCs w:val="21"/>
                <w:u w:val="single"/>
              </w:rPr>
              <w:t xml:space="preserve">          </w:t>
            </w:r>
            <w:r>
              <w:rPr>
                <w:rFonts w:ascii="宋体" w:hAnsi="宋体" w:cs="宋体" w:hint="eastAsia"/>
                <w:snapToGrid w:val="0"/>
                <w:szCs w:val="21"/>
              </w:rPr>
              <w:t>专业</w:t>
            </w:r>
          </w:p>
        </w:tc>
      </w:tr>
      <w:tr w:rsidR="00372D56">
        <w:trPr>
          <w:trHeight w:val="363"/>
          <w:jc w:val="center"/>
        </w:trPr>
        <w:tc>
          <w:tcPr>
            <w:tcW w:w="9096" w:type="dxa"/>
            <w:gridSpan w:val="9"/>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主要施工管理经历</w:t>
            </w:r>
          </w:p>
        </w:tc>
      </w:tr>
      <w:tr w:rsidR="00372D56">
        <w:trPr>
          <w:trHeight w:val="363"/>
          <w:jc w:val="center"/>
        </w:trPr>
        <w:tc>
          <w:tcPr>
            <w:tcW w:w="1124" w:type="dxa"/>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时间</w:t>
            </w:r>
          </w:p>
        </w:tc>
        <w:tc>
          <w:tcPr>
            <w:tcW w:w="4491" w:type="dxa"/>
            <w:gridSpan w:val="6"/>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参加过的类似项目</w:t>
            </w:r>
          </w:p>
        </w:tc>
        <w:tc>
          <w:tcPr>
            <w:tcW w:w="1473" w:type="dxa"/>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担任职务</w:t>
            </w:r>
          </w:p>
        </w:tc>
        <w:tc>
          <w:tcPr>
            <w:tcW w:w="2008" w:type="dxa"/>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发包人及联系电话</w:t>
            </w:r>
          </w:p>
        </w:tc>
      </w:tr>
      <w:tr w:rsidR="00372D56">
        <w:trPr>
          <w:trHeight w:val="363"/>
          <w:jc w:val="center"/>
        </w:trPr>
        <w:tc>
          <w:tcPr>
            <w:tcW w:w="1124"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4491" w:type="dxa"/>
            <w:gridSpan w:val="6"/>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1473"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1124"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4491" w:type="dxa"/>
            <w:gridSpan w:val="6"/>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1473"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1124"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4491" w:type="dxa"/>
            <w:gridSpan w:val="6"/>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1473"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1124"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4491" w:type="dxa"/>
            <w:gridSpan w:val="6"/>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1473"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1124"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4491" w:type="dxa"/>
            <w:gridSpan w:val="6"/>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1473"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1124"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4491" w:type="dxa"/>
            <w:gridSpan w:val="6"/>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1473"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c>
          <w:tcPr>
            <w:tcW w:w="2008" w:type="dxa"/>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r w:rsidR="00372D56">
        <w:trPr>
          <w:trHeight w:val="363"/>
          <w:jc w:val="center"/>
        </w:trPr>
        <w:tc>
          <w:tcPr>
            <w:tcW w:w="2479" w:type="dxa"/>
            <w:gridSpan w:val="3"/>
            <w:tcMar>
              <w:top w:w="113" w:type="dxa"/>
              <w:left w:w="113" w:type="dxa"/>
              <w:bottom w:w="113" w:type="dxa"/>
              <w:right w:w="113" w:type="dxa"/>
            </w:tcMar>
            <w:vAlign w:val="center"/>
          </w:tcPr>
          <w:p w:rsidR="00372D56" w:rsidRDefault="00B0452D">
            <w:pPr>
              <w:snapToGrid w:val="0"/>
              <w:spacing w:line="264" w:lineRule="auto"/>
              <w:jc w:val="center"/>
              <w:rPr>
                <w:rFonts w:ascii="宋体" w:hAnsi="宋体" w:cs="宋体"/>
                <w:szCs w:val="21"/>
              </w:rPr>
            </w:pPr>
            <w:r>
              <w:rPr>
                <w:rFonts w:ascii="宋体" w:hAnsi="宋体" w:cs="宋体" w:hint="eastAsia"/>
                <w:szCs w:val="21"/>
              </w:rPr>
              <w:t>说明在岗情况</w:t>
            </w:r>
          </w:p>
        </w:tc>
        <w:tc>
          <w:tcPr>
            <w:tcW w:w="6617" w:type="dxa"/>
            <w:gridSpan w:val="6"/>
            <w:tcMar>
              <w:top w:w="113" w:type="dxa"/>
              <w:left w:w="113" w:type="dxa"/>
              <w:bottom w:w="113" w:type="dxa"/>
              <w:right w:w="113" w:type="dxa"/>
            </w:tcMar>
            <w:vAlign w:val="center"/>
          </w:tcPr>
          <w:p w:rsidR="00372D56" w:rsidRDefault="00B0452D">
            <w:pPr>
              <w:snapToGrid w:val="0"/>
              <w:spacing w:line="264" w:lineRule="auto"/>
              <w:ind w:firstLineChars="100" w:firstLine="210"/>
              <w:rPr>
                <w:rFonts w:ascii="宋体" w:hAnsi="宋体" w:cs="宋体"/>
                <w:szCs w:val="21"/>
              </w:rPr>
            </w:pPr>
            <w:r>
              <w:rPr>
                <w:rFonts w:ascii="宋体" w:hAnsi="宋体" w:cs="宋体" w:hint="eastAsia"/>
                <w:szCs w:val="21"/>
              </w:rPr>
              <w:sym w:font="Wingdings 2" w:char="00A3"/>
            </w:r>
            <w:r>
              <w:rPr>
                <w:rFonts w:ascii="宋体" w:hAnsi="宋体" w:cs="宋体" w:hint="eastAsia"/>
                <w:szCs w:val="21"/>
              </w:rPr>
              <w:t>目前未在其他项目上任职，现从事工作为：</w:t>
            </w:r>
            <w:r>
              <w:rPr>
                <w:rFonts w:ascii="宋体" w:hAnsi="宋体" w:cs="宋体" w:hint="eastAsia"/>
                <w:szCs w:val="21"/>
                <w:u w:val="single"/>
              </w:rPr>
              <w:t xml:space="preserve">            </w:t>
            </w:r>
            <w:r>
              <w:rPr>
                <w:rFonts w:ascii="宋体" w:hAnsi="宋体" w:cs="宋体" w:hint="eastAsia"/>
                <w:szCs w:val="21"/>
              </w:rPr>
              <w:t>。</w:t>
            </w:r>
          </w:p>
          <w:p w:rsidR="00372D56" w:rsidRDefault="00B0452D">
            <w:pPr>
              <w:snapToGrid w:val="0"/>
              <w:spacing w:line="264" w:lineRule="auto"/>
              <w:ind w:firstLineChars="100" w:firstLine="210"/>
              <w:rPr>
                <w:rFonts w:ascii="宋体" w:hAnsi="宋体" w:cs="宋体"/>
                <w:szCs w:val="21"/>
              </w:rPr>
            </w:pPr>
            <w:r>
              <w:rPr>
                <w:rFonts w:ascii="宋体" w:hAnsi="宋体" w:cs="宋体" w:hint="eastAsia"/>
                <w:szCs w:val="21"/>
              </w:rPr>
              <w:sym w:font="Wingdings 2" w:char="00A3"/>
            </w:r>
            <w:r>
              <w:rPr>
                <w:rFonts w:ascii="宋体" w:hAnsi="宋体" w:cs="宋体" w:hint="eastAsia"/>
                <w:szCs w:val="21"/>
              </w:rPr>
              <w:t>目前虽在其他项目上任职，但本项目中标后能够从该项目撤离，目前任职项目：</w:t>
            </w:r>
            <w:r>
              <w:rPr>
                <w:rFonts w:ascii="宋体" w:hAnsi="宋体" w:cs="宋体" w:hint="eastAsia"/>
                <w:szCs w:val="21"/>
                <w:u w:val="single"/>
              </w:rPr>
              <w:t xml:space="preserve">             </w:t>
            </w:r>
            <w:r>
              <w:rPr>
                <w:rFonts w:ascii="宋体" w:hAnsi="宋体" w:cs="宋体" w:hint="eastAsia"/>
                <w:szCs w:val="21"/>
              </w:rPr>
              <w:t>，担任职位：</w:t>
            </w:r>
            <w:r>
              <w:rPr>
                <w:rFonts w:ascii="宋体" w:hAnsi="宋体" w:cs="宋体" w:hint="eastAsia"/>
                <w:szCs w:val="21"/>
                <w:u w:val="single"/>
              </w:rPr>
              <w:t xml:space="preserve">           </w:t>
            </w:r>
            <w:r>
              <w:rPr>
                <w:rFonts w:ascii="宋体" w:hAnsi="宋体" w:cs="宋体" w:hint="eastAsia"/>
                <w:szCs w:val="21"/>
              </w:rPr>
              <w:t>。</w:t>
            </w:r>
          </w:p>
        </w:tc>
      </w:tr>
      <w:tr w:rsidR="00372D56">
        <w:trPr>
          <w:trHeight w:val="968"/>
          <w:jc w:val="center"/>
        </w:trPr>
        <w:tc>
          <w:tcPr>
            <w:tcW w:w="2479" w:type="dxa"/>
            <w:gridSpan w:val="3"/>
            <w:tcMar>
              <w:top w:w="113" w:type="dxa"/>
              <w:left w:w="113" w:type="dxa"/>
              <w:bottom w:w="113" w:type="dxa"/>
              <w:right w:w="113" w:type="dxa"/>
            </w:tcMar>
            <w:vAlign w:val="center"/>
          </w:tcPr>
          <w:p w:rsidR="00372D56" w:rsidRDefault="00B0452D">
            <w:pPr>
              <w:shd w:val="clear" w:color="auto" w:fill="FFFFFF"/>
              <w:snapToGrid w:val="0"/>
              <w:jc w:val="center"/>
              <w:rPr>
                <w:rFonts w:ascii="宋体" w:hAnsi="宋体" w:cs="宋体"/>
                <w:snapToGrid w:val="0"/>
                <w:szCs w:val="21"/>
              </w:rPr>
            </w:pPr>
            <w:r>
              <w:rPr>
                <w:rFonts w:ascii="宋体" w:hAnsi="宋体" w:cs="宋体" w:hint="eastAsia"/>
                <w:snapToGrid w:val="0"/>
                <w:szCs w:val="21"/>
              </w:rPr>
              <w:t>备    注</w:t>
            </w:r>
          </w:p>
        </w:tc>
        <w:tc>
          <w:tcPr>
            <w:tcW w:w="6617" w:type="dxa"/>
            <w:gridSpan w:val="6"/>
            <w:tcMar>
              <w:top w:w="113" w:type="dxa"/>
              <w:left w:w="113" w:type="dxa"/>
              <w:bottom w:w="113" w:type="dxa"/>
              <w:right w:w="113" w:type="dxa"/>
            </w:tcMar>
            <w:vAlign w:val="center"/>
          </w:tcPr>
          <w:p w:rsidR="00372D56" w:rsidRDefault="00372D56">
            <w:pPr>
              <w:shd w:val="clear" w:color="auto" w:fill="FFFFFF"/>
              <w:snapToGrid w:val="0"/>
              <w:jc w:val="center"/>
              <w:rPr>
                <w:rFonts w:ascii="宋体" w:hAnsi="宋体" w:cs="宋体"/>
                <w:snapToGrid w:val="0"/>
                <w:szCs w:val="21"/>
              </w:rPr>
            </w:pPr>
          </w:p>
        </w:tc>
      </w:tr>
    </w:tbl>
    <w:p w:rsidR="00372D56" w:rsidRDefault="00372D56">
      <w:pPr>
        <w:pStyle w:val="10"/>
        <w:rPr>
          <w:rFonts w:ascii="宋体" w:hAnsi="宋体" w:cs="宋体"/>
          <w:szCs w:val="21"/>
          <w:lang w:val="zh-CN"/>
        </w:rPr>
      </w:pPr>
    </w:p>
    <w:p w:rsidR="00372D56" w:rsidRDefault="00372D56">
      <w:pPr>
        <w:snapToGrid w:val="0"/>
        <w:spacing w:line="360" w:lineRule="auto"/>
        <w:rPr>
          <w:rFonts w:ascii="宋体" w:hAnsi="宋体" w:cs="宋体"/>
          <w:kern w:val="0"/>
          <w:szCs w:val="21"/>
          <w:lang w:val="zh-CN"/>
        </w:rPr>
      </w:pPr>
    </w:p>
    <w:p w:rsidR="00372D56" w:rsidRDefault="00372D56">
      <w:pPr>
        <w:snapToGrid w:val="0"/>
        <w:spacing w:line="360" w:lineRule="auto"/>
        <w:rPr>
          <w:rFonts w:ascii="宋体" w:hAnsi="宋体" w:cs="宋体"/>
          <w:kern w:val="0"/>
          <w:szCs w:val="21"/>
          <w:lang w:val="zh-CN"/>
        </w:rPr>
      </w:pPr>
    </w:p>
    <w:p w:rsidR="00372D56" w:rsidRDefault="00B0452D">
      <w:pPr>
        <w:snapToGrid w:val="0"/>
        <w:spacing w:line="480" w:lineRule="auto"/>
        <w:rPr>
          <w:rFonts w:ascii="宋体" w:hAnsi="宋体" w:cs="宋体"/>
          <w:kern w:val="0"/>
          <w:szCs w:val="21"/>
          <w:lang w:val="zh-CN"/>
        </w:rPr>
      </w:pPr>
      <w:r>
        <w:rPr>
          <w:rFonts w:ascii="宋体" w:hAnsi="宋体" w:cs="宋体" w:hint="eastAsia"/>
          <w:kern w:val="0"/>
          <w:szCs w:val="21"/>
          <w:lang w:val="zh-CN"/>
        </w:rPr>
        <w:t>法定代表人或其授权委托人（签名或印章）：</w:t>
      </w:r>
    </w:p>
    <w:p w:rsidR="00372D56" w:rsidRDefault="00B0452D">
      <w:pPr>
        <w:snapToGrid w:val="0"/>
        <w:spacing w:line="480" w:lineRule="auto"/>
        <w:rPr>
          <w:rFonts w:ascii="宋体" w:hAnsi="宋体" w:cs="宋体"/>
          <w:kern w:val="0"/>
          <w:szCs w:val="21"/>
          <w:lang w:val="zh-CN"/>
        </w:rPr>
      </w:pPr>
      <w:r>
        <w:rPr>
          <w:rFonts w:ascii="宋体" w:hAnsi="宋体" w:cs="宋体" w:hint="eastAsia"/>
          <w:kern w:val="0"/>
          <w:szCs w:val="21"/>
          <w:lang w:val="zh-CN"/>
        </w:rPr>
        <w:t>供应商（盖章）：</w:t>
      </w:r>
    </w:p>
    <w:p w:rsidR="00372D56" w:rsidRDefault="00B0452D">
      <w:pPr>
        <w:snapToGrid w:val="0"/>
        <w:spacing w:line="480" w:lineRule="auto"/>
        <w:rPr>
          <w:rFonts w:ascii="宋体" w:hAnsi="宋体" w:cs="宋体"/>
          <w:kern w:val="0"/>
          <w:szCs w:val="21"/>
          <w:lang w:val="zh-CN"/>
        </w:rPr>
      </w:pPr>
      <w:r>
        <w:rPr>
          <w:rFonts w:ascii="宋体" w:hAnsi="宋体" w:cs="宋体" w:hint="eastAsia"/>
          <w:kern w:val="0"/>
          <w:szCs w:val="21"/>
          <w:lang w:val="zh-CN"/>
        </w:rPr>
        <w:t>日期：</w:t>
      </w:r>
    </w:p>
    <w:p w:rsidR="00372D56" w:rsidRDefault="00372D56">
      <w:pPr>
        <w:jc w:val="center"/>
        <w:rPr>
          <w:rFonts w:ascii="宋体" w:hAnsi="宋体" w:cs="宋体"/>
          <w:b/>
          <w:color w:val="000000"/>
          <w:szCs w:val="21"/>
        </w:rPr>
      </w:pPr>
    </w:p>
    <w:p w:rsidR="00372D56" w:rsidRDefault="00372D56">
      <w:pPr>
        <w:jc w:val="center"/>
        <w:rPr>
          <w:rFonts w:ascii="宋体" w:hAnsi="宋体" w:cs="宋体"/>
          <w:b/>
          <w:color w:val="000000"/>
          <w:szCs w:val="21"/>
        </w:rPr>
      </w:pPr>
    </w:p>
    <w:p w:rsidR="00372D56" w:rsidRDefault="00372D56">
      <w:pPr>
        <w:jc w:val="center"/>
        <w:rPr>
          <w:rFonts w:ascii="宋体" w:hAnsi="宋体" w:cs="宋体"/>
          <w:b/>
          <w:color w:val="000000"/>
          <w:szCs w:val="21"/>
        </w:rPr>
      </w:pPr>
    </w:p>
    <w:p w:rsidR="00372D56" w:rsidRDefault="00B0452D">
      <w:pPr>
        <w:spacing w:line="360" w:lineRule="auto"/>
        <w:jc w:val="center"/>
        <w:rPr>
          <w:b/>
          <w:bCs/>
          <w:sz w:val="28"/>
          <w:szCs w:val="28"/>
        </w:rPr>
      </w:pPr>
      <w:r>
        <w:rPr>
          <w:rFonts w:hint="eastAsia"/>
          <w:b/>
          <w:bCs/>
          <w:sz w:val="28"/>
          <w:szCs w:val="28"/>
        </w:rPr>
        <w:lastRenderedPageBreak/>
        <w:t>8</w:t>
      </w:r>
      <w:r>
        <w:rPr>
          <w:rFonts w:hint="eastAsia"/>
          <w:b/>
          <w:bCs/>
          <w:sz w:val="28"/>
          <w:szCs w:val="28"/>
        </w:rPr>
        <w:t>、评审标准相应的商务技术资料</w:t>
      </w:r>
    </w:p>
    <w:p w:rsidR="00372D56" w:rsidRDefault="00372D56">
      <w:pPr>
        <w:spacing w:line="360" w:lineRule="exact"/>
        <w:rPr>
          <w:rFonts w:ascii="宋体"/>
          <w:color w:val="000000"/>
          <w:sz w:val="24"/>
        </w:rPr>
      </w:pPr>
    </w:p>
    <w:p w:rsidR="00372D56" w:rsidRDefault="00372D56">
      <w:pPr>
        <w:spacing w:line="360" w:lineRule="exact"/>
        <w:rPr>
          <w:bCs/>
          <w:color w:val="000000"/>
          <w:sz w:val="24"/>
        </w:rPr>
      </w:pPr>
    </w:p>
    <w:p w:rsidR="00372D56" w:rsidRDefault="00B0452D">
      <w:pPr>
        <w:spacing w:line="360" w:lineRule="exact"/>
        <w:jc w:val="center"/>
        <w:rPr>
          <w:rFonts w:ascii="宋体"/>
          <w:b/>
          <w:color w:val="000000"/>
          <w:szCs w:val="21"/>
        </w:rPr>
      </w:pPr>
      <w:r>
        <w:rPr>
          <w:rFonts w:ascii="宋体" w:hint="eastAsia"/>
          <w:color w:val="000000"/>
          <w:szCs w:val="21"/>
        </w:rPr>
        <w:t>（根据采购文件评审标准要求提供，格式自拟）</w:t>
      </w:r>
    </w:p>
    <w:p w:rsidR="00372D56" w:rsidRDefault="00372D56">
      <w:pPr>
        <w:spacing w:line="360" w:lineRule="exact"/>
        <w:rPr>
          <w:color w:val="000000"/>
        </w:rPr>
      </w:pPr>
    </w:p>
    <w:p w:rsidR="00372D56" w:rsidRDefault="00B0452D">
      <w:pPr>
        <w:spacing w:line="360" w:lineRule="exact"/>
        <w:rPr>
          <w:rFonts w:ascii="宋体"/>
          <w:b/>
          <w:color w:val="000000"/>
          <w:sz w:val="28"/>
        </w:rPr>
      </w:pPr>
      <w:r>
        <w:rPr>
          <w:rFonts w:hint="eastAsia"/>
          <w:color w:val="000000"/>
        </w:rPr>
        <w:br w:type="page"/>
      </w:r>
    </w:p>
    <w:p w:rsidR="00372D56" w:rsidRDefault="00B0452D">
      <w:pPr>
        <w:spacing w:line="360" w:lineRule="auto"/>
        <w:jc w:val="center"/>
        <w:rPr>
          <w:b/>
          <w:bCs/>
          <w:sz w:val="28"/>
          <w:szCs w:val="28"/>
        </w:rPr>
      </w:pPr>
      <w:r>
        <w:rPr>
          <w:rFonts w:hint="eastAsia"/>
          <w:b/>
          <w:bCs/>
          <w:sz w:val="28"/>
          <w:szCs w:val="28"/>
        </w:rPr>
        <w:lastRenderedPageBreak/>
        <w:t>9</w:t>
      </w:r>
      <w:r>
        <w:rPr>
          <w:rFonts w:hint="eastAsia"/>
          <w:b/>
          <w:bCs/>
          <w:sz w:val="28"/>
          <w:szCs w:val="28"/>
        </w:rPr>
        <w:t>、</w:t>
      </w:r>
      <w:r>
        <w:rPr>
          <w:rFonts w:hint="eastAsia"/>
          <w:b/>
          <w:bCs/>
          <w:sz w:val="28"/>
          <w:szCs w:val="28"/>
          <w:lang w:val="zh-CN"/>
        </w:rPr>
        <w:t>政府采购供应商廉洁自律承诺书</w:t>
      </w:r>
    </w:p>
    <w:p w:rsidR="00372D56" w:rsidRDefault="00372D56">
      <w:pPr>
        <w:snapToGrid w:val="0"/>
        <w:spacing w:line="480" w:lineRule="auto"/>
        <w:rPr>
          <w:rFonts w:ascii="宋体" w:hAnsi="宋体" w:cs="宋体"/>
          <w:szCs w:val="21"/>
        </w:rPr>
      </w:pPr>
    </w:p>
    <w:p w:rsidR="00372D56" w:rsidRDefault="00B0452D">
      <w:pPr>
        <w:snapToGrid w:val="0"/>
        <w:spacing w:line="360" w:lineRule="auto"/>
        <w:rPr>
          <w:rFonts w:ascii="宋体" w:hAnsi="宋体" w:cs="宋体"/>
          <w:kern w:val="0"/>
          <w:szCs w:val="21"/>
        </w:rPr>
      </w:pPr>
      <w:r>
        <w:rPr>
          <w:rFonts w:ascii="宋体" w:hAnsi="宋体" w:cs="宋体" w:hint="eastAsia"/>
          <w:szCs w:val="21"/>
          <w:u w:val="single"/>
        </w:rPr>
        <w:t>（采购人）、（采购代理机构）</w:t>
      </w:r>
      <w:r>
        <w:rPr>
          <w:rFonts w:ascii="宋体" w:hAnsi="宋体" w:cs="宋体" w:hint="eastAsia"/>
          <w:kern w:val="0"/>
          <w:szCs w:val="21"/>
          <w:lang w:val="zh-CN"/>
        </w:rPr>
        <w:t>：</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w:t>
      </w:r>
      <w:r w:rsidR="007F5BDB">
        <w:rPr>
          <w:rFonts w:ascii="宋体" w:hAnsi="宋体" w:cs="宋体" w:hint="eastAsia"/>
          <w:kern w:val="0"/>
          <w:szCs w:val="21"/>
          <w:lang w:val="zh-CN"/>
        </w:rPr>
        <w:t>磋商采购要求</w:t>
      </w:r>
      <w:r>
        <w:rPr>
          <w:rFonts w:ascii="宋体" w:hAnsi="宋体" w:cs="宋体" w:hint="eastAsia"/>
          <w:kern w:val="0"/>
          <w:szCs w:val="21"/>
          <w:lang w:val="zh-CN"/>
        </w:rPr>
        <w:t>参加投标。在这次投标过程中和中标后，我们将严格遵守国家法律法规要求，并郑重承诺：</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一、不向项目有关人员及部门赠送礼金礼物、有价证券、回扣以及中介费、介绍费、咨询费等好处费； </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二、不为项目有关人员及部门报销应由你方单位或个人支付的费用； </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三、不向项目有关人员及部门提供有可能影响公正的宴请和健身娱乐等活动； </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五、不为项目有关人员个人装修住房、婚丧嫁娶、配偶子女工作安排等提供好处；</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六、严格遵守《中华人民共和国政府采购法》</w:t>
      </w:r>
      <w:r w:rsidR="007F5BDB">
        <w:rPr>
          <w:rFonts w:ascii="宋体" w:hAnsi="宋体" w:cs="宋体" w:hint="eastAsia"/>
          <w:kern w:val="0"/>
          <w:szCs w:val="21"/>
          <w:lang w:val="zh-CN"/>
        </w:rPr>
        <w:t>、</w:t>
      </w:r>
      <w:r>
        <w:rPr>
          <w:rFonts w:ascii="宋体" w:hAnsi="宋体" w:cs="宋体" w:hint="eastAsia"/>
          <w:kern w:val="0"/>
          <w:szCs w:val="21"/>
          <w:lang w:val="zh-CN"/>
        </w:rPr>
        <w:t>《中华人民共和国招标投标法》</w:t>
      </w:r>
      <w:r w:rsidR="007F5BDB">
        <w:rPr>
          <w:rFonts w:ascii="宋体" w:hAnsi="宋体" w:cs="宋体" w:hint="eastAsia"/>
          <w:kern w:val="0"/>
          <w:szCs w:val="21"/>
          <w:lang w:val="zh-CN"/>
        </w:rPr>
        <w:t>、</w:t>
      </w:r>
      <w:r>
        <w:rPr>
          <w:rFonts w:ascii="宋体" w:hAnsi="宋体" w:cs="宋体" w:hint="eastAsia"/>
          <w:kern w:val="0"/>
          <w:szCs w:val="21"/>
          <w:lang w:val="zh-CN"/>
        </w:rPr>
        <w:t xml:space="preserve">《中华人民共和国民法典》等法律法规，诚实守信，合法经营，坚决抵制各种违法违纪行为。 </w:t>
      </w:r>
    </w:p>
    <w:p w:rsidR="00372D56" w:rsidRDefault="00B0452D">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372D56" w:rsidRDefault="00372D56">
      <w:pPr>
        <w:autoSpaceDE w:val="0"/>
        <w:autoSpaceDN w:val="0"/>
        <w:spacing w:line="360" w:lineRule="auto"/>
        <w:ind w:left="2"/>
        <w:jc w:val="left"/>
        <w:rPr>
          <w:rFonts w:ascii="宋体" w:hAnsi="宋体" w:cs="宋体"/>
          <w:kern w:val="0"/>
          <w:szCs w:val="21"/>
          <w:lang w:val="zh-CN"/>
        </w:rPr>
      </w:pPr>
    </w:p>
    <w:p w:rsidR="00372D56" w:rsidRDefault="00372D56">
      <w:pPr>
        <w:autoSpaceDE w:val="0"/>
        <w:autoSpaceDN w:val="0"/>
        <w:spacing w:line="360" w:lineRule="auto"/>
        <w:ind w:left="2"/>
        <w:jc w:val="left"/>
        <w:rPr>
          <w:rFonts w:ascii="宋体" w:hAnsi="宋体" w:cs="宋体"/>
          <w:kern w:val="0"/>
          <w:szCs w:val="21"/>
          <w:lang w:val="zh-CN"/>
        </w:rPr>
      </w:pPr>
    </w:p>
    <w:p w:rsidR="00372D56" w:rsidRDefault="00372D56">
      <w:pPr>
        <w:autoSpaceDE w:val="0"/>
        <w:autoSpaceDN w:val="0"/>
        <w:spacing w:line="360" w:lineRule="auto"/>
        <w:ind w:left="2"/>
        <w:jc w:val="left"/>
        <w:rPr>
          <w:rFonts w:ascii="宋体" w:hAnsi="宋体" w:cs="宋体"/>
          <w:kern w:val="0"/>
          <w:szCs w:val="21"/>
          <w:lang w:val="zh-CN"/>
        </w:rPr>
      </w:pPr>
    </w:p>
    <w:p w:rsidR="00372D56" w:rsidRDefault="00B0452D">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供应商名称</w:t>
      </w:r>
      <w:r>
        <w:rPr>
          <w:rFonts w:ascii="宋体" w:hAnsi="宋体" w:cs="宋体" w:hint="eastAsia"/>
          <w:szCs w:val="21"/>
        </w:rPr>
        <w:t>（盖章）</w:t>
      </w:r>
      <w:r>
        <w:rPr>
          <w:rFonts w:ascii="宋体" w:hAnsi="宋体" w:cs="宋体" w:hint="eastAsia"/>
          <w:kern w:val="0"/>
          <w:szCs w:val="21"/>
          <w:lang w:val="zh-CN"/>
        </w:rPr>
        <w:t xml:space="preserve">：                                                                                                                                                                                                               </w:t>
      </w:r>
    </w:p>
    <w:p w:rsidR="00372D56" w:rsidRDefault="00B0452D">
      <w:pPr>
        <w:spacing w:line="360" w:lineRule="auto"/>
        <w:ind w:leftChars="2200" w:left="4620"/>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rsidR="00372D56" w:rsidRDefault="00372D56">
      <w:pPr>
        <w:spacing w:line="360" w:lineRule="auto"/>
        <w:jc w:val="center"/>
        <w:rPr>
          <w:rFonts w:ascii="宋体" w:hAnsi="宋体" w:cs="宋体"/>
          <w:b/>
          <w:bCs/>
          <w:szCs w:val="21"/>
        </w:rPr>
      </w:pPr>
    </w:p>
    <w:p w:rsidR="00372D56" w:rsidRDefault="00B0452D">
      <w:pPr>
        <w:spacing w:line="360" w:lineRule="auto"/>
        <w:ind w:right="420"/>
        <w:rPr>
          <w:rFonts w:ascii="宋体" w:hAnsi="宋体" w:cs="宋体"/>
          <w:sz w:val="24"/>
        </w:rPr>
      </w:pPr>
      <w:r>
        <w:rPr>
          <w:rFonts w:ascii="宋体" w:hAnsi="宋体" w:cs="宋体" w:hint="eastAsia"/>
          <w:sz w:val="24"/>
        </w:rPr>
        <w:t>注：按本格式和要求提供。</w:t>
      </w:r>
    </w:p>
    <w:p w:rsidR="00372D56" w:rsidRDefault="00372D56">
      <w:pPr>
        <w:spacing w:line="360" w:lineRule="auto"/>
        <w:jc w:val="center"/>
        <w:rPr>
          <w:rFonts w:ascii="宋体" w:hAnsi="宋体" w:cs="宋体"/>
          <w:b/>
          <w:bCs/>
          <w:sz w:val="24"/>
        </w:rPr>
        <w:sectPr w:rsidR="00372D56">
          <w:pgSz w:w="11906" w:h="16838"/>
          <w:pgMar w:top="1440" w:right="1080" w:bottom="1440" w:left="1080" w:header="851" w:footer="992" w:gutter="0"/>
          <w:cols w:space="720"/>
          <w:titlePg/>
          <w:docGrid w:linePitch="312"/>
        </w:sectPr>
      </w:pPr>
    </w:p>
    <w:p w:rsidR="00372D56" w:rsidRDefault="00B0452D">
      <w:pPr>
        <w:spacing w:line="360" w:lineRule="auto"/>
        <w:jc w:val="center"/>
        <w:rPr>
          <w:b/>
          <w:bCs/>
          <w:sz w:val="28"/>
          <w:szCs w:val="28"/>
        </w:rPr>
      </w:pPr>
      <w:r>
        <w:rPr>
          <w:rFonts w:hint="eastAsia"/>
          <w:b/>
          <w:bCs/>
          <w:sz w:val="28"/>
          <w:szCs w:val="28"/>
        </w:rPr>
        <w:lastRenderedPageBreak/>
        <w:t>10</w:t>
      </w:r>
      <w:r>
        <w:rPr>
          <w:rFonts w:hint="eastAsia"/>
          <w:b/>
          <w:bCs/>
          <w:sz w:val="28"/>
          <w:szCs w:val="28"/>
        </w:rPr>
        <w:t>、采购文件要求的或供应商认为需要提供的其他资料</w:t>
      </w: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372D56">
      <w:pPr>
        <w:spacing w:line="360" w:lineRule="auto"/>
        <w:jc w:val="center"/>
        <w:outlineLvl w:val="0"/>
        <w:rPr>
          <w:rFonts w:ascii="宋体" w:hAnsi="宋体" w:cs="宋体"/>
          <w:b/>
          <w:kern w:val="0"/>
          <w:sz w:val="36"/>
          <w:szCs w:val="36"/>
        </w:rPr>
      </w:pPr>
    </w:p>
    <w:p w:rsidR="00372D56" w:rsidRDefault="00B0452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372D56" w:rsidRDefault="00B0452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372D56" w:rsidRDefault="00372D56">
      <w:pPr>
        <w:spacing w:line="360" w:lineRule="auto"/>
        <w:jc w:val="center"/>
        <w:outlineLvl w:val="0"/>
        <w:rPr>
          <w:rFonts w:ascii="宋体" w:hAnsi="宋体" w:cs="宋体"/>
          <w:b/>
          <w:kern w:val="0"/>
          <w:sz w:val="36"/>
          <w:szCs w:val="36"/>
        </w:rPr>
      </w:pPr>
    </w:p>
    <w:p w:rsidR="00372D56" w:rsidRDefault="00B0452D">
      <w:pPr>
        <w:snapToGrid w:val="0"/>
        <w:spacing w:line="360" w:lineRule="auto"/>
        <w:rPr>
          <w:rFonts w:ascii="宋体" w:hAnsi="宋体" w:cs="宋体"/>
          <w:sz w:val="24"/>
        </w:rPr>
      </w:pPr>
      <w:r>
        <w:rPr>
          <w:rFonts w:ascii="宋体" w:hAnsi="宋体" w:cs="宋体" w:hint="eastAsia"/>
          <w:sz w:val="24"/>
        </w:rPr>
        <w:t>（1）报价单</w:t>
      </w:r>
    </w:p>
    <w:p w:rsidR="00372D56" w:rsidRDefault="00B0452D">
      <w:pPr>
        <w:snapToGrid w:val="0"/>
        <w:spacing w:line="360" w:lineRule="auto"/>
        <w:rPr>
          <w:rFonts w:ascii="宋体" w:hAnsi="宋体" w:cs="宋体"/>
          <w:sz w:val="24"/>
        </w:rPr>
      </w:pPr>
      <w:r>
        <w:rPr>
          <w:rFonts w:ascii="宋体" w:hAnsi="宋体" w:cs="宋体" w:hint="eastAsia"/>
          <w:sz w:val="24"/>
        </w:rPr>
        <w:t>（2）已标价工程量清单</w:t>
      </w: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snapToGrid w:val="0"/>
        <w:spacing w:line="360" w:lineRule="auto"/>
        <w:ind w:right="480"/>
        <w:jc w:val="center"/>
        <w:rPr>
          <w:rFonts w:ascii="宋体" w:hAnsi="宋体" w:cs="宋体"/>
          <w:b/>
          <w:kern w:val="0"/>
          <w:sz w:val="32"/>
          <w:szCs w:val="32"/>
        </w:rPr>
      </w:pPr>
    </w:p>
    <w:p w:rsidR="00372D56" w:rsidRDefault="00372D56">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72D56">
          <w:headerReference w:type="default" r:id="rId23"/>
          <w:footerReference w:type="default" r:id="rId24"/>
          <w:footerReference w:type="first" r:id="rId25"/>
          <w:pgSz w:w="11906" w:h="16838"/>
          <w:pgMar w:top="1440" w:right="1080" w:bottom="1440" w:left="1080" w:header="851" w:footer="992" w:gutter="0"/>
          <w:cols w:space="720"/>
          <w:titlePg/>
          <w:docGrid w:linePitch="312"/>
        </w:sectPr>
      </w:pPr>
    </w:p>
    <w:p w:rsidR="00372D56" w:rsidRDefault="00B0452D">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一、报价单（初次报价表）</w:t>
      </w:r>
    </w:p>
    <w:p w:rsidR="00372D56" w:rsidRDefault="00B0452D">
      <w:pPr>
        <w:tabs>
          <w:tab w:val="left" w:pos="1494"/>
        </w:tabs>
        <w:snapToGrid w:val="0"/>
        <w:spacing w:line="360" w:lineRule="auto"/>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项目编号：</w:t>
      </w:r>
    </w:p>
    <w:p w:rsidR="00372D56" w:rsidRDefault="00B0452D">
      <w:pPr>
        <w:tabs>
          <w:tab w:val="left" w:pos="1494"/>
        </w:tabs>
        <w:snapToGrid w:val="0"/>
        <w:spacing w:line="360" w:lineRule="auto"/>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项目名称：</w:t>
      </w:r>
    </w:p>
    <w:p w:rsidR="00372D56" w:rsidRDefault="00B0452D">
      <w:pPr>
        <w:tabs>
          <w:tab w:val="left" w:pos="1494"/>
        </w:tabs>
        <w:snapToGrid w:val="0"/>
        <w:spacing w:line="360" w:lineRule="auto"/>
        <w:jc w:val="righ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499"/>
        <w:gridCol w:w="2068"/>
        <w:gridCol w:w="1812"/>
        <w:gridCol w:w="2512"/>
      </w:tblGrid>
      <w:tr w:rsidR="00372D56">
        <w:trPr>
          <w:trHeight w:val="752"/>
          <w:jc w:val="center"/>
        </w:trPr>
        <w:tc>
          <w:tcPr>
            <w:tcW w:w="1303" w:type="dxa"/>
            <w:vAlign w:val="center"/>
          </w:tcPr>
          <w:p w:rsidR="00372D56" w:rsidRDefault="00B0452D">
            <w:pPr>
              <w:adjustRightInd/>
              <w:jc w:val="center"/>
              <w:rPr>
                <w:rFonts w:ascii="宋体" w:hAnsi="宋体" w:cs="宋体"/>
                <w:szCs w:val="21"/>
              </w:rPr>
            </w:pPr>
            <w:r>
              <w:rPr>
                <w:rFonts w:ascii="宋体" w:hAnsi="宋体" w:cs="宋体" w:hint="eastAsia"/>
                <w:szCs w:val="21"/>
              </w:rPr>
              <w:t>项目名称</w:t>
            </w:r>
          </w:p>
        </w:tc>
        <w:tc>
          <w:tcPr>
            <w:tcW w:w="7891" w:type="dxa"/>
            <w:gridSpan w:val="4"/>
            <w:vAlign w:val="center"/>
          </w:tcPr>
          <w:p w:rsidR="00372D56" w:rsidRDefault="00B0452D">
            <w:pPr>
              <w:adjustRightInd/>
              <w:jc w:val="center"/>
              <w:rPr>
                <w:rFonts w:ascii="宋体" w:hAnsi="宋体" w:cs="宋体"/>
                <w:szCs w:val="21"/>
              </w:rPr>
            </w:pPr>
            <w:r>
              <w:rPr>
                <w:rFonts w:ascii="宋体" w:hAnsi="宋体" w:cs="宋体" w:hint="eastAsia"/>
                <w:szCs w:val="21"/>
              </w:rPr>
              <w:t>宁波市北仑区柴桥中学2025年柴桥中学暑期维修工程项目</w:t>
            </w:r>
          </w:p>
        </w:tc>
      </w:tr>
      <w:tr w:rsidR="00372D56">
        <w:trPr>
          <w:trHeight w:val="622"/>
          <w:jc w:val="center"/>
        </w:trPr>
        <w:tc>
          <w:tcPr>
            <w:tcW w:w="1303" w:type="dxa"/>
            <w:vAlign w:val="center"/>
          </w:tcPr>
          <w:p w:rsidR="00372D56" w:rsidRDefault="00B0452D">
            <w:pPr>
              <w:adjustRightInd/>
              <w:jc w:val="center"/>
              <w:rPr>
                <w:rFonts w:ascii="宋体" w:hAnsi="宋体" w:cs="宋体"/>
                <w:szCs w:val="21"/>
              </w:rPr>
            </w:pPr>
            <w:r>
              <w:rPr>
                <w:rFonts w:ascii="宋体" w:hAnsi="宋体" w:cs="宋体" w:hint="eastAsia"/>
                <w:szCs w:val="21"/>
              </w:rPr>
              <w:t>供应商</w:t>
            </w:r>
          </w:p>
        </w:tc>
        <w:tc>
          <w:tcPr>
            <w:tcW w:w="7891" w:type="dxa"/>
            <w:gridSpan w:val="4"/>
            <w:vAlign w:val="center"/>
          </w:tcPr>
          <w:p w:rsidR="00372D56" w:rsidRDefault="00372D56">
            <w:pPr>
              <w:adjustRightInd/>
              <w:jc w:val="center"/>
              <w:rPr>
                <w:rFonts w:ascii="宋体" w:hAnsi="宋体" w:cs="宋体"/>
                <w:szCs w:val="21"/>
              </w:rPr>
            </w:pPr>
          </w:p>
        </w:tc>
      </w:tr>
      <w:tr w:rsidR="00372D56">
        <w:trPr>
          <w:trHeight w:val="652"/>
          <w:jc w:val="center"/>
        </w:trPr>
        <w:tc>
          <w:tcPr>
            <w:tcW w:w="1303" w:type="dxa"/>
            <w:vAlign w:val="center"/>
          </w:tcPr>
          <w:p w:rsidR="00372D56" w:rsidRDefault="00B0452D">
            <w:pPr>
              <w:adjustRightInd/>
              <w:jc w:val="center"/>
              <w:rPr>
                <w:rFonts w:ascii="宋体" w:hAnsi="宋体" w:cs="宋体"/>
                <w:szCs w:val="21"/>
              </w:rPr>
            </w:pPr>
            <w:r>
              <w:rPr>
                <w:rFonts w:ascii="宋体" w:hAnsi="宋体" w:cs="宋体" w:hint="eastAsia"/>
                <w:szCs w:val="21"/>
              </w:rPr>
              <w:t>项目内容</w:t>
            </w:r>
          </w:p>
        </w:tc>
        <w:tc>
          <w:tcPr>
            <w:tcW w:w="1499" w:type="dxa"/>
            <w:vAlign w:val="center"/>
          </w:tcPr>
          <w:p w:rsidR="00372D56" w:rsidRDefault="00B0452D">
            <w:pPr>
              <w:adjustRightInd/>
              <w:jc w:val="center"/>
              <w:rPr>
                <w:rFonts w:ascii="宋体" w:hAnsi="宋体" w:cs="宋体"/>
                <w:szCs w:val="21"/>
              </w:rPr>
            </w:pPr>
            <w:r>
              <w:rPr>
                <w:rFonts w:ascii="宋体" w:hAnsi="宋体" w:cs="宋体" w:hint="eastAsia"/>
                <w:szCs w:val="21"/>
              </w:rPr>
              <w:t>最高限价（元）</w:t>
            </w:r>
          </w:p>
        </w:tc>
        <w:tc>
          <w:tcPr>
            <w:tcW w:w="2068" w:type="dxa"/>
            <w:vAlign w:val="center"/>
          </w:tcPr>
          <w:p w:rsidR="00372D56" w:rsidRDefault="00B0452D">
            <w:pPr>
              <w:adjustRightInd/>
              <w:jc w:val="center"/>
              <w:rPr>
                <w:rFonts w:ascii="宋体" w:hAnsi="宋体" w:cs="宋体"/>
                <w:szCs w:val="21"/>
              </w:rPr>
            </w:pPr>
            <w:r>
              <w:rPr>
                <w:rFonts w:ascii="宋体" w:hAnsi="宋体" w:cs="宋体" w:hint="eastAsia"/>
                <w:szCs w:val="21"/>
              </w:rPr>
              <w:t>浮动率</w:t>
            </w:r>
          </w:p>
        </w:tc>
        <w:tc>
          <w:tcPr>
            <w:tcW w:w="1812" w:type="dxa"/>
            <w:vAlign w:val="center"/>
          </w:tcPr>
          <w:p w:rsidR="00372D56" w:rsidRDefault="00B0452D">
            <w:pPr>
              <w:adjustRightInd/>
              <w:jc w:val="center"/>
              <w:rPr>
                <w:rFonts w:ascii="宋体" w:hAnsi="宋体" w:cs="宋体"/>
                <w:szCs w:val="21"/>
              </w:rPr>
            </w:pPr>
            <w:r>
              <w:rPr>
                <w:rFonts w:ascii="宋体" w:hAnsi="宋体" w:cs="宋体" w:hint="eastAsia"/>
                <w:szCs w:val="21"/>
              </w:rPr>
              <w:t>响应报价（元）</w:t>
            </w:r>
          </w:p>
        </w:tc>
        <w:tc>
          <w:tcPr>
            <w:tcW w:w="2512" w:type="dxa"/>
            <w:vAlign w:val="center"/>
          </w:tcPr>
          <w:p w:rsidR="00372D56" w:rsidRDefault="00B0452D">
            <w:pPr>
              <w:adjustRightInd/>
              <w:jc w:val="center"/>
              <w:rPr>
                <w:rFonts w:ascii="宋体" w:hAnsi="宋体" w:cs="宋体"/>
                <w:szCs w:val="21"/>
              </w:rPr>
            </w:pPr>
            <w:r>
              <w:rPr>
                <w:rFonts w:ascii="宋体" w:hAnsi="宋体" w:cs="宋体" w:hint="eastAsia"/>
                <w:szCs w:val="21"/>
              </w:rPr>
              <w:t>备注</w:t>
            </w:r>
          </w:p>
        </w:tc>
      </w:tr>
      <w:tr w:rsidR="00372D56">
        <w:trPr>
          <w:trHeight w:val="1485"/>
          <w:jc w:val="center"/>
        </w:trPr>
        <w:tc>
          <w:tcPr>
            <w:tcW w:w="1303" w:type="dxa"/>
            <w:vAlign w:val="center"/>
          </w:tcPr>
          <w:p w:rsidR="00372D56" w:rsidRDefault="00B0452D">
            <w:pPr>
              <w:adjustRightInd/>
              <w:snapToGrid w:val="0"/>
              <w:spacing w:beforeLines="50" w:before="120" w:afterLines="50" w:after="120" w:line="360" w:lineRule="auto"/>
              <w:rPr>
                <w:rFonts w:ascii="Calibri" w:hAnsi="Calibri"/>
                <w:szCs w:val="21"/>
              </w:rPr>
            </w:pPr>
            <w:r>
              <w:rPr>
                <w:rFonts w:ascii="Calibri" w:hAnsi="Calibri" w:hint="eastAsia"/>
                <w:szCs w:val="21"/>
              </w:rPr>
              <w:t>宁波市北仑区柴桥中学</w:t>
            </w:r>
            <w:r>
              <w:rPr>
                <w:rFonts w:ascii="Calibri" w:hAnsi="Calibri" w:hint="eastAsia"/>
                <w:szCs w:val="21"/>
              </w:rPr>
              <w:t>2025</w:t>
            </w:r>
            <w:r>
              <w:rPr>
                <w:rFonts w:ascii="Calibri" w:hAnsi="Calibri" w:hint="eastAsia"/>
                <w:szCs w:val="21"/>
              </w:rPr>
              <w:t>年柴桥中学暑期维修工程项目</w:t>
            </w:r>
            <w:r>
              <w:rPr>
                <w:rFonts w:ascii="宋体" w:hAnsi="宋体" w:cs="宋体" w:hint="eastAsia"/>
                <w:szCs w:val="21"/>
              </w:rPr>
              <w:t>（除暂列金、暂估价）</w:t>
            </w:r>
          </w:p>
        </w:tc>
        <w:tc>
          <w:tcPr>
            <w:tcW w:w="1499" w:type="dxa"/>
            <w:vAlign w:val="center"/>
          </w:tcPr>
          <w:p w:rsidR="00372D56" w:rsidRDefault="00B0452D">
            <w:pPr>
              <w:adjustRightInd/>
              <w:jc w:val="center"/>
              <w:rPr>
                <w:rFonts w:ascii="宋体" w:hAnsi="宋体" w:cs="宋体"/>
                <w:szCs w:val="21"/>
              </w:rPr>
            </w:pPr>
            <w:r>
              <w:rPr>
                <w:rFonts w:ascii="宋体" w:hAnsi="宋体" w:cs="宋体"/>
                <w:szCs w:val="21"/>
              </w:rPr>
              <w:t>709509</w:t>
            </w:r>
            <w:r>
              <w:rPr>
                <w:rFonts w:ascii="宋体" w:hAnsi="宋体" w:cs="宋体" w:hint="eastAsia"/>
                <w:szCs w:val="21"/>
              </w:rPr>
              <w:t>.00</w:t>
            </w:r>
          </w:p>
        </w:tc>
        <w:tc>
          <w:tcPr>
            <w:tcW w:w="2068" w:type="dxa"/>
            <w:vAlign w:val="center"/>
          </w:tcPr>
          <w:p w:rsidR="00372D56" w:rsidRDefault="00B0452D">
            <w:pPr>
              <w:adjustRightInd/>
              <w:rPr>
                <w:rFonts w:ascii="宋体" w:hAnsi="宋体" w:cs="宋体"/>
                <w:szCs w:val="21"/>
                <w:u w:val="single"/>
              </w:rPr>
            </w:pPr>
            <w:r>
              <w:rPr>
                <w:rFonts w:ascii="宋体" w:hAnsi="宋体" w:cs="宋体" w:hint="eastAsia"/>
                <w:szCs w:val="21"/>
                <w:u w:val="single"/>
              </w:rPr>
              <w:t xml:space="preserve">             %</w:t>
            </w:r>
          </w:p>
        </w:tc>
        <w:tc>
          <w:tcPr>
            <w:tcW w:w="1812" w:type="dxa"/>
            <w:vAlign w:val="center"/>
          </w:tcPr>
          <w:p w:rsidR="00372D56" w:rsidRDefault="00372D56">
            <w:pPr>
              <w:adjustRightInd/>
              <w:jc w:val="center"/>
              <w:rPr>
                <w:rFonts w:ascii="宋体" w:hAnsi="宋体" w:cs="宋体"/>
                <w:szCs w:val="21"/>
              </w:rPr>
            </w:pPr>
          </w:p>
        </w:tc>
        <w:tc>
          <w:tcPr>
            <w:tcW w:w="2512" w:type="dxa"/>
            <w:vAlign w:val="center"/>
          </w:tcPr>
          <w:p w:rsidR="00372D56" w:rsidRDefault="00372D56">
            <w:pPr>
              <w:adjustRightInd/>
              <w:jc w:val="center"/>
              <w:rPr>
                <w:rFonts w:ascii="宋体" w:hAnsi="宋体" w:cs="宋体"/>
                <w:szCs w:val="21"/>
              </w:rPr>
            </w:pPr>
          </w:p>
        </w:tc>
      </w:tr>
      <w:tr w:rsidR="00372D56">
        <w:trPr>
          <w:trHeight w:val="850"/>
          <w:jc w:val="center"/>
        </w:trPr>
        <w:tc>
          <w:tcPr>
            <w:tcW w:w="1303" w:type="dxa"/>
            <w:vAlign w:val="center"/>
          </w:tcPr>
          <w:p w:rsidR="00372D56" w:rsidRDefault="00B0452D">
            <w:pPr>
              <w:adjustRightInd/>
              <w:jc w:val="center"/>
              <w:rPr>
                <w:rFonts w:ascii="宋体" w:hAnsi="宋体" w:cs="宋体"/>
                <w:szCs w:val="21"/>
              </w:rPr>
            </w:pPr>
            <w:r>
              <w:rPr>
                <w:rFonts w:ascii="宋体" w:hAnsi="宋体" w:cs="宋体" w:hint="eastAsia"/>
                <w:szCs w:val="21"/>
              </w:rPr>
              <w:t>暂列金</w:t>
            </w:r>
          </w:p>
          <w:p w:rsidR="00372D56" w:rsidRDefault="00B0452D">
            <w:pPr>
              <w:adjustRightInd/>
              <w:jc w:val="center"/>
              <w:rPr>
                <w:rFonts w:ascii="宋体" w:hAnsi="宋体" w:cs="宋体"/>
                <w:szCs w:val="21"/>
              </w:rPr>
            </w:pPr>
            <w:r>
              <w:rPr>
                <w:rFonts w:ascii="宋体" w:hAnsi="宋体" w:cs="宋体" w:hint="eastAsia"/>
                <w:szCs w:val="21"/>
              </w:rPr>
              <w:t>（含税）</w:t>
            </w:r>
          </w:p>
        </w:tc>
        <w:tc>
          <w:tcPr>
            <w:tcW w:w="1499" w:type="dxa"/>
            <w:vAlign w:val="center"/>
          </w:tcPr>
          <w:p w:rsidR="00372D56" w:rsidRDefault="00B0452D">
            <w:pPr>
              <w:adjustRightInd/>
              <w:jc w:val="center"/>
              <w:rPr>
                <w:rFonts w:ascii="宋体" w:hAnsi="宋体"/>
                <w:szCs w:val="21"/>
              </w:rPr>
            </w:pPr>
            <w:r>
              <w:rPr>
                <w:rFonts w:ascii="宋体" w:hAnsi="宋体"/>
                <w:szCs w:val="21"/>
              </w:rPr>
              <w:t>11990</w:t>
            </w:r>
            <w:r>
              <w:rPr>
                <w:rFonts w:ascii="宋体" w:hAnsi="宋体" w:hint="eastAsia"/>
                <w:szCs w:val="21"/>
              </w:rPr>
              <w:t>.00</w:t>
            </w:r>
          </w:p>
        </w:tc>
        <w:tc>
          <w:tcPr>
            <w:tcW w:w="2068" w:type="dxa"/>
            <w:vAlign w:val="center"/>
          </w:tcPr>
          <w:p w:rsidR="00372D56" w:rsidRDefault="00B0452D">
            <w:pPr>
              <w:adjustRightInd/>
              <w:jc w:val="center"/>
              <w:rPr>
                <w:rFonts w:ascii="宋体" w:hAnsi="宋体" w:cs="宋体"/>
                <w:szCs w:val="21"/>
                <w:u w:val="single"/>
              </w:rPr>
            </w:pPr>
            <w:r>
              <w:rPr>
                <w:rFonts w:ascii="宋体" w:hAnsi="宋体" w:cs="宋体" w:hint="eastAsia"/>
                <w:szCs w:val="21"/>
                <w:u w:val="single"/>
              </w:rPr>
              <w:t xml:space="preserve"> / </w:t>
            </w:r>
          </w:p>
        </w:tc>
        <w:tc>
          <w:tcPr>
            <w:tcW w:w="1812" w:type="dxa"/>
            <w:vAlign w:val="center"/>
          </w:tcPr>
          <w:p w:rsidR="00372D56" w:rsidRDefault="00372D56">
            <w:pPr>
              <w:adjustRightInd/>
              <w:jc w:val="center"/>
              <w:rPr>
                <w:rFonts w:ascii="宋体" w:hAnsi="宋体" w:cs="宋体"/>
                <w:szCs w:val="21"/>
              </w:rPr>
            </w:pPr>
          </w:p>
        </w:tc>
        <w:tc>
          <w:tcPr>
            <w:tcW w:w="2512" w:type="dxa"/>
            <w:vAlign w:val="center"/>
          </w:tcPr>
          <w:p w:rsidR="00372D56" w:rsidRDefault="00372D56">
            <w:pPr>
              <w:adjustRightInd/>
              <w:jc w:val="center"/>
              <w:rPr>
                <w:rFonts w:ascii="宋体" w:hAnsi="宋体" w:cs="宋体"/>
                <w:szCs w:val="21"/>
              </w:rPr>
            </w:pPr>
          </w:p>
        </w:tc>
      </w:tr>
      <w:tr w:rsidR="00372D56">
        <w:trPr>
          <w:trHeight w:val="851"/>
          <w:jc w:val="center"/>
        </w:trPr>
        <w:tc>
          <w:tcPr>
            <w:tcW w:w="1303" w:type="dxa"/>
            <w:vAlign w:val="center"/>
          </w:tcPr>
          <w:p w:rsidR="00372D56" w:rsidRDefault="00B0452D">
            <w:pPr>
              <w:adjustRightInd/>
              <w:jc w:val="center"/>
              <w:rPr>
                <w:rFonts w:ascii="宋体" w:hAnsi="宋体" w:cs="宋体"/>
                <w:szCs w:val="21"/>
              </w:rPr>
            </w:pPr>
            <w:r>
              <w:rPr>
                <w:rFonts w:ascii="宋体" w:hAnsi="宋体" w:cs="宋体" w:hint="eastAsia"/>
                <w:szCs w:val="21"/>
              </w:rPr>
              <w:t>暂估价</w:t>
            </w:r>
          </w:p>
          <w:p w:rsidR="00372D56" w:rsidRDefault="00B0452D">
            <w:pPr>
              <w:adjustRightInd/>
              <w:jc w:val="center"/>
              <w:rPr>
                <w:rFonts w:ascii="宋体" w:hAnsi="宋体" w:cs="宋体"/>
                <w:szCs w:val="21"/>
              </w:rPr>
            </w:pPr>
            <w:r>
              <w:rPr>
                <w:rFonts w:ascii="宋体" w:hAnsi="宋体" w:cs="宋体" w:hint="eastAsia"/>
                <w:szCs w:val="21"/>
              </w:rPr>
              <w:t>（含税）</w:t>
            </w:r>
          </w:p>
        </w:tc>
        <w:tc>
          <w:tcPr>
            <w:tcW w:w="1499" w:type="dxa"/>
            <w:vAlign w:val="center"/>
          </w:tcPr>
          <w:p w:rsidR="00372D56" w:rsidRDefault="00B0452D">
            <w:pPr>
              <w:adjustRightInd/>
              <w:jc w:val="center"/>
              <w:rPr>
                <w:rFonts w:ascii="Calibri" w:hAnsi="Calibri"/>
              </w:rPr>
            </w:pPr>
            <w:r>
              <w:rPr>
                <w:rFonts w:ascii="宋体" w:hAnsi="宋体" w:cs="宋体"/>
                <w:szCs w:val="21"/>
              </w:rPr>
              <w:t>2180</w:t>
            </w:r>
            <w:r>
              <w:rPr>
                <w:rFonts w:ascii="宋体" w:hAnsi="宋体" w:cs="宋体" w:hint="eastAsia"/>
                <w:szCs w:val="21"/>
              </w:rPr>
              <w:t>.00</w:t>
            </w:r>
          </w:p>
        </w:tc>
        <w:tc>
          <w:tcPr>
            <w:tcW w:w="2068" w:type="dxa"/>
            <w:vAlign w:val="center"/>
          </w:tcPr>
          <w:p w:rsidR="00372D56" w:rsidRDefault="00B0452D">
            <w:pPr>
              <w:adjustRightInd/>
              <w:jc w:val="center"/>
              <w:rPr>
                <w:rFonts w:ascii="宋体" w:hAnsi="宋体" w:cs="宋体"/>
                <w:szCs w:val="21"/>
                <w:u w:val="single"/>
              </w:rPr>
            </w:pPr>
            <w:r>
              <w:rPr>
                <w:rFonts w:ascii="宋体" w:hAnsi="宋体" w:cs="宋体" w:hint="eastAsia"/>
                <w:szCs w:val="21"/>
                <w:u w:val="single"/>
              </w:rPr>
              <w:t xml:space="preserve"> / </w:t>
            </w:r>
          </w:p>
        </w:tc>
        <w:tc>
          <w:tcPr>
            <w:tcW w:w="1812" w:type="dxa"/>
            <w:vAlign w:val="center"/>
          </w:tcPr>
          <w:p w:rsidR="00372D56" w:rsidRDefault="00372D56">
            <w:pPr>
              <w:adjustRightInd/>
              <w:jc w:val="center"/>
              <w:rPr>
                <w:rFonts w:ascii="宋体" w:hAnsi="宋体" w:cs="宋体"/>
                <w:szCs w:val="21"/>
              </w:rPr>
            </w:pPr>
          </w:p>
        </w:tc>
        <w:tc>
          <w:tcPr>
            <w:tcW w:w="2512" w:type="dxa"/>
            <w:vAlign w:val="center"/>
          </w:tcPr>
          <w:p w:rsidR="00372D56" w:rsidRDefault="00372D56">
            <w:pPr>
              <w:adjustRightInd/>
              <w:jc w:val="center"/>
              <w:rPr>
                <w:rFonts w:ascii="宋体" w:hAnsi="宋体" w:cs="宋体"/>
                <w:szCs w:val="21"/>
              </w:rPr>
            </w:pPr>
          </w:p>
        </w:tc>
      </w:tr>
      <w:tr w:rsidR="00372D56">
        <w:trPr>
          <w:trHeight w:val="772"/>
          <w:jc w:val="center"/>
        </w:trPr>
        <w:tc>
          <w:tcPr>
            <w:tcW w:w="4870" w:type="dxa"/>
            <w:gridSpan w:val="3"/>
            <w:vAlign w:val="center"/>
          </w:tcPr>
          <w:p w:rsidR="00372D56" w:rsidRDefault="00B0452D">
            <w:pPr>
              <w:adjustRightInd/>
              <w:jc w:val="center"/>
              <w:rPr>
                <w:rFonts w:ascii="宋体" w:hAnsi="宋体" w:cs="宋体"/>
                <w:szCs w:val="21"/>
              </w:rPr>
            </w:pPr>
            <w:r>
              <w:rPr>
                <w:rFonts w:ascii="宋体" w:hAnsi="宋体" w:cs="宋体" w:hint="eastAsia"/>
                <w:szCs w:val="21"/>
              </w:rPr>
              <w:t>合计</w:t>
            </w:r>
          </w:p>
        </w:tc>
        <w:tc>
          <w:tcPr>
            <w:tcW w:w="1812" w:type="dxa"/>
            <w:vAlign w:val="center"/>
          </w:tcPr>
          <w:p w:rsidR="00372D56" w:rsidRDefault="00372D56">
            <w:pPr>
              <w:adjustRightInd/>
              <w:jc w:val="center"/>
              <w:rPr>
                <w:rFonts w:ascii="宋体" w:hAnsi="宋体" w:cs="宋体"/>
                <w:szCs w:val="21"/>
              </w:rPr>
            </w:pPr>
          </w:p>
        </w:tc>
        <w:tc>
          <w:tcPr>
            <w:tcW w:w="2512" w:type="dxa"/>
            <w:vAlign w:val="center"/>
          </w:tcPr>
          <w:p w:rsidR="00372D56" w:rsidRDefault="00B0452D">
            <w:pPr>
              <w:adjustRightInd/>
              <w:jc w:val="center"/>
              <w:rPr>
                <w:rFonts w:ascii="宋体" w:hAnsi="宋体" w:cs="宋体"/>
                <w:szCs w:val="21"/>
              </w:rPr>
            </w:pPr>
            <w:r>
              <w:rPr>
                <w:rFonts w:ascii="宋体" w:hAnsi="宋体" w:cs="宋体" w:hint="eastAsia"/>
                <w:szCs w:val="21"/>
              </w:rPr>
              <w:t>保留至整数位</w:t>
            </w:r>
          </w:p>
        </w:tc>
      </w:tr>
      <w:tr w:rsidR="00372D56">
        <w:trPr>
          <w:trHeight w:val="842"/>
          <w:jc w:val="center"/>
        </w:trPr>
        <w:tc>
          <w:tcPr>
            <w:tcW w:w="1303" w:type="dxa"/>
            <w:vAlign w:val="center"/>
          </w:tcPr>
          <w:p w:rsidR="00372D56" w:rsidRDefault="00B0452D">
            <w:pPr>
              <w:adjustRightInd/>
              <w:jc w:val="center"/>
              <w:rPr>
                <w:rFonts w:ascii="宋体" w:hAnsi="宋体" w:cs="宋体"/>
                <w:szCs w:val="21"/>
              </w:rPr>
            </w:pPr>
            <w:r>
              <w:rPr>
                <w:rFonts w:ascii="宋体" w:hAnsi="宋体" w:cs="宋体" w:hint="eastAsia"/>
                <w:szCs w:val="21"/>
              </w:rPr>
              <w:t>投标总价（大写）</w:t>
            </w:r>
          </w:p>
        </w:tc>
        <w:tc>
          <w:tcPr>
            <w:tcW w:w="5379" w:type="dxa"/>
            <w:gridSpan w:val="3"/>
            <w:vAlign w:val="center"/>
          </w:tcPr>
          <w:p w:rsidR="00372D56" w:rsidRDefault="00B0452D">
            <w:pPr>
              <w:adjustRightInd/>
              <w:jc w:val="center"/>
              <w:rPr>
                <w:rFonts w:ascii="宋体" w:hAnsi="宋体" w:cs="宋体"/>
                <w:szCs w:val="21"/>
              </w:rPr>
            </w:pPr>
            <w:r>
              <w:rPr>
                <w:rFonts w:ascii="宋体" w:hAnsi="宋体" w:cs="宋体" w:hint="eastAsia"/>
                <w:szCs w:val="21"/>
              </w:rPr>
              <w:t xml:space="preserve">                                        元</w:t>
            </w:r>
          </w:p>
        </w:tc>
        <w:tc>
          <w:tcPr>
            <w:tcW w:w="2512" w:type="dxa"/>
            <w:vAlign w:val="center"/>
          </w:tcPr>
          <w:p w:rsidR="00372D56" w:rsidRDefault="00B0452D">
            <w:pPr>
              <w:adjustRightInd/>
              <w:jc w:val="center"/>
              <w:rPr>
                <w:rFonts w:ascii="宋体" w:hAnsi="宋体" w:cs="宋体"/>
                <w:szCs w:val="21"/>
              </w:rPr>
            </w:pPr>
            <w:r>
              <w:rPr>
                <w:rFonts w:ascii="宋体" w:hAnsi="宋体" w:cs="宋体" w:hint="eastAsia"/>
                <w:szCs w:val="21"/>
              </w:rPr>
              <w:t>保留至整数位</w:t>
            </w:r>
          </w:p>
        </w:tc>
      </w:tr>
      <w:tr w:rsidR="00372D56">
        <w:trPr>
          <w:trHeight w:val="1017"/>
          <w:jc w:val="center"/>
        </w:trPr>
        <w:tc>
          <w:tcPr>
            <w:tcW w:w="9194" w:type="dxa"/>
            <w:gridSpan w:val="5"/>
            <w:vAlign w:val="center"/>
          </w:tcPr>
          <w:p w:rsidR="00372D56" w:rsidRDefault="00B0452D">
            <w:pPr>
              <w:adjustRightInd/>
              <w:rPr>
                <w:rFonts w:ascii="宋体" w:hAnsi="宋体" w:cs="宋体"/>
                <w:szCs w:val="21"/>
              </w:rPr>
            </w:pPr>
            <w:r>
              <w:rPr>
                <w:rFonts w:ascii="宋体" w:hAnsi="宋体" w:cs="宋体" w:hint="eastAsia"/>
                <w:szCs w:val="21"/>
              </w:rPr>
              <w:t>备注：浮动率=【（投标总价-暂列金-暂估价）/（最高限价-暂列金-暂估价）-1】×100%（浮动率:%号前保留两位小数）</w:t>
            </w:r>
          </w:p>
        </w:tc>
      </w:tr>
    </w:tbl>
    <w:p w:rsidR="00372D56" w:rsidRDefault="00B0452D">
      <w:pPr>
        <w:adjustRightInd/>
        <w:rPr>
          <w:rFonts w:ascii="宋体" w:hAnsi="宋体" w:cs="宋体"/>
        </w:rPr>
      </w:pPr>
      <w:r>
        <w:rPr>
          <w:rFonts w:ascii="宋体" w:hAnsi="宋体" w:cs="宋体" w:hint="eastAsia"/>
        </w:rPr>
        <w:t>备注：1、若供应商尚有其它内容需名列的，请按此表格式拓展。</w:t>
      </w:r>
    </w:p>
    <w:p w:rsidR="00372D56" w:rsidRDefault="00B0452D">
      <w:pPr>
        <w:adjustRightInd/>
        <w:ind w:firstLineChars="300" w:firstLine="630"/>
        <w:rPr>
          <w:rFonts w:ascii="宋体" w:hAnsi="宋体" w:cs="宋体"/>
        </w:rPr>
      </w:pPr>
      <w:r>
        <w:rPr>
          <w:rFonts w:ascii="宋体" w:hAnsi="宋体"/>
        </w:rPr>
        <w:t>2</w:t>
      </w:r>
      <w:r>
        <w:rPr>
          <w:rFonts w:ascii="宋体" w:hAnsi="宋体" w:hint="eastAsia"/>
        </w:rPr>
        <w:t>、</w:t>
      </w:r>
      <w:r>
        <w:rPr>
          <w:rFonts w:ascii="宋体" w:hAnsi="宋体" w:hint="eastAsia"/>
          <w:b/>
        </w:rPr>
        <w:t>浮动率以</w:t>
      </w:r>
      <w:r>
        <w:rPr>
          <w:rFonts w:ascii="宋体" w:hAnsi="宋体"/>
          <w:b/>
        </w:rPr>
        <w:t>%</w:t>
      </w:r>
      <w:r>
        <w:rPr>
          <w:rFonts w:ascii="宋体" w:hAnsi="宋体" w:hint="eastAsia"/>
          <w:b/>
        </w:rPr>
        <w:t>表示，保留小数点后两位；若浮动率与响应报价有矛盾，以响应报价为准，同时调整浮动率；若响应报价大小写不一致，以大写为准；若响应报价与投标函中的报价不一致的，则作废标处理。</w:t>
      </w:r>
    </w:p>
    <w:p w:rsidR="00372D56" w:rsidRDefault="00B0452D">
      <w:pPr>
        <w:adjustRightInd/>
        <w:ind w:firstLineChars="300" w:firstLine="630"/>
        <w:rPr>
          <w:rFonts w:ascii="宋体" w:hAnsi="宋体" w:cs="宋体"/>
        </w:rPr>
      </w:pPr>
      <w:r>
        <w:rPr>
          <w:rFonts w:ascii="宋体" w:hAnsi="宋体"/>
          <w:szCs w:val="21"/>
        </w:rPr>
        <w:t>3</w:t>
      </w:r>
      <w:r>
        <w:rPr>
          <w:rFonts w:ascii="宋体" w:hAnsi="宋体" w:hint="eastAsia"/>
          <w:szCs w:val="21"/>
        </w:rPr>
        <w:t>、后附响应报价文件。</w:t>
      </w:r>
      <w:r>
        <w:rPr>
          <w:rFonts w:ascii="宋体" w:hAnsi="宋体" w:hint="eastAsia"/>
          <w:b/>
          <w:szCs w:val="21"/>
        </w:rPr>
        <w:t>附工程量清单，响应报价文件封面须同时加盖供应商公章、供应商编制人员签字或盖章，否则作废标处理。</w:t>
      </w:r>
    </w:p>
    <w:p w:rsidR="00372D56" w:rsidRDefault="00372D56">
      <w:pPr>
        <w:adjustRightInd/>
        <w:rPr>
          <w:rFonts w:ascii="宋体" w:hAnsi="宋体" w:cs="宋体"/>
          <w:szCs w:val="21"/>
        </w:rPr>
      </w:pPr>
    </w:p>
    <w:p w:rsidR="00372D56" w:rsidRDefault="00B0452D">
      <w:pPr>
        <w:adjustRightInd/>
        <w:spacing w:after="120"/>
        <w:rPr>
          <w:rFonts w:ascii="宋体" w:hAnsi="宋体" w:cs="宋体"/>
          <w:szCs w:val="21"/>
        </w:rPr>
      </w:pPr>
      <w:r>
        <w:rPr>
          <w:rFonts w:ascii="宋体" w:hAnsi="宋体" w:cs="宋体" w:hint="eastAsia"/>
          <w:szCs w:val="21"/>
        </w:rPr>
        <w:t>供应商单位（盖章）：                   法定代表人或授权代表（签字或盖章）：</w:t>
      </w:r>
    </w:p>
    <w:p w:rsidR="00372D56" w:rsidRDefault="00B0452D">
      <w:pPr>
        <w:spacing w:line="360" w:lineRule="auto"/>
        <w:ind w:leftChars="-1" w:left="-2" w:firstLineChars="2100" w:firstLine="4410"/>
        <w:rPr>
          <w:rFonts w:ascii="宋体" w:hAnsi="宋体" w:cs="宋体"/>
          <w:sz w:val="24"/>
        </w:rPr>
      </w:pPr>
      <w:r>
        <w:rPr>
          <w:rFonts w:ascii="宋体" w:hAnsi="宋体" w:cs="宋体" w:hint="eastAsia"/>
        </w:rPr>
        <w:t>日期：    年  月  日</w:t>
      </w:r>
    </w:p>
    <w:p w:rsidR="00372D56" w:rsidRDefault="00372D56">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72D56">
          <w:pgSz w:w="11906" w:h="16838"/>
          <w:pgMar w:top="1080" w:right="1440" w:bottom="1080" w:left="1440" w:header="851" w:footer="992" w:gutter="0"/>
          <w:cols w:space="720"/>
          <w:titlePg/>
          <w:docGrid w:linePitch="312"/>
        </w:sectPr>
      </w:pPr>
    </w:p>
    <w:p w:rsidR="00372D56" w:rsidRDefault="00B0452D">
      <w:pPr>
        <w:pStyle w:val="1f1"/>
        <w:keepNext w:val="0"/>
        <w:pageBreakBefore w:val="0"/>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二、已标价工程量清单</w:t>
      </w:r>
    </w:p>
    <w:p w:rsidR="00372D56" w:rsidRPr="00DE7A0A" w:rsidRDefault="00B0452D" w:rsidP="00DE7A0A">
      <w:pPr>
        <w:ind w:right="420"/>
        <w:jc w:val="center"/>
        <w:rPr>
          <w:rFonts w:ascii="宋体" w:hAnsi="宋体" w:cs="宋体"/>
          <w:b/>
          <w:spacing w:val="6"/>
          <w:szCs w:val="21"/>
        </w:rPr>
        <w:sectPr w:rsidR="00372D56" w:rsidRPr="00DE7A0A">
          <w:headerReference w:type="default" r:id="rId26"/>
          <w:footerReference w:type="even" r:id="rId27"/>
          <w:footerReference w:type="default" r:id="rId28"/>
          <w:footerReference w:type="first" r:id="rId29"/>
          <w:pgSz w:w="11905" w:h="16838"/>
          <w:pgMar w:top="1134" w:right="1304" w:bottom="1134" w:left="1304" w:header="850" w:footer="850" w:gutter="283"/>
          <w:cols w:space="0"/>
          <w:titlePg/>
          <w:docGrid w:linePitch="312"/>
        </w:sectPr>
      </w:pPr>
      <w:r>
        <w:rPr>
          <w:rFonts w:ascii="宋体" w:hAnsi="宋体" w:cs="宋体" w:hint="eastAsia"/>
          <w:sz w:val="24"/>
        </w:rPr>
        <w:t>注：已标价的工程量清单</w:t>
      </w:r>
    </w:p>
    <w:p w:rsidR="00372D56" w:rsidRDefault="00B0452D">
      <w:pPr>
        <w:spacing w:line="360" w:lineRule="auto"/>
        <w:outlineLvl w:val="0"/>
        <w:rPr>
          <w:rFonts w:ascii="宋体" w:hAnsi="宋体" w:cs="宋体"/>
          <w:b/>
          <w:spacing w:val="6"/>
          <w:sz w:val="32"/>
          <w:szCs w:val="32"/>
        </w:rPr>
      </w:pPr>
      <w:bookmarkStart w:id="422" w:name="_Toc24396"/>
      <w:r>
        <w:rPr>
          <w:rFonts w:ascii="宋体" w:hAnsi="宋体" w:cs="宋体" w:hint="eastAsia"/>
          <w:b/>
          <w:spacing w:val="6"/>
          <w:sz w:val="32"/>
          <w:szCs w:val="32"/>
        </w:rPr>
        <w:lastRenderedPageBreak/>
        <w:t>附件</w:t>
      </w:r>
      <w:r w:rsidR="00DE7A0A">
        <w:rPr>
          <w:rFonts w:ascii="宋体" w:hAnsi="宋体" w:cs="宋体" w:hint="eastAsia"/>
          <w:b/>
          <w:spacing w:val="6"/>
          <w:sz w:val="32"/>
          <w:szCs w:val="32"/>
        </w:rPr>
        <w:t>1</w:t>
      </w:r>
      <w:r>
        <w:rPr>
          <w:rFonts w:ascii="宋体" w:hAnsi="宋体" w:cs="宋体" w:hint="eastAsia"/>
          <w:b/>
          <w:spacing w:val="6"/>
          <w:sz w:val="32"/>
          <w:szCs w:val="32"/>
        </w:rPr>
        <w:t>：工程量清单及</w:t>
      </w:r>
      <w:r w:rsidR="007F5BDB">
        <w:rPr>
          <w:rFonts w:ascii="宋体" w:hAnsi="宋体" w:cs="宋体" w:hint="eastAsia"/>
          <w:b/>
          <w:spacing w:val="6"/>
          <w:sz w:val="32"/>
          <w:szCs w:val="32"/>
        </w:rPr>
        <w:t>采购控制价</w:t>
      </w:r>
      <w:r>
        <w:rPr>
          <w:rFonts w:ascii="宋体" w:hAnsi="宋体" w:cs="宋体" w:hint="eastAsia"/>
          <w:b/>
          <w:spacing w:val="6"/>
          <w:sz w:val="32"/>
          <w:szCs w:val="32"/>
        </w:rPr>
        <w:t>清单、说明（另附）</w:t>
      </w:r>
      <w:bookmarkEnd w:id="422"/>
    </w:p>
    <w:p w:rsidR="00372D56" w:rsidRDefault="00372D56">
      <w:pPr>
        <w:spacing w:line="360" w:lineRule="auto"/>
        <w:rPr>
          <w:rFonts w:ascii="宋体" w:hAnsi="宋体" w:cs="宋体"/>
          <w:b/>
          <w:spacing w:val="6"/>
          <w:sz w:val="32"/>
          <w:szCs w:val="32"/>
        </w:rPr>
      </w:pPr>
    </w:p>
    <w:p w:rsidR="00F41288" w:rsidRDefault="00B0452D">
      <w:pPr>
        <w:spacing w:line="360" w:lineRule="auto"/>
        <w:outlineLvl w:val="0"/>
        <w:rPr>
          <w:rFonts w:ascii="宋体" w:hAnsi="宋体" w:cs="宋体"/>
          <w:b/>
          <w:spacing w:val="6"/>
          <w:sz w:val="32"/>
          <w:szCs w:val="32"/>
        </w:rPr>
        <w:sectPr w:rsidR="00F41288">
          <w:pgSz w:w="11905" w:h="16838"/>
          <w:pgMar w:top="1134" w:right="1304" w:bottom="1134" w:left="1304" w:header="850" w:footer="850" w:gutter="283"/>
          <w:cols w:space="0"/>
          <w:titlePg/>
          <w:docGrid w:linePitch="312"/>
        </w:sectPr>
      </w:pPr>
      <w:bookmarkStart w:id="423" w:name="_Toc23341"/>
      <w:r>
        <w:rPr>
          <w:rFonts w:ascii="宋体" w:hAnsi="宋体" w:cs="宋体" w:hint="eastAsia"/>
          <w:b/>
          <w:spacing w:val="6"/>
          <w:sz w:val="32"/>
          <w:szCs w:val="32"/>
        </w:rPr>
        <w:t>附件</w:t>
      </w:r>
      <w:r w:rsidR="00DE7A0A">
        <w:rPr>
          <w:rFonts w:ascii="宋体" w:hAnsi="宋体" w:cs="宋体" w:hint="eastAsia"/>
          <w:b/>
          <w:spacing w:val="6"/>
          <w:sz w:val="32"/>
          <w:szCs w:val="32"/>
        </w:rPr>
        <w:t>2</w:t>
      </w:r>
      <w:r>
        <w:rPr>
          <w:rFonts w:ascii="宋体" w:hAnsi="宋体" w:cs="宋体" w:hint="eastAsia"/>
          <w:b/>
          <w:spacing w:val="6"/>
          <w:sz w:val="32"/>
          <w:szCs w:val="32"/>
        </w:rPr>
        <w:t>：图纸（另附）</w:t>
      </w:r>
      <w:bookmarkEnd w:id="423"/>
    </w:p>
    <w:tbl>
      <w:tblPr>
        <w:tblW w:w="15077" w:type="dxa"/>
        <w:jc w:val="center"/>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F41288" w:rsidRPr="00F41288" w:rsidTr="00E92F81">
        <w:trPr>
          <w:trHeight w:val="148"/>
          <w:jc w:val="center"/>
        </w:trPr>
        <w:tc>
          <w:tcPr>
            <w:tcW w:w="15077" w:type="dxa"/>
            <w:gridSpan w:val="11"/>
            <w:tcBorders>
              <w:top w:val="nil"/>
              <w:left w:val="nil"/>
              <w:bottom w:val="nil"/>
              <w:right w:val="nil"/>
            </w:tcBorders>
            <w:vAlign w:val="bottom"/>
          </w:tcPr>
          <w:p w:rsidR="00F41288" w:rsidRPr="00F41288" w:rsidRDefault="00F41288" w:rsidP="00F41288">
            <w:pPr>
              <w:widowControl/>
              <w:adjustRightInd/>
              <w:jc w:val="center"/>
              <w:rPr>
                <w:rFonts w:ascii="宋体" w:hAnsi="宋体" w:cs="宋体"/>
                <w:b/>
                <w:bCs/>
                <w:kern w:val="0"/>
                <w:sz w:val="32"/>
                <w:szCs w:val="32"/>
              </w:rPr>
            </w:pPr>
            <w:r w:rsidRPr="00F41288">
              <w:rPr>
                <w:rFonts w:ascii="宋体" w:hAnsi="宋体" w:cs="宋体" w:hint="eastAsia"/>
                <w:b/>
                <w:bCs/>
                <w:kern w:val="0"/>
                <w:sz w:val="24"/>
                <w:szCs w:val="20"/>
              </w:rPr>
              <w:lastRenderedPageBreak/>
              <w:t>中小微行业划型标准规定（根据工信部联企业〔2011〕300号制定）</w:t>
            </w:r>
          </w:p>
        </w:tc>
      </w:tr>
      <w:tr w:rsidR="00F41288" w:rsidRPr="00F41288" w:rsidTr="00E92F81">
        <w:trPr>
          <w:gridAfter w:val="1"/>
          <w:wAfter w:w="6" w:type="dxa"/>
          <w:trHeight w:val="459"/>
          <w:jc w:val="center"/>
        </w:trPr>
        <w:tc>
          <w:tcPr>
            <w:tcW w:w="2003" w:type="dxa"/>
            <w:vMerge w:val="restart"/>
            <w:tcBorders>
              <w:top w:val="single" w:sz="8" w:space="0" w:color="auto"/>
              <w:left w:val="single" w:sz="8" w:space="0" w:color="auto"/>
              <w:bottom w:val="single" w:sz="4" w:space="0" w:color="000000"/>
              <w:right w:val="single" w:sz="8" w:space="0" w:color="auto"/>
            </w:tcBorders>
            <w:vAlign w:val="center"/>
          </w:tcPr>
          <w:p w:rsidR="00F41288" w:rsidRPr="00F41288" w:rsidRDefault="00F41288" w:rsidP="00F41288">
            <w:pPr>
              <w:widowControl/>
              <w:adjustRightInd/>
              <w:jc w:val="center"/>
              <w:rPr>
                <w:rFonts w:ascii="宋体" w:hAnsi="宋体" w:cs="宋体"/>
                <w:b/>
                <w:bCs/>
                <w:kern w:val="0"/>
                <w:sz w:val="24"/>
                <w:szCs w:val="20"/>
              </w:rPr>
            </w:pPr>
            <w:r w:rsidRPr="00F41288">
              <w:rPr>
                <w:rFonts w:ascii="宋体" w:hAnsi="宋体" w:cs="宋体" w:hint="eastAsia"/>
                <w:b/>
                <w:bCs/>
                <w:kern w:val="0"/>
                <w:sz w:val="24"/>
                <w:szCs w:val="20"/>
              </w:rPr>
              <w:t>行业</w:t>
            </w:r>
          </w:p>
        </w:tc>
        <w:tc>
          <w:tcPr>
            <w:tcW w:w="4968" w:type="dxa"/>
            <w:gridSpan w:val="3"/>
            <w:tcBorders>
              <w:top w:val="single" w:sz="8" w:space="0" w:color="auto"/>
              <w:left w:val="nil"/>
              <w:bottom w:val="single" w:sz="4" w:space="0" w:color="auto"/>
              <w:right w:val="single" w:sz="8" w:space="0" w:color="000000"/>
            </w:tcBorders>
            <w:vAlign w:val="bottom"/>
          </w:tcPr>
          <w:p w:rsidR="00F41288" w:rsidRPr="00F41288" w:rsidRDefault="00F41288" w:rsidP="00F41288">
            <w:pPr>
              <w:widowControl/>
              <w:adjustRightInd/>
              <w:jc w:val="center"/>
              <w:rPr>
                <w:rFonts w:ascii="宋体" w:hAnsi="宋体" w:cs="宋体"/>
                <w:b/>
                <w:bCs/>
                <w:kern w:val="0"/>
                <w:sz w:val="24"/>
                <w:szCs w:val="20"/>
              </w:rPr>
            </w:pPr>
            <w:r w:rsidRPr="00F41288">
              <w:rPr>
                <w:rFonts w:ascii="宋体" w:hAnsi="宋体" w:cs="宋体" w:hint="eastAsia"/>
                <w:b/>
                <w:bCs/>
                <w:kern w:val="0"/>
                <w:sz w:val="24"/>
                <w:szCs w:val="20"/>
              </w:rPr>
              <w:t>中型企业</w:t>
            </w:r>
          </w:p>
        </w:tc>
        <w:tc>
          <w:tcPr>
            <w:tcW w:w="4282" w:type="dxa"/>
            <w:gridSpan w:val="3"/>
            <w:tcBorders>
              <w:top w:val="single" w:sz="8" w:space="0" w:color="auto"/>
              <w:left w:val="nil"/>
              <w:bottom w:val="single" w:sz="4" w:space="0" w:color="auto"/>
              <w:right w:val="single" w:sz="8" w:space="0" w:color="000000"/>
            </w:tcBorders>
            <w:vAlign w:val="bottom"/>
          </w:tcPr>
          <w:p w:rsidR="00F41288" w:rsidRPr="00F41288" w:rsidRDefault="00F41288" w:rsidP="00F41288">
            <w:pPr>
              <w:widowControl/>
              <w:adjustRightInd/>
              <w:jc w:val="center"/>
              <w:rPr>
                <w:rFonts w:ascii="宋体" w:hAnsi="宋体" w:cs="宋体"/>
                <w:b/>
                <w:bCs/>
                <w:kern w:val="0"/>
                <w:sz w:val="24"/>
                <w:szCs w:val="20"/>
              </w:rPr>
            </w:pPr>
            <w:r w:rsidRPr="00F41288">
              <w:rPr>
                <w:rFonts w:ascii="宋体" w:hAnsi="宋体" w:cs="宋体" w:hint="eastAsia"/>
                <w:b/>
                <w:bCs/>
                <w:kern w:val="0"/>
                <w:sz w:val="24"/>
                <w:szCs w:val="20"/>
              </w:rPr>
              <w:t>小型企业</w:t>
            </w:r>
          </w:p>
        </w:tc>
        <w:tc>
          <w:tcPr>
            <w:tcW w:w="3818" w:type="dxa"/>
            <w:gridSpan w:val="3"/>
            <w:tcBorders>
              <w:top w:val="single" w:sz="8" w:space="0" w:color="auto"/>
              <w:left w:val="nil"/>
              <w:bottom w:val="single" w:sz="4" w:space="0" w:color="auto"/>
              <w:right w:val="single" w:sz="8" w:space="0" w:color="000000"/>
            </w:tcBorders>
            <w:vAlign w:val="bottom"/>
          </w:tcPr>
          <w:p w:rsidR="00F41288" w:rsidRPr="00F41288" w:rsidRDefault="00F41288" w:rsidP="00F41288">
            <w:pPr>
              <w:widowControl/>
              <w:adjustRightInd/>
              <w:jc w:val="center"/>
              <w:rPr>
                <w:rFonts w:ascii="宋体" w:hAnsi="宋体" w:cs="宋体"/>
                <w:b/>
                <w:bCs/>
                <w:kern w:val="0"/>
                <w:sz w:val="24"/>
                <w:szCs w:val="20"/>
              </w:rPr>
            </w:pPr>
            <w:r w:rsidRPr="00F41288">
              <w:rPr>
                <w:rFonts w:ascii="宋体" w:hAnsi="宋体" w:cs="宋体" w:hint="eastAsia"/>
                <w:b/>
                <w:bCs/>
                <w:kern w:val="0"/>
                <w:sz w:val="24"/>
                <w:szCs w:val="20"/>
              </w:rPr>
              <w:t>微型企业</w:t>
            </w:r>
          </w:p>
        </w:tc>
      </w:tr>
      <w:tr w:rsidR="00F41288" w:rsidRPr="00F41288" w:rsidTr="00E92F81">
        <w:trPr>
          <w:gridAfter w:val="1"/>
          <w:wAfter w:w="6" w:type="dxa"/>
          <w:trHeight w:val="518"/>
          <w:jc w:val="center"/>
        </w:trPr>
        <w:tc>
          <w:tcPr>
            <w:tcW w:w="2003" w:type="dxa"/>
            <w:vMerge/>
            <w:tcBorders>
              <w:top w:val="single" w:sz="8" w:space="0" w:color="auto"/>
              <w:left w:val="single" w:sz="8" w:space="0" w:color="auto"/>
              <w:bottom w:val="single" w:sz="4" w:space="0" w:color="000000"/>
              <w:right w:val="single" w:sz="8" w:space="0" w:color="auto"/>
            </w:tcBorders>
            <w:vAlign w:val="center"/>
          </w:tcPr>
          <w:p w:rsidR="00F41288" w:rsidRPr="00F41288" w:rsidRDefault="00F41288" w:rsidP="00F41288">
            <w:pPr>
              <w:widowControl/>
              <w:adjustRightInd/>
              <w:jc w:val="left"/>
              <w:rPr>
                <w:rFonts w:ascii="宋体" w:hAnsi="宋体" w:cs="宋体"/>
                <w:b/>
                <w:bCs/>
                <w:kern w:val="0"/>
                <w:sz w:val="24"/>
                <w:szCs w:val="20"/>
              </w:rPr>
            </w:pPr>
          </w:p>
        </w:tc>
        <w:tc>
          <w:tcPr>
            <w:tcW w:w="1512" w:type="dxa"/>
            <w:tcBorders>
              <w:top w:val="nil"/>
              <w:left w:val="nil"/>
              <w:bottom w:val="single" w:sz="4" w:space="0" w:color="auto"/>
              <w:right w:val="single" w:sz="4"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从业人员X（人）</w:t>
            </w:r>
          </w:p>
        </w:tc>
        <w:tc>
          <w:tcPr>
            <w:tcW w:w="1779" w:type="dxa"/>
            <w:tcBorders>
              <w:top w:val="nil"/>
              <w:left w:val="nil"/>
              <w:bottom w:val="single" w:sz="4" w:space="0" w:color="auto"/>
              <w:right w:val="single" w:sz="4"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营业收入Y</w:t>
            </w:r>
          </w:p>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（万元）</w:t>
            </w:r>
          </w:p>
        </w:tc>
        <w:tc>
          <w:tcPr>
            <w:tcW w:w="1677" w:type="dxa"/>
            <w:tcBorders>
              <w:top w:val="nil"/>
              <w:left w:val="nil"/>
              <w:bottom w:val="single" w:sz="4" w:space="0" w:color="auto"/>
              <w:right w:val="single" w:sz="8"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资产总额Z</w:t>
            </w:r>
          </w:p>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（万元）</w:t>
            </w:r>
          </w:p>
        </w:tc>
        <w:tc>
          <w:tcPr>
            <w:tcW w:w="1252" w:type="dxa"/>
            <w:tcBorders>
              <w:top w:val="nil"/>
              <w:left w:val="nil"/>
              <w:bottom w:val="single" w:sz="4" w:space="0" w:color="auto"/>
              <w:right w:val="single" w:sz="4"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从业人员X（人）</w:t>
            </w:r>
          </w:p>
        </w:tc>
        <w:tc>
          <w:tcPr>
            <w:tcW w:w="1494" w:type="dxa"/>
            <w:tcBorders>
              <w:top w:val="nil"/>
              <w:left w:val="nil"/>
              <w:bottom w:val="single" w:sz="4" w:space="0" w:color="auto"/>
              <w:right w:val="single" w:sz="4"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营业收入Y</w:t>
            </w:r>
          </w:p>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（万元）</w:t>
            </w:r>
          </w:p>
        </w:tc>
        <w:tc>
          <w:tcPr>
            <w:tcW w:w="1536" w:type="dxa"/>
            <w:tcBorders>
              <w:top w:val="nil"/>
              <w:left w:val="nil"/>
              <w:bottom w:val="single" w:sz="4" w:space="0" w:color="auto"/>
              <w:right w:val="single" w:sz="8"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资产总额Z</w:t>
            </w:r>
          </w:p>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（万元）</w:t>
            </w:r>
          </w:p>
        </w:tc>
        <w:tc>
          <w:tcPr>
            <w:tcW w:w="1297" w:type="dxa"/>
            <w:tcBorders>
              <w:top w:val="nil"/>
              <w:left w:val="nil"/>
              <w:bottom w:val="single" w:sz="4" w:space="0" w:color="auto"/>
              <w:right w:val="single" w:sz="4"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从业人员X（人）</w:t>
            </w:r>
          </w:p>
        </w:tc>
        <w:tc>
          <w:tcPr>
            <w:tcW w:w="1287" w:type="dxa"/>
            <w:tcBorders>
              <w:top w:val="nil"/>
              <w:left w:val="nil"/>
              <w:bottom w:val="single" w:sz="4" w:space="0" w:color="auto"/>
              <w:right w:val="single" w:sz="4"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营业收入Y（万元）</w:t>
            </w:r>
          </w:p>
        </w:tc>
        <w:tc>
          <w:tcPr>
            <w:tcW w:w="1234" w:type="dxa"/>
            <w:tcBorders>
              <w:top w:val="nil"/>
              <w:left w:val="nil"/>
              <w:bottom w:val="single" w:sz="4" w:space="0" w:color="auto"/>
              <w:right w:val="single" w:sz="8" w:space="0" w:color="auto"/>
            </w:tcBorders>
            <w:vAlign w:val="bottom"/>
          </w:tcPr>
          <w:p w:rsidR="00F41288" w:rsidRPr="00F41288" w:rsidRDefault="00F41288" w:rsidP="00F41288">
            <w:pPr>
              <w:widowControl/>
              <w:adjustRightInd/>
              <w:jc w:val="center"/>
              <w:rPr>
                <w:rFonts w:ascii="宋体" w:hAnsi="宋体" w:cs="宋体"/>
                <w:kern w:val="0"/>
                <w:sz w:val="20"/>
                <w:szCs w:val="20"/>
              </w:rPr>
            </w:pPr>
            <w:r w:rsidRPr="00F41288">
              <w:rPr>
                <w:rFonts w:ascii="宋体" w:hAnsi="宋体" w:cs="宋体" w:hint="eastAsia"/>
                <w:kern w:val="0"/>
                <w:sz w:val="20"/>
                <w:szCs w:val="20"/>
              </w:rPr>
              <w:t>资产总额Z（万元）</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1、农林牧渔业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500≤Y＜20000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50≤Y＜500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Y＜50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2、工业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2000≤Y＜40000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20≤X＜300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300≤Y＜2000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Y＜300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3、建筑业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6000≤Y＜80000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5000≤Z＜80000</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300≤Y＜6000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300≤Z＜5000</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Y＜300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Z＜300</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4、批发业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20≤X＜200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5000≤Y＜40000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5≤X＜20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1000≤Y＜5000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X＜5</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Y＜1000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5、零售业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50≤X＜300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500≤Y＜20000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10≤X＜50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100≤Y＜500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6、交通运输业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3000≤Y＜30000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20≤X＜300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200≤Y＜3000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V＜200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7、仓储业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100≤X＜200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1000≤Y＜30000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20≤X＜100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100≤Y＜1000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8、邮政业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2000≤Y＜30000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20≤X＜300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100≤Y＜2000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 xml:space="preserve"> 9、住宿业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2000≤Y＜10000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100≤Y＜2000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10、餐饮业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2000≤Y＜10000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100≤Y＜2000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V＜100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11、信息传输业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100≤X＜2000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1000≤Y＜100000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100≤Y＜1000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12、软件和信息技术服务业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1000≤Y＜10000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50≤Y＜1000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Y＜50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13、房地产开发经营</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1000≤Y＜200000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5000≤Z＜10000</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100≤Y＜1000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2000≤Z＜5000</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Z＜2000</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14、物业管理</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1000≤Y＜5000</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100≤X＜300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500≤Y＜1000</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Y＜500</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15、租赁和商务服务业</w:t>
            </w:r>
          </w:p>
        </w:tc>
        <w:tc>
          <w:tcPr>
            <w:tcW w:w="151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677"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8000≤Z＜120000</w:t>
            </w:r>
          </w:p>
        </w:tc>
        <w:tc>
          <w:tcPr>
            <w:tcW w:w="1252"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536"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100≤Z＜8000</w:t>
            </w:r>
          </w:p>
        </w:tc>
        <w:tc>
          <w:tcPr>
            <w:tcW w:w="129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34" w:type="dxa"/>
            <w:tcBorders>
              <w:top w:val="nil"/>
              <w:left w:val="nil"/>
              <w:bottom w:val="single" w:sz="4"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Z＜100</w:t>
            </w:r>
          </w:p>
        </w:tc>
      </w:tr>
      <w:tr w:rsidR="00F41288" w:rsidRPr="00F41288" w:rsidTr="00E92F81">
        <w:trPr>
          <w:gridAfter w:val="1"/>
          <w:wAfter w:w="6" w:type="dxa"/>
          <w:trHeight w:val="355"/>
          <w:jc w:val="center"/>
        </w:trPr>
        <w:tc>
          <w:tcPr>
            <w:tcW w:w="2003" w:type="dxa"/>
            <w:tcBorders>
              <w:top w:val="nil"/>
              <w:left w:val="single" w:sz="8" w:space="0" w:color="auto"/>
              <w:bottom w:val="single" w:sz="8" w:space="0" w:color="auto"/>
              <w:right w:val="single" w:sz="8" w:space="0" w:color="auto"/>
            </w:tcBorders>
            <w:vAlign w:val="bottom"/>
          </w:tcPr>
          <w:p w:rsidR="00F41288" w:rsidRPr="00F41288" w:rsidRDefault="00F41288" w:rsidP="00F41288">
            <w:pPr>
              <w:widowControl/>
              <w:adjustRightInd/>
              <w:jc w:val="left"/>
              <w:rPr>
                <w:rFonts w:ascii="宋体" w:hAnsi="宋体" w:cs="宋体"/>
                <w:kern w:val="0"/>
                <w:sz w:val="20"/>
                <w:szCs w:val="20"/>
              </w:rPr>
            </w:pPr>
            <w:r w:rsidRPr="00F41288">
              <w:rPr>
                <w:rFonts w:ascii="宋体" w:hAnsi="宋体" w:cs="宋体" w:hint="eastAsia"/>
                <w:kern w:val="0"/>
                <w:sz w:val="20"/>
                <w:szCs w:val="20"/>
              </w:rPr>
              <w:t>16、其他未列明行业</w:t>
            </w:r>
          </w:p>
        </w:tc>
        <w:tc>
          <w:tcPr>
            <w:tcW w:w="1512" w:type="dxa"/>
            <w:tcBorders>
              <w:top w:val="nil"/>
              <w:left w:val="nil"/>
              <w:bottom w:val="single" w:sz="8"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100≤X＜300</w:t>
            </w:r>
          </w:p>
        </w:tc>
        <w:tc>
          <w:tcPr>
            <w:tcW w:w="1779" w:type="dxa"/>
            <w:tcBorders>
              <w:top w:val="nil"/>
              <w:left w:val="nil"/>
              <w:bottom w:val="single" w:sz="8"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677" w:type="dxa"/>
            <w:tcBorders>
              <w:top w:val="nil"/>
              <w:left w:val="nil"/>
              <w:bottom w:val="single" w:sz="8"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52" w:type="dxa"/>
            <w:tcBorders>
              <w:top w:val="nil"/>
              <w:left w:val="nil"/>
              <w:bottom w:val="single" w:sz="8"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10≤X＜100</w:t>
            </w:r>
          </w:p>
        </w:tc>
        <w:tc>
          <w:tcPr>
            <w:tcW w:w="1494" w:type="dxa"/>
            <w:tcBorders>
              <w:top w:val="nil"/>
              <w:left w:val="nil"/>
              <w:bottom w:val="single" w:sz="8"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536" w:type="dxa"/>
            <w:tcBorders>
              <w:top w:val="nil"/>
              <w:left w:val="nil"/>
              <w:bottom w:val="single" w:sz="8"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97" w:type="dxa"/>
            <w:tcBorders>
              <w:top w:val="nil"/>
              <w:left w:val="nil"/>
              <w:bottom w:val="single" w:sz="8"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X＜10</w:t>
            </w:r>
          </w:p>
        </w:tc>
        <w:tc>
          <w:tcPr>
            <w:tcW w:w="1287" w:type="dxa"/>
            <w:tcBorders>
              <w:top w:val="nil"/>
              <w:left w:val="nil"/>
              <w:bottom w:val="single" w:sz="8" w:space="0" w:color="auto"/>
              <w:right w:val="single" w:sz="4"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c>
          <w:tcPr>
            <w:tcW w:w="1234" w:type="dxa"/>
            <w:tcBorders>
              <w:top w:val="nil"/>
              <w:left w:val="nil"/>
              <w:bottom w:val="single" w:sz="8" w:space="0" w:color="auto"/>
              <w:right w:val="single" w:sz="8" w:space="0" w:color="auto"/>
            </w:tcBorders>
            <w:vAlign w:val="center"/>
          </w:tcPr>
          <w:p w:rsidR="00F41288" w:rsidRPr="00F41288" w:rsidRDefault="00F41288" w:rsidP="00F41288">
            <w:pPr>
              <w:widowControl/>
              <w:adjustRightInd/>
              <w:rPr>
                <w:rFonts w:ascii="宋体" w:hAnsi="宋体" w:cs="宋体"/>
                <w:kern w:val="0"/>
                <w:sz w:val="20"/>
                <w:szCs w:val="20"/>
              </w:rPr>
            </w:pPr>
            <w:r w:rsidRPr="00F41288">
              <w:rPr>
                <w:rFonts w:ascii="宋体" w:hAnsi="宋体" w:cs="宋体" w:hint="eastAsia"/>
                <w:kern w:val="0"/>
                <w:sz w:val="20"/>
                <w:szCs w:val="20"/>
              </w:rPr>
              <w:t xml:space="preserve">　</w:t>
            </w:r>
          </w:p>
        </w:tc>
      </w:tr>
      <w:tr w:rsidR="00F41288" w:rsidRPr="00F41288" w:rsidTr="00E92F81">
        <w:trPr>
          <w:trHeight w:val="734"/>
          <w:jc w:val="center"/>
        </w:trPr>
        <w:tc>
          <w:tcPr>
            <w:tcW w:w="15077" w:type="dxa"/>
            <w:gridSpan w:val="11"/>
            <w:tcBorders>
              <w:top w:val="nil"/>
              <w:left w:val="nil"/>
              <w:bottom w:val="nil"/>
              <w:right w:val="nil"/>
            </w:tcBorders>
          </w:tcPr>
          <w:p w:rsidR="00F41288" w:rsidRPr="00F41288" w:rsidRDefault="00F41288" w:rsidP="00F41288">
            <w:pPr>
              <w:widowControl/>
              <w:adjustRightInd/>
              <w:rPr>
                <w:rFonts w:ascii="宋体" w:hAnsi="宋体" w:cs="宋体"/>
                <w:kern w:val="0"/>
                <w:sz w:val="20"/>
                <w:szCs w:val="20"/>
              </w:rPr>
            </w:pPr>
            <w:r w:rsidRPr="00DE7A0A">
              <w:rPr>
                <w:rFonts w:ascii="宋体" w:hAnsi="宋体" w:cs="宋体" w:hint="eastAsia"/>
                <w:b/>
                <w:kern w:val="0"/>
                <w:sz w:val="20"/>
                <w:szCs w:val="20"/>
              </w:rPr>
              <w:t>说明</w:t>
            </w:r>
            <w:r>
              <w:rPr>
                <w:rFonts w:ascii="宋体" w:hAnsi="宋体" w:cs="宋体" w:hint="eastAsia"/>
                <w:kern w:val="0"/>
                <w:sz w:val="20"/>
                <w:szCs w:val="20"/>
              </w:rPr>
              <w:t>：</w:t>
            </w:r>
            <w:r w:rsidRPr="00F41288">
              <w:rPr>
                <w:rFonts w:ascii="宋体" w:hAnsi="宋体" w:cs="宋体" w:hint="eastAsia"/>
                <w:kern w:val="0"/>
                <w:sz w:val="20"/>
                <w:szCs w:val="20"/>
              </w:rPr>
              <w:t>1、企业类型的划分以统计部门的统计数据为依据。</w:t>
            </w:r>
          </w:p>
          <w:p w:rsidR="00F41288" w:rsidRPr="00F41288" w:rsidRDefault="00F41288">
            <w:pPr>
              <w:widowControl/>
              <w:adjustRightInd/>
              <w:ind w:firstLineChars="300" w:firstLine="600"/>
              <w:rPr>
                <w:rFonts w:ascii="宋体" w:hAnsi="宋体" w:cs="宋体"/>
                <w:kern w:val="0"/>
                <w:sz w:val="20"/>
                <w:szCs w:val="20"/>
              </w:rPr>
            </w:pPr>
            <w:r w:rsidRPr="00F41288">
              <w:rPr>
                <w:rFonts w:ascii="宋体" w:hAnsi="宋体" w:cs="宋体" w:hint="eastAsia"/>
                <w:kern w:val="0"/>
                <w:sz w:val="20"/>
                <w:szCs w:val="20"/>
              </w:rPr>
              <w:t>2、个体工商户和本规定以外的行业，参照本规定进行划型。</w:t>
            </w:r>
          </w:p>
          <w:p w:rsidR="00F41288" w:rsidRPr="00F41288" w:rsidRDefault="00F41288" w:rsidP="00F41288">
            <w:pPr>
              <w:widowControl/>
              <w:adjustRightInd/>
              <w:ind w:firstLineChars="300" w:firstLine="600"/>
              <w:rPr>
                <w:rFonts w:ascii="宋体" w:hAnsi="宋体" w:cs="宋体"/>
                <w:kern w:val="0"/>
                <w:sz w:val="20"/>
                <w:szCs w:val="20"/>
              </w:rPr>
            </w:pPr>
            <w:r w:rsidRPr="00F41288">
              <w:rPr>
                <w:rFonts w:ascii="宋体" w:hAnsi="宋体" w:cs="宋体" w:hint="eastAsia"/>
                <w:kern w:val="0"/>
                <w:sz w:val="20"/>
                <w:szCs w:val="20"/>
              </w:rPr>
              <w:t>3、本规定的中型企业标准上限即为大型企业标准的下限。</w:t>
            </w:r>
          </w:p>
        </w:tc>
      </w:tr>
    </w:tbl>
    <w:p w:rsidR="00372D56" w:rsidRDefault="00372D56" w:rsidP="00DE7A0A">
      <w:pPr>
        <w:pStyle w:val="ab"/>
        <w:ind w:firstLineChars="0" w:firstLine="0"/>
      </w:pPr>
    </w:p>
    <w:sectPr w:rsidR="00372D56" w:rsidSect="00DE7A0A">
      <w:pgSz w:w="16838" w:h="11905" w:orient="landscape"/>
      <w:pgMar w:top="993" w:right="1134" w:bottom="1135" w:left="1134" w:header="850" w:footer="850" w:gutter="283"/>
      <w:cols w:space="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1B9D63" w15:done="0"/>
  <w15:commentEx w15:paraId="145DB9AD" w15:done="0"/>
  <w15:commentEx w15:paraId="6C31EF3B" w15:done="0"/>
  <w15:commentEx w15:paraId="414DF6C5" w15:done="0"/>
  <w15:commentEx w15:paraId="4F1B4D29" w15:done="0"/>
  <w15:commentEx w15:paraId="5547AB00" w15:done="0"/>
  <w15:commentEx w15:paraId="01B914EE" w15:done="0"/>
  <w15:commentEx w15:paraId="444FFF46" w15:done="0"/>
  <w15:commentEx w15:paraId="31929386" w15:done="0"/>
  <w15:commentEx w15:paraId="6693606E" w15:done="0"/>
  <w15:commentEx w15:paraId="3CE123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81" w:rsidRDefault="00E92F81">
      <w:r>
        <w:separator/>
      </w:r>
    </w:p>
  </w:endnote>
  <w:endnote w:type="continuationSeparator" w:id="0">
    <w:p w:rsidR="00E92F81" w:rsidRDefault="00E9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framePr w:wrap="around" w:vAnchor="text" w:hAnchor="margin" w:xAlign="right" w:y="1"/>
      <w:rPr>
        <w:rStyle w:val="aff1"/>
      </w:rPr>
    </w:pPr>
    <w:r>
      <w:fldChar w:fldCharType="begin"/>
    </w:r>
    <w:r>
      <w:rPr>
        <w:rStyle w:val="aff1"/>
      </w:rPr>
      <w:instrText xml:space="preserve">PAGE  </w:instrText>
    </w:r>
    <w:r>
      <w:fldChar w:fldCharType="end"/>
    </w:r>
  </w:p>
  <w:p w:rsidR="00E92F81" w:rsidRDefault="00E92F81">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6BF913BC" wp14:editId="4D770603">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69</w:t>
                    </w:r>
                    <w:r>
                      <w:fldChar w:fldCharType="end"/>
                    </w:r>
                  </w:p>
                </w:txbxContent>
              </v:textbox>
              <w10:wrap anchorx="margin"/>
            </v:shape>
          </w:pict>
        </mc:Fallback>
      </mc:AlternateContent>
    </w:r>
  </w:p>
  <w:p w:rsidR="00E92F81" w:rsidRDefault="00E92F8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framePr w:wrap="around" w:vAnchor="text" w:hAnchor="margin" w:xAlign="right" w:y="1"/>
      <w:rPr>
        <w:rStyle w:val="aff1"/>
      </w:rPr>
    </w:pPr>
    <w:r>
      <w:fldChar w:fldCharType="begin"/>
    </w:r>
    <w:r>
      <w:rPr>
        <w:rStyle w:val="aff1"/>
      </w:rPr>
      <w:instrText xml:space="preserve">PAGE  </w:instrText>
    </w:r>
    <w:r>
      <w:fldChar w:fldCharType="end"/>
    </w:r>
  </w:p>
  <w:p w:rsidR="00E92F81" w:rsidRDefault="00E92F81">
    <w:pPr>
      <w:pStyle w:val="af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szCs w:val="24"/>
      </w:rPr>
    </w:pPr>
    <w:r>
      <w:rPr>
        <w:noProof/>
      </w:rPr>
      <mc:AlternateContent>
        <mc:Choice Requires="wps">
          <w:drawing>
            <wp:anchor distT="0" distB="0" distL="114300" distR="114300" simplePos="0" relativeHeight="251667456" behindDoc="0" locked="0" layoutInCell="1" allowOverlap="1" wp14:anchorId="6A2E7E86" wp14:editId="14B8C7E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sR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7aixFkAgAAEwUAAA4AAAAAAAAAAAAAAAAALgIAAGRycy9lMm9Eb2Mu&#10;eG1sUEsBAi0AFAAGAAgAAAAhAHGq0bnXAAAABQEAAA8AAAAAAAAAAAAAAAAAvgQAAGRycy9kb3du&#10;cmV2LnhtbFBLBQYAAAAABAAEAPMAAADCBQAAAAA=&#10;" filled="f" stroked="f" strokeweight=".5pt">
              <v:textbox style="mso-fit-shape-to-text:t" inset="0,0,0,0">
                <w:txbxContent>
                  <w:p w:rsidR="007F5BDB" w:rsidRDefault="007F5BDB">
                    <w:pPr>
                      <w:pStyle w:val="af1"/>
                      <w:jc w:val="center"/>
                    </w:pPr>
                    <w:r>
                      <w:fldChar w:fldCharType="begin"/>
                    </w:r>
                    <w:r>
                      <w:instrText xml:space="preserve"> PAGE  \* MERGEFORMAT </w:instrText>
                    </w:r>
                    <w:r>
                      <w:fldChar w:fldCharType="separate"/>
                    </w:r>
                    <w:r w:rsidR="00DE7A0A">
                      <w:rPr>
                        <w:noProof/>
                      </w:rPr>
                      <w:t>74</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8480" behindDoc="0" locked="0" layoutInCell="1" allowOverlap="1" wp14:anchorId="0FDAA27F" wp14:editId="51989BFB">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ZQIAABMFAAAOAAAAZHJzL2Uyb0RvYy54bWysVM1uEzEQviPxDpbvdNMgqhB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MWkGOw1&#10;cG4cYuQihmSLlLZGZQ/GvVMa9Zec80WZPHVqAtsIzIyQUrlUyi2egM4ojbCPMdzhs6kqU/kY471F&#10;iUwu7Y1t6yiUeh+k3XwaU9YDfmRgqDtTkPpVXxr/c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j1ZQIAABMFAAAOAAAAAAAAAAAAAAAAAC4CAABkcnMvZTJvRG9j&#10;LnhtbFBLAQItABQABgAIAAAAIQBxqtG51wAAAAUBAAAPAAAAAAAAAAAAAAAAAL8EAABkcnMvZG93&#10;bnJldi54bWxQSwUGAAAAAAQABADzAAAAwwU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72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14:anchorId="79CCB40E" wp14:editId="3D2482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24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26B26">
      <w:rPr>
        <w:rFonts w:ascii="仿宋_GB2312" w:eastAsia="仿宋_GB2312"/>
        <w:noProof/>
        <w:kern w:val="0"/>
      </w:rPr>
      <w:t>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26B26">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right"/>
    </w:pPr>
    <w:r>
      <w:rPr>
        <w:noProof/>
      </w:rPr>
      <mc:AlternateContent>
        <mc:Choice Requires="wps">
          <w:drawing>
            <wp:anchor distT="0" distB="0" distL="114300" distR="114300" simplePos="0" relativeHeight="251659264" behindDoc="0" locked="0" layoutInCell="1" allowOverlap="1" wp14:anchorId="3CBC080F" wp14:editId="148E09C2">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rsidR="00E92F81" w:rsidRDefault="00E92F81">
                          <w:pPr>
                            <w:pStyle w:val="af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15pt;height:21.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" filled="f" stroked="f">
              <v:textbox style="mso-fit-shape-to-text:t" inset="0,0,0,0">
                <w:txbxContent>
                  <w:p w:rsidR="007F5BDB" w:rsidRDefault="007F5BDB">
                    <w:pPr>
                      <w:pStyle w:val="af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281916F1" wp14:editId="6591EF9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55</w:t>
                    </w:r>
                    <w:r>
                      <w:fldChar w:fldCharType="end"/>
                    </w:r>
                  </w:p>
                </w:txbxContent>
              </v:textbox>
              <w10:wrap anchorx="margin"/>
            </v:shape>
          </w:pict>
        </mc:Fallback>
      </mc:AlternateContent>
    </w:r>
  </w:p>
  <w:p w:rsidR="00E92F81" w:rsidRDefault="00E92F8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2AA278F6" wp14:editId="360732C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56</w:t>
                    </w:r>
                    <w:r>
                      <w:fldChar w:fldCharType="end"/>
                    </w:r>
                  </w:p>
                </w:txbxContent>
              </v:textbox>
              <w10:wrap anchorx="margin"/>
            </v:shape>
          </w:pict>
        </mc:Fallback>
      </mc:AlternateContent>
    </w:r>
  </w:p>
  <w:p w:rsidR="00E92F81" w:rsidRDefault="00E92F8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3089D757" wp14:editId="331700B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66</w:t>
                    </w:r>
                    <w:r>
                      <w:fldChar w:fldCharType="end"/>
                    </w:r>
                  </w:p>
                </w:txbxContent>
              </v:textbox>
              <w10:wrap anchorx="margin"/>
            </v:shape>
          </w:pict>
        </mc:Fallback>
      </mc:AlternateContent>
    </w:r>
  </w:p>
  <w:p w:rsidR="00E92F81" w:rsidRDefault="00E92F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14826936" wp14:editId="6A0AE71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63</w:t>
                    </w:r>
                    <w:r>
                      <w:fldChar w:fldCharType="end"/>
                    </w:r>
                  </w:p>
                </w:txbxContent>
              </v:textbox>
              <w10:wrap anchorx="margin"/>
            </v:shape>
          </w:pict>
        </mc:Fallback>
      </mc:AlternateContent>
    </w:r>
  </w:p>
  <w:p w:rsidR="00E92F81" w:rsidRDefault="00E92F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1"/>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14:anchorId="3F50A9E9" wp14:editId="149324D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F81" w:rsidRDefault="00E92F81">
                          <w:pPr>
                            <w:pStyle w:val="af1"/>
                            <w:jc w:val="center"/>
                          </w:pPr>
                          <w:r>
                            <w:fldChar w:fldCharType="begin"/>
                          </w:r>
                          <w:r>
                            <w:instrText xml:space="preserve"> PAGE  \* MERGEFORMAT </w:instrText>
                          </w:r>
                          <w:r>
                            <w:fldChar w:fldCharType="separate"/>
                          </w:r>
                          <w:r w:rsidR="00E26B26">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7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HZ7ZQIAABEFAAAOAAAAAAAAAAAAAAAAAC4CAABkcnMvZTJvRG9j&#10;LnhtbFBLAQItABQABgAIAAAAIQBxqtG51wAAAAUBAAAPAAAAAAAAAAAAAAAAAL8EAABkcnMvZG93&#10;bnJldi54bWxQSwUGAAAAAAQABADzAAAAwwUAAAAA&#10;" filled="f" stroked="f" strokeweight=".5pt">
              <v:textbox style="mso-fit-shape-to-text:t" inset="0,0,0,0">
                <w:txbxContent>
                  <w:p w:rsidR="00E92F81" w:rsidRDefault="00E92F81">
                    <w:pPr>
                      <w:pStyle w:val="af1"/>
                      <w:jc w:val="center"/>
                    </w:pPr>
                    <w:r>
                      <w:fldChar w:fldCharType="begin"/>
                    </w:r>
                    <w:r>
                      <w:instrText xml:space="preserve"> PAGE  \* MERGEFORMAT </w:instrText>
                    </w:r>
                    <w:r>
                      <w:fldChar w:fldCharType="separate"/>
                    </w:r>
                    <w:r w:rsidR="00E26B26">
                      <w:rPr>
                        <w:noProof/>
                      </w:rPr>
                      <w:t>68</w:t>
                    </w:r>
                    <w:r>
                      <w:fldChar w:fldCharType="end"/>
                    </w:r>
                  </w:p>
                </w:txbxContent>
              </v:textbox>
              <w10:wrap anchorx="margin"/>
            </v:shape>
          </w:pict>
        </mc:Fallback>
      </mc:AlternateContent>
    </w:r>
  </w:p>
  <w:p w:rsidR="00E92F81" w:rsidRDefault="00E92F81">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81" w:rsidRDefault="00E92F81">
      <w:r>
        <w:separator/>
      </w:r>
    </w:p>
  </w:footnote>
  <w:footnote w:type="continuationSeparator" w:id="0">
    <w:p w:rsidR="00E92F81" w:rsidRDefault="00E92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2"/>
      <w:pBdr>
        <w:bottom w:val="single" w:sz="6" w:space="0" w:color="auto"/>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2"/>
      <w:pBdr>
        <w:bottom w:val="single" w:sz="6" w:space="0" w:color="auto"/>
      </w:pBdr>
      <w:tabs>
        <w:tab w:val="clear" w:pos="4153"/>
        <w:tab w:val="clear" w:pos="8306"/>
        <w:tab w:val="center" w:pos="4535"/>
        <w:tab w:val="right" w:pos="907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2"/>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2"/>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2"/>
      <w:pBdr>
        <w:bottom w:val="single" w:sz="6" w:space="0" w:color="auto"/>
      </w:pBdr>
      <w:tabs>
        <w:tab w:val="clear" w:pos="4153"/>
        <w:tab w:val="clear" w:pos="8306"/>
        <w:tab w:val="center" w:pos="4535"/>
        <w:tab w:val="right" w:pos="907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2"/>
      <w:pBdr>
        <w:bottom w:val="single" w:sz="6" w:space="0" w:color="auto"/>
      </w:pBdr>
      <w:tabs>
        <w:tab w:val="clear" w:pos="4153"/>
        <w:tab w:val="clear" w:pos="8306"/>
        <w:tab w:val="center" w:pos="4535"/>
        <w:tab w:val="right" w:pos="9070"/>
      </w:tabs>
      <w:jc w:val="right"/>
      <w:rPr>
        <w:rFonts w:ascii="仿宋_GB2312" w:eastAsia="仿宋_GB2312"/>
        <w:b/>
        <w:i/>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81" w:rsidRDefault="00E92F81">
    <w:pPr>
      <w:pStyle w:val="af2"/>
      <w:pBdr>
        <w:bottom w:val="single" w:sz="6" w:space="0" w:color="auto"/>
      </w:pBdr>
      <w:tabs>
        <w:tab w:val="clear" w:pos="4153"/>
        <w:tab w:val="clear" w:pos="8306"/>
        <w:tab w:val="center" w:pos="4535"/>
        <w:tab w:val="right" w:pos="9070"/>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62618"/>
    <w:multiLevelType w:val="singleLevel"/>
    <w:tmpl w:val="95262618"/>
    <w:lvl w:ilvl="0">
      <w:start w:val="1"/>
      <w:numFmt w:val="decimal"/>
      <w:suff w:val="nothing"/>
      <w:lvlText w:val="%1、"/>
      <w:lvlJc w:val="left"/>
    </w:lvl>
  </w:abstractNum>
  <w:abstractNum w:abstractNumId="1">
    <w:nsid w:val="C85A4CFA"/>
    <w:multiLevelType w:val="singleLevel"/>
    <w:tmpl w:val="C85A4CFA"/>
    <w:lvl w:ilvl="0">
      <w:start w:val="1"/>
      <w:numFmt w:val="decimal"/>
      <w:suff w:val="nothing"/>
      <w:lvlText w:val="%1、"/>
      <w:lvlJc w:val="left"/>
    </w:lvl>
  </w:abstractNum>
  <w:abstractNum w:abstractNumId="2">
    <w:nsid w:val="DF7845BB"/>
    <w:multiLevelType w:val="singleLevel"/>
    <w:tmpl w:val="DF7845BB"/>
    <w:lvl w:ilvl="0">
      <w:start w:val="1"/>
      <w:numFmt w:val="decimal"/>
      <w:suff w:val="nothing"/>
      <w:lvlText w:val="%1、"/>
      <w:lvlJc w:val="left"/>
    </w:lvl>
  </w:abstractNum>
  <w:abstractNum w:abstractNumId="3">
    <w:nsid w:val="0000000A"/>
    <w:multiLevelType w:val="multilevel"/>
    <w:tmpl w:val="0000000A"/>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0E835D56"/>
    <w:multiLevelType w:val="singleLevel"/>
    <w:tmpl w:val="0E835D56"/>
    <w:lvl w:ilvl="0">
      <w:start w:val="3"/>
      <w:numFmt w:val="chineseCounting"/>
      <w:suff w:val="nothing"/>
      <w:lvlText w:val="%1、"/>
      <w:lvlJc w:val="left"/>
      <w:rPr>
        <w:rFonts w:hint="eastAsia"/>
      </w:rPr>
    </w:lvl>
  </w:abstractNum>
  <w:abstractNum w:abstractNumId="5">
    <w:nsid w:val="1BF52E50"/>
    <w:multiLevelType w:val="multilevel"/>
    <w:tmpl w:val="1BF52E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79E0BEC"/>
    <w:multiLevelType w:val="singleLevel"/>
    <w:tmpl w:val="779E0BEC"/>
    <w:lvl w:ilvl="0">
      <w:start w:val="4"/>
      <w:numFmt w:val="chineseCounting"/>
      <w:suff w:val="nothing"/>
      <w:lvlText w:val="%1、"/>
      <w:lvlJc w:val="left"/>
      <w:rPr>
        <w:rFonts w:hint="eastAsia"/>
      </w:rPr>
    </w:lvl>
  </w:abstractNum>
  <w:abstractNum w:abstractNumId="7">
    <w:nsid w:val="78A533E0"/>
    <w:multiLevelType w:val="singleLevel"/>
    <w:tmpl w:val="78A533E0"/>
    <w:lvl w:ilvl="0">
      <w:start w:val="1"/>
      <w:numFmt w:val="decimal"/>
      <w:suff w:val="nothing"/>
      <w:lvlText w:val="%1、"/>
      <w:lvlJc w:val="left"/>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健">
    <w15:presenceInfo w15:providerId="WPS Office" w15:userId="3899582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markup="0"/>
  <w:trackRevisions/>
  <w:defaultTabStop w:val="419"/>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TRmNjQxYTA5NjY2YjcxZjczMzBjZTkzZDc3NzQifQ=="/>
  </w:docVars>
  <w:rsids>
    <w:rsidRoot w:val="00172A27"/>
    <w:rsid w:val="BB7FA927"/>
    <w:rsid w:val="EFF72F48"/>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1F42"/>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A2"/>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1A"/>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5A0"/>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AF4"/>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0D"/>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87E4C"/>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D56"/>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A75"/>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4F28"/>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C0"/>
    <w:rsid w:val="00421ED8"/>
    <w:rsid w:val="00422907"/>
    <w:rsid w:val="00423125"/>
    <w:rsid w:val="00423309"/>
    <w:rsid w:val="004233AD"/>
    <w:rsid w:val="00424446"/>
    <w:rsid w:val="00424527"/>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053"/>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12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3BA"/>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2E90"/>
    <w:rsid w:val="0065343E"/>
    <w:rsid w:val="00653446"/>
    <w:rsid w:val="00653672"/>
    <w:rsid w:val="006536BB"/>
    <w:rsid w:val="0065398F"/>
    <w:rsid w:val="00653C7C"/>
    <w:rsid w:val="00654252"/>
    <w:rsid w:val="006543B7"/>
    <w:rsid w:val="00654798"/>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11C"/>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5B7"/>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02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BDB"/>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E0"/>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703"/>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9D9"/>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49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52D"/>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4E"/>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706"/>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16"/>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A0A"/>
    <w:rsid w:val="00DE7D19"/>
    <w:rsid w:val="00DF04FC"/>
    <w:rsid w:val="00DF05A0"/>
    <w:rsid w:val="00DF1162"/>
    <w:rsid w:val="00DF1BA8"/>
    <w:rsid w:val="00DF1F63"/>
    <w:rsid w:val="00DF28F2"/>
    <w:rsid w:val="00DF2BFF"/>
    <w:rsid w:val="00DF3798"/>
    <w:rsid w:val="00DF4FF1"/>
    <w:rsid w:val="00DF56A3"/>
    <w:rsid w:val="00DF5B33"/>
    <w:rsid w:val="00DF6FD2"/>
    <w:rsid w:val="00DF70E6"/>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380"/>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B2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09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81"/>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28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B69"/>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4FB2"/>
    <w:rsid w:val="011F6449"/>
    <w:rsid w:val="01236AFB"/>
    <w:rsid w:val="019F7441"/>
    <w:rsid w:val="01B37585"/>
    <w:rsid w:val="01C65DA5"/>
    <w:rsid w:val="01D55165"/>
    <w:rsid w:val="01DF6BF8"/>
    <w:rsid w:val="01EC2C57"/>
    <w:rsid w:val="022014D9"/>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6E282E"/>
    <w:rsid w:val="048F763B"/>
    <w:rsid w:val="049F330E"/>
    <w:rsid w:val="04AA775C"/>
    <w:rsid w:val="04AF1889"/>
    <w:rsid w:val="04C64E6C"/>
    <w:rsid w:val="04F66F48"/>
    <w:rsid w:val="05251E14"/>
    <w:rsid w:val="05834ED0"/>
    <w:rsid w:val="05A16594"/>
    <w:rsid w:val="05A7762D"/>
    <w:rsid w:val="05F70642"/>
    <w:rsid w:val="060E5941"/>
    <w:rsid w:val="06110FAF"/>
    <w:rsid w:val="061E21DC"/>
    <w:rsid w:val="06493CA7"/>
    <w:rsid w:val="065A6178"/>
    <w:rsid w:val="065B15E4"/>
    <w:rsid w:val="066F1CF3"/>
    <w:rsid w:val="0671705A"/>
    <w:rsid w:val="06930BB8"/>
    <w:rsid w:val="06982838"/>
    <w:rsid w:val="06D313B1"/>
    <w:rsid w:val="07245D42"/>
    <w:rsid w:val="07264C62"/>
    <w:rsid w:val="0767063E"/>
    <w:rsid w:val="0779354C"/>
    <w:rsid w:val="07A46B95"/>
    <w:rsid w:val="08061376"/>
    <w:rsid w:val="084037EA"/>
    <w:rsid w:val="08452D77"/>
    <w:rsid w:val="086401F8"/>
    <w:rsid w:val="08661343"/>
    <w:rsid w:val="08751CAA"/>
    <w:rsid w:val="087E4C40"/>
    <w:rsid w:val="08923AEE"/>
    <w:rsid w:val="08A871D0"/>
    <w:rsid w:val="08D66AD6"/>
    <w:rsid w:val="08DA33A3"/>
    <w:rsid w:val="08E80F13"/>
    <w:rsid w:val="08E83E19"/>
    <w:rsid w:val="09160D6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2A7935"/>
    <w:rsid w:val="0C510EBC"/>
    <w:rsid w:val="0C571A41"/>
    <w:rsid w:val="0C5C1171"/>
    <w:rsid w:val="0C5E1CBC"/>
    <w:rsid w:val="0C615B50"/>
    <w:rsid w:val="0C8445DA"/>
    <w:rsid w:val="0C87121B"/>
    <w:rsid w:val="0CC007F7"/>
    <w:rsid w:val="0CC617AC"/>
    <w:rsid w:val="0CD20443"/>
    <w:rsid w:val="0CE618DF"/>
    <w:rsid w:val="0CFE707A"/>
    <w:rsid w:val="0D063BDA"/>
    <w:rsid w:val="0D08375F"/>
    <w:rsid w:val="0D184CFB"/>
    <w:rsid w:val="0D4A7419"/>
    <w:rsid w:val="0D527D8C"/>
    <w:rsid w:val="0D827401"/>
    <w:rsid w:val="0D84094E"/>
    <w:rsid w:val="0D8A00E9"/>
    <w:rsid w:val="0D8D589E"/>
    <w:rsid w:val="0D9B359A"/>
    <w:rsid w:val="0DA01C73"/>
    <w:rsid w:val="0DD63300"/>
    <w:rsid w:val="0DF50604"/>
    <w:rsid w:val="0DF702FE"/>
    <w:rsid w:val="0E060E51"/>
    <w:rsid w:val="0E0B7D94"/>
    <w:rsid w:val="0E342E47"/>
    <w:rsid w:val="0E5604B2"/>
    <w:rsid w:val="0E6D5D79"/>
    <w:rsid w:val="0E9D0089"/>
    <w:rsid w:val="0EA41E41"/>
    <w:rsid w:val="0EAA336B"/>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90FE5"/>
    <w:rsid w:val="107D4B15"/>
    <w:rsid w:val="108A3C80"/>
    <w:rsid w:val="10C26171"/>
    <w:rsid w:val="10D12BCF"/>
    <w:rsid w:val="10F33360"/>
    <w:rsid w:val="10FC16EA"/>
    <w:rsid w:val="110F1D40"/>
    <w:rsid w:val="11266F33"/>
    <w:rsid w:val="114D7229"/>
    <w:rsid w:val="118963A1"/>
    <w:rsid w:val="11C6522A"/>
    <w:rsid w:val="11E104CC"/>
    <w:rsid w:val="11E20309"/>
    <w:rsid w:val="12255233"/>
    <w:rsid w:val="124D7B6C"/>
    <w:rsid w:val="12530213"/>
    <w:rsid w:val="127723A9"/>
    <w:rsid w:val="12862074"/>
    <w:rsid w:val="12883966"/>
    <w:rsid w:val="12944728"/>
    <w:rsid w:val="129E45B4"/>
    <w:rsid w:val="12D81596"/>
    <w:rsid w:val="13072A44"/>
    <w:rsid w:val="130D1D7A"/>
    <w:rsid w:val="131E4466"/>
    <w:rsid w:val="135F4BE2"/>
    <w:rsid w:val="139B1A0A"/>
    <w:rsid w:val="139D25C7"/>
    <w:rsid w:val="13BF3CE4"/>
    <w:rsid w:val="141008D8"/>
    <w:rsid w:val="14125FE6"/>
    <w:rsid w:val="144E3EED"/>
    <w:rsid w:val="146D271E"/>
    <w:rsid w:val="14793F6E"/>
    <w:rsid w:val="148461AA"/>
    <w:rsid w:val="14982588"/>
    <w:rsid w:val="149A5AD9"/>
    <w:rsid w:val="14A7619D"/>
    <w:rsid w:val="14EE7AA7"/>
    <w:rsid w:val="150536C3"/>
    <w:rsid w:val="150C1963"/>
    <w:rsid w:val="151447A0"/>
    <w:rsid w:val="152B4878"/>
    <w:rsid w:val="154A6454"/>
    <w:rsid w:val="15762120"/>
    <w:rsid w:val="15865F78"/>
    <w:rsid w:val="15E05662"/>
    <w:rsid w:val="16A8729C"/>
    <w:rsid w:val="16B33777"/>
    <w:rsid w:val="16BC70A7"/>
    <w:rsid w:val="16C6339E"/>
    <w:rsid w:val="170466AE"/>
    <w:rsid w:val="172E36A6"/>
    <w:rsid w:val="172F2D79"/>
    <w:rsid w:val="17557BEF"/>
    <w:rsid w:val="177372CF"/>
    <w:rsid w:val="17AC5F9D"/>
    <w:rsid w:val="17B665E2"/>
    <w:rsid w:val="17D349C1"/>
    <w:rsid w:val="180F2AE1"/>
    <w:rsid w:val="181D2723"/>
    <w:rsid w:val="1830729E"/>
    <w:rsid w:val="1870062C"/>
    <w:rsid w:val="18757C45"/>
    <w:rsid w:val="187F1162"/>
    <w:rsid w:val="18817102"/>
    <w:rsid w:val="18830A15"/>
    <w:rsid w:val="18852B28"/>
    <w:rsid w:val="188B5321"/>
    <w:rsid w:val="19932372"/>
    <w:rsid w:val="19A20DD5"/>
    <w:rsid w:val="19AE03F1"/>
    <w:rsid w:val="1A071A03"/>
    <w:rsid w:val="1A197865"/>
    <w:rsid w:val="1A1F16AE"/>
    <w:rsid w:val="1A3B5C77"/>
    <w:rsid w:val="1A984BAD"/>
    <w:rsid w:val="1AB8220E"/>
    <w:rsid w:val="1AE4166C"/>
    <w:rsid w:val="1AF06CFB"/>
    <w:rsid w:val="1AF11B8D"/>
    <w:rsid w:val="1AF75B59"/>
    <w:rsid w:val="1B11359C"/>
    <w:rsid w:val="1B127653"/>
    <w:rsid w:val="1B1A3949"/>
    <w:rsid w:val="1B2A271F"/>
    <w:rsid w:val="1B530544"/>
    <w:rsid w:val="1B713184"/>
    <w:rsid w:val="1BA209CF"/>
    <w:rsid w:val="1BB4777D"/>
    <w:rsid w:val="1BCF2401"/>
    <w:rsid w:val="1BD75AB8"/>
    <w:rsid w:val="1C0459C2"/>
    <w:rsid w:val="1C1B3B4A"/>
    <w:rsid w:val="1C7725CD"/>
    <w:rsid w:val="1C88086E"/>
    <w:rsid w:val="1D266CE1"/>
    <w:rsid w:val="1D3963AF"/>
    <w:rsid w:val="1D3D0FE5"/>
    <w:rsid w:val="1D61177E"/>
    <w:rsid w:val="1D6A673C"/>
    <w:rsid w:val="1D9247AE"/>
    <w:rsid w:val="1DB567EC"/>
    <w:rsid w:val="1DF51A98"/>
    <w:rsid w:val="1E3D060F"/>
    <w:rsid w:val="1E3F7D2E"/>
    <w:rsid w:val="1E4134E4"/>
    <w:rsid w:val="1E5062B3"/>
    <w:rsid w:val="1E5135A1"/>
    <w:rsid w:val="1E523514"/>
    <w:rsid w:val="1E696B3C"/>
    <w:rsid w:val="1E714A66"/>
    <w:rsid w:val="1E751111"/>
    <w:rsid w:val="1E802593"/>
    <w:rsid w:val="1E8B6156"/>
    <w:rsid w:val="1EA703CC"/>
    <w:rsid w:val="1EB7330C"/>
    <w:rsid w:val="1F0A0FF3"/>
    <w:rsid w:val="1F5771FF"/>
    <w:rsid w:val="1F59095F"/>
    <w:rsid w:val="1F904124"/>
    <w:rsid w:val="1FA51C71"/>
    <w:rsid w:val="1FE868A9"/>
    <w:rsid w:val="20034907"/>
    <w:rsid w:val="20173E4B"/>
    <w:rsid w:val="204E48BC"/>
    <w:rsid w:val="208921B3"/>
    <w:rsid w:val="20973DEB"/>
    <w:rsid w:val="20B26522"/>
    <w:rsid w:val="20B44310"/>
    <w:rsid w:val="20DF4E94"/>
    <w:rsid w:val="211116EB"/>
    <w:rsid w:val="216133FC"/>
    <w:rsid w:val="21D56769"/>
    <w:rsid w:val="21E52EF3"/>
    <w:rsid w:val="21FB5D7B"/>
    <w:rsid w:val="22015E94"/>
    <w:rsid w:val="220B1C3D"/>
    <w:rsid w:val="221D1D20"/>
    <w:rsid w:val="22334A87"/>
    <w:rsid w:val="22A16179"/>
    <w:rsid w:val="22A55C69"/>
    <w:rsid w:val="22BE6801"/>
    <w:rsid w:val="233500BF"/>
    <w:rsid w:val="23377FF7"/>
    <w:rsid w:val="236B425F"/>
    <w:rsid w:val="23836192"/>
    <w:rsid w:val="238C6E29"/>
    <w:rsid w:val="238E7D55"/>
    <w:rsid w:val="23901F29"/>
    <w:rsid w:val="239C0061"/>
    <w:rsid w:val="23B908A4"/>
    <w:rsid w:val="23C40301"/>
    <w:rsid w:val="23E95BEF"/>
    <w:rsid w:val="23FD0064"/>
    <w:rsid w:val="2412732E"/>
    <w:rsid w:val="245375B0"/>
    <w:rsid w:val="24642C0A"/>
    <w:rsid w:val="24B22173"/>
    <w:rsid w:val="24B95AD9"/>
    <w:rsid w:val="24BE24DA"/>
    <w:rsid w:val="24CF5825"/>
    <w:rsid w:val="24D663E6"/>
    <w:rsid w:val="24D77F2B"/>
    <w:rsid w:val="24FB6348"/>
    <w:rsid w:val="254436B4"/>
    <w:rsid w:val="25501A85"/>
    <w:rsid w:val="255D689D"/>
    <w:rsid w:val="258B00E2"/>
    <w:rsid w:val="25A917A6"/>
    <w:rsid w:val="25BE27CC"/>
    <w:rsid w:val="25F74A5C"/>
    <w:rsid w:val="2628662C"/>
    <w:rsid w:val="262D45DE"/>
    <w:rsid w:val="26871DC8"/>
    <w:rsid w:val="26971D6D"/>
    <w:rsid w:val="26A53EF9"/>
    <w:rsid w:val="26A94201"/>
    <w:rsid w:val="26AC274F"/>
    <w:rsid w:val="26E11A69"/>
    <w:rsid w:val="27044A29"/>
    <w:rsid w:val="271D34C8"/>
    <w:rsid w:val="274E65FE"/>
    <w:rsid w:val="276142BF"/>
    <w:rsid w:val="27783712"/>
    <w:rsid w:val="27907362"/>
    <w:rsid w:val="27DB3EDB"/>
    <w:rsid w:val="2802590C"/>
    <w:rsid w:val="28333E1D"/>
    <w:rsid w:val="28454BD6"/>
    <w:rsid w:val="28455253"/>
    <w:rsid w:val="28551971"/>
    <w:rsid w:val="285B1C53"/>
    <w:rsid w:val="289F7086"/>
    <w:rsid w:val="28C32028"/>
    <w:rsid w:val="28CC490F"/>
    <w:rsid w:val="28DE40AA"/>
    <w:rsid w:val="28F943BA"/>
    <w:rsid w:val="29345E77"/>
    <w:rsid w:val="294C65AD"/>
    <w:rsid w:val="29806583"/>
    <w:rsid w:val="298B3C4C"/>
    <w:rsid w:val="29A21154"/>
    <w:rsid w:val="29F26D24"/>
    <w:rsid w:val="2A07661A"/>
    <w:rsid w:val="2A15033F"/>
    <w:rsid w:val="2A1662C1"/>
    <w:rsid w:val="2A1C7367"/>
    <w:rsid w:val="2A2815FA"/>
    <w:rsid w:val="2A6D6092"/>
    <w:rsid w:val="2A7D76B4"/>
    <w:rsid w:val="2B031DA6"/>
    <w:rsid w:val="2B0D0850"/>
    <w:rsid w:val="2B437463"/>
    <w:rsid w:val="2B7807EE"/>
    <w:rsid w:val="2B8064F7"/>
    <w:rsid w:val="2BA50BF7"/>
    <w:rsid w:val="2BBF00EC"/>
    <w:rsid w:val="2BC37CFD"/>
    <w:rsid w:val="2BD5237F"/>
    <w:rsid w:val="2BE536CE"/>
    <w:rsid w:val="2BE758D9"/>
    <w:rsid w:val="2C09049E"/>
    <w:rsid w:val="2C0A653C"/>
    <w:rsid w:val="2C191F85"/>
    <w:rsid w:val="2C4958B7"/>
    <w:rsid w:val="2CD94E8D"/>
    <w:rsid w:val="2CE82D6F"/>
    <w:rsid w:val="2D3317C7"/>
    <w:rsid w:val="2D343236"/>
    <w:rsid w:val="2D717F2A"/>
    <w:rsid w:val="2DD15014"/>
    <w:rsid w:val="2DF72DE4"/>
    <w:rsid w:val="2E0220AF"/>
    <w:rsid w:val="2E4B082A"/>
    <w:rsid w:val="2E5D4E86"/>
    <w:rsid w:val="2E5D790B"/>
    <w:rsid w:val="2E9A3C18"/>
    <w:rsid w:val="2EBB0FEE"/>
    <w:rsid w:val="2EC63002"/>
    <w:rsid w:val="2ECD5689"/>
    <w:rsid w:val="2F0A6B38"/>
    <w:rsid w:val="2F946CCB"/>
    <w:rsid w:val="2FD25781"/>
    <w:rsid w:val="2FDC745C"/>
    <w:rsid w:val="2FFD7934"/>
    <w:rsid w:val="302879A0"/>
    <w:rsid w:val="30314FE0"/>
    <w:rsid w:val="30733ACD"/>
    <w:rsid w:val="308C3862"/>
    <w:rsid w:val="309379D8"/>
    <w:rsid w:val="30A270F7"/>
    <w:rsid w:val="30DF1478"/>
    <w:rsid w:val="30EC586F"/>
    <w:rsid w:val="31191474"/>
    <w:rsid w:val="317E24A7"/>
    <w:rsid w:val="319C6071"/>
    <w:rsid w:val="31A11ECE"/>
    <w:rsid w:val="31AC537E"/>
    <w:rsid w:val="31E3679B"/>
    <w:rsid w:val="31E732FD"/>
    <w:rsid w:val="32517576"/>
    <w:rsid w:val="32BE5C2C"/>
    <w:rsid w:val="32D63C1D"/>
    <w:rsid w:val="32FB6478"/>
    <w:rsid w:val="332410BB"/>
    <w:rsid w:val="33263B3F"/>
    <w:rsid w:val="33400778"/>
    <w:rsid w:val="336963EB"/>
    <w:rsid w:val="33816EEB"/>
    <w:rsid w:val="33A009BA"/>
    <w:rsid w:val="33AA1331"/>
    <w:rsid w:val="33CF0AE9"/>
    <w:rsid w:val="33EB36F8"/>
    <w:rsid w:val="33EB55CD"/>
    <w:rsid w:val="33EC4C02"/>
    <w:rsid w:val="340D2360"/>
    <w:rsid w:val="3410665D"/>
    <w:rsid w:val="34211214"/>
    <w:rsid w:val="34227840"/>
    <w:rsid w:val="342E63AB"/>
    <w:rsid w:val="34897199"/>
    <w:rsid w:val="34950E68"/>
    <w:rsid w:val="34986E94"/>
    <w:rsid w:val="34AF62C9"/>
    <w:rsid w:val="34CB4388"/>
    <w:rsid w:val="34EE299B"/>
    <w:rsid w:val="34FA6E12"/>
    <w:rsid w:val="354D7158"/>
    <w:rsid w:val="358D5588"/>
    <w:rsid w:val="35F63894"/>
    <w:rsid w:val="363A3B40"/>
    <w:rsid w:val="365302AE"/>
    <w:rsid w:val="36607A0A"/>
    <w:rsid w:val="366B18FE"/>
    <w:rsid w:val="366E227C"/>
    <w:rsid w:val="366F2E0D"/>
    <w:rsid w:val="367B6A5C"/>
    <w:rsid w:val="36A20780"/>
    <w:rsid w:val="36A74ADA"/>
    <w:rsid w:val="36AD60D5"/>
    <w:rsid w:val="36B224F9"/>
    <w:rsid w:val="36EC0CC9"/>
    <w:rsid w:val="373F410B"/>
    <w:rsid w:val="37873738"/>
    <w:rsid w:val="37EE7094"/>
    <w:rsid w:val="37FC37B1"/>
    <w:rsid w:val="38296C89"/>
    <w:rsid w:val="383002EB"/>
    <w:rsid w:val="38327B47"/>
    <w:rsid w:val="38563836"/>
    <w:rsid w:val="38586797"/>
    <w:rsid w:val="38BC0149"/>
    <w:rsid w:val="38D87D1C"/>
    <w:rsid w:val="392B4CC2"/>
    <w:rsid w:val="39636459"/>
    <w:rsid w:val="396B7F6C"/>
    <w:rsid w:val="39A904BF"/>
    <w:rsid w:val="39B417A9"/>
    <w:rsid w:val="39FC5695"/>
    <w:rsid w:val="3A006D8E"/>
    <w:rsid w:val="3A204F94"/>
    <w:rsid w:val="3A3651E5"/>
    <w:rsid w:val="3A3E06F2"/>
    <w:rsid w:val="3A744481"/>
    <w:rsid w:val="3A8C7BEF"/>
    <w:rsid w:val="3A906246"/>
    <w:rsid w:val="3AD153F6"/>
    <w:rsid w:val="3B1B2B15"/>
    <w:rsid w:val="3B2349B7"/>
    <w:rsid w:val="3B312AAE"/>
    <w:rsid w:val="3B536602"/>
    <w:rsid w:val="3B616CFF"/>
    <w:rsid w:val="3B6259F6"/>
    <w:rsid w:val="3B976654"/>
    <w:rsid w:val="3BC01EFC"/>
    <w:rsid w:val="3BCA786A"/>
    <w:rsid w:val="3BD31E2F"/>
    <w:rsid w:val="3BF15831"/>
    <w:rsid w:val="3BF9200C"/>
    <w:rsid w:val="3C105946"/>
    <w:rsid w:val="3C471448"/>
    <w:rsid w:val="3C5F759A"/>
    <w:rsid w:val="3C6C525A"/>
    <w:rsid w:val="3CA1112F"/>
    <w:rsid w:val="3CCE23CB"/>
    <w:rsid w:val="3CD17D17"/>
    <w:rsid w:val="3D3C7F39"/>
    <w:rsid w:val="3D440F09"/>
    <w:rsid w:val="3D4504A0"/>
    <w:rsid w:val="3D5D2018"/>
    <w:rsid w:val="3D8734BB"/>
    <w:rsid w:val="3D9A11D4"/>
    <w:rsid w:val="3DA16D89"/>
    <w:rsid w:val="3DA364BE"/>
    <w:rsid w:val="3DC254CA"/>
    <w:rsid w:val="3DD75419"/>
    <w:rsid w:val="3DE041CB"/>
    <w:rsid w:val="3E0D48F6"/>
    <w:rsid w:val="3E1868B4"/>
    <w:rsid w:val="3E377251"/>
    <w:rsid w:val="3E42664B"/>
    <w:rsid w:val="3E5A7334"/>
    <w:rsid w:val="3E7B5D6B"/>
    <w:rsid w:val="3E843E66"/>
    <w:rsid w:val="3E8F51FE"/>
    <w:rsid w:val="3E926F87"/>
    <w:rsid w:val="3E9A59DE"/>
    <w:rsid w:val="3EAF4836"/>
    <w:rsid w:val="3EC33DFA"/>
    <w:rsid w:val="3EFF78AB"/>
    <w:rsid w:val="3F060E16"/>
    <w:rsid w:val="3F1D1096"/>
    <w:rsid w:val="3F2F0234"/>
    <w:rsid w:val="3F481AD1"/>
    <w:rsid w:val="3F6363FE"/>
    <w:rsid w:val="3F656A54"/>
    <w:rsid w:val="3F756B8F"/>
    <w:rsid w:val="3F95482B"/>
    <w:rsid w:val="3F9917D1"/>
    <w:rsid w:val="3FA91D0E"/>
    <w:rsid w:val="3FE23C01"/>
    <w:rsid w:val="4019356B"/>
    <w:rsid w:val="40592157"/>
    <w:rsid w:val="406E1CAE"/>
    <w:rsid w:val="40714CBE"/>
    <w:rsid w:val="40A0133A"/>
    <w:rsid w:val="40C31A53"/>
    <w:rsid w:val="40FF545D"/>
    <w:rsid w:val="410067C8"/>
    <w:rsid w:val="415B054E"/>
    <w:rsid w:val="416176D3"/>
    <w:rsid w:val="418F0D2A"/>
    <w:rsid w:val="41D01505"/>
    <w:rsid w:val="42474939"/>
    <w:rsid w:val="424C3C57"/>
    <w:rsid w:val="42613FF3"/>
    <w:rsid w:val="42660D96"/>
    <w:rsid w:val="428667D2"/>
    <w:rsid w:val="42CD1CE0"/>
    <w:rsid w:val="42E1381E"/>
    <w:rsid w:val="42ED6459"/>
    <w:rsid w:val="42F97081"/>
    <w:rsid w:val="42FE58DD"/>
    <w:rsid w:val="431701BD"/>
    <w:rsid w:val="43174B3D"/>
    <w:rsid w:val="434B790E"/>
    <w:rsid w:val="4360274F"/>
    <w:rsid w:val="43977AB6"/>
    <w:rsid w:val="43A3342B"/>
    <w:rsid w:val="43C77C27"/>
    <w:rsid w:val="43DE09EE"/>
    <w:rsid w:val="44002FAD"/>
    <w:rsid w:val="441C37AA"/>
    <w:rsid w:val="449101DD"/>
    <w:rsid w:val="449F6565"/>
    <w:rsid w:val="44C267FC"/>
    <w:rsid w:val="44DE1391"/>
    <w:rsid w:val="44F763A1"/>
    <w:rsid w:val="451B225C"/>
    <w:rsid w:val="452410C9"/>
    <w:rsid w:val="45317DFB"/>
    <w:rsid w:val="45334FEE"/>
    <w:rsid w:val="456D3CE4"/>
    <w:rsid w:val="4579042C"/>
    <w:rsid w:val="457F0571"/>
    <w:rsid w:val="45851176"/>
    <w:rsid w:val="45C55BC2"/>
    <w:rsid w:val="45C63B94"/>
    <w:rsid w:val="45DF2BC3"/>
    <w:rsid w:val="46013268"/>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7A30FC"/>
    <w:rsid w:val="49B64211"/>
    <w:rsid w:val="49D41AAC"/>
    <w:rsid w:val="49DD1CE8"/>
    <w:rsid w:val="49F6167F"/>
    <w:rsid w:val="4A064FA0"/>
    <w:rsid w:val="4A16615C"/>
    <w:rsid w:val="4A372D9B"/>
    <w:rsid w:val="4A4424D7"/>
    <w:rsid w:val="4A465D57"/>
    <w:rsid w:val="4AB82D0F"/>
    <w:rsid w:val="4AB83EDC"/>
    <w:rsid w:val="4AEB7664"/>
    <w:rsid w:val="4AFD7C19"/>
    <w:rsid w:val="4B0567D1"/>
    <w:rsid w:val="4B236AAE"/>
    <w:rsid w:val="4B2A28AC"/>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DFE625B"/>
    <w:rsid w:val="4E5A5F99"/>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05655"/>
    <w:rsid w:val="50B73D1F"/>
    <w:rsid w:val="50BD5BC9"/>
    <w:rsid w:val="50C11EEE"/>
    <w:rsid w:val="50CD4459"/>
    <w:rsid w:val="50E97CFC"/>
    <w:rsid w:val="50FA4028"/>
    <w:rsid w:val="510D65B7"/>
    <w:rsid w:val="511157AB"/>
    <w:rsid w:val="5142540C"/>
    <w:rsid w:val="518832C8"/>
    <w:rsid w:val="519D3C50"/>
    <w:rsid w:val="51A0391C"/>
    <w:rsid w:val="51A0432A"/>
    <w:rsid w:val="51A86090"/>
    <w:rsid w:val="51B37C8A"/>
    <w:rsid w:val="51B66C9C"/>
    <w:rsid w:val="51B7396D"/>
    <w:rsid w:val="522307D5"/>
    <w:rsid w:val="522E4CC3"/>
    <w:rsid w:val="5244713B"/>
    <w:rsid w:val="5257027D"/>
    <w:rsid w:val="52615633"/>
    <w:rsid w:val="526F4DE4"/>
    <w:rsid w:val="52977FD4"/>
    <w:rsid w:val="52A25790"/>
    <w:rsid w:val="52A96B6F"/>
    <w:rsid w:val="52B45975"/>
    <w:rsid w:val="52B72DED"/>
    <w:rsid w:val="52D94AA4"/>
    <w:rsid w:val="52EA3A62"/>
    <w:rsid w:val="52F50BB8"/>
    <w:rsid w:val="53097272"/>
    <w:rsid w:val="534C1537"/>
    <w:rsid w:val="53544462"/>
    <w:rsid w:val="53936E43"/>
    <w:rsid w:val="5397158E"/>
    <w:rsid w:val="53E325D5"/>
    <w:rsid w:val="54013861"/>
    <w:rsid w:val="54210D44"/>
    <w:rsid w:val="54487265"/>
    <w:rsid w:val="544D6070"/>
    <w:rsid w:val="54605E1E"/>
    <w:rsid w:val="54836C0E"/>
    <w:rsid w:val="54B3506A"/>
    <w:rsid w:val="54CA0D16"/>
    <w:rsid w:val="54DD4057"/>
    <w:rsid w:val="54E7490F"/>
    <w:rsid w:val="550764A4"/>
    <w:rsid w:val="550B2BF6"/>
    <w:rsid w:val="55214EB5"/>
    <w:rsid w:val="552F123F"/>
    <w:rsid w:val="55364EFD"/>
    <w:rsid w:val="555D4828"/>
    <w:rsid w:val="557A4C8B"/>
    <w:rsid w:val="558931E1"/>
    <w:rsid w:val="55923347"/>
    <w:rsid w:val="55925180"/>
    <w:rsid w:val="55983B1B"/>
    <w:rsid w:val="55A8376B"/>
    <w:rsid w:val="55DC29B6"/>
    <w:rsid w:val="55DD4241"/>
    <w:rsid w:val="56242D6E"/>
    <w:rsid w:val="56494582"/>
    <w:rsid w:val="566B6D1E"/>
    <w:rsid w:val="56CC1E5F"/>
    <w:rsid w:val="57032A2C"/>
    <w:rsid w:val="570F5219"/>
    <w:rsid w:val="572E78E5"/>
    <w:rsid w:val="57565A67"/>
    <w:rsid w:val="575D12B5"/>
    <w:rsid w:val="57610A87"/>
    <w:rsid w:val="577B1140"/>
    <w:rsid w:val="577B7F21"/>
    <w:rsid w:val="577F181B"/>
    <w:rsid w:val="57921984"/>
    <w:rsid w:val="57942A7B"/>
    <w:rsid w:val="579737F0"/>
    <w:rsid w:val="57AB7B30"/>
    <w:rsid w:val="57AF5251"/>
    <w:rsid w:val="57B26373"/>
    <w:rsid w:val="57B63F04"/>
    <w:rsid w:val="57CD20C2"/>
    <w:rsid w:val="57D675AB"/>
    <w:rsid w:val="57D95FDD"/>
    <w:rsid w:val="58064340"/>
    <w:rsid w:val="58895C30"/>
    <w:rsid w:val="58917D2F"/>
    <w:rsid w:val="5894085C"/>
    <w:rsid w:val="589917F1"/>
    <w:rsid w:val="58AE4F0C"/>
    <w:rsid w:val="58B85899"/>
    <w:rsid w:val="58BE6188"/>
    <w:rsid w:val="58E363A9"/>
    <w:rsid w:val="58FF26D7"/>
    <w:rsid w:val="591E264C"/>
    <w:rsid w:val="594B04F7"/>
    <w:rsid w:val="595E1678"/>
    <w:rsid w:val="596D5BD4"/>
    <w:rsid w:val="597E3DD8"/>
    <w:rsid w:val="599D22D2"/>
    <w:rsid w:val="59AA65E0"/>
    <w:rsid w:val="59CF4D9E"/>
    <w:rsid w:val="59DE37ED"/>
    <w:rsid w:val="59F80043"/>
    <w:rsid w:val="5A09252F"/>
    <w:rsid w:val="5A0B2778"/>
    <w:rsid w:val="5A20384C"/>
    <w:rsid w:val="5A2A7C7B"/>
    <w:rsid w:val="5A3E2560"/>
    <w:rsid w:val="5A5D3B6E"/>
    <w:rsid w:val="5A637A76"/>
    <w:rsid w:val="5A6D33BA"/>
    <w:rsid w:val="5A792B1F"/>
    <w:rsid w:val="5A874767"/>
    <w:rsid w:val="5AA85BE2"/>
    <w:rsid w:val="5AAD6F28"/>
    <w:rsid w:val="5ABE2749"/>
    <w:rsid w:val="5AC36791"/>
    <w:rsid w:val="5AD63A24"/>
    <w:rsid w:val="5AE51A4D"/>
    <w:rsid w:val="5B097782"/>
    <w:rsid w:val="5B10566E"/>
    <w:rsid w:val="5B2353A2"/>
    <w:rsid w:val="5B2E1A1D"/>
    <w:rsid w:val="5B843A1C"/>
    <w:rsid w:val="5B873E3F"/>
    <w:rsid w:val="5B8742F0"/>
    <w:rsid w:val="5BC36B85"/>
    <w:rsid w:val="5C02690E"/>
    <w:rsid w:val="5C196DA7"/>
    <w:rsid w:val="5C2A048C"/>
    <w:rsid w:val="5C463B1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6A32E8"/>
    <w:rsid w:val="5E7A0F3F"/>
    <w:rsid w:val="5E8F69D1"/>
    <w:rsid w:val="5EE527F1"/>
    <w:rsid w:val="5EFC7377"/>
    <w:rsid w:val="5F06174D"/>
    <w:rsid w:val="5F3A3602"/>
    <w:rsid w:val="5F45733B"/>
    <w:rsid w:val="5F6277C6"/>
    <w:rsid w:val="5F6D0B1D"/>
    <w:rsid w:val="5F8D0B82"/>
    <w:rsid w:val="5FCC5339"/>
    <w:rsid w:val="5FE34A5B"/>
    <w:rsid w:val="5FFE1E36"/>
    <w:rsid w:val="60232584"/>
    <w:rsid w:val="6065438E"/>
    <w:rsid w:val="607330CE"/>
    <w:rsid w:val="60825176"/>
    <w:rsid w:val="609F2AC4"/>
    <w:rsid w:val="60FA2EE8"/>
    <w:rsid w:val="61054A27"/>
    <w:rsid w:val="610A52BC"/>
    <w:rsid w:val="610D059B"/>
    <w:rsid w:val="611D2366"/>
    <w:rsid w:val="61421856"/>
    <w:rsid w:val="615227C4"/>
    <w:rsid w:val="61654E3F"/>
    <w:rsid w:val="61683A81"/>
    <w:rsid w:val="6182292A"/>
    <w:rsid w:val="619F7F92"/>
    <w:rsid w:val="61F94C26"/>
    <w:rsid w:val="62000E56"/>
    <w:rsid w:val="624F3E49"/>
    <w:rsid w:val="62632286"/>
    <w:rsid w:val="62885958"/>
    <w:rsid w:val="62F40B65"/>
    <w:rsid w:val="62FC2CFE"/>
    <w:rsid w:val="63024505"/>
    <w:rsid w:val="6305308B"/>
    <w:rsid w:val="632048BD"/>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41454"/>
    <w:rsid w:val="653C3090"/>
    <w:rsid w:val="65427A07"/>
    <w:rsid w:val="655512DA"/>
    <w:rsid w:val="65854376"/>
    <w:rsid w:val="658767BE"/>
    <w:rsid w:val="65892531"/>
    <w:rsid w:val="65A94289"/>
    <w:rsid w:val="66195831"/>
    <w:rsid w:val="662E75B1"/>
    <w:rsid w:val="663355F0"/>
    <w:rsid w:val="66342C2E"/>
    <w:rsid w:val="663E784C"/>
    <w:rsid w:val="668B6A45"/>
    <w:rsid w:val="66A80E58"/>
    <w:rsid w:val="67112C4A"/>
    <w:rsid w:val="672F3F24"/>
    <w:rsid w:val="6739419F"/>
    <w:rsid w:val="673E055F"/>
    <w:rsid w:val="67551CE3"/>
    <w:rsid w:val="67A15FA8"/>
    <w:rsid w:val="67A22552"/>
    <w:rsid w:val="67B22DCC"/>
    <w:rsid w:val="67BE71AA"/>
    <w:rsid w:val="67CF7323"/>
    <w:rsid w:val="67D90273"/>
    <w:rsid w:val="67DE5875"/>
    <w:rsid w:val="67E55852"/>
    <w:rsid w:val="67EB1AB4"/>
    <w:rsid w:val="67FA1285"/>
    <w:rsid w:val="68551F4F"/>
    <w:rsid w:val="68613AEF"/>
    <w:rsid w:val="68775E54"/>
    <w:rsid w:val="687C10C9"/>
    <w:rsid w:val="687F3264"/>
    <w:rsid w:val="68840C16"/>
    <w:rsid w:val="68876EFB"/>
    <w:rsid w:val="68884654"/>
    <w:rsid w:val="688B61CF"/>
    <w:rsid w:val="689F444F"/>
    <w:rsid w:val="68A67612"/>
    <w:rsid w:val="68B96DBB"/>
    <w:rsid w:val="68CA2805"/>
    <w:rsid w:val="68E5037D"/>
    <w:rsid w:val="68E937A3"/>
    <w:rsid w:val="68FB149A"/>
    <w:rsid w:val="693E15D3"/>
    <w:rsid w:val="69627681"/>
    <w:rsid w:val="6977531D"/>
    <w:rsid w:val="697B45FB"/>
    <w:rsid w:val="698D033A"/>
    <w:rsid w:val="69CC2BFF"/>
    <w:rsid w:val="69FD55B8"/>
    <w:rsid w:val="6A0B1C62"/>
    <w:rsid w:val="6A2406C8"/>
    <w:rsid w:val="6A9A1ADF"/>
    <w:rsid w:val="6AA00239"/>
    <w:rsid w:val="6ADE0BD1"/>
    <w:rsid w:val="6AE81378"/>
    <w:rsid w:val="6AE96859"/>
    <w:rsid w:val="6B147746"/>
    <w:rsid w:val="6B24787C"/>
    <w:rsid w:val="6B573233"/>
    <w:rsid w:val="6B5B6274"/>
    <w:rsid w:val="6B935D53"/>
    <w:rsid w:val="6B9E5B5C"/>
    <w:rsid w:val="6B9F4BF8"/>
    <w:rsid w:val="6BE40B7D"/>
    <w:rsid w:val="6C1316F7"/>
    <w:rsid w:val="6C196F71"/>
    <w:rsid w:val="6C226FCB"/>
    <w:rsid w:val="6C31226F"/>
    <w:rsid w:val="6C517EC7"/>
    <w:rsid w:val="6C552F0B"/>
    <w:rsid w:val="6C8C67B7"/>
    <w:rsid w:val="6C9D744C"/>
    <w:rsid w:val="6CD85DD8"/>
    <w:rsid w:val="6CEF77DA"/>
    <w:rsid w:val="6D0E5786"/>
    <w:rsid w:val="6D167928"/>
    <w:rsid w:val="6D26299B"/>
    <w:rsid w:val="6D4772EC"/>
    <w:rsid w:val="6D763A57"/>
    <w:rsid w:val="6D9078AF"/>
    <w:rsid w:val="6DAA3FEF"/>
    <w:rsid w:val="6DBE268A"/>
    <w:rsid w:val="6DC0172B"/>
    <w:rsid w:val="6DCB690C"/>
    <w:rsid w:val="6DD41A5B"/>
    <w:rsid w:val="6DF43C2E"/>
    <w:rsid w:val="6DF51CA3"/>
    <w:rsid w:val="6DFD1A82"/>
    <w:rsid w:val="6E8335BD"/>
    <w:rsid w:val="6E8E12EF"/>
    <w:rsid w:val="6E972936"/>
    <w:rsid w:val="6ED446C5"/>
    <w:rsid w:val="6F2A7D94"/>
    <w:rsid w:val="6F8331F1"/>
    <w:rsid w:val="6FAE1A09"/>
    <w:rsid w:val="6FD75BF8"/>
    <w:rsid w:val="70104B7E"/>
    <w:rsid w:val="707723D0"/>
    <w:rsid w:val="70A96789"/>
    <w:rsid w:val="70B16EBE"/>
    <w:rsid w:val="70E231B1"/>
    <w:rsid w:val="70F5661B"/>
    <w:rsid w:val="71360107"/>
    <w:rsid w:val="713B688E"/>
    <w:rsid w:val="7148279F"/>
    <w:rsid w:val="71527D99"/>
    <w:rsid w:val="71537106"/>
    <w:rsid w:val="71D43752"/>
    <w:rsid w:val="71F1796A"/>
    <w:rsid w:val="71FB63D5"/>
    <w:rsid w:val="72154626"/>
    <w:rsid w:val="7223680A"/>
    <w:rsid w:val="72262B5D"/>
    <w:rsid w:val="72283FF7"/>
    <w:rsid w:val="722E7212"/>
    <w:rsid w:val="723A0474"/>
    <w:rsid w:val="725923E4"/>
    <w:rsid w:val="72772BB1"/>
    <w:rsid w:val="72864BF7"/>
    <w:rsid w:val="729023FC"/>
    <w:rsid w:val="73100A0F"/>
    <w:rsid w:val="73B46252"/>
    <w:rsid w:val="73C0646E"/>
    <w:rsid w:val="73D64BF1"/>
    <w:rsid w:val="73EB236A"/>
    <w:rsid w:val="74203BA7"/>
    <w:rsid w:val="74204FB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360227"/>
    <w:rsid w:val="765D347C"/>
    <w:rsid w:val="76826699"/>
    <w:rsid w:val="76931519"/>
    <w:rsid w:val="76C87133"/>
    <w:rsid w:val="76CD08D5"/>
    <w:rsid w:val="76DB4B92"/>
    <w:rsid w:val="77052AA4"/>
    <w:rsid w:val="770B719E"/>
    <w:rsid w:val="77136511"/>
    <w:rsid w:val="77340A39"/>
    <w:rsid w:val="77351FD0"/>
    <w:rsid w:val="77472422"/>
    <w:rsid w:val="774A3F5D"/>
    <w:rsid w:val="77676FB9"/>
    <w:rsid w:val="776E059D"/>
    <w:rsid w:val="777F31F2"/>
    <w:rsid w:val="77901899"/>
    <w:rsid w:val="77D1700D"/>
    <w:rsid w:val="77EC04CC"/>
    <w:rsid w:val="78775729"/>
    <w:rsid w:val="78850FF2"/>
    <w:rsid w:val="788F1A71"/>
    <w:rsid w:val="78A42DB0"/>
    <w:rsid w:val="78A656AB"/>
    <w:rsid w:val="78B2245C"/>
    <w:rsid w:val="78E172CC"/>
    <w:rsid w:val="78EA1D1F"/>
    <w:rsid w:val="79036DC3"/>
    <w:rsid w:val="7904172F"/>
    <w:rsid w:val="790F7E27"/>
    <w:rsid w:val="792A231A"/>
    <w:rsid w:val="79316829"/>
    <w:rsid w:val="79512F41"/>
    <w:rsid w:val="7967694A"/>
    <w:rsid w:val="797E66A9"/>
    <w:rsid w:val="79823784"/>
    <w:rsid w:val="798518A4"/>
    <w:rsid w:val="79A97383"/>
    <w:rsid w:val="79E27E8B"/>
    <w:rsid w:val="79F850CE"/>
    <w:rsid w:val="79FD443C"/>
    <w:rsid w:val="7A1D1975"/>
    <w:rsid w:val="7A3E5150"/>
    <w:rsid w:val="7A4670D6"/>
    <w:rsid w:val="7A534B63"/>
    <w:rsid w:val="7A615382"/>
    <w:rsid w:val="7A67303B"/>
    <w:rsid w:val="7A97500D"/>
    <w:rsid w:val="7AAB1D04"/>
    <w:rsid w:val="7ABA4368"/>
    <w:rsid w:val="7AD05746"/>
    <w:rsid w:val="7B257FFD"/>
    <w:rsid w:val="7B343476"/>
    <w:rsid w:val="7B580743"/>
    <w:rsid w:val="7B5A2978"/>
    <w:rsid w:val="7B5A7E4C"/>
    <w:rsid w:val="7B667AF9"/>
    <w:rsid w:val="7B7468F8"/>
    <w:rsid w:val="7B9D48A5"/>
    <w:rsid w:val="7BAB5214"/>
    <w:rsid w:val="7BAC4AE8"/>
    <w:rsid w:val="7BEE0103"/>
    <w:rsid w:val="7C0A0FE4"/>
    <w:rsid w:val="7C254906"/>
    <w:rsid w:val="7C590818"/>
    <w:rsid w:val="7C7C10F6"/>
    <w:rsid w:val="7C853BEA"/>
    <w:rsid w:val="7C881368"/>
    <w:rsid w:val="7CD564F7"/>
    <w:rsid w:val="7CE27788"/>
    <w:rsid w:val="7D0C32F1"/>
    <w:rsid w:val="7D0F408D"/>
    <w:rsid w:val="7D342213"/>
    <w:rsid w:val="7D491C6C"/>
    <w:rsid w:val="7D5429C0"/>
    <w:rsid w:val="7D6E6D43"/>
    <w:rsid w:val="7D7A4E9D"/>
    <w:rsid w:val="7DB52379"/>
    <w:rsid w:val="7DB57A34"/>
    <w:rsid w:val="7DE60973"/>
    <w:rsid w:val="7DEF0916"/>
    <w:rsid w:val="7E1E5218"/>
    <w:rsid w:val="7E6C679B"/>
    <w:rsid w:val="7E9A4E1F"/>
    <w:rsid w:val="7EA7723A"/>
    <w:rsid w:val="7EBD7AF1"/>
    <w:rsid w:val="7EF56FBB"/>
    <w:rsid w:val="7F0768EB"/>
    <w:rsid w:val="7F143BEC"/>
    <w:rsid w:val="7F362021"/>
    <w:rsid w:val="7F715AF2"/>
    <w:rsid w:val="7F7B47F9"/>
    <w:rsid w:val="7F886E69"/>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basedOn w:val="a"/>
    <w:next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next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Style7">
    <w:name w:val="_Style 7"/>
    <w:basedOn w:val="a"/>
    <w:qFormat/>
    <w:pPr>
      <w:ind w:firstLineChars="200" w:firstLine="420"/>
    </w:pPr>
  </w:style>
  <w:style w:type="paragraph" w:customStyle="1" w:styleId="BodyTextFirstIndent21">
    <w:name w:val="Body Text First Indent 21"/>
    <w:basedOn w:val="BodyTextIndent1"/>
    <w:autoRedefine/>
    <w:qFormat/>
    <w:pPr>
      <w:ind w:firstLine="420"/>
    </w:pPr>
    <w:rPr>
      <w:rFonts w:cs="宋体"/>
    </w:rPr>
  </w:style>
  <w:style w:type="paragraph" w:customStyle="1" w:styleId="BodyTextIndent1">
    <w:name w:val="Body Text Indent1"/>
    <w:basedOn w:val="a"/>
    <w:next w:val="a"/>
    <w:autoRedefine/>
    <w:qFormat/>
    <w:pPr>
      <w:spacing w:after="120"/>
      <w:ind w:leftChars="200" w:left="420"/>
    </w:pPr>
    <w:rPr>
      <w:color w:val="000000"/>
      <w:szCs w:val="21"/>
    </w:rPr>
  </w:style>
  <w:style w:type="paragraph" w:customStyle="1" w:styleId="aff7">
    <w:name w:val="表格文字"/>
    <w:basedOn w:val="a"/>
    <w:qFormat/>
    <w:pPr>
      <w:adjustRightInd/>
      <w:ind w:firstLineChars="200" w:firstLine="200"/>
    </w:pPr>
    <w:rPr>
      <w:rFonts w:ascii="Arial" w:hAnsi="Arial"/>
      <w:spacing w:val="-5"/>
      <w:kern w:val="0"/>
      <w:sz w:val="24"/>
      <w:szCs w:val="20"/>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3">
    <w:name w:val="正文首行缩进 Char"/>
    <w:link w:val="a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affff9"/>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1">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2">
    <w:name w:val="文本正文 Char"/>
    <w:basedOn w:val="a"/>
    <w:qFormat/>
    <w:pPr>
      <w:spacing w:line="360" w:lineRule="auto"/>
      <w:ind w:firstLineChars="200" w:firstLine="200"/>
    </w:pPr>
    <w:rPr>
      <w:kern w:val="0"/>
      <w:sz w:val="24"/>
      <w:szCs w:val="20"/>
    </w:rPr>
  </w:style>
  <w:style w:type="paragraph" w:customStyle="1" w:styleId="a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3">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9">
    <w:name w:val="带编号样式"/>
    <w:basedOn w:val="Charfff2"/>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u w:color="000000"/>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0"/>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affff9">
    <w:name w:val="无间隔 字符"/>
    <w:link w:val="2f"/>
    <w:uiPriority w:val="99"/>
    <w:qFormat/>
    <w:rPr>
      <w:kern w:val="2"/>
      <w:sz w:val="21"/>
      <w:szCs w:val="22"/>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e">
    <w:name w:val="修订4"/>
    <w:hidden/>
    <w:uiPriority w:val="99"/>
    <w:semiHidden/>
    <w:qFormat/>
    <w:rPr>
      <w:kern w:val="2"/>
      <w:sz w:val="21"/>
      <w:szCs w:val="24"/>
    </w:rPr>
  </w:style>
  <w:style w:type="paragraph" w:customStyle="1" w:styleId="72">
    <w:name w:val="正文7"/>
    <w:basedOn w:val="a"/>
    <w:qFormat/>
    <w:pPr>
      <w:spacing w:line="318" w:lineRule="atLeast"/>
      <w:ind w:left="369" w:firstLine="369"/>
      <w:textAlignment w:val="baseline"/>
    </w:pPr>
    <w:rPr>
      <w:rFonts w:ascii="宋体"/>
      <w:szCs w:val="20"/>
    </w:rPr>
  </w:style>
  <w:style w:type="paragraph" w:customStyle="1" w:styleId="affffffffffa">
    <w:name w:val="须知二级小标题"/>
    <w:basedOn w:val="a"/>
    <w:qFormat/>
    <w:pPr>
      <w:spacing w:line="500" w:lineRule="exact"/>
    </w:pPr>
    <w:rPr>
      <w:rFonts w:ascii="宋体"/>
      <w:b/>
      <w:sz w:val="24"/>
      <w:szCs w:val="20"/>
    </w:rPr>
  </w:style>
  <w:style w:type="paragraph" w:styleId="affffffffffb">
    <w:name w:val="List Paragraph"/>
    <w:basedOn w:val="a"/>
    <w:qFormat/>
    <w:pPr>
      <w:spacing w:line="360" w:lineRule="auto"/>
      <w:ind w:firstLineChars="200" w:firstLine="200"/>
    </w:pPr>
    <w:rPr>
      <w:rFonts w:eastAsia="楷体_GB2312" w:cs="Lucida Sans"/>
      <w:sz w:val="24"/>
    </w:rPr>
  </w:style>
  <w:style w:type="paragraph" w:customStyle="1" w:styleId="121">
    <w:name w:val="样式 样式1 + 首行缩进:  2 字符"/>
    <w:basedOn w:val="a"/>
    <w:qFormat/>
    <w:pPr>
      <w:spacing w:line="360" w:lineRule="exact"/>
      <w:ind w:firstLineChars="200" w:firstLine="420"/>
    </w:pPr>
    <w:rPr>
      <w:rFonts w:ascii="Arial" w:hAnsi="Arial"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basedOn w:val="a"/>
    <w:next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next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Style7">
    <w:name w:val="_Style 7"/>
    <w:basedOn w:val="a"/>
    <w:qFormat/>
    <w:pPr>
      <w:ind w:firstLineChars="200" w:firstLine="420"/>
    </w:pPr>
  </w:style>
  <w:style w:type="paragraph" w:customStyle="1" w:styleId="BodyTextFirstIndent21">
    <w:name w:val="Body Text First Indent 21"/>
    <w:basedOn w:val="BodyTextIndent1"/>
    <w:autoRedefine/>
    <w:qFormat/>
    <w:pPr>
      <w:ind w:firstLine="420"/>
    </w:pPr>
    <w:rPr>
      <w:rFonts w:cs="宋体"/>
    </w:rPr>
  </w:style>
  <w:style w:type="paragraph" w:customStyle="1" w:styleId="BodyTextIndent1">
    <w:name w:val="Body Text Indent1"/>
    <w:basedOn w:val="a"/>
    <w:next w:val="a"/>
    <w:autoRedefine/>
    <w:qFormat/>
    <w:pPr>
      <w:spacing w:after="120"/>
      <w:ind w:leftChars="200" w:left="420"/>
    </w:pPr>
    <w:rPr>
      <w:color w:val="000000"/>
      <w:szCs w:val="21"/>
    </w:rPr>
  </w:style>
  <w:style w:type="paragraph" w:customStyle="1" w:styleId="aff7">
    <w:name w:val="表格文字"/>
    <w:basedOn w:val="a"/>
    <w:qFormat/>
    <w:pPr>
      <w:adjustRightInd/>
      <w:ind w:firstLineChars="200" w:firstLine="200"/>
    </w:pPr>
    <w:rPr>
      <w:rFonts w:ascii="Arial" w:hAnsi="Arial"/>
      <w:spacing w:val="-5"/>
      <w:kern w:val="0"/>
      <w:sz w:val="24"/>
      <w:szCs w:val="20"/>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3">
    <w:name w:val="正文首行缩进 Char"/>
    <w:link w:val="a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affff9"/>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1">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2">
    <w:name w:val="文本正文 Char"/>
    <w:basedOn w:val="a"/>
    <w:qFormat/>
    <w:pPr>
      <w:spacing w:line="360" w:lineRule="auto"/>
      <w:ind w:firstLineChars="200" w:firstLine="200"/>
    </w:pPr>
    <w:rPr>
      <w:kern w:val="0"/>
      <w:sz w:val="24"/>
      <w:szCs w:val="20"/>
    </w:rPr>
  </w:style>
  <w:style w:type="paragraph" w:customStyle="1" w:styleId="a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3">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9">
    <w:name w:val="带编号样式"/>
    <w:basedOn w:val="Charfff2"/>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u w:color="000000"/>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0"/>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affff9">
    <w:name w:val="无间隔 字符"/>
    <w:link w:val="2f"/>
    <w:uiPriority w:val="99"/>
    <w:qFormat/>
    <w:rPr>
      <w:kern w:val="2"/>
      <w:sz w:val="21"/>
      <w:szCs w:val="22"/>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e">
    <w:name w:val="修订4"/>
    <w:hidden/>
    <w:uiPriority w:val="99"/>
    <w:semiHidden/>
    <w:qFormat/>
    <w:rPr>
      <w:kern w:val="2"/>
      <w:sz w:val="21"/>
      <w:szCs w:val="24"/>
    </w:rPr>
  </w:style>
  <w:style w:type="paragraph" w:customStyle="1" w:styleId="72">
    <w:name w:val="正文7"/>
    <w:basedOn w:val="a"/>
    <w:qFormat/>
    <w:pPr>
      <w:spacing w:line="318" w:lineRule="atLeast"/>
      <w:ind w:left="369" w:firstLine="369"/>
      <w:textAlignment w:val="baseline"/>
    </w:pPr>
    <w:rPr>
      <w:rFonts w:ascii="宋体"/>
      <w:szCs w:val="20"/>
    </w:rPr>
  </w:style>
  <w:style w:type="paragraph" w:customStyle="1" w:styleId="affffffffffa">
    <w:name w:val="须知二级小标题"/>
    <w:basedOn w:val="a"/>
    <w:qFormat/>
    <w:pPr>
      <w:spacing w:line="500" w:lineRule="exact"/>
    </w:pPr>
    <w:rPr>
      <w:rFonts w:ascii="宋体"/>
      <w:b/>
      <w:sz w:val="24"/>
      <w:szCs w:val="20"/>
    </w:rPr>
  </w:style>
  <w:style w:type="paragraph" w:styleId="affffffffffb">
    <w:name w:val="List Paragraph"/>
    <w:basedOn w:val="a"/>
    <w:qFormat/>
    <w:pPr>
      <w:spacing w:line="360" w:lineRule="auto"/>
      <w:ind w:firstLineChars="200" w:firstLine="200"/>
    </w:pPr>
    <w:rPr>
      <w:rFonts w:eastAsia="楷体_GB2312" w:cs="Lucida Sans"/>
      <w:sz w:val="24"/>
    </w:rPr>
  </w:style>
  <w:style w:type="paragraph" w:customStyle="1" w:styleId="121">
    <w:name w:val="样式 样式1 + 首行缩进:  2 字符"/>
    <w:basedOn w:val="a"/>
    <w:qFormat/>
    <w:pPr>
      <w:spacing w:line="360" w:lineRule="exact"/>
      <w:ind w:firstLineChars="200" w:firstLine="420"/>
    </w:pPr>
    <w:rPr>
      <w:rFonts w:ascii="Arial" w:hAnsi="Arial"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zcygov.cn/&#65289;&#33719;&#21462;&#65288;&#19979;&#36733;&#65289;&#37319;&#36141;&#25991;&#20214;&#65292;&#24182;&#20110;2025&#24180;07&#26376;09&#26085;09&#28857;30&#20998;00&#31186;" TargetMode="External"/><Relationship Id="rId17" Type="http://schemas.openxmlformats.org/officeDocument/2006/relationships/header" Target="header4.xml"/><Relationship Id="rId25" Type="http://schemas.openxmlformats.org/officeDocument/2006/relationships/footer" Target="footer10.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7519</Words>
  <Characters>42862</Characters>
  <Application>Microsoft Office Word</Application>
  <DocSecurity>0</DocSecurity>
  <Lines>357</Lines>
  <Paragraphs>100</Paragraphs>
  <ScaleCrop>false</ScaleCrop>
  <Company>杭州市国内经济合作办公室</Company>
  <LinksUpToDate>false</LinksUpToDate>
  <CharactersWithSpaces>50281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tender207</cp:lastModifiedBy>
  <cp:revision>2</cp:revision>
  <cp:lastPrinted>2025-05-14T06:27:00Z</cp:lastPrinted>
  <dcterms:created xsi:type="dcterms:W3CDTF">2025-06-25T09:17:00Z</dcterms:created>
  <dcterms:modified xsi:type="dcterms:W3CDTF">2025-06-25T09:17:00Z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283FB58A44AC48F197504E1FF87CCDE4_13</vt:lpwstr>
  </property>
  <property fmtid="{D5CDD505-2E9C-101B-9397-08002B2CF9AE}" pid="5" name="commondata">
    <vt:lpwstr>eyJoZGlkIjoiNGNlMmFkMDQ1NDY0ZmRiM2Q0NjY4NTFjN2IwMTllYjMifQ==</vt:lpwstr>
  </property>
  <property fmtid="{D5CDD505-2E9C-101B-9397-08002B2CF9AE}" pid="6" name="KSOTemplateDocerSaveRecord">
    <vt:lpwstr>eyJoZGlkIjoiZjQwZDRiMzRjMzg5ZmUzMjg4MTdlMTRkM2E1MjI5NzEiLCJ1c2VySWQiOiIyNDUyODE1NjQifQ==</vt:lpwstr>
  </property>
</Properties>
</file>