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A53" w:rsidRPr="00596F28" w:rsidRDefault="009B2DB6" w:rsidP="009B2DB6">
      <w:pPr>
        <w:spacing w:beforeLines="50" w:before="120"/>
        <w:jc w:val="center"/>
        <w:rPr>
          <w:rFonts w:ascii="宋体" w:hAnsi="宋体"/>
          <w:sz w:val="28"/>
          <w:szCs w:val="28"/>
        </w:rPr>
      </w:pPr>
      <w:r w:rsidRPr="00596F28">
        <w:rPr>
          <w:rFonts w:ascii="仿宋_GB2312" w:eastAsia="仿宋_GB2312"/>
          <w:b/>
          <w:bCs/>
          <w:noProof/>
          <w:spacing w:val="-20"/>
          <w:kern w:val="0"/>
          <w:sz w:val="48"/>
          <w:szCs w:val="48"/>
          <w:u w:val="single"/>
        </w:rPr>
        <w:drawing>
          <wp:anchor distT="0" distB="0" distL="114300" distR="114300" simplePos="0" relativeHeight="251657728" behindDoc="0" locked="0" layoutInCell="1" allowOverlap="1" wp14:anchorId="301C2D0C" wp14:editId="43F9050B">
            <wp:simplePos x="0" y="0"/>
            <wp:positionH relativeFrom="column">
              <wp:posOffset>-3810</wp:posOffset>
            </wp:positionH>
            <wp:positionV relativeFrom="paragraph">
              <wp:posOffset>-74295</wp:posOffset>
            </wp:positionV>
            <wp:extent cx="1533525" cy="989965"/>
            <wp:effectExtent l="0" t="0" r="0" b="0"/>
            <wp:wrapNone/>
            <wp:docPr id="1" name="图片 1" descr="C:\Users\DELL\AppData\Local\Temp\WeChat Files\eac2354c04163b3af708a5e41b81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WeChat Files\eac2354c04163b3af708a5e41b8197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2D0" w:rsidRPr="00596F28">
        <w:rPr>
          <w:rFonts w:ascii="宋体" w:hAnsi="宋体" w:hint="eastAsia"/>
          <w:sz w:val="28"/>
          <w:szCs w:val="28"/>
        </w:rPr>
        <w:t xml:space="preserve"> </w:t>
      </w:r>
      <w:r w:rsidR="005342D0" w:rsidRPr="00596F28">
        <w:rPr>
          <w:rFonts w:ascii="宋体" w:hAnsi="宋体"/>
          <w:sz w:val="28"/>
          <w:szCs w:val="28"/>
        </w:rPr>
        <w:t xml:space="preserve">  </w:t>
      </w:r>
      <w:r w:rsidR="00411BFA" w:rsidRPr="00596F28">
        <w:rPr>
          <w:rFonts w:ascii="宋体" w:hAnsi="宋体"/>
          <w:sz w:val="28"/>
          <w:szCs w:val="28"/>
        </w:rPr>
        <w:t xml:space="preserve">              </w:t>
      </w:r>
      <w:r>
        <w:rPr>
          <w:rFonts w:ascii="宋体" w:hAnsi="宋体"/>
          <w:sz w:val="28"/>
          <w:szCs w:val="28"/>
        </w:rPr>
        <w:t xml:space="preserve">                       </w:t>
      </w:r>
      <w:r w:rsidR="005342D0" w:rsidRPr="00596F28">
        <w:rPr>
          <w:rFonts w:ascii="宋体" w:hAnsi="宋体" w:hint="eastAsia"/>
          <w:sz w:val="28"/>
          <w:szCs w:val="28"/>
        </w:rPr>
        <w:t>项目登记号：</w:t>
      </w:r>
      <w:r w:rsidR="006D0154" w:rsidRPr="00596F28">
        <w:rPr>
          <w:rFonts w:ascii="宋体" w:hAnsi="宋体"/>
          <w:sz w:val="28"/>
          <w:szCs w:val="28"/>
        </w:rPr>
        <w:t>FSCG2020129</w:t>
      </w:r>
      <w:r w:rsidR="005342D0" w:rsidRPr="00596F28">
        <w:rPr>
          <w:rFonts w:ascii="宋体" w:hAnsi="宋体" w:hint="eastAsia"/>
          <w:sz w:val="28"/>
          <w:szCs w:val="28"/>
        </w:rPr>
        <w:t xml:space="preserve">                                 </w:t>
      </w:r>
    </w:p>
    <w:p w:rsidR="009B2DB6" w:rsidRDefault="009B2DB6">
      <w:pPr>
        <w:widowControl/>
        <w:jc w:val="left"/>
        <w:rPr>
          <w:rFonts w:ascii="宋体" w:hAnsi="宋体"/>
          <w:sz w:val="44"/>
          <w:szCs w:val="44"/>
        </w:rPr>
      </w:pPr>
      <w:r>
        <w:rPr>
          <w:rFonts w:hAnsi="宋体" w:hint="eastAsia"/>
          <w:noProof/>
          <w:sz w:val="44"/>
          <w:szCs w:val="44"/>
        </w:rPr>
        <w:drawing>
          <wp:inline distT="0" distB="0" distL="0" distR="0" wp14:anchorId="6AAD4265" wp14:editId="13D9157B">
            <wp:extent cx="5984327" cy="8465820"/>
            <wp:effectExtent l="0" t="0" r="0" b="0"/>
            <wp:docPr id="2" name="图片 2" descr="C:\Users\dell\AppData\Local\Microsoft\Windows\INetCache\Content.Word\页面提取自－20200727_09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页面提取自－20200727_0957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7592" cy="8470439"/>
                    </a:xfrm>
                    <a:prstGeom prst="rect">
                      <a:avLst/>
                    </a:prstGeom>
                    <a:noFill/>
                    <a:ln>
                      <a:noFill/>
                    </a:ln>
                  </pic:spPr>
                </pic:pic>
              </a:graphicData>
            </a:graphic>
          </wp:inline>
        </w:drawing>
      </w:r>
      <w:r>
        <w:rPr>
          <w:rFonts w:hAnsi="宋体"/>
          <w:sz w:val="44"/>
          <w:szCs w:val="44"/>
        </w:rPr>
        <w:br w:type="page"/>
      </w:r>
    </w:p>
    <w:p w:rsidR="00234A53" w:rsidRPr="00596F28" w:rsidRDefault="005342D0">
      <w:pPr>
        <w:pStyle w:val="aa"/>
        <w:spacing w:before="120" w:after="120" w:line="360" w:lineRule="auto"/>
        <w:jc w:val="center"/>
        <w:rPr>
          <w:rFonts w:hAnsi="宋体"/>
          <w:sz w:val="44"/>
          <w:szCs w:val="44"/>
        </w:rPr>
      </w:pPr>
      <w:r w:rsidRPr="00596F28">
        <w:rPr>
          <w:rFonts w:hAnsi="宋体" w:hint="eastAsia"/>
          <w:sz w:val="44"/>
          <w:szCs w:val="44"/>
        </w:rPr>
        <w:lastRenderedPageBreak/>
        <w:t>目    录</w:t>
      </w:r>
    </w:p>
    <w:p w:rsidR="00234A53" w:rsidRPr="00596F28" w:rsidRDefault="00744C12">
      <w:pPr>
        <w:pStyle w:val="10"/>
        <w:tabs>
          <w:tab w:val="right" w:leader="dot" w:pos="9488"/>
        </w:tabs>
        <w:spacing w:line="480" w:lineRule="auto"/>
        <w:rPr>
          <w:rFonts w:ascii="宋体" w:hAnsi="宋体" w:cstheme="minorBidi"/>
          <w:noProof/>
          <w:sz w:val="30"/>
          <w:szCs w:val="30"/>
        </w:rPr>
      </w:pPr>
      <w:r w:rsidRPr="00596F28">
        <w:rPr>
          <w:rFonts w:ascii="宋体" w:hAnsi="宋体"/>
        </w:rPr>
        <w:fldChar w:fldCharType="begin"/>
      </w:r>
      <w:r w:rsidR="005342D0" w:rsidRPr="00596F28">
        <w:rPr>
          <w:rFonts w:ascii="宋体" w:hAnsi="宋体"/>
        </w:rPr>
        <w:instrText xml:space="preserve"> TOC \o "1-1" \h \z \u </w:instrText>
      </w:r>
      <w:r w:rsidRPr="00596F28">
        <w:rPr>
          <w:rFonts w:ascii="宋体" w:hAnsi="宋体"/>
        </w:rPr>
        <w:fldChar w:fldCharType="separate"/>
      </w:r>
      <w:hyperlink w:anchor="_Toc39843530" w:history="1">
        <w:r w:rsidR="005342D0" w:rsidRPr="00596F28">
          <w:rPr>
            <w:rStyle w:val="af5"/>
            <w:rFonts w:ascii="宋体" w:hAnsi="宋体" w:hint="eastAsia"/>
            <w:noProof/>
            <w:color w:val="auto"/>
            <w:sz w:val="30"/>
            <w:szCs w:val="30"/>
          </w:rPr>
          <w:t>第一章</w:t>
        </w:r>
        <w:r w:rsidR="005342D0" w:rsidRPr="00596F28">
          <w:rPr>
            <w:rStyle w:val="af5"/>
            <w:rFonts w:ascii="宋体" w:hAnsi="宋体"/>
            <w:noProof/>
            <w:color w:val="auto"/>
            <w:sz w:val="30"/>
            <w:szCs w:val="30"/>
          </w:rPr>
          <w:t xml:space="preserve">  </w:t>
        </w:r>
        <w:r w:rsidR="005342D0" w:rsidRPr="00596F28">
          <w:rPr>
            <w:rStyle w:val="af5"/>
            <w:rFonts w:ascii="宋体" w:hAnsi="宋体" w:hint="eastAsia"/>
            <w:noProof/>
            <w:color w:val="auto"/>
            <w:sz w:val="30"/>
            <w:szCs w:val="30"/>
          </w:rPr>
          <w:t>公开招标采购公告</w:t>
        </w:r>
        <w:r w:rsidR="005342D0" w:rsidRPr="00596F28">
          <w:rPr>
            <w:rFonts w:ascii="宋体" w:hAnsi="宋体"/>
            <w:noProof/>
            <w:sz w:val="30"/>
            <w:szCs w:val="30"/>
          </w:rPr>
          <w:tab/>
        </w:r>
        <w:r w:rsidRPr="00596F28">
          <w:rPr>
            <w:rFonts w:ascii="宋体" w:hAnsi="宋体"/>
            <w:noProof/>
            <w:sz w:val="30"/>
            <w:szCs w:val="30"/>
          </w:rPr>
          <w:fldChar w:fldCharType="begin"/>
        </w:r>
        <w:r w:rsidR="005342D0" w:rsidRPr="00596F28">
          <w:rPr>
            <w:rFonts w:ascii="宋体" w:hAnsi="宋体"/>
            <w:noProof/>
            <w:sz w:val="30"/>
            <w:szCs w:val="30"/>
          </w:rPr>
          <w:instrText xml:space="preserve"> PAGEREF _Toc39843530 \h </w:instrText>
        </w:r>
        <w:r w:rsidRPr="00596F28">
          <w:rPr>
            <w:rFonts w:ascii="宋体" w:hAnsi="宋体"/>
            <w:noProof/>
            <w:sz w:val="30"/>
            <w:szCs w:val="30"/>
          </w:rPr>
        </w:r>
        <w:r w:rsidRPr="00596F28">
          <w:rPr>
            <w:rFonts w:ascii="宋体" w:hAnsi="宋体"/>
            <w:noProof/>
            <w:sz w:val="30"/>
            <w:szCs w:val="30"/>
          </w:rPr>
          <w:fldChar w:fldCharType="separate"/>
        </w:r>
        <w:r w:rsidR="00653680">
          <w:rPr>
            <w:rFonts w:ascii="宋体" w:hAnsi="宋体"/>
            <w:noProof/>
            <w:sz w:val="30"/>
            <w:szCs w:val="30"/>
          </w:rPr>
          <w:t>3</w:t>
        </w:r>
        <w:r w:rsidRPr="00596F28">
          <w:rPr>
            <w:rFonts w:ascii="宋体" w:hAnsi="宋体"/>
            <w:noProof/>
            <w:sz w:val="30"/>
            <w:szCs w:val="30"/>
          </w:rPr>
          <w:fldChar w:fldCharType="end"/>
        </w:r>
      </w:hyperlink>
    </w:p>
    <w:p w:rsidR="00234A53" w:rsidRPr="00596F28" w:rsidRDefault="00820798">
      <w:pPr>
        <w:pStyle w:val="10"/>
        <w:tabs>
          <w:tab w:val="right" w:leader="dot" w:pos="9488"/>
        </w:tabs>
        <w:spacing w:line="480" w:lineRule="auto"/>
        <w:rPr>
          <w:rFonts w:ascii="宋体" w:hAnsi="宋体" w:cstheme="minorBidi"/>
          <w:noProof/>
          <w:sz w:val="30"/>
          <w:szCs w:val="30"/>
        </w:rPr>
      </w:pPr>
      <w:hyperlink w:anchor="_Toc39843531" w:history="1">
        <w:r w:rsidR="005342D0" w:rsidRPr="00596F28">
          <w:rPr>
            <w:rStyle w:val="af5"/>
            <w:rFonts w:ascii="宋体" w:hAnsi="宋体" w:hint="eastAsia"/>
            <w:noProof/>
            <w:color w:val="auto"/>
            <w:sz w:val="30"/>
            <w:szCs w:val="30"/>
          </w:rPr>
          <w:t>第二章</w:t>
        </w:r>
        <w:r w:rsidR="005342D0" w:rsidRPr="00596F28">
          <w:rPr>
            <w:rStyle w:val="af5"/>
            <w:rFonts w:ascii="宋体" w:hAnsi="宋体"/>
            <w:noProof/>
            <w:color w:val="auto"/>
            <w:sz w:val="30"/>
            <w:szCs w:val="30"/>
          </w:rPr>
          <w:t xml:space="preserve">  </w:t>
        </w:r>
        <w:r w:rsidR="005342D0" w:rsidRPr="00596F28">
          <w:rPr>
            <w:rStyle w:val="af5"/>
            <w:rFonts w:ascii="宋体" w:hAnsi="宋体" w:hint="eastAsia"/>
            <w:noProof/>
            <w:color w:val="auto"/>
            <w:sz w:val="30"/>
            <w:szCs w:val="30"/>
          </w:rPr>
          <w:t>招标需求</w:t>
        </w:r>
        <w:r w:rsidR="005342D0" w:rsidRPr="00596F28">
          <w:rPr>
            <w:rFonts w:ascii="宋体" w:hAnsi="宋体"/>
            <w:noProof/>
            <w:sz w:val="30"/>
            <w:szCs w:val="30"/>
          </w:rPr>
          <w:tab/>
        </w:r>
        <w:r w:rsidR="00744C12" w:rsidRPr="00596F28">
          <w:rPr>
            <w:rFonts w:ascii="宋体" w:hAnsi="宋体"/>
            <w:noProof/>
            <w:sz w:val="30"/>
            <w:szCs w:val="30"/>
          </w:rPr>
          <w:fldChar w:fldCharType="begin"/>
        </w:r>
        <w:r w:rsidR="005342D0" w:rsidRPr="00596F28">
          <w:rPr>
            <w:rFonts w:ascii="宋体" w:hAnsi="宋体"/>
            <w:noProof/>
            <w:sz w:val="30"/>
            <w:szCs w:val="30"/>
          </w:rPr>
          <w:instrText xml:space="preserve"> PAGEREF _Toc39843531 \h </w:instrText>
        </w:r>
        <w:r w:rsidR="00744C12" w:rsidRPr="00596F28">
          <w:rPr>
            <w:rFonts w:ascii="宋体" w:hAnsi="宋体"/>
            <w:noProof/>
            <w:sz w:val="30"/>
            <w:szCs w:val="30"/>
          </w:rPr>
        </w:r>
        <w:r w:rsidR="00744C12" w:rsidRPr="00596F28">
          <w:rPr>
            <w:rFonts w:ascii="宋体" w:hAnsi="宋体"/>
            <w:noProof/>
            <w:sz w:val="30"/>
            <w:szCs w:val="30"/>
          </w:rPr>
          <w:fldChar w:fldCharType="separate"/>
        </w:r>
        <w:r w:rsidR="00653680">
          <w:rPr>
            <w:rFonts w:ascii="宋体" w:hAnsi="宋体"/>
            <w:noProof/>
            <w:sz w:val="30"/>
            <w:szCs w:val="30"/>
          </w:rPr>
          <w:t>6</w:t>
        </w:r>
        <w:r w:rsidR="00744C12" w:rsidRPr="00596F28">
          <w:rPr>
            <w:rFonts w:ascii="宋体" w:hAnsi="宋体"/>
            <w:noProof/>
            <w:sz w:val="30"/>
            <w:szCs w:val="30"/>
          </w:rPr>
          <w:fldChar w:fldCharType="end"/>
        </w:r>
      </w:hyperlink>
    </w:p>
    <w:p w:rsidR="00234A53" w:rsidRPr="00596F28" w:rsidRDefault="00820798">
      <w:pPr>
        <w:pStyle w:val="10"/>
        <w:tabs>
          <w:tab w:val="right" w:leader="dot" w:pos="9488"/>
        </w:tabs>
        <w:spacing w:line="480" w:lineRule="auto"/>
        <w:rPr>
          <w:rFonts w:ascii="宋体" w:hAnsi="宋体" w:cstheme="minorBidi"/>
          <w:noProof/>
          <w:sz w:val="30"/>
          <w:szCs w:val="30"/>
        </w:rPr>
      </w:pPr>
      <w:hyperlink w:anchor="_Toc39843532" w:history="1">
        <w:r w:rsidR="005342D0" w:rsidRPr="00596F28">
          <w:rPr>
            <w:rStyle w:val="af5"/>
            <w:rFonts w:ascii="宋体" w:hAnsi="宋体" w:hint="eastAsia"/>
            <w:noProof/>
            <w:color w:val="auto"/>
            <w:sz w:val="30"/>
            <w:szCs w:val="30"/>
          </w:rPr>
          <w:t>第三章</w:t>
        </w:r>
        <w:r w:rsidR="005342D0" w:rsidRPr="00596F28">
          <w:rPr>
            <w:rStyle w:val="af5"/>
            <w:rFonts w:ascii="宋体" w:hAnsi="宋体"/>
            <w:noProof/>
            <w:color w:val="auto"/>
            <w:sz w:val="30"/>
            <w:szCs w:val="30"/>
          </w:rPr>
          <w:t xml:space="preserve">  </w:t>
        </w:r>
        <w:r w:rsidR="005342D0" w:rsidRPr="00596F28">
          <w:rPr>
            <w:rStyle w:val="af5"/>
            <w:rFonts w:ascii="宋体" w:hAnsi="宋体" w:hint="eastAsia"/>
            <w:noProof/>
            <w:color w:val="auto"/>
            <w:sz w:val="30"/>
            <w:szCs w:val="30"/>
          </w:rPr>
          <w:t>投标人须知</w:t>
        </w:r>
        <w:r w:rsidR="005342D0" w:rsidRPr="00596F28">
          <w:rPr>
            <w:rFonts w:ascii="宋体" w:hAnsi="宋体"/>
            <w:noProof/>
            <w:sz w:val="30"/>
            <w:szCs w:val="30"/>
          </w:rPr>
          <w:tab/>
        </w:r>
        <w:r w:rsidR="00744C12" w:rsidRPr="00596F28">
          <w:rPr>
            <w:rFonts w:ascii="宋体" w:hAnsi="宋体"/>
            <w:noProof/>
            <w:sz w:val="30"/>
            <w:szCs w:val="30"/>
          </w:rPr>
          <w:fldChar w:fldCharType="begin"/>
        </w:r>
        <w:r w:rsidR="005342D0" w:rsidRPr="00596F28">
          <w:rPr>
            <w:rFonts w:ascii="宋体" w:hAnsi="宋体"/>
            <w:noProof/>
            <w:sz w:val="30"/>
            <w:szCs w:val="30"/>
          </w:rPr>
          <w:instrText xml:space="preserve"> PAGEREF _Toc39843532 \h </w:instrText>
        </w:r>
        <w:r w:rsidR="00744C12" w:rsidRPr="00596F28">
          <w:rPr>
            <w:rFonts w:ascii="宋体" w:hAnsi="宋体"/>
            <w:noProof/>
            <w:sz w:val="30"/>
            <w:szCs w:val="30"/>
          </w:rPr>
        </w:r>
        <w:r w:rsidR="00744C12" w:rsidRPr="00596F28">
          <w:rPr>
            <w:rFonts w:ascii="宋体" w:hAnsi="宋体"/>
            <w:noProof/>
            <w:sz w:val="30"/>
            <w:szCs w:val="30"/>
          </w:rPr>
          <w:fldChar w:fldCharType="separate"/>
        </w:r>
        <w:r w:rsidR="00653680">
          <w:rPr>
            <w:rFonts w:ascii="宋体" w:hAnsi="宋体"/>
            <w:noProof/>
            <w:sz w:val="30"/>
            <w:szCs w:val="30"/>
          </w:rPr>
          <w:t>11</w:t>
        </w:r>
        <w:r w:rsidR="00744C12" w:rsidRPr="00596F28">
          <w:rPr>
            <w:rFonts w:ascii="宋体" w:hAnsi="宋体"/>
            <w:noProof/>
            <w:sz w:val="30"/>
            <w:szCs w:val="30"/>
          </w:rPr>
          <w:fldChar w:fldCharType="end"/>
        </w:r>
      </w:hyperlink>
    </w:p>
    <w:p w:rsidR="00234A53" w:rsidRPr="00596F28" w:rsidRDefault="00820798">
      <w:pPr>
        <w:pStyle w:val="10"/>
        <w:tabs>
          <w:tab w:val="right" w:leader="dot" w:pos="9488"/>
        </w:tabs>
        <w:spacing w:line="480" w:lineRule="auto"/>
        <w:rPr>
          <w:rFonts w:ascii="宋体" w:hAnsi="宋体" w:cstheme="minorBidi"/>
          <w:noProof/>
          <w:sz w:val="30"/>
          <w:szCs w:val="30"/>
        </w:rPr>
      </w:pPr>
      <w:hyperlink w:anchor="_Toc39843540" w:history="1">
        <w:r w:rsidR="005342D0" w:rsidRPr="00596F28">
          <w:rPr>
            <w:rStyle w:val="af5"/>
            <w:rFonts w:ascii="宋体" w:hAnsi="宋体" w:hint="eastAsia"/>
            <w:noProof/>
            <w:color w:val="auto"/>
            <w:sz w:val="30"/>
            <w:szCs w:val="30"/>
          </w:rPr>
          <w:t>第四章</w:t>
        </w:r>
        <w:r w:rsidR="005342D0" w:rsidRPr="00596F28">
          <w:rPr>
            <w:rStyle w:val="af5"/>
            <w:rFonts w:ascii="宋体" w:hAnsi="宋体"/>
            <w:noProof/>
            <w:color w:val="auto"/>
            <w:sz w:val="30"/>
            <w:szCs w:val="30"/>
          </w:rPr>
          <w:t xml:space="preserve">  </w:t>
        </w:r>
        <w:r w:rsidR="005342D0" w:rsidRPr="00596F28">
          <w:rPr>
            <w:rStyle w:val="af5"/>
            <w:rFonts w:ascii="宋体" w:hAnsi="宋体" w:hint="eastAsia"/>
            <w:noProof/>
            <w:color w:val="auto"/>
            <w:sz w:val="30"/>
            <w:szCs w:val="30"/>
          </w:rPr>
          <w:t>评标办法及评分标准</w:t>
        </w:r>
        <w:r w:rsidR="005342D0" w:rsidRPr="00596F28">
          <w:rPr>
            <w:rFonts w:ascii="宋体" w:hAnsi="宋体"/>
            <w:noProof/>
            <w:sz w:val="30"/>
            <w:szCs w:val="30"/>
          </w:rPr>
          <w:tab/>
        </w:r>
        <w:r w:rsidR="00744C12" w:rsidRPr="00596F28">
          <w:rPr>
            <w:rFonts w:ascii="宋体" w:hAnsi="宋体"/>
            <w:noProof/>
            <w:sz w:val="30"/>
            <w:szCs w:val="30"/>
          </w:rPr>
          <w:fldChar w:fldCharType="begin"/>
        </w:r>
        <w:r w:rsidR="005342D0" w:rsidRPr="00596F28">
          <w:rPr>
            <w:rFonts w:ascii="宋体" w:hAnsi="宋体"/>
            <w:noProof/>
            <w:sz w:val="30"/>
            <w:szCs w:val="30"/>
          </w:rPr>
          <w:instrText xml:space="preserve"> PAGEREF _Toc39843540 \h </w:instrText>
        </w:r>
        <w:r w:rsidR="00744C12" w:rsidRPr="00596F28">
          <w:rPr>
            <w:rFonts w:ascii="宋体" w:hAnsi="宋体"/>
            <w:noProof/>
            <w:sz w:val="30"/>
            <w:szCs w:val="30"/>
          </w:rPr>
        </w:r>
        <w:r w:rsidR="00744C12" w:rsidRPr="00596F28">
          <w:rPr>
            <w:rFonts w:ascii="宋体" w:hAnsi="宋体"/>
            <w:noProof/>
            <w:sz w:val="30"/>
            <w:szCs w:val="30"/>
          </w:rPr>
          <w:fldChar w:fldCharType="separate"/>
        </w:r>
        <w:r w:rsidR="00653680">
          <w:rPr>
            <w:rFonts w:ascii="宋体" w:hAnsi="宋体"/>
            <w:noProof/>
            <w:sz w:val="30"/>
            <w:szCs w:val="30"/>
          </w:rPr>
          <w:t>24</w:t>
        </w:r>
        <w:r w:rsidR="00744C12" w:rsidRPr="00596F28">
          <w:rPr>
            <w:rFonts w:ascii="宋体" w:hAnsi="宋体"/>
            <w:noProof/>
            <w:sz w:val="30"/>
            <w:szCs w:val="30"/>
          </w:rPr>
          <w:fldChar w:fldCharType="end"/>
        </w:r>
      </w:hyperlink>
    </w:p>
    <w:p w:rsidR="00234A53" w:rsidRPr="00596F28" w:rsidRDefault="00820798">
      <w:pPr>
        <w:pStyle w:val="10"/>
        <w:tabs>
          <w:tab w:val="right" w:leader="dot" w:pos="9488"/>
        </w:tabs>
        <w:spacing w:line="480" w:lineRule="auto"/>
        <w:rPr>
          <w:rFonts w:ascii="宋体" w:hAnsi="宋体" w:cstheme="minorBidi"/>
          <w:noProof/>
          <w:sz w:val="30"/>
          <w:szCs w:val="30"/>
        </w:rPr>
      </w:pPr>
      <w:hyperlink w:anchor="_Toc39843541" w:history="1">
        <w:r w:rsidR="005342D0" w:rsidRPr="00596F28">
          <w:rPr>
            <w:rStyle w:val="af5"/>
            <w:rFonts w:ascii="宋体" w:hAnsi="宋体" w:hint="eastAsia"/>
            <w:noProof/>
            <w:color w:val="auto"/>
            <w:sz w:val="30"/>
            <w:szCs w:val="30"/>
          </w:rPr>
          <w:t>第五章</w:t>
        </w:r>
        <w:r w:rsidR="005342D0" w:rsidRPr="00596F28">
          <w:rPr>
            <w:rStyle w:val="af5"/>
            <w:rFonts w:ascii="宋体" w:hAnsi="宋体"/>
            <w:noProof/>
            <w:color w:val="auto"/>
            <w:sz w:val="30"/>
            <w:szCs w:val="30"/>
          </w:rPr>
          <w:t xml:space="preserve">  </w:t>
        </w:r>
        <w:r w:rsidR="005342D0" w:rsidRPr="00596F28">
          <w:rPr>
            <w:rStyle w:val="af5"/>
            <w:rFonts w:ascii="宋体" w:hAnsi="宋体" w:hint="eastAsia"/>
            <w:noProof/>
            <w:color w:val="auto"/>
            <w:sz w:val="30"/>
            <w:szCs w:val="30"/>
          </w:rPr>
          <w:t>合同主要条款（参考）</w:t>
        </w:r>
        <w:bookmarkStart w:id="0" w:name="_GoBack"/>
        <w:bookmarkEnd w:id="0"/>
        <w:r w:rsidR="005342D0" w:rsidRPr="00596F28">
          <w:rPr>
            <w:rFonts w:ascii="宋体" w:hAnsi="宋体"/>
            <w:noProof/>
            <w:sz w:val="30"/>
            <w:szCs w:val="30"/>
          </w:rPr>
          <w:tab/>
        </w:r>
        <w:r w:rsidR="00744C12" w:rsidRPr="00596F28">
          <w:rPr>
            <w:rFonts w:ascii="宋体" w:hAnsi="宋体"/>
            <w:noProof/>
            <w:sz w:val="30"/>
            <w:szCs w:val="30"/>
          </w:rPr>
          <w:fldChar w:fldCharType="begin"/>
        </w:r>
        <w:r w:rsidR="005342D0" w:rsidRPr="00596F28">
          <w:rPr>
            <w:rFonts w:ascii="宋体" w:hAnsi="宋体"/>
            <w:noProof/>
            <w:sz w:val="30"/>
            <w:szCs w:val="30"/>
          </w:rPr>
          <w:instrText xml:space="preserve"> PAGEREF _Toc39843541 \h </w:instrText>
        </w:r>
        <w:r w:rsidR="00744C12" w:rsidRPr="00596F28">
          <w:rPr>
            <w:rFonts w:ascii="宋体" w:hAnsi="宋体"/>
            <w:noProof/>
            <w:sz w:val="30"/>
            <w:szCs w:val="30"/>
          </w:rPr>
        </w:r>
        <w:r w:rsidR="00744C12" w:rsidRPr="00596F28">
          <w:rPr>
            <w:rFonts w:ascii="宋体" w:hAnsi="宋体"/>
            <w:noProof/>
            <w:sz w:val="30"/>
            <w:szCs w:val="30"/>
          </w:rPr>
          <w:fldChar w:fldCharType="separate"/>
        </w:r>
        <w:r w:rsidR="00653680">
          <w:rPr>
            <w:rFonts w:ascii="宋体" w:hAnsi="宋体"/>
            <w:noProof/>
            <w:sz w:val="30"/>
            <w:szCs w:val="30"/>
          </w:rPr>
          <w:t>27</w:t>
        </w:r>
        <w:r w:rsidR="00744C12" w:rsidRPr="00596F28">
          <w:rPr>
            <w:rFonts w:ascii="宋体" w:hAnsi="宋体"/>
            <w:noProof/>
            <w:sz w:val="30"/>
            <w:szCs w:val="30"/>
          </w:rPr>
          <w:fldChar w:fldCharType="end"/>
        </w:r>
      </w:hyperlink>
    </w:p>
    <w:p w:rsidR="00234A53" w:rsidRPr="00596F28" w:rsidRDefault="00820798">
      <w:pPr>
        <w:pStyle w:val="10"/>
        <w:tabs>
          <w:tab w:val="right" w:leader="dot" w:pos="9488"/>
        </w:tabs>
        <w:spacing w:line="480" w:lineRule="auto"/>
        <w:rPr>
          <w:rFonts w:ascii="宋体" w:hAnsi="宋体" w:cstheme="minorBidi"/>
          <w:noProof/>
          <w:sz w:val="30"/>
          <w:szCs w:val="30"/>
        </w:rPr>
      </w:pPr>
      <w:hyperlink w:anchor="_Toc39843542" w:history="1">
        <w:r w:rsidR="005342D0" w:rsidRPr="00596F28">
          <w:rPr>
            <w:rStyle w:val="af5"/>
            <w:rFonts w:ascii="宋体" w:hAnsi="宋体" w:hint="eastAsia"/>
            <w:noProof/>
            <w:color w:val="auto"/>
            <w:sz w:val="30"/>
            <w:szCs w:val="30"/>
          </w:rPr>
          <w:t>第六章　投标文件格式</w:t>
        </w:r>
        <w:r w:rsidR="005342D0" w:rsidRPr="00596F28">
          <w:rPr>
            <w:rFonts w:ascii="宋体" w:hAnsi="宋体"/>
            <w:noProof/>
            <w:sz w:val="30"/>
            <w:szCs w:val="30"/>
          </w:rPr>
          <w:tab/>
        </w:r>
        <w:r w:rsidR="00744C12" w:rsidRPr="00596F28">
          <w:rPr>
            <w:rFonts w:ascii="宋体" w:hAnsi="宋体"/>
            <w:noProof/>
            <w:sz w:val="30"/>
            <w:szCs w:val="30"/>
          </w:rPr>
          <w:fldChar w:fldCharType="begin"/>
        </w:r>
        <w:r w:rsidR="005342D0" w:rsidRPr="00596F28">
          <w:rPr>
            <w:rFonts w:ascii="宋体" w:hAnsi="宋体"/>
            <w:noProof/>
            <w:sz w:val="30"/>
            <w:szCs w:val="30"/>
          </w:rPr>
          <w:instrText xml:space="preserve"> PAGEREF _Toc39843542 \h </w:instrText>
        </w:r>
        <w:r w:rsidR="00744C12" w:rsidRPr="00596F28">
          <w:rPr>
            <w:rFonts w:ascii="宋体" w:hAnsi="宋体"/>
            <w:noProof/>
            <w:sz w:val="30"/>
            <w:szCs w:val="30"/>
          </w:rPr>
        </w:r>
        <w:r w:rsidR="00744C12" w:rsidRPr="00596F28">
          <w:rPr>
            <w:rFonts w:ascii="宋体" w:hAnsi="宋体"/>
            <w:noProof/>
            <w:sz w:val="30"/>
            <w:szCs w:val="30"/>
          </w:rPr>
          <w:fldChar w:fldCharType="separate"/>
        </w:r>
        <w:r w:rsidR="00653680">
          <w:rPr>
            <w:rFonts w:ascii="宋体" w:hAnsi="宋体"/>
            <w:noProof/>
            <w:sz w:val="30"/>
            <w:szCs w:val="30"/>
          </w:rPr>
          <w:t>31</w:t>
        </w:r>
        <w:r w:rsidR="00744C12" w:rsidRPr="00596F28">
          <w:rPr>
            <w:rFonts w:ascii="宋体" w:hAnsi="宋体"/>
            <w:noProof/>
            <w:sz w:val="30"/>
            <w:szCs w:val="30"/>
          </w:rPr>
          <w:fldChar w:fldCharType="end"/>
        </w:r>
      </w:hyperlink>
    </w:p>
    <w:p w:rsidR="00234A53" w:rsidRPr="00596F28" w:rsidRDefault="00744C12">
      <w:pPr>
        <w:widowControl/>
        <w:spacing w:before="120" w:after="120" w:line="440" w:lineRule="exact"/>
        <w:jc w:val="center"/>
        <w:rPr>
          <w:rFonts w:ascii="宋体" w:hAnsi="宋体"/>
          <w:sz w:val="24"/>
        </w:rPr>
      </w:pPr>
      <w:r w:rsidRPr="00596F28">
        <w:rPr>
          <w:rFonts w:ascii="宋体" w:hAnsi="宋体"/>
        </w:rPr>
        <w:fldChar w:fldCharType="end"/>
      </w:r>
      <w:r w:rsidR="005342D0" w:rsidRPr="00596F28">
        <w:rPr>
          <w:rFonts w:ascii="宋体" w:hAnsi="宋体"/>
        </w:rPr>
        <w:br w:type="page"/>
      </w:r>
    </w:p>
    <w:p w:rsidR="00234A53" w:rsidRPr="00596F28" w:rsidRDefault="005342D0">
      <w:pPr>
        <w:pStyle w:val="aa"/>
        <w:snapToGrid w:val="0"/>
        <w:spacing w:before="120" w:after="120" w:line="440" w:lineRule="exact"/>
        <w:jc w:val="center"/>
        <w:outlineLvl w:val="0"/>
        <w:rPr>
          <w:rFonts w:hAnsi="宋体"/>
          <w:sz w:val="30"/>
          <w:szCs w:val="30"/>
        </w:rPr>
      </w:pPr>
      <w:bookmarkStart w:id="1" w:name="_Toc39843530"/>
      <w:r w:rsidRPr="00596F28">
        <w:rPr>
          <w:rFonts w:hAnsi="宋体" w:hint="eastAsia"/>
          <w:sz w:val="30"/>
          <w:szCs w:val="30"/>
        </w:rPr>
        <w:lastRenderedPageBreak/>
        <w:t>第一章  公开招标采购公告</w:t>
      </w:r>
      <w:bookmarkEnd w:id="1"/>
    </w:p>
    <w:p w:rsidR="00234A53" w:rsidRPr="00596F28" w:rsidRDefault="005342D0" w:rsidP="00A26256">
      <w:pPr>
        <w:pBdr>
          <w:top w:val="single" w:sz="4" w:space="1" w:color="auto"/>
          <w:left w:val="single" w:sz="4" w:space="5" w:color="auto"/>
          <w:bottom w:val="single" w:sz="4" w:space="1" w:color="auto"/>
          <w:right w:val="single" w:sz="4" w:space="4" w:color="auto"/>
        </w:pBdr>
        <w:spacing w:line="400" w:lineRule="exact"/>
        <w:ind w:firstLineChars="200" w:firstLine="440"/>
        <w:rPr>
          <w:rFonts w:ascii="宋体" w:hAnsi="宋体" w:cs="Arial"/>
          <w:sz w:val="22"/>
          <w:szCs w:val="22"/>
        </w:rPr>
      </w:pPr>
      <w:r w:rsidRPr="00596F28">
        <w:rPr>
          <w:rFonts w:ascii="宋体" w:hAnsi="宋体" w:cs="Arial" w:hint="eastAsia"/>
          <w:sz w:val="22"/>
          <w:szCs w:val="22"/>
        </w:rPr>
        <w:t>项目概况:</w:t>
      </w:r>
    </w:p>
    <w:p w:rsidR="00234A53" w:rsidRPr="00596F28" w:rsidRDefault="005342D0" w:rsidP="00A26256">
      <w:pPr>
        <w:pBdr>
          <w:top w:val="single" w:sz="4" w:space="1" w:color="auto"/>
          <w:left w:val="single" w:sz="4" w:space="5" w:color="auto"/>
          <w:bottom w:val="single" w:sz="4" w:space="1" w:color="auto"/>
          <w:right w:val="single" w:sz="4" w:space="4" w:color="auto"/>
        </w:pBdr>
        <w:spacing w:line="400" w:lineRule="exact"/>
        <w:ind w:firstLineChars="200" w:firstLine="440"/>
        <w:rPr>
          <w:rFonts w:ascii="宋体" w:hAnsi="宋体" w:cs="Arial"/>
          <w:sz w:val="22"/>
          <w:szCs w:val="22"/>
        </w:rPr>
      </w:pPr>
      <w:proofErr w:type="gramStart"/>
      <w:r w:rsidRPr="00596F28">
        <w:rPr>
          <w:rFonts w:ascii="宋体" w:hAnsi="宋体" w:cs="Arial" w:hint="eastAsia"/>
          <w:sz w:val="22"/>
          <w:szCs w:val="22"/>
        </w:rPr>
        <w:t>慈</w:t>
      </w:r>
      <w:proofErr w:type="gramEnd"/>
      <w:r w:rsidRPr="00596F28">
        <w:rPr>
          <w:rFonts w:ascii="宋体" w:hAnsi="宋体" w:cs="Arial" w:hint="eastAsia"/>
          <w:sz w:val="22"/>
          <w:szCs w:val="22"/>
        </w:rPr>
        <w:t>城镇英雄水库水质提升及生态修复项目的潜在投标人应在本公告附件中</w:t>
      </w:r>
      <w:r w:rsidR="00781804" w:rsidRPr="00596F28">
        <w:rPr>
          <w:rFonts w:ascii="宋体" w:hAnsi="宋体" w:cs="Arial" w:hint="eastAsia"/>
          <w:sz w:val="22"/>
          <w:szCs w:val="22"/>
        </w:rPr>
        <w:t>浏览</w:t>
      </w:r>
      <w:r w:rsidRPr="00596F28">
        <w:rPr>
          <w:rFonts w:ascii="宋体" w:hAnsi="宋体" w:cs="Arial" w:hint="eastAsia"/>
          <w:sz w:val="22"/>
          <w:szCs w:val="22"/>
        </w:rPr>
        <w:t>具有可供潜在供应商阅读的采购文件电子版，潜在供应商须在采购项目报名期内进入政府采购云平台（</w:t>
      </w:r>
      <w:hyperlink r:id="rId11" w:history="1">
        <w:r w:rsidRPr="00596F28">
          <w:rPr>
            <w:rFonts w:ascii="宋体" w:hAnsi="宋体" w:cs="Arial" w:hint="eastAsia"/>
            <w:sz w:val="22"/>
            <w:szCs w:val="22"/>
          </w:rPr>
          <w:t>https://www.zcy.gov.cn</w:t>
        </w:r>
      </w:hyperlink>
      <w:r w:rsidRPr="00596F28">
        <w:rPr>
          <w:rFonts w:ascii="宋体" w:hAnsi="宋体" w:cs="Arial" w:hint="eastAsia"/>
          <w:sz w:val="22"/>
          <w:szCs w:val="22"/>
        </w:rPr>
        <w:t>）网站进行报名，并在采购文件报名截止时间前将“投标申请信息表（翻阅采购文件最后一页）”发送至</w:t>
      </w:r>
      <w:r w:rsidRPr="00596F28">
        <w:rPr>
          <w:rFonts w:ascii="宋体" w:hAnsi="宋体" w:cs="Arial"/>
          <w:sz w:val="22"/>
          <w:szCs w:val="22"/>
        </w:rPr>
        <w:t>308029773</w:t>
      </w:r>
      <w:r w:rsidRPr="00596F28">
        <w:rPr>
          <w:rFonts w:ascii="宋体" w:hAnsi="宋体" w:cs="Arial" w:hint="eastAsia"/>
          <w:sz w:val="22"/>
          <w:szCs w:val="22"/>
        </w:rPr>
        <w:t>@qq.com 邮箱中，并电话确认后为报名成功。未报名的投标将被拒绝。并于</w:t>
      </w:r>
      <w:r w:rsidRPr="00596F28">
        <w:rPr>
          <w:rFonts w:ascii="宋体" w:hAnsi="宋体" w:cs="Arial"/>
          <w:sz w:val="22"/>
          <w:szCs w:val="22"/>
          <w:u w:val="single"/>
        </w:rPr>
        <w:t>2020</w:t>
      </w:r>
      <w:r w:rsidRPr="00596F28">
        <w:rPr>
          <w:rFonts w:ascii="宋体" w:hAnsi="宋体" w:cs="Arial" w:hint="eastAsia"/>
          <w:sz w:val="22"/>
          <w:szCs w:val="22"/>
          <w:u w:val="single"/>
        </w:rPr>
        <w:t>年</w:t>
      </w:r>
      <w:r w:rsidR="00820798">
        <w:rPr>
          <w:rFonts w:ascii="宋体" w:hAnsi="宋体" w:cs="Arial"/>
          <w:sz w:val="22"/>
          <w:szCs w:val="22"/>
          <w:u w:val="single"/>
        </w:rPr>
        <w:t>8</w:t>
      </w:r>
      <w:r w:rsidRPr="00596F28">
        <w:rPr>
          <w:rFonts w:ascii="宋体" w:hAnsi="宋体" w:cs="Arial" w:hint="eastAsia"/>
          <w:sz w:val="22"/>
          <w:szCs w:val="22"/>
          <w:u w:val="single"/>
        </w:rPr>
        <w:t>月</w:t>
      </w:r>
      <w:r w:rsidR="00820798">
        <w:rPr>
          <w:rFonts w:ascii="宋体" w:hAnsi="宋体" w:cs="Arial"/>
          <w:sz w:val="22"/>
          <w:szCs w:val="22"/>
          <w:u w:val="single"/>
        </w:rPr>
        <w:t>24</w:t>
      </w:r>
      <w:r w:rsidRPr="00596F28">
        <w:rPr>
          <w:rFonts w:ascii="宋体" w:hAnsi="宋体" w:cs="Arial" w:hint="eastAsia"/>
          <w:sz w:val="22"/>
          <w:szCs w:val="22"/>
          <w:u w:val="single"/>
        </w:rPr>
        <w:t>日</w:t>
      </w:r>
      <w:r w:rsidRPr="00596F28">
        <w:rPr>
          <w:rFonts w:ascii="宋体" w:hAnsi="宋体" w:cs="Arial"/>
          <w:sz w:val="22"/>
          <w:szCs w:val="22"/>
          <w:u w:val="single"/>
        </w:rPr>
        <w:t>13</w:t>
      </w:r>
      <w:r w:rsidRPr="00596F28">
        <w:rPr>
          <w:rFonts w:ascii="宋体" w:hAnsi="宋体" w:cs="Arial" w:hint="eastAsia"/>
          <w:sz w:val="22"/>
          <w:szCs w:val="22"/>
          <w:u w:val="single"/>
        </w:rPr>
        <w:t>点</w:t>
      </w:r>
      <w:r w:rsidRPr="00596F28">
        <w:rPr>
          <w:rFonts w:ascii="宋体" w:hAnsi="宋体" w:cs="Arial"/>
          <w:sz w:val="22"/>
          <w:szCs w:val="22"/>
          <w:u w:val="single"/>
        </w:rPr>
        <w:t>30</w:t>
      </w:r>
      <w:r w:rsidRPr="00596F28">
        <w:rPr>
          <w:rFonts w:ascii="宋体" w:hAnsi="宋体" w:cs="Arial" w:hint="eastAsia"/>
          <w:sz w:val="22"/>
          <w:szCs w:val="22"/>
          <w:u w:val="single"/>
        </w:rPr>
        <w:t>分（北京时间）前递交投标</w:t>
      </w:r>
      <w:r w:rsidRPr="00596F28">
        <w:rPr>
          <w:rFonts w:ascii="宋体" w:hAnsi="宋体" w:cs="Arial"/>
          <w:sz w:val="22"/>
          <w:szCs w:val="22"/>
          <w:u w:val="single"/>
        </w:rPr>
        <w:t>文件</w:t>
      </w:r>
      <w:r w:rsidRPr="00596F28">
        <w:rPr>
          <w:rFonts w:ascii="宋体" w:hAnsi="宋体" w:cs="Arial" w:hint="eastAsia"/>
          <w:sz w:val="22"/>
          <w:szCs w:val="22"/>
          <w:u w:val="single"/>
        </w:rPr>
        <w:t>。</w:t>
      </w:r>
    </w:p>
    <w:p w:rsidR="00234A53" w:rsidRPr="00596F28" w:rsidRDefault="005342D0">
      <w:pPr>
        <w:spacing w:line="360" w:lineRule="auto"/>
        <w:rPr>
          <w:rFonts w:ascii="宋体" w:hAnsi="宋体"/>
          <w:b/>
          <w:sz w:val="22"/>
          <w:szCs w:val="22"/>
        </w:rPr>
      </w:pPr>
      <w:bookmarkStart w:id="2" w:name="_Toc28359002"/>
      <w:bookmarkStart w:id="3" w:name="_Toc28359079"/>
      <w:bookmarkStart w:id="4" w:name="_Toc35393790"/>
      <w:bookmarkStart w:id="5" w:name="_Toc35393621"/>
      <w:bookmarkStart w:id="6" w:name="_Hlk24379207"/>
      <w:r w:rsidRPr="00596F28">
        <w:rPr>
          <w:rFonts w:ascii="宋体" w:hAnsi="宋体" w:hint="eastAsia"/>
          <w:b/>
          <w:sz w:val="22"/>
          <w:szCs w:val="22"/>
        </w:rPr>
        <w:t>一、项目基本情况</w:t>
      </w:r>
      <w:bookmarkEnd w:id="2"/>
      <w:bookmarkEnd w:id="3"/>
      <w:bookmarkEnd w:id="4"/>
      <w:bookmarkEnd w:id="5"/>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1.招标编号：</w:t>
      </w:r>
      <w:r w:rsidRPr="00596F28">
        <w:rPr>
          <w:rFonts w:ascii="宋体" w:hAnsi="宋体"/>
          <w:sz w:val="22"/>
          <w:szCs w:val="22"/>
        </w:rPr>
        <w:t>HX-2020-2009</w:t>
      </w:r>
      <w:r w:rsidRPr="00596F28">
        <w:rPr>
          <w:rFonts w:ascii="宋体" w:hAnsi="宋体" w:hint="eastAsia"/>
          <w:sz w:val="22"/>
          <w:szCs w:val="22"/>
        </w:rPr>
        <w:t>（交易登记号：</w:t>
      </w:r>
      <w:r w:rsidR="006D0154" w:rsidRPr="00596F28">
        <w:rPr>
          <w:rFonts w:ascii="宋体" w:hAnsi="宋体"/>
          <w:sz w:val="22"/>
          <w:szCs w:val="22"/>
        </w:rPr>
        <w:t>FSCG2020129</w:t>
      </w:r>
      <w:r w:rsidRPr="00596F28">
        <w:rPr>
          <w:rFonts w:ascii="宋体" w:hAnsi="宋体" w:hint="eastAsia"/>
          <w:sz w:val="22"/>
          <w:szCs w:val="22"/>
        </w:rPr>
        <w:t>）</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2.项目名称：</w:t>
      </w:r>
      <w:proofErr w:type="gramStart"/>
      <w:r w:rsidRPr="00596F28">
        <w:rPr>
          <w:rFonts w:ascii="宋体" w:hAnsi="宋体" w:hint="eastAsia"/>
          <w:sz w:val="22"/>
          <w:szCs w:val="22"/>
        </w:rPr>
        <w:t>慈</w:t>
      </w:r>
      <w:proofErr w:type="gramEnd"/>
      <w:r w:rsidRPr="00596F28">
        <w:rPr>
          <w:rFonts w:ascii="宋体" w:hAnsi="宋体" w:hint="eastAsia"/>
          <w:sz w:val="22"/>
          <w:szCs w:val="22"/>
        </w:rPr>
        <w:t>城镇英雄水库水质提升及生态修复项目</w:t>
      </w:r>
    </w:p>
    <w:bookmarkEnd w:id="6"/>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3.预算金额：人民币</w:t>
      </w:r>
      <w:r w:rsidRPr="00596F28">
        <w:rPr>
          <w:rFonts w:ascii="宋体" w:hAnsi="宋体"/>
          <w:sz w:val="22"/>
          <w:szCs w:val="22"/>
        </w:rPr>
        <w:t>600</w:t>
      </w:r>
      <w:r w:rsidRPr="00596F28">
        <w:rPr>
          <w:rFonts w:ascii="宋体" w:hAnsi="宋体" w:hint="eastAsia"/>
          <w:sz w:val="22"/>
          <w:szCs w:val="22"/>
        </w:rPr>
        <w:t>万元整</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4.最高限价：人民币</w:t>
      </w:r>
      <w:r w:rsidRPr="00596F28">
        <w:rPr>
          <w:rFonts w:ascii="宋体" w:hAnsi="宋体"/>
          <w:sz w:val="22"/>
          <w:szCs w:val="22"/>
        </w:rPr>
        <w:t>600</w:t>
      </w:r>
      <w:r w:rsidRPr="00596F28">
        <w:rPr>
          <w:rFonts w:ascii="宋体" w:hAnsi="宋体" w:hint="eastAsia"/>
          <w:sz w:val="22"/>
          <w:szCs w:val="22"/>
        </w:rPr>
        <w:t>万元整</w:t>
      </w:r>
    </w:p>
    <w:p w:rsidR="00234A53" w:rsidRPr="00596F28" w:rsidRDefault="005342D0">
      <w:pPr>
        <w:spacing w:line="360" w:lineRule="auto"/>
        <w:ind w:firstLineChars="200" w:firstLine="440"/>
        <w:rPr>
          <w:rFonts w:ascii="宋体" w:hAnsi="宋体"/>
          <w:sz w:val="22"/>
          <w:szCs w:val="22"/>
          <w:u w:val="single"/>
        </w:rPr>
      </w:pPr>
      <w:r w:rsidRPr="00596F28">
        <w:rPr>
          <w:rFonts w:ascii="宋体" w:hAnsi="宋体" w:hint="eastAsia"/>
          <w:sz w:val="22"/>
          <w:szCs w:val="22"/>
        </w:rPr>
        <w:t>5.采购需求：英雄水库的水质提升和生态修复（详见第第二章 招标需求）</w:t>
      </w:r>
    </w:p>
    <w:p w:rsidR="00234A53" w:rsidRPr="00596F28" w:rsidRDefault="005342D0">
      <w:pPr>
        <w:spacing w:line="360" w:lineRule="auto"/>
        <w:ind w:firstLineChars="200" w:firstLine="440"/>
        <w:rPr>
          <w:rFonts w:ascii="宋体" w:hAnsi="宋体"/>
          <w:sz w:val="22"/>
          <w:szCs w:val="22"/>
          <w:u w:val="single"/>
        </w:rPr>
      </w:pPr>
      <w:r w:rsidRPr="00596F28">
        <w:rPr>
          <w:rFonts w:ascii="宋体" w:hAnsi="宋体" w:hint="eastAsia"/>
          <w:sz w:val="22"/>
          <w:szCs w:val="22"/>
        </w:rPr>
        <w:t>6.合同履行期限：自合同签订之日起三年，合同一年一签，本年度合同结束后，采购单位可根据该年度合同履约、考核情况决定是否续签下一个年度。</w:t>
      </w:r>
    </w:p>
    <w:p w:rsidR="00234A53" w:rsidRPr="00596F28" w:rsidRDefault="005342D0">
      <w:pPr>
        <w:widowControl/>
        <w:shd w:val="clear" w:color="auto" w:fill="FFFFFF"/>
        <w:spacing w:line="360" w:lineRule="auto"/>
        <w:ind w:firstLineChars="200" w:firstLine="440"/>
        <w:rPr>
          <w:rFonts w:ascii="宋体" w:hAnsi="宋体"/>
          <w:sz w:val="22"/>
          <w:szCs w:val="22"/>
        </w:rPr>
      </w:pPr>
      <w:r w:rsidRPr="00596F28">
        <w:rPr>
          <w:rFonts w:ascii="宋体" w:hAnsi="宋体" w:hint="eastAsia"/>
          <w:sz w:val="22"/>
          <w:szCs w:val="22"/>
        </w:rPr>
        <w:t>7.本项目</w:t>
      </w:r>
      <w:r w:rsidR="00A56466" w:rsidRPr="00596F28">
        <w:rPr>
          <w:rFonts w:ascii="宋体" w:hAnsi="宋体" w:hint="eastAsia"/>
          <w:sz w:val="22"/>
          <w:szCs w:val="22"/>
        </w:rPr>
        <w:t>不</w:t>
      </w:r>
      <w:r w:rsidRPr="00596F28">
        <w:rPr>
          <w:rFonts w:ascii="宋体" w:hAnsi="宋体" w:hint="eastAsia"/>
          <w:sz w:val="22"/>
          <w:szCs w:val="22"/>
        </w:rPr>
        <w:t>接受联合体投标。</w:t>
      </w:r>
    </w:p>
    <w:p w:rsidR="00234A53" w:rsidRPr="00596F28" w:rsidRDefault="005342D0">
      <w:pPr>
        <w:spacing w:line="360" w:lineRule="auto"/>
        <w:rPr>
          <w:rFonts w:ascii="宋体" w:hAnsi="宋体"/>
          <w:b/>
          <w:sz w:val="22"/>
          <w:szCs w:val="22"/>
        </w:rPr>
      </w:pPr>
      <w:bookmarkStart w:id="7" w:name="_Toc28359080"/>
      <w:bookmarkStart w:id="8" w:name="_Toc35393622"/>
      <w:bookmarkStart w:id="9" w:name="_Toc28359003"/>
      <w:bookmarkStart w:id="10" w:name="_Toc35393791"/>
      <w:r w:rsidRPr="00596F28">
        <w:rPr>
          <w:rFonts w:ascii="宋体" w:hAnsi="宋体" w:hint="eastAsia"/>
          <w:b/>
          <w:sz w:val="22"/>
          <w:szCs w:val="22"/>
        </w:rPr>
        <w:t>二、申请人的资格要求</w:t>
      </w:r>
      <w:bookmarkEnd w:id="7"/>
      <w:bookmarkEnd w:id="8"/>
      <w:bookmarkEnd w:id="9"/>
      <w:bookmarkEnd w:id="10"/>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1.满足《中华人民共和国政府采购法》第二十二条规定；</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（1）具有独立承担民事责任的能力；</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（2）具有良好的商业信誉和健全的财务会计制度；</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（3）具有履行合同所必需的设备和专业技术能力；</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（4）有依法缴纳税收和社会保障资金的良好记录；</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（5）参加政府采购活动前三年内，在经营活动中没有重大违法记录；</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（6）法律、行政法规规定的其他条件。</w:t>
      </w:r>
    </w:p>
    <w:p w:rsidR="00234A53" w:rsidRPr="00596F28" w:rsidRDefault="005342D0">
      <w:pPr>
        <w:spacing w:line="360" w:lineRule="auto"/>
        <w:ind w:firstLineChars="200" w:firstLine="440"/>
        <w:rPr>
          <w:rFonts w:ascii="宋体" w:hAnsi="宋体"/>
          <w:sz w:val="22"/>
          <w:szCs w:val="22"/>
        </w:rPr>
      </w:pPr>
      <w:r w:rsidRPr="00596F28">
        <w:rPr>
          <w:rFonts w:ascii="宋体" w:hAnsi="宋体"/>
          <w:sz w:val="22"/>
          <w:szCs w:val="22"/>
        </w:rPr>
        <w:t>2</w:t>
      </w:r>
      <w:r w:rsidRPr="00596F28">
        <w:rPr>
          <w:rFonts w:ascii="宋体" w:hAnsi="宋体" w:hint="eastAsia"/>
          <w:sz w:val="22"/>
          <w:szCs w:val="22"/>
        </w:rPr>
        <w:t>.</w:t>
      </w:r>
      <w:r w:rsidRPr="00596F28">
        <w:rPr>
          <w:rFonts w:ascii="宋体" w:hAnsi="宋体" w:cs="宋体" w:hint="eastAsia"/>
          <w:sz w:val="22"/>
          <w:szCs w:val="22"/>
        </w:rPr>
        <w:t>供应商未被信用中国网站（</w:t>
      </w:r>
      <w:hyperlink r:id="rId12" w:history="1">
        <w:r w:rsidRPr="00596F28">
          <w:rPr>
            <w:rFonts w:ascii="宋体" w:hAnsi="宋体" w:cs="宋体" w:hint="eastAsia"/>
            <w:sz w:val="22"/>
            <w:szCs w:val="22"/>
            <w:u w:val="single"/>
          </w:rPr>
          <w:t>www.creditchina.gov.cn</w:t>
        </w:r>
      </w:hyperlink>
      <w:r w:rsidRPr="00596F28">
        <w:rPr>
          <w:rFonts w:ascii="宋体" w:hAnsi="宋体" w:cs="宋体" w:hint="eastAsia"/>
          <w:sz w:val="22"/>
          <w:szCs w:val="22"/>
        </w:rPr>
        <w:t>）列入失信被执行人、重大税收违法案件当事人名单，未被中国政府采购网（www.ccgp.gov.cn）列入政府采购严重违法失信行为记录名单</w:t>
      </w:r>
      <w:r w:rsidRPr="00596F28">
        <w:rPr>
          <w:rFonts w:ascii="宋体" w:hAnsi="宋体" w:hint="eastAsia"/>
          <w:sz w:val="22"/>
          <w:szCs w:val="22"/>
        </w:rPr>
        <w:t>。</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3.本项目的特定资格要求：</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3</w:t>
      </w:r>
      <w:r w:rsidRPr="00596F28">
        <w:rPr>
          <w:rFonts w:ascii="宋体" w:hAnsi="宋体"/>
          <w:sz w:val="22"/>
          <w:szCs w:val="22"/>
        </w:rPr>
        <w:t>.1</w:t>
      </w:r>
      <w:r w:rsidRPr="00596F28">
        <w:rPr>
          <w:rFonts w:ascii="宋体" w:hAnsi="宋体" w:hint="eastAsia"/>
          <w:sz w:val="22"/>
          <w:szCs w:val="22"/>
        </w:rPr>
        <w:t>投标人为具备本次招标需求内提供服务能力并具有招标需求中所有硬件设备的供货能力的供应商；</w:t>
      </w:r>
    </w:p>
    <w:p w:rsidR="00234A53" w:rsidRPr="00596F28" w:rsidRDefault="005342D0">
      <w:pPr>
        <w:spacing w:line="360" w:lineRule="auto"/>
        <w:rPr>
          <w:rFonts w:ascii="宋体" w:hAnsi="宋体"/>
          <w:b/>
          <w:sz w:val="22"/>
          <w:szCs w:val="22"/>
        </w:rPr>
      </w:pPr>
      <w:bookmarkStart w:id="11" w:name="_Toc35393623"/>
      <w:bookmarkStart w:id="12" w:name="_Toc35393792"/>
      <w:r w:rsidRPr="00596F28">
        <w:rPr>
          <w:rFonts w:ascii="宋体" w:hAnsi="宋体" w:hint="eastAsia"/>
          <w:b/>
          <w:sz w:val="22"/>
          <w:szCs w:val="22"/>
        </w:rPr>
        <w:t>三、获取招标文件</w:t>
      </w:r>
      <w:bookmarkEnd w:id="11"/>
      <w:bookmarkEnd w:id="12"/>
    </w:p>
    <w:p w:rsidR="00234A53" w:rsidRPr="00596F28" w:rsidRDefault="005342D0">
      <w:pPr>
        <w:tabs>
          <w:tab w:val="left" w:pos="426"/>
        </w:tabs>
        <w:snapToGrid w:val="0"/>
        <w:spacing w:line="360" w:lineRule="auto"/>
        <w:ind w:firstLineChars="200" w:firstLine="440"/>
        <w:rPr>
          <w:rFonts w:ascii="宋体" w:hAnsi="宋体" w:cs="Arial"/>
          <w:sz w:val="22"/>
          <w:szCs w:val="22"/>
        </w:rPr>
      </w:pPr>
      <w:r w:rsidRPr="00596F28">
        <w:rPr>
          <w:rFonts w:ascii="宋体" w:hAnsi="宋体" w:cs="Arial" w:hint="eastAsia"/>
          <w:sz w:val="22"/>
          <w:szCs w:val="22"/>
        </w:rPr>
        <w:t>1、本公告附件中具有可供潜在供应商阅读的采购文件电子版，潜在供应商须在采购项目报名期内进入政府采购云平台（</w:t>
      </w:r>
      <w:hyperlink r:id="rId13" w:history="1">
        <w:r w:rsidRPr="00596F28">
          <w:rPr>
            <w:rFonts w:ascii="宋体" w:hAnsi="宋体" w:cs="Arial" w:hint="eastAsia"/>
            <w:sz w:val="22"/>
            <w:szCs w:val="22"/>
            <w:u w:val="single"/>
          </w:rPr>
          <w:t>https://www.zcy.gov.cn</w:t>
        </w:r>
      </w:hyperlink>
      <w:r w:rsidRPr="00596F28">
        <w:rPr>
          <w:rFonts w:ascii="宋体" w:hAnsi="宋体" w:cs="Arial" w:hint="eastAsia"/>
          <w:sz w:val="22"/>
          <w:szCs w:val="22"/>
        </w:rPr>
        <w:t>）网站进行报名</w:t>
      </w:r>
      <w:r w:rsidRPr="00596F28">
        <w:rPr>
          <w:rFonts w:ascii="宋体" w:hAnsi="宋体" w:hint="eastAsia"/>
          <w:szCs w:val="21"/>
        </w:rPr>
        <w:t>；</w:t>
      </w:r>
      <w:r w:rsidRPr="00596F28">
        <w:rPr>
          <w:rFonts w:ascii="宋体" w:hAnsi="宋体" w:cs="Arial" w:hint="eastAsia"/>
          <w:sz w:val="22"/>
          <w:szCs w:val="22"/>
        </w:rPr>
        <w:t>并在采购文件报名截止时间前将“投标申请信息表（翻阅采购文件最后一页）”发送至</w:t>
      </w:r>
      <w:r w:rsidRPr="00596F28">
        <w:rPr>
          <w:rFonts w:ascii="宋体" w:hAnsi="宋体" w:cs="Arial"/>
          <w:sz w:val="22"/>
          <w:szCs w:val="22"/>
        </w:rPr>
        <w:t>308029773</w:t>
      </w:r>
      <w:r w:rsidRPr="00596F28">
        <w:rPr>
          <w:rFonts w:ascii="宋体" w:hAnsi="宋体" w:cs="Arial" w:hint="eastAsia"/>
          <w:sz w:val="22"/>
          <w:szCs w:val="22"/>
        </w:rPr>
        <w:t>@qq.com 邮箱中，并电话确认后为报名成功。未报名的投标将被拒绝。</w:t>
      </w:r>
    </w:p>
    <w:p w:rsidR="00234A53" w:rsidRPr="00596F28" w:rsidRDefault="005342D0">
      <w:pPr>
        <w:snapToGrid w:val="0"/>
        <w:spacing w:line="360" w:lineRule="auto"/>
        <w:ind w:firstLineChars="200" w:firstLine="440"/>
        <w:rPr>
          <w:rFonts w:ascii="宋体" w:hAnsi="宋体"/>
          <w:kern w:val="0"/>
          <w:szCs w:val="21"/>
        </w:rPr>
      </w:pPr>
      <w:r w:rsidRPr="00596F28">
        <w:rPr>
          <w:rFonts w:ascii="宋体" w:hAnsi="宋体" w:cs="Arial" w:hint="eastAsia"/>
          <w:kern w:val="0"/>
          <w:sz w:val="22"/>
          <w:szCs w:val="22"/>
        </w:rPr>
        <w:lastRenderedPageBreak/>
        <w:t>2、采购文件报名时间：2020年</w:t>
      </w:r>
      <w:r w:rsidR="00820798">
        <w:rPr>
          <w:rFonts w:ascii="宋体" w:hAnsi="宋体" w:cs="Arial"/>
          <w:kern w:val="0"/>
          <w:sz w:val="22"/>
          <w:szCs w:val="22"/>
          <w:u w:val="single"/>
        </w:rPr>
        <w:t>8</w:t>
      </w:r>
      <w:r w:rsidRPr="00596F28">
        <w:rPr>
          <w:rFonts w:ascii="宋体" w:hAnsi="宋体" w:cs="Arial" w:hint="eastAsia"/>
          <w:kern w:val="0"/>
          <w:sz w:val="22"/>
          <w:szCs w:val="22"/>
        </w:rPr>
        <w:t>月</w:t>
      </w:r>
      <w:r w:rsidR="00820798" w:rsidRPr="00820798">
        <w:rPr>
          <w:rFonts w:ascii="宋体" w:hAnsi="宋体" w:cs="Arial" w:hint="eastAsia"/>
          <w:kern w:val="0"/>
          <w:sz w:val="22"/>
          <w:szCs w:val="22"/>
          <w:u w:val="single"/>
        </w:rPr>
        <w:t>0</w:t>
      </w:r>
      <w:r w:rsidR="00820798" w:rsidRPr="00820798">
        <w:rPr>
          <w:rFonts w:ascii="宋体" w:hAnsi="宋体" w:cs="Arial"/>
          <w:kern w:val="0"/>
          <w:sz w:val="22"/>
          <w:szCs w:val="22"/>
          <w:u w:val="single"/>
        </w:rPr>
        <w:t>3</w:t>
      </w:r>
      <w:r w:rsidRPr="00596F28">
        <w:rPr>
          <w:rFonts w:ascii="宋体" w:hAnsi="宋体" w:cs="Arial" w:hint="eastAsia"/>
          <w:kern w:val="0"/>
          <w:sz w:val="22"/>
          <w:szCs w:val="22"/>
        </w:rPr>
        <w:t>日至投标截止时间，每天上午9</w:t>
      </w:r>
      <w:r w:rsidRPr="00596F28">
        <w:rPr>
          <w:rFonts w:ascii="宋体" w:hAnsi="宋体" w:cs="Arial"/>
          <w:kern w:val="0"/>
          <w:sz w:val="22"/>
          <w:szCs w:val="22"/>
        </w:rPr>
        <w:t>:</w:t>
      </w:r>
      <w:r w:rsidRPr="00596F28">
        <w:rPr>
          <w:rFonts w:ascii="宋体" w:hAnsi="宋体" w:cs="Arial" w:hint="eastAsia"/>
          <w:kern w:val="0"/>
          <w:sz w:val="22"/>
          <w:szCs w:val="22"/>
        </w:rPr>
        <w:t>00</w:t>
      </w:r>
      <w:r w:rsidRPr="00596F28">
        <w:rPr>
          <w:rFonts w:ascii="宋体" w:hAnsi="宋体" w:cs="Arial"/>
          <w:kern w:val="0"/>
          <w:sz w:val="22"/>
          <w:szCs w:val="22"/>
        </w:rPr>
        <w:t>-</w:t>
      </w:r>
      <w:r w:rsidRPr="00596F28">
        <w:rPr>
          <w:rFonts w:ascii="宋体" w:hAnsi="宋体" w:cs="Arial" w:hint="eastAsia"/>
          <w:kern w:val="0"/>
          <w:sz w:val="22"/>
          <w:szCs w:val="22"/>
        </w:rPr>
        <w:t>下午16</w:t>
      </w:r>
      <w:r w:rsidRPr="00596F28">
        <w:rPr>
          <w:rFonts w:ascii="宋体" w:hAnsi="宋体" w:cs="Arial"/>
          <w:kern w:val="0"/>
          <w:sz w:val="22"/>
          <w:szCs w:val="22"/>
        </w:rPr>
        <w:t>:</w:t>
      </w:r>
      <w:r w:rsidRPr="00596F28">
        <w:rPr>
          <w:rFonts w:ascii="宋体" w:hAnsi="宋体" w:cs="Arial" w:hint="eastAsia"/>
          <w:kern w:val="0"/>
          <w:sz w:val="22"/>
          <w:szCs w:val="22"/>
        </w:rPr>
        <w:t>3</w:t>
      </w:r>
      <w:r w:rsidRPr="00596F28">
        <w:rPr>
          <w:rFonts w:ascii="宋体" w:hAnsi="宋体" w:cs="Arial"/>
          <w:kern w:val="0"/>
          <w:sz w:val="22"/>
          <w:szCs w:val="22"/>
        </w:rPr>
        <w:t>0</w:t>
      </w:r>
      <w:r w:rsidRPr="00596F28">
        <w:rPr>
          <w:rFonts w:ascii="宋体" w:hAnsi="宋体" w:cs="Arial" w:hint="eastAsia"/>
          <w:kern w:val="0"/>
          <w:sz w:val="22"/>
          <w:szCs w:val="22"/>
        </w:rPr>
        <w:t>（北京时间）。</w:t>
      </w:r>
    </w:p>
    <w:p w:rsidR="00234A53" w:rsidRPr="00596F28" w:rsidRDefault="005342D0">
      <w:pPr>
        <w:spacing w:line="360" w:lineRule="auto"/>
        <w:rPr>
          <w:rFonts w:ascii="宋体" w:hAnsi="宋体"/>
          <w:b/>
          <w:bCs/>
          <w:szCs w:val="21"/>
        </w:rPr>
      </w:pPr>
      <w:bookmarkStart w:id="13" w:name="_Toc28359005"/>
      <w:bookmarkStart w:id="14" w:name="_Toc28359082"/>
      <w:bookmarkStart w:id="15" w:name="_Toc35393793"/>
      <w:bookmarkStart w:id="16" w:name="_Toc35393624"/>
      <w:r w:rsidRPr="00596F28">
        <w:rPr>
          <w:rFonts w:ascii="宋体" w:hAnsi="宋体" w:hint="eastAsia"/>
          <w:b/>
          <w:bCs/>
          <w:szCs w:val="21"/>
        </w:rPr>
        <w:t>四、提交投标文件</w:t>
      </w:r>
      <w:bookmarkEnd w:id="13"/>
      <w:bookmarkEnd w:id="14"/>
      <w:r w:rsidRPr="00596F28">
        <w:rPr>
          <w:rFonts w:ascii="宋体" w:hAnsi="宋体" w:hint="eastAsia"/>
          <w:b/>
          <w:bCs/>
          <w:szCs w:val="21"/>
        </w:rPr>
        <w:t>截止时间、开标时间和地点</w:t>
      </w:r>
      <w:bookmarkEnd w:id="15"/>
      <w:bookmarkEnd w:id="16"/>
    </w:p>
    <w:p w:rsidR="00234A53" w:rsidRPr="00596F28" w:rsidRDefault="005342D0">
      <w:pPr>
        <w:snapToGrid w:val="0"/>
        <w:spacing w:line="360" w:lineRule="auto"/>
        <w:ind w:firstLineChars="200" w:firstLine="440"/>
        <w:rPr>
          <w:rFonts w:ascii="宋体" w:hAnsi="宋体" w:cs="Arial"/>
          <w:kern w:val="0"/>
          <w:sz w:val="22"/>
          <w:szCs w:val="22"/>
        </w:rPr>
      </w:pPr>
      <w:r w:rsidRPr="00596F28">
        <w:rPr>
          <w:rFonts w:ascii="宋体" w:hAnsi="宋体" w:cs="Arial" w:hint="eastAsia"/>
          <w:kern w:val="0"/>
          <w:sz w:val="22"/>
          <w:szCs w:val="22"/>
        </w:rPr>
        <w:t>1、投标截止时间：现场投标文件接收时间2020年</w:t>
      </w:r>
      <w:r w:rsidR="00820798">
        <w:rPr>
          <w:rFonts w:ascii="宋体" w:hAnsi="宋体" w:cs="Arial"/>
          <w:kern w:val="0"/>
          <w:sz w:val="22"/>
          <w:szCs w:val="22"/>
        </w:rPr>
        <w:t>8</w:t>
      </w:r>
      <w:r w:rsidRPr="00596F28">
        <w:rPr>
          <w:rFonts w:ascii="宋体" w:hAnsi="宋体" w:cs="Arial" w:hint="eastAsia"/>
          <w:kern w:val="0"/>
          <w:sz w:val="22"/>
          <w:szCs w:val="22"/>
        </w:rPr>
        <w:t>月</w:t>
      </w:r>
      <w:r w:rsidR="00820798">
        <w:rPr>
          <w:rFonts w:ascii="宋体" w:hAnsi="宋体" w:cs="Arial"/>
          <w:kern w:val="0"/>
          <w:sz w:val="22"/>
          <w:szCs w:val="22"/>
        </w:rPr>
        <w:t>24</w:t>
      </w:r>
      <w:r w:rsidRPr="00596F28">
        <w:rPr>
          <w:rFonts w:ascii="宋体" w:hAnsi="宋体" w:cs="Arial" w:hint="eastAsia"/>
          <w:kern w:val="0"/>
          <w:sz w:val="22"/>
          <w:szCs w:val="22"/>
        </w:rPr>
        <w:t>日</w:t>
      </w:r>
      <w:r w:rsidR="00820798">
        <w:rPr>
          <w:rFonts w:ascii="宋体" w:hAnsi="宋体" w:cs="Arial"/>
          <w:kern w:val="0"/>
          <w:sz w:val="22"/>
          <w:szCs w:val="22"/>
        </w:rPr>
        <w:t>13</w:t>
      </w:r>
      <w:r w:rsidRPr="00596F28">
        <w:rPr>
          <w:rFonts w:ascii="宋体" w:hAnsi="宋体" w:cs="Arial" w:hint="eastAsia"/>
          <w:kern w:val="0"/>
          <w:sz w:val="22"/>
          <w:szCs w:val="22"/>
        </w:rPr>
        <w:t>时</w:t>
      </w:r>
      <w:r w:rsidR="00820798">
        <w:rPr>
          <w:rFonts w:ascii="宋体" w:hAnsi="宋体" w:cs="Arial"/>
          <w:kern w:val="0"/>
          <w:sz w:val="22"/>
          <w:szCs w:val="22"/>
        </w:rPr>
        <w:t>30</w:t>
      </w:r>
      <w:r w:rsidRPr="00596F28">
        <w:rPr>
          <w:rFonts w:ascii="宋体" w:hAnsi="宋体" w:cs="Arial" w:hint="eastAsia"/>
          <w:kern w:val="0"/>
          <w:sz w:val="22"/>
          <w:szCs w:val="22"/>
        </w:rPr>
        <w:t>分（北京时间）；新冠疫情期间投标文件邮寄接收截止时间为2020年</w:t>
      </w:r>
      <w:r w:rsidR="00820798">
        <w:rPr>
          <w:rFonts w:ascii="宋体" w:hAnsi="宋体" w:cs="Arial"/>
          <w:kern w:val="0"/>
          <w:sz w:val="22"/>
          <w:szCs w:val="22"/>
        </w:rPr>
        <w:t>8</w:t>
      </w:r>
      <w:r w:rsidRPr="00596F28">
        <w:rPr>
          <w:rFonts w:ascii="宋体" w:hAnsi="宋体" w:cs="Arial" w:hint="eastAsia"/>
          <w:kern w:val="0"/>
          <w:sz w:val="22"/>
          <w:szCs w:val="22"/>
        </w:rPr>
        <w:t>月</w:t>
      </w:r>
      <w:r w:rsidR="00820798">
        <w:rPr>
          <w:rFonts w:ascii="宋体" w:hAnsi="宋体" w:cs="Arial"/>
          <w:kern w:val="0"/>
          <w:sz w:val="22"/>
          <w:szCs w:val="22"/>
        </w:rPr>
        <w:t>23</w:t>
      </w:r>
      <w:r w:rsidRPr="00596F28">
        <w:rPr>
          <w:rFonts w:ascii="宋体" w:hAnsi="宋体" w:cs="Arial" w:hint="eastAsia"/>
          <w:kern w:val="0"/>
          <w:sz w:val="22"/>
          <w:szCs w:val="22"/>
        </w:rPr>
        <w:t>日16时00分（以代理机构工作人员签收时间为准）</w:t>
      </w:r>
    </w:p>
    <w:p w:rsidR="00234A53" w:rsidRPr="00596F28" w:rsidRDefault="005342D0">
      <w:pPr>
        <w:snapToGrid w:val="0"/>
        <w:spacing w:line="360" w:lineRule="auto"/>
        <w:ind w:firstLineChars="200" w:firstLine="440"/>
        <w:rPr>
          <w:rFonts w:ascii="宋体" w:hAnsi="宋体" w:cs="Arial"/>
          <w:kern w:val="0"/>
          <w:sz w:val="22"/>
          <w:szCs w:val="22"/>
        </w:rPr>
      </w:pPr>
      <w:r w:rsidRPr="00596F28">
        <w:rPr>
          <w:rFonts w:ascii="宋体" w:hAnsi="宋体" w:cs="Arial" w:hint="eastAsia"/>
          <w:kern w:val="0"/>
          <w:sz w:val="22"/>
          <w:szCs w:val="22"/>
        </w:rPr>
        <w:t>2、投标地点：现场投标文件递交地点：宁波市江北区公共资源交易中心开标室（江北区育才路138号北投大厦南楼7楼）；新冠疫情期间邮寄投标文件地址：</w:t>
      </w:r>
      <w:r w:rsidRPr="00596F28">
        <w:rPr>
          <w:rFonts w:ascii="宋体" w:hAnsi="宋体" w:cs="Arial" w:hint="eastAsia"/>
          <w:sz w:val="22"/>
          <w:szCs w:val="22"/>
        </w:rPr>
        <w:t>宁波市江北区长兴路715号恒</w:t>
      </w:r>
      <w:proofErr w:type="gramStart"/>
      <w:r w:rsidRPr="00596F28">
        <w:rPr>
          <w:rFonts w:ascii="宋体" w:hAnsi="宋体" w:cs="Arial" w:hint="eastAsia"/>
          <w:sz w:val="22"/>
          <w:szCs w:val="22"/>
        </w:rPr>
        <w:t>凯</w:t>
      </w:r>
      <w:proofErr w:type="gramEnd"/>
      <w:r w:rsidRPr="00596F28">
        <w:rPr>
          <w:rFonts w:ascii="宋体" w:hAnsi="宋体" w:cs="Arial" w:hint="eastAsia"/>
          <w:sz w:val="22"/>
          <w:szCs w:val="22"/>
        </w:rPr>
        <w:t>大厦603室。</w:t>
      </w:r>
    </w:p>
    <w:p w:rsidR="00234A53" w:rsidRPr="00596F28" w:rsidRDefault="005342D0">
      <w:pPr>
        <w:snapToGrid w:val="0"/>
        <w:spacing w:line="360" w:lineRule="auto"/>
        <w:ind w:firstLineChars="200" w:firstLine="440"/>
        <w:rPr>
          <w:rFonts w:ascii="宋体" w:hAnsi="宋体" w:cs="Arial"/>
          <w:kern w:val="0"/>
          <w:sz w:val="22"/>
          <w:szCs w:val="22"/>
        </w:rPr>
      </w:pPr>
      <w:r w:rsidRPr="00596F28">
        <w:rPr>
          <w:rFonts w:ascii="宋体" w:hAnsi="宋体" w:cs="Arial" w:hint="eastAsia"/>
          <w:kern w:val="0"/>
          <w:sz w:val="22"/>
          <w:szCs w:val="22"/>
        </w:rPr>
        <w:t>3、开标时间：2020年</w:t>
      </w:r>
      <w:r w:rsidR="00820798">
        <w:rPr>
          <w:rFonts w:ascii="宋体" w:hAnsi="宋体" w:cs="Arial"/>
          <w:kern w:val="0"/>
          <w:sz w:val="22"/>
          <w:szCs w:val="22"/>
        </w:rPr>
        <w:t>8</w:t>
      </w:r>
      <w:r w:rsidRPr="00596F28">
        <w:rPr>
          <w:rFonts w:ascii="宋体" w:hAnsi="宋体" w:cs="Arial" w:hint="eastAsia"/>
          <w:kern w:val="0"/>
          <w:sz w:val="22"/>
          <w:szCs w:val="22"/>
        </w:rPr>
        <w:t>月</w:t>
      </w:r>
      <w:r w:rsidR="00820798">
        <w:rPr>
          <w:rFonts w:ascii="宋体" w:hAnsi="宋体" w:cs="Arial"/>
          <w:kern w:val="0"/>
          <w:sz w:val="22"/>
          <w:szCs w:val="22"/>
        </w:rPr>
        <w:t>24</w:t>
      </w:r>
      <w:r w:rsidRPr="00596F28">
        <w:rPr>
          <w:rFonts w:ascii="宋体" w:hAnsi="宋体" w:cs="Arial" w:hint="eastAsia"/>
          <w:kern w:val="0"/>
          <w:sz w:val="22"/>
          <w:szCs w:val="22"/>
        </w:rPr>
        <w:t>日</w:t>
      </w:r>
      <w:r w:rsidR="00820798">
        <w:rPr>
          <w:rFonts w:ascii="宋体" w:hAnsi="宋体" w:cs="Arial"/>
          <w:kern w:val="0"/>
          <w:sz w:val="22"/>
          <w:szCs w:val="22"/>
        </w:rPr>
        <w:t>13</w:t>
      </w:r>
      <w:r w:rsidRPr="00596F28">
        <w:rPr>
          <w:rFonts w:ascii="宋体" w:hAnsi="宋体" w:cs="Arial" w:hint="eastAsia"/>
          <w:kern w:val="0"/>
          <w:sz w:val="22"/>
          <w:szCs w:val="22"/>
        </w:rPr>
        <w:t>时</w:t>
      </w:r>
      <w:r w:rsidR="00820798">
        <w:rPr>
          <w:rFonts w:ascii="宋体" w:hAnsi="宋体" w:cs="Arial"/>
          <w:kern w:val="0"/>
          <w:sz w:val="22"/>
          <w:szCs w:val="22"/>
        </w:rPr>
        <w:t>30</w:t>
      </w:r>
      <w:r w:rsidRPr="00596F28">
        <w:rPr>
          <w:rFonts w:ascii="宋体" w:hAnsi="宋体" w:cs="Arial" w:hint="eastAsia"/>
          <w:kern w:val="0"/>
          <w:sz w:val="22"/>
          <w:szCs w:val="22"/>
        </w:rPr>
        <w:t>分（北京时间）</w:t>
      </w:r>
    </w:p>
    <w:p w:rsidR="00234A53" w:rsidRPr="00596F28" w:rsidRDefault="005342D0">
      <w:pPr>
        <w:spacing w:line="360" w:lineRule="auto"/>
        <w:ind w:firstLineChars="200" w:firstLine="440"/>
        <w:jc w:val="left"/>
        <w:rPr>
          <w:rFonts w:ascii="宋体" w:hAnsi="宋体"/>
          <w:sz w:val="22"/>
          <w:szCs w:val="22"/>
        </w:rPr>
      </w:pPr>
      <w:r w:rsidRPr="00596F28">
        <w:rPr>
          <w:rFonts w:ascii="宋体" w:hAnsi="宋体" w:cs="Arial" w:hint="eastAsia"/>
          <w:sz w:val="22"/>
          <w:szCs w:val="22"/>
        </w:rPr>
        <w:t>4、开标地点：宁波市江北区公共资源交易中心开标室（江北区育才路138号北投大厦南楼7楼）</w:t>
      </w:r>
    </w:p>
    <w:p w:rsidR="00234A53" w:rsidRPr="00596F28" w:rsidRDefault="005342D0">
      <w:pPr>
        <w:spacing w:line="360" w:lineRule="auto"/>
        <w:rPr>
          <w:rFonts w:ascii="宋体" w:hAnsi="宋体"/>
          <w:b/>
          <w:sz w:val="22"/>
          <w:szCs w:val="22"/>
        </w:rPr>
      </w:pPr>
      <w:bookmarkStart w:id="17" w:name="_Toc35393625"/>
      <w:bookmarkStart w:id="18" w:name="_Toc35393794"/>
      <w:bookmarkStart w:id="19" w:name="_Toc28359007"/>
      <w:bookmarkStart w:id="20" w:name="_Toc28359084"/>
      <w:r w:rsidRPr="00596F28">
        <w:rPr>
          <w:rFonts w:ascii="宋体" w:hAnsi="宋体" w:hint="eastAsia"/>
          <w:b/>
          <w:sz w:val="22"/>
          <w:szCs w:val="22"/>
        </w:rPr>
        <w:t>五、公告期限</w:t>
      </w:r>
      <w:bookmarkEnd w:id="17"/>
      <w:bookmarkEnd w:id="18"/>
      <w:bookmarkEnd w:id="19"/>
      <w:bookmarkEnd w:id="20"/>
    </w:p>
    <w:p w:rsidR="00234A53" w:rsidRPr="00596F28" w:rsidRDefault="005342D0">
      <w:pPr>
        <w:spacing w:line="360" w:lineRule="auto"/>
        <w:ind w:firstLineChars="200" w:firstLine="440"/>
        <w:rPr>
          <w:rFonts w:ascii="宋体" w:hAnsi="宋体" w:cs="宋体"/>
          <w:kern w:val="0"/>
          <w:sz w:val="22"/>
          <w:szCs w:val="22"/>
        </w:rPr>
      </w:pPr>
      <w:r w:rsidRPr="00596F28">
        <w:rPr>
          <w:rFonts w:ascii="宋体" w:hAnsi="宋体" w:cs="宋体" w:hint="eastAsia"/>
          <w:kern w:val="0"/>
          <w:sz w:val="22"/>
          <w:szCs w:val="22"/>
        </w:rPr>
        <w:t>自本公告发布之日起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w:t>
      </w:r>
      <w:proofErr w:type="gramStart"/>
      <w:r w:rsidRPr="00596F28">
        <w:rPr>
          <w:rFonts w:ascii="宋体" w:hAnsi="宋体" w:cs="宋体" w:hint="eastAsia"/>
          <w:kern w:val="0"/>
          <w:sz w:val="22"/>
          <w:szCs w:val="22"/>
        </w:rPr>
        <w:t>作出</w:t>
      </w:r>
      <w:proofErr w:type="gramEnd"/>
      <w:r w:rsidRPr="00596F28">
        <w:rPr>
          <w:rFonts w:ascii="宋体" w:hAnsi="宋体" w:cs="宋体" w:hint="eastAsia"/>
          <w:kern w:val="0"/>
          <w:sz w:val="22"/>
          <w:szCs w:val="22"/>
        </w:rPr>
        <w:t>答复的，可以在答复期满后十五个工作日内向同级政府采购监督管理部门投诉。质疑函范本、投诉书范本请到浙江政府采购网下载专区下载。</w:t>
      </w:r>
    </w:p>
    <w:p w:rsidR="00234A53" w:rsidRPr="00596F28" w:rsidRDefault="005342D0">
      <w:pPr>
        <w:spacing w:line="360" w:lineRule="auto"/>
        <w:rPr>
          <w:rFonts w:ascii="宋体" w:hAnsi="宋体"/>
          <w:b/>
          <w:sz w:val="22"/>
          <w:szCs w:val="22"/>
        </w:rPr>
      </w:pPr>
      <w:bookmarkStart w:id="21" w:name="_Toc35393795"/>
      <w:bookmarkStart w:id="22" w:name="_Toc35393626"/>
      <w:r w:rsidRPr="00596F28">
        <w:rPr>
          <w:rFonts w:ascii="宋体" w:hAnsi="宋体" w:hint="eastAsia"/>
          <w:b/>
          <w:sz w:val="22"/>
          <w:szCs w:val="22"/>
        </w:rPr>
        <w:t>六、其他补充事宜</w:t>
      </w:r>
      <w:bookmarkEnd w:id="21"/>
      <w:bookmarkEnd w:id="22"/>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1.采购项目需要落实的政府采购政策：《政府采购促进中小企业发展暂行办法》（财库[2011]181号）、《关于环境标志产品政府采购实施的意见》（财库〔2006〕90号）、《节能产品政府采购实施意见》的通知（财库〔2004〕185号）、《关于政府采购支持监狱企业发展有关问题的通知》(财库[2014]68号)、《关于促进残疾人就业政府采购政策的通知》（财库[2017]141号）。</w:t>
      </w:r>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2.参加本项目的供应商应于投标前到</w:t>
      </w:r>
      <w:proofErr w:type="gramStart"/>
      <w:r w:rsidRPr="00596F28">
        <w:rPr>
          <w:rFonts w:ascii="宋体" w:hAnsi="宋体" w:cs="宋体" w:hint="eastAsia"/>
          <w:kern w:val="0"/>
          <w:sz w:val="22"/>
          <w:szCs w:val="22"/>
          <w:shd w:val="clear" w:color="auto" w:fill="FFFFFF"/>
        </w:rPr>
        <w:t>“</w:t>
      </w:r>
      <w:proofErr w:type="gramEnd"/>
      <w:r w:rsidRPr="00596F28">
        <w:rPr>
          <w:rFonts w:ascii="宋体" w:hAnsi="宋体" w:cs="宋体" w:hint="eastAsia"/>
          <w:kern w:val="0"/>
          <w:sz w:val="22"/>
          <w:szCs w:val="22"/>
          <w:shd w:val="clear" w:color="auto" w:fill="FFFFFF"/>
        </w:rPr>
        <w:t>浙江政府采购网（www.zjzfcg.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w:t>
      </w:r>
      <w:proofErr w:type="gramStart"/>
      <w:r w:rsidRPr="00596F28">
        <w:rPr>
          <w:rFonts w:ascii="宋体" w:hAnsi="宋体" w:cs="宋体" w:hint="eastAsia"/>
          <w:kern w:val="0"/>
          <w:sz w:val="22"/>
          <w:szCs w:val="22"/>
          <w:shd w:val="clear" w:color="auto" w:fill="FFFFFF"/>
        </w:rPr>
        <w:t>浙财采监</w:t>
      </w:r>
      <w:proofErr w:type="gramEnd"/>
      <w:r w:rsidRPr="00596F28">
        <w:rPr>
          <w:rFonts w:ascii="宋体" w:hAnsi="宋体" w:cs="宋体" w:hint="eastAsia"/>
          <w:kern w:val="0"/>
          <w:sz w:val="22"/>
          <w:szCs w:val="22"/>
          <w:shd w:val="clear" w:color="auto" w:fill="FFFFFF"/>
        </w:rPr>
        <w:t>字{2009}28号）和浙江政府采购网“网上办事指南”的“供应商注册申请”。</w:t>
      </w:r>
    </w:p>
    <w:p w:rsidR="00234A53" w:rsidRPr="00596F28" w:rsidRDefault="005342D0">
      <w:pPr>
        <w:snapToGrid w:val="0"/>
        <w:spacing w:line="360" w:lineRule="auto"/>
        <w:ind w:firstLineChars="200" w:firstLine="440"/>
        <w:rPr>
          <w:rFonts w:ascii="宋体" w:hAnsi="宋体" w:cs="Arial"/>
          <w:sz w:val="22"/>
          <w:szCs w:val="22"/>
        </w:rPr>
      </w:pPr>
      <w:r w:rsidRPr="00596F28">
        <w:rPr>
          <w:rFonts w:ascii="宋体" w:hAnsi="宋体" w:cs="Arial"/>
          <w:sz w:val="22"/>
          <w:szCs w:val="22"/>
        </w:rPr>
        <w:t>3.</w:t>
      </w:r>
      <w:r w:rsidRPr="00596F28">
        <w:rPr>
          <w:rFonts w:ascii="宋体" w:hAnsi="宋体" w:cs="Arial" w:hint="eastAsia"/>
          <w:sz w:val="22"/>
          <w:szCs w:val="22"/>
        </w:rPr>
        <w:t>本次政府采购活动有关信息在“浙江政府采购网”、“宁波市公共资源交易网江北分网”上公布，公布信息视同送达所有潜在供应商。</w:t>
      </w:r>
    </w:p>
    <w:p w:rsidR="00234A53" w:rsidRPr="00596F28" w:rsidRDefault="005342D0">
      <w:pPr>
        <w:snapToGrid w:val="0"/>
        <w:spacing w:line="360" w:lineRule="auto"/>
        <w:ind w:firstLineChars="200" w:firstLine="440"/>
        <w:rPr>
          <w:rFonts w:ascii="宋体" w:hAnsi="宋体" w:cs="Arial"/>
          <w:sz w:val="22"/>
          <w:szCs w:val="22"/>
        </w:rPr>
      </w:pPr>
      <w:r w:rsidRPr="00596F28">
        <w:rPr>
          <w:rFonts w:ascii="宋体" w:hAnsi="宋体" w:cs="Arial"/>
          <w:sz w:val="22"/>
          <w:szCs w:val="22"/>
        </w:rPr>
        <w:t>4.</w:t>
      </w:r>
      <w:r w:rsidRPr="00596F28">
        <w:rPr>
          <w:rFonts w:ascii="宋体" w:hAnsi="宋体" w:cs="Arial" w:hint="eastAsia"/>
          <w:sz w:val="22"/>
          <w:szCs w:val="22"/>
        </w:rPr>
        <w:t>单位负责人为同一人或者存在直接控股、管理关系的不同供应商，不得参加同</w:t>
      </w:r>
      <w:proofErr w:type="gramStart"/>
      <w:r w:rsidRPr="00596F28">
        <w:rPr>
          <w:rFonts w:ascii="宋体" w:hAnsi="宋体" w:cs="Arial" w:hint="eastAsia"/>
          <w:sz w:val="22"/>
          <w:szCs w:val="22"/>
        </w:rPr>
        <w:t>一子包号的</w:t>
      </w:r>
      <w:proofErr w:type="gramEnd"/>
      <w:r w:rsidRPr="00596F28">
        <w:rPr>
          <w:rFonts w:ascii="宋体" w:hAnsi="宋体" w:cs="Arial" w:hint="eastAsia"/>
          <w:sz w:val="22"/>
          <w:szCs w:val="22"/>
        </w:rPr>
        <w:t>投标。</w:t>
      </w:r>
    </w:p>
    <w:p w:rsidR="00234A53" w:rsidRPr="00596F28" w:rsidRDefault="005342D0">
      <w:pPr>
        <w:snapToGrid w:val="0"/>
        <w:spacing w:line="360" w:lineRule="auto"/>
        <w:ind w:firstLineChars="200" w:firstLine="440"/>
        <w:rPr>
          <w:rFonts w:ascii="宋体" w:hAnsi="宋体" w:cs="Arial Unicode MS"/>
          <w:snapToGrid w:val="0"/>
          <w:kern w:val="0"/>
          <w:sz w:val="22"/>
          <w:szCs w:val="22"/>
        </w:rPr>
      </w:pPr>
      <w:r w:rsidRPr="00596F28">
        <w:rPr>
          <w:rFonts w:ascii="宋体" w:hAnsi="宋体" w:cs="Arial"/>
          <w:sz w:val="22"/>
          <w:szCs w:val="22"/>
        </w:rPr>
        <w:t>5.</w:t>
      </w:r>
      <w:r w:rsidRPr="00596F28">
        <w:rPr>
          <w:rFonts w:ascii="宋体" w:hAnsi="宋体" w:cs="Arial" w:hint="eastAsia"/>
          <w:sz w:val="22"/>
          <w:szCs w:val="22"/>
        </w:rPr>
        <w:t>本项目需要落实的政府采购政策：促进中小企业发展、残疾人福利性单位等。招标代理机构：</w:t>
      </w:r>
      <w:proofErr w:type="gramStart"/>
      <w:r w:rsidRPr="00596F28">
        <w:rPr>
          <w:rFonts w:ascii="宋体" w:hAnsi="宋体" w:cs="Arial Unicode MS" w:hint="eastAsia"/>
          <w:snapToGrid w:val="0"/>
          <w:kern w:val="0"/>
          <w:sz w:val="22"/>
          <w:szCs w:val="22"/>
        </w:rPr>
        <w:t>宁波华欣建设项目</w:t>
      </w:r>
      <w:proofErr w:type="gramEnd"/>
      <w:r w:rsidRPr="00596F28">
        <w:rPr>
          <w:rFonts w:ascii="宋体" w:hAnsi="宋体" w:cs="Arial Unicode MS" w:hint="eastAsia"/>
          <w:snapToGrid w:val="0"/>
          <w:kern w:val="0"/>
          <w:sz w:val="22"/>
          <w:szCs w:val="22"/>
        </w:rPr>
        <w:t>管理有限公司</w:t>
      </w:r>
    </w:p>
    <w:p w:rsidR="00234A53" w:rsidRPr="00596F28" w:rsidRDefault="005342D0">
      <w:pPr>
        <w:snapToGrid w:val="0"/>
        <w:spacing w:line="360" w:lineRule="auto"/>
        <w:ind w:firstLineChars="200" w:firstLine="440"/>
        <w:rPr>
          <w:rFonts w:ascii="宋体" w:hAnsi="宋体" w:cs="Arial"/>
          <w:sz w:val="22"/>
          <w:szCs w:val="22"/>
        </w:rPr>
      </w:pPr>
      <w:r w:rsidRPr="00596F28">
        <w:rPr>
          <w:rFonts w:ascii="宋体" w:hAnsi="宋体" w:cs="Arial"/>
          <w:sz w:val="22"/>
          <w:szCs w:val="22"/>
        </w:rPr>
        <w:lastRenderedPageBreak/>
        <w:t>6.</w:t>
      </w:r>
      <w:r w:rsidRPr="00596F28">
        <w:rPr>
          <w:rFonts w:ascii="宋体" w:hAnsi="宋体" w:cs="Arial" w:hint="eastAsia"/>
          <w:b/>
          <w:sz w:val="22"/>
          <w:szCs w:val="22"/>
        </w:rPr>
        <w:t>关于新冠肺炎疫情防控期间开展政府采购活动补充事项（此事项至疫情解除期间有效。投标文件递交方式现场递交或邮寄递交可自行选择）：</w:t>
      </w:r>
    </w:p>
    <w:p w:rsidR="00234A53" w:rsidRPr="00596F28" w:rsidRDefault="005342D0">
      <w:pPr>
        <w:snapToGrid w:val="0"/>
        <w:spacing w:line="360" w:lineRule="auto"/>
        <w:ind w:firstLineChars="200" w:firstLine="440"/>
        <w:rPr>
          <w:rFonts w:ascii="宋体" w:hAnsi="宋体" w:cs="Arial"/>
          <w:sz w:val="22"/>
          <w:szCs w:val="22"/>
        </w:rPr>
      </w:pPr>
      <w:r w:rsidRPr="00596F28">
        <w:rPr>
          <w:rFonts w:ascii="宋体" w:hAnsi="宋体" w:cs="Arial" w:hint="eastAsia"/>
          <w:sz w:val="22"/>
          <w:szCs w:val="22"/>
        </w:rPr>
        <w:t>6.1疫情防控期间，投标人代表应全程佩戴口罩。</w:t>
      </w:r>
    </w:p>
    <w:p w:rsidR="00234A53" w:rsidRPr="00596F28" w:rsidRDefault="005342D0">
      <w:pPr>
        <w:snapToGrid w:val="0"/>
        <w:spacing w:line="360" w:lineRule="auto"/>
        <w:ind w:firstLineChars="200" w:firstLine="440"/>
        <w:rPr>
          <w:rFonts w:ascii="宋体" w:hAnsi="宋体" w:cs="Arial"/>
          <w:bCs/>
          <w:sz w:val="22"/>
          <w:szCs w:val="22"/>
        </w:rPr>
      </w:pPr>
      <w:r w:rsidRPr="00596F28">
        <w:rPr>
          <w:rFonts w:ascii="宋体" w:hAnsi="宋体" w:cs="Arial" w:hint="eastAsia"/>
          <w:sz w:val="22"/>
          <w:szCs w:val="22"/>
        </w:rPr>
        <w:t>6.2参照“浙财采监[2020]4号”文件意见，允许供应商邮寄送达投标文件。供应商选择邮寄快递方式（建议采用顺丰快递）寄送投标文件的，投标文件包裹外包装上请注明联系人、联系电话等信息，以便代理机构作接收登记工作，投标人将投标文件以快递形式寄送到采购代理机构地址（地址：宁波市江北区长兴路715号恒</w:t>
      </w:r>
      <w:proofErr w:type="gramStart"/>
      <w:r w:rsidRPr="00596F28">
        <w:rPr>
          <w:rFonts w:ascii="宋体" w:hAnsi="宋体" w:cs="Arial" w:hint="eastAsia"/>
          <w:sz w:val="22"/>
          <w:szCs w:val="22"/>
        </w:rPr>
        <w:t>凯</w:t>
      </w:r>
      <w:proofErr w:type="gramEnd"/>
      <w:r w:rsidRPr="00596F28">
        <w:rPr>
          <w:rFonts w:ascii="宋体" w:hAnsi="宋体" w:cs="Arial" w:hint="eastAsia"/>
          <w:sz w:val="22"/>
          <w:szCs w:val="22"/>
        </w:rPr>
        <w:t>大厦603室，联系人：田恬，电话：17816506008），并做好投标文件的密封工作。投标文件邮寄接收截止时间为2020年</w:t>
      </w:r>
      <w:r w:rsidR="00820798">
        <w:rPr>
          <w:rFonts w:ascii="宋体" w:hAnsi="宋体" w:cs="Arial"/>
          <w:sz w:val="22"/>
          <w:szCs w:val="22"/>
        </w:rPr>
        <w:t>8</w:t>
      </w:r>
      <w:r w:rsidRPr="00596F28">
        <w:rPr>
          <w:rFonts w:ascii="宋体" w:hAnsi="宋体" w:cs="Arial" w:hint="eastAsia"/>
          <w:sz w:val="22"/>
          <w:szCs w:val="22"/>
        </w:rPr>
        <w:t>月</w:t>
      </w:r>
      <w:r w:rsidR="00820798">
        <w:rPr>
          <w:rFonts w:ascii="宋体" w:hAnsi="宋体" w:cs="Arial"/>
          <w:sz w:val="22"/>
          <w:szCs w:val="22"/>
        </w:rPr>
        <w:t>23</w:t>
      </w:r>
      <w:r w:rsidRPr="00596F28">
        <w:rPr>
          <w:rFonts w:ascii="宋体" w:hAnsi="宋体" w:cs="Arial" w:hint="eastAsia"/>
          <w:sz w:val="22"/>
          <w:szCs w:val="22"/>
        </w:rPr>
        <w:t>日16时00分（以代理机构工作人员签收时间为准，如在规定时间内未收到投标文件，请于投标现场递交投标文件，投标供应商自行考虑邮寄时间并承担相应责任。</w:t>
      </w:r>
      <w:r w:rsidRPr="00596F28">
        <w:rPr>
          <w:rFonts w:ascii="宋体" w:hAnsi="宋体" w:cs="Arial" w:hint="eastAsia"/>
          <w:bCs/>
          <w:sz w:val="22"/>
          <w:szCs w:val="22"/>
        </w:rPr>
        <w:t>请各供应商确保密封包装在邮寄过程密封包装完好，因邮寄过程的密封破损造成不符合开标要求的，本招标代理及采购人概不负责。</w:t>
      </w:r>
      <w:r w:rsidRPr="00596F28">
        <w:rPr>
          <w:rFonts w:ascii="宋体" w:hAnsi="宋体" w:cs="Arial" w:hint="eastAsia"/>
          <w:sz w:val="22"/>
          <w:szCs w:val="22"/>
        </w:rPr>
        <w:t>投标人在投标文件寄出后请及时与代理机构联系确保投标文件是否投递到位）。</w:t>
      </w:r>
    </w:p>
    <w:p w:rsidR="00234A53" w:rsidRPr="00596F28" w:rsidRDefault="005342D0">
      <w:pPr>
        <w:snapToGrid w:val="0"/>
        <w:spacing w:line="360" w:lineRule="auto"/>
        <w:ind w:firstLineChars="200" w:firstLine="440"/>
        <w:rPr>
          <w:rFonts w:ascii="宋体" w:hAnsi="宋体" w:cs="Arial"/>
          <w:szCs w:val="21"/>
        </w:rPr>
      </w:pPr>
      <w:r w:rsidRPr="00596F28">
        <w:rPr>
          <w:rFonts w:ascii="宋体" w:hAnsi="宋体" w:cs="Arial" w:hint="eastAsia"/>
          <w:sz w:val="22"/>
          <w:szCs w:val="22"/>
        </w:rPr>
        <w:t>6.3新冠疫情期间关于澄清、询标的说明：评标过程中要求投标供应商进行澄清、说明或者补正的，澄清、询标内容由投标人在接到代理工作人员电话通知半小时内澄清补正完毕。请投标单位期间电话保持畅通，如未及时接听电话，视为放弃澄清、说明或补正的权利。</w:t>
      </w:r>
    </w:p>
    <w:p w:rsidR="00234A53" w:rsidRPr="00596F28" w:rsidRDefault="005342D0">
      <w:pPr>
        <w:spacing w:line="360" w:lineRule="auto"/>
        <w:rPr>
          <w:rFonts w:ascii="宋体" w:hAnsi="宋体"/>
          <w:b/>
          <w:sz w:val="22"/>
          <w:szCs w:val="22"/>
        </w:rPr>
      </w:pPr>
      <w:bookmarkStart w:id="23" w:name="_Toc28359008"/>
      <w:bookmarkStart w:id="24" w:name="_Toc28359085"/>
      <w:bookmarkStart w:id="25" w:name="_Toc35393796"/>
      <w:bookmarkStart w:id="26" w:name="_Toc35393627"/>
      <w:r w:rsidRPr="00596F28">
        <w:rPr>
          <w:rFonts w:ascii="宋体" w:hAnsi="宋体" w:hint="eastAsia"/>
          <w:b/>
          <w:sz w:val="22"/>
          <w:szCs w:val="22"/>
        </w:rPr>
        <w:t>七、对本次招标提出询问，请按</w:t>
      </w:r>
      <w:r w:rsidRPr="00596F28">
        <w:rPr>
          <w:rFonts w:ascii="宋体" w:hAnsi="宋体"/>
          <w:b/>
          <w:sz w:val="22"/>
          <w:szCs w:val="22"/>
        </w:rPr>
        <w:t>以下方式</w:t>
      </w:r>
      <w:r w:rsidRPr="00596F28">
        <w:rPr>
          <w:rFonts w:ascii="宋体" w:hAnsi="宋体" w:hint="eastAsia"/>
          <w:b/>
          <w:sz w:val="22"/>
          <w:szCs w:val="22"/>
        </w:rPr>
        <w:t>联系</w:t>
      </w:r>
      <w:bookmarkEnd w:id="23"/>
      <w:bookmarkEnd w:id="24"/>
      <w:bookmarkEnd w:id="25"/>
      <w:bookmarkEnd w:id="26"/>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1.采购人信息</w:t>
      </w:r>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名 称：宁波市江北区慈城镇人民政府</w:t>
      </w:r>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地 址：</w:t>
      </w:r>
      <w:proofErr w:type="gramStart"/>
      <w:r w:rsidRPr="00596F28">
        <w:rPr>
          <w:rFonts w:ascii="宋体" w:hAnsi="宋体" w:cs="Arial" w:hint="eastAsia"/>
          <w:sz w:val="22"/>
          <w:szCs w:val="22"/>
        </w:rPr>
        <w:t>慈</w:t>
      </w:r>
      <w:proofErr w:type="gramEnd"/>
      <w:r w:rsidRPr="00596F28">
        <w:rPr>
          <w:rFonts w:ascii="宋体" w:hAnsi="宋体" w:cs="Arial" w:hint="eastAsia"/>
          <w:sz w:val="22"/>
          <w:szCs w:val="22"/>
        </w:rPr>
        <w:t>城镇解放路8号</w:t>
      </w:r>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联 系 人：李工</w:t>
      </w:r>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联系方式：</w:t>
      </w:r>
      <w:bookmarkStart w:id="27" w:name="_Toc28359086"/>
      <w:bookmarkStart w:id="28" w:name="_Toc28359009"/>
      <w:r w:rsidRPr="00596F28">
        <w:rPr>
          <w:rFonts w:ascii="宋体" w:hAnsi="宋体" w:cs="宋体" w:hint="eastAsia"/>
          <w:kern w:val="0"/>
          <w:sz w:val="22"/>
          <w:szCs w:val="22"/>
          <w:shd w:val="clear" w:color="auto" w:fill="FFFFFF"/>
        </w:rPr>
        <w:t>0574-</w:t>
      </w:r>
      <w:r w:rsidR="00762865" w:rsidRPr="00596F28">
        <w:rPr>
          <w:rFonts w:ascii="宋体" w:hAnsi="宋体" w:cs="宋体"/>
          <w:kern w:val="0"/>
          <w:sz w:val="22"/>
          <w:szCs w:val="22"/>
          <w:shd w:val="clear" w:color="auto" w:fill="FFFFFF"/>
        </w:rPr>
        <w:t>87594650</w:t>
      </w:r>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2.采购代理机构信息</w:t>
      </w:r>
      <w:bookmarkEnd w:id="27"/>
      <w:bookmarkEnd w:id="28"/>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名 称：</w:t>
      </w:r>
      <w:proofErr w:type="gramStart"/>
      <w:r w:rsidRPr="00596F28">
        <w:rPr>
          <w:rFonts w:ascii="宋体" w:hAnsi="宋体" w:cs="宋体" w:hint="eastAsia"/>
          <w:kern w:val="0"/>
          <w:sz w:val="22"/>
          <w:szCs w:val="22"/>
          <w:shd w:val="clear" w:color="auto" w:fill="FFFFFF"/>
        </w:rPr>
        <w:t>宁波华欣建设项目</w:t>
      </w:r>
      <w:proofErr w:type="gramEnd"/>
      <w:r w:rsidRPr="00596F28">
        <w:rPr>
          <w:rFonts w:ascii="宋体" w:hAnsi="宋体" w:cs="宋体" w:hint="eastAsia"/>
          <w:kern w:val="0"/>
          <w:sz w:val="22"/>
          <w:szCs w:val="22"/>
          <w:shd w:val="clear" w:color="auto" w:fill="FFFFFF"/>
        </w:rPr>
        <w:t>管理有限公司</w:t>
      </w:r>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地　址：</w:t>
      </w:r>
      <w:r w:rsidRPr="00596F28">
        <w:rPr>
          <w:rFonts w:ascii="宋体" w:hAnsi="宋体" w:cs="宋体" w:hint="eastAsia"/>
          <w:bCs/>
          <w:kern w:val="0"/>
          <w:sz w:val="22"/>
          <w:szCs w:val="22"/>
          <w:shd w:val="clear" w:color="auto" w:fill="FFFFFF"/>
        </w:rPr>
        <w:t>宁波市江北区</w:t>
      </w:r>
      <w:r w:rsidRPr="00596F28">
        <w:rPr>
          <w:rFonts w:ascii="宋体" w:hAnsi="宋体" w:cs="宋体"/>
          <w:bCs/>
          <w:kern w:val="0"/>
          <w:sz w:val="22"/>
          <w:szCs w:val="22"/>
          <w:shd w:val="clear" w:color="auto" w:fill="FFFFFF"/>
        </w:rPr>
        <w:t>长兴路</w:t>
      </w:r>
      <w:r w:rsidRPr="00596F28">
        <w:rPr>
          <w:rFonts w:ascii="宋体" w:hAnsi="宋体" w:cs="宋体" w:hint="eastAsia"/>
          <w:bCs/>
          <w:kern w:val="0"/>
          <w:sz w:val="22"/>
          <w:szCs w:val="22"/>
          <w:shd w:val="clear" w:color="auto" w:fill="FFFFFF"/>
        </w:rPr>
        <w:t>7</w:t>
      </w:r>
      <w:r w:rsidRPr="00596F28">
        <w:rPr>
          <w:rFonts w:ascii="宋体" w:hAnsi="宋体" w:cs="宋体"/>
          <w:bCs/>
          <w:kern w:val="0"/>
          <w:sz w:val="22"/>
          <w:szCs w:val="22"/>
          <w:shd w:val="clear" w:color="auto" w:fill="FFFFFF"/>
        </w:rPr>
        <w:t>15号恒</w:t>
      </w:r>
      <w:proofErr w:type="gramStart"/>
      <w:r w:rsidRPr="00596F28">
        <w:rPr>
          <w:rFonts w:ascii="宋体" w:hAnsi="宋体" w:cs="宋体"/>
          <w:bCs/>
          <w:kern w:val="0"/>
          <w:sz w:val="22"/>
          <w:szCs w:val="22"/>
          <w:shd w:val="clear" w:color="auto" w:fill="FFFFFF"/>
        </w:rPr>
        <w:t>凯</w:t>
      </w:r>
      <w:proofErr w:type="gramEnd"/>
      <w:r w:rsidRPr="00596F28">
        <w:rPr>
          <w:rFonts w:ascii="宋体" w:hAnsi="宋体" w:cs="宋体"/>
          <w:bCs/>
          <w:kern w:val="0"/>
          <w:sz w:val="22"/>
          <w:szCs w:val="22"/>
          <w:shd w:val="clear" w:color="auto" w:fill="FFFFFF"/>
        </w:rPr>
        <w:t>大厦</w:t>
      </w:r>
      <w:r w:rsidRPr="00596F28">
        <w:rPr>
          <w:rFonts w:ascii="宋体" w:hAnsi="宋体" w:cs="宋体" w:hint="eastAsia"/>
          <w:bCs/>
          <w:kern w:val="0"/>
          <w:sz w:val="22"/>
          <w:szCs w:val="22"/>
          <w:shd w:val="clear" w:color="auto" w:fill="FFFFFF"/>
        </w:rPr>
        <w:t>6</w:t>
      </w:r>
      <w:r w:rsidRPr="00596F28">
        <w:rPr>
          <w:rFonts w:ascii="宋体" w:hAnsi="宋体" w:cs="宋体"/>
          <w:bCs/>
          <w:kern w:val="0"/>
          <w:sz w:val="22"/>
          <w:szCs w:val="22"/>
          <w:shd w:val="clear" w:color="auto" w:fill="FFFFFF"/>
        </w:rPr>
        <w:t>03室</w:t>
      </w:r>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联 系 人：田恬</w:t>
      </w:r>
    </w:p>
    <w:p w:rsidR="00234A53" w:rsidRPr="00596F28" w:rsidRDefault="005342D0">
      <w:pPr>
        <w:spacing w:line="360" w:lineRule="auto"/>
        <w:ind w:firstLineChars="200" w:firstLine="440"/>
        <w:rPr>
          <w:rFonts w:ascii="宋体" w:hAnsi="宋体" w:cs="宋体"/>
          <w:bCs/>
          <w:kern w:val="0"/>
          <w:sz w:val="22"/>
          <w:szCs w:val="22"/>
          <w:shd w:val="clear" w:color="auto" w:fill="FFFFFF"/>
        </w:rPr>
      </w:pPr>
      <w:r w:rsidRPr="00596F28">
        <w:rPr>
          <w:rFonts w:ascii="宋体" w:hAnsi="宋体" w:cs="宋体" w:hint="eastAsia"/>
          <w:kern w:val="0"/>
          <w:sz w:val="22"/>
          <w:szCs w:val="22"/>
          <w:shd w:val="clear" w:color="auto" w:fill="FFFFFF"/>
        </w:rPr>
        <w:t>联系方式：</w:t>
      </w:r>
      <w:bookmarkStart w:id="29" w:name="_Toc28359010"/>
      <w:bookmarkStart w:id="30" w:name="_Toc28359087"/>
      <w:r w:rsidRPr="00596F28">
        <w:rPr>
          <w:rFonts w:ascii="宋体" w:hAnsi="宋体" w:cs="宋体" w:hint="eastAsia"/>
          <w:bCs/>
          <w:kern w:val="0"/>
          <w:sz w:val="22"/>
          <w:szCs w:val="22"/>
          <w:shd w:val="clear" w:color="auto" w:fill="FFFFFF"/>
        </w:rPr>
        <w:t>0574-</w:t>
      </w:r>
      <w:r w:rsidRPr="00596F28">
        <w:rPr>
          <w:rFonts w:ascii="宋体" w:hAnsi="宋体" w:cs="宋体"/>
          <w:bCs/>
          <w:kern w:val="0"/>
          <w:sz w:val="22"/>
          <w:szCs w:val="22"/>
          <w:shd w:val="clear" w:color="auto" w:fill="FFFFFF"/>
        </w:rPr>
        <w:t>87057572</w:t>
      </w:r>
    </w:p>
    <w:p w:rsidR="00234A53" w:rsidRPr="00596F28" w:rsidRDefault="005342D0">
      <w:pPr>
        <w:spacing w:line="360" w:lineRule="auto"/>
        <w:ind w:firstLineChars="200" w:firstLine="440"/>
        <w:rPr>
          <w:rFonts w:ascii="宋体" w:hAnsi="宋体" w:cs="宋体"/>
          <w:kern w:val="0"/>
          <w:sz w:val="22"/>
          <w:szCs w:val="22"/>
          <w:shd w:val="clear" w:color="auto" w:fill="FFFFFF"/>
        </w:rPr>
      </w:pPr>
      <w:r w:rsidRPr="00596F28">
        <w:rPr>
          <w:rFonts w:ascii="宋体" w:hAnsi="宋体" w:cs="宋体" w:hint="eastAsia"/>
          <w:kern w:val="0"/>
          <w:sz w:val="22"/>
          <w:szCs w:val="22"/>
          <w:shd w:val="clear" w:color="auto" w:fill="FFFFFF"/>
        </w:rPr>
        <w:t>传真：0574-87461353</w:t>
      </w:r>
    </w:p>
    <w:bookmarkEnd w:id="29"/>
    <w:bookmarkEnd w:id="30"/>
    <w:p w:rsidR="00234A53" w:rsidRPr="00596F28" w:rsidRDefault="005342D0">
      <w:pPr>
        <w:spacing w:line="360" w:lineRule="auto"/>
        <w:ind w:firstLineChars="200" w:firstLine="440"/>
        <w:rPr>
          <w:rFonts w:ascii="宋体" w:hAnsi="宋体" w:cs="Arial"/>
          <w:sz w:val="22"/>
          <w:szCs w:val="22"/>
        </w:rPr>
      </w:pPr>
      <w:r w:rsidRPr="00596F28">
        <w:rPr>
          <w:rFonts w:ascii="宋体" w:hAnsi="宋体" w:cs="Arial"/>
          <w:sz w:val="22"/>
          <w:szCs w:val="22"/>
        </w:rPr>
        <w:t>3</w:t>
      </w:r>
      <w:r w:rsidRPr="00596F28">
        <w:rPr>
          <w:rFonts w:ascii="宋体" w:hAnsi="宋体" w:cs="Arial" w:hint="eastAsia"/>
          <w:sz w:val="22"/>
          <w:szCs w:val="22"/>
        </w:rPr>
        <w:t>.监管及投诉受理单位：宁波市江北区政府采购办公室</w:t>
      </w:r>
      <w:r w:rsidRPr="00596F28">
        <w:rPr>
          <w:rFonts w:ascii="宋体" w:hAnsi="宋体" w:cs="Arial"/>
          <w:sz w:val="22"/>
          <w:szCs w:val="22"/>
        </w:rPr>
        <w:t>/0574-87388094</w:t>
      </w:r>
    </w:p>
    <w:p w:rsidR="00234A53" w:rsidRPr="00596F28" w:rsidRDefault="005342D0">
      <w:pPr>
        <w:widowControl/>
        <w:spacing w:before="120" w:after="120" w:line="440" w:lineRule="exact"/>
        <w:jc w:val="center"/>
        <w:rPr>
          <w:rFonts w:ascii="宋体" w:hAnsi="宋体" w:cs="Arial"/>
          <w:sz w:val="22"/>
          <w:szCs w:val="22"/>
        </w:rPr>
      </w:pPr>
      <w:r w:rsidRPr="00596F28">
        <w:rPr>
          <w:rFonts w:ascii="宋体" w:hAnsi="宋体" w:cs="Arial"/>
          <w:sz w:val="22"/>
          <w:szCs w:val="22"/>
        </w:rPr>
        <w:br w:type="page"/>
      </w:r>
    </w:p>
    <w:p w:rsidR="00234A53" w:rsidRPr="00596F28" w:rsidRDefault="005342D0">
      <w:pPr>
        <w:spacing w:line="360" w:lineRule="auto"/>
        <w:ind w:firstLineChars="200" w:firstLine="600"/>
        <w:jc w:val="center"/>
        <w:rPr>
          <w:rFonts w:ascii="宋体" w:hAnsi="宋体"/>
          <w:sz w:val="30"/>
          <w:szCs w:val="30"/>
        </w:rPr>
      </w:pPr>
      <w:bookmarkStart w:id="31" w:name="_Toc39843531"/>
      <w:r w:rsidRPr="00596F28">
        <w:rPr>
          <w:rFonts w:ascii="宋体" w:hAnsi="宋体" w:hint="eastAsia"/>
          <w:sz w:val="30"/>
          <w:szCs w:val="30"/>
        </w:rPr>
        <w:lastRenderedPageBreak/>
        <w:t>第二章  招标需求</w:t>
      </w:r>
      <w:bookmarkStart w:id="32" w:name="_Toc249866808"/>
      <w:bookmarkEnd w:id="31"/>
    </w:p>
    <w:p w:rsidR="00234A53" w:rsidRPr="00596F28" w:rsidRDefault="005342D0">
      <w:pPr>
        <w:spacing w:line="360" w:lineRule="auto"/>
        <w:rPr>
          <w:rFonts w:ascii="宋体" w:hAnsi="宋体"/>
          <w:b/>
          <w:sz w:val="22"/>
          <w:szCs w:val="22"/>
        </w:rPr>
      </w:pPr>
      <w:r w:rsidRPr="00596F28">
        <w:rPr>
          <w:rFonts w:ascii="宋体" w:hAnsi="宋体"/>
          <w:b/>
          <w:sz w:val="22"/>
          <w:szCs w:val="22"/>
        </w:rPr>
        <w:t>一、</w:t>
      </w:r>
      <w:r w:rsidRPr="00596F28">
        <w:rPr>
          <w:rFonts w:ascii="宋体" w:hAnsi="宋体" w:hint="eastAsia"/>
          <w:b/>
          <w:sz w:val="22"/>
          <w:szCs w:val="22"/>
        </w:rPr>
        <w:t>招标内容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7938"/>
      </w:tblGrid>
      <w:tr w:rsidR="00596F28" w:rsidRPr="00596F28">
        <w:trPr>
          <w:trHeight w:val="510"/>
          <w:jc w:val="center"/>
        </w:trPr>
        <w:tc>
          <w:tcPr>
            <w:tcW w:w="152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sz w:val="22"/>
                <w:szCs w:val="22"/>
              </w:rPr>
            </w:pPr>
            <w:proofErr w:type="gramStart"/>
            <w:r w:rsidRPr="00596F28">
              <w:rPr>
                <w:rFonts w:ascii="宋体" w:hAnsi="宋体" w:hint="eastAsia"/>
                <w:sz w:val="22"/>
                <w:szCs w:val="22"/>
              </w:rPr>
              <w:t>标项</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sz w:val="22"/>
                <w:szCs w:val="22"/>
              </w:rPr>
            </w:pPr>
            <w:r w:rsidRPr="00596F28">
              <w:rPr>
                <w:rFonts w:ascii="宋体" w:hAnsi="宋体" w:hint="eastAsia"/>
                <w:sz w:val="22"/>
                <w:szCs w:val="22"/>
              </w:rPr>
              <w:t>一个</w:t>
            </w:r>
          </w:p>
        </w:tc>
      </w:tr>
      <w:tr w:rsidR="00596F28" w:rsidRPr="00596F28">
        <w:trPr>
          <w:trHeight w:val="639"/>
          <w:jc w:val="center"/>
        </w:trPr>
        <w:tc>
          <w:tcPr>
            <w:tcW w:w="152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sz w:val="22"/>
                <w:szCs w:val="22"/>
              </w:rPr>
            </w:pPr>
            <w:r w:rsidRPr="00596F28">
              <w:rPr>
                <w:rFonts w:ascii="宋体" w:hAnsi="宋体" w:hint="eastAsia"/>
                <w:sz w:val="22"/>
                <w:szCs w:val="22"/>
                <w:shd w:val="clear" w:color="auto" w:fill="FFFFFF"/>
              </w:rPr>
              <w:t>招标范围</w:t>
            </w:r>
          </w:p>
        </w:tc>
        <w:tc>
          <w:tcPr>
            <w:tcW w:w="793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b/>
                <w:bCs/>
                <w:sz w:val="22"/>
                <w:szCs w:val="22"/>
              </w:rPr>
            </w:pPr>
            <w:r w:rsidRPr="00596F28">
              <w:rPr>
                <w:rFonts w:ascii="宋体" w:hAnsi="宋体" w:hint="eastAsia"/>
                <w:sz w:val="22"/>
                <w:szCs w:val="22"/>
              </w:rPr>
              <w:t>英雄水库的水质提升和生态修复。</w:t>
            </w:r>
          </w:p>
        </w:tc>
      </w:tr>
      <w:tr w:rsidR="00596F28" w:rsidRPr="00596F28">
        <w:trPr>
          <w:trHeight w:val="597"/>
          <w:jc w:val="center"/>
        </w:trPr>
        <w:tc>
          <w:tcPr>
            <w:tcW w:w="152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sz w:val="22"/>
                <w:szCs w:val="22"/>
              </w:rPr>
            </w:pPr>
            <w:r w:rsidRPr="00596F28">
              <w:rPr>
                <w:rFonts w:ascii="宋体" w:hAnsi="宋体" w:hint="eastAsia"/>
                <w:sz w:val="22"/>
                <w:szCs w:val="22"/>
              </w:rPr>
              <w:t>技术规格</w:t>
            </w:r>
          </w:p>
        </w:tc>
        <w:tc>
          <w:tcPr>
            <w:tcW w:w="793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pacing w:line="400" w:lineRule="exact"/>
              <w:rPr>
                <w:rFonts w:ascii="宋体" w:hAnsi="宋体"/>
                <w:sz w:val="22"/>
                <w:szCs w:val="22"/>
              </w:rPr>
            </w:pPr>
            <w:r w:rsidRPr="00596F28">
              <w:rPr>
                <w:rFonts w:ascii="宋体" w:hAnsi="宋体" w:hint="eastAsia"/>
                <w:sz w:val="22"/>
                <w:szCs w:val="22"/>
              </w:rPr>
              <w:t>详见技术需求</w:t>
            </w:r>
          </w:p>
        </w:tc>
      </w:tr>
      <w:tr w:rsidR="00596F28" w:rsidRPr="00596F28">
        <w:trPr>
          <w:trHeight w:val="686"/>
          <w:jc w:val="center"/>
        </w:trPr>
        <w:tc>
          <w:tcPr>
            <w:tcW w:w="152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sz w:val="22"/>
                <w:szCs w:val="22"/>
              </w:rPr>
            </w:pPr>
            <w:r w:rsidRPr="00596F28">
              <w:rPr>
                <w:rFonts w:ascii="宋体" w:hAnsi="宋体"/>
                <w:bCs/>
                <w:sz w:val="22"/>
                <w:szCs w:val="22"/>
              </w:rPr>
              <w:t>*</w:t>
            </w:r>
            <w:r w:rsidRPr="00596F28">
              <w:rPr>
                <w:rFonts w:ascii="宋体" w:hAnsi="宋体" w:hint="eastAsia"/>
                <w:bCs/>
                <w:sz w:val="22"/>
                <w:szCs w:val="22"/>
              </w:rPr>
              <w:t>最高限价</w:t>
            </w:r>
          </w:p>
        </w:tc>
        <w:tc>
          <w:tcPr>
            <w:tcW w:w="793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pacing w:line="400" w:lineRule="exact"/>
              <w:rPr>
                <w:rFonts w:ascii="宋体" w:hAnsi="宋体"/>
                <w:bCs/>
                <w:sz w:val="22"/>
                <w:szCs w:val="22"/>
              </w:rPr>
            </w:pPr>
            <w:r w:rsidRPr="00596F28">
              <w:rPr>
                <w:rFonts w:ascii="宋体" w:hAnsi="宋体"/>
                <w:bCs/>
                <w:sz w:val="22"/>
                <w:szCs w:val="22"/>
              </w:rPr>
              <w:t>600</w:t>
            </w:r>
            <w:r w:rsidRPr="00596F28">
              <w:rPr>
                <w:rFonts w:ascii="宋体" w:hAnsi="宋体" w:hint="eastAsia"/>
                <w:bCs/>
                <w:sz w:val="22"/>
                <w:szCs w:val="22"/>
              </w:rPr>
              <w:t>万元。其中硬件设备（</w:t>
            </w:r>
            <w:r w:rsidR="002F6B7E" w:rsidRPr="00596F28">
              <w:rPr>
                <w:rFonts w:ascii="宋体" w:hAnsi="宋体" w:hint="eastAsia"/>
                <w:bCs/>
                <w:sz w:val="22"/>
                <w:szCs w:val="22"/>
              </w:rPr>
              <w:t>包括但不限英雄水库水质生态修复工程量清单中的所有内容</w:t>
            </w:r>
            <w:r w:rsidRPr="00596F28">
              <w:rPr>
                <w:rFonts w:ascii="宋体" w:hAnsi="宋体" w:hint="eastAsia"/>
                <w:bCs/>
                <w:sz w:val="22"/>
                <w:szCs w:val="22"/>
              </w:rPr>
              <w:t>）采购限价为3</w:t>
            </w:r>
            <w:r w:rsidRPr="00596F28">
              <w:rPr>
                <w:rFonts w:ascii="宋体" w:hAnsi="宋体"/>
                <w:bCs/>
                <w:sz w:val="22"/>
                <w:szCs w:val="22"/>
              </w:rPr>
              <w:t>00万元整</w:t>
            </w:r>
            <w:r w:rsidRPr="00596F28">
              <w:rPr>
                <w:rFonts w:ascii="宋体" w:hAnsi="宋体" w:hint="eastAsia"/>
                <w:bCs/>
                <w:sz w:val="22"/>
                <w:szCs w:val="22"/>
              </w:rPr>
              <w:t>；日常管护及鱼苗放养等服务采购限价为人民币100万元/年，共3</w:t>
            </w:r>
            <w:r w:rsidRPr="00596F28">
              <w:rPr>
                <w:rFonts w:ascii="宋体" w:hAnsi="宋体"/>
                <w:bCs/>
                <w:sz w:val="22"/>
                <w:szCs w:val="22"/>
              </w:rPr>
              <w:t>00万元整</w:t>
            </w:r>
            <w:r w:rsidRPr="00596F28">
              <w:rPr>
                <w:rFonts w:ascii="宋体" w:hAnsi="宋体" w:hint="eastAsia"/>
                <w:bCs/>
                <w:sz w:val="22"/>
                <w:szCs w:val="22"/>
              </w:rPr>
              <w:t>，投标报价超过单项最高限价的作无效标处理。</w:t>
            </w:r>
          </w:p>
        </w:tc>
      </w:tr>
      <w:tr w:rsidR="00234A53" w:rsidRPr="00596F28">
        <w:trPr>
          <w:trHeight w:val="686"/>
          <w:jc w:val="center"/>
        </w:trPr>
        <w:tc>
          <w:tcPr>
            <w:tcW w:w="152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bCs/>
                <w:sz w:val="22"/>
                <w:szCs w:val="22"/>
              </w:rPr>
            </w:pPr>
            <w:r w:rsidRPr="00596F28">
              <w:rPr>
                <w:rFonts w:ascii="宋体" w:hAnsi="宋体" w:hint="eastAsia"/>
                <w:bCs/>
                <w:sz w:val="22"/>
                <w:szCs w:val="22"/>
              </w:rPr>
              <w:t>采购单位</w:t>
            </w:r>
          </w:p>
        </w:tc>
        <w:tc>
          <w:tcPr>
            <w:tcW w:w="793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pacing w:line="400" w:lineRule="exact"/>
              <w:jc w:val="left"/>
              <w:rPr>
                <w:rFonts w:ascii="宋体" w:hAnsi="宋体"/>
                <w:bCs/>
                <w:sz w:val="22"/>
                <w:szCs w:val="22"/>
              </w:rPr>
            </w:pPr>
            <w:r w:rsidRPr="00596F28">
              <w:rPr>
                <w:rFonts w:ascii="宋体" w:hAnsi="宋体" w:hint="eastAsia"/>
                <w:bCs/>
                <w:sz w:val="22"/>
                <w:szCs w:val="22"/>
              </w:rPr>
              <w:t>宁波市江北区慈城镇人民政府</w:t>
            </w:r>
          </w:p>
        </w:tc>
      </w:tr>
    </w:tbl>
    <w:p w:rsidR="00234A53" w:rsidRPr="00596F28" w:rsidRDefault="00234A53">
      <w:pPr>
        <w:spacing w:line="360" w:lineRule="auto"/>
        <w:rPr>
          <w:rFonts w:ascii="宋体" w:hAnsi="宋体"/>
          <w:b/>
          <w:sz w:val="22"/>
          <w:szCs w:val="22"/>
        </w:rPr>
      </w:pPr>
    </w:p>
    <w:p w:rsidR="00234A53" w:rsidRPr="00596F28" w:rsidRDefault="005342D0">
      <w:pPr>
        <w:spacing w:line="360" w:lineRule="auto"/>
        <w:rPr>
          <w:rFonts w:ascii="宋体" w:hAnsi="宋体"/>
          <w:b/>
          <w:sz w:val="22"/>
          <w:szCs w:val="22"/>
        </w:rPr>
      </w:pPr>
      <w:r w:rsidRPr="00596F28">
        <w:rPr>
          <w:rFonts w:ascii="宋体" w:hAnsi="宋体"/>
          <w:b/>
          <w:sz w:val="22"/>
          <w:szCs w:val="22"/>
        </w:rPr>
        <w:t>二</w:t>
      </w:r>
      <w:r w:rsidRPr="00596F28">
        <w:rPr>
          <w:rFonts w:ascii="宋体" w:hAnsi="宋体" w:hint="eastAsia"/>
          <w:b/>
          <w:sz w:val="22"/>
          <w:szCs w:val="22"/>
        </w:rPr>
        <w:t>、</w:t>
      </w:r>
      <w:r w:rsidRPr="00596F28">
        <w:rPr>
          <w:rFonts w:ascii="宋体" w:hAnsi="宋体"/>
          <w:b/>
          <w:sz w:val="22"/>
          <w:szCs w:val="22"/>
        </w:rPr>
        <w:t>项目概况</w:t>
      </w:r>
    </w:p>
    <w:p w:rsidR="00234A53" w:rsidRPr="00596F28" w:rsidRDefault="005342D0">
      <w:pPr>
        <w:spacing w:line="360" w:lineRule="auto"/>
        <w:ind w:firstLineChars="200" w:firstLine="440"/>
        <w:rPr>
          <w:rFonts w:ascii="宋体" w:hAnsi="宋体"/>
          <w:b/>
          <w:sz w:val="22"/>
          <w:szCs w:val="22"/>
        </w:rPr>
      </w:pPr>
      <w:r w:rsidRPr="00596F28">
        <w:rPr>
          <w:rFonts w:ascii="宋体" w:hAnsi="宋体" w:hint="eastAsia"/>
          <w:sz w:val="22"/>
          <w:szCs w:val="22"/>
        </w:rPr>
        <w:t>根据《浙江省水功能区水环境功能区划分方案》(201</w:t>
      </w:r>
      <w:r w:rsidRPr="00596F28">
        <w:rPr>
          <w:rFonts w:ascii="宋体" w:hAnsi="宋体"/>
          <w:sz w:val="22"/>
          <w:szCs w:val="22"/>
        </w:rPr>
        <w:t>5</w:t>
      </w:r>
      <w:r w:rsidRPr="00596F28">
        <w:rPr>
          <w:rFonts w:ascii="宋体" w:hAnsi="宋体" w:hint="eastAsia"/>
          <w:sz w:val="22"/>
          <w:szCs w:val="22"/>
        </w:rPr>
        <w:t>年)明确将英雄水库确定为饮用水源的一级保护区，该区域的环境质量要求较高。但由于渔业过度捕捞，英雄水库水质富营养化严重，气温升高后水体中蓝藻滋生。为提高水体的自净能力，改善水库生态环境和水质，消除水体的富营养化，最终达到消除蓝藻的目标，拟实施为期三年的水质提升和生态修复项目。</w:t>
      </w:r>
    </w:p>
    <w:p w:rsidR="00234A53" w:rsidRPr="00596F28" w:rsidRDefault="00234A53">
      <w:pPr>
        <w:spacing w:line="360" w:lineRule="auto"/>
        <w:rPr>
          <w:rFonts w:ascii="宋体" w:hAnsi="宋体"/>
          <w:b/>
          <w:sz w:val="22"/>
          <w:szCs w:val="22"/>
        </w:rPr>
      </w:pPr>
    </w:p>
    <w:p w:rsidR="00234A53" w:rsidRPr="00596F28" w:rsidRDefault="005342D0">
      <w:pPr>
        <w:spacing w:line="360" w:lineRule="auto"/>
        <w:rPr>
          <w:rFonts w:ascii="宋体" w:hAnsi="宋体"/>
          <w:b/>
          <w:sz w:val="22"/>
          <w:szCs w:val="22"/>
        </w:rPr>
      </w:pPr>
      <w:r w:rsidRPr="00596F28">
        <w:rPr>
          <w:rFonts w:ascii="宋体" w:hAnsi="宋体"/>
          <w:b/>
          <w:sz w:val="22"/>
          <w:szCs w:val="22"/>
        </w:rPr>
        <w:t>三</w:t>
      </w:r>
      <w:r w:rsidRPr="00596F28">
        <w:rPr>
          <w:rFonts w:ascii="宋体" w:hAnsi="宋体" w:hint="eastAsia"/>
          <w:b/>
          <w:sz w:val="22"/>
          <w:szCs w:val="22"/>
        </w:rPr>
        <w:t>、</w:t>
      </w:r>
      <w:r w:rsidRPr="00596F28">
        <w:rPr>
          <w:rFonts w:ascii="宋体" w:hAnsi="宋体"/>
          <w:b/>
          <w:sz w:val="22"/>
          <w:szCs w:val="22"/>
        </w:rPr>
        <w:t>项目要求</w:t>
      </w:r>
    </w:p>
    <w:p w:rsidR="00234A53" w:rsidRPr="00596F28" w:rsidRDefault="005342D0">
      <w:pPr>
        <w:spacing w:line="360" w:lineRule="auto"/>
        <w:ind w:firstLineChars="200" w:firstLine="440"/>
        <w:rPr>
          <w:rFonts w:ascii="宋体" w:hAnsi="宋体"/>
          <w:sz w:val="22"/>
          <w:szCs w:val="22"/>
        </w:rPr>
      </w:pPr>
      <w:r w:rsidRPr="00596F28">
        <w:rPr>
          <w:rFonts w:ascii="宋体" w:hAnsi="宋体"/>
          <w:sz w:val="22"/>
          <w:szCs w:val="22"/>
        </w:rPr>
        <w:t>1</w:t>
      </w:r>
      <w:r w:rsidRPr="00596F28">
        <w:rPr>
          <w:rFonts w:ascii="宋体" w:hAnsi="宋体" w:hint="eastAsia"/>
          <w:sz w:val="22"/>
          <w:szCs w:val="22"/>
        </w:rPr>
        <w:t>、总体质量要求：水库水体不低于地表水Ⅲ类水体。</w:t>
      </w:r>
    </w:p>
    <w:p w:rsidR="00234A53" w:rsidRPr="00596F28" w:rsidRDefault="005342D0">
      <w:pPr>
        <w:spacing w:line="360" w:lineRule="auto"/>
        <w:ind w:firstLineChars="200" w:firstLine="440"/>
        <w:rPr>
          <w:rFonts w:ascii="宋体" w:hAnsi="宋体"/>
          <w:sz w:val="22"/>
          <w:szCs w:val="22"/>
        </w:rPr>
      </w:pPr>
      <w:r w:rsidRPr="00596F28">
        <w:rPr>
          <w:rFonts w:ascii="宋体" w:hAnsi="宋体"/>
          <w:sz w:val="22"/>
          <w:szCs w:val="22"/>
        </w:rPr>
        <w:t>2</w:t>
      </w:r>
      <w:r w:rsidRPr="00596F28">
        <w:rPr>
          <w:rFonts w:ascii="宋体" w:hAnsi="宋体" w:hint="eastAsia"/>
          <w:sz w:val="22"/>
          <w:szCs w:val="22"/>
        </w:rPr>
        <w:t>、项目实施标准及依据：</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（1）《中华人民共和国水法》（2002）；</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（2）《中华人民共和国环境保护法》（2014）；</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（3）《中华人民共和国水污染防治法》（2008）；</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（4）《国务院关于实行最严格水资源管理制度的意见（国发〔2012〕3号）》（2012）；</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（5）《水利部关于加快推进水生态文明建设工作的意见（水资源〔2013〕1 号）》（2013）；</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（6）《地表水环境质量标准》（GB3838-2002）；</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（7）《浙江省水资源管理条例》（2002）；</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（8）《浙江省水污染防治条例》（2013））；</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（9）《宁波市环境污染防治规定》（2007）；</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（10）</w:t>
      </w:r>
      <w:proofErr w:type="gramStart"/>
      <w:r w:rsidRPr="00596F28">
        <w:rPr>
          <w:rFonts w:ascii="宋体" w:hAnsi="宋体" w:hint="eastAsia"/>
          <w:sz w:val="22"/>
          <w:szCs w:val="22"/>
        </w:rPr>
        <w:t>《</w:t>
      </w:r>
      <w:proofErr w:type="gramEnd"/>
      <w:r w:rsidRPr="00596F28">
        <w:rPr>
          <w:rFonts w:ascii="宋体" w:hAnsi="宋体" w:hint="eastAsia"/>
          <w:sz w:val="22"/>
          <w:szCs w:val="22"/>
        </w:rPr>
        <w:t>宁波市人民政府关于实行最严格水资源管理制度加快推进</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水生态文明建设的意见（</w:t>
      </w:r>
      <w:proofErr w:type="gramStart"/>
      <w:r w:rsidRPr="00596F28">
        <w:rPr>
          <w:rFonts w:ascii="宋体" w:hAnsi="宋体" w:hint="eastAsia"/>
          <w:sz w:val="22"/>
          <w:szCs w:val="22"/>
        </w:rPr>
        <w:t>甬政发</w:t>
      </w:r>
      <w:proofErr w:type="gramEnd"/>
      <w:r w:rsidRPr="00596F28">
        <w:rPr>
          <w:rFonts w:ascii="宋体" w:hAnsi="宋体" w:hint="eastAsia"/>
          <w:sz w:val="22"/>
          <w:szCs w:val="22"/>
        </w:rPr>
        <w:t>〔2013〕84 号）</w:t>
      </w:r>
      <w:proofErr w:type="gramStart"/>
      <w:r w:rsidRPr="00596F28">
        <w:rPr>
          <w:rFonts w:ascii="宋体" w:hAnsi="宋体" w:hint="eastAsia"/>
          <w:sz w:val="22"/>
          <w:szCs w:val="22"/>
        </w:rPr>
        <w:t>》</w:t>
      </w:r>
      <w:proofErr w:type="gramEnd"/>
      <w:r w:rsidRPr="00596F28">
        <w:rPr>
          <w:rFonts w:ascii="宋体" w:hAnsi="宋体" w:hint="eastAsia"/>
          <w:sz w:val="22"/>
          <w:szCs w:val="22"/>
        </w:rPr>
        <w:t>（2013）；</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（11）现场踏勘成果（如有）。</w:t>
      </w:r>
    </w:p>
    <w:p w:rsidR="00234A53" w:rsidRPr="00596F28" w:rsidRDefault="00234A53">
      <w:pPr>
        <w:spacing w:line="360" w:lineRule="auto"/>
        <w:rPr>
          <w:rFonts w:ascii="宋体" w:hAnsi="宋体"/>
          <w:b/>
          <w:sz w:val="22"/>
          <w:szCs w:val="22"/>
        </w:rPr>
      </w:pPr>
    </w:p>
    <w:p w:rsidR="00234A53" w:rsidRPr="00596F28" w:rsidRDefault="005342D0">
      <w:pPr>
        <w:spacing w:line="360" w:lineRule="auto"/>
        <w:rPr>
          <w:rFonts w:ascii="宋体" w:hAnsi="宋体"/>
          <w:b/>
          <w:sz w:val="22"/>
          <w:szCs w:val="22"/>
        </w:rPr>
      </w:pPr>
      <w:r w:rsidRPr="00596F28">
        <w:rPr>
          <w:rFonts w:ascii="宋体" w:hAnsi="宋体"/>
          <w:b/>
          <w:sz w:val="22"/>
          <w:szCs w:val="22"/>
        </w:rPr>
        <w:lastRenderedPageBreak/>
        <w:t>四</w:t>
      </w:r>
      <w:r w:rsidRPr="00596F28">
        <w:rPr>
          <w:rFonts w:ascii="宋体" w:hAnsi="宋体" w:hint="eastAsia"/>
          <w:b/>
          <w:sz w:val="22"/>
          <w:szCs w:val="22"/>
        </w:rPr>
        <w:t>、</w:t>
      </w:r>
      <w:r w:rsidRPr="00596F28">
        <w:rPr>
          <w:rFonts w:ascii="宋体" w:hAnsi="宋体"/>
          <w:b/>
          <w:sz w:val="22"/>
          <w:szCs w:val="22"/>
        </w:rPr>
        <w:t>项目背景</w:t>
      </w:r>
    </w:p>
    <w:p w:rsidR="00234A53" w:rsidRPr="00596F28" w:rsidRDefault="005342D0">
      <w:pPr>
        <w:spacing w:line="360" w:lineRule="auto"/>
        <w:ind w:firstLineChars="200" w:firstLine="440"/>
        <w:rPr>
          <w:rFonts w:ascii="宋体" w:hAnsi="宋体"/>
          <w:b/>
          <w:sz w:val="22"/>
          <w:szCs w:val="22"/>
        </w:rPr>
      </w:pPr>
      <w:r w:rsidRPr="00596F28">
        <w:rPr>
          <w:rFonts w:ascii="宋体" w:hAnsi="宋体"/>
          <w:sz w:val="22"/>
          <w:szCs w:val="22"/>
        </w:rPr>
        <w:t xml:space="preserve"> </w:t>
      </w:r>
      <w:r w:rsidRPr="00596F28">
        <w:rPr>
          <w:rFonts w:ascii="宋体" w:hAnsi="宋体" w:hint="eastAsia"/>
          <w:b/>
          <w:sz w:val="22"/>
          <w:szCs w:val="22"/>
        </w:rPr>
        <w:t>（一）、水库概况</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英雄水库位于</w:t>
      </w:r>
      <w:proofErr w:type="gramStart"/>
      <w:r w:rsidRPr="00596F28">
        <w:rPr>
          <w:rFonts w:ascii="宋体" w:hAnsi="宋体" w:hint="eastAsia"/>
          <w:sz w:val="22"/>
          <w:szCs w:val="22"/>
        </w:rPr>
        <w:t>慈</w:t>
      </w:r>
      <w:proofErr w:type="gramEnd"/>
      <w:r w:rsidRPr="00596F28">
        <w:rPr>
          <w:rFonts w:ascii="宋体" w:hAnsi="宋体" w:hint="eastAsia"/>
          <w:sz w:val="22"/>
          <w:szCs w:val="22"/>
        </w:rPr>
        <w:t>城镇妙山境内，坝址</w:t>
      </w:r>
      <w:proofErr w:type="gramStart"/>
      <w:r w:rsidRPr="00596F28">
        <w:rPr>
          <w:rFonts w:ascii="宋体" w:hAnsi="宋体" w:hint="eastAsia"/>
          <w:sz w:val="22"/>
          <w:szCs w:val="22"/>
        </w:rPr>
        <w:t>距甬余</w:t>
      </w:r>
      <w:proofErr w:type="gramEnd"/>
      <w:r w:rsidRPr="00596F28">
        <w:rPr>
          <w:rFonts w:ascii="宋体" w:hAnsi="宋体" w:hint="eastAsia"/>
          <w:sz w:val="22"/>
          <w:szCs w:val="22"/>
        </w:rPr>
        <w:t>公路约5.0km，</w:t>
      </w:r>
      <w:proofErr w:type="gramStart"/>
      <w:r w:rsidRPr="00596F28">
        <w:rPr>
          <w:rFonts w:ascii="宋体" w:hAnsi="宋体" w:hint="eastAsia"/>
          <w:sz w:val="22"/>
          <w:szCs w:val="22"/>
        </w:rPr>
        <w:t>距慈城</w:t>
      </w:r>
      <w:proofErr w:type="gramEnd"/>
      <w:r w:rsidRPr="00596F28">
        <w:rPr>
          <w:rFonts w:ascii="宋体" w:hAnsi="宋体" w:hint="eastAsia"/>
          <w:sz w:val="22"/>
          <w:szCs w:val="22"/>
        </w:rPr>
        <w:t>7.0km，有公路连接坝址和库区，交通较便利。</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英雄水库始建于1958 年9 月，后来发生多次事故，历经处理、修复、扩建，至1974 年春竣工。英雄水库属</w:t>
      </w:r>
      <w:proofErr w:type="gramStart"/>
      <w:r w:rsidRPr="00596F28">
        <w:rPr>
          <w:rFonts w:ascii="宋体" w:hAnsi="宋体" w:hint="eastAsia"/>
          <w:sz w:val="22"/>
          <w:szCs w:val="22"/>
        </w:rPr>
        <w:t>姚</w:t>
      </w:r>
      <w:proofErr w:type="gramEnd"/>
      <w:r w:rsidRPr="00596F28">
        <w:rPr>
          <w:rFonts w:ascii="宋体" w:hAnsi="宋体" w:hint="eastAsia"/>
          <w:sz w:val="22"/>
          <w:szCs w:val="22"/>
        </w:rPr>
        <w:t>江水系，主流长约6.8km。枢纽工程由大坝、泄洪闸、泄洪隧洞、灌溉涵管组成。</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英雄水库是江北区主要水利工程之一，担负慈江灌区10 万余亩农田灌溉、防洪和</w:t>
      </w:r>
      <w:proofErr w:type="gramStart"/>
      <w:r w:rsidRPr="00596F28">
        <w:rPr>
          <w:rFonts w:ascii="宋体" w:hAnsi="宋体" w:hint="eastAsia"/>
          <w:sz w:val="22"/>
          <w:szCs w:val="22"/>
        </w:rPr>
        <w:t>慈城</w:t>
      </w:r>
      <w:proofErr w:type="gramEnd"/>
      <w:r w:rsidRPr="00596F28">
        <w:rPr>
          <w:rFonts w:ascii="宋体" w:hAnsi="宋体" w:hint="eastAsia"/>
          <w:sz w:val="22"/>
          <w:szCs w:val="22"/>
        </w:rPr>
        <w:t>自来水厂供水任务（备用水源）。水库控制流域面积15.8km2，设计地震烈度6 度。该库水文特性：多年平均降雨量：1406mm，多年平均径流量：1000 万m3，按50 年一遇洪水设计，1000 年一遇洪水校核。大坝地基系软土地基，为均质土坝。坝顶轴线长400.0m，设计坝高12.1m，坝顶高程15.00m（85 基准，下同），坝顶宽4m，坝底最大宽度235m。设计洪水位12.7m，相应库容876万m3，校核洪水位13.48m，总库容985.28 万m3，大坝右岸有岩基拱涵隧洞，长97m，洞径：4.5m（高）×3.5m（宽），洞内埋设Φ800供水管道，</w:t>
      </w:r>
      <w:proofErr w:type="gramStart"/>
      <w:r w:rsidRPr="00596F28">
        <w:rPr>
          <w:rFonts w:ascii="宋体" w:hAnsi="宋体" w:hint="eastAsia"/>
          <w:sz w:val="22"/>
          <w:szCs w:val="22"/>
        </w:rPr>
        <w:t>供慈城</w:t>
      </w:r>
      <w:proofErr w:type="gramEnd"/>
      <w:r w:rsidRPr="00596F28">
        <w:rPr>
          <w:rFonts w:ascii="宋体" w:hAnsi="宋体" w:hint="eastAsia"/>
          <w:sz w:val="22"/>
          <w:szCs w:val="22"/>
        </w:rPr>
        <w:t>自来水厂供水用。进口底高程：2.8m，出口底高程1.8m。最大泄洪量57 m3/s，输水涵洞位于大坝左岸，洞长64m，进口高程5.30m，设有两道（1.2×0.6m）铸铁闸门。非常溢洪道位于大坝右岸山头垭口处。有闸门控制</w:t>
      </w:r>
      <w:proofErr w:type="gramStart"/>
      <w:r w:rsidRPr="00596F28">
        <w:rPr>
          <w:rFonts w:ascii="宋体" w:hAnsi="宋体" w:hint="eastAsia"/>
          <w:sz w:val="22"/>
          <w:szCs w:val="22"/>
        </w:rPr>
        <w:t>宽顶堰</w:t>
      </w:r>
      <w:proofErr w:type="gramEnd"/>
      <w:r w:rsidRPr="00596F28">
        <w:rPr>
          <w:rFonts w:ascii="宋体" w:hAnsi="宋体" w:hint="eastAsia"/>
          <w:sz w:val="22"/>
          <w:szCs w:val="22"/>
        </w:rPr>
        <w:t>，平板闸门（5×3m），5孔，溢洪</w:t>
      </w:r>
      <w:proofErr w:type="gramStart"/>
      <w:r w:rsidRPr="00596F28">
        <w:rPr>
          <w:rFonts w:ascii="宋体" w:hAnsi="宋体" w:hint="eastAsia"/>
          <w:sz w:val="22"/>
          <w:szCs w:val="22"/>
        </w:rPr>
        <w:t>堰</w:t>
      </w:r>
      <w:proofErr w:type="gramEnd"/>
      <w:r w:rsidRPr="00596F28">
        <w:rPr>
          <w:rFonts w:ascii="宋体" w:hAnsi="宋体" w:hint="eastAsia"/>
          <w:sz w:val="22"/>
          <w:szCs w:val="22"/>
        </w:rPr>
        <w:t>净宽15m，堰顶高程9.30m，最大下泄量210 m3/s。水库是一座以防洪、灌溉为主的重要小型水库。</w:t>
      </w:r>
    </w:p>
    <w:p w:rsidR="00234A53" w:rsidRPr="00596F28" w:rsidRDefault="005342D0">
      <w:pPr>
        <w:spacing w:line="360" w:lineRule="auto"/>
        <w:ind w:firstLineChars="200" w:firstLine="442"/>
        <w:rPr>
          <w:rFonts w:ascii="宋体" w:hAnsi="宋体"/>
          <w:b/>
          <w:sz w:val="22"/>
          <w:szCs w:val="22"/>
        </w:rPr>
      </w:pPr>
      <w:r w:rsidRPr="00596F28">
        <w:rPr>
          <w:rFonts w:ascii="宋体" w:hAnsi="宋体" w:hint="eastAsia"/>
          <w:b/>
          <w:sz w:val="22"/>
          <w:szCs w:val="22"/>
        </w:rPr>
        <w:t>（二）、水质情况</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水质呈现一定程度的富营养化状态，底泥也有富营养化进程，上游流入的污浊负荷累积，蓝藻数量增加，净化设施排水的污染物浓度超标。</w:t>
      </w:r>
    </w:p>
    <w:p w:rsidR="00234A53" w:rsidRPr="00596F28" w:rsidRDefault="005342D0">
      <w:pPr>
        <w:spacing w:line="360" w:lineRule="auto"/>
        <w:ind w:firstLineChars="200" w:firstLine="442"/>
        <w:rPr>
          <w:rFonts w:ascii="宋体" w:hAnsi="宋体"/>
          <w:b/>
          <w:sz w:val="22"/>
          <w:szCs w:val="22"/>
        </w:rPr>
      </w:pPr>
      <w:r w:rsidRPr="00596F28">
        <w:rPr>
          <w:rFonts w:ascii="宋体" w:hAnsi="宋体" w:hint="eastAsia"/>
          <w:b/>
          <w:sz w:val="22"/>
          <w:szCs w:val="22"/>
        </w:rPr>
        <w:t>（三）、主要污染源</w:t>
      </w:r>
    </w:p>
    <w:p w:rsidR="00234A53" w:rsidRPr="00596F28" w:rsidRDefault="005342D0">
      <w:pPr>
        <w:spacing w:line="360" w:lineRule="auto"/>
        <w:ind w:firstLineChars="200" w:firstLine="440"/>
        <w:rPr>
          <w:rFonts w:ascii="宋体" w:hAnsi="宋体"/>
          <w:sz w:val="22"/>
          <w:szCs w:val="22"/>
        </w:rPr>
      </w:pPr>
      <w:r w:rsidRPr="00596F28">
        <w:rPr>
          <w:rFonts w:ascii="宋体" w:hAnsi="宋体"/>
          <w:sz w:val="22"/>
          <w:szCs w:val="22"/>
        </w:rPr>
        <w:t>3.1</w:t>
      </w:r>
      <w:r w:rsidRPr="00596F28">
        <w:rPr>
          <w:rFonts w:ascii="宋体" w:hAnsi="宋体" w:hint="eastAsia"/>
          <w:sz w:val="22"/>
          <w:szCs w:val="22"/>
        </w:rPr>
        <w:t>英雄水库上游的公有村、五联村、金沙村及南联村均建有污水处理终端。</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3</w:t>
      </w:r>
      <w:r w:rsidRPr="00596F28">
        <w:rPr>
          <w:rFonts w:ascii="宋体" w:hAnsi="宋体"/>
          <w:sz w:val="22"/>
          <w:szCs w:val="22"/>
        </w:rPr>
        <w:t>.2</w:t>
      </w:r>
      <w:r w:rsidRPr="00596F28">
        <w:rPr>
          <w:rFonts w:ascii="宋体" w:hAnsi="宋体" w:hint="eastAsia"/>
          <w:sz w:val="22"/>
          <w:szCs w:val="22"/>
        </w:rPr>
        <w:t>英雄水库区域内建有1座公厕及2座垃圾中转站。</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3</w:t>
      </w:r>
      <w:r w:rsidRPr="00596F28">
        <w:rPr>
          <w:rFonts w:ascii="宋体" w:hAnsi="宋体"/>
          <w:sz w:val="22"/>
          <w:szCs w:val="22"/>
        </w:rPr>
        <w:t>.3</w:t>
      </w:r>
      <w:r w:rsidRPr="00596F28">
        <w:rPr>
          <w:rFonts w:ascii="宋体" w:hAnsi="宋体" w:hint="eastAsia"/>
          <w:sz w:val="22"/>
          <w:szCs w:val="22"/>
        </w:rPr>
        <w:t>英雄水库上游的农田面源污染。</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3</w:t>
      </w:r>
      <w:r w:rsidRPr="00596F28">
        <w:rPr>
          <w:rFonts w:ascii="宋体" w:hAnsi="宋体"/>
          <w:sz w:val="22"/>
          <w:szCs w:val="22"/>
        </w:rPr>
        <w:t>.4</w:t>
      </w:r>
      <w:r w:rsidRPr="00596F28">
        <w:rPr>
          <w:rFonts w:ascii="宋体" w:hAnsi="宋体" w:hint="eastAsia"/>
          <w:sz w:val="22"/>
          <w:szCs w:val="22"/>
        </w:rPr>
        <w:t>英雄水库水域补水来源目前主要来自自然降水，活水循环条件不足。</w:t>
      </w:r>
    </w:p>
    <w:p w:rsidR="00234A53" w:rsidRPr="00596F28" w:rsidRDefault="005342D0">
      <w:pPr>
        <w:spacing w:line="360" w:lineRule="auto"/>
        <w:ind w:firstLineChars="200" w:firstLine="440"/>
        <w:rPr>
          <w:rFonts w:ascii="宋体" w:hAnsi="宋体"/>
          <w:sz w:val="22"/>
          <w:szCs w:val="22"/>
        </w:rPr>
      </w:pPr>
      <w:r w:rsidRPr="00596F28">
        <w:rPr>
          <w:rFonts w:ascii="宋体" w:hAnsi="宋体" w:hint="eastAsia"/>
          <w:sz w:val="22"/>
          <w:szCs w:val="22"/>
        </w:rPr>
        <w:t>3</w:t>
      </w:r>
      <w:r w:rsidRPr="00596F28">
        <w:rPr>
          <w:rFonts w:ascii="宋体" w:hAnsi="宋体"/>
          <w:sz w:val="22"/>
          <w:szCs w:val="22"/>
        </w:rPr>
        <w:t>.5</w:t>
      </w:r>
      <w:r w:rsidRPr="00596F28">
        <w:rPr>
          <w:rFonts w:ascii="宋体" w:hAnsi="宋体" w:hint="eastAsia"/>
          <w:sz w:val="22"/>
          <w:szCs w:val="22"/>
        </w:rPr>
        <w:t>英雄水库前期经营性养鱼的过度捕捞。</w:t>
      </w:r>
    </w:p>
    <w:p w:rsidR="00234A53" w:rsidRPr="00596F28" w:rsidRDefault="005342D0">
      <w:pPr>
        <w:spacing w:line="360" w:lineRule="auto"/>
        <w:ind w:firstLineChars="200" w:firstLine="442"/>
        <w:rPr>
          <w:rFonts w:ascii="宋体" w:hAnsi="宋体"/>
          <w:b/>
          <w:sz w:val="22"/>
          <w:szCs w:val="22"/>
        </w:rPr>
      </w:pPr>
      <w:r w:rsidRPr="00596F28">
        <w:rPr>
          <w:rFonts w:ascii="宋体" w:hAnsi="宋体" w:hint="eastAsia"/>
          <w:b/>
          <w:sz w:val="22"/>
          <w:szCs w:val="22"/>
        </w:rPr>
        <w:t>（四）、项目需求</w:t>
      </w:r>
    </w:p>
    <w:p w:rsidR="00234A53" w:rsidRPr="00596F28" w:rsidRDefault="005342D0">
      <w:pPr>
        <w:spacing w:line="360" w:lineRule="auto"/>
        <w:ind w:firstLineChars="200" w:firstLine="440"/>
        <w:rPr>
          <w:rFonts w:ascii="宋体" w:hAnsi="宋体"/>
          <w:sz w:val="22"/>
          <w:szCs w:val="22"/>
        </w:rPr>
      </w:pPr>
      <w:r w:rsidRPr="00596F28">
        <w:rPr>
          <w:rFonts w:ascii="宋体" w:hAnsi="宋体"/>
          <w:sz w:val="22"/>
          <w:szCs w:val="22"/>
        </w:rPr>
        <w:t>针对英雄水库水质现状</w:t>
      </w:r>
      <w:r w:rsidRPr="00596F28">
        <w:rPr>
          <w:rFonts w:ascii="宋体" w:hAnsi="宋体" w:hint="eastAsia"/>
          <w:sz w:val="22"/>
          <w:szCs w:val="22"/>
        </w:rPr>
        <w:t>，拟通过投入硬件设备、鱼苗投放</w:t>
      </w:r>
      <w:r w:rsidR="00FB16ED" w:rsidRPr="00596F28">
        <w:rPr>
          <w:rFonts w:ascii="宋体" w:hAnsi="宋体" w:hint="eastAsia"/>
          <w:sz w:val="22"/>
          <w:szCs w:val="22"/>
        </w:rPr>
        <w:t>（每年不低于1</w:t>
      </w:r>
      <w:r w:rsidR="00FB16ED" w:rsidRPr="00596F28">
        <w:rPr>
          <w:rFonts w:ascii="宋体" w:hAnsi="宋体"/>
          <w:sz w:val="22"/>
          <w:szCs w:val="22"/>
        </w:rPr>
        <w:t>0万元</w:t>
      </w:r>
      <w:r w:rsidR="00FB16ED" w:rsidRPr="00596F28">
        <w:rPr>
          <w:rFonts w:ascii="宋体" w:hAnsi="宋体" w:hint="eastAsia"/>
          <w:sz w:val="22"/>
          <w:szCs w:val="22"/>
        </w:rPr>
        <w:t>）</w:t>
      </w:r>
      <w:r w:rsidRPr="00596F28">
        <w:rPr>
          <w:rFonts w:ascii="宋体" w:hAnsi="宋体" w:hint="eastAsia"/>
          <w:sz w:val="22"/>
          <w:szCs w:val="22"/>
        </w:rPr>
        <w:t>等生态治理方法和技术措施对英雄水库遭到破坏的水生态环境生物链进行修复，初步缓解水库水体富营养化并控制夏天蓝藻爆发现象，后续对英雄水库水域</w:t>
      </w:r>
      <w:proofErr w:type="gramStart"/>
      <w:r w:rsidRPr="00596F28">
        <w:rPr>
          <w:rFonts w:ascii="宋体" w:hAnsi="宋体" w:hint="eastAsia"/>
          <w:sz w:val="22"/>
          <w:szCs w:val="22"/>
        </w:rPr>
        <w:t>进行进行</w:t>
      </w:r>
      <w:proofErr w:type="gramEnd"/>
      <w:r w:rsidRPr="00596F28">
        <w:rPr>
          <w:rFonts w:ascii="宋体" w:hAnsi="宋体" w:hint="eastAsia"/>
          <w:sz w:val="22"/>
          <w:szCs w:val="22"/>
        </w:rPr>
        <w:t>强化管理与维护，配备</w:t>
      </w:r>
      <w:r w:rsidRPr="00596F28">
        <w:rPr>
          <w:rFonts w:ascii="宋体" w:hAnsi="宋体"/>
          <w:sz w:val="22"/>
          <w:szCs w:val="22"/>
        </w:rPr>
        <w:t>工作人员加</w:t>
      </w:r>
      <w:r w:rsidRPr="00596F28">
        <w:rPr>
          <w:rFonts w:ascii="宋体" w:hAnsi="宋体" w:hint="eastAsia"/>
          <w:sz w:val="22"/>
          <w:szCs w:val="22"/>
        </w:rPr>
        <w:t>强对水库区域内的管理，如区域内的保洁工作、设备运维、烧烤钓鱼行为的管控，防止出现过度捕捞现象。</w:t>
      </w:r>
    </w:p>
    <w:p w:rsidR="00234A53" w:rsidRPr="00596F28" w:rsidRDefault="005342D0" w:rsidP="000E6A40">
      <w:pPr>
        <w:pStyle w:val="af9"/>
        <w:numPr>
          <w:ilvl w:val="0"/>
          <w:numId w:val="9"/>
        </w:numPr>
        <w:spacing w:line="360" w:lineRule="auto"/>
        <w:ind w:firstLineChars="0"/>
        <w:rPr>
          <w:rFonts w:ascii="宋体" w:hAnsi="宋体"/>
          <w:b/>
          <w:sz w:val="22"/>
          <w:szCs w:val="22"/>
        </w:rPr>
      </w:pPr>
      <w:r w:rsidRPr="00596F28">
        <w:rPr>
          <w:rFonts w:ascii="宋体" w:hAnsi="宋体"/>
          <w:b/>
          <w:sz w:val="22"/>
          <w:szCs w:val="22"/>
        </w:rPr>
        <w:t>硬件设备数量及</w:t>
      </w:r>
      <w:r w:rsidRPr="00596F28">
        <w:rPr>
          <w:rFonts w:ascii="宋体" w:hAnsi="宋体" w:hint="eastAsia"/>
          <w:b/>
          <w:sz w:val="22"/>
          <w:szCs w:val="22"/>
        </w:rPr>
        <w:t>技术措施：</w:t>
      </w:r>
    </w:p>
    <w:p w:rsidR="000E6A40" w:rsidRPr="00596F28" w:rsidRDefault="000E6A40" w:rsidP="000E6A40">
      <w:pPr>
        <w:pStyle w:val="af9"/>
        <w:spacing w:line="360" w:lineRule="auto"/>
        <w:ind w:left="802" w:firstLineChars="0" w:firstLine="0"/>
        <w:rPr>
          <w:rFonts w:ascii="宋体" w:hAnsi="宋体"/>
          <w:b/>
          <w:sz w:val="22"/>
          <w:szCs w:val="22"/>
        </w:rPr>
      </w:pPr>
    </w:p>
    <w:tbl>
      <w:tblPr>
        <w:tblStyle w:val="af2"/>
        <w:tblW w:w="10101" w:type="dxa"/>
        <w:jc w:val="center"/>
        <w:tblLook w:val="04A0" w:firstRow="1" w:lastRow="0" w:firstColumn="1" w:lastColumn="0" w:noHBand="0" w:noVBand="1"/>
      </w:tblPr>
      <w:tblGrid>
        <w:gridCol w:w="728"/>
        <w:gridCol w:w="1819"/>
        <w:gridCol w:w="709"/>
        <w:gridCol w:w="708"/>
        <w:gridCol w:w="4861"/>
        <w:gridCol w:w="1276"/>
      </w:tblGrid>
      <w:tr w:rsidR="00596F28" w:rsidRPr="00596F28">
        <w:trPr>
          <w:trHeight w:val="624"/>
          <w:jc w:val="center"/>
        </w:trPr>
        <w:tc>
          <w:tcPr>
            <w:tcW w:w="10101" w:type="dxa"/>
            <w:gridSpan w:val="6"/>
            <w:vAlign w:val="center"/>
          </w:tcPr>
          <w:p w:rsidR="00234A53" w:rsidRPr="00596F28" w:rsidRDefault="005342D0">
            <w:pPr>
              <w:jc w:val="center"/>
              <w:rPr>
                <w:rFonts w:ascii="宋体" w:hAnsi="宋体"/>
                <w:b/>
                <w:sz w:val="22"/>
              </w:rPr>
            </w:pPr>
            <w:r w:rsidRPr="00596F28">
              <w:rPr>
                <w:rFonts w:ascii="宋体" w:hAnsi="宋体" w:hint="eastAsia"/>
                <w:b/>
                <w:sz w:val="22"/>
              </w:rPr>
              <w:lastRenderedPageBreak/>
              <w:t>英雄水库水质提升及生态修复设备需求表</w:t>
            </w:r>
          </w:p>
        </w:tc>
      </w:tr>
      <w:tr w:rsidR="00596F28" w:rsidRPr="00596F28" w:rsidTr="006B07A5">
        <w:trPr>
          <w:trHeight w:val="482"/>
          <w:jc w:val="center"/>
        </w:trPr>
        <w:tc>
          <w:tcPr>
            <w:tcW w:w="728" w:type="dxa"/>
            <w:vAlign w:val="center"/>
          </w:tcPr>
          <w:p w:rsidR="00234A53" w:rsidRPr="00596F28" w:rsidRDefault="005342D0">
            <w:pPr>
              <w:jc w:val="center"/>
              <w:rPr>
                <w:rFonts w:ascii="宋体" w:hAnsi="宋体"/>
              </w:rPr>
            </w:pPr>
            <w:r w:rsidRPr="00596F28">
              <w:rPr>
                <w:rFonts w:ascii="宋体" w:hAnsi="宋体" w:hint="eastAsia"/>
              </w:rPr>
              <w:t>序号</w:t>
            </w:r>
          </w:p>
        </w:tc>
        <w:tc>
          <w:tcPr>
            <w:tcW w:w="1819" w:type="dxa"/>
            <w:vAlign w:val="center"/>
          </w:tcPr>
          <w:p w:rsidR="00234A53" w:rsidRPr="00596F28" w:rsidRDefault="005342D0">
            <w:pPr>
              <w:jc w:val="center"/>
              <w:rPr>
                <w:rFonts w:ascii="宋体" w:hAnsi="宋体"/>
              </w:rPr>
            </w:pPr>
            <w:r w:rsidRPr="00596F28">
              <w:rPr>
                <w:rFonts w:ascii="宋体" w:hAnsi="宋体" w:hint="eastAsia"/>
              </w:rPr>
              <w:t>名称</w:t>
            </w:r>
          </w:p>
        </w:tc>
        <w:tc>
          <w:tcPr>
            <w:tcW w:w="709" w:type="dxa"/>
            <w:vAlign w:val="center"/>
          </w:tcPr>
          <w:p w:rsidR="00234A53" w:rsidRPr="00596F28" w:rsidRDefault="005342D0">
            <w:pPr>
              <w:jc w:val="center"/>
              <w:rPr>
                <w:rFonts w:ascii="宋体" w:hAnsi="宋体"/>
              </w:rPr>
            </w:pPr>
            <w:r w:rsidRPr="00596F28">
              <w:rPr>
                <w:rFonts w:ascii="宋体" w:hAnsi="宋体" w:hint="eastAsia"/>
              </w:rPr>
              <w:t>单位</w:t>
            </w:r>
          </w:p>
        </w:tc>
        <w:tc>
          <w:tcPr>
            <w:tcW w:w="708" w:type="dxa"/>
            <w:vAlign w:val="center"/>
          </w:tcPr>
          <w:p w:rsidR="00234A53" w:rsidRPr="00596F28" w:rsidRDefault="005342D0">
            <w:pPr>
              <w:jc w:val="center"/>
              <w:rPr>
                <w:rFonts w:ascii="宋体" w:hAnsi="宋体"/>
              </w:rPr>
            </w:pPr>
            <w:r w:rsidRPr="00596F28">
              <w:rPr>
                <w:rFonts w:ascii="宋体" w:hAnsi="宋体" w:hint="eastAsia"/>
              </w:rPr>
              <w:t>数量</w:t>
            </w:r>
          </w:p>
        </w:tc>
        <w:tc>
          <w:tcPr>
            <w:tcW w:w="4861" w:type="dxa"/>
            <w:vAlign w:val="center"/>
          </w:tcPr>
          <w:p w:rsidR="00234A53" w:rsidRPr="00596F28" w:rsidRDefault="005342D0">
            <w:pPr>
              <w:jc w:val="center"/>
              <w:rPr>
                <w:rFonts w:ascii="宋体" w:hAnsi="宋体"/>
              </w:rPr>
            </w:pPr>
            <w:r w:rsidRPr="00596F28">
              <w:rPr>
                <w:rFonts w:ascii="宋体" w:hAnsi="宋体" w:hint="eastAsia"/>
              </w:rPr>
              <w:t>技术</w:t>
            </w:r>
            <w:r w:rsidR="00FD3DF8" w:rsidRPr="00596F28">
              <w:rPr>
                <w:rFonts w:ascii="宋体" w:hAnsi="宋体" w:hint="eastAsia"/>
              </w:rPr>
              <w:t>参数</w:t>
            </w:r>
          </w:p>
        </w:tc>
        <w:tc>
          <w:tcPr>
            <w:tcW w:w="1276" w:type="dxa"/>
            <w:vAlign w:val="center"/>
          </w:tcPr>
          <w:p w:rsidR="00234A53" w:rsidRPr="00596F28" w:rsidRDefault="00AD31E8">
            <w:pPr>
              <w:jc w:val="center"/>
              <w:rPr>
                <w:rFonts w:ascii="宋体" w:hAnsi="宋体"/>
              </w:rPr>
            </w:pPr>
            <w:r w:rsidRPr="00596F28">
              <w:rPr>
                <w:rFonts w:ascii="宋体" w:hAnsi="宋体" w:hint="eastAsia"/>
              </w:rPr>
              <w:t>单价</w:t>
            </w:r>
            <w:r w:rsidR="005342D0" w:rsidRPr="00596F28">
              <w:rPr>
                <w:rFonts w:ascii="宋体" w:hAnsi="宋体" w:hint="eastAsia"/>
              </w:rPr>
              <w:t>限价</w:t>
            </w:r>
            <w:r w:rsidR="006B07A5" w:rsidRPr="00596F28">
              <w:rPr>
                <w:rFonts w:ascii="宋体" w:hAnsi="宋体" w:hint="eastAsia"/>
              </w:rPr>
              <w:t>（万元）</w:t>
            </w:r>
          </w:p>
        </w:tc>
      </w:tr>
      <w:tr w:rsidR="00596F28" w:rsidRPr="00596F28" w:rsidTr="006B07A5">
        <w:trPr>
          <w:trHeight w:val="283"/>
          <w:jc w:val="center"/>
        </w:trPr>
        <w:tc>
          <w:tcPr>
            <w:tcW w:w="728" w:type="dxa"/>
            <w:vAlign w:val="center"/>
          </w:tcPr>
          <w:p w:rsidR="00234A53" w:rsidRPr="00596F28" w:rsidRDefault="005342D0">
            <w:pPr>
              <w:spacing w:line="360" w:lineRule="auto"/>
              <w:jc w:val="center"/>
              <w:rPr>
                <w:rFonts w:ascii="宋体" w:hAnsi="宋体"/>
              </w:rPr>
            </w:pPr>
            <w:r w:rsidRPr="00596F28">
              <w:rPr>
                <w:rFonts w:ascii="宋体" w:hAnsi="宋体" w:hint="eastAsia"/>
              </w:rPr>
              <w:t>1</w:t>
            </w:r>
          </w:p>
        </w:tc>
        <w:tc>
          <w:tcPr>
            <w:tcW w:w="1819" w:type="dxa"/>
            <w:vAlign w:val="center"/>
          </w:tcPr>
          <w:p w:rsidR="00234A53" w:rsidRPr="00596F28" w:rsidRDefault="005342D0">
            <w:pPr>
              <w:spacing w:line="360" w:lineRule="auto"/>
              <w:jc w:val="left"/>
              <w:rPr>
                <w:rFonts w:ascii="宋体" w:hAnsi="宋体"/>
              </w:rPr>
            </w:pPr>
            <w:r w:rsidRPr="00596F28">
              <w:rPr>
                <w:rFonts w:ascii="宋体" w:hAnsi="宋体" w:hint="eastAsia"/>
              </w:rPr>
              <w:t>水循环曝气装置</w:t>
            </w:r>
          </w:p>
        </w:tc>
        <w:tc>
          <w:tcPr>
            <w:tcW w:w="709" w:type="dxa"/>
            <w:vAlign w:val="center"/>
          </w:tcPr>
          <w:p w:rsidR="00234A53" w:rsidRPr="00596F28" w:rsidRDefault="005342D0">
            <w:pPr>
              <w:spacing w:line="360" w:lineRule="auto"/>
              <w:jc w:val="center"/>
              <w:rPr>
                <w:rFonts w:ascii="宋体" w:hAnsi="宋体"/>
              </w:rPr>
            </w:pPr>
            <w:r w:rsidRPr="00596F28">
              <w:rPr>
                <w:rFonts w:ascii="宋体" w:hAnsi="宋体" w:hint="eastAsia"/>
              </w:rPr>
              <w:t>台</w:t>
            </w:r>
          </w:p>
        </w:tc>
        <w:tc>
          <w:tcPr>
            <w:tcW w:w="708" w:type="dxa"/>
            <w:vAlign w:val="center"/>
          </w:tcPr>
          <w:p w:rsidR="00234A53" w:rsidRPr="00596F28" w:rsidRDefault="005342D0">
            <w:pPr>
              <w:spacing w:line="360" w:lineRule="auto"/>
              <w:jc w:val="center"/>
              <w:rPr>
                <w:rFonts w:ascii="宋体" w:hAnsi="宋体"/>
              </w:rPr>
            </w:pPr>
            <w:r w:rsidRPr="00596F28">
              <w:rPr>
                <w:rFonts w:ascii="宋体" w:hAnsi="宋体"/>
              </w:rPr>
              <w:t>4</w:t>
            </w:r>
          </w:p>
        </w:tc>
        <w:tc>
          <w:tcPr>
            <w:tcW w:w="4861" w:type="dxa"/>
            <w:vAlign w:val="center"/>
          </w:tcPr>
          <w:p w:rsidR="00FB16ED" w:rsidRPr="00596F28" w:rsidRDefault="00FB16ED" w:rsidP="00FB16ED">
            <w:pPr>
              <w:rPr>
                <w:rFonts w:ascii="宋体" w:hAnsi="宋体"/>
              </w:rPr>
            </w:pPr>
            <w:r w:rsidRPr="00596F28">
              <w:rPr>
                <w:rFonts w:ascii="宋体" w:hAnsi="宋体" w:hint="eastAsia"/>
              </w:rPr>
              <w:t>功率：3-5kwx2；</w:t>
            </w:r>
          </w:p>
          <w:p w:rsidR="00FB16ED" w:rsidRPr="00596F28" w:rsidRDefault="00FB16ED" w:rsidP="00FB16ED">
            <w:pPr>
              <w:rPr>
                <w:rFonts w:ascii="宋体" w:hAnsi="宋体"/>
              </w:rPr>
            </w:pPr>
            <w:r w:rsidRPr="00596F28">
              <w:rPr>
                <w:rFonts w:ascii="宋体" w:hAnsi="宋体" w:hint="eastAsia"/>
              </w:rPr>
              <w:t>材质：不锈钢管、PP管等。</w:t>
            </w:r>
          </w:p>
          <w:p w:rsidR="00234A53" w:rsidRPr="00596F28" w:rsidRDefault="00FB16ED" w:rsidP="00FB16ED">
            <w:pPr>
              <w:rPr>
                <w:rFonts w:ascii="宋体" w:hAnsi="宋体"/>
              </w:rPr>
            </w:pPr>
            <w:r w:rsidRPr="00596F28">
              <w:rPr>
                <w:rFonts w:ascii="宋体" w:hAnsi="宋体" w:hint="eastAsia"/>
              </w:rPr>
              <w:t>每台实际影响水域大于3万㎡</w:t>
            </w:r>
          </w:p>
        </w:tc>
        <w:tc>
          <w:tcPr>
            <w:tcW w:w="1276" w:type="dxa"/>
            <w:vAlign w:val="center"/>
          </w:tcPr>
          <w:p w:rsidR="00234A53" w:rsidRPr="00596F28" w:rsidRDefault="006B07A5">
            <w:pPr>
              <w:spacing w:line="360" w:lineRule="auto"/>
              <w:jc w:val="center"/>
              <w:rPr>
                <w:rFonts w:ascii="宋体" w:hAnsi="宋体"/>
              </w:rPr>
            </w:pPr>
            <w:r w:rsidRPr="00596F28">
              <w:rPr>
                <w:rFonts w:ascii="宋体" w:hAnsi="宋体" w:hint="eastAsia"/>
              </w:rPr>
              <w:t>2</w:t>
            </w:r>
            <w:r w:rsidRPr="00596F28">
              <w:rPr>
                <w:rFonts w:ascii="宋体" w:hAnsi="宋体"/>
              </w:rPr>
              <w:t>5</w:t>
            </w:r>
          </w:p>
        </w:tc>
      </w:tr>
      <w:tr w:rsidR="00596F28" w:rsidRPr="00596F28" w:rsidTr="006B07A5">
        <w:trPr>
          <w:trHeight w:val="283"/>
          <w:jc w:val="center"/>
        </w:trPr>
        <w:tc>
          <w:tcPr>
            <w:tcW w:w="728" w:type="dxa"/>
            <w:vAlign w:val="center"/>
          </w:tcPr>
          <w:p w:rsidR="00FB16ED" w:rsidRPr="00596F28" w:rsidRDefault="00FB16ED" w:rsidP="00FB16ED">
            <w:pPr>
              <w:spacing w:line="360" w:lineRule="auto"/>
              <w:jc w:val="center"/>
              <w:rPr>
                <w:rFonts w:ascii="宋体" w:hAnsi="宋体"/>
              </w:rPr>
            </w:pPr>
            <w:r w:rsidRPr="00596F28">
              <w:rPr>
                <w:rFonts w:ascii="宋体" w:hAnsi="宋体" w:hint="eastAsia"/>
              </w:rPr>
              <w:t>2</w:t>
            </w:r>
          </w:p>
        </w:tc>
        <w:tc>
          <w:tcPr>
            <w:tcW w:w="1819" w:type="dxa"/>
            <w:vAlign w:val="center"/>
          </w:tcPr>
          <w:p w:rsidR="00FB16ED" w:rsidRPr="00596F28" w:rsidRDefault="00FB16ED" w:rsidP="00FB16ED">
            <w:pPr>
              <w:spacing w:line="360" w:lineRule="auto"/>
              <w:jc w:val="left"/>
              <w:rPr>
                <w:rFonts w:ascii="宋体" w:hAnsi="宋体"/>
              </w:rPr>
            </w:pPr>
            <w:r w:rsidRPr="00596F28">
              <w:rPr>
                <w:rFonts w:ascii="宋体" w:hAnsi="宋体" w:hint="eastAsia"/>
              </w:rPr>
              <w:t>导流控制膜</w:t>
            </w:r>
          </w:p>
        </w:tc>
        <w:tc>
          <w:tcPr>
            <w:tcW w:w="709" w:type="dxa"/>
            <w:vAlign w:val="center"/>
          </w:tcPr>
          <w:p w:rsidR="00FB16ED" w:rsidRPr="00596F28" w:rsidRDefault="00FB16ED" w:rsidP="00FB16ED">
            <w:pPr>
              <w:spacing w:line="360" w:lineRule="auto"/>
              <w:jc w:val="center"/>
              <w:rPr>
                <w:rFonts w:ascii="宋体" w:hAnsi="宋体"/>
              </w:rPr>
            </w:pPr>
            <w:r w:rsidRPr="00596F28">
              <w:rPr>
                <w:rFonts w:ascii="宋体" w:hAnsi="宋体" w:hint="eastAsia"/>
              </w:rPr>
              <w:t>米</w:t>
            </w:r>
          </w:p>
        </w:tc>
        <w:tc>
          <w:tcPr>
            <w:tcW w:w="708" w:type="dxa"/>
            <w:vAlign w:val="center"/>
          </w:tcPr>
          <w:p w:rsidR="00FB16ED" w:rsidRPr="00596F28" w:rsidRDefault="00FB16ED" w:rsidP="00FB16ED">
            <w:pPr>
              <w:spacing w:line="360" w:lineRule="auto"/>
              <w:jc w:val="center"/>
              <w:rPr>
                <w:rFonts w:ascii="宋体" w:hAnsi="宋体"/>
              </w:rPr>
            </w:pPr>
            <w:r w:rsidRPr="00596F28">
              <w:rPr>
                <w:rFonts w:ascii="宋体" w:hAnsi="宋体"/>
              </w:rPr>
              <w:t>500</w:t>
            </w:r>
          </w:p>
        </w:tc>
        <w:tc>
          <w:tcPr>
            <w:tcW w:w="4861" w:type="dxa"/>
            <w:vAlign w:val="center"/>
          </w:tcPr>
          <w:p w:rsidR="00FB16ED" w:rsidRPr="00596F28" w:rsidRDefault="00FB16ED" w:rsidP="00FB16ED">
            <w:pPr>
              <w:rPr>
                <w:rFonts w:ascii="宋体" w:hAnsi="宋体"/>
              </w:rPr>
            </w:pPr>
            <w:r w:rsidRPr="00596F28">
              <w:rPr>
                <w:rFonts w:ascii="宋体" w:hAnsi="宋体" w:hint="eastAsia"/>
              </w:rPr>
              <w:t>材质：无纺布，PP等；</w:t>
            </w:r>
          </w:p>
          <w:p w:rsidR="00FB16ED" w:rsidRPr="00596F28" w:rsidRDefault="00FB16ED" w:rsidP="00FB16ED">
            <w:pPr>
              <w:rPr>
                <w:rFonts w:ascii="宋体" w:hAnsi="宋体"/>
              </w:rPr>
            </w:pPr>
            <w:r w:rsidRPr="00596F28">
              <w:rPr>
                <w:rFonts w:ascii="宋体" w:hAnsi="宋体" w:hint="eastAsia"/>
              </w:rPr>
              <w:t>宽度（深度）：1-3m</w:t>
            </w:r>
          </w:p>
          <w:p w:rsidR="00FB16ED" w:rsidRPr="00596F28" w:rsidRDefault="00FB16ED" w:rsidP="00FB16ED">
            <w:pPr>
              <w:rPr>
                <w:rFonts w:ascii="宋体" w:hAnsi="宋体"/>
              </w:rPr>
            </w:pPr>
            <w:r w:rsidRPr="00596F28">
              <w:rPr>
                <w:rFonts w:ascii="宋体" w:hAnsi="宋体" w:hint="eastAsia"/>
              </w:rPr>
              <w:t>长度：</w:t>
            </w:r>
            <w:proofErr w:type="gramStart"/>
            <w:r w:rsidRPr="00596F28">
              <w:rPr>
                <w:rFonts w:ascii="宋体" w:hAnsi="宋体" w:hint="eastAsia"/>
              </w:rPr>
              <w:t>视规划</w:t>
            </w:r>
            <w:proofErr w:type="gramEnd"/>
            <w:r w:rsidRPr="00596F28">
              <w:rPr>
                <w:rFonts w:ascii="宋体" w:hAnsi="宋体" w:hint="eastAsia"/>
              </w:rPr>
              <w:t>治理水域而定，60-140米之间</w:t>
            </w:r>
          </w:p>
        </w:tc>
        <w:tc>
          <w:tcPr>
            <w:tcW w:w="1276" w:type="dxa"/>
            <w:vAlign w:val="center"/>
          </w:tcPr>
          <w:p w:rsidR="00FB16ED" w:rsidRPr="00596F28" w:rsidRDefault="006B07A5" w:rsidP="00FB16ED">
            <w:pPr>
              <w:spacing w:line="360" w:lineRule="auto"/>
              <w:jc w:val="center"/>
              <w:rPr>
                <w:rFonts w:ascii="宋体" w:hAnsi="宋体"/>
              </w:rPr>
            </w:pPr>
            <w:r w:rsidRPr="00596F28">
              <w:rPr>
                <w:rFonts w:ascii="宋体" w:hAnsi="宋体" w:hint="eastAsia"/>
              </w:rPr>
              <w:t>0</w:t>
            </w:r>
            <w:r w:rsidRPr="00596F28">
              <w:rPr>
                <w:rFonts w:ascii="宋体" w:hAnsi="宋体"/>
              </w:rPr>
              <w:t>.06</w:t>
            </w:r>
          </w:p>
        </w:tc>
      </w:tr>
      <w:tr w:rsidR="00596F28" w:rsidRPr="00596F28" w:rsidTr="006B07A5">
        <w:trPr>
          <w:trHeight w:val="283"/>
          <w:jc w:val="center"/>
        </w:trPr>
        <w:tc>
          <w:tcPr>
            <w:tcW w:w="728" w:type="dxa"/>
            <w:vAlign w:val="center"/>
          </w:tcPr>
          <w:p w:rsidR="00FB16ED" w:rsidRPr="00596F28" w:rsidRDefault="006E30EF" w:rsidP="00FB16ED">
            <w:pPr>
              <w:spacing w:line="360" w:lineRule="auto"/>
              <w:jc w:val="center"/>
              <w:rPr>
                <w:rFonts w:ascii="宋体" w:hAnsi="宋体"/>
              </w:rPr>
            </w:pPr>
            <w:r w:rsidRPr="00596F28">
              <w:rPr>
                <w:rFonts w:ascii="宋体" w:hAnsi="宋体"/>
              </w:rPr>
              <w:t>3</w:t>
            </w:r>
          </w:p>
        </w:tc>
        <w:tc>
          <w:tcPr>
            <w:tcW w:w="1819" w:type="dxa"/>
            <w:vAlign w:val="center"/>
          </w:tcPr>
          <w:p w:rsidR="00FB16ED" w:rsidRPr="00596F28" w:rsidRDefault="00FB16ED" w:rsidP="00FB16ED">
            <w:pPr>
              <w:spacing w:line="360" w:lineRule="auto"/>
              <w:jc w:val="left"/>
              <w:rPr>
                <w:rFonts w:ascii="宋体" w:hAnsi="宋体"/>
              </w:rPr>
            </w:pPr>
            <w:r w:rsidRPr="00596F28">
              <w:rPr>
                <w:rFonts w:ascii="宋体" w:hAnsi="宋体" w:hint="eastAsia"/>
              </w:rPr>
              <w:t>喷射分散冲击处理船（租赁）</w:t>
            </w:r>
          </w:p>
        </w:tc>
        <w:tc>
          <w:tcPr>
            <w:tcW w:w="709" w:type="dxa"/>
            <w:vAlign w:val="center"/>
          </w:tcPr>
          <w:p w:rsidR="00FB16ED" w:rsidRPr="00596F28" w:rsidRDefault="00FB16ED" w:rsidP="00FB16ED">
            <w:pPr>
              <w:spacing w:line="360" w:lineRule="auto"/>
              <w:jc w:val="center"/>
              <w:rPr>
                <w:rFonts w:ascii="宋体" w:hAnsi="宋体"/>
              </w:rPr>
            </w:pPr>
            <w:r w:rsidRPr="00596F28">
              <w:rPr>
                <w:rFonts w:ascii="宋体" w:hAnsi="宋体" w:hint="eastAsia"/>
              </w:rPr>
              <w:t>台</w:t>
            </w:r>
          </w:p>
        </w:tc>
        <w:tc>
          <w:tcPr>
            <w:tcW w:w="708" w:type="dxa"/>
            <w:vAlign w:val="center"/>
          </w:tcPr>
          <w:p w:rsidR="00FB16ED" w:rsidRPr="00596F28" w:rsidRDefault="00FB16ED" w:rsidP="00FB16ED">
            <w:pPr>
              <w:spacing w:line="360" w:lineRule="auto"/>
              <w:jc w:val="center"/>
              <w:rPr>
                <w:rFonts w:ascii="宋体" w:hAnsi="宋体"/>
              </w:rPr>
            </w:pPr>
            <w:r w:rsidRPr="00596F28">
              <w:rPr>
                <w:rFonts w:ascii="宋体" w:hAnsi="宋体"/>
              </w:rPr>
              <w:t>1</w:t>
            </w:r>
          </w:p>
        </w:tc>
        <w:tc>
          <w:tcPr>
            <w:tcW w:w="4861" w:type="dxa"/>
            <w:vAlign w:val="center"/>
          </w:tcPr>
          <w:p w:rsidR="00FB16ED" w:rsidRPr="00596F28" w:rsidRDefault="00FB16ED" w:rsidP="00FB16ED">
            <w:pPr>
              <w:rPr>
                <w:rFonts w:ascii="宋体" w:hAnsi="宋体"/>
              </w:rPr>
            </w:pPr>
            <w:r w:rsidRPr="00596F28">
              <w:rPr>
                <w:rFonts w:ascii="宋体" w:hAnsi="宋体" w:hint="eastAsia"/>
              </w:rPr>
              <w:t>处理船体长：15-18米，宽3.0-3.8米。</w:t>
            </w:r>
          </w:p>
          <w:p w:rsidR="00FB16ED" w:rsidRPr="00596F28" w:rsidRDefault="00FB16ED" w:rsidP="00FB16ED">
            <w:pPr>
              <w:rPr>
                <w:rFonts w:ascii="宋体" w:hAnsi="宋体"/>
              </w:rPr>
            </w:pPr>
            <w:r w:rsidRPr="00596F28">
              <w:rPr>
                <w:rFonts w:ascii="宋体" w:hAnsi="宋体" w:hint="eastAsia"/>
              </w:rPr>
              <w:t>处理能力50000㎡/小时。</w:t>
            </w:r>
          </w:p>
        </w:tc>
        <w:tc>
          <w:tcPr>
            <w:tcW w:w="1276" w:type="dxa"/>
            <w:vAlign w:val="center"/>
          </w:tcPr>
          <w:p w:rsidR="00FB16ED" w:rsidRPr="00596F28" w:rsidRDefault="006B07A5" w:rsidP="00FB16ED">
            <w:pPr>
              <w:spacing w:line="360" w:lineRule="auto"/>
              <w:jc w:val="center"/>
              <w:rPr>
                <w:rFonts w:ascii="宋体" w:hAnsi="宋体"/>
              </w:rPr>
            </w:pPr>
            <w:r w:rsidRPr="00596F28">
              <w:rPr>
                <w:rFonts w:ascii="宋体" w:hAnsi="宋体" w:hint="eastAsia"/>
              </w:rPr>
              <w:t>1</w:t>
            </w:r>
            <w:r w:rsidRPr="00596F28">
              <w:rPr>
                <w:rFonts w:ascii="宋体" w:hAnsi="宋体"/>
              </w:rPr>
              <w:t>5/次</w:t>
            </w:r>
          </w:p>
        </w:tc>
      </w:tr>
    </w:tbl>
    <w:p w:rsidR="0067596F" w:rsidRPr="00596F28" w:rsidRDefault="0067596F" w:rsidP="000E6A40">
      <w:pPr>
        <w:pStyle w:val="af9"/>
        <w:numPr>
          <w:ilvl w:val="0"/>
          <w:numId w:val="9"/>
        </w:numPr>
        <w:spacing w:line="360" w:lineRule="auto"/>
        <w:ind w:firstLineChars="0"/>
        <w:rPr>
          <w:rFonts w:ascii="宋体" w:hAnsi="宋体"/>
          <w:b/>
          <w:sz w:val="22"/>
          <w:szCs w:val="22"/>
        </w:rPr>
      </w:pPr>
      <w:r w:rsidRPr="00596F28">
        <w:rPr>
          <w:rFonts w:ascii="宋体" w:hAnsi="宋体" w:hint="eastAsia"/>
          <w:b/>
          <w:sz w:val="22"/>
          <w:szCs w:val="22"/>
        </w:rPr>
        <w:t>英雄水库水质生态修复工程量清单</w:t>
      </w:r>
    </w:p>
    <w:tbl>
      <w:tblPr>
        <w:tblW w:w="779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
        <w:gridCol w:w="2409"/>
        <w:gridCol w:w="993"/>
        <w:gridCol w:w="1701"/>
        <w:gridCol w:w="1700"/>
      </w:tblGrid>
      <w:tr w:rsidR="00596F28" w:rsidRPr="00596F28" w:rsidTr="00B855C4">
        <w:trPr>
          <w:trHeight w:val="289"/>
          <w:jc w:val="center"/>
        </w:trPr>
        <w:tc>
          <w:tcPr>
            <w:tcW w:w="988"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r w:rsidRPr="00596F28">
              <w:rPr>
                <w:rFonts w:hint="eastAsia"/>
              </w:rPr>
              <w:t>序号</w:t>
            </w:r>
          </w:p>
        </w:tc>
        <w:tc>
          <w:tcPr>
            <w:tcW w:w="2409"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r w:rsidRPr="00596F28">
              <w:rPr>
                <w:rFonts w:hint="eastAsia"/>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67596F">
            <w:pPr>
              <w:jc w:val="center"/>
            </w:pPr>
            <w:r w:rsidRPr="00596F28">
              <w:rPr>
                <w:rFonts w:hint="eastAsia"/>
              </w:rPr>
              <w:t>单位</w:t>
            </w:r>
          </w:p>
        </w:tc>
        <w:tc>
          <w:tcPr>
            <w:tcW w:w="1701"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r w:rsidRPr="00596F28">
              <w:rPr>
                <w:rFonts w:hint="eastAsia"/>
              </w:rPr>
              <w:t>数量</w:t>
            </w:r>
          </w:p>
        </w:tc>
        <w:tc>
          <w:tcPr>
            <w:tcW w:w="1700"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r w:rsidRPr="00596F28">
              <w:rPr>
                <w:rFonts w:hint="eastAsia"/>
              </w:rPr>
              <w:t>备注</w:t>
            </w:r>
          </w:p>
        </w:tc>
      </w:tr>
      <w:tr w:rsidR="00596F28" w:rsidRPr="00596F28" w:rsidTr="00B855C4">
        <w:trPr>
          <w:trHeight w:val="289"/>
          <w:jc w:val="center"/>
        </w:trPr>
        <w:tc>
          <w:tcPr>
            <w:tcW w:w="988"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r w:rsidRPr="00596F28">
              <w:rPr>
                <w:rFonts w:hint="eastAsia"/>
              </w:rPr>
              <w:t>1</w:t>
            </w:r>
          </w:p>
        </w:tc>
        <w:tc>
          <w:tcPr>
            <w:tcW w:w="2409"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r w:rsidRPr="00596F28">
              <w:rPr>
                <w:rFonts w:hint="eastAsia"/>
              </w:rPr>
              <w:t>水循环曝气装置</w:t>
            </w:r>
          </w:p>
        </w:tc>
        <w:tc>
          <w:tcPr>
            <w:tcW w:w="993"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r w:rsidRPr="00596F28">
              <w:rPr>
                <w:rFonts w:hint="eastAsia"/>
              </w:rPr>
              <w:t>台</w:t>
            </w:r>
          </w:p>
        </w:tc>
        <w:tc>
          <w:tcPr>
            <w:tcW w:w="1701"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r w:rsidRPr="00596F28">
              <w:rPr>
                <w:rFonts w:ascii="宋体" w:hAnsi="宋体" w:hint="eastAsia"/>
                <w:szCs w:val="21"/>
              </w:rPr>
              <w:t>4</w:t>
            </w:r>
          </w:p>
        </w:tc>
        <w:tc>
          <w:tcPr>
            <w:tcW w:w="1700"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p>
        </w:tc>
      </w:tr>
      <w:tr w:rsidR="00596F28" w:rsidRPr="00596F28" w:rsidTr="00B855C4">
        <w:trPr>
          <w:trHeight w:val="302"/>
          <w:jc w:val="center"/>
        </w:trPr>
        <w:tc>
          <w:tcPr>
            <w:tcW w:w="988"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r w:rsidRPr="00596F28">
              <w:rPr>
                <w:rFonts w:hint="eastAsia"/>
              </w:rPr>
              <w:t>2</w:t>
            </w:r>
          </w:p>
        </w:tc>
        <w:tc>
          <w:tcPr>
            <w:tcW w:w="2409"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r w:rsidRPr="00596F28">
              <w:rPr>
                <w:rFonts w:hint="eastAsia"/>
              </w:rPr>
              <w:t>导流控制膜</w:t>
            </w:r>
          </w:p>
        </w:tc>
        <w:tc>
          <w:tcPr>
            <w:tcW w:w="993"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r w:rsidRPr="00596F28">
              <w:rPr>
                <w:rFonts w:hint="eastAsia"/>
              </w:rPr>
              <w:t>米</w:t>
            </w:r>
          </w:p>
        </w:tc>
        <w:tc>
          <w:tcPr>
            <w:tcW w:w="1701"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r w:rsidRPr="00596F28">
              <w:rPr>
                <w:rFonts w:ascii="宋体" w:hAnsi="宋体" w:hint="eastAsia"/>
                <w:szCs w:val="21"/>
              </w:rPr>
              <w:t>5</w:t>
            </w:r>
            <w:r w:rsidRPr="00596F28">
              <w:rPr>
                <w:rFonts w:ascii="宋体" w:hAnsi="宋体"/>
                <w:szCs w:val="21"/>
              </w:rPr>
              <w:t>00</w:t>
            </w:r>
          </w:p>
        </w:tc>
        <w:tc>
          <w:tcPr>
            <w:tcW w:w="1700"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pPr>
          </w:p>
        </w:tc>
      </w:tr>
      <w:tr w:rsidR="00596F28" w:rsidRPr="00596F28" w:rsidTr="00B855C4">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rsidR="0067596F" w:rsidRPr="00596F28" w:rsidRDefault="0057182F" w:rsidP="00FB16ED">
            <w:pPr>
              <w:jc w:val="center"/>
              <w:rPr>
                <w:rFonts w:ascii="宋体" w:hAnsi="宋体"/>
                <w:szCs w:val="21"/>
              </w:rPr>
            </w:pPr>
            <w:r w:rsidRPr="00596F28">
              <w:rPr>
                <w:rFonts w:ascii="宋体" w:hAnsi="宋体"/>
                <w:szCs w:val="21"/>
              </w:rPr>
              <w:t>3</w:t>
            </w:r>
          </w:p>
        </w:tc>
        <w:tc>
          <w:tcPr>
            <w:tcW w:w="2409"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r w:rsidRPr="00596F28">
              <w:rPr>
                <w:rFonts w:ascii="宋体" w:hAnsi="宋体" w:hint="eastAsia"/>
                <w:szCs w:val="21"/>
              </w:rPr>
              <w:t>喷射分散冲击处理船（租赁）</w:t>
            </w:r>
          </w:p>
        </w:tc>
        <w:tc>
          <w:tcPr>
            <w:tcW w:w="993"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r w:rsidRPr="00596F28">
              <w:rPr>
                <w:rFonts w:ascii="宋体" w:hAnsi="宋体" w:hint="eastAsia"/>
                <w:szCs w:val="21"/>
              </w:rPr>
              <w:t>次</w:t>
            </w:r>
          </w:p>
        </w:tc>
        <w:tc>
          <w:tcPr>
            <w:tcW w:w="1701"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67596F">
            <w:pPr>
              <w:jc w:val="center"/>
              <w:rPr>
                <w:rFonts w:ascii="宋体" w:hAnsi="宋体"/>
                <w:szCs w:val="21"/>
              </w:rPr>
            </w:pPr>
            <w:r w:rsidRPr="00596F28">
              <w:rPr>
                <w:rFonts w:ascii="宋体" w:hAnsi="宋体" w:hint="eastAsia"/>
                <w:szCs w:val="21"/>
              </w:rPr>
              <w:t>一年不超过3次</w:t>
            </w:r>
          </w:p>
        </w:tc>
        <w:tc>
          <w:tcPr>
            <w:tcW w:w="1700"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p>
        </w:tc>
      </w:tr>
      <w:tr w:rsidR="00596F28" w:rsidRPr="00596F28" w:rsidTr="00B855C4">
        <w:trPr>
          <w:trHeight w:val="340"/>
          <w:jc w:val="center"/>
        </w:trPr>
        <w:tc>
          <w:tcPr>
            <w:tcW w:w="988" w:type="dxa"/>
            <w:tcBorders>
              <w:top w:val="single" w:sz="4" w:space="0" w:color="auto"/>
              <w:left w:val="single" w:sz="4" w:space="0" w:color="auto"/>
              <w:bottom w:val="single" w:sz="4" w:space="0" w:color="auto"/>
              <w:right w:val="single" w:sz="4" w:space="0" w:color="auto"/>
            </w:tcBorders>
            <w:vAlign w:val="center"/>
          </w:tcPr>
          <w:p w:rsidR="0067596F" w:rsidRPr="00596F28" w:rsidRDefault="00885E6F" w:rsidP="00FB16ED">
            <w:pPr>
              <w:jc w:val="center"/>
              <w:rPr>
                <w:rFonts w:ascii="宋体" w:hAnsi="宋体"/>
                <w:szCs w:val="21"/>
              </w:rPr>
            </w:pPr>
            <w:r w:rsidRPr="00596F28">
              <w:rPr>
                <w:rFonts w:ascii="宋体" w:hAnsi="宋体"/>
                <w:szCs w:val="21"/>
              </w:rPr>
              <w:t>4</w:t>
            </w:r>
          </w:p>
        </w:tc>
        <w:tc>
          <w:tcPr>
            <w:tcW w:w="2409"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r w:rsidRPr="00596F28">
              <w:rPr>
                <w:rFonts w:ascii="宋体" w:hAnsi="宋体" w:hint="eastAsia"/>
                <w:szCs w:val="21"/>
              </w:rPr>
              <w:t>人工湿地</w:t>
            </w:r>
          </w:p>
        </w:tc>
        <w:tc>
          <w:tcPr>
            <w:tcW w:w="993"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r w:rsidRPr="00596F28">
              <w:rPr>
                <w:rFonts w:ascii="宋体" w:hAnsi="宋体" w:hint="eastAsia"/>
                <w:szCs w:val="21"/>
              </w:rPr>
              <w:t>平方</w:t>
            </w:r>
          </w:p>
        </w:tc>
        <w:tc>
          <w:tcPr>
            <w:tcW w:w="1701"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r w:rsidRPr="00596F28">
              <w:rPr>
                <w:rFonts w:ascii="宋体" w:hAnsi="宋体" w:hint="eastAsia"/>
                <w:szCs w:val="21"/>
              </w:rPr>
              <w:t>5</w:t>
            </w:r>
            <w:r w:rsidRPr="00596F28">
              <w:rPr>
                <w:rFonts w:ascii="宋体" w:hAnsi="宋体"/>
                <w:szCs w:val="21"/>
              </w:rPr>
              <w:t>00</w:t>
            </w:r>
          </w:p>
        </w:tc>
        <w:tc>
          <w:tcPr>
            <w:tcW w:w="1700"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p>
        </w:tc>
      </w:tr>
      <w:tr w:rsidR="00596F28" w:rsidRPr="00596F28" w:rsidTr="00B855C4">
        <w:trPr>
          <w:trHeight w:val="340"/>
          <w:jc w:val="center"/>
        </w:trPr>
        <w:tc>
          <w:tcPr>
            <w:tcW w:w="988" w:type="dxa"/>
            <w:tcBorders>
              <w:top w:val="single" w:sz="4" w:space="0" w:color="auto"/>
              <w:left w:val="single" w:sz="4" w:space="0" w:color="auto"/>
              <w:bottom w:val="single" w:sz="4" w:space="0" w:color="auto"/>
              <w:right w:val="single" w:sz="4" w:space="0" w:color="auto"/>
            </w:tcBorders>
            <w:vAlign w:val="center"/>
          </w:tcPr>
          <w:p w:rsidR="0067596F" w:rsidRPr="00596F28" w:rsidRDefault="00885E6F" w:rsidP="00FB16ED">
            <w:pPr>
              <w:jc w:val="center"/>
              <w:rPr>
                <w:rFonts w:ascii="宋体" w:hAnsi="宋体"/>
                <w:szCs w:val="21"/>
              </w:rPr>
            </w:pPr>
            <w:r w:rsidRPr="00596F28">
              <w:rPr>
                <w:rFonts w:ascii="宋体" w:hAnsi="宋体"/>
                <w:szCs w:val="21"/>
              </w:rPr>
              <w:t>5</w:t>
            </w:r>
          </w:p>
        </w:tc>
        <w:tc>
          <w:tcPr>
            <w:tcW w:w="2409"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r w:rsidRPr="00596F28">
              <w:rPr>
                <w:rFonts w:ascii="宋体" w:hAnsi="宋体" w:hint="eastAsia"/>
                <w:szCs w:val="21"/>
              </w:rPr>
              <w:t>设备运输及船舶燃油费</w:t>
            </w:r>
          </w:p>
        </w:tc>
        <w:tc>
          <w:tcPr>
            <w:tcW w:w="993"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r w:rsidRPr="00596F28">
              <w:rPr>
                <w:rFonts w:ascii="宋体" w:hAnsi="宋体" w:hint="eastAsia"/>
                <w:szCs w:val="21"/>
              </w:rPr>
              <w:t>次</w:t>
            </w:r>
          </w:p>
        </w:tc>
        <w:tc>
          <w:tcPr>
            <w:tcW w:w="1701" w:type="dxa"/>
            <w:tcBorders>
              <w:top w:val="single" w:sz="4" w:space="0" w:color="auto"/>
              <w:left w:val="single" w:sz="4" w:space="0" w:color="auto"/>
              <w:bottom w:val="single" w:sz="4" w:space="0" w:color="auto"/>
              <w:right w:val="single" w:sz="4" w:space="0" w:color="auto"/>
            </w:tcBorders>
            <w:vAlign w:val="center"/>
          </w:tcPr>
          <w:p w:rsidR="0067596F" w:rsidRPr="00596F28" w:rsidRDefault="00E83FF3" w:rsidP="00FB16ED">
            <w:pPr>
              <w:jc w:val="center"/>
              <w:rPr>
                <w:rFonts w:ascii="宋体" w:hAnsi="宋体"/>
                <w:szCs w:val="21"/>
              </w:rPr>
            </w:pPr>
            <w:r w:rsidRPr="00596F28">
              <w:rPr>
                <w:rFonts w:ascii="宋体" w:hAnsi="宋体" w:hint="eastAsia"/>
                <w:szCs w:val="21"/>
              </w:rPr>
              <w:t>一年不超过3次</w:t>
            </w:r>
          </w:p>
        </w:tc>
        <w:tc>
          <w:tcPr>
            <w:tcW w:w="1700"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p>
        </w:tc>
      </w:tr>
      <w:tr w:rsidR="00596F28" w:rsidRPr="00596F28" w:rsidTr="00B855C4">
        <w:trPr>
          <w:trHeight w:val="340"/>
          <w:jc w:val="center"/>
        </w:trPr>
        <w:tc>
          <w:tcPr>
            <w:tcW w:w="988" w:type="dxa"/>
            <w:tcBorders>
              <w:top w:val="single" w:sz="4" w:space="0" w:color="auto"/>
              <w:left w:val="single" w:sz="4" w:space="0" w:color="auto"/>
              <w:bottom w:val="single" w:sz="4" w:space="0" w:color="auto"/>
              <w:right w:val="single" w:sz="4" w:space="0" w:color="auto"/>
            </w:tcBorders>
            <w:vAlign w:val="center"/>
          </w:tcPr>
          <w:p w:rsidR="0067596F" w:rsidRPr="00596F28" w:rsidRDefault="00885E6F" w:rsidP="00FB16ED">
            <w:pPr>
              <w:jc w:val="center"/>
              <w:rPr>
                <w:rFonts w:ascii="宋体" w:hAnsi="宋体"/>
                <w:szCs w:val="21"/>
              </w:rPr>
            </w:pPr>
            <w:r w:rsidRPr="00596F28">
              <w:rPr>
                <w:rFonts w:ascii="宋体" w:hAnsi="宋体"/>
                <w:szCs w:val="21"/>
              </w:rPr>
              <w:t>6</w:t>
            </w:r>
          </w:p>
        </w:tc>
        <w:tc>
          <w:tcPr>
            <w:tcW w:w="2409"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r w:rsidRPr="00596F28">
              <w:rPr>
                <w:rFonts w:ascii="宋体" w:hAnsi="宋体" w:hint="eastAsia"/>
                <w:szCs w:val="21"/>
              </w:rPr>
              <w:t>施工安装费</w:t>
            </w:r>
          </w:p>
        </w:tc>
        <w:tc>
          <w:tcPr>
            <w:tcW w:w="993" w:type="dxa"/>
            <w:tcBorders>
              <w:top w:val="single" w:sz="4" w:space="0" w:color="auto"/>
              <w:left w:val="single" w:sz="4" w:space="0" w:color="auto"/>
              <w:bottom w:val="single" w:sz="4" w:space="0" w:color="auto"/>
              <w:right w:val="single" w:sz="4" w:space="0" w:color="auto"/>
            </w:tcBorders>
            <w:vAlign w:val="center"/>
          </w:tcPr>
          <w:p w:rsidR="0067596F" w:rsidRPr="00596F28" w:rsidRDefault="00E83FF3" w:rsidP="00FB16ED">
            <w:pPr>
              <w:jc w:val="center"/>
              <w:rPr>
                <w:rFonts w:ascii="宋体" w:hAnsi="宋体"/>
                <w:szCs w:val="21"/>
              </w:rPr>
            </w:pPr>
            <w:r w:rsidRPr="00596F28">
              <w:rPr>
                <w:rFonts w:ascii="宋体" w:hAnsi="宋体" w:hint="eastAsia"/>
                <w:szCs w:val="21"/>
              </w:rPr>
              <w:t>项</w:t>
            </w:r>
          </w:p>
        </w:tc>
        <w:tc>
          <w:tcPr>
            <w:tcW w:w="1701" w:type="dxa"/>
            <w:tcBorders>
              <w:top w:val="single" w:sz="4" w:space="0" w:color="auto"/>
              <w:left w:val="single" w:sz="4" w:space="0" w:color="auto"/>
              <w:bottom w:val="single" w:sz="4" w:space="0" w:color="auto"/>
              <w:right w:val="single" w:sz="4" w:space="0" w:color="auto"/>
            </w:tcBorders>
            <w:vAlign w:val="center"/>
          </w:tcPr>
          <w:p w:rsidR="0067596F" w:rsidRPr="00596F28" w:rsidRDefault="00E83FF3" w:rsidP="00FB16ED">
            <w:pPr>
              <w:jc w:val="center"/>
              <w:rPr>
                <w:rFonts w:ascii="宋体" w:hAnsi="宋体"/>
                <w:szCs w:val="21"/>
              </w:rPr>
            </w:pPr>
            <w:r w:rsidRPr="00596F28">
              <w:rPr>
                <w:rFonts w:ascii="宋体" w:hAnsi="宋体" w:hint="eastAsia"/>
                <w:szCs w:val="21"/>
              </w:rPr>
              <w:t>1</w:t>
            </w:r>
          </w:p>
        </w:tc>
        <w:tc>
          <w:tcPr>
            <w:tcW w:w="1700"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p>
        </w:tc>
      </w:tr>
      <w:tr w:rsidR="00596F28" w:rsidRPr="00596F28" w:rsidTr="00B855C4">
        <w:trPr>
          <w:trHeight w:val="340"/>
          <w:jc w:val="center"/>
        </w:trPr>
        <w:tc>
          <w:tcPr>
            <w:tcW w:w="988" w:type="dxa"/>
            <w:tcBorders>
              <w:top w:val="single" w:sz="4" w:space="0" w:color="auto"/>
              <w:left w:val="single" w:sz="4" w:space="0" w:color="auto"/>
              <w:bottom w:val="single" w:sz="4" w:space="0" w:color="auto"/>
              <w:right w:val="single" w:sz="4" w:space="0" w:color="auto"/>
            </w:tcBorders>
            <w:vAlign w:val="center"/>
          </w:tcPr>
          <w:p w:rsidR="0067596F" w:rsidRPr="00596F28" w:rsidRDefault="00885E6F" w:rsidP="00FB16ED">
            <w:pPr>
              <w:jc w:val="center"/>
              <w:rPr>
                <w:rFonts w:ascii="宋体" w:hAnsi="宋体"/>
                <w:szCs w:val="21"/>
              </w:rPr>
            </w:pPr>
            <w:r w:rsidRPr="00596F28">
              <w:rPr>
                <w:rFonts w:ascii="宋体" w:hAnsi="宋体"/>
                <w:szCs w:val="21"/>
              </w:rPr>
              <w:t>7</w:t>
            </w:r>
          </w:p>
        </w:tc>
        <w:tc>
          <w:tcPr>
            <w:tcW w:w="2409"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r w:rsidRPr="00596F28">
              <w:rPr>
                <w:rFonts w:ascii="宋体" w:hAnsi="宋体" w:hint="eastAsia"/>
                <w:szCs w:val="21"/>
              </w:rPr>
              <w:t>实地调研及效果确认费</w:t>
            </w:r>
          </w:p>
        </w:tc>
        <w:tc>
          <w:tcPr>
            <w:tcW w:w="993" w:type="dxa"/>
            <w:tcBorders>
              <w:top w:val="single" w:sz="4" w:space="0" w:color="auto"/>
              <w:left w:val="single" w:sz="4" w:space="0" w:color="auto"/>
              <w:bottom w:val="single" w:sz="4" w:space="0" w:color="auto"/>
              <w:right w:val="single" w:sz="4" w:space="0" w:color="auto"/>
            </w:tcBorders>
            <w:vAlign w:val="center"/>
          </w:tcPr>
          <w:p w:rsidR="0067596F" w:rsidRPr="00596F28" w:rsidRDefault="00E83FF3" w:rsidP="00FB16ED">
            <w:pPr>
              <w:jc w:val="center"/>
              <w:rPr>
                <w:rFonts w:ascii="宋体" w:hAnsi="宋体"/>
                <w:szCs w:val="21"/>
              </w:rPr>
            </w:pPr>
            <w:r w:rsidRPr="00596F28">
              <w:rPr>
                <w:rFonts w:ascii="宋体" w:hAnsi="宋体" w:hint="eastAsia"/>
                <w:szCs w:val="21"/>
              </w:rPr>
              <w:t>次</w:t>
            </w:r>
          </w:p>
        </w:tc>
        <w:tc>
          <w:tcPr>
            <w:tcW w:w="1701" w:type="dxa"/>
            <w:tcBorders>
              <w:top w:val="single" w:sz="4" w:space="0" w:color="auto"/>
              <w:left w:val="single" w:sz="4" w:space="0" w:color="auto"/>
              <w:bottom w:val="single" w:sz="4" w:space="0" w:color="auto"/>
              <w:right w:val="single" w:sz="4" w:space="0" w:color="auto"/>
            </w:tcBorders>
            <w:vAlign w:val="center"/>
          </w:tcPr>
          <w:p w:rsidR="0067596F" w:rsidRPr="00596F28" w:rsidRDefault="00E83FF3" w:rsidP="00FB16ED">
            <w:pPr>
              <w:jc w:val="center"/>
              <w:rPr>
                <w:rFonts w:ascii="宋体" w:hAnsi="宋体"/>
                <w:szCs w:val="21"/>
              </w:rPr>
            </w:pPr>
            <w:r w:rsidRPr="00596F28">
              <w:rPr>
                <w:rFonts w:ascii="宋体" w:hAnsi="宋体" w:hint="eastAsia"/>
                <w:szCs w:val="21"/>
              </w:rPr>
              <w:t>6</w:t>
            </w:r>
          </w:p>
        </w:tc>
        <w:tc>
          <w:tcPr>
            <w:tcW w:w="1700" w:type="dxa"/>
            <w:tcBorders>
              <w:top w:val="single" w:sz="4" w:space="0" w:color="auto"/>
              <w:left w:val="single" w:sz="4" w:space="0" w:color="auto"/>
              <w:bottom w:val="single" w:sz="4" w:space="0" w:color="auto"/>
              <w:right w:val="single" w:sz="4" w:space="0" w:color="auto"/>
            </w:tcBorders>
            <w:vAlign w:val="center"/>
          </w:tcPr>
          <w:p w:rsidR="0067596F" w:rsidRPr="00596F28" w:rsidRDefault="0067596F" w:rsidP="00FB16ED">
            <w:pPr>
              <w:jc w:val="center"/>
              <w:rPr>
                <w:rFonts w:ascii="宋体" w:hAnsi="宋体"/>
                <w:szCs w:val="21"/>
              </w:rPr>
            </w:pPr>
          </w:p>
        </w:tc>
      </w:tr>
    </w:tbl>
    <w:p w:rsidR="00234A53" w:rsidRPr="00596F28" w:rsidRDefault="00A1113E" w:rsidP="00A1113E">
      <w:pPr>
        <w:pStyle w:val="af9"/>
        <w:numPr>
          <w:ilvl w:val="0"/>
          <w:numId w:val="9"/>
        </w:numPr>
        <w:spacing w:line="360" w:lineRule="auto"/>
        <w:ind w:firstLineChars="0"/>
        <w:rPr>
          <w:rFonts w:ascii="宋体" w:hAnsi="宋体"/>
          <w:b/>
          <w:sz w:val="22"/>
          <w:szCs w:val="22"/>
        </w:rPr>
      </w:pPr>
      <w:r w:rsidRPr="00596F28">
        <w:rPr>
          <w:rFonts w:ascii="宋体" w:hAnsi="宋体" w:hint="eastAsia"/>
          <w:b/>
          <w:sz w:val="22"/>
          <w:szCs w:val="22"/>
        </w:rPr>
        <w:t>日常管理人员</w:t>
      </w:r>
      <w:r w:rsidR="00176946" w:rsidRPr="00596F28">
        <w:rPr>
          <w:rFonts w:ascii="宋体" w:hAnsi="宋体" w:hint="eastAsia"/>
          <w:b/>
          <w:sz w:val="22"/>
          <w:szCs w:val="22"/>
        </w:rPr>
        <w:t>及鱼苗种类</w:t>
      </w:r>
      <w:r w:rsidRPr="00596F28">
        <w:rPr>
          <w:rFonts w:ascii="宋体" w:hAnsi="宋体" w:hint="eastAsia"/>
          <w:b/>
          <w:sz w:val="22"/>
          <w:szCs w:val="22"/>
        </w:rPr>
        <w:t>配置</w:t>
      </w:r>
    </w:p>
    <w:p w:rsidR="00A1113E" w:rsidRPr="00596F28" w:rsidRDefault="00176946" w:rsidP="008B62A9">
      <w:pPr>
        <w:pStyle w:val="af9"/>
        <w:numPr>
          <w:ilvl w:val="1"/>
          <w:numId w:val="11"/>
        </w:numPr>
        <w:spacing w:line="360" w:lineRule="auto"/>
        <w:ind w:left="993" w:firstLineChars="0" w:hanging="579"/>
        <w:rPr>
          <w:rFonts w:ascii="宋体" w:hAnsi="宋体"/>
        </w:rPr>
      </w:pPr>
      <w:r w:rsidRPr="00596F28">
        <w:rPr>
          <w:rFonts w:ascii="宋体" w:hAnsi="宋体" w:hint="eastAsia"/>
          <w:b/>
          <w:sz w:val="22"/>
          <w:szCs w:val="22"/>
        </w:rPr>
        <w:t>日常管理人员配置：</w:t>
      </w:r>
      <w:r w:rsidRPr="00596F28">
        <w:rPr>
          <w:rFonts w:ascii="宋体" w:hAnsi="宋体" w:hint="eastAsia"/>
        </w:rPr>
        <w:t>本项目应配备</w:t>
      </w:r>
      <w:r w:rsidR="008B62A9" w:rsidRPr="00596F28">
        <w:rPr>
          <w:rFonts w:ascii="宋体" w:hAnsi="宋体"/>
        </w:rPr>
        <w:t>16</w:t>
      </w:r>
      <w:r w:rsidRPr="00596F28">
        <w:rPr>
          <w:rFonts w:ascii="宋体" w:hAnsi="宋体"/>
        </w:rPr>
        <w:t>名及以上</w:t>
      </w:r>
      <w:r w:rsidRPr="00596F28">
        <w:rPr>
          <w:rFonts w:ascii="宋体" w:hAnsi="宋体" w:hint="eastAsia"/>
        </w:rPr>
        <w:t>管理人员，包括渔业管理小组（设组长1名，组员5名及以上）；保洁小组（设组长1名，组员5名及以上）；另设财务，应急，巡查，经理各一位。</w:t>
      </w:r>
    </w:p>
    <w:p w:rsidR="005059B0" w:rsidRPr="00596F28" w:rsidRDefault="005059B0" w:rsidP="005059B0">
      <w:pPr>
        <w:pStyle w:val="af9"/>
        <w:spacing w:line="360" w:lineRule="auto"/>
        <w:ind w:left="993" w:firstLineChars="0" w:firstLine="0"/>
        <w:rPr>
          <w:rFonts w:ascii="宋体" w:hAnsi="宋体"/>
        </w:rPr>
      </w:pPr>
      <w:r w:rsidRPr="00596F28">
        <w:rPr>
          <w:rFonts w:ascii="宋体" w:hAnsi="宋体"/>
          <w:b/>
          <w:sz w:val="22"/>
          <w:szCs w:val="22"/>
        </w:rPr>
        <w:t>注</w:t>
      </w:r>
      <w:r w:rsidRPr="00596F28">
        <w:rPr>
          <w:rFonts w:ascii="宋体" w:hAnsi="宋体" w:hint="eastAsia"/>
          <w:b/>
          <w:sz w:val="22"/>
          <w:szCs w:val="22"/>
        </w:rPr>
        <w:t>：</w:t>
      </w:r>
      <w:r w:rsidRPr="00596F28">
        <w:rPr>
          <w:rFonts w:ascii="宋体" w:hAnsi="宋体"/>
          <w:b/>
          <w:sz w:val="22"/>
          <w:szCs w:val="22"/>
        </w:rPr>
        <w:t>其中除渔业管理小组</w:t>
      </w:r>
      <w:r w:rsidRPr="00596F28">
        <w:rPr>
          <w:rFonts w:ascii="宋体" w:hAnsi="宋体" w:hint="eastAsia"/>
          <w:b/>
        </w:rPr>
        <w:t>组员</w:t>
      </w:r>
      <w:r w:rsidRPr="00596F28">
        <w:rPr>
          <w:rFonts w:ascii="宋体" w:hAnsi="宋体" w:hint="eastAsia"/>
          <w:b/>
          <w:sz w:val="22"/>
          <w:szCs w:val="22"/>
        </w:rPr>
        <w:t>、</w:t>
      </w:r>
      <w:r w:rsidRPr="00596F28">
        <w:rPr>
          <w:rFonts w:ascii="宋体" w:hAnsi="宋体"/>
          <w:b/>
          <w:sz w:val="22"/>
          <w:szCs w:val="22"/>
        </w:rPr>
        <w:t>保洁小组</w:t>
      </w:r>
      <w:r w:rsidRPr="00596F28">
        <w:rPr>
          <w:rFonts w:ascii="宋体" w:hAnsi="宋体" w:hint="eastAsia"/>
          <w:b/>
          <w:sz w:val="22"/>
          <w:szCs w:val="22"/>
        </w:rPr>
        <w:t>组员</w:t>
      </w:r>
      <w:r w:rsidRPr="00596F28">
        <w:rPr>
          <w:rFonts w:ascii="宋体" w:hAnsi="宋体"/>
          <w:b/>
          <w:sz w:val="22"/>
          <w:szCs w:val="22"/>
        </w:rPr>
        <w:t>以外</w:t>
      </w:r>
      <w:r w:rsidRPr="00596F28">
        <w:rPr>
          <w:rFonts w:ascii="宋体" w:hAnsi="宋体" w:hint="eastAsia"/>
          <w:b/>
          <w:sz w:val="22"/>
          <w:szCs w:val="22"/>
        </w:rPr>
        <w:t>，</w:t>
      </w:r>
      <w:r w:rsidRPr="00596F28">
        <w:rPr>
          <w:rFonts w:ascii="宋体" w:hAnsi="宋体"/>
          <w:b/>
          <w:sz w:val="22"/>
          <w:szCs w:val="22"/>
        </w:rPr>
        <w:t>其余工作人员不得</w:t>
      </w:r>
      <w:r w:rsidRPr="00596F28">
        <w:rPr>
          <w:rFonts w:ascii="宋体" w:hAnsi="宋体" w:hint="eastAsia"/>
          <w:b/>
          <w:sz w:val="22"/>
          <w:szCs w:val="22"/>
        </w:rPr>
        <w:t>为</w:t>
      </w:r>
      <w:r w:rsidRPr="00596F28">
        <w:rPr>
          <w:rFonts w:ascii="宋体" w:hAnsi="宋体"/>
          <w:b/>
          <w:sz w:val="22"/>
          <w:szCs w:val="22"/>
        </w:rPr>
        <w:t>退休人员</w:t>
      </w:r>
      <w:r w:rsidRPr="00596F28">
        <w:rPr>
          <w:rFonts w:ascii="宋体" w:hAnsi="宋体" w:hint="eastAsia"/>
          <w:b/>
          <w:sz w:val="22"/>
          <w:szCs w:val="22"/>
        </w:rPr>
        <w:t>（退休人员年龄应在6</w:t>
      </w:r>
      <w:r w:rsidRPr="00596F28">
        <w:rPr>
          <w:rFonts w:ascii="宋体" w:hAnsi="宋体"/>
          <w:b/>
          <w:sz w:val="22"/>
          <w:szCs w:val="22"/>
        </w:rPr>
        <w:t>5岁以下</w:t>
      </w:r>
      <w:r w:rsidRPr="00596F28">
        <w:rPr>
          <w:rFonts w:ascii="宋体" w:hAnsi="宋体" w:hint="eastAsia"/>
          <w:b/>
          <w:sz w:val="22"/>
          <w:szCs w:val="22"/>
        </w:rPr>
        <w:t>），且退休</w:t>
      </w:r>
      <w:r w:rsidRPr="00596F28">
        <w:rPr>
          <w:rFonts w:ascii="宋体" w:hAnsi="宋体"/>
          <w:b/>
          <w:sz w:val="22"/>
          <w:szCs w:val="22"/>
        </w:rPr>
        <w:t>人员数量不得超过总数的</w:t>
      </w:r>
      <w:r w:rsidRPr="00596F28">
        <w:rPr>
          <w:rFonts w:ascii="宋体" w:hAnsi="宋体" w:hint="eastAsia"/>
          <w:b/>
          <w:sz w:val="22"/>
          <w:szCs w:val="22"/>
        </w:rPr>
        <w:t>5</w:t>
      </w:r>
      <w:r w:rsidRPr="00596F28">
        <w:rPr>
          <w:rFonts w:ascii="宋体" w:hAnsi="宋体"/>
          <w:b/>
          <w:sz w:val="22"/>
          <w:szCs w:val="22"/>
        </w:rPr>
        <w:t>0</w:t>
      </w:r>
      <w:r w:rsidRPr="00596F28">
        <w:rPr>
          <w:rFonts w:ascii="宋体" w:hAnsi="宋体" w:hint="eastAsia"/>
          <w:b/>
          <w:sz w:val="22"/>
          <w:szCs w:val="22"/>
        </w:rPr>
        <w:t>%。</w:t>
      </w:r>
    </w:p>
    <w:p w:rsidR="00176946" w:rsidRPr="00596F28" w:rsidRDefault="008B62A9" w:rsidP="008B62A9">
      <w:pPr>
        <w:pStyle w:val="af9"/>
        <w:numPr>
          <w:ilvl w:val="1"/>
          <w:numId w:val="11"/>
        </w:numPr>
        <w:spacing w:line="360" w:lineRule="auto"/>
        <w:ind w:left="993" w:firstLineChars="0" w:hanging="567"/>
        <w:rPr>
          <w:rFonts w:ascii="宋体" w:hAnsi="宋体"/>
        </w:rPr>
      </w:pPr>
      <w:r w:rsidRPr="00596F28">
        <w:rPr>
          <w:rFonts w:ascii="宋体" w:hAnsi="宋体" w:hint="eastAsia"/>
          <w:b/>
          <w:sz w:val="22"/>
          <w:szCs w:val="22"/>
        </w:rPr>
        <w:t>鱼苗种类配置：</w:t>
      </w:r>
      <w:r w:rsidRPr="00596F28">
        <w:rPr>
          <w:rFonts w:ascii="宋体" w:hAnsi="宋体" w:hint="eastAsia"/>
          <w:sz w:val="22"/>
          <w:szCs w:val="22"/>
        </w:rPr>
        <w:t>鱼苗种类包括但不限于鲢鱼，鳙鱼，底层鱼类（草鱼、鲫鱼等），其中要求鲢鱼投放量最多，底层鱼类投放量最少。</w:t>
      </w:r>
    </w:p>
    <w:p w:rsidR="007D4D1E" w:rsidRPr="00596F28" w:rsidRDefault="007D4D1E" w:rsidP="007D4D1E">
      <w:pPr>
        <w:pStyle w:val="af9"/>
        <w:spacing w:line="360" w:lineRule="auto"/>
        <w:ind w:left="993" w:firstLineChars="0" w:firstLine="0"/>
        <w:rPr>
          <w:rFonts w:ascii="宋体" w:hAnsi="宋体"/>
        </w:rPr>
      </w:pPr>
      <w:r w:rsidRPr="00596F28">
        <w:rPr>
          <w:rFonts w:ascii="宋体" w:hAnsi="宋体"/>
          <w:b/>
          <w:sz w:val="22"/>
          <w:szCs w:val="22"/>
        </w:rPr>
        <w:t>注</w:t>
      </w:r>
      <w:r w:rsidRPr="00596F28">
        <w:rPr>
          <w:rFonts w:ascii="宋体" w:hAnsi="宋体" w:hint="eastAsia"/>
          <w:b/>
          <w:sz w:val="22"/>
          <w:szCs w:val="22"/>
        </w:rPr>
        <w:t>：</w:t>
      </w:r>
      <w:r w:rsidR="007529BB" w:rsidRPr="00596F28">
        <w:rPr>
          <w:rFonts w:ascii="宋体" w:hAnsi="宋体" w:hint="eastAsia"/>
          <w:b/>
          <w:sz w:val="22"/>
          <w:szCs w:val="22"/>
        </w:rPr>
        <w:t>英雄水库里的鱼类所有权归属招标人，无招标人许可，不得随意捕捞。</w:t>
      </w:r>
    </w:p>
    <w:p w:rsidR="00234A53" w:rsidRPr="00596F28" w:rsidRDefault="005342D0">
      <w:pPr>
        <w:spacing w:line="360" w:lineRule="auto"/>
        <w:rPr>
          <w:rFonts w:ascii="宋体" w:hAnsi="宋体" w:cs="宋体"/>
          <w:b/>
          <w:kern w:val="0"/>
          <w:szCs w:val="21"/>
        </w:rPr>
      </w:pPr>
      <w:r w:rsidRPr="00596F28">
        <w:rPr>
          <w:rFonts w:ascii="宋体" w:hAnsi="宋体" w:hint="eastAsia"/>
        </w:rPr>
        <w:t xml:space="preserve"> </w:t>
      </w:r>
      <w:r w:rsidRPr="00596F28">
        <w:rPr>
          <w:rFonts w:ascii="宋体" w:hAnsi="宋体"/>
        </w:rPr>
        <w:t xml:space="preserve"> </w:t>
      </w:r>
      <w:r w:rsidRPr="00596F28">
        <w:rPr>
          <w:rFonts w:ascii="宋体" w:hAnsi="宋体" w:cs="宋体" w:hint="eastAsia"/>
          <w:b/>
          <w:kern w:val="0"/>
          <w:szCs w:val="21"/>
        </w:rPr>
        <w:t>（五）、项目相关要求</w:t>
      </w:r>
    </w:p>
    <w:p w:rsidR="00234A53" w:rsidRPr="00596F28" w:rsidRDefault="005342D0">
      <w:pPr>
        <w:widowControl/>
        <w:spacing w:line="360" w:lineRule="auto"/>
        <w:ind w:firstLineChars="200" w:firstLine="420"/>
        <w:jc w:val="left"/>
        <w:rPr>
          <w:rFonts w:ascii="宋体" w:hAnsi="宋体" w:cs="宋体"/>
          <w:kern w:val="0"/>
          <w:szCs w:val="21"/>
        </w:rPr>
      </w:pPr>
      <w:bookmarkStart w:id="33" w:name="_Toc354495790"/>
      <w:bookmarkStart w:id="34" w:name="_Toc354490615"/>
      <w:r w:rsidRPr="00596F28">
        <w:rPr>
          <w:rFonts w:ascii="宋体" w:hAnsi="宋体" w:cs="宋体"/>
          <w:kern w:val="0"/>
          <w:szCs w:val="21"/>
        </w:rPr>
        <w:t>1</w:t>
      </w:r>
      <w:r w:rsidRPr="00596F28">
        <w:rPr>
          <w:rFonts w:ascii="宋体" w:hAnsi="宋体" w:cs="宋体" w:hint="eastAsia"/>
          <w:kern w:val="0"/>
          <w:szCs w:val="21"/>
        </w:rPr>
        <w:t>、本项目硬件设备按实结算，日常管理及鱼苗放养为包干价。合同履行期间，中标人的投标单价不因市场因素和政策因素的变动而调整；</w:t>
      </w:r>
      <w:bookmarkEnd w:id="33"/>
      <w:bookmarkEnd w:id="34"/>
    </w:p>
    <w:p w:rsidR="00234A53" w:rsidRPr="00596F28" w:rsidRDefault="005342D0">
      <w:pPr>
        <w:widowControl/>
        <w:spacing w:line="360" w:lineRule="auto"/>
        <w:ind w:firstLineChars="200" w:firstLine="420"/>
        <w:jc w:val="left"/>
        <w:rPr>
          <w:rFonts w:ascii="宋体" w:hAnsi="宋体" w:cs="宋体"/>
          <w:bCs/>
          <w:kern w:val="0"/>
          <w:szCs w:val="21"/>
        </w:rPr>
      </w:pPr>
      <w:bookmarkStart w:id="35" w:name="_Toc354490616"/>
      <w:bookmarkStart w:id="36" w:name="_Toc354495791"/>
      <w:r w:rsidRPr="00596F28">
        <w:rPr>
          <w:rFonts w:ascii="宋体" w:hAnsi="宋体" w:cs="宋体"/>
          <w:bCs/>
          <w:kern w:val="0"/>
          <w:szCs w:val="21"/>
        </w:rPr>
        <w:t>2</w:t>
      </w:r>
      <w:r w:rsidRPr="00596F28">
        <w:rPr>
          <w:rFonts w:ascii="宋体" w:hAnsi="宋体" w:cs="宋体" w:hint="eastAsia"/>
          <w:bCs/>
          <w:kern w:val="0"/>
          <w:szCs w:val="21"/>
        </w:rPr>
        <w:t>、对</w:t>
      </w:r>
      <w:proofErr w:type="gramStart"/>
      <w:r w:rsidRPr="00596F28">
        <w:rPr>
          <w:rFonts w:ascii="宋体" w:hAnsi="宋体" w:cs="宋体" w:hint="eastAsia"/>
          <w:bCs/>
          <w:kern w:val="0"/>
          <w:szCs w:val="21"/>
        </w:rPr>
        <w:t>本维护</w:t>
      </w:r>
      <w:proofErr w:type="gramEnd"/>
      <w:r w:rsidRPr="00596F28">
        <w:rPr>
          <w:rFonts w:ascii="宋体" w:hAnsi="宋体" w:cs="宋体" w:hint="eastAsia"/>
          <w:bCs/>
          <w:kern w:val="0"/>
          <w:szCs w:val="21"/>
        </w:rPr>
        <w:t>项目实施维护管理所需的一切劳动力、材料、设备和服务由供应商自行组织，由此产生的一切费用由供应商承担。</w:t>
      </w:r>
      <w:bookmarkEnd w:id="35"/>
      <w:bookmarkEnd w:id="36"/>
    </w:p>
    <w:p w:rsidR="00234A53" w:rsidRPr="00596F28" w:rsidRDefault="005342D0">
      <w:pPr>
        <w:widowControl/>
        <w:spacing w:line="360" w:lineRule="auto"/>
        <w:ind w:firstLineChars="200" w:firstLine="420"/>
        <w:jc w:val="left"/>
        <w:rPr>
          <w:rFonts w:ascii="宋体" w:hAnsi="宋体" w:cs="宋体"/>
          <w:bCs/>
          <w:kern w:val="0"/>
          <w:szCs w:val="21"/>
        </w:rPr>
      </w:pPr>
      <w:bookmarkStart w:id="37" w:name="_Toc354495792"/>
      <w:bookmarkStart w:id="38" w:name="_Toc354490617"/>
      <w:r w:rsidRPr="00596F28">
        <w:rPr>
          <w:rFonts w:ascii="宋体" w:hAnsi="宋体" w:cs="宋体" w:hint="eastAsia"/>
          <w:bCs/>
          <w:kern w:val="0"/>
          <w:szCs w:val="21"/>
        </w:rPr>
        <w:t>*3、供应商必须为全体作业员工购买和人身意外保险、公众责任险，必须重视安全生产工作</w:t>
      </w:r>
      <w:r w:rsidR="00885E6F" w:rsidRPr="00596F28">
        <w:rPr>
          <w:rFonts w:ascii="宋体" w:hAnsi="宋体" w:cs="宋体" w:hint="eastAsia"/>
          <w:bCs/>
          <w:kern w:val="0"/>
          <w:szCs w:val="21"/>
        </w:rPr>
        <w:t>，为除退休人员以外的全体作业员工购买社保</w:t>
      </w:r>
      <w:r w:rsidRPr="00596F28">
        <w:rPr>
          <w:rFonts w:ascii="宋体" w:hAnsi="宋体" w:cs="宋体" w:hint="eastAsia"/>
          <w:bCs/>
          <w:kern w:val="0"/>
          <w:szCs w:val="21"/>
        </w:rPr>
        <w:t>，确保全年不出安全生产责任事故。如发生安全生产责任事故或交通事故，由供应商承担一切责任及损失。</w:t>
      </w:r>
      <w:bookmarkEnd w:id="37"/>
      <w:bookmarkEnd w:id="38"/>
    </w:p>
    <w:p w:rsidR="003E496C" w:rsidRPr="00596F28" w:rsidRDefault="005342D0" w:rsidP="003E496C">
      <w:pPr>
        <w:widowControl/>
        <w:spacing w:line="360" w:lineRule="auto"/>
        <w:ind w:firstLineChars="200" w:firstLine="420"/>
        <w:jc w:val="left"/>
        <w:rPr>
          <w:rFonts w:ascii="宋体" w:hAnsi="宋体" w:cs="宋体"/>
          <w:bCs/>
          <w:kern w:val="0"/>
          <w:szCs w:val="21"/>
        </w:rPr>
      </w:pPr>
      <w:r w:rsidRPr="00596F28">
        <w:rPr>
          <w:rFonts w:ascii="宋体" w:hAnsi="宋体" w:cs="宋体" w:hint="eastAsia"/>
          <w:bCs/>
          <w:kern w:val="0"/>
          <w:szCs w:val="21"/>
        </w:rPr>
        <w:lastRenderedPageBreak/>
        <w:t>*3.1供应商须在年度合同签订前提供人身意外保险、公众责任险的保险保单复印件加盖公章供采购人备案。</w:t>
      </w:r>
    </w:p>
    <w:p w:rsidR="003E496C" w:rsidRPr="00596F28" w:rsidRDefault="003E496C">
      <w:pPr>
        <w:widowControl/>
        <w:spacing w:line="360" w:lineRule="auto"/>
        <w:ind w:firstLineChars="200" w:firstLine="420"/>
        <w:jc w:val="left"/>
        <w:rPr>
          <w:rFonts w:ascii="宋体" w:hAnsi="宋体" w:cs="宋体"/>
          <w:bCs/>
          <w:kern w:val="0"/>
          <w:szCs w:val="21"/>
        </w:rPr>
      </w:pPr>
      <w:r w:rsidRPr="00596F28">
        <w:rPr>
          <w:rFonts w:ascii="宋体" w:hAnsi="宋体" w:cs="宋体" w:hint="eastAsia"/>
          <w:bCs/>
          <w:kern w:val="0"/>
          <w:szCs w:val="21"/>
        </w:rPr>
        <w:t>*3.</w:t>
      </w:r>
      <w:r w:rsidRPr="00596F28">
        <w:rPr>
          <w:rFonts w:ascii="宋体" w:hAnsi="宋体" w:cs="宋体"/>
          <w:bCs/>
          <w:kern w:val="0"/>
          <w:szCs w:val="21"/>
        </w:rPr>
        <w:t>2</w:t>
      </w:r>
      <w:r w:rsidRPr="00596F28">
        <w:rPr>
          <w:rFonts w:ascii="宋体" w:hAnsi="宋体" w:cs="宋体" w:hint="eastAsia"/>
          <w:bCs/>
          <w:kern w:val="0"/>
          <w:szCs w:val="21"/>
        </w:rPr>
        <w:t>供应商须在采购人支付日常管护费用前提供除退休人员以外的全体作业员工上季度社保缴纳情况复印件加盖公章供采购人备案。</w:t>
      </w:r>
    </w:p>
    <w:p w:rsidR="00234A53" w:rsidRPr="00596F28" w:rsidRDefault="005342D0">
      <w:pPr>
        <w:widowControl/>
        <w:spacing w:line="360" w:lineRule="auto"/>
        <w:ind w:firstLineChars="200" w:firstLine="420"/>
        <w:jc w:val="left"/>
        <w:rPr>
          <w:rFonts w:ascii="宋体" w:hAnsi="宋体" w:cs="宋体"/>
          <w:bCs/>
          <w:kern w:val="0"/>
          <w:szCs w:val="21"/>
        </w:rPr>
      </w:pPr>
      <w:bookmarkStart w:id="39" w:name="_Toc354495793"/>
      <w:bookmarkStart w:id="40" w:name="_Toc354490618"/>
      <w:r w:rsidRPr="00596F28">
        <w:rPr>
          <w:rFonts w:ascii="宋体" w:hAnsi="宋体" w:cs="宋体" w:hint="eastAsia"/>
          <w:bCs/>
          <w:kern w:val="0"/>
          <w:szCs w:val="21"/>
        </w:rPr>
        <w:t>4、供应商应按规定向采购人提供维护管理计划及落实有关措施，制定日常的管理制度。</w:t>
      </w:r>
      <w:r w:rsidRPr="00596F28">
        <w:rPr>
          <w:rFonts w:ascii="宋体" w:hAnsi="宋体" w:cs="宋体" w:hint="eastAsia"/>
          <w:kern w:val="0"/>
          <w:szCs w:val="21"/>
        </w:rPr>
        <w:t>水质维护单位</w:t>
      </w:r>
      <w:r w:rsidRPr="00596F28">
        <w:rPr>
          <w:rFonts w:ascii="宋体" w:hAnsi="宋体" w:cs="宋体" w:hint="eastAsia"/>
          <w:bCs/>
          <w:kern w:val="0"/>
          <w:szCs w:val="21"/>
        </w:rPr>
        <w:t>在对本项目的日常维护管理过程中，应做到：</w:t>
      </w:r>
      <w:bookmarkEnd w:id="39"/>
      <w:bookmarkEnd w:id="40"/>
    </w:p>
    <w:p w:rsidR="00234A53" w:rsidRPr="00596F28" w:rsidRDefault="005342D0">
      <w:pPr>
        <w:widowControl/>
        <w:spacing w:line="360" w:lineRule="auto"/>
        <w:ind w:firstLineChars="200" w:firstLine="420"/>
        <w:jc w:val="left"/>
        <w:rPr>
          <w:rFonts w:ascii="宋体" w:hAnsi="宋体" w:cs="宋体"/>
          <w:kern w:val="0"/>
          <w:szCs w:val="21"/>
        </w:rPr>
      </w:pPr>
      <w:bookmarkStart w:id="41" w:name="_Toc354495794"/>
      <w:bookmarkStart w:id="42" w:name="_Toc354490619"/>
      <w:r w:rsidRPr="00596F28">
        <w:rPr>
          <w:rFonts w:ascii="宋体" w:hAnsi="宋体" w:cs="宋体" w:hint="eastAsia"/>
          <w:bCs/>
          <w:kern w:val="0"/>
          <w:szCs w:val="21"/>
        </w:rPr>
        <w:t>4.1有</w:t>
      </w:r>
      <w:r w:rsidRPr="00596F28">
        <w:rPr>
          <w:rFonts w:ascii="宋体" w:hAnsi="宋体" w:cs="宋体" w:hint="eastAsia"/>
          <w:kern w:val="0"/>
          <w:szCs w:val="21"/>
        </w:rPr>
        <w:t>严密的网络通讯体系，信息通畅；</w:t>
      </w:r>
      <w:bookmarkEnd w:id="41"/>
      <w:bookmarkEnd w:id="42"/>
    </w:p>
    <w:p w:rsidR="00234A53" w:rsidRPr="00596F28" w:rsidRDefault="005342D0">
      <w:pPr>
        <w:adjustRightInd w:val="0"/>
        <w:snapToGrid w:val="0"/>
        <w:spacing w:line="360" w:lineRule="auto"/>
        <w:ind w:firstLineChars="200" w:firstLine="420"/>
        <w:rPr>
          <w:rFonts w:ascii="宋体" w:hAnsi="宋体" w:cs="宋体"/>
          <w:bCs/>
          <w:szCs w:val="21"/>
        </w:rPr>
      </w:pPr>
      <w:bookmarkStart w:id="43" w:name="_Toc354490620"/>
      <w:bookmarkStart w:id="44" w:name="_Toc354495795"/>
      <w:r w:rsidRPr="00596F28">
        <w:rPr>
          <w:rFonts w:ascii="宋体" w:hAnsi="宋体" w:cs="宋体" w:hint="eastAsia"/>
          <w:kern w:val="0"/>
          <w:szCs w:val="21"/>
        </w:rPr>
        <w:t>4.2</w:t>
      </w:r>
      <w:bookmarkEnd w:id="43"/>
      <w:bookmarkEnd w:id="44"/>
      <w:r w:rsidRPr="00596F28">
        <w:rPr>
          <w:rFonts w:ascii="宋体" w:hAnsi="宋体" w:cs="宋体" w:hint="eastAsia"/>
          <w:kern w:val="0"/>
          <w:szCs w:val="21"/>
        </w:rPr>
        <w:t>日常</w:t>
      </w:r>
      <w:r w:rsidRPr="00596F28">
        <w:rPr>
          <w:rFonts w:ascii="宋体" w:hAnsi="宋体" w:cs="宋体" w:hint="eastAsia"/>
          <w:szCs w:val="21"/>
        </w:rPr>
        <w:t>管护单位应实行每日巡查；</w:t>
      </w:r>
    </w:p>
    <w:p w:rsidR="00234A53" w:rsidRPr="00596F28" w:rsidRDefault="005342D0">
      <w:pPr>
        <w:widowControl/>
        <w:spacing w:line="360" w:lineRule="auto"/>
        <w:ind w:firstLineChars="200" w:firstLine="420"/>
        <w:jc w:val="left"/>
        <w:rPr>
          <w:rFonts w:ascii="宋体" w:hAnsi="宋体" w:cs="宋体"/>
          <w:bCs/>
          <w:kern w:val="0"/>
          <w:szCs w:val="21"/>
        </w:rPr>
      </w:pPr>
      <w:bookmarkStart w:id="45" w:name="_Toc354490621"/>
      <w:bookmarkStart w:id="46" w:name="_Toc354495796"/>
      <w:r w:rsidRPr="00596F28">
        <w:rPr>
          <w:rFonts w:ascii="宋体" w:hAnsi="宋体" w:cs="宋体" w:hint="eastAsia"/>
          <w:bCs/>
          <w:kern w:val="0"/>
          <w:szCs w:val="21"/>
        </w:rPr>
        <w:t>4.3</w:t>
      </w:r>
      <w:bookmarkEnd w:id="45"/>
      <w:bookmarkEnd w:id="46"/>
      <w:r w:rsidRPr="00596F28">
        <w:rPr>
          <w:rFonts w:ascii="宋体" w:hAnsi="宋体" w:cs="宋体" w:hint="eastAsia"/>
          <w:kern w:val="0"/>
          <w:szCs w:val="21"/>
        </w:rPr>
        <w:t>日常</w:t>
      </w:r>
      <w:r w:rsidRPr="00596F28">
        <w:rPr>
          <w:rFonts w:ascii="宋体" w:hAnsi="宋体" w:cs="宋体" w:hint="eastAsia"/>
          <w:szCs w:val="21"/>
        </w:rPr>
        <w:t>管护单位</w:t>
      </w:r>
      <w:r w:rsidRPr="00596F28">
        <w:rPr>
          <w:rFonts w:ascii="宋体" w:hAnsi="宋体" w:cs="宋体" w:hint="eastAsia"/>
          <w:bCs/>
          <w:szCs w:val="21"/>
        </w:rPr>
        <w:t>应</w:t>
      </w:r>
      <w:r w:rsidRPr="00596F28">
        <w:rPr>
          <w:rFonts w:ascii="宋体" w:hAnsi="宋体" w:cs="宋体" w:hint="eastAsia"/>
          <w:szCs w:val="21"/>
        </w:rPr>
        <w:t>确保水质维护设备正常运行、设备损坏停运应及时上报采购人并自行维修；</w:t>
      </w:r>
    </w:p>
    <w:p w:rsidR="00234A53" w:rsidRPr="00596F28" w:rsidRDefault="005342D0">
      <w:pPr>
        <w:widowControl/>
        <w:spacing w:line="360" w:lineRule="auto"/>
        <w:ind w:firstLineChars="200" w:firstLine="420"/>
        <w:jc w:val="left"/>
        <w:rPr>
          <w:rFonts w:ascii="宋体" w:hAnsi="宋体" w:cs="宋体"/>
          <w:kern w:val="0"/>
          <w:szCs w:val="21"/>
        </w:rPr>
      </w:pPr>
      <w:bookmarkStart w:id="47" w:name="_Toc354495797"/>
      <w:bookmarkStart w:id="48" w:name="_Toc354490622"/>
      <w:r w:rsidRPr="00596F28">
        <w:rPr>
          <w:rFonts w:ascii="宋体" w:hAnsi="宋体" w:cs="宋体" w:hint="eastAsia"/>
          <w:bCs/>
          <w:kern w:val="0"/>
          <w:szCs w:val="21"/>
        </w:rPr>
        <w:t>4.4</w:t>
      </w:r>
      <w:bookmarkEnd w:id="47"/>
      <w:bookmarkEnd w:id="48"/>
      <w:r w:rsidRPr="00596F28">
        <w:rPr>
          <w:rFonts w:ascii="宋体" w:hAnsi="宋体" w:cs="宋体" w:hint="eastAsia"/>
          <w:szCs w:val="21"/>
        </w:rPr>
        <w:t>水质维护单位按巡查和水质维护、监测内容记录台帐；并于每月30日前（若遇节假日，则提前至上</w:t>
      </w:r>
      <w:proofErr w:type="gramStart"/>
      <w:r w:rsidRPr="00596F28">
        <w:rPr>
          <w:rFonts w:ascii="宋体" w:hAnsi="宋体" w:cs="宋体" w:hint="eastAsia"/>
          <w:szCs w:val="21"/>
        </w:rPr>
        <w:t>一</w:t>
      </w:r>
      <w:proofErr w:type="gramEnd"/>
      <w:r w:rsidRPr="00596F28">
        <w:rPr>
          <w:rFonts w:ascii="宋体" w:hAnsi="宋体" w:cs="宋体" w:hint="eastAsia"/>
          <w:szCs w:val="21"/>
        </w:rPr>
        <w:t>工作日）上报各类报表、台帐，以便采购人进行监督考核。</w:t>
      </w:r>
    </w:p>
    <w:p w:rsidR="00234A53" w:rsidRPr="00596F28" w:rsidRDefault="005342D0">
      <w:pPr>
        <w:widowControl/>
        <w:spacing w:line="360" w:lineRule="auto"/>
        <w:ind w:firstLineChars="200" w:firstLine="420"/>
        <w:jc w:val="left"/>
        <w:rPr>
          <w:rFonts w:ascii="宋体" w:hAnsi="宋体" w:cs="宋体"/>
          <w:kern w:val="0"/>
          <w:szCs w:val="21"/>
        </w:rPr>
      </w:pPr>
      <w:bookmarkStart w:id="49" w:name="_Toc354490623"/>
      <w:bookmarkStart w:id="50" w:name="_Toc354495798"/>
      <w:r w:rsidRPr="00596F28">
        <w:rPr>
          <w:rFonts w:ascii="宋体" w:hAnsi="宋体" w:cs="宋体" w:hint="eastAsia"/>
          <w:kern w:val="0"/>
          <w:szCs w:val="21"/>
        </w:rPr>
        <w:t>5、供应商应制定详细的应急管理制度，做好应急管理工作。</w:t>
      </w:r>
      <w:bookmarkEnd w:id="49"/>
      <w:bookmarkEnd w:id="50"/>
    </w:p>
    <w:p w:rsidR="00234A53" w:rsidRPr="00596F28" w:rsidRDefault="005342D0">
      <w:pPr>
        <w:adjustRightInd w:val="0"/>
        <w:snapToGrid w:val="0"/>
        <w:spacing w:line="360" w:lineRule="auto"/>
        <w:ind w:firstLineChars="200" w:firstLine="420"/>
        <w:rPr>
          <w:rFonts w:ascii="宋体" w:hAnsi="宋体" w:cs="宋体"/>
          <w:bCs/>
          <w:szCs w:val="21"/>
        </w:rPr>
      </w:pPr>
      <w:bookmarkStart w:id="51" w:name="_Toc354495799"/>
      <w:bookmarkStart w:id="52" w:name="_Toc354490624"/>
      <w:r w:rsidRPr="00596F28">
        <w:rPr>
          <w:rFonts w:ascii="宋体" w:hAnsi="宋体" w:cs="宋体" w:hint="eastAsia"/>
          <w:kern w:val="0"/>
          <w:szCs w:val="21"/>
        </w:rPr>
        <w:t>5.1</w:t>
      </w:r>
      <w:bookmarkStart w:id="53" w:name="_Toc354495800"/>
      <w:bookmarkStart w:id="54" w:name="_Toc354490625"/>
      <w:bookmarkEnd w:id="51"/>
      <w:bookmarkEnd w:id="52"/>
      <w:r w:rsidRPr="00596F28">
        <w:rPr>
          <w:rFonts w:ascii="宋体" w:hAnsi="宋体" w:cs="宋体" w:hint="eastAsia"/>
          <w:bCs/>
          <w:szCs w:val="21"/>
        </w:rPr>
        <w:t>在遇水质突发恶化情况下，需要在半小时内响应，并到现场进行处理，项目经理及技术负责人务必到场，原则上24小时内处理妥当；</w:t>
      </w:r>
    </w:p>
    <w:bookmarkEnd w:id="53"/>
    <w:bookmarkEnd w:id="54"/>
    <w:p w:rsidR="00234A53" w:rsidRPr="00596F28" w:rsidRDefault="005342D0">
      <w:pPr>
        <w:widowControl/>
        <w:spacing w:line="360" w:lineRule="auto"/>
        <w:ind w:firstLineChars="200" w:firstLine="420"/>
        <w:jc w:val="left"/>
        <w:rPr>
          <w:kern w:val="0"/>
          <w:szCs w:val="20"/>
        </w:rPr>
      </w:pPr>
      <w:r w:rsidRPr="00596F28">
        <w:rPr>
          <w:rFonts w:ascii="宋体" w:hAnsi="宋体" w:cs="宋体"/>
          <w:kern w:val="0"/>
          <w:szCs w:val="21"/>
        </w:rPr>
        <w:t>5.2</w:t>
      </w:r>
      <w:r w:rsidRPr="00596F28">
        <w:rPr>
          <w:rFonts w:ascii="宋体" w:hAnsi="宋体" w:cs="宋体" w:hint="eastAsia"/>
          <w:kern w:val="0"/>
          <w:szCs w:val="21"/>
        </w:rPr>
        <w:t>自然灾害等发生前，中标人应提前做好相应的防患措施，若因中标人防患不力而造成的一切损失，由中标人承担。因自然灾害等原因造成水质发生变化且造成水质监测不合格的，采购人可酌情考虑对其的处罚力度。</w:t>
      </w:r>
    </w:p>
    <w:p w:rsidR="00234A53" w:rsidRPr="00596F28" w:rsidRDefault="005342D0">
      <w:pPr>
        <w:widowControl/>
        <w:spacing w:line="360" w:lineRule="auto"/>
        <w:ind w:firstLineChars="200" w:firstLine="420"/>
        <w:jc w:val="left"/>
        <w:rPr>
          <w:rFonts w:ascii="宋体" w:hAnsi="宋体" w:cs="宋体"/>
          <w:kern w:val="0"/>
          <w:szCs w:val="21"/>
        </w:rPr>
      </w:pPr>
      <w:bookmarkStart w:id="55" w:name="_Toc354495802"/>
      <w:bookmarkStart w:id="56" w:name="_Toc354490627"/>
      <w:r w:rsidRPr="00596F28">
        <w:rPr>
          <w:rFonts w:ascii="宋体" w:hAnsi="宋体" w:cs="宋体"/>
          <w:kern w:val="0"/>
          <w:szCs w:val="21"/>
        </w:rPr>
        <w:t>6</w:t>
      </w:r>
      <w:r w:rsidRPr="00596F28">
        <w:rPr>
          <w:rFonts w:ascii="宋体" w:hAnsi="宋体" w:cs="宋体" w:hint="eastAsia"/>
          <w:kern w:val="0"/>
          <w:szCs w:val="21"/>
        </w:rPr>
        <w:t>、组织实施方案</w:t>
      </w:r>
      <w:bookmarkEnd w:id="55"/>
      <w:bookmarkEnd w:id="56"/>
    </w:p>
    <w:p w:rsidR="00234A53" w:rsidRPr="00596F28" w:rsidRDefault="005342D0">
      <w:pPr>
        <w:widowControl/>
        <w:spacing w:line="360" w:lineRule="auto"/>
        <w:ind w:firstLineChars="200" w:firstLine="420"/>
        <w:jc w:val="left"/>
        <w:rPr>
          <w:rFonts w:ascii="宋体" w:hAnsi="宋体" w:cs="宋体"/>
          <w:bCs/>
          <w:kern w:val="0"/>
          <w:szCs w:val="21"/>
        </w:rPr>
      </w:pPr>
      <w:r w:rsidRPr="00596F28">
        <w:rPr>
          <w:rFonts w:ascii="宋体" w:hAnsi="宋体" w:cs="宋体" w:hint="eastAsia"/>
          <w:bCs/>
          <w:kern w:val="0"/>
          <w:szCs w:val="21"/>
        </w:rPr>
        <w:t>供应商须制定完整、可行、详细的组织实施方案，明确组织机构、人员配备、技术要求、质量标准、检查考核办法、安全措施、奖惩措施、应急预案等。</w:t>
      </w:r>
    </w:p>
    <w:p w:rsidR="00234A53" w:rsidRPr="00596F28" w:rsidRDefault="005342D0">
      <w:pPr>
        <w:widowControl/>
        <w:spacing w:line="360" w:lineRule="auto"/>
        <w:ind w:firstLineChars="200" w:firstLine="420"/>
        <w:jc w:val="left"/>
        <w:rPr>
          <w:rFonts w:ascii="宋体" w:hAnsi="宋体" w:cs="宋体"/>
          <w:b/>
          <w:kern w:val="0"/>
          <w:szCs w:val="21"/>
        </w:rPr>
      </w:pPr>
      <w:bookmarkStart w:id="57" w:name="_Toc354495803"/>
      <w:bookmarkStart w:id="58" w:name="_Toc354490628"/>
      <w:r w:rsidRPr="00596F28">
        <w:rPr>
          <w:rFonts w:ascii="宋体" w:hAnsi="宋体" w:cs="宋体" w:hint="eastAsia"/>
          <w:kern w:val="0"/>
          <w:szCs w:val="21"/>
        </w:rPr>
        <w:t>7、供应商应保证提供服务过程中不会侵犯任何第三方的知识产权。</w:t>
      </w:r>
      <w:bookmarkEnd w:id="57"/>
      <w:bookmarkEnd w:id="58"/>
    </w:p>
    <w:p w:rsidR="00234A53" w:rsidRPr="00596F28" w:rsidRDefault="005342D0">
      <w:pPr>
        <w:widowControl/>
        <w:spacing w:line="360" w:lineRule="auto"/>
        <w:jc w:val="left"/>
        <w:rPr>
          <w:rFonts w:ascii="宋体" w:hAnsi="宋体" w:cs="宋体"/>
          <w:b/>
          <w:kern w:val="0"/>
          <w:szCs w:val="21"/>
        </w:rPr>
      </w:pPr>
      <w:r w:rsidRPr="00596F28">
        <w:rPr>
          <w:rFonts w:ascii="宋体" w:hAnsi="宋体" w:cs="宋体" w:hint="eastAsia"/>
          <w:b/>
          <w:kern w:val="0"/>
          <w:szCs w:val="21"/>
        </w:rPr>
        <w:t>（六）项目考核</w:t>
      </w:r>
    </w:p>
    <w:p w:rsidR="00234A53" w:rsidRPr="00596F28" w:rsidRDefault="005342D0">
      <w:pPr>
        <w:widowControl/>
        <w:spacing w:line="360" w:lineRule="auto"/>
        <w:ind w:firstLineChars="200" w:firstLine="420"/>
        <w:jc w:val="left"/>
        <w:rPr>
          <w:rFonts w:ascii="宋体" w:hAnsi="宋体" w:cs="宋体"/>
          <w:kern w:val="0"/>
          <w:szCs w:val="21"/>
        </w:rPr>
      </w:pPr>
      <w:r w:rsidRPr="00596F28">
        <w:rPr>
          <w:rFonts w:ascii="宋体" w:hAnsi="宋体" w:cs="宋体"/>
          <w:kern w:val="0"/>
          <w:szCs w:val="21"/>
        </w:rPr>
        <w:t>1</w:t>
      </w:r>
      <w:r w:rsidRPr="00596F28">
        <w:rPr>
          <w:rFonts w:ascii="宋体" w:hAnsi="宋体" w:cs="宋体" w:hint="eastAsia"/>
          <w:kern w:val="0"/>
          <w:szCs w:val="21"/>
        </w:rPr>
        <w:t>、中标人应根据投标方案全面开展</w:t>
      </w:r>
      <w:r w:rsidRPr="00596F28">
        <w:rPr>
          <w:rFonts w:ascii="宋体" w:hAnsi="宋体" w:hint="eastAsia"/>
          <w:kern w:val="0"/>
          <w:szCs w:val="21"/>
        </w:rPr>
        <w:t>水质提升及生态修复工作</w:t>
      </w:r>
      <w:r w:rsidRPr="00596F28">
        <w:rPr>
          <w:rFonts w:ascii="宋体" w:hAnsi="宋体" w:cs="宋体" w:hint="eastAsia"/>
          <w:kern w:val="0"/>
          <w:szCs w:val="21"/>
        </w:rPr>
        <w:t>。招标人根据考核办法开展考核工作，对英雄水库水质情况定期巡查、抽查方式进行。</w:t>
      </w:r>
    </w:p>
    <w:p w:rsidR="00234A53" w:rsidRPr="00596F28" w:rsidRDefault="005342D0">
      <w:pPr>
        <w:spacing w:line="360" w:lineRule="auto"/>
        <w:ind w:firstLineChars="200" w:firstLine="420"/>
        <w:rPr>
          <w:rFonts w:ascii="宋体" w:hAnsi="宋体"/>
        </w:rPr>
      </w:pPr>
      <w:r w:rsidRPr="00596F28">
        <w:rPr>
          <w:rFonts w:ascii="宋体" w:hAnsi="宋体" w:cs="宋体"/>
          <w:kern w:val="0"/>
          <w:szCs w:val="21"/>
        </w:rPr>
        <w:t>2</w:t>
      </w:r>
      <w:r w:rsidRPr="00596F28">
        <w:rPr>
          <w:rFonts w:ascii="宋体" w:hAnsi="宋体" w:cs="宋体" w:hint="eastAsia"/>
          <w:kern w:val="0"/>
          <w:szCs w:val="21"/>
        </w:rPr>
        <w:t>、具体考核办法详见附件一《英雄水库水质考核条款》。</w:t>
      </w:r>
    </w:p>
    <w:bookmarkEnd w:id="32"/>
    <w:p w:rsidR="00234A53" w:rsidRPr="00596F28" w:rsidRDefault="008D0629">
      <w:pPr>
        <w:spacing w:line="360" w:lineRule="auto"/>
        <w:ind w:firstLineChars="200" w:firstLine="420"/>
        <w:jc w:val="center"/>
        <w:rPr>
          <w:rFonts w:ascii="宋体" w:hAnsi="宋体"/>
          <w:b/>
          <w:sz w:val="22"/>
          <w:szCs w:val="22"/>
        </w:rPr>
      </w:pPr>
      <w:r w:rsidRPr="00596F28">
        <w:rPr>
          <w:rFonts w:ascii="宋体" w:hAnsi="宋体" w:cs="宋体" w:hint="eastAsia"/>
          <w:kern w:val="0"/>
          <w:szCs w:val="21"/>
        </w:rPr>
        <w:t>《英雄水库水质考核条款》</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737"/>
        <w:gridCol w:w="2121"/>
        <w:gridCol w:w="6428"/>
      </w:tblGrid>
      <w:tr w:rsidR="00596F28" w:rsidRPr="00596F28" w:rsidTr="001B399B">
        <w:trPr>
          <w:trHeight w:val="615"/>
        </w:trPr>
        <w:tc>
          <w:tcPr>
            <w:tcW w:w="3671" w:type="dxa"/>
            <w:gridSpan w:val="3"/>
          </w:tcPr>
          <w:p w:rsidR="005724F2" w:rsidRPr="00596F28" w:rsidRDefault="005342D0" w:rsidP="008D0629">
            <w:pPr>
              <w:spacing w:line="280" w:lineRule="atLeast"/>
              <w:jc w:val="center"/>
              <w:rPr>
                <w:b/>
                <w:bCs/>
                <w:szCs w:val="18"/>
              </w:rPr>
            </w:pPr>
            <w:r w:rsidRPr="00596F28">
              <w:rPr>
                <w:rFonts w:ascii="宋体" w:hAnsi="宋体"/>
                <w:b/>
                <w:sz w:val="22"/>
                <w:szCs w:val="22"/>
              </w:rPr>
              <w:br w:type="page"/>
            </w:r>
            <w:r w:rsidR="008D0629" w:rsidRPr="00596F28">
              <w:rPr>
                <w:rFonts w:ascii="宋体" w:hAnsi="宋体"/>
                <w:b/>
                <w:sz w:val="22"/>
                <w:szCs w:val="22"/>
              </w:rPr>
              <w:br w:type="page"/>
            </w:r>
            <w:r w:rsidR="005724F2" w:rsidRPr="00596F28">
              <w:rPr>
                <w:rFonts w:hint="eastAsia"/>
                <w:b/>
                <w:bCs/>
                <w:szCs w:val="18"/>
              </w:rPr>
              <w:t>考核内容</w:t>
            </w:r>
          </w:p>
        </w:tc>
        <w:tc>
          <w:tcPr>
            <w:tcW w:w="6428" w:type="dxa"/>
          </w:tcPr>
          <w:p w:rsidR="005724F2" w:rsidRPr="00596F28" w:rsidRDefault="005724F2" w:rsidP="008D0629">
            <w:pPr>
              <w:spacing w:line="280" w:lineRule="atLeast"/>
              <w:jc w:val="center"/>
              <w:rPr>
                <w:b/>
                <w:bCs/>
                <w:szCs w:val="18"/>
              </w:rPr>
            </w:pPr>
            <w:r w:rsidRPr="00596F28">
              <w:rPr>
                <w:rFonts w:hint="eastAsia"/>
                <w:b/>
                <w:bCs/>
                <w:szCs w:val="18"/>
              </w:rPr>
              <w:t>扣分细则</w:t>
            </w:r>
          </w:p>
        </w:tc>
      </w:tr>
      <w:tr w:rsidR="00596F28" w:rsidRPr="00596F28" w:rsidTr="001B399B">
        <w:trPr>
          <w:trHeight w:val="270"/>
        </w:trPr>
        <w:tc>
          <w:tcPr>
            <w:tcW w:w="813" w:type="dxa"/>
            <w:vMerge w:val="restart"/>
            <w:vAlign w:val="center"/>
          </w:tcPr>
          <w:p w:rsidR="008455F7" w:rsidRPr="00596F28" w:rsidRDefault="008455F7" w:rsidP="008D0629">
            <w:pPr>
              <w:spacing w:line="280" w:lineRule="atLeast"/>
              <w:jc w:val="center"/>
              <w:rPr>
                <w:rFonts w:ascii="宋体" w:hAnsi="宋体" w:cs="宋体"/>
                <w:b/>
                <w:bCs/>
                <w:szCs w:val="18"/>
              </w:rPr>
            </w:pPr>
            <w:r w:rsidRPr="00596F28">
              <w:rPr>
                <w:rFonts w:ascii="宋体" w:hAnsi="宋体" w:cs="宋体" w:hint="eastAsia"/>
                <w:b/>
                <w:bCs/>
                <w:szCs w:val="18"/>
              </w:rPr>
              <w:t>日常</w:t>
            </w:r>
          </w:p>
          <w:p w:rsidR="008455F7" w:rsidRPr="00596F28" w:rsidRDefault="008455F7" w:rsidP="008D0629">
            <w:pPr>
              <w:spacing w:line="280" w:lineRule="atLeast"/>
              <w:jc w:val="center"/>
              <w:rPr>
                <w:rFonts w:ascii="宋体" w:hAnsi="宋体" w:cs="宋体"/>
                <w:b/>
                <w:bCs/>
                <w:szCs w:val="18"/>
              </w:rPr>
            </w:pPr>
            <w:r w:rsidRPr="00596F28">
              <w:rPr>
                <w:rFonts w:ascii="宋体" w:hAnsi="宋体" w:cs="宋体" w:hint="eastAsia"/>
                <w:b/>
                <w:bCs/>
                <w:szCs w:val="18"/>
              </w:rPr>
              <w:t>管理</w:t>
            </w:r>
          </w:p>
          <w:p w:rsidR="008455F7" w:rsidRPr="00596F28" w:rsidRDefault="008D0629" w:rsidP="008D0629">
            <w:pPr>
              <w:spacing w:line="280" w:lineRule="atLeast"/>
              <w:jc w:val="center"/>
              <w:rPr>
                <w:rFonts w:ascii="宋体" w:hAnsi="宋体" w:cs="宋体"/>
                <w:b/>
                <w:bCs/>
                <w:szCs w:val="18"/>
              </w:rPr>
            </w:pPr>
            <w:r w:rsidRPr="00596F28">
              <w:rPr>
                <w:rFonts w:ascii="宋体" w:hAnsi="宋体" w:cs="宋体"/>
                <w:b/>
                <w:bCs/>
                <w:szCs w:val="18"/>
              </w:rPr>
              <w:t>40</w:t>
            </w:r>
            <w:r w:rsidR="008455F7" w:rsidRPr="00596F28">
              <w:rPr>
                <w:rFonts w:ascii="宋体" w:hAnsi="宋体" w:cs="宋体" w:hint="eastAsia"/>
                <w:b/>
                <w:bCs/>
                <w:szCs w:val="18"/>
              </w:rPr>
              <w:t>分</w:t>
            </w:r>
          </w:p>
          <w:p w:rsidR="008455F7" w:rsidRPr="00596F28" w:rsidRDefault="008455F7" w:rsidP="008D0629">
            <w:pPr>
              <w:spacing w:line="280" w:lineRule="atLeast"/>
              <w:jc w:val="center"/>
              <w:rPr>
                <w:b/>
                <w:szCs w:val="18"/>
              </w:rPr>
            </w:pPr>
          </w:p>
        </w:tc>
        <w:tc>
          <w:tcPr>
            <w:tcW w:w="737" w:type="dxa"/>
            <w:vMerge w:val="restart"/>
            <w:vAlign w:val="center"/>
          </w:tcPr>
          <w:p w:rsidR="008455F7" w:rsidRPr="00596F28" w:rsidRDefault="008455F7" w:rsidP="008D0629">
            <w:pPr>
              <w:spacing w:line="280" w:lineRule="atLeast"/>
              <w:jc w:val="center"/>
              <w:rPr>
                <w:rFonts w:ascii="宋体" w:hAnsi="宋体" w:cs="宋体"/>
                <w:szCs w:val="18"/>
              </w:rPr>
            </w:pPr>
            <w:r w:rsidRPr="00596F28">
              <w:rPr>
                <w:rFonts w:ascii="宋体" w:hAnsi="宋体" w:cs="宋体" w:hint="eastAsia"/>
                <w:szCs w:val="18"/>
              </w:rPr>
              <w:t>日常管理制度</w:t>
            </w:r>
          </w:p>
          <w:p w:rsidR="008455F7" w:rsidRPr="00596F28" w:rsidRDefault="008455F7" w:rsidP="008D0629">
            <w:pPr>
              <w:spacing w:line="280" w:lineRule="atLeast"/>
              <w:jc w:val="center"/>
              <w:rPr>
                <w:szCs w:val="18"/>
              </w:rPr>
            </w:pPr>
            <w:r w:rsidRPr="00596F28">
              <w:rPr>
                <w:rFonts w:ascii="宋体" w:hAnsi="宋体" w:cs="宋体"/>
                <w:szCs w:val="18"/>
              </w:rPr>
              <w:t>20</w:t>
            </w:r>
            <w:r w:rsidRPr="00596F28">
              <w:rPr>
                <w:rFonts w:ascii="宋体" w:hAnsi="宋体" w:cs="宋体" w:hint="eastAsia"/>
                <w:szCs w:val="18"/>
              </w:rPr>
              <w:t>分</w:t>
            </w:r>
          </w:p>
        </w:tc>
        <w:tc>
          <w:tcPr>
            <w:tcW w:w="2121" w:type="dxa"/>
            <w:vAlign w:val="center"/>
          </w:tcPr>
          <w:p w:rsidR="008455F7" w:rsidRPr="00596F28" w:rsidRDefault="008455F7" w:rsidP="008D0629">
            <w:pPr>
              <w:spacing w:line="280" w:lineRule="atLeast"/>
              <w:jc w:val="center"/>
              <w:rPr>
                <w:szCs w:val="18"/>
              </w:rPr>
            </w:pPr>
            <w:r w:rsidRPr="00596F28">
              <w:rPr>
                <w:rFonts w:ascii="宋体" w:hAnsi="宋体" w:cs="宋体" w:hint="eastAsia"/>
                <w:szCs w:val="18"/>
              </w:rPr>
              <w:t>通讯（</w:t>
            </w:r>
            <w:r w:rsidRPr="00596F28">
              <w:rPr>
                <w:rFonts w:ascii="宋体" w:hAnsi="宋体" w:cs="宋体"/>
                <w:szCs w:val="18"/>
              </w:rPr>
              <w:t>5</w:t>
            </w:r>
            <w:r w:rsidRPr="00596F28">
              <w:rPr>
                <w:rFonts w:ascii="宋体" w:hAnsi="宋体" w:cs="宋体" w:hint="eastAsia"/>
                <w:szCs w:val="18"/>
              </w:rPr>
              <w:t>分）</w:t>
            </w:r>
          </w:p>
        </w:tc>
        <w:tc>
          <w:tcPr>
            <w:tcW w:w="6428" w:type="dxa"/>
            <w:vAlign w:val="center"/>
          </w:tcPr>
          <w:p w:rsidR="008455F7" w:rsidRPr="00596F28" w:rsidRDefault="008455F7" w:rsidP="008D0629">
            <w:pPr>
              <w:spacing w:line="280" w:lineRule="atLeast"/>
              <w:rPr>
                <w:szCs w:val="18"/>
              </w:rPr>
            </w:pPr>
            <w:r w:rsidRPr="00596F28">
              <w:rPr>
                <w:rFonts w:ascii="宋体" w:hAnsi="宋体" w:cs="宋体" w:hint="eastAsia"/>
                <w:szCs w:val="18"/>
              </w:rPr>
              <w:t>无特殊原因，通信不畅扣</w:t>
            </w:r>
            <w:r w:rsidRPr="00596F28">
              <w:rPr>
                <w:rFonts w:ascii="宋体" w:hAnsi="宋体" w:cs="宋体"/>
                <w:szCs w:val="18"/>
              </w:rPr>
              <w:t>1</w:t>
            </w:r>
            <w:r w:rsidRPr="00596F28">
              <w:rPr>
                <w:rFonts w:ascii="宋体" w:hAnsi="宋体" w:cs="宋体" w:hint="eastAsia"/>
                <w:szCs w:val="18"/>
              </w:rPr>
              <w:t>分/次。</w:t>
            </w:r>
          </w:p>
        </w:tc>
      </w:tr>
      <w:tr w:rsidR="00596F28" w:rsidRPr="00596F28" w:rsidTr="001B399B">
        <w:trPr>
          <w:trHeight w:val="141"/>
        </w:trPr>
        <w:tc>
          <w:tcPr>
            <w:tcW w:w="813" w:type="dxa"/>
            <w:vMerge/>
          </w:tcPr>
          <w:p w:rsidR="008455F7" w:rsidRPr="00596F28" w:rsidRDefault="008455F7" w:rsidP="008D0629">
            <w:pPr>
              <w:spacing w:line="280" w:lineRule="atLeast"/>
              <w:rPr>
                <w:b/>
                <w:szCs w:val="18"/>
              </w:rPr>
            </w:pPr>
          </w:p>
        </w:tc>
        <w:tc>
          <w:tcPr>
            <w:tcW w:w="737" w:type="dxa"/>
            <w:vMerge/>
            <w:vAlign w:val="center"/>
          </w:tcPr>
          <w:p w:rsidR="008455F7" w:rsidRPr="00596F28" w:rsidRDefault="008455F7" w:rsidP="008D0629">
            <w:pPr>
              <w:spacing w:line="280" w:lineRule="atLeast"/>
              <w:jc w:val="center"/>
              <w:rPr>
                <w:szCs w:val="18"/>
              </w:rPr>
            </w:pPr>
          </w:p>
        </w:tc>
        <w:tc>
          <w:tcPr>
            <w:tcW w:w="2121" w:type="dxa"/>
            <w:vAlign w:val="center"/>
          </w:tcPr>
          <w:p w:rsidR="008455F7" w:rsidRPr="00596F28" w:rsidRDefault="008455F7" w:rsidP="008D0629">
            <w:pPr>
              <w:spacing w:line="280" w:lineRule="atLeast"/>
              <w:jc w:val="center"/>
              <w:rPr>
                <w:szCs w:val="18"/>
              </w:rPr>
            </w:pPr>
            <w:r w:rsidRPr="00596F28">
              <w:rPr>
                <w:rFonts w:ascii="宋体" w:hAnsi="宋体" w:cs="宋体" w:hint="eastAsia"/>
                <w:szCs w:val="18"/>
              </w:rPr>
              <w:t>巡查制度（</w:t>
            </w:r>
            <w:r w:rsidRPr="00596F28">
              <w:rPr>
                <w:rFonts w:ascii="宋体" w:hAnsi="宋体" w:cs="宋体"/>
                <w:szCs w:val="18"/>
              </w:rPr>
              <w:t>5</w:t>
            </w:r>
            <w:r w:rsidRPr="00596F28">
              <w:rPr>
                <w:rFonts w:ascii="宋体" w:hAnsi="宋体" w:cs="宋体" w:hint="eastAsia"/>
                <w:szCs w:val="18"/>
              </w:rPr>
              <w:t>分）</w:t>
            </w:r>
          </w:p>
        </w:tc>
        <w:tc>
          <w:tcPr>
            <w:tcW w:w="6428" w:type="dxa"/>
            <w:vAlign w:val="center"/>
          </w:tcPr>
          <w:p w:rsidR="008455F7" w:rsidRPr="00596F28" w:rsidRDefault="008455F7" w:rsidP="008D0629">
            <w:pPr>
              <w:spacing w:line="280" w:lineRule="atLeast"/>
              <w:rPr>
                <w:szCs w:val="18"/>
              </w:rPr>
            </w:pPr>
            <w:r w:rsidRPr="00596F28">
              <w:rPr>
                <w:rFonts w:ascii="宋体" w:hAnsi="宋体" w:cs="宋体" w:hint="eastAsia"/>
                <w:szCs w:val="18"/>
              </w:rPr>
              <w:t>对水库库区水面及沿岸进行日常保洁巡查，巡察内容为水面保洁及岸边垃圾清理，并做好卫生工作。未按规定进行巡查的扣</w:t>
            </w:r>
            <w:r w:rsidRPr="00596F28">
              <w:rPr>
                <w:rFonts w:ascii="宋体" w:hAnsi="宋体" w:cs="宋体"/>
                <w:szCs w:val="18"/>
              </w:rPr>
              <w:t>1</w:t>
            </w:r>
            <w:r w:rsidRPr="00596F28">
              <w:rPr>
                <w:rFonts w:ascii="宋体" w:hAnsi="宋体" w:cs="宋体" w:hint="eastAsia"/>
                <w:szCs w:val="18"/>
              </w:rPr>
              <w:t>分/次。</w:t>
            </w:r>
          </w:p>
        </w:tc>
      </w:tr>
      <w:tr w:rsidR="00596F28" w:rsidRPr="00596F28" w:rsidTr="001B399B">
        <w:trPr>
          <w:trHeight w:val="141"/>
        </w:trPr>
        <w:tc>
          <w:tcPr>
            <w:tcW w:w="813" w:type="dxa"/>
            <w:vMerge/>
          </w:tcPr>
          <w:p w:rsidR="008455F7" w:rsidRPr="00596F28" w:rsidRDefault="008455F7" w:rsidP="008D0629">
            <w:pPr>
              <w:spacing w:line="280" w:lineRule="atLeast"/>
              <w:rPr>
                <w:b/>
                <w:szCs w:val="18"/>
              </w:rPr>
            </w:pPr>
          </w:p>
        </w:tc>
        <w:tc>
          <w:tcPr>
            <w:tcW w:w="737" w:type="dxa"/>
            <w:vMerge/>
            <w:vAlign w:val="center"/>
          </w:tcPr>
          <w:p w:rsidR="008455F7" w:rsidRPr="00596F28" w:rsidRDefault="008455F7" w:rsidP="008D0629">
            <w:pPr>
              <w:spacing w:line="280" w:lineRule="atLeast"/>
              <w:jc w:val="center"/>
              <w:rPr>
                <w:szCs w:val="18"/>
              </w:rPr>
            </w:pPr>
          </w:p>
        </w:tc>
        <w:tc>
          <w:tcPr>
            <w:tcW w:w="2121" w:type="dxa"/>
            <w:vAlign w:val="center"/>
          </w:tcPr>
          <w:p w:rsidR="008455F7" w:rsidRPr="00596F28" w:rsidRDefault="008455F7" w:rsidP="008D0629">
            <w:pPr>
              <w:spacing w:line="280" w:lineRule="atLeast"/>
              <w:jc w:val="center"/>
              <w:rPr>
                <w:szCs w:val="18"/>
              </w:rPr>
            </w:pPr>
            <w:r w:rsidRPr="00596F28">
              <w:rPr>
                <w:rFonts w:ascii="宋体" w:hAnsi="宋体" w:cs="宋体" w:hint="eastAsia"/>
                <w:szCs w:val="18"/>
              </w:rPr>
              <w:t>设备设施（5分）</w:t>
            </w:r>
          </w:p>
        </w:tc>
        <w:tc>
          <w:tcPr>
            <w:tcW w:w="6428" w:type="dxa"/>
            <w:vAlign w:val="center"/>
          </w:tcPr>
          <w:p w:rsidR="008455F7" w:rsidRPr="00596F28" w:rsidRDefault="008455F7" w:rsidP="008D0629">
            <w:pPr>
              <w:spacing w:line="280" w:lineRule="atLeast"/>
              <w:rPr>
                <w:szCs w:val="18"/>
              </w:rPr>
            </w:pPr>
            <w:r w:rsidRPr="00596F28">
              <w:rPr>
                <w:rFonts w:ascii="宋体" w:hAnsi="宋体" w:cs="宋体" w:hint="eastAsia"/>
                <w:kern w:val="0"/>
                <w:szCs w:val="18"/>
              </w:rPr>
              <w:t>水质维护设备无特殊原因未正常运行的，扣</w:t>
            </w:r>
            <w:r w:rsidRPr="00596F28">
              <w:rPr>
                <w:rFonts w:ascii="宋体" w:hAnsi="宋体" w:cs="宋体"/>
                <w:szCs w:val="18"/>
              </w:rPr>
              <w:t>1</w:t>
            </w:r>
            <w:r w:rsidRPr="00596F28">
              <w:rPr>
                <w:rStyle w:val="font21"/>
                <w:rFonts w:hint="default"/>
                <w:color w:val="auto"/>
                <w:szCs w:val="18"/>
              </w:rPr>
              <w:t>分/处·次；水质维护设备外观破旧、脏污影响美观的，扣0.5分/处·次。水质维护设备更换或者维修不及时的扣2分/处·次。</w:t>
            </w:r>
          </w:p>
        </w:tc>
      </w:tr>
      <w:tr w:rsidR="00596F28" w:rsidRPr="00596F28" w:rsidTr="001B399B">
        <w:trPr>
          <w:trHeight w:val="141"/>
        </w:trPr>
        <w:tc>
          <w:tcPr>
            <w:tcW w:w="813" w:type="dxa"/>
            <w:vMerge/>
          </w:tcPr>
          <w:p w:rsidR="008455F7" w:rsidRPr="00596F28" w:rsidRDefault="008455F7" w:rsidP="008D0629">
            <w:pPr>
              <w:spacing w:line="280" w:lineRule="atLeast"/>
              <w:rPr>
                <w:b/>
                <w:szCs w:val="18"/>
              </w:rPr>
            </w:pPr>
          </w:p>
        </w:tc>
        <w:tc>
          <w:tcPr>
            <w:tcW w:w="737" w:type="dxa"/>
            <w:vMerge/>
            <w:vAlign w:val="center"/>
          </w:tcPr>
          <w:p w:rsidR="008455F7" w:rsidRPr="00596F28" w:rsidRDefault="008455F7" w:rsidP="008D0629">
            <w:pPr>
              <w:spacing w:line="280" w:lineRule="atLeast"/>
              <w:jc w:val="center"/>
              <w:rPr>
                <w:szCs w:val="18"/>
              </w:rPr>
            </w:pPr>
          </w:p>
        </w:tc>
        <w:tc>
          <w:tcPr>
            <w:tcW w:w="2121" w:type="dxa"/>
            <w:vAlign w:val="center"/>
          </w:tcPr>
          <w:p w:rsidR="008455F7" w:rsidRPr="00596F28" w:rsidRDefault="008455F7" w:rsidP="008D0629">
            <w:pPr>
              <w:spacing w:line="280" w:lineRule="atLeast"/>
              <w:jc w:val="center"/>
              <w:rPr>
                <w:rFonts w:ascii="宋体" w:hAnsi="宋体" w:cs="宋体"/>
                <w:szCs w:val="18"/>
              </w:rPr>
            </w:pPr>
            <w:r w:rsidRPr="00596F28">
              <w:rPr>
                <w:rFonts w:ascii="宋体" w:hAnsi="宋体" w:cs="宋体" w:hint="eastAsia"/>
                <w:szCs w:val="18"/>
              </w:rPr>
              <w:t>禁渔措施（5分）</w:t>
            </w:r>
          </w:p>
        </w:tc>
        <w:tc>
          <w:tcPr>
            <w:tcW w:w="6428" w:type="dxa"/>
            <w:vAlign w:val="center"/>
          </w:tcPr>
          <w:p w:rsidR="008455F7" w:rsidRPr="00596F28" w:rsidRDefault="008455F7" w:rsidP="008101A9">
            <w:pPr>
              <w:spacing w:line="280" w:lineRule="atLeast"/>
              <w:rPr>
                <w:rFonts w:ascii="宋体" w:hAnsi="宋体" w:cs="宋体"/>
                <w:kern w:val="0"/>
                <w:szCs w:val="18"/>
              </w:rPr>
            </w:pPr>
            <w:r w:rsidRPr="00596F28">
              <w:rPr>
                <w:rFonts w:ascii="宋体" w:hAnsi="宋体" w:cs="宋体" w:hint="eastAsia"/>
                <w:kern w:val="0"/>
                <w:szCs w:val="18"/>
              </w:rPr>
              <w:t>日常管控钓鱼、网鱼、电瓶捕鱼等行为，如日常管控不当导致此现象频繁发生的扣5分。</w:t>
            </w:r>
            <w:r w:rsidR="008101A9" w:rsidRPr="00596F28">
              <w:rPr>
                <w:rFonts w:ascii="宋体" w:hAnsi="宋体" w:cs="宋体" w:hint="eastAsia"/>
                <w:b/>
                <w:kern w:val="0"/>
                <w:szCs w:val="18"/>
              </w:rPr>
              <w:t>（若中标人出现捕捞行为的，扣5分，且招标人可视情节严重进行相应扣款处罚）</w:t>
            </w:r>
          </w:p>
        </w:tc>
      </w:tr>
      <w:tr w:rsidR="00596F28" w:rsidRPr="00596F28" w:rsidTr="001B399B">
        <w:trPr>
          <w:trHeight w:val="141"/>
        </w:trPr>
        <w:tc>
          <w:tcPr>
            <w:tcW w:w="813" w:type="dxa"/>
            <w:vMerge/>
          </w:tcPr>
          <w:p w:rsidR="008455F7" w:rsidRPr="00596F28" w:rsidRDefault="008455F7" w:rsidP="008D0629">
            <w:pPr>
              <w:spacing w:line="280" w:lineRule="atLeast"/>
              <w:rPr>
                <w:b/>
                <w:szCs w:val="18"/>
              </w:rPr>
            </w:pPr>
          </w:p>
        </w:tc>
        <w:tc>
          <w:tcPr>
            <w:tcW w:w="737" w:type="dxa"/>
            <w:vMerge w:val="restart"/>
            <w:vAlign w:val="center"/>
          </w:tcPr>
          <w:p w:rsidR="008455F7" w:rsidRPr="00596F28" w:rsidRDefault="008455F7" w:rsidP="008D0629">
            <w:pPr>
              <w:spacing w:line="280" w:lineRule="atLeast"/>
              <w:jc w:val="center"/>
              <w:rPr>
                <w:rFonts w:ascii="宋体" w:hAnsi="宋体" w:cs="宋体"/>
                <w:szCs w:val="18"/>
              </w:rPr>
            </w:pPr>
            <w:r w:rsidRPr="00596F28">
              <w:rPr>
                <w:rFonts w:ascii="宋体" w:hAnsi="宋体" w:cs="宋体" w:hint="eastAsia"/>
                <w:szCs w:val="18"/>
              </w:rPr>
              <w:t>应急响应</w:t>
            </w:r>
            <w:r w:rsidRPr="00596F28">
              <w:rPr>
                <w:rFonts w:ascii="宋体" w:hAnsi="宋体" w:cs="宋体" w:hint="eastAsia"/>
                <w:szCs w:val="18"/>
              </w:rPr>
              <w:lastRenderedPageBreak/>
              <w:t>制度</w:t>
            </w:r>
          </w:p>
          <w:p w:rsidR="008455F7" w:rsidRPr="00596F28" w:rsidRDefault="008455F7" w:rsidP="008D0629">
            <w:pPr>
              <w:spacing w:line="280" w:lineRule="atLeast"/>
              <w:jc w:val="center"/>
              <w:rPr>
                <w:szCs w:val="18"/>
              </w:rPr>
            </w:pPr>
            <w:r w:rsidRPr="00596F28">
              <w:rPr>
                <w:rFonts w:ascii="宋体" w:hAnsi="宋体" w:cs="宋体"/>
                <w:szCs w:val="18"/>
              </w:rPr>
              <w:t>10</w:t>
            </w:r>
            <w:r w:rsidRPr="00596F28">
              <w:rPr>
                <w:rFonts w:ascii="宋体" w:hAnsi="宋体" w:cs="宋体" w:hint="eastAsia"/>
                <w:szCs w:val="18"/>
              </w:rPr>
              <w:t>分</w:t>
            </w:r>
          </w:p>
        </w:tc>
        <w:tc>
          <w:tcPr>
            <w:tcW w:w="2121" w:type="dxa"/>
            <w:vAlign w:val="center"/>
          </w:tcPr>
          <w:p w:rsidR="008455F7" w:rsidRPr="00596F28" w:rsidRDefault="008455F7" w:rsidP="008D0629">
            <w:pPr>
              <w:spacing w:line="280" w:lineRule="atLeast"/>
              <w:jc w:val="center"/>
              <w:rPr>
                <w:szCs w:val="18"/>
              </w:rPr>
            </w:pPr>
            <w:r w:rsidRPr="00596F28">
              <w:rPr>
                <w:rFonts w:ascii="宋体" w:hAnsi="宋体" w:cs="宋体" w:hint="eastAsia"/>
                <w:szCs w:val="18"/>
              </w:rPr>
              <w:lastRenderedPageBreak/>
              <w:t>水质应急管理（</w:t>
            </w:r>
            <w:r w:rsidRPr="00596F28">
              <w:rPr>
                <w:rFonts w:ascii="宋体" w:hAnsi="宋体" w:cs="宋体"/>
                <w:szCs w:val="18"/>
              </w:rPr>
              <w:t>3</w:t>
            </w:r>
            <w:r w:rsidRPr="00596F28">
              <w:rPr>
                <w:rFonts w:ascii="宋体" w:hAnsi="宋体" w:cs="宋体" w:hint="eastAsia"/>
                <w:szCs w:val="18"/>
              </w:rPr>
              <w:t>分）</w:t>
            </w:r>
          </w:p>
        </w:tc>
        <w:tc>
          <w:tcPr>
            <w:tcW w:w="6428" w:type="dxa"/>
            <w:vAlign w:val="center"/>
          </w:tcPr>
          <w:p w:rsidR="008455F7" w:rsidRPr="00596F28" w:rsidRDefault="008455F7" w:rsidP="008D0629">
            <w:pPr>
              <w:spacing w:line="280" w:lineRule="atLeast"/>
              <w:rPr>
                <w:szCs w:val="18"/>
              </w:rPr>
            </w:pPr>
            <w:r w:rsidRPr="00596F28">
              <w:rPr>
                <w:rFonts w:ascii="宋体" w:hAnsi="宋体" w:cs="宋体" w:hint="eastAsia"/>
                <w:szCs w:val="18"/>
              </w:rPr>
              <w:t>遇突发性情况，需及时响应时，每推迟4小时（不满8小时）扣1分，推迟8小时（不满12小时）扣2分，超过12小时扣</w:t>
            </w:r>
            <w:r w:rsidRPr="00596F28">
              <w:rPr>
                <w:rFonts w:ascii="宋体" w:hAnsi="宋体" w:cs="宋体"/>
                <w:szCs w:val="18"/>
              </w:rPr>
              <w:t>3</w:t>
            </w:r>
            <w:r w:rsidRPr="00596F28">
              <w:rPr>
                <w:rFonts w:ascii="宋体" w:hAnsi="宋体" w:cs="宋体" w:hint="eastAsia"/>
                <w:szCs w:val="18"/>
              </w:rPr>
              <w:t>分。</w:t>
            </w:r>
          </w:p>
        </w:tc>
      </w:tr>
      <w:tr w:rsidR="00596F28" w:rsidRPr="00596F28" w:rsidTr="001B399B">
        <w:trPr>
          <w:trHeight w:val="141"/>
        </w:trPr>
        <w:tc>
          <w:tcPr>
            <w:tcW w:w="813" w:type="dxa"/>
            <w:vMerge/>
          </w:tcPr>
          <w:p w:rsidR="008455F7" w:rsidRPr="00596F28" w:rsidRDefault="008455F7" w:rsidP="008D0629">
            <w:pPr>
              <w:spacing w:line="280" w:lineRule="atLeast"/>
              <w:rPr>
                <w:b/>
                <w:szCs w:val="18"/>
              </w:rPr>
            </w:pPr>
          </w:p>
        </w:tc>
        <w:tc>
          <w:tcPr>
            <w:tcW w:w="737" w:type="dxa"/>
            <w:vMerge/>
          </w:tcPr>
          <w:p w:rsidR="008455F7" w:rsidRPr="00596F28" w:rsidRDefault="008455F7" w:rsidP="008D0629">
            <w:pPr>
              <w:spacing w:line="280" w:lineRule="atLeast"/>
              <w:rPr>
                <w:szCs w:val="18"/>
              </w:rPr>
            </w:pPr>
          </w:p>
        </w:tc>
        <w:tc>
          <w:tcPr>
            <w:tcW w:w="2121" w:type="dxa"/>
            <w:vAlign w:val="center"/>
          </w:tcPr>
          <w:p w:rsidR="008455F7" w:rsidRPr="00596F28" w:rsidRDefault="008455F7" w:rsidP="008D0629">
            <w:pPr>
              <w:spacing w:line="280" w:lineRule="atLeast"/>
              <w:jc w:val="center"/>
              <w:rPr>
                <w:szCs w:val="18"/>
              </w:rPr>
            </w:pPr>
            <w:r w:rsidRPr="00596F28">
              <w:rPr>
                <w:rFonts w:ascii="宋体" w:hAnsi="宋体" w:cs="宋体" w:hint="eastAsia"/>
                <w:kern w:val="0"/>
                <w:szCs w:val="18"/>
              </w:rPr>
              <w:t>防汛防台（</w:t>
            </w:r>
            <w:r w:rsidRPr="00596F28">
              <w:rPr>
                <w:rFonts w:ascii="宋体" w:hAnsi="宋体" w:cs="宋体"/>
                <w:kern w:val="0"/>
                <w:szCs w:val="18"/>
              </w:rPr>
              <w:t>3</w:t>
            </w:r>
            <w:r w:rsidRPr="00596F28">
              <w:rPr>
                <w:rFonts w:ascii="宋体" w:hAnsi="宋体" w:cs="宋体" w:hint="eastAsia"/>
                <w:kern w:val="0"/>
                <w:szCs w:val="18"/>
              </w:rPr>
              <w:t>分）</w:t>
            </w:r>
          </w:p>
        </w:tc>
        <w:tc>
          <w:tcPr>
            <w:tcW w:w="6428" w:type="dxa"/>
            <w:vAlign w:val="center"/>
          </w:tcPr>
          <w:p w:rsidR="008455F7" w:rsidRPr="00596F28" w:rsidRDefault="008455F7" w:rsidP="008D0629">
            <w:pPr>
              <w:spacing w:line="280" w:lineRule="atLeast"/>
              <w:rPr>
                <w:szCs w:val="18"/>
              </w:rPr>
            </w:pPr>
            <w:r w:rsidRPr="00596F28">
              <w:rPr>
                <w:rFonts w:ascii="宋体" w:hAnsi="宋体" w:cs="宋体" w:hint="eastAsia"/>
                <w:kern w:val="0"/>
                <w:szCs w:val="18"/>
              </w:rPr>
              <w:t>应服从统一指挥，发现不服从指挥现象的扣</w:t>
            </w:r>
            <w:r w:rsidRPr="00596F28">
              <w:rPr>
                <w:rFonts w:ascii="宋体" w:hAnsi="宋体" w:cs="宋体"/>
                <w:kern w:val="0"/>
                <w:szCs w:val="18"/>
              </w:rPr>
              <w:t>1.5</w:t>
            </w:r>
            <w:r w:rsidRPr="00596F28">
              <w:rPr>
                <w:rFonts w:ascii="宋体" w:hAnsi="宋体" w:cs="宋体" w:hint="eastAsia"/>
                <w:kern w:val="0"/>
                <w:szCs w:val="18"/>
              </w:rPr>
              <w:t>分</w:t>
            </w:r>
            <w:r w:rsidRPr="00596F28">
              <w:rPr>
                <w:rStyle w:val="font21"/>
                <w:rFonts w:hint="default"/>
                <w:color w:val="auto"/>
                <w:szCs w:val="18"/>
              </w:rPr>
              <w:t>/次</w:t>
            </w:r>
            <w:r w:rsidRPr="00596F28">
              <w:rPr>
                <w:rFonts w:ascii="宋体" w:hAnsi="宋体" w:cs="宋体" w:hint="eastAsia"/>
                <w:kern w:val="0"/>
                <w:szCs w:val="18"/>
              </w:rPr>
              <w:t>。</w:t>
            </w:r>
          </w:p>
        </w:tc>
      </w:tr>
      <w:tr w:rsidR="00596F28" w:rsidRPr="00596F28" w:rsidTr="001B399B">
        <w:trPr>
          <w:trHeight w:val="141"/>
        </w:trPr>
        <w:tc>
          <w:tcPr>
            <w:tcW w:w="813" w:type="dxa"/>
            <w:vMerge/>
          </w:tcPr>
          <w:p w:rsidR="008455F7" w:rsidRPr="00596F28" w:rsidRDefault="008455F7" w:rsidP="008D0629">
            <w:pPr>
              <w:spacing w:line="280" w:lineRule="atLeast"/>
              <w:rPr>
                <w:b/>
                <w:szCs w:val="18"/>
              </w:rPr>
            </w:pPr>
          </w:p>
        </w:tc>
        <w:tc>
          <w:tcPr>
            <w:tcW w:w="737" w:type="dxa"/>
            <w:vMerge/>
          </w:tcPr>
          <w:p w:rsidR="008455F7" w:rsidRPr="00596F28" w:rsidRDefault="008455F7" w:rsidP="008D0629">
            <w:pPr>
              <w:spacing w:line="280" w:lineRule="atLeast"/>
              <w:rPr>
                <w:szCs w:val="18"/>
              </w:rPr>
            </w:pPr>
          </w:p>
        </w:tc>
        <w:tc>
          <w:tcPr>
            <w:tcW w:w="2121" w:type="dxa"/>
            <w:vAlign w:val="center"/>
          </w:tcPr>
          <w:p w:rsidR="008455F7" w:rsidRPr="00596F28" w:rsidRDefault="008455F7" w:rsidP="008D0629">
            <w:pPr>
              <w:spacing w:line="280" w:lineRule="atLeast"/>
              <w:jc w:val="center"/>
              <w:rPr>
                <w:szCs w:val="18"/>
              </w:rPr>
            </w:pPr>
            <w:r w:rsidRPr="00596F28">
              <w:rPr>
                <w:rFonts w:ascii="宋体" w:hAnsi="宋体" w:cs="宋体" w:hint="eastAsia"/>
                <w:kern w:val="0"/>
                <w:szCs w:val="18"/>
              </w:rPr>
              <w:t>文明创建（</w:t>
            </w:r>
            <w:r w:rsidRPr="00596F28">
              <w:rPr>
                <w:rFonts w:ascii="宋体" w:hAnsi="宋体" w:cs="宋体"/>
                <w:kern w:val="0"/>
                <w:szCs w:val="18"/>
              </w:rPr>
              <w:t>4</w:t>
            </w:r>
            <w:r w:rsidRPr="00596F28">
              <w:rPr>
                <w:rFonts w:ascii="宋体" w:hAnsi="宋体" w:cs="宋体" w:hint="eastAsia"/>
                <w:kern w:val="0"/>
                <w:szCs w:val="18"/>
              </w:rPr>
              <w:t>分）</w:t>
            </w:r>
          </w:p>
        </w:tc>
        <w:tc>
          <w:tcPr>
            <w:tcW w:w="6428" w:type="dxa"/>
            <w:vAlign w:val="center"/>
          </w:tcPr>
          <w:p w:rsidR="008455F7" w:rsidRPr="00596F28" w:rsidRDefault="008455F7" w:rsidP="008D0629">
            <w:pPr>
              <w:spacing w:line="280" w:lineRule="atLeast"/>
              <w:rPr>
                <w:szCs w:val="18"/>
              </w:rPr>
            </w:pPr>
            <w:r w:rsidRPr="00596F28">
              <w:rPr>
                <w:rFonts w:ascii="宋体" w:hAnsi="宋体" w:cs="宋体" w:hint="eastAsia"/>
                <w:kern w:val="0"/>
                <w:szCs w:val="18"/>
              </w:rPr>
              <w:t>重大活动创建和检查期间未采取措施保障，水质未达标的扣</w:t>
            </w:r>
            <w:r w:rsidRPr="00596F28">
              <w:rPr>
                <w:rFonts w:ascii="宋体" w:hAnsi="宋体" w:cs="宋体"/>
                <w:kern w:val="0"/>
                <w:szCs w:val="18"/>
              </w:rPr>
              <w:t>2</w:t>
            </w:r>
            <w:r w:rsidRPr="00596F28">
              <w:rPr>
                <w:rFonts w:ascii="宋体" w:hAnsi="宋体" w:cs="宋体" w:hint="eastAsia"/>
                <w:kern w:val="0"/>
                <w:szCs w:val="18"/>
              </w:rPr>
              <w:t>分。</w:t>
            </w:r>
          </w:p>
        </w:tc>
      </w:tr>
      <w:tr w:rsidR="00596F28" w:rsidRPr="00596F28" w:rsidTr="001B399B">
        <w:trPr>
          <w:trHeight w:val="141"/>
        </w:trPr>
        <w:tc>
          <w:tcPr>
            <w:tcW w:w="813" w:type="dxa"/>
            <w:vMerge/>
          </w:tcPr>
          <w:p w:rsidR="008455F7" w:rsidRPr="00596F28" w:rsidRDefault="008455F7" w:rsidP="008D0629">
            <w:pPr>
              <w:spacing w:line="280" w:lineRule="atLeast"/>
              <w:rPr>
                <w:b/>
                <w:szCs w:val="18"/>
              </w:rPr>
            </w:pPr>
          </w:p>
        </w:tc>
        <w:tc>
          <w:tcPr>
            <w:tcW w:w="2858" w:type="dxa"/>
            <w:gridSpan w:val="2"/>
            <w:vAlign w:val="center"/>
          </w:tcPr>
          <w:p w:rsidR="008455F7" w:rsidRPr="00596F28" w:rsidRDefault="008455F7" w:rsidP="008D0629">
            <w:pPr>
              <w:spacing w:line="280" w:lineRule="atLeast"/>
              <w:jc w:val="center"/>
              <w:rPr>
                <w:szCs w:val="18"/>
              </w:rPr>
            </w:pPr>
            <w:r w:rsidRPr="00596F28">
              <w:rPr>
                <w:rFonts w:ascii="宋体" w:hAnsi="宋体" w:cs="宋体" w:hint="eastAsia"/>
                <w:kern w:val="0"/>
                <w:szCs w:val="18"/>
              </w:rPr>
              <w:t>水质自行监测机制（</w:t>
            </w:r>
            <w:r w:rsidRPr="00596F28">
              <w:rPr>
                <w:rFonts w:ascii="宋体" w:hAnsi="宋体" w:cs="宋体"/>
                <w:kern w:val="0"/>
                <w:szCs w:val="18"/>
              </w:rPr>
              <w:t>10</w:t>
            </w:r>
            <w:r w:rsidRPr="00596F28">
              <w:rPr>
                <w:rFonts w:ascii="宋体" w:hAnsi="宋体" w:cs="宋体" w:hint="eastAsia"/>
                <w:kern w:val="0"/>
                <w:szCs w:val="18"/>
              </w:rPr>
              <w:t>分）</w:t>
            </w:r>
          </w:p>
        </w:tc>
        <w:tc>
          <w:tcPr>
            <w:tcW w:w="6428" w:type="dxa"/>
            <w:vAlign w:val="center"/>
          </w:tcPr>
          <w:p w:rsidR="008455F7" w:rsidRPr="00596F28" w:rsidRDefault="008455F7" w:rsidP="008D0629">
            <w:pPr>
              <w:spacing w:line="280" w:lineRule="atLeast"/>
              <w:rPr>
                <w:szCs w:val="18"/>
              </w:rPr>
            </w:pPr>
            <w:r w:rsidRPr="00596F28">
              <w:rPr>
                <w:rFonts w:ascii="宋体" w:hAnsi="宋体" w:cs="宋体" w:hint="eastAsia"/>
                <w:kern w:val="0"/>
                <w:szCs w:val="18"/>
              </w:rPr>
              <w:t>制定水质监测制度，根据水质情况及时进行处理，没有及时进行处理的扣5分/次。要及时</w:t>
            </w:r>
            <w:proofErr w:type="gramStart"/>
            <w:r w:rsidRPr="00596F28">
              <w:rPr>
                <w:rFonts w:ascii="宋体" w:hAnsi="宋体" w:cs="宋体" w:hint="eastAsia"/>
                <w:kern w:val="0"/>
                <w:szCs w:val="18"/>
              </w:rPr>
              <w:t>记录台账并按时</w:t>
            </w:r>
            <w:proofErr w:type="gramEnd"/>
            <w:r w:rsidRPr="00596F28">
              <w:rPr>
                <w:rFonts w:ascii="宋体" w:hAnsi="宋体" w:cs="宋体" w:hint="eastAsia"/>
                <w:kern w:val="0"/>
                <w:szCs w:val="18"/>
              </w:rPr>
              <w:t>每月上报，未按要求进行监测的扣2分</w:t>
            </w:r>
            <w:r w:rsidRPr="00596F28">
              <w:rPr>
                <w:rStyle w:val="font21"/>
                <w:rFonts w:hint="default"/>
                <w:color w:val="auto"/>
                <w:szCs w:val="18"/>
              </w:rPr>
              <w:t>/次</w:t>
            </w:r>
            <w:r w:rsidRPr="00596F28">
              <w:rPr>
                <w:rFonts w:ascii="宋体" w:hAnsi="宋体" w:cs="宋体" w:hint="eastAsia"/>
                <w:kern w:val="0"/>
                <w:szCs w:val="18"/>
              </w:rPr>
              <w:t>。</w:t>
            </w:r>
          </w:p>
        </w:tc>
      </w:tr>
      <w:tr w:rsidR="00596F28" w:rsidRPr="00596F28" w:rsidTr="001B399B">
        <w:trPr>
          <w:trHeight w:val="563"/>
        </w:trPr>
        <w:tc>
          <w:tcPr>
            <w:tcW w:w="813" w:type="dxa"/>
          </w:tcPr>
          <w:p w:rsidR="00442853" w:rsidRPr="00596F28" w:rsidRDefault="00442853" w:rsidP="008D0629">
            <w:pPr>
              <w:spacing w:line="280" w:lineRule="atLeast"/>
              <w:rPr>
                <w:b/>
                <w:szCs w:val="18"/>
              </w:rPr>
            </w:pPr>
            <w:r w:rsidRPr="00596F28">
              <w:rPr>
                <w:b/>
                <w:szCs w:val="18"/>
              </w:rPr>
              <w:t>水质</w:t>
            </w:r>
            <w:r w:rsidR="008D0629" w:rsidRPr="00596F28">
              <w:rPr>
                <w:b/>
                <w:szCs w:val="18"/>
              </w:rPr>
              <w:t>恶化</w:t>
            </w:r>
            <w:r w:rsidR="008D0629" w:rsidRPr="00596F28">
              <w:rPr>
                <w:rFonts w:ascii="宋体" w:hAnsi="宋体" w:cs="宋体"/>
                <w:b/>
                <w:szCs w:val="18"/>
              </w:rPr>
              <w:t>20</w:t>
            </w:r>
            <w:r w:rsidR="008D0629" w:rsidRPr="00596F28">
              <w:rPr>
                <w:rFonts w:ascii="宋体" w:hAnsi="宋体" w:cs="宋体" w:hint="eastAsia"/>
                <w:b/>
                <w:szCs w:val="18"/>
              </w:rPr>
              <w:t>分</w:t>
            </w:r>
          </w:p>
        </w:tc>
        <w:tc>
          <w:tcPr>
            <w:tcW w:w="9286" w:type="dxa"/>
            <w:gridSpan w:val="3"/>
            <w:vAlign w:val="center"/>
          </w:tcPr>
          <w:p w:rsidR="00442853" w:rsidRPr="00596F28" w:rsidRDefault="00442853" w:rsidP="008D0629">
            <w:pPr>
              <w:spacing w:line="280" w:lineRule="atLeast"/>
              <w:rPr>
                <w:rFonts w:ascii="宋体" w:hAnsi="宋体" w:cs="宋体"/>
                <w:kern w:val="0"/>
                <w:szCs w:val="18"/>
              </w:rPr>
            </w:pPr>
            <w:r w:rsidRPr="00596F28">
              <w:rPr>
                <w:rFonts w:ascii="宋体" w:hAnsi="宋体" w:cs="宋体" w:hint="eastAsia"/>
                <w:kern w:val="0"/>
                <w:szCs w:val="18"/>
              </w:rPr>
              <w:t>若出现水质恶</w:t>
            </w:r>
            <w:r w:rsidR="008D0629" w:rsidRPr="00596F28">
              <w:rPr>
                <w:rFonts w:ascii="宋体" w:hAnsi="宋体" w:cs="宋体" w:hint="eastAsia"/>
                <w:kern w:val="0"/>
                <w:szCs w:val="18"/>
              </w:rPr>
              <w:t>化</w:t>
            </w:r>
            <w:r w:rsidRPr="00596F28">
              <w:rPr>
                <w:rFonts w:ascii="宋体" w:hAnsi="宋体" w:cs="宋体" w:hint="eastAsia"/>
                <w:kern w:val="0"/>
                <w:szCs w:val="18"/>
              </w:rPr>
              <w:t>现象</w:t>
            </w:r>
            <w:r w:rsidR="008D0629" w:rsidRPr="00596F28">
              <w:rPr>
                <w:rFonts w:ascii="宋体" w:hAnsi="宋体" w:cs="宋体" w:hint="eastAsia"/>
                <w:kern w:val="0"/>
                <w:szCs w:val="18"/>
              </w:rPr>
              <w:t>，如垃圾漂浮物增多，水质出现恶臭，污水增多等，处理不及时或造成严重影响的扣2</w:t>
            </w:r>
            <w:r w:rsidR="008D0629" w:rsidRPr="00596F28">
              <w:rPr>
                <w:rFonts w:ascii="宋体" w:hAnsi="宋体" w:cs="宋体"/>
                <w:kern w:val="0"/>
                <w:szCs w:val="18"/>
              </w:rPr>
              <w:t>0分</w:t>
            </w:r>
            <w:r w:rsidR="008D0629" w:rsidRPr="00596F28">
              <w:rPr>
                <w:rFonts w:ascii="宋体" w:hAnsi="宋体" w:cs="宋体" w:hint="eastAsia"/>
                <w:kern w:val="0"/>
                <w:szCs w:val="18"/>
              </w:rPr>
              <w:t>。</w:t>
            </w:r>
          </w:p>
        </w:tc>
      </w:tr>
      <w:tr w:rsidR="00596F28" w:rsidRPr="00596F28" w:rsidTr="001B399B">
        <w:trPr>
          <w:trHeight w:val="821"/>
        </w:trPr>
        <w:tc>
          <w:tcPr>
            <w:tcW w:w="813" w:type="dxa"/>
          </w:tcPr>
          <w:p w:rsidR="00442853" w:rsidRPr="00596F28" w:rsidRDefault="00442853" w:rsidP="008D0629">
            <w:pPr>
              <w:spacing w:line="280" w:lineRule="atLeast"/>
              <w:rPr>
                <w:b/>
                <w:szCs w:val="18"/>
              </w:rPr>
            </w:pPr>
            <w:r w:rsidRPr="00596F28">
              <w:rPr>
                <w:b/>
                <w:szCs w:val="18"/>
              </w:rPr>
              <w:t>蓝藻处理</w:t>
            </w:r>
            <w:r w:rsidR="008D0629" w:rsidRPr="00596F28">
              <w:rPr>
                <w:rFonts w:ascii="宋体" w:hAnsi="宋体" w:cs="宋体"/>
                <w:b/>
                <w:szCs w:val="18"/>
              </w:rPr>
              <w:t>20</w:t>
            </w:r>
            <w:r w:rsidR="008D0629" w:rsidRPr="00596F28">
              <w:rPr>
                <w:rFonts w:ascii="宋体" w:hAnsi="宋体" w:cs="宋体" w:hint="eastAsia"/>
                <w:b/>
                <w:szCs w:val="18"/>
              </w:rPr>
              <w:t>分</w:t>
            </w:r>
          </w:p>
        </w:tc>
        <w:tc>
          <w:tcPr>
            <w:tcW w:w="9286" w:type="dxa"/>
            <w:gridSpan w:val="3"/>
            <w:vAlign w:val="center"/>
          </w:tcPr>
          <w:p w:rsidR="00442853" w:rsidRPr="00596F28" w:rsidRDefault="00442853" w:rsidP="008D0629">
            <w:pPr>
              <w:spacing w:line="280" w:lineRule="atLeast"/>
              <w:rPr>
                <w:rFonts w:ascii="宋体" w:hAnsi="宋体" w:cs="宋体"/>
                <w:kern w:val="0"/>
                <w:szCs w:val="18"/>
              </w:rPr>
            </w:pPr>
            <w:r w:rsidRPr="00596F28">
              <w:rPr>
                <w:rFonts w:ascii="宋体" w:hAnsi="宋体" w:cs="宋体" w:hint="eastAsia"/>
                <w:kern w:val="0"/>
                <w:szCs w:val="18"/>
              </w:rPr>
              <w:t>若出现蓝藻大面积爆发，处理不及时或造成严重影响的扣2</w:t>
            </w:r>
            <w:r w:rsidRPr="00596F28">
              <w:rPr>
                <w:rFonts w:ascii="宋体" w:hAnsi="宋体" w:cs="宋体"/>
                <w:kern w:val="0"/>
                <w:szCs w:val="18"/>
              </w:rPr>
              <w:t>0分</w:t>
            </w:r>
          </w:p>
        </w:tc>
      </w:tr>
      <w:tr w:rsidR="00596F28" w:rsidRPr="00596F28" w:rsidTr="001B399B">
        <w:trPr>
          <w:trHeight w:val="821"/>
        </w:trPr>
        <w:tc>
          <w:tcPr>
            <w:tcW w:w="813" w:type="dxa"/>
            <w:vAlign w:val="center"/>
          </w:tcPr>
          <w:p w:rsidR="005724F2" w:rsidRPr="00596F28" w:rsidRDefault="00442853" w:rsidP="008D0629">
            <w:pPr>
              <w:spacing w:line="280" w:lineRule="atLeast"/>
              <w:jc w:val="center"/>
              <w:rPr>
                <w:b/>
                <w:szCs w:val="18"/>
              </w:rPr>
            </w:pPr>
            <w:r w:rsidRPr="00596F28">
              <w:rPr>
                <w:rFonts w:ascii="宋体" w:hAnsi="宋体" w:cs="宋体" w:hint="eastAsia"/>
                <w:b/>
                <w:kern w:val="0"/>
                <w:szCs w:val="18"/>
              </w:rPr>
              <w:t>水质检测</w:t>
            </w:r>
            <w:r w:rsidR="008455F7" w:rsidRPr="00596F28">
              <w:rPr>
                <w:rFonts w:ascii="宋体" w:hAnsi="宋体" w:cs="宋体"/>
                <w:b/>
                <w:szCs w:val="18"/>
              </w:rPr>
              <w:t>20</w:t>
            </w:r>
            <w:r w:rsidR="005724F2" w:rsidRPr="00596F28">
              <w:rPr>
                <w:rFonts w:ascii="宋体" w:hAnsi="宋体" w:cs="宋体" w:hint="eastAsia"/>
                <w:b/>
                <w:szCs w:val="18"/>
              </w:rPr>
              <w:t>分</w:t>
            </w:r>
          </w:p>
        </w:tc>
        <w:tc>
          <w:tcPr>
            <w:tcW w:w="9286" w:type="dxa"/>
            <w:gridSpan w:val="3"/>
            <w:vAlign w:val="center"/>
          </w:tcPr>
          <w:p w:rsidR="005724F2" w:rsidRPr="00596F28" w:rsidRDefault="005724F2" w:rsidP="008D0629">
            <w:pPr>
              <w:spacing w:line="280" w:lineRule="atLeast"/>
              <w:rPr>
                <w:szCs w:val="18"/>
              </w:rPr>
            </w:pPr>
            <w:r w:rsidRPr="00596F28">
              <w:rPr>
                <w:rFonts w:ascii="宋体" w:hAnsi="宋体" w:cs="宋体" w:hint="eastAsia"/>
                <w:kern w:val="0"/>
                <w:szCs w:val="18"/>
              </w:rPr>
              <w:t>根据</w:t>
            </w:r>
            <w:r w:rsidR="008455F7" w:rsidRPr="00596F28">
              <w:rPr>
                <w:rFonts w:ascii="宋体" w:hAnsi="宋体" w:cs="宋体" w:hint="eastAsia"/>
                <w:kern w:val="0"/>
                <w:szCs w:val="18"/>
              </w:rPr>
              <w:t>水质</w:t>
            </w:r>
            <w:r w:rsidRPr="00596F28">
              <w:rPr>
                <w:rFonts w:ascii="宋体" w:hAnsi="宋体" w:cs="宋体" w:hint="eastAsia"/>
                <w:kern w:val="0"/>
                <w:szCs w:val="18"/>
              </w:rPr>
              <w:t>检测结果</w:t>
            </w:r>
            <w:r w:rsidR="008455F7" w:rsidRPr="00596F28">
              <w:rPr>
                <w:rFonts w:ascii="宋体" w:hAnsi="宋体" w:cs="宋体" w:hint="eastAsia"/>
                <w:kern w:val="0"/>
                <w:szCs w:val="18"/>
              </w:rPr>
              <w:t>进行</w:t>
            </w:r>
            <w:r w:rsidRPr="00596F28">
              <w:rPr>
                <w:rFonts w:ascii="宋体" w:hAnsi="宋体" w:cs="宋体" w:hint="eastAsia"/>
                <w:kern w:val="0"/>
                <w:szCs w:val="18"/>
              </w:rPr>
              <w:t>考评，</w:t>
            </w:r>
            <w:r w:rsidR="008455F7" w:rsidRPr="00596F28">
              <w:rPr>
                <w:rFonts w:ascii="宋体" w:hAnsi="宋体" w:cs="宋体" w:hint="eastAsia"/>
                <w:kern w:val="0"/>
                <w:szCs w:val="18"/>
              </w:rPr>
              <w:t>未达到“地表水Ⅲ类水体”要求的扣2</w:t>
            </w:r>
            <w:r w:rsidR="008455F7" w:rsidRPr="00596F28">
              <w:rPr>
                <w:rFonts w:ascii="宋体" w:hAnsi="宋体" w:cs="宋体"/>
                <w:kern w:val="0"/>
                <w:szCs w:val="18"/>
              </w:rPr>
              <w:t>0分</w:t>
            </w:r>
            <w:r w:rsidRPr="00596F28">
              <w:rPr>
                <w:rFonts w:ascii="宋体" w:hAnsi="宋体" w:cs="宋体" w:hint="eastAsia"/>
                <w:kern w:val="0"/>
                <w:szCs w:val="18"/>
              </w:rPr>
              <w:t>。</w:t>
            </w:r>
          </w:p>
        </w:tc>
      </w:tr>
      <w:tr w:rsidR="005724F2" w:rsidRPr="00596F28" w:rsidTr="001B399B">
        <w:trPr>
          <w:trHeight w:val="282"/>
        </w:trPr>
        <w:tc>
          <w:tcPr>
            <w:tcW w:w="10099" w:type="dxa"/>
            <w:gridSpan w:val="4"/>
            <w:vAlign w:val="center"/>
          </w:tcPr>
          <w:p w:rsidR="00A33816" w:rsidRPr="00596F28" w:rsidRDefault="008D0629" w:rsidP="007476A8">
            <w:pPr>
              <w:spacing w:line="280" w:lineRule="atLeast"/>
              <w:rPr>
                <w:b/>
                <w:szCs w:val="18"/>
              </w:rPr>
            </w:pPr>
            <w:r w:rsidRPr="00596F28">
              <w:rPr>
                <w:rFonts w:hint="eastAsia"/>
                <w:b/>
                <w:szCs w:val="18"/>
              </w:rPr>
              <w:t>注：考核分数为</w:t>
            </w:r>
            <w:r w:rsidRPr="00596F28">
              <w:rPr>
                <w:rFonts w:hint="eastAsia"/>
                <w:b/>
                <w:szCs w:val="18"/>
              </w:rPr>
              <w:t>9</w:t>
            </w:r>
            <w:r w:rsidRPr="00596F28">
              <w:rPr>
                <w:b/>
                <w:szCs w:val="18"/>
              </w:rPr>
              <w:t>0</w:t>
            </w:r>
            <w:r w:rsidRPr="00596F28">
              <w:rPr>
                <w:b/>
                <w:szCs w:val="18"/>
              </w:rPr>
              <w:t>分以下的视为不合格</w:t>
            </w:r>
            <w:r w:rsidR="000E6A40" w:rsidRPr="00596F28">
              <w:rPr>
                <w:rFonts w:hint="eastAsia"/>
                <w:b/>
                <w:szCs w:val="18"/>
              </w:rPr>
              <w:t>；</w:t>
            </w:r>
            <w:r w:rsidR="00A33816" w:rsidRPr="00596F28">
              <w:rPr>
                <w:rFonts w:hint="eastAsia"/>
                <w:b/>
                <w:szCs w:val="18"/>
              </w:rPr>
              <w:t>若出现考核不合格的情况，应按甲方要求进行整改。如未采取整改措施的或连续两次出现考核不合格的，甲方有权扣除</w:t>
            </w:r>
            <w:r w:rsidR="007476A8" w:rsidRPr="00596F28">
              <w:rPr>
                <w:rFonts w:hint="eastAsia"/>
                <w:b/>
                <w:szCs w:val="18"/>
              </w:rPr>
              <w:t>1</w:t>
            </w:r>
            <w:r w:rsidR="007476A8" w:rsidRPr="00596F28">
              <w:rPr>
                <w:b/>
                <w:szCs w:val="18"/>
              </w:rPr>
              <w:t>0</w:t>
            </w:r>
            <w:r w:rsidR="007476A8" w:rsidRPr="00596F28">
              <w:rPr>
                <w:rFonts w:hint="eastAsia"/>
                <w:b/>
                <w:szCs w:val="18"/>
              </w:rPr>
              <w:t>%</w:t>
            </w:r>
            <w:r w:rsidR="00A33816" w:rsidRPr="00596F28">
              <w:rPr>
                <w:rFonts w:hint="eastAsia"/>
                <w:b/>
                <w:szCs w:val="18"/>
              </w:rPr>
              <w:t>当季度的管护费。若</w:t>
            </w:r>
            <w:proofErr w:type="gramStart"/>
            <w:r w:rsidR="00A33816" w:rsidRPr="00596F28">
              <w:rPr>
                <w:rFonts w:hint="eastAsia"/>
                <w:b/>
                <w:szCs w:val="18"/>
              </w:rPr>
              <w:t>一</w:t>
            </w:r>
            <w:proofErr w:type="gramEnd"/>
            <w:r w:rsidR="00A33816" w:rsidRPr="00596F28">
              <w:rPr>
                <w:rFonts w:hint="eastAsia"/>
                <w:b/>
                <w:szCs w:val="18"/>
              </w:rPr>
              <w:t>年度内累计三次日常考核不合格，甲方有权拒付管护费，情节严重的甲方有权拒签下一年度的合同或终止合同。</w:t>
            </w:r>
          </w:p>
        </w:tc>
      </w:tr>
    </w:tbl>
    <w:p w:rsidR="008D0629" w:rsidRPr="00596F28" w:rsidRDefault="008D0629">
      <w:pPr>
        <w:spacing w:line="360" w:lineRule="auto"/>
        <w:ind w:firstLineChars="200" w:firstLine="442"/>
        <w:rPr>
          <w:rFonts w:ascii="宋体" w:hAnsi="宋体"/>
          <w:b/>
          <w:sz w:val="22"/>
          <w:szCs w:val="22"/>
        </w:rPr>
      </w:pPr>
    </w:p>
    <w:p w:rsidR="008D0629" w:rsidRPr="00596F28" w:rsidRDefault="008D0629">
      <w:pPr>
        <w:widowControl/>
        <w:jc w:val="left"/>
        <w:rPr>
          <w:rFonts w:ascii="宋体" w:hAnsi="宋体"/>
          <w:b/>
          <w:sz w:val="22"/>
          <w:szCs w:val="22"/>
        </w:rPr>
      </w:pPr>
      <w:r w:rsidRPr="00596F28">
        <w:rPr>
          <w:rFonts w:ascii="宋体" w:hAnsi="宋体"/>
          <w:b/>
          <w:sz w:val="22"/>
          <w:szCs w:val="22"/>
        </w:rPr>
        <w:br w:type="page"/>
      </w:r>
    </w:p>
    <w:p w:rsidR="00234A53" w:rsidRPr="00596F28" w:rsidRDefault="005342D0">
      <w:pPr>
        <w:pStyle w:val="aa"/>
        <w:snapToGrid w:val="0"/>
        <w:spacing w:before="120" w:after="120" w:line="440" w:lineRule="exact"/>
        <w:jc w:val="center"/>
        <w:outlineLvl w:val="0"/>
        <w:rPr>
          <w:rFonts w:hAnsi="宋体"/>
          <w:sz w:val="30"/>
          <w:szCs w:val="30"/>
        </w:rPr>
      </w:pPr>
      <w:bookmarkStart w:id="59" w:name="_Toc39843532"/>
      <w:r w:rsidRPr="00596F28">
        <w:rPr>
          <w:rFonts w:hAnsi="宋体" w:hint="eastAsia"/>
          <w:sz w:val="30"/>
          <w:szCs w:val="30"/>
        </w:rPr>
        <w:lastRenderedPageBreak/>
        <w:t>第三章  投标人须知</w:t>
      </w:r>
      <w:bookmarkEnd w:id="59"/>
    </w:p>
    <w:p w:rsidR="00234A53" w:rsidRPr="00596F28" w:rsidRDefault="005342D0" w:rsidP="001B399B">
      <w:pPr>
        <w:snapToGrid w:val="0"/>
        <w:spacing w:beforeLines="50" w:before="120" w:afterLines="50" w:after="120" w:line="440" w:lineRule="exact"/>
        <w:ind w:left="238"/>
        <w:jc w:val="center"/>
        <w:outlineLvl w:val="1"/>
        <w:rPr>
          <w:rFonts w:ascii="宋体" w:hAnsi="宋体"/>
          <w:b/>
          <w:sz w:val="28"/>
          <w:szCs w:val="28"/>
        </w:rPr>
      </w:pPr>
      <w:r w:rsidRPr="00596F28">
        <w:rPr>
          <w:rFonts w:ascii="宋体" w:hAnsi="宋体" w:hint="eastAsia"/>
          <w:b/>
          <w:sz w:val="28"/>
          <w:szCs w:val="28"/>
        </w:rPr>
        <w:t>前附表</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
        <w:gridCol w:w="8328"/>
      </w:tblGrid>
      <w:tr w:rsidR="00596F28" w:rsidRPr="00596F28">
        <w:trPr>
          <w:trHeight w:val="398"/>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b/>
                <w:sz w:val="22"/>
                <w:szCs w:val="22"/>
              </w:rPr>
            </w:pPr>
            <w:r w:rsidRPr="00596F28">
              <w:rPr>
                <w:rFonts w:ascii="宋体" w:hAnsi="宋体" w:hint="eastAsia"/>
                <w:b/>
                <w:sz w:val="22"/>
                <w:szCs w:val="22"/>
              </w:rPr>
              <w:t>序号</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b/>
                <w:sz w:val="22"/>
                <w:szCs w:val="22"/>
              </w:rPr>
            </w:pPr>
            <w:r w:rsidRPr="00596F28">
              <w:rPr>
                <w:rFonts w:ascii="宋体" w:hAnsi="宋体" w:hint="eastAsia"/>
                <w:b/>
                <w:sz w:val="22"/>
                <w:szCs w:val="22"/>
              </w:rPr>
              <w:t>内容、要求</w:t>
            </w:r>
          </w:p>
        </w:tc>
      </w:tr>
      <w:tr w:rsidR="00596F28" w:rsidRPr="00596F28">
        <w:trPr>
          <w:trHeight w:val="491"/>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1</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项目名称：</w:t>
            </w:r>
            <w:proofErr w:type="gramStart"/>
            <w:r w:rsidRPr="00596F28">
              <w:rPr>
                <w:rFonts w:ascii="宋体" w:hAnsi="宋体"/>
                <w:sz w:val="22"/>
                <w:szCs w:val="22"/>
              </w:rPr>
              <w:t>慈</w:t>
            </w:r>
            <w:proofErr w:type="gramEnd"/>
            <w:r w:rsidRPr="00596F28">
              <w:rPr>
                <w:rFonts w:ascii="宋体" w:hAnsi="宋体"/>
                <w:sz w:val="22"/>
                <w:szCs w:val="22"/>
              </w:rPr>
              <w:t>城镇英雄水库水质提升及生态修复项目</w:t>
            </w:r>
          </w:p>
        </w:tc>
      </w:tr>
      <w:tr w:rsidR="00596F28" w:rsidRPr="00596F28">
        <w:trPr>
          <w:trHeight w:val="423"/>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2</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采购单位：宁波市江北区慈城镇人民政府</w:t>
            </w:r>
          </w:p>
        </w:tc>
      </w:tr>
      <w:tr w:rsidR="00596F28" w:rsidRPr="00596F28">
        <w:trPr>
          <w:trHeight w:val="1617"/>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3</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投标报价及费用：</w:t>
            </w:r>
          </w:p>
          <w:p w:rsidR="00234A53" w:rsidRPr="00596F28" w:rsidRDefault="005342D0">
            <w:pPr>
              <w:snapToGrid w:val="0"/>
              <w:spacing w:line="440" w:lineRule="exact"/>
              <w:rPr>
                <w:rFonts w:ascii="宋体" w:hAnsi="宋体"/>
                <w:sz w:val="22"/>
                <w:szCs w:val="22"/>
              </w:rPr>
            </w:pPr>
            <w:r w:rsidRPr="00596F28">
              <w:rPr>
                <w:rFonts w:ascii="宋体" w:hAnsi="宋体"/>
                <w:sz w:val="22"/>
                <w:szCs w:val="22"/>
              </w:rPr>
              <w:t>1</w:t>
            </w:r>
            <w:r w:rsidRPr="00596F28">
              <w:rPr>
                <w:rFonts w:ascii="宋体" w:hAnsi="宋体" w:hint="eastAsia"/>
                <w:sz w:val="22"/>
                <w:szCs w:val="22"/>
              </w:rPr>
              <w:t>、本项目投标应以人民币报价；</w:t>
            </w:r>
          </w:p>
          <w:p w:rsidR="00234A53" w:rsidRPr="00596F28" w:rsidRDefault="005342D0">
            <w:pPr>
              <w:snapToGrid w:val="0"/>
              <w:spacing w:line="440" w:lineRule="exact"/>
              <w:rPr>
                <w:rFonts w:ascii="宋体" w:hAnsi="宋体"/>
                <w:sz w:val="22"/>
                <w:szCs w:val="22"/>
              </w:rPr>
            </w:pPr>
            <w:r w:rsidRPr="00596F28">
              <w:rPr>
                <w:rFonts w:ascii="宋体" w:hAnsi="宋体"/>
                <w:sz w:val="22"/>
                <w:szCs w:val="22"/>
              </w:rPr>
              <w:t>2</w:t>
            </w:r>
            <w:r w:rsidRPr="00596F28">
              <w:rPr>
                <w:rFonts w:ascii="宋体" w:hAnsi="宋体" w:hint="eastAsia"/>
                <w:sz w:val="22"/>
                <w:szCs w:val="22"/>
              </w:rPr>
              <w:t>、不论投标结果如何，投标人均应自行承担所有与投标有关的全部费用。</w:t>
            </w:r>
          </w:p>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3、本项目投标报价：应当包含硬件设备</w:t>
            </w:r>
            <w:r w:rsidRPr="00596F28">
              <w:rPr>
                <w:rFonts w:ascii="宋体" w:hAnsi="宋体" w:hint="eastAsia"/>
                <w:bCs/>
                <w:szCs w:val="21"/>
              </w:rPr>
              <w:t>（</w:t>
            </w:r>
            <w:r w:rsidR="00970C12" w:rsidRPr="00596F28">
              <w:rPr>
                <w:rFonts w:ascii="宋体" w:hAnsi="宋体" w:hint="eastAsia"/>
                <w:bCs/>
                <w:szCs w:val="21"/>
              </w:rPr>
              <w:t>包括但不限英雄水库水质生态修复工程量清单中的所有内容</w:t>
            </w:r>
            <w:r w:rsidRPr="00596F28">
              <w:rPr>
                <w:rFonts w:ascii="宋体" w:hAnsi="宋体" w:hint="eastAsia"/>
                <w:bCs/>
                <w:szCs w:val="21"/>
              </w:rPr>
              <w:t>）</w:t>
            </w:r>
            <w:r w:rsidRPr="00596F28">
              <w:rPr>
                <w:rFonts w:ascii="宋体" w:hAnsi="宋体" w:hint="eastAsia"/>
                <w:sz w:val="22"/>
                <w:szCs w:val="22"/>
              </w:rPr>
              <w:t>、相关备件和运输费、保险费、安装调试费、维护保养费、日常管护</w:t>
            </w:r>
            <w:r w:rsidRPr="00596F28">
              <w:rPr>
                <w:rFonts w:ascii="宋体" w:hAnsi="宋体" w:cs="宋体" w:hint="eastAsia"/>
                <w:snapToGrid w:val="0"/>
                <w:szCs w:val="21"/>
              </w:rPr>
              <w:t>人员的工资、社会保险、福利费用</w:t>
            </w:r>
            <w:r w:rsidRPr="00596F28">
              <w:rPr>
                <w:rFonts w:ascii="宋体" w:hAnsi="宋体" w:hint="eastAsia"/>
                <w:bCs/>
                <w:w w:val="80"/>
                <w:kern w:val="0"/>
                <w:sz w:val="24"/>
              </w:rPr>
              <w:t>、电费、管理费、鱼苗、</w:t>
            </w:r>
            <w:r w:rsidRPr="00596F28">
              <w:rPr>
                <w:rFonts w:ascii="宋体" w:hAnsi="宋体" w:cs="宋体" w:hint="eastAsia"/>
                <w:snapToGrid w:val="0"/>
                <w:szCs w:val="21"/>
              </w:rPr>
              <w:t>利润、</w:t>
            </w:r>
            <w:r w:rsidRPr="00596F28">
              <w:rPr>
                <w:rFonts w:ascii="宋体" w:hAnsi="宋体" w:hint="eastAsia"/>
                <w:bCs/>
                <w:w w:val="80"/>
                <w:kern w:val="0"/>
                <w:sz w:val="24"/>
              </w:rPr>
              <w:t>税金</w:t>
            </w:r>
            <w:r w:rsidRPr="00596F28">
              <w:rPr>
                <w:rFonts w:ascii="宋体" w:hAnsi="宋体" w:hint="eastAsia"/>
                <w:sz w:val="22"/>
                <w:szCs w:val="22"/>
              </w:rPr>
              <w:t>等采购需求要求的一切设备和服务费用</w:t>
            </w:r>
            <w:r w:rsidRPr="00596F28">
              <w:rPr>
                <w:rFonts w:ascii="宋体" w:hAnsi="宋体" w:cs="宋体" w:hint="eastAsia"/>
                <w:sz w:val="22"/>
                <w:szCs w:val="22"/>
              </w:rPr>
              <w:t>，采购人不再另行支付其他任何形式的费用。</w:t>
            </w:r>
          </w:p>
        </w:tc>
      </w:tr>
      <w:tr w:rsidR="00596F28" w:rsidRPr="00596F28">
        <w:trPr>
          <w:trHeight w:val="1497"/>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4</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cs="宋体"/>
                <w:sz w:val="22"/>
                <w:szCs w:val="22"/>
              </w:rPr>
            </w:pPr>
            <w:r w:rsidRPr="00596F28">
              <w:rPr>
                <w:rFonts w:ascii="宋体" w:hAnsi="宋体" w:cs="宋体" w:hint="eastAsia"/>
                <w:sz w:val="22"/>
                <w:szCs w:val="22"/>
              </w:rPr>
              <w:t>投标保证金：无</w:t>
            </w:r>
          </w:p>
          <w:p w:rsidR="00234A53" w:rsidRPr="00596F28" w:rsidRDefault="005342D0">
            <w:pPr>
              <w:snapToGrid w:val="0"/>
              <w:spacing w:line="440" w:lineRule="exact"/>
              <w:rPr>
                <w:rFonts w:ascii="宋体" w:hAnsi="宋体" w:cs="宋体"/>
                <w:sz w:val="22"/>
                <w:szCs w:val="22"/>
              </w:rPr>
            </w:pPr>
            <w:r w:rsidRPr="00596F28">
              <w:rPr>
                <w:rFonts w:ascii="宋体" w:hAnsi="宋体" w:cs="宋体" w:hint="eastAsia"/>
                <w:sz w:val="22"/>
                <w:szCs w:val="22"/>
              </w:rPr>
              <w:t>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rsidR="00596F28" w:rsidRPr="00596F28">
        <w:trPr>
          <w:trHeight w:val="552"/>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5</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现场踏勘（如有）：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rsidR="00596F28" w:rsidRPr="00596F28">
        <w:trPr>
          <w:trHeight w:val="435"/>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6</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b/>
                <w:sz w:val="22"/>
                <w:szCs w:val="22"/>
                <w:u w:val="single"/>
              </w:rPr>
            </w:pPr>
            <w:r w:rsidRPr="00596F28">
              <w:rPr>
                <w:rFonts w:ascii="宋体" w:hAnsi="宋体" w:hint="eastAsia"/>
                <w:b/>
                <w:sz w:val="22"/>
                <w:szCs w:val="22"/>
              </w:rPr>
              <w:t>答疑与澄清：投标人如对招标文件有异议，应当于招标文件要求提交投标文件截止时间五日前，以书面形式向招标采购单位提出，逾期不予受理。</w:t>
            </w:r>
          </w:p>
        </w:tc>
      </w:tr>
      <w:tr w:rsidR="00596F28" w:rsidRPr="00596F28">
        <w:trPr>
          <w:trHeight w:val="435"/>
          <w:jc w:val="center"/>
        </w:trPr>
        <w:tc>
          <w:tcPr>
            <w:tcW w:w="672" w:type="dxa"/>
            <w:vMerge w:val="restart"/>
            <w:tcBorders>
              <w:top w:val="single" w:sz="4" w:space="0" w:color="auto"/>
              <w:left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7</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snapToGrid w:val="0"/>
              <w:spacing w:line="440" w:lineRule="exact"/>
              <w:textAlignment w:val="bottom"/>
              <w:rPr>
                <w:rFonts w:ascii="宋体" w:hAnsi="宋体"/>
                <w:sz w:val="22"/>
                <w:szCs w:val="22"/>
              </w:rPr>
            </w:pPr>
            <w:r w:rsidRPr="00596F28">
              <w:rPr>
                <w:rFonts w:ascii="宋体" w:hAnsi="宋体" w:hint="eastAsia"/>
                <w:sz w:val="22"/>
                <w:szCs w:val="22"/>
              </w:rPr>
              <w:t>▲</w:t>
            </w:r>
            <w:r w:rsidRPr="00596F28">
              <w:rPr>
                <w:rFonts w:ascii="宋体" w:hAnsi="宋体" w:hint="eastAsia"/>
                <w:b/>
                <w:sz w:val="22"/>
                <w:szCs w:val="22"/>
              </w:rPr>
              <w:t>投标文件组成：正本一份，副本四份。</w:t>
            </w:r>
          </w:p>
        </w:tc>
      </w:tr>
      <w:tr w:rsidR="00596F28" w:rsidRPr="00596F28">
        <w:trPr>
          <w:trHeight w:val="435"/>
          <w:jc w:val="center"/>
        </w:trPr>
        <w:tc>
          <w:tcPr>
            <w:tcW w:w="672" w:type="dxa"/>
            <w:vMerge/>
            <w:tcBorders>
              <w:left w:val="single" w:sz="4" w:space="0" w:color="auto"/>
              <w:bottom w:val="single" w:sz="4" w:space="0" w:color="auto"/>
              <w:right w:val="single" w:sz="4" w:space="0" w:color="auto"/>
            </w:tcBorders>
            <w:vAlign w:val="center"/>
          </w:tcPr>
          <w:p w:rsidR="00234A53" w:rsidRPr="00596F28" w:rsidRDefault="00234A53">
            <w:pPr>
              <w:snapToGrid w:val="0"/>
              <w:spacing w:line="440" w:lineRule="exact"/>
              <w:rPr>
                <w:rFonts w:ascii="宋体" w:hAnsi="宋体"/>
                <w:sz w:val="22"/>
                <w:szCs w:val="22"/>
              </w:rPr>
            </w:pP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snapToGrid w:val="0"/>
              <w:spacing w:line="440" w:lineRule="exact"/>
              <w:textAlignment w:val="bottom"/>
              <w:rPr>
                <w:rFonts w:ascii="宋体" w:hAnsi="宋体"/>
                <w:sz w:val="22"/>
                <w:szCs w:val="22"/>
              </w:rPr>
            </w:pPr>
            <w:r w:rsidRPr="00596F28">
              <w:rPr>
                <w:rFonts w:ascii="宋体" w:hAnsi="宋体" w:cs="宋体" w:hint="eastAsia"/>
                <w:bCs/>
                <w:sz w:val="22"/>
                <w:szCs w:val="22"/>
              </w:rPr>
              <w:t>特别提醒：1、为了响应国家电子招投标，提高评标工作效率；也为了对招标投标过程中相关资料进行高效的档案管理，招标人要求各投标单位提交和书面投标文件（包括技术商务文件和报价文件）正本相一致的电子扫描件（带公章扫描件）1份，放入到报价文件密封袋中。（如果没有提供电子扫描件，</w:t>
            </w:r>
            <w:proofErr w:type="gramStart"/>
            <w:r w:rsidRPr="00596F28">
              <w:rPr>
                <w:rFonts w:ascii="宋体" w:hAnsi="宋体" w:cs="宋体" w:hint="eastAsia"/>
                <w:bCs/>
                <w:sz w:val="22"/>
                <w:szCs w:val="22"/>
              </w:rPr>
              <w:t>不做为</w:t>
            </w:r>
            <w:proofErr w:type="gramEnd"/>
            <w:r w:rsidRPr="00596F28">
              <w:rPr>
                <w:rFonts w:ascii="宋体" w:hAnsi="宋体" w:cs="宋体" w:hint="eastAsia"/>
                <w:bCs/>
                <w:sz w:val="22"/>
                <w:szCs w:val="22"/>
              </w:rPr>
              <w:t>废标的依据）</w:t>
            </w:r>
            <w:r w:rsidRPr="00596F28">
              <w:rPr>
                <w:rFonts w:ascii="宋体" w:hAnsi="宋体" w:hint="eastAsia"/>
                <w:sz w:val="22"/>
                <w:szCs w:val="22"/>
              </w:rPr>
              <w:t>。</w:t>
            </w:r>
          </w:p>
          <w:p w:rsidR="00234A53" w:rsidRPr="00596F28" w:rsidRDefault="005342D0">
            <w:pPr>
              <w:autoSpaceDE w:val="0"/>
              <w:autoSpaceDN w:val="0"/>
              <w:snapToGrid w:val="0"/>
              <w:spacing w:line="440" w:lineRule="exact"/>
              <w:textAlignment w:val="bottom"/>
              <w:rPr>
                <w:rFonts w:ascii="宋体" w:hAnsi="宋体"/>
                <w:sz w:val="22"/>
                <w:szCs w:val="22"/>
              </w:rPr>
            </w:pPr>
            <w:r w:rsidRPr="00596F28">
              <w:rPr>
                <w:rFonts w:ascii="宋体" w:hAnsi="宋体" w:cs="宋体"/>
                <w:bCs/>
                <w:sz w:val="22"/>
                <w:szCs w:val="22"/>
              </w:rPr>
              <w:t>2</w:t>
            </w:r>
            <w:r w:rsidRPr="00596F28">
              <w:rPr>
                <w:rFonts w:ascii="宋体" w:hAnsi="宋体" w:cs="宋体" w:hint="eastAsia"/>
                <w:bCs/>
                <w:sz w:val="22"/>
                <w:szCs w:val="22"/>
              </w:rPr>
              <w:t>、</w:t>
            </w:r>
            <w:r w:rsidRPr="00596F28">
              <w:rPr>
                <w:rFonts w:ascii="宋体" w:hAnsi="宋体" w:cs="宋体"/>
                <w:bCs/>
                <w:sz w:val="22"/>
                <w:szCs w:val="22"/>
              </w:rPr>
              <w:t>投标单位的法定代表人、委托代理人及所有参与投标的有关人员必须为本单位唯一交纳社保人员，若存在非本单位人员参与投标事宜，由投标人自行承担相应风险及后果。</w:t>
            </w:r>
          </w:p>
        </w:tc>
      </w:tr>
      <w:tr w:rsidR="00596F28" w:rsidRPr="00596F28">
        <w:trPr>
          <w:trHeight w:val="435"/>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8</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投标截止时间及地点：详见公开招标采购公告</w:t>
            </w:r>
          </w:p>
        </w:tc>
      </w:tr>
      <w:tr w:rsidR="00596F28" w:rsidRPr="00596F28">
        <w:trPr>
          <w:trHeight w:val="435"/>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lastRenderedPageBreak/>
              <w:t>9</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开标时间及地点：详见公开招标采购公告</w:t>
            </w:r>
          </w:p>
        </w:tc>
      </w:tr>
      <w:tr w:rsidR="00596F28" w:rsidRPr="00596F28">
        <w:trPr>
          <w:trHeight w:val="452"/>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10</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snapToGrid w:val="0"/>
              <w:spacing w:line="440" w:lineRule="exact"/>
              <w:textAlignment w:val="bottom"/>
              <w:rPr>
                <w:rFonts w:ascii="宋体" w:hAnsi="宋体"/>
                <w:sz w:val="22"/>
                <w:szCs w:val="22"/>
              </w:rPr>
            </w:pPr>
            <w:r w:rsidRPr="00596F28">
              <w:rPr>
                <w:rFonts w:ascii="宋体" w:hAnsi="宋体" w:hint="eastAsia"/>
                <w:sz w:val="22"/>
                <w:szCs w:val="22"/>
              </w:rPr>
              <w:t>评标办法及评分标准：详见第四章 评标办法及评分标准。</w:t>
            </w:r>
          </w:p>
        </w:tc>
      </w:tr>
      <w:tr w:rsidR="00596F28" w:rsidRPr="00596F28">
        <w:trPr>
          <w:trHeight w:val="411"/>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11</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snapToGrid w:val="0"/>
              <w:spacing w:line="440" w:lineRule="exact"/>
              <w:textAlignment w:val="bottom"/>
              <w:rPr>
                <w:rFonts w:ascii="宋体" w:hAnsi="宋体"/>
                <w:sz w:val="22"/>
                <w:szCs w:val="22"/>
              </w:rPr>
            </w:pPr>
            <w:r w:rsidRPr="00596F28">
              <w:rPr>
                <w:rFonts w:ascii="宋体" w:hAnsi="宋体" w:hint="eastAsia"/>
                <w:sz w:val="22"/>
                <w:szCs w:val="22"/>
              </w:rPr>
              <w:t>评标结果公告：评标结果公告于</w:t>
            </w:r>
            <w:r w:rsidR="00DD664C" w:rsidRPr="00596F28">
              <w:rPr>
                <w:rFonts w:ascii="宋体" w:hAnsi="宋体" w:cs="Arial" w:hint="eastAsia"/>
                <w:sz w:val="22"/>
                <w:szCs w:val="22"/>
              </w:rPr>
              <w:t>浙江</w:t>
            </w:r>
            <w:r w:rsidRPr="00596F28">
              <w:rPr>
                <w:rFonts w:ascii="宋体" w:hAnsi="宋体" w:cs="Arial" w:hint="eastAsia"/>
                <w:sz w:val="22"/>
                <w:szCs w:val="22"/>
              </w:rPr>
              <w:t>政府采购网及宁波公共资源交易中心江北区分网。</w:t>
            </w:r>
          </w:p>
        </w:tc>
      </w:tr>
      <w:tr w:rsidR="00596F28" w:rsidRPr="00596F28">
        <w:trPr>
          <w:trHeight w:val="946"/>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12</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snapToGrid w:val="0"/>
              <w:spacing w:line="440" w:lineRule="exact"/>
              <w:textAlignment w:val="bottom"/>
              <w:rPr>
                <w:rFonts w:ascii="宋体" w:hAnsi="宋体"/>
                <w:sz w:val="22"/>
                <w:szCs w:val="22"/>
              </w:rPr>
            </w:pPr>
            <w:r w:rsidRPr="00596F28">
              <w:rPr>
                <w:rFonts w:ascii="宋体" w:hAnsi="宋体" w:hint="eastAsia"/>
                <w:sz w:val="22"/>
                <w:szCs w:val="22"/>
              </w:rPr>
              <w:t>合同签订：中标单位与宁波市江北区慈城镇人民政府签订采购合同</w:t>
            </w:r>
          </w:p>
          <w:p w:rsidR="001B33E8" w:rsidRPr="00596F28" w:rsidRDefault="005342D0">
            <w:pPr>
              <w:autoSpaceDE w:val="0"/>
              <w:autoSpaceDN w:val="0"/>
              <w:snapToGrid w:val="0"/>
              <w:spacing w:line="440" w:lineRule="exact"/>
              <w:textAlignment w:val="bottom"/>
              <w:rPr>
                <w:rFonts w:ascii="宋体" w:hAnsi="宋体"/>
                <w:sz w:val="22"/>
                <w:szCs w:val="22"/>
              </w:rPr>
            </w:pPr>
            <w:r w:rsidRPr="00596F28">
              <w:rPr>
                <w:rFonts w:ascii="宋体" w:hAnsi="宋体" w:hint="eastAsia"/>
                <w:sz w:val="22"/>
                <w:szCs w:val="22"/>
              </w:rPr>
              <w:t>签订合同时间：中标通知书发出后30日内。</w:t>
            </w:r>
          </w:p>
        </w:tc>
      </w:tr>
      <w:tr w:rsidR="00596F28" w:rsidRPr="00596F28">
        <w:trPr>
          <w:trHeight w:val="946"/>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13</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rsidP="001B33E8">
            <w:pPr>
              <w:spacing w:line="440" w:lineRule="exact"/>
              <w:rPr>
                <w:rFonts w:ascii="宋体" w:hAnsi="宋体"/>
                <w:szCs w:val="21"/>
              </w:rPr>
            </w:pPr>
            <w:r w:rsidRPr="00596F28">
              <w:rPr>
                <w:rFonts w:ascii="宋体" w:hAnsi="宋体" w:hint="eastAsia"/>
                <w:szCs w:val="21"/>
              </w:rPr>
              <w:t>交货时间：</w:t>
            </w:r>
          </w:p>
          <w:p w:rsidR="00234A53" w:rsidRPr="00596F28" w:rsidRDefault="005342D0" w:rsidP="001B33E8">
            <w:pPr>
              <w:spacing w:line="440" w:lineRule="exact"/>
              <w:rPr>
                <w:rFonts w:ascii="宋体" w:hAnsi="宋体"/>
                <w:szCs w:val="21"/>
              </w:rPr>
            </w:pPr>
            <w:r w:rsidRPr="00596F28">
              <w:rPr>
                <w:rFonts w:ascii="宋体" w:hAnsi="宋体" w:hint="eastAsia"/>
                <w:szCs w:val="21"/>
              </w:rPr>
              <w:t>1、硬件设备交货地点：招标人</w:t>
            </w:r>
            <w:r w:rsidRPr="00596F28">
              <w:rPr>
                <w:rFonts w:ascii="宋体" w:hAnsi="宋体"/>
                <w:szCs w:val="21"/>
              </w:rPr>
              <w:t>指定地点</w:t>
            </w:r>
          </w:p>
          <w:p w:rsidR="001B399B" w:rsidRPr="00596F28" w:rsidRDefault="005342D0" w:rsidP="001B33E8">
            <w:pPr>
              <w:autoSpaceDE w:val="0"/>
              <w:autoSpaceDN w:val="0"/>
              <w:snapToGrid w:val="0"/>
              <w:spacing w:line="440" w:lineRule="exact"/>
              <w:textAlignment w:val="bottom"/>
              <w:rPr>
                <w:rFonts w:ascii="宋体" w:hAnsi="宋体"/>
                <w:szCs w:val="21"/>
              </w:rPr>
            </w:pPr>
            <w:r w:rsidRPr="00596F28">
              <w:rPr>
                <w:rFonts w:ascii="宋体" w:hAnsi="宋体"/>
                <w:szCs w:val="21"/>
              </w:rPr>
              <w:t>2</w:t>
            </w:r>
            <w:r w:rsidRPr="00596F28">
              <w:rPr>
                <w:rFonts w:ascii="宋体" w:hAnsi="宋体" w:hint="eastAsia"/>
                <w:szCs w:val="21"/>
              </w:rPr>
              <w:t>、硬件设备交货期：合同签订</w:t>
            </w:r>
            <w:r w:rsidR="006F5ECC" w:rsidRPr="00596F28">
              <w:rPr>
                <w:rFonts w:ascii="宋体" w:hAnsi="宋体" w:hint="eastAsia"/>
                <w:szCs w:val="21"/>
              </w:rPr>
              <w:t>后并具备供电条件</w:t>
            </w:r>
            <w:r w:rsidRPr="00596F28">
              <w:rPr>
                <w:rFonts w:ascii="宋体" w:hAnsi="宋体" w:hint="eastAsia"/>
                <w:szCs w:val="21"/>
              </w:rPr>
              <w:t>起</w:t>
            </w:r>
            <w:r w:rsidRPr="00596F28">
              <w:rPr>
                <w:rFonts w:ascii="宋体" w:hAnsi="宋体"/>
                <w:szCs w:val="21"/>
              </w:rPr>
              <w:t>三个月内安装调试完成并</w:t>
            </w:r>
            <w:r w:rsidRPr="00596F28">
              <w:rPr>
                <w:rFonts w:ascii="宋体" w:hAnsi="宋体" w:hint="eastAsia"/>
                <w:szCs w:val="21"/>
              </w:rPr>
              <w:t>验收合格。</w:t>
            </w:r>
          </w:p>
          <w:p w:rsidR="00AF3392" w:rsidRPr="00596F28" w:rsidRDefault="00AF3392" w:rsidP="001B33E8">
            <w:pPr>
              <w:autoSpaceDE w:val="0"/>
              <w:autoSpaceDN w:val="0"/>
              <w:snapToGrid w:val="0"/>
              <w:spacing w:line="440" w:lineRule="exact"/>
              <w:textAlignment w:val="bottom"/>
              <w:rPr>
                <w:rFonts w:ascii="宋体" w:hAnsi="宋体"/>
                <w:szCs w:val="21"/>
              </w:rPr>
            </w:pPr>
            <w:r w:rsidRPr="00596F28">
              <w:rPr>
                <w:rFonts w:ascii="宋体" w:hAnsi="宋体" w:hint="eastAsia"/>
                <w:szCs w:val="21"/>
              </w:rPr>
              <w:t>3、服务期限：</w:t>
            </w:r>
            <w:r w:rsidR="00640B05" w:rsidRPr="00596F28">
              <w:rPr>
                <w:rFonts w:ascii="宋体" w:hAnsi="宋体" w:hint="eastAsia"/>
                <w:szCs w:val="21"/>
              </w:rPr>
              <w:t>自合同生效之日起至合同全部权利义务履行完毕之日止</w:t>
            </w:r>
            <w:r w:rsidRPr="00596F28">
              <w:rPr>
                <w:rFonts w:ascii="宋体" w:hAnsi="宋体" w:hint="eastAsia"/>
                <w:szCs w:val="21"/>
              </w:rPr>
              <w:t>。</w:t>
            </w:r>
          </w:p>
        </w:tc>
      </w:tr>
      <w:tr w:rsidR="00596F28" w:rsidRPr="00596F28">
        <w:trPr>
          <w:trHeight w:val="946"/>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14</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pacing w:line="360" w:lineRule="exact"/>
              <w:rPr>
                <w:rFonts w:ascii="宋体" w:hAnsi="宋体"/>
                <w:szCs w:val="21"/>
              </w:rPr>
            </w:pPr>
            <w:r w:rsidRPr="00596F28">
              <w:rPr>
                <w:rFonts w:ascii="宋体" w:hAnsi="宋体" w:hint="eastAsia"/>
                <w:szCs w:val="21"/>
              </w:rPr>
              <w:t>质保期：</w:t>
            </w:r>
          </w:p>
          <w:p w:rsidR="00234A53" w:rsidRPr="00596F28" w:rsidRDefault="005342D0">
            <w:pPr>
              <w:spacing w:line="360" w:lineRule="exact"/>
              <w:rPr>
                <w:rFonts w:ascii="宋体" w:hAnsi="宋体"/>
                <w:szCs w:val="21"/>
              </w:rPr>
            </w:pPr>
            <w:r w:rsidRPr="00596F28">
              <w:rPr>
                <w:rFonts w:ascii="宋体" w:hAnsi="宋体" w:hint="eastAsia"/>
                <w:szCs w:val="21"/>
              </w:rPr>
              <w:t>1、硬件设备质量保证期（或保修期）：自安装调试完成验收合格之日起计</w:t>
            </w:r>
            <w:r w:rsidRPr="00596F28">
              <w:rPr>
                <w:rFonts w:ascii="宋体" w:hAnsi="宋体"/>
                <w:szCs w:val="21"/>
                <w:u w:val="single"/>
              </w:rPr>
              <w:t>3</w:t>
            </w:r>
            <w:r w:rsidRPr="00596F28">
              <w:rPr>
                <w:rFonts w:ascii="宋体" w:hAnsi="宋体"/>
                <w:szCs w:val="21"/>
              </w:rPr>
              <w:t>年</w:t>
            </w:r>
            <w:r w:rsidRPr="00596F28">
              <w:rPr>
                <w:rFonts w:ascii="宋体" w:hAnsi="宋体" w:hint="eastAsia"/>
                <w:szCs w:val="21"/>
              </w:rPr>
              <w:t>；</w:t>
            </w:r>
          </w:p>
        </w:tc>
      </w:tr>
      <w:tr w:rsidR="00596F28" w:rsidRPr="00596F28">
        <w:trPr>
          <w:trHeight w:val="424"/>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15</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pacing w:line="360" w:lineRule="exact"/>
              <w:rPr>
                <w:rFonts w:ascii="宋体" w:hAnsi="宋体"/>
                <w:szCs w:val="21"/>
              </w:rPr>
            </w:pPr>
            <w:r w:rsidRPr="00596F28">
              <w:rPr>
                <w:rFonts w:ascii="宋体" w:hAnsi="宋体" w:hint="eastAsia"/>
                <w:szCs w:val="21"/>
              </w:rPr>
              <w:t>质量要求：</w:t>
            </w:r>
          </w:p>
          <w:p w:rsidR="00234A53" w:rsidRPr="00596F28" w:rsidRDefault="005342D0">
            <w:pPr>
              <w:spacing w:line="360" w:lineRule="exact"/>
              <w:rPr>
                <w:rFonts w:ascii="宋体" w:hAnsi="宋体"/>
                <w:szCs w:val="21"/>
              </w:rPr>
            </w:pPr>
            <w:r w:rsidRPr="00596F28">
              <w:rPr>
                <w:rFonts w:ascii="宋体" w:hAnsi="宋体" w:hint="eastAsia"/>
                <w:szCs w:val="21"/>
              </w:rPr>
              <w:t>1、设备质量标准：达到乙方投标文件明确的设备技术规格要求及国家有关质量标准要求。</w:t>
            </w:r>
          </w:p>
          <w:p w:rsidR="00234A53" w:rsidRPr="00596F28" w:rsidRDefault="005342D0">
            <w:pPr>
              <w:spacing w:line="360" w:lineRule="exact"/>
              <w:rPr>
                <w:rFonts w:ascii="宋体" w:hAnsi="宋体"/>
                <w:szCs w:val="21"/>
              </w:rPr>
            </w:pPr>
            <w:r w:rsidRPr="00596F28">
              <w:rPr>
                <w:rFonts w:ascii="宋体" w:hAnsi="宋体"/>
                <w:szCs w:val="21"/>
              </w:rPr>
              <w:t>2</w:t>
            </w:r>
            <w:r w:rsidRPr="00596F28">
              <w:rPr>
                <w:rFonts w:ascii="宋体" w:hAnsi="宋体" w:hint="eastAsia"/>
                <w:szCs w:val="21"/>
              </w:rPr>
              <w:t>、水质要求：水库水体不低于地表水Ⅲ类水体。</w:t>
            </w:r>
          </w:p>
        </w:tc>
      </w:tr>
      <w:tr w:rsidR="00596F28" w:rsidRPr="00596F28">
        <w:trPr>
          <w:trHeight w:val="424"/>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16</w:t>
            </w:r>
          </w:p>
        </w:tc>
        <w:tc>
          <w:tcPr>
            <w:tcW w:w="8328" w:type="dxa"/>
            <w:tcBorders>
              <w:top w:val="single" w:sz="4" w:space="0" w:color="auto"/>
              <w:left w:val="single" w:sz="4" w:space="0" w:color="auto"/>
              <w:bottom w:val="single" w:sz="4" w:space="0" w:color="auto"/>
              <w:right w:val="single" w:sz="4" w:space="0" w:color="auto"/>
            </w:tcBorders>
            <w:vAlign w:val="center"/>
          </w:tcPr>
          <w:p w:rsidR="006F5ECC" w:rsidRPr="00596F28" w:rsidRDefault="005342D0">
            <w:pPr>
              <w:spacing w:line="360" w:lineRule="exact"/>
              <w:rPr>
                <w:rFonts w:ascii="宋体" w:hAnsi="宋体"/>
                <w:szCs w:val="21"/>
              </w:rPr>
            </w:pPr>
            <w:r w:rsidRPr="00596F28">
              <w:rPr>
                <w:rFonts w:ascii="宋体" w:hAnsi="宋体" w:hint="eastAsia"/>
                <w:szCs w:val="21"/>
              </w:rPr>
              <w:t>售后服务：</w:t>
            </w:r>
          </w:p>
          <w:p w:rsidR="00234A53" w:rsidRPr="00596F28" w:rsidRDefault="006F5ECC">
            <w:pPr>
              <w:spacing w:line="360" w:lineRule="exact"/>
              <w:rPr>
                <w:rFonts w:ascii="宋体" w:hAnsi="宋体"/>
              </w:rPr>
            </w:pPr>
            <w:r w:rsidRPr="00596F28">
              <w:rPr>
                <w:rFonts w:ascii="宋体" w:hAnsi="宋体" w:hint="eastAsia"/>
                <w:szCs w:val="21"/>
              </w:rPr>
              <w:t>1、设备</w:t>
            </w:r>
            <w:r w:rsidR="005342D0" w:rsidRPr="00596F28">
              <w:rPr>
                <w:rFonts w:ascii="宋体" w:hAnsi="宋体" w:hint="eastAsia"/>
              </w:rPr>
              <w:t>出现故障，要求投标人在接到招标人的电话后</w:t>
            </w:r>
            <w:r w:rsidR="005342D0" w:rsidRPr="00596F28">
              <w:rPr>
                <w:rFonts w:ascii="宋体" w:hAnsi="宋体" w:hint="eastAsia"/>
                <w:u w:val="single"/>
              </w:rPr>
              <w:t>2</w:t>
            </w:r>
            <w:r w:rsidR="005342D0" w:rsidRPr="00596F28">
              <w:rPr>
                <w:rFonts w:ascii="宋体" w:hAnsi="宋体" w:hint="eastAsia"/>
              </w:rPr>
              <w:t>小时内响应；如招标人提出需要现场服务，应在</w:t>
            </w:r>
            <w:r w:rsidR="005342D0" w:rsidRPr="00596F28">
              <w:rPr>
                <w:rFonts w:ascii="宋体" w:hAnsi="宋体" w:hint="eastAsia"/>
                <w:u w:val="single"/>
              </w:rPr>
              <w:t>12</w:t>
            </w:r>
            <w:r w:rsidR="005342D0" w:rsidRPr="00596F28">
              <w:rPr>
                <w:rFonts w:ascii="宋体" w:hAnsi="宋体" w:hint="eastAsia"/>
              </w:rPr>
              <w:t>小时内赶到现场；并在</w:t>
            </w:r>
            <w:r w:rsidR="005342D0" w:rsidRPr="00596F28">
              <w:rPr>
                <w:rFonts w:ascii="宋体" w:hAnsi="宋体" w:hint="eastAsia"/>
                <w:u w:val="single"/>
              </w:rPr>
              <w:t>24</w:t>
            </w:r>
            <w:r w:rsidR="005342D0" w:rsidRPr="00596F28">
              <w:rPr>
                <w:rFonts w:ascii="宋体" w:hAnsi="宋体" w:hint="eastAsia"/>
              </w:rPr>
              <w:t>小时内解决问题，如在规定时间内不能解决问题，应提供同档次或以上的设备产品给招标人代用。重大问题或其它无法迅速解决的问题应在</w:t>
            </w:r>
            <w:r w:rsidR="005342D0" w:rsidRPr="00596F28">
              <w:rPr>
                <w:rFonts w:ascii="宋体" w:hAnsi="宋体" w:hint="eastAsia"/>
                <w:u w:val="single"/>
              </w:rPr>
              <w:t xml:space="preserve"> 24</w:t>
            </w:r>
            <w:r w:rsidR="005342D0" w:rsidRPr="00596F28">
              <w:rPr>
                <w:rFonts w:ascii="宋体" w:hAnsi="宋体" w:hint="eastAsia"/>
              </w:rPr>
              <w:t>小时内提出明确解决方案（</w:t>
            </w:r>
            <w:r w:rsidR="005342D0" w:rsidRPr="00596F28">
              <w:rPr>
                <w:rFonts w:ascii="宋体" w:hAnsi="宋体" w:hint="eastAsia"/>
                <w:szCs w:val="21"/>
              </w:rPr>
              <w:t>原则上要求</w:t>
            </w:r>
            <w:r w:rsidR="005342D0" w:rsidRPr="00596F28">
              <w:rPr>
                <w:rFonts w:ascii="宋体" w:hAnsi="宋体" w:hint="eastAsia"/>
              </w:rPr>
              <w:t>投标人</w:t>
            </w:r>
            <w:r w:rsidR="005342D0" w:rsidRPr="00596F28">
              <w:rPr>
                <w:rFonts w:ascii="宋体" w:hAnsi="宋体" w:hint="eastAsia"/>
                <w:szCs w:val="21"/>
              </w:rPr>
              <w:t>现场配备设备技术人员解决基础问题，设备</w:t>
            </w:r>
            <w:r w:rsidR="005342D0" w:rsidRPr="00596F28">
              <w:rPr>
                <w:rFonts w:ascii="宋体" w:hAnsi="宋体" w:hint="eastAsia"/>
              </w:rPr>
              <w:t>出现现场人员无法解决的故障，要求投标人在发现故障后及时联系专业技术人员并上报招标人）。</w:t>
            </w:r>
          </w:p>
        </w:tc>
      </w:tr>
      <w:tr w:rsidR="00596F28" w:rsidRPr="00596F28">
        <w:trPr>
          <w:trHeight w:val="424"/>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17</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pacing w:line="360" w:lineRule="exact"/>
              <w:rPr>
                <w:rFonts w:ascii="宋体" w:hAnsi="宋体"/>
                <w:szCs w:val="21"/>
              </w:rPr>
            </w:pPr>
            <w:r w:rsidRPr="00596F28">
              <w:rPr>
                <w:rFonts w:ascii="宋体" w:hAnsi="宋体" w:hint="eastAsia"/>
                <w:szCs w:val="21"/>
              </w:rPr>
              <w:t>履约保证金：/</w:t>
            </w:r>
          </w:p>
        </w:tc>
      </w:tr>
      <w:tr w:rsidR="00596F28" w:rsidRPr="00596F28">
        <w:trPr>
          <w:trHeight w:val="431"/>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18</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snapToGrid w:val="0"/>
              <w:spacing w:line="440" w:lineRule="exact"/>
              <w:textAlignment w:val="bottom"/>
              <w:rPr>
                <w:rFonts w:ascii="宋体" w:hAnsi="宋体"/>
                <w:sz w:val="22"/>
                <w:szCs w:val="22"/>
              </w:rPr>
            </w:pPr>
            <w:r w:rsidRPr="00596F28">
              <w:rPr>
                <w:rFonts w:ascii="宋体" w:hAnsi="宋体" w:hint="eastAsia"/>
                <w:sz w:val="22"/>
                <w:szCs w:val="22"/>
              </w:rPr>
              <w:t>采购资金来源：预算资金</w:t>
            </w:r>
          </w:p>
        </w:tc>
      </w:tr>
      <w:tr w:rsidR="00596F28" w:rsidRPr="00596F28">
        <w:trPr>
          <w:trHeight w:val="431"/>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19</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snapToGrid w:val="0"/>
              <w:spacing w:line="440" w:lineRule="exact"/>
              <w:textAlignment w:val="bottom"/>
              <w:rPr>
                <w:rFonts w:ascii="宋体" w:hAnsi="宋体"/>
                <w:snapToGrid w:val="0"/>
                <w:kern w:val="0"/>
                <w:szCs w:val="21"/>
              </w:rPr>
            </w:pPr>
            <w:r w:rsidRPr="00596F28">
              <w:rPr>
                <w:rFonts w:ascii="宋体" w:hAnsi="宋体" w:hint="eastAsia"/>
                <w:snapToGrid w:val="0"/>
                <w:kern w:val="0"/>
                <w:szCs w:val="21"/>
              </w:rPr>
              <w:t>付款方式：</w:t>
            </w:r>
          </w:p>
          <w:p w:rsidR="00234A53" w:rsidRPr="00596F28" w:rsidRDefault="005342D0">
            <w:pPr>
              <w:autoSpaceDE w:val="0"/>
              <w:autoSpaceDN w:val="0"/>
              <w:snapToGrid w:val="0"/>
              <w:spacing w:line="440" w:lineRule="exact"/>
              <w:textAlignment w:val="bottom"/>
              <w:rPr>
                <w:rFonts w:ascii="宋体" w:hAnsi="宋体"/>
                <w:snapToGrid w:val="0"/>
                <w:kern w:val="0"/>
                <w:szCs w:val="21"/>
              </w:rPr>
            </w:pPr>
            <w:r w:rsidRPr="00596F28">
              <w:rPr>
                <w:rFonts w:ascii="宋体" w:hAnsi="宋体" w:hint="eastAsia"/>
                <w:snapToGrid w:val="0"/>
                <w:kern w:val="0"/>
                <w:szCs w:val="21"/>
              </w:rPr>
              <w:t>一、硬件设备：</w:t>
            </w:r>
          </w:p>
          <w:p w:rsidR="00234A53" w:rsidRPr="00596F28" w:rsidRDefault="005342D0">
            <w:pPr>
              <w:autoSpaceDE w:val="0"/>
              <w:autoSpaceDN w:val="0"/>
              <w:snapToGrid w:val="0"/>
              <w:spacing w:line="440" w:lineRule="exact"/>
              <w:textAlignment w:val="bottom"/>
              <w:rPr>
                <w:rFonts w:ascii="宋体" w:hAnsi="宋体"/>
                <w:snapToGrid w:val="0"/>
                <w:kern w:val="0"/>
                <w:szCs w:val="21"/>
              </w:rPr>
            </w:pPr>
            <w:r w:rsidRPr="00596F28">
              <w:rPr>
                <w:rFonts w:ascii="宋体" w:hAnsi="宋体" w:hint="eastAsia"/>
                <w:snapToGrid w:val="0"/>
                <w:kern w:val="0"/>
                <w:szCs w:val="21"/>
              </w:rPr>
              <w:t>1、预付款：合同签订后3</w:t>
            </w:r>
            <w:r w:rsidRPr="00596F28">
              <w:rPr>
                <w:rFonts w:ascii="宋体" w:hAnsi="宋体"/>
                <w:snapToGrid w:val="0"/>
                <w:kern w:val="0"/>
                <w:szCs w:val="21"/>
              </w:rPr>
              <w:t>0</w:t>
            </w:r>
            <w:proofErr w:type="gramStart"/>
            <w:r w:rsidRPr="00596F28">
              <w:rPr>
                <w:rFonts w:ascii="宋体" w:hAnsi="宋体"/>
                <w:snapToGrid w:val="0"/>
                <w:kern w:val="0"/>
                <w:szCs w:val="21"/>
              </w:rPr>
              <w:t>日历天</w:t>
            </w:r>
            <w:proofErr w:type="gramEnd"/>
            <w:r w:rsidRPr="00596F28">
              <w:rPr>
                <w:rFonts w:ascii="宋体" w:hAnsi="宋体" w:hint="eastAsia"/>
                <w:snapToGrid w:val="0"/>
                <w:kern w:val="0"/>
                <w:szCs w:val="21"/>
              </w:rPr>
              <w:t>内支付硬件设备</w:t>
            </w:r>
            <w:r w:rsidR="00EF0056" w:rsidRPr="00596F28">
              <w:rPr>
                <w:rFonts w:ascii="宋体" w:hAnsi="宋体" w:hint="eastAsia"/>
                <w:snapToGrid w:val="0"/>
                <w:kern w:val="0"/>
                <w:szCs w:val="21"/>
              </w:rPr>
              <w:t>合同</w:t>
            </w:r>
            <w:r w:rsidRPr="00596F28">
              <w:rPr>
                <w:rFonts w:ascii="宋体" w:hAnsi="宋体" w:hint="eastAsia"/>
                <w:snapToGrid w:val="0"/>
                <w:kern w:val="0"/>
                <w:szCs w:val="21"/>
              </w:rPr>
              <w:t>总额的3</w:t>
            </w:r>
            <w:r w:rsidRPr="00596F28">
              <w:rPr>
                <w:rFonts w:ascii="宋体" w:hAnsi="宋体"/>
                <w:snapToGrid w:val="0"/>
                <w:kern w:val="0"/>
                <w:szCs w:val="21"/>
              </w:rPr>
              <w:t>0%</w:t>
            </w:r>
          </w:p>
          <w:p w:rsidR="00234A53" w:rsidRPr="00596F28" w:rsidRDefault="005342D0">
            <w:pPr>
              <w:autoSpaceDE w:val="0"/>
              <w:autoSpaceDN w:val="0"/>
              <w:snapToGrid w:val="0"/>
              <w:spacing w:line="440" w:lineRule="exact"/>
              <w:textAlignment w:val="bottom"/>
              <w:rPr>
                <w:rFonts w:ascii="宋体" w:hAnsi="宋体"/>
                <w:snapToGrid w:val="0"/>
                <w:kern w:val="0"/>
                <w:szCs w:val="21"/>
              </w:rPr>
            </w:pPr>
            <w:r w:rsidRPr="00596F28">
              <w:rPr>
                <w:rFonts w:ascii="宋体" w:hAnsi="宋体"/>
                <w:sz w:val="22"/>
                <w:szCs w:val="22"/>
              </w:rPr>
              <w:t>2、进度款</w:t>
            </w:r>
            <w:r w:rsidRPr="00596F28">
              <w:rPr>
                <w:rFonts w:ascii="宋体" w:hAnsi="宋体" w:hint="eastAsia"/>
                <w:sz w:val="22"/>
                <w:szCs w:val="22"/>
              </w:rPr>
              <w:t>：</w:t>
            </w:r>
            <w:r w:rsidRPr="00596F28">
              <w:rPr>
                <w:rFonts w:ascii="宋体" w:hAnsi="宋体"/>
                <w:sz w:val="22"/>
                <w:szCs w:val="22"/>
              </w:rPr>
              <w:t>货到</w:t>
            </w:r>
            <w:r w:rsidRPr="00596F28">
              <w:rPr>
                <w:rFonts w:ascii="宋体" w:hAnsi="宋体"/>
                <w:szCs w:val="21"/>
              </w:rPr>
              <w:t>安装调试完成并</w:t>
            </w:r>
            <w:r w:rsidRPr="00596F28">
              <w:rPr>
                <w:rFonts w:ascii="宋体" w:hAnsi="宋体" w:hint="eastAsia"/>
                <w:szCs w:val="21"/>
              </w:rPr>
              <w:t>验收合格后支付至</w:t>
            </w:r>
            <w:r w:rsidR="006F5ECC" w:rsidRPr="00596F28">
              <w:rPr>
                <w:rFonts w:ascii="宋体" w:hAnsi="宋体" w:hint="eastAsia"/>
                <w:szCs w:val="21"/>
              </w:rPr>
              <w:t>到货</w:t>
            </w:r>
            <w:r w:rsidRPr="00596F28">
              <w:rPr>
                <w:rFonts w:ascii="宋体" w:hAnsi="宋体" w:hint="eastAsia"/>
                <w:szCs w:val="21"/>
              </w:rPr>
              <w:t>硬件设备总额的</w:t>
            </w:r>
            <w:r w:rsidR="006F5ECC" w:rsidRPr="00596F28">
              <w:rPr>
                <w:rFonts w:ascii="宋体" w:hAnsi="宋体"/>
                <w:szCs w:val="21"/>
              </w:rPr>
              <w:t>95</w:t>
            </w:r>
            <w:r w:rsidRPr="00596F28">
              <w:rPr>
                <w:rFonts w:ascii="宋体" w:hAnsi="宋体"/>
                <w:szCs w:val="21"/>
              </w:rPr>
              <w:t>%</w:t>
            </w:r>
          </w:p>
          <w:p w:rsidR="00234A53" w:rsidRPr="00596F28" w:rsidRDefault="005342D0">
            <w:pPr>
              <w:autoSpaceDE w:val="0"/>
              <w:autoSpaceDN w:val="0"/>
              <w:snapToGrid w:val="0"/>
              <w:spacing w:line="440" w:lineRule="exact"/>
              <w:textAlignment w:val="bottom"/>
              <w:rPr>
                <w:rFonts w:ascii="宋体" w:hAnsi="宋体"/>
                <w:szCs w:val="21"/>
              </w:rPr>
            </w:pPr>
            <w:r w:rsidRPr="00596F28">
              <w:rPr>
                <w:rFonts w:ascii="宋体" w:hAnsi="宋体"/>
                <w:szCs w:val="21"/>
              </w:rPr>
              <w:t>3、</w:t>
            </w:r>
            <w:r w:rsidR="00AF3392" w:rsidRPr="00596F28">
              <w:rPr>
                <w:rFonts w:ascii="宋体" w:hAnsi="宋体" w:hint="eastAsia"/>
                <w:sz w:val="22"/>
                <w:szCs w:val="22"/>
              </w:rPr>
              <w:t>合同履行完毕</w:t>
            </w:r>
            <w:r w:rsidRPr="00596F28">
              <w:rPr>
                <w:rFonts w:ascii="宋体" w:hAnsi="宋体"/>
                <w:szCs w:val="21"/>
              </w:rPr>
              <w:t>后支付至</w:t>
            </w:r>
            <w:r w:rsidR="00937F30" w:rsidRPr="00596F28">
              <w:rPr>
                <w:rFonts w:ascii="宋体" w:hAnsi="宋体" w:hint="eastAsia"/>
                <w:szCs w:val="21"/>
              </w:rPr>
              <w:t>到货</w:t>
            </w:r>
            <w:r w:rsidRPr="00596F28">
              <w:rPr>
                <w:rFonts w:ascii="宋体" w:hAnsi="宋体" w:hint="eastAsia"/>
                <w:szCs w:val="21"/>
              </w:rPr>
              <w:t>硬件设备总额的1</w:t>
            </w:r>
            <w:r w:rsidRPr="00596F28">
              <w:rPr>
                <w:rFonts w:ascii="宋体" w:hAnsi="宋体"/>
                <w:szCs w:val="21"/>
              </w:rPr>
              <w:t>00</w:t>
            </w:r>
            <w:r w:rsidRPr="00596F28">
              <w:rPr>
                <w:rFonts w:ascii="宋体" w:hAnsi="宋体" w:hint="eastAsia"/>
                <w:szCs w:val="21"/>
              </w:rPr>
              <w:t>%。</w:t>
            </w:r>
          </w:p>
          <w:p w:rsidR="00A33816" w:rsidRPr="00596F28" w:rsidRDefault="00A33816">
            <w:pPr>
              <w:autoSpaceDE w:val="0"/>
              <w:autoSpaceDN w:val="0"/>
              <w:snapToGrid w:val="0"/>
              <w:spacing w:line="440" w:lineRule="exact"/>
              <w:textAlignment w:val="bottom"/>
              <w:rPr>
                <w:rFonts w:ascii="宋体" w:hAnsi="宋体"/>
                <w:szCs w:val="21"/>
              </w:rPr>
            </w:pPr>
            <w:r w:rsidRPr="00596F28">
              <w:rPr>
                <w:rFonts w:ascii="宋体" w:hAnsi="宋体" w:hint="eastAsia"/>
                <w:szCs w:val="21"/>
              </w:rPr>
              <w:t>4、</w:t>
            </w:r>
            <w:r w:rsidR="00AF3392" w:rsidRPr="00596F28">
              <w:rPr>
                <w:rFonts w:ascii="宋体" w:hAnsi="宋体" w:hint="eastAsia"/>
                <w:szCs w:val="21"/>
              </w:rPr>
              <w:t>租赁的设备</w:t>
            </w:r>
            <w:r w:rsidR="00EF0056" w:rsidRPr="00596F28">
              <w:rPr>
                <w:rFonts w:ascii="宋体" w:hAnsi="宋体" w:hint="eastAsia"/>
                <w:szCs w:val="21"/>
              </w:rPr>
              <w:t>：</w:t>
            </w:r>
            <w:r w:rsidR="00AF3392" w:rsidRPr="00596F28">
              <w:rPr>
                <w:rFonts w:ascii="宋体" w:hAnsi="宋体" w:hint="eastAsia"/>
                <w:szCs w:val="21"/>
              </w:rPr>
              <w:t>按次结算</w:t>
            </w:r>
            <w:r w:rsidR="00EF0056" w:rsidRPr="00596F28">
              <w:rPr>
                <w:rFonts w:ascii="宋体" w:hAnsi="宋体" w:hint="eastAsia"/>
                <w:szCs w:val="21"/>
              </w:rPr>
              <w:t>至</w:t>
            </w:r>
            <w:r w:rsidR="00DD664C" w:rsidRPr="00596F28">
              <w:rPr>
                <w:rFonts w:ascii="宋体" w:hAnsi="宋体" w:hint="eastAsia"/>
                <w:szCs w:val="21"/>
              </w:rPr>
              <w:t>1</w:t>
            </w:r>
            <w:r w:rsidR="00DD664C" w:rsidRPr="00596F28">
              <w:rPr>
                <w:rFonts w:ascii="宋体" w:hAnsi="宋体"/>
                <w:szCs w:val="21"/>
              </w:rPr>
              <w:t>00</w:t>
            </w:r>
            <w:r w:rsidR="00DD664C" w:rsidRPr="00596F28">
              <w:rPr>
                <w:rFonts w:ascii="宋体" w:hAnsi="宋体" w:hint="eastAsia"/>
                <w:szCs w:val="21"/>
              </w:rPr>
              <w:t>%</w:t>
            </w:r>
            <w:r w:rsidR="00AF3392" w:rsidRPr="00596F28">
              <w:rPr>
                <w:rFonts w:ascii="宋体" w:hAnsi="宋体" w:hint="eastAsia"/>
                <w:szCs w:val="21"/>
              </w:rPr>
              <w:t>。</w:t>
            </w:r>
          </w:p>
          <w:p w:rsidR="00234A53" w:rsidRPr="00596F28" w:rsidRDefault="005342D0">
            <w:pPr>
              <w:autoSpaceDE w:val="0"/>
              <w:autoSpaceDN w:val="0"/>
              <w:snapToGrid w:val="0"/>
              <w:spacing w:line="440" w:lineRule="exact"/>
              <w:textAlignment w:val="bottom"/>
              <w:rPr>
                <w:rFonts w:ascii="宋体" w:hAnsi="宋体"/>
                <w:szCs w:val="21"/>
              </w:rPr>
            </w:pPr>
            <w:r w:rsidRPr="00596F28">
              <w:rPr>
                <w:rFonts w:ascii="宋体" w:hAnsi="宋体"/>
                <w:szCs w:val="21"/>
              </w:rPr>
              <w:t>二</w:t>
            </w:r>
            <w:r w:rsidRPr="00596F28">
              <w:rPr>
                <w:rFonts w:ascii="宋体" w:hAnsi="宋体" w:hint="eastAsia"/>
                <w:szCs w:val="21"/>
              </w:rPr>
              <w:t>、</w:t>
            </w:r>
            <w:r w:rsidRPr="00596F28">
              <w:rPr>
                <w:rFonts w:ascii="宋体" w:hAnsi="宋体"/>
                <w:szCs w:val="21"/>
              </w:rPr>
              <w:t>日常管护及鱼苗放养</w:t>
            </w:r>
            <w:r w:rsidRPr="00596F28">
              <w:rPr>
                <w:rFonts w:ascii="宋体" w:hAnsi="宋体" w:hint="eastAsia"/>
                <w:szCs w:val="21"/>
              </w:rPr>
              <w:t>：</w:t>
            </w:r>
          </w:p>
          <w:p w:rsidR="00234A53" w:rsidRPr="00596F28" w:rsidRDefault="005342D0">
            <w:pPr>
              <w:autoSpaceDE w:val="0"/>
              <w:autoSpaceDN w:val="0"/>
              <w:snapToGrid w:val="0"/>
              <w:spacing w:line="440" w:lineRule="exact"/>
              <w:textAlignment w:val="bottom"/>
              <w:rPr>
                <w:rFonts w:ascii="宋体" w:hAnsi="宋体"/>
                <w:szCs w:val="21"/>
              </w:rPr>
            </w:pPr>
            <w:r w:rsidRPr="00596F28">
              <w:rPr>
                <w:rFonts w:ascii="宋体" w:hAnsi="宋体" w:hint="eastAsia"/>
                <w:szCs w:val="21"/>
              </w:rPr>
              <w:t>1、管护费用按季度结算，每季度结束后在下季度首月末前支付该季度</w:t>
            </w:r>
            <w:r w:rsidR="00AF3392" w:rsidRPr="00596F28">
              <w:rPr>
                <w:rFonts w:ascii="宋体" w:hAnsi="宋体" w:hint="eastAsia"/>
                <w:szCs w:val="21"/>
              </w:rPr>
              <w:t>扣除考核后</w:t>
            </w:r>
            <w:r w:rsidRPr="00596F28">
              <w:rPr>
                <w:rFonts w:ascii="宋体" w:hAnsi="宋体" w:hint="eastAsia"/>
                <w:szCs w:val="21"/>
              </w:rPr>
              <w:t>的费用，</w:t>
            </w:r>
            <w:r w:rsidRPr="00596F28">
              <w:rPr>
                <w:rFonts w:ascii="宋体" w:hAnsi="宋体" w:cs="宋体" w:hint="eastAsia"/>
                <w:szCs w:val="21"/>
              </w:rPr>
              <w:t>第四季度费用于下一年度合同签订后</w:t>
            </w:r>
            <w:r w:rsidRPr="00596F28">
              <w:rPr>
                <w:rFonts w:ascii="宋体" w:hAnsi="宋体" w:hint="eastAsia"/>
                <w:snapToGrid w:val="0"/>
                <w:kern w:val="0"/>
                <w:szCs w:val="21"/>
              </w:rPr>
              <w:t>3</w:t>
            </w:r>
            <w:r w:rsidRPr="00596F28">
              <w:rPr>
                <w:rFonts w:ascii="宋体" w:hAnsi="宋体"/>
                <w:snapToGrid w:val="0"/>
                <w:kern w:val="0"/>
                <w:szCs w:val="21"/>
              </w:rPr>
              <w:t>0</w:t>
            </w:r>
            <w:proofErr w:type="gramStart"/>
            <w:r w:rsidRPr="00596F28">
              <w:rPr>
                <w:rFonts w:ascii="宋体" w:hAnsi="宋体"/>
                <w:snapToGrid w:val="0"/>
                <w:kern w:val="0"/>
                <w:szCs w:val="21"/>
              </w:rPr>
              <w:t>日历天</w:t>
            </w:r>
            <w:proofErr w:type="gramEnd"/>
            <w:r w:rsidRPr="00596F28">
              <w:rPr>
                <w:rFonts w:ascii="宋体" w:hAnsi="宋体"/>
                <w:snapToGrid w:val="0"/>
                <w:kern w:val="0"/>
                <w:szCs w:val="21"/>
              </w:rPr>
              <w:t>内</w:t>
            </w:r>
            <w:r w:rsidRPr="00596F28">
              <w:rPr>
                <w:rFonts w:ascii="宋体" w:hAnsi="宋体" w:cs="宋体" w:hint="eastAsia"/>
                <w:szCs w:val="21"/>
              </w:rPr>
              <w:t>支付。</w:t>
            </w:r>
          </w:p>
          <w:p w:rsidR="00234A53" w:rsidRPr="00596F28" w:rsidRDefault="005342D0">
            <w:pPr>
              <w:autoSpaceDE w:val="0"/>
              <w:autoSpaceDN w:val="0"/>
              <w:snapToGrid w:val="0"/>
              <w:spacing w:line="440" w:lineRule="exact"/>
              <w:textAlignment w:val="bottom"/>
              <w:rPr>
                <w:rFonts w:ascii="宋体" w:hAnsi="宋体" w:cs="宋体"/>
                <w:szCs w:val="21"/>
              </w:rPr>
            </w:pPr>
            <w:r w:rsidRPr="00596F28">
              <w:rPr>
                <w:rFonts w:ascii="宋体" w:hAnsi="宋体" w:hint="eastAsia"/>
                <w:szCs w:val="21"/>
              </w:rPr>
              <w:t>2、</w:t>
            </w:r>
            <w:r w:rsidRPr="00596F28">
              <w:rPr>
                <w:rFonts w:ascii="宋体" w:hAnsi="宋体" w:cs="宋体" w:hint="eastAsia"/>
                <w:szCs w:val="21"/>
              </w:rPr>
              <w:t>每季度支付金额=</w:t>
            </w:r>
            <w:r w:rsidRPr="00596F28">
              <w:rPr>
                <w:rFonts w:ascii="宋体" w:hAnsi="宋体"/>
                <w:szCs w:val="21"/>
              </w:rPr>
              <w:t>日常管护及鱼苗放养中标</w:t>
            </w:r>
            <w:r w:rsidRPr="00596F28">
              <w:rPr>
                <w:rFonts w:ascii="宋体" w:hAnsi="宋体" w:cs="宋体" w:hint="eastAsia"/>
                <w:szCs w:val="21"/>
              </w:rPr>
              <w:t>总额/</w:t>
            </w:r>
            <w:r w:rsidRPr="00596F28">
              <w:rPr>
                <w:rFonts w:ascii="宋体" w:hAnsi="宋体" w:cs="宋体"/>
                <w:szCs w:val="21"/>
              </w:rPr>
              <w:t>3</w:t>
            </w:r>
            <w:r w:rsidRPr="00596F28">
              <w:rPr>
                <w:rFonts w:ascii="宋体" w:hAnsi="宋体" w:cs="宋体" w:hint="eastAsia"/>
                <w:szCs w:val="21"/>
              </w:rPr>
              <w:t>（</w:t>
            </w:r>
            <w:r w:rsidRPr="00596F28">
              <w:rPr>
                <w:rFonts w:ascii="宋体" w:hAnsi="宋体" w:cs="宋体"/>
                <w:szCs w:val="21"/>
              </w:rPr>
              <w:t>年</w:t>
            </w:r>
            <w:r w:rsidRPr="00596F28">
              <w:rPr>
                <w:rFonts w:ascii="宋体" w:hAnsi="宋体" w:cs="宋体" w:hint="eastAsia"/>
                <w:szCs w:val="21"/>
              </w:rPr>
              <w:t>）</w:t>
            </w:r>
            <w:r w:rsidRPr="00596F28">
              <w:rPr>
                <w:rFonts w:ascii="宋体" w:hAnsi="宋体" w:cs="宋体"/>
                <w:szCs w:val="21"/>
              </w:rPr>
              <w:t>/4</w:t>
            </w:r>
            <w:r w:rsidRPr="00596F28">
              <w:rPr>
                <w:rFonts w:ascii="宋体" w:hAnsi="宋体" w:cs="宋体" w:hint="eastAsia"/>
                <w:szCs w:val="21"/>
              </w:rPr>
              <w:t>（季度）</w:t>
            </w:r>
          </w:p>
          <w:p w:rsidR="00234A53" w:rsidRPr="00596F28" w:rsidRDefault="005342D0">
            <w:pPr>
              <w:autoSpaceDE w:val="0"/>
              <w:autoSpaceDN w:val="0"/>
              <w:snapToGrid w:val="0"/>
              <w:spacing w:line="440" w:lineRule="exact"/>
              <w:textAlignment w:val="bottom"/>
              <w:rPr>
                <w:rFonts w:ascii="宋体" w:hAnsi="宋体" w:cs="宋体"/>
                <w:szCs w:val="21"/>
              </w:rPr>
            </w:pPr>
            <w:r w:rsidRPr="00596F28">
              <w:rPr>
                <w:rFonts w:ascii="宋体" w:hAnsi="宋体" w:cs="宋体" w:hint="eastAsia"/>
                <w:szCs w:val="21"/>
              </w:rPr>
              <w:lastRenderedPageBreak/>
              <w:t>3、</w:t>
            </w:r>
            <w:r w:rsidRPr="00596F28">
              <w:rPr>
                <w:rFonts w:ascii="宋体" w:hAnsi="宋体" w:cs="宋体"/>
                <w:szCs w:val="21"/>
              </w:rPr>
              <w:t>合同期满后待考核完成支付所有剩余费用</w:t>
            </w:r>
            <w:r w:rsidRPr="00596F28">
              <w:rPr>
                <w:rFonts w:ascii="宋体" w:hAnsi="宋体" w:cs="宋体" w:hint="eastAsia"/>
                <w:szCs w:val="21"/>
              </w:rPr>
              <w:t>。</w:t>
            </w:r>
          </w:p>
        </w:tc>
      </w:tr>
      <w:tr w:rsidR="00596F28" w:rsidRPr="00596F28">
        <w:trPr>
          <w:trHeight w:val="614"/>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lastRenderedPageBreak/>
              <w:t>20</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投标文件有效期：</w:t>
            </w:r>
            <w:r w:rsidRPr="00596F28">
              <w:rPr>
                <w:rFonts w:ascii="宋体" w:hAnsi="宋体" w:cs="Arial" w:hint="eastAsia"/>
                <w:sz w:val="22"/>
                <w:szCs w:val="22"/>
                <w:u w:val="single"/>
              </w:rPr>
              <w:t>90</w:t>
            </w:r>
            <w:r w:rsidRPr="00596F28">
              <w:rPr>
                <w:rFonts w:ascii="宋体" w:hAnsi="宋体" w:cs="Arial" w:hint="eastAsia"/>
                <w:sz w:val="22"/>
                <w:szCs w:val="22"/>
              </w:rPr>
              <w:t>天</w:t>
            </w:r>
          </w:p>
        </w:tc>
      </w:tr>
      <w:tr w:rsidR="00596F28" w:rsidRPr="00596F28">
        <w:trPr>
          <w:trHeight w:val="485"/>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21</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15.1招标代理机构按照宁波市中介</w:t>
            </w:r>
            <w:proofErr w:type="gramStart"/>
            <w:r w:rsidRPr="00596F28">
              <w:rPr>
                <w:rFonts w:ascii="宋体" w:hAnsi="宋体" w:hint="eastAsia"/>
                <w:sz w:val="22"/>
                <w:szCs w:val="22"/>
              </w:rPr>
              <w:t>超市网</w:t>
            </w:r>
            <w:proofErr w:type="gramEnd"/>
            <w:r w:rsidRPr="00596F28">
              <w:rPr>
                <w:rFonts w:ascii="宋体" w:hAnsi="宋体" w:hint="eastAsia"/>
                <w:sz w:val="22"/>
                <w:szCs w:val="22"/>
              </w:rPr>
              <w:t>就本项目竞报价格人民币</w:t>
            </w:r>
            <w:r w:rsidRPr="00596F28">
              <w:rPr>
                <w:rFonts w:ascii="宋体" w:hAnsi="宋体"/>
                <w:sz w:val="22"/>
                <w:szCs w:val="22"/>
                <w:u w:val="single"/>
              </w:rPr>
              <w:t>30900</w:t>
            </w:r>
            <w:r w:rsidRPr="00596F28">
              <w:rPr>
                <w:rFonts w:ascii="宋体" w:hAnsi="宋体" w:hint="eastAsia"/>
                <w:sz w:val="22"/>
                <w:szCs w:val="22"/>
              </w:rPr>
              <w:t>元向中标人进行收取。</w:t>
            </w:r>
          </w:p>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户  名：</w:t>
            </w:r>
            <w:proofErr w:type="gramStart"/>
            <w:r w:rsidRPr="00596F28">
              <w:rPr>
                <w:rFonts w:ascii="宋体" w:hAnsi="宋体" w:hint="eastAsia"/>
                <w:sz w:val="22"/>
                <w:szCs w:val="22"/>
              </w:rPr>
              <w:t>宁波华欣建设项目</w:t>
            </w:r>
            <w:proofErr w:type="gramEnd"/>
            <w:r w:rsidRPr="00596F28">
              <w:rPr>
                <w:rFonts w:ascii="宋体" w:hAnsi="宋体" w:hint="eastAsia"/>
                <w:sz w:val="22"/>
                <w:szCs w:val="22"/>
              </w:rPr>
              <w:t>管理有限公司</w:t>
            </w:r>
          </w:p>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开户银行：宁波银行股份有限公司慈城支行；</w:t>
            </w:r>
          </w:p>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银行账号：40070122000123279</w:t>
            </w:r>
          </w:p>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15.2中标人在接到通知时向招标代理公司支付中标服务费，并领取中标通知书。</w:t>
            </w:r>
          </w:p>
        </w:tc>
      </w:tr>
      <w:tr w:rsidR="00596F28" w:rsidRPr="00596F28">
        <w:trPr>
          <w:trHeight w:val="307"/>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b/>
                <w:sz w:val="22"/>
                <w:szCs w:val="22"/>
                <w:u w:val="single"/>
              </w:rPr>
              <w:t>22</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b/>
                <w:sz w:val="22"/>
                <w:szCs w:val="22"/>
                <w:u w:val="single"/>
              </w:rPr>
            </w:pPr>
            <w:r w:rsidRPr="00596F28">
              <w:rPr>
                <w:rFonts w:ascii="宋体" w:hAnsi="宋体"/>
                <w:b/>
                <w:sz w:val="22"/>
                <w:szCs w:val="22"/>
                <w:u w:val="single"/>
              </w:rPr>
              <w:t>本项目</w:t>
            </w:r>
            <w:r w:rsidRPr="00596F28">
              <w:rPr>
                <w:rFonts w:ascii="宋体" w:hAnsi="宋体" w:hint="eastAsia"/>
                <w:b/>
                <w:sz w:val="22"/>
                <w:szCs w:val="22"/>
                <w:u w:val="single"/>
              </w:rPr>
              <w:t>未</w:t>
            </w:r>
            <w:r w:rsidRPr="00596F28">
              <w:rPr>
                <w:rFonts w:ascii="宋体" w:hAnsi="宋体"/>
                <w:b/>
                <w:sz w:val="22"/>
                <w:szCs w:val="22"/>
                <w:u w:val="single"/>
              </w:rPr>
              <w:t>中标单位，业主不提供补偿费</w:t>
            </w:r>
          </w:p>
        </w:tc>
      </w:tr>
      <w:tr w:rsidR="00596F28" w:rsidRPr="00596F28">
        <w:trPr>
          <w:trHeight w:val="450"/>
          <w:jc w:val="center"/>
        </w:trPr>
        <w:tc>
          <w:tcPr>
            <w:tcW w:w="67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sz w:val="22"/>
                <w:szCs w:val="22"/>
              </w:rPr>
              <w:t>23</w:t>
            </w:r>
          </w:p>
        </w:tc>
        <w:tc>
          <w:tcPr>
            <w:tcW w:w="8328"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snapToGrid w:val="0"/>
              <w:spacing w:line="440" w:lineRule="exact"/>
              <w:rPr>
                <w:rFonts w:ascii="宋体" w:hAnsi="宋体"/>
                <w:sz w:val="22"/>
                <w:szCs w:val="22"/>
              </w:rPr>
            </w:pPr>
            <w:r w:rsidRPr="00596F28">
              <w:rPr>
                <w:rFonts w:ascii="宋体" w:hAnsi="宋体" w:hint="eastAsia"/>
                <w:sz w:val="22"/>
                <w:szCs w:val="22"/>
              </w:rPr>
              <w:t>解释：本招标文件的解释权属于招标采购单位。</w:t>
            </w:r>
          </w:p>
        </w:tc>
      </w:tr>
    </w:tbl>
    <w:p w:rsidR="00234A53" w:rsidRPr="00596F28" w:rsidRDefault="005342D0">
      <w:pPr>
        <w:pStyle w:val="aa"/>
        <w:snapToGrid w:val="0"/>
        <w:spacing w:before="120" w:after="120" w:line="440" w:lineRule="exact"/>
        <w:ind w:firstLineChars="200" w:firstLine="480"/>
        <w:rPr>
          <w:rFonts w:hAnsi="宋体"/>
          <w:b/>
          <w:sz w:val="21"/>
          <w:szCs w:val="21"/>
        </w:rPr>
      </w:pPr>
      <w:r w:rsidRPr="00596F28">
        <w:rPr>
          <w:rFonts w:hAnsi="宋体"/>
        </w:rPr>
        <w:br w:type="page"/>
      </w:r>
      <w:proofErr w:type="gramStart"/>
      <w:r w:rsidRPr="00596F28">
        <w:rPr>
          <w:rFonts w:hAnsi="宋体" w:hint="eastAsia"/>
          <w:b/>
          <w:sz w:val="21"/>
          <w:szCs w:val="21"/>
        </w:rPr>
        <w:lastRenderedPageBreak/>
        <w:t>一</w:t>
      </w:r>
      <w:proofErr w:type="gramEnd"/>
      <w:r w:rsidRPr="00596F28">
        <w:rPr>
          <w:rFonts w:hAnsi="宋体" w:hint="eastAsia"/>
          <w:b/>
          <w:sz w:val="21"/>
          <w:szCs w:val="21"/>
        </w:rPr>
        <w:t xml:space="preserve">   总  则</w:t>
      </w:r>
    </w:p>
    <w:p w:rsidR="00234A53" w:rsidRPr="00596F28" w:rsidRDefault="005342D0">
      <w:pPr>
        <w:snapToGrid w:val="0"/>
        <w:spacing w:line="440" w:lineRule="exact"/>
        <w:ind w:firstLineChars="196" w:firstLine="413"/>
        <w:jc w:val="left"/>
        <w:outlineLvl w:val="1"/>
        <w:rPr>
          <w:rFonts w:ascii="宋体" w:hAnsi="宋体"/>
          <w:b/>
          <w:szCs w:val="21"/>
        </w:rPr>
      </w:pPr>
      <w:r w:rsidRPr="00596F28">
        <w:rPr>
          <w:rFonts w:ascii="宋体" w:hAnsi="宋体" w:hint="eastAsia"/>
          <w:b/>
          <w:szCs w:val="21"/>
        </w:rPr>
        <w:t>（一）</w:t>
      </w:r>
      <w:r w:rsidRPr="00596F28">
        <w:rPr>
          <w:rFonts w:ascii="宋体" w:hAnsi="宋体"/>
          <w:b/>
          <w:szCs w:val="21"/>
        </w:rPr>
        <w:t xml:space="preserve"> 适用范围</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hint="eastAsia"/>
          <w:szCs w:val="21"/>
        </w:rPr>
        <w:t>本招标文件适用于</w:t>
      </w:r>
      <w:proofErr w:type="gramStart"/>
      <w:r w:rsidRPr="00596F28">
        <w:rPr>
          <w:rFonts w:ascii="宋体" w:hAnsi="宋体" w:hint="eastAsia"/>
          <w:szCs w:val="21"/>
        </w:rPr>
        <w:t>慈</w:t>
      </w:r>
      <w:proofErr w:type="gramEnd"/>
      <w:r w:rsidRPr="00596F28">
        <w:rPr>
          <w:rFonts w:ascii="宋体" w:hAnsi="宋体" w:hint="eastAsia"/>
          <w:szCs w:val="21"/>
        </w:rPr>
        <w:t>城镇英雄水库水质提升及生态修复项目的招标、投标、评标、定标、验收、合同履约、付款等行为（法律、法规另有规定的，从其规定）。</w:t>
      </w:r>
    </w:p>
    <w:p w:rsidR="00234A53" w:rsidRPr="00596F28" w:rsidRDefault="005342D0" w:rsidP="001B399B">
      <w:pPr>
        <w:snapToGrid w:val="0"/>
        <w:spacing w:beforeLines="50" w:before="120" w:line="440" w:lineRule="exact"/>
        <w:ind w:firstLineChars="196" w:firstLine="413"/>
        <w:jc w:val="left"/>
        <w:outlineLvl w:val="1"/>
        <w:rPr>
          <w:rFonts w:ascii="宋体" w:hAnsi="宋体"/>
          <w:b/>
          <w:szCs w:val="21"/>
        </w:rPr>
      </w:pPr>
      <w:r w:rsidRPr="00596F28">
        <w:rPr>
          <w:rFonts w:ascii="宋体" w:hAnsi="宋体" w:hint="eastAsia"/>
          <w:b/>
          <w:szCs w:val="21"/>
        </w:rPr>
        <w:t>（二）定义</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1</w:t>
      </w:r>
      <w:r w:rsidRPr="00596F28">
        <w:rPr>
          <w:rFonts w:ascii="宋体" w:hAnsi="宋体" w:hint="eastAsia"/>
          <w:szCs w:val="21"/>
        </w:rPr>
        <w:t>.</w:t>
      </w:r>
      <w:r w:rsidRPr="00596F28">
        <w:rPr>
          <w:rFonts w:ascii="宋体" w:hAnsi="宋体"/>
          <w:szCs w:val="21"/>
        </w:rPr>
        <w:t>招标采购单位系指组织本次招标的代理机构和采购单位。</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2</w:t>
      </w:r>
      <w:r w:rsidRPr="00596F28">
        <w:rPr>
          <w:rFonts w:ascii="宋体" w:hAnsi="宋体" w:hint="eastAsia"/>
          <w:szCs w:val="21"/>
        </w:rPr>
        <w:t>.“</w:t>
      </w:r>
      <w:r w:rsidRPr="00596F28">
        <w:rPr>
          <w:rFonts w:ascii="宋体" w:hAnsi="宋体"/>
          <w:szCs w:val="21"/>
        </w:rPr>
        <w:t>投标人”系指向招标方提交投标文件的单位或个人。</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3</w:t>
      </w:r>
      <w:r w:rsidRPr="00596F28">
        <w:rPr>
          <w:rFonts w:ascii="宋体" w:hAnsi="宋体" w:hint="eastAsia"/>
          <w:szCs w:val="21"/>
        </w:rPr>
        <w:t>.</w:t>
      </w:r>
      <w:r w:rsidRPr="00596F28">
        <w:rPr>
          <w:rFonts w:ascii="宋体" w:hAnsi="宋体"/>
          <w:szCs w:val="21"/>
        </w:rPr>
        <w:t>“产品”系指供方按招标文件规定，须向采购人提供的一切设备、保险、税金、备品备件、工具、手册及其它有关技术资料和材料。</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4</w:t>
      </w:r>
      <w:r w:rsidRPr="00596F28">
        <w:rPr>
          <w:rFonts w:ascii="宋体" w:hAnsi="宋体" w:hint="eastAsia"/>
          <w:szCs w:val="21"/>
        </w:rPr>
        <w:t>.</w:t>
      </w:r>
      <w:r w:rsidRPr="00596F28">
        <w:rPr>
          <w:rFonts w:ascii="宋体" w:hAnsi="宋体"/>
          <w:szCs w:val="21"/>
        </w:rPr>
        <w:t>“服务”系指招标文件规定投标人须承担的安装、调试、技术协助、校准、培训、技术指导以及其他类似的义务。</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5</w:t>
      </w:r>
      <w:r w:rsidRPr="00596F28">
        <w:rPr>
          <w:rFonts w:ascii="宋体" w:hAnsi="宋体" w:hint="eastAsia"/>
          <w:szCs w:val="21"/>
        </w:rPr>
        <w:t>.</w:t>
      </w:r>
      <w:r w:rsidRPr="00596F28">
        <w:rPr>
          <w:rFonts w:ascii="宋体" w:hAnsi="宋体"/>
          <w:szCs w:val="21"/>
        </w:rPr>
        <w:t>“项目”系指投标人按招标文件规定向采购人提供的产品和服务。</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6</w:t>
      </w:r>
      <w:r w:rsidRPr="00596F28">
        <w:rPr>
          <w:rFonts w:ascii="宋体" w:hAnsi="宋体" w:hint="eastAsia"/>
          <w:szCs w:val="21"/>
        </w:rPr>
        <w:t>.</w:t>
      </w:r>
      <w:r w:rsidRPr="00596F28">
        <w:rPr>
          <w:rFonts w:ascii="宋体" w:hAnsi="宋体"/>
          <w:szCs w:val="21"/>
        </w:rPr>
        <w:t>“书面形式”包括信函、传真、电报等。</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7</w:t>
      </w:r>
      <w:r w:rsidRPr="00596F28">
        <w:rPr>
          <w:rFonts w:ascii="宋体" w:hAnsi="宋体" w:hint="eastAsia"/>
          <w:szCs w:val="21"/>
        </w:rPr>
        <w:t>.</w:t>
      </w:r>
      <w:r w:rsidRPr="00596F28">
        <w:rPr>
          <w:rFonts w:ascii="宋体" w:hAnsi="宋体"/>
          <w:szCs w:val="21"/>
        </w:rPr>
        <w:t>“▲”系指实质性要求条款。</w:t>
      </w:r>
    </w:p>
    <w:p w:rsidR="00234A53" w:rsidRPr="00596F28" w:rsidRDefault="005342D0" w:rsidP="001B399B">
      <w:pPr>
        <w:snapToGrid w:val="0"/>
        <w:spacing w:beforeLines="50" w:before="120" w:line="440" w:lineRule="exact"/>
        <w:ind w:firstLineChars="196" w:firstLine="413"/>
        <w:jc w:val="left"/>
        <w:outlineLvl w:val="1"/>
        <w:rPr>
          <w:rFonts w:ascii="宋体" w:hAnsi="宋体"/>
          <w:b/>
          <w:szCs w:val="21"/>
        </w:rPr>
      </w:pPr>
      <w:r w:rsidRPr="00596F28">
        <w:rPr>
          <w:rFonts w:ascii="宋体" w:hAnsi="宋体" w:hint="eastAsia"/>
          <w:b/>
          <w:szCs w:val="21"/>
        </w:rPr>
        <w:t>（三）招标方式</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本次招标采用公开招标方式进行。</w:t>
      </w:r>
    </w:p>
    <w:p w:rsidR="00234A53" w:rsidRPr="00596F28" w:rsidRDefault="005342D0" w:rsidP="001B399B">
      <w:pPr>
        <w:snapToGrid w:val="0"/>
        <w:spacing w:beforeLines="50" w:before="120" w:line="440" w:lineRule="exact"/>
        <w:ind w:firstLineChars="196" w:firstLine="413"/>
        <w:jc w:val="left"/>
        <w:outlineLvl w:val="1"/>
        <w:rPr>
          <w:rFonts w:ascii="宋体" w:hAnsi="宋体"/>
          <w:b/>
          <w:szCs w:val="21"/>
        </w:rPr>
      </w:pPr>
      <w:r w:rsidRPr="00596F28">
        <w:rPr>
          <w:rFonts w:ascii="宋体" w:hAnsi="宋体" w:hint="eastAsia"/>
          <w:b/>
          <w:szCs w:val="21"/>
        </w:rPr>
        <w:t>（四）投标委托</w:t>
      </w:r>
    </w:p>
    <w:p w:rsidR="00234A53" w:rsidRPr="00596F28" w:rsidRDefault="005342D0">
      <w:pPr>
        <w:pStyle w:val="a9"/>
        <w:snapToGrid w:val="0"/>
        <w:spacing w:line="420" w:lineRule="exact"/>
        <w:ind w:firstLineChars="200" w:firstLine="404"/>
        <w:jc w:val="left"/>
        <w:rPr>
          <w:rFonts w:eastAsia="宋体" w:hAnsi="宋体" w:cs="Times New Roman"/>
          <w:sz w:val="21"/>
          <w:szCs w:val="21"/>
        </w:rPr>
      </w:pPr>
      <w:r w:rsidRPr="00596F28">
        <w:rPr>
          <w:rFonts w:eastAsia="宋体" w:hAnsi="宋体" w:cs="Times New Roman"/>
          <w:sz w:val="21"/>
          <w:szCs w:val="21"/>
        </w:rPr>
        <w:t>投标人代表须携带</w:t>
      </w:r>
      <w:r w:rsidRPr="00596F28">
        <w:rPr>
          <w:rFonts w:eastAsia="宋体" w:hAnsi="宋体" w:cs="Times New Roman" w:hint="eastAsia"/>
          <w:sz w:val="21"/>
          <w:szCs w:val="21"/>
        </w:rPr>
        <w:t>有效</w:t>
      </w:r>
      <w:r w:rsidRPr="00596F28">
        <w:rPr>
          <w:rFonts w:eastAsia="宋体" w:hAnsi="宋体" w:cs="Times New Roman"/>
          <w:sz w:val="21"/>
          <w:szCs w:val="21"/>
        </w:rPr>
        <w:t>身份证</w:t>
      </w:r>
      <w:r w:rsidRPr="00596F28">
        <w:rPr>
          <w:rFonts w:eastAsia="宋体" w:hAnsi="宋体" w:cs="Times New Roman" w:hint="eastAsia"/>
          <w:sz w:val="21"/>
          <w:szCs w:val="21"/>
        </w:rPr>
        <w:t>件</w:t>
      </w:r>
      <w:r w:rsidRPr="00596F28">
        <w:rPr>
          <w:rFonts w:eastAsia="宋体" w:hAnsi="宋体" w:cs="Times New Roman"/>
          <w:sz w:val="21"/>
          <w:szCs w:val="21"/>
        </w:rPr>
        <w:t>。如投标人代表不是法定代表人，须有法定代表人出具的授权委托书（正本用原件，副本用复印件，格式见第</w:t>
      </w:r>
      <w:r w:rsidRPr="00596F28">
        <w:rPr>
          <w:rFonts w:eastAsia="宋体" w:hAnsi="宋体" w:cs="Times New Roman" w:hint="eastAsia"/>
          <w:sz w:val="21"/>
          <w:szCs w:val="21"/>
        </w:rPr>
        <w:t>六章投标文件格式</w:t>
      </w:r>
      <w:r w:rsidRPr="00596F28">
        <w:rPr>
          <w:rFonts w:eastAsia="宋体" w:hAnsi="宋体" w:cs="Times New Roman"/>
          <w:sz w:val="21"/>
          <w:szCs w:val="21"/>
        </w:rPr>
        <w:t>）</w:t>
      </w:r>
      <w:r w:rsidRPr="00596F28">
        <w:rPr>
          <w:rFonts w:eastAsia="宋体" w:hAnsi="宋体" w:cs="Times New Roman" w:hint="eastAsia"/>
          <w:sz w:val="21"/>
          <w:szCs w:val="21"/>
        </w:rPr>
        <w:t>,还须提供投标人为其缴纳的</w:t>
      </w:r>
      <w:proofErr w:type="gramStart"/>
      <w:r w:rsidRPr="00596F28">
        <w:rPr>
          <w:rFonts w:eastAsia="宋体" w:hAnsi="宋体" w:cs="Times New Roman" w:hint="eastAsia"/>
          <w:sz w:val="21"/>
          <w:szCs w:val="21"/>
        </w:rPr>
        <w:t>社保证明</w:t>
      </w:r>
      <w:proofErr w:type="gramEnd"/>
      <w:r w:rsidRPr="00596F28">
        <w:rPr>
          <w:rFonts w:eastAsia="宋体" w:hAnsi="宋体" w:cs="Times New Roman" w:hint="eastAsia"/>
          <w:sz w:val="21"/>
          <w:szCs w:val="21"/>
        </w:rPr>
        <w:t>复印件。</w:t>
      </w:r>
    </w:p>
    <w:p w:rsidR="00234A53" w:rsidRPr="00596F28" w:rsidRDefault="005342D0" w:rsidP="001B399B">
      <w:pPr>
        <w:snapToGrid w:val="0"/>
        <w:spacing w:beforeLines="50" w:before="120" w:line="440" w:lineRule="exact"/>
        <w:ind w:firstLineChars="196" w:firstLine="413"/>
        <w:jc w:val="left"/>
        <w:outlineLvl w:val="1"/>
        <w:rPr>
          <w:rFonts w:ascii="宋体" w:hAnsi="宋体"/>
          <w:b/>
          <w:szCs w:val="21"/>
        </w:rPr>
      </w:pPr>
      <w:r w:rsidRPr="00596F28">
        <w:rPr>
          <w:rFonts w:ascii="宋体" w:hAnsi="宋体" w:hint="eastAsia"/>
          <w:b/>
          <w:szCs w:val="21"/>
        </w:rPr>
        <w:t>（五）投标费用</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hint="eastAsia"/>
          <w:szCs w:val="21"/>
        </w:rPr>
        <w:t>不论投标结果如何，投标人均应自行承担所有与投标有关的全部费用（招标文件有相反规定除外）。</w:t>
      </w:r>
    </w:p>
    <w:p w:rsidR="00234A53" w:rsidRPr="00596F28" w:rsidRDefault="005342D0" w:rsidP="001B399B">
      <w:pPr>
        <w:snapToGrid w:val="0"/>
        <w:spacing w:beforeLines="50" w:before="120" w:line="440" w:lineRule="exact"/>
        <w:ind w:firstLineChars="196" w:firstLine="413"/>
        <w:jc w:val="left"/>
        <w:rPr>
          <w:rFonts w:ascii="宋体" w:hAnsi="宋体"/>
          <w:b/>
          <w:szCs w:val="21"/>
        </w:rPr>
      </w:pPr>
      <w:r w:rsidRPr="00596F28">
        <w:rPr>
          <w:rFonts w:ascii="宋体" w:hAnsi="宋体" w:hint="eastAsia"/>
          <w:b/>
          <w:szCs w:val="21"/>
        </w:rPr>
        <w:t>（六）联合体投标</w:t>
      </w:r>
    </w:p>
    <w:p w:rsidR="00234A53" w:rsidRPr="00596F28" w:rsidRDefault="005342D0" w:rsidP="00A56466">
      <w:pPr>
        <w:snapToGrid w:val="0"/>
        <w:spacing w:line="440" w:lineRule="exact"/>
        <w:ind w:firstLineChars="300" w:firstLine="630"/>
        <w:jc w:val="left"/>
        <w:rPr>
          <w:rFonts w:ascii="宋体" w:hAnsi="宋体" w:cs="Arial"/>
          <w:szCs w:val="21"/>
        </w:rPr>
      </w:pPr>
      <w:r w:rsidRPr="00596F28">
        <w:rPr>
          <w:rFonts w:ascii="宋体" w:hAnsi="宋体" w:cs="Arial" w:hint="eastAsia"/>
          <w:szCs w:val="21"/>
        </w:rPr>
        <w:t>本项目</w:t>
      </w:r>
      <w:r w:rsidR="00A56466" w:rsidRPr="00596F28">
        <w:rPr>
          <w:rFonts w:ascii="宋体" w:hAnsi="宋体" w:cs="Arial" w:hint="eastAsia"/>
          <w:szCs w:val="21"/>
        </w:rPr>
        <w:t>不</w:t>
      </w:r>
      <w:r w:rsidRPr="00596F28">
        <w:rPr>
          <w:rFonts w:ascii="宋体" w:hAnsi="宋体" w:cs="Arial" w:hint="eastAsia"/>
          <w:szCs w:val="21"/>
        </w:rPr>
        <w:t>允许联合体：</w:t>
      </w:r>
    </w:p>
    <w:p w:rsidR="00234A53" w:rsidRPr="00596F28" w:rsidRDefault="005342D0" w:rsidP="001B399B">
      <w:pPr>
        <w:snapToGrid w:val="0"/>
        <w:spacing w:beforeLines="50" w:before="120" w:line="440" w:lineRule="exact"/>
        <w:ind w:firstLineChars="196" w:firstLine="413"/>
        <w:rPr>
          <w:rFonts w:ascii="宋体" w:hAnsi="宋体" w:cs="宋体"/>
          <w:b/>
          <w:kern w:val="0"/>
          <w:szCs w:val="21"/>
        </w:rPr>
      </w:pPr>
      <w:r w:rsidRPr="00596F28">
        <w:rPr>
          <w:rFonts w:ascii="宋体" w:hAnsi="宋体" w:hint="eastAsia"/>
          <w:b/>
          <w:szCs w:val="21"/>
        </w:rPr>
        <w:t>（七）</w:t>
      </w:r>
      <w:r w:rsidRPr="00596F28">
        <w:rPr>
          <w:rFonts w:ascii="宋体" w:hAnsi="宋体" w:cs="宋体" w:hint="eastAsia"/>
          <w:b/>
          <w:kern w:val="0"/>
          <w:szCs w:val="21"/>
        </w:rPr>
        <w:t>转包与分包</w:t>
      </w:r>
    </w:p>
    <w:p w:rsidR="00234A53" w:rsidRPr="00596F28" w:rsidRDefault="005342D0">
      <w:pPr>
        <w:snapToGrid w:val="0"/>
        <w:spacing w:line="440" w:lineRule="exact"/>
        <w:ind w:firstLineChars="200" w:firstLine="420"/>
        <w:rPr>
          <w:rFonts w:ascii="宋体" w:hAnsi="宋体" w:cs="宋体"/>
          <w:kern w:val="0"/>
          <w:szCs w:val="21"/>
        </w:rPr>
      </w:pPr>
      <w:r w:rsidRPr="00596F28">
        <w:rPr>
          <w:rFonts w:ascii="宋体" w:hAnsi="宋体" w:cs="宋体"/>
          <w:kern w:val="0"/>
          <w:szCs w:val="21"/>
        </w:rPr>
        <w:t>1</w:t>
      </w:r>
      <w:r w:rsidRPr="00596F28">
        <w:rPr>
          <w:rFonts w:ascii="宋体" w:hAnsi="宋体" w:cs="宋体" w:hint="eastAsia"/>
          <w:kern w:val="0"/>
          <w:szCs w:val="21"/>
        </w:rPr>
        <w:t>.</w:t>
      </w:r>
      <w:r w:rsidRPr="00596F28">
        <w:rPr>
          <w:rFonts w:ascii="宋体" w:hAnsi="宋体" w:cs="宋体"/>
          <w:kern w:val="0"/>
          <w:szCs w:val="21"/>
        </w:rPr>
        <w:t>本项目不允许转包</w:t>
      </w:r>
      <w:r w:rsidRPr="00596F28">
        <w:rPr>
          <w:rFonts w:ascii="宋体" w:hAnsi="宋体" w:cs="宋体" w:hint="eastAsia"/>
          <w:kern w:val="0"/>
          <w:szCs w:val="21"/>
        </w:rPr>
        <w:t>，不允许分包</w:t>
      </w:r>
      <w:r w:rsidRPr="00596F28">
        <w:rPr>
          <w:rFonts w:ascii="宋体" w:hAnsi="宋体" w:cs="宋体"/>
          <w:kern w:val="0"/>
          <w:szCs w:val="21"/>
        </w:rPr>
        <w:t>。</w:t>
      </w:r>
    </w:p>
    <w:p w:rsidR="00234A53" w:rsidRPr="00596F28" w:rsidRDefault="005342D0" w:rsidP="001B399B">
      <w:pPr>
        <w:snapToGrid w:val="0"/>
        <w:spacing w:beforeLines="50" w:before="120" w:line="440" w:lineRule="exact"/>
        <w:ind w:firstLineChars="196" w:firstLine="413"/>
        <w:jc w:val="left"/>
        <w:outlineLvl w:val="1"/>
        <w:rPr>
          <w:rFonts w:ascii="宋体" w:hAnsi="宋体"/>
          <w:b/>
          <w:szCs w:val="21"/>
        </w:rPr>
      </w:pPr>
      <w:r w:rsidRPr="00596F28">
        <w:rPr>
          <w:rFonts w:ascii="宋体" w:hAnsi="宋体" w:hint="eastAsia"/>
          <w:b/>
          <w:szCs w:val="21"/>
        </w:rPr>
        <w:t>（八）特别说明：</w:t>
      </w:r>
    </w:p>
    <w:p w:rsidR="00234A53" w:rsidRPr="00596F28" w:rsidRDefault="005342D0">
      <w:pPr>
        <w:pStyle w:val="aa"/>
        <w:snapToGrid w:val="0"/>
        <w:spacing w:beforeLines="0" w:afterLines="0" w:line="440" w:lineRule="exact"/>
        <w:ind w:leftChars="1" w:left="2" w:firstLineChars="200" w:firstLine="420"/>
        <w:rPr>
          <w:rFonts w:hAnsi="宋体"/>
          <w:sz w:val="21"/>
          <w:szCs w:val="21"/>
        </w:rPr>
      </w:pPr>
      <w:r w:rsidRPr="00596F28">
        <w:rPr>
          <w:rFonts w:hAnsi="宋体"/>
          <w:sz w:val="21"/>
          <w:szCs w:val="21"/>
        </w:rPr>
        <w:t>▲</w:t>
      </w:r>
      <w:r w:rsidRPr="00596F28">
        <w:rPr>
          <w:rFonts w:hAnsi="宋体" w:hint="eastAsia"/>
          <w:sz w:val="21"/>
          <w:szCs w:val="21"/>
        </w:rPr>
        <w:t>1.</w:t>
      </w:r>
      <w:r w:rsidRPr="00596F28">
        <w:rPr>
          <w:rFonts w:hAnsi="宋体"/>
          <w:sz w:val="21"/>
          <w:szCs w:val="21"/>
        </w:rPr>
        <w:t>投标人投标所使用的资格、信誉、荣誉、业绩与企业认证必须为本法人所拥有。投标人投标所使用的采购项目实施人员必须为本法人员工。</w:t>
      </w:r>
    </w:p>
    <w:p w:rsidR="00234A53" w:rsidRPr="00596F28" w:rsidRDefault="005342D0">
      <w:pPr>
        <w:pStyle w:val="aa"/>
        <w:snapToGrid w:val="0"/>
        <w:spacing w:beforeLines="0" w:afterLines="0" w:line="440" w:lineRule="exact"/>
        <w:ind w:leftChars="1" w:left="2" w:firstLineChars="200" w:firstLine="420"/>
        <w:rPr>
          <w:rFonts w:hAnsi="宋体"/>
          <w:sz w:val="21"/>
          <w:szCs w:val="21"/>
        </w:rPr>
      </w:pPr>
      <w:r w:rsidRPr="00596F28">
        <w:rPr>
          <w:rFonts w:hAnsi="宋体"/>
          <w:sz w:val="21"/>
          <w:szCs w:val="21"/>
        </w:rPr>
        <w:t>▲</w:t>
      </w:r>
      <w:r w:rsidRPr="00596F28">
        <w:rPr>
          <w:rFonts w:hAnsi="宋体" w:hint="eastAsia"/>
          <w:sz w:val="21"/>
          <w:szCs w:val="21"/>
        </w:rPr>
        <w:t>2.</w:t>
      </w:r>
      <w:r w:rsidRPr="00596F28">
        <w:rPr>
          <w:rFonts w:hAnsi="宋体"/>
          <w:sz w:val="21"/>
          <w:szCs w:val="21"/>
        </w:rPr>
        <w:t>投标人应仔细阅读招标文件的所有内容，按照招标文件的要求提交投标文件，并对所提供的全部资料的真实性承担法律责任。</w:t>
      </w:r>
    </w:p>
    <w:p w:rsidR="00234A53" w:rsidRPr="00596F28" w:rsidRDefault="005342D0">
      <w:pPr>
        <w:pStyle w:val="aa"/>
        <w:snapToGrid w:val="0"/>
        <w:spacing w:beforeLines="0" w:afterLines="0" w:line="440" w:lineRule="exact"/>
        <w:ind w:leftChars="1" w:left="2" w:firstLineChars="200" w:firstLine="420"/>
        <w:rPr>
          <w:rFonts w:hAnsi="宋体"/>
          <w:b/>
          <w:sz w:val="21"/>
          <w:szCs w:val="21"/>
        </w:rPr>
      </w:pPr>
      <w:r w:rsidRPr="00596F28">
        <w:rPr>
          <w:rFonts w:hAnsi="宋体"/>
          <w:sz w:val="21"/>
          <w:szCs w:val="21"/>
        </w:rPr>
        <w:lastRenderedPageBreak/>
        <w:t>▲</w:t>
      </w:r>
      <w:r w:rsidRPr="00596F28">
        <w:rPr>
          <w:rFonts w:hAnsi="宋体" w:hint="eastAsia"/>
          <w:sz w:val="21"/>
          <w:szCs w:val="21"/>
        </w:rPr>
        <w:t>3.</w:t>
      </w:r>
      <w:r w:rsidRPr="00596F28">
        <w:rPr>
          <w:rFonts w:hAnsi="宋体"/>
          <w:sz w:val="21"/>
          <w:szCs w:val="21"/>
        </w:rPr>
        <w:t>投标人在投标活动中提供任何虚假材料,其投标无效，并报监管部门查处；中标后发现的,中标人须依照《中华人民共和国消费者权益保护法》第49条之规定双倍赔偿采购人</w:t>
      </w:r>
      <w:r w:rsidRPr="00596F28">
        <w:rPr>
          <w:rFonts w:hAnsi="宋体" w:hint="eastAsia"/>
          <w:sz w:val="21"/>
          <w:szCs w:val="21"/>
        </w:rPr>
        <w:t>，</w:t>
      </w:r>
      <w:r w:rsidRPr="00596F28">
        <w:rPr>
          <w:rFonts w:hAnsi="宋体"/>
          <w:sz w:val="21"/>
          <w:szCs w:val="21"/>
        </w:rPr>
        <w:t>且民事赔偿并不免除违法投标人的行政与刑事责任。</w:t>
      </w:r>
    </w:p>
    <w:p w:rsidR="00234A53" w:rsidRPr="00596F28" w:rsidRDefault="005342D0">
      <w:pPr>
        <w:pStyle w:val="aa"/>
        <w:snapToGrid w:val="0"/>
        <w:spacing w:beforeLines="0" w:afterLines="0" w:line="440" w:lineRule="exact"/>
        <w:ind w:firstLineChars="196" w:firstLine="413"/>
        <w:outlineLvl w:val="1"/>
        <w:rPr>
          <w:rFonts w:hAnsi="宋体"/>
          <w:b/>
          <w:bCs/>
          <w:sz w:val="21"/>
          <w:szCs w:val="21"/>
        </w:rPr>
      </w:pPr>
      <w:r w:rsidRPr="00596F28">
        <w:rPr>
          <w:rFonts w:hAnsi="宋体"/>
          <w:b/>
          <w:bCs/>
          <w:sz w:val="21"/>
          <w:szCs w:val="21"/>
        </w:rPr>
        <w:t>（九）质疑和投诉</w:t>
      </w:r>
    </w:p>
    <w:p w:rsidR="00234A53" w:rsidRPr="00596F28" w:rsidRDefault="005342D0">
      <w:pPr>
        <w:pStyle w:val="aa"/>
        <w:snapToGrid w:val="0"/>
        <w:spacing w:beforeLines="0" w:afterLines="0" w:line="440" w:lineRule="exact"/>
        <w:ind w:firstLineChars="200" w:firstLine="420"/>
        <w:rPr>
          <w:rFonts w:hAnsi="宋体"/>
          <w:bCs/>
          <w:sz w:val="21"/>
          <w:szCs w:val="21"/>
        </w:rPr>
      </w:pPr>
      <w:r w:rsidRPr="00596F28">
        <w:rPr>
          <w:rFonts w:hAnsi="宋体"/>
          <w:bCs/>
          <w:sz w:val="21"/>
          <w:szCs w:val="21"/>
        </w:rPr>
        <w:t>1</w:t>
      </w:r>
      <w:r w:rsidRPr="00596F28">
        <w:rPr>
          <w:rFonts w:hAnsi="宋体" w:hint="eastAsia"/>
          <w:bCs/>
          <w:sz w:val="21"/>
          <w:szCs w:val="21"/>
        </w:rPr>
        <w:t>.</w:t>
      </w:r>
      <w:r w:rsidRPr="00596F28">
        <w:rPr>
          <w:rFonts w:hAnsi="宋体"/>
          <w:bCs/>
          <w:sz w:val="21"/>
          <w:szCs w:val="21"/>
        </w:rPr>
        <w:t>投标人认为招标文件、招标过程</w:t>
      </w:r>
      <w:r w:rsidRPr="00596F28">
        <w:rPr>
          <w:rFonts w:hAnsi="宋体" w:hint="eastAsia"/>
          <w:bCs/>
          <w:sz w:val="21"/>
          <w:szCs w:val="21"/>
        </w:rPr>
        <w:t>或</w:t>
      </w:r>
      <w:r w:rsidRPr="00596F28">
        <w:rPr>
          <w:rFonts w:hAnsi="宋体"/>
          <w:bCs/>
          <w:sz w:val="21"/>
          <w:szCs w:val="21"/>
        </w:rPr>
        <w:t>中标结果使自己的合法权益受到损害的，应当在知道或者应知其权益受到损害之日起七个工作日内，以书面形式向采购人、采购代理机构提出质疑。</w:t>
      </w:r>
      <w:r w:rsidRPr="00596F28">
        <w:rPr>
          <w:rFonts w:hAnsi="宋体"/>
          <w:sz w:val="21"/>
          <w:szCs w:val="21"/>
        </w:rPr>
        <w:t>投标人对招标采购单位的质疑答复不满意或者招标采购单位未在规定时间内</w:t>
      </w:r>
      <w:proofErr w:type="gramStart"/>
      <w:r w:rsidRPr="00596F28">
        <w:rPr>
          <w:rFonts w:hAnsi="宋体"/>
          <w:sz w:val="21"/>
          <w:szCs w:val="21"/>
        </w:rPr>
        <w:t>作出</w:t>
      </w:r>
      <w:proofErr w:type="gramEnd"/>
      <w:r w:rsidRPr="00596F28">
        <w:rPr>
          <w:rFonts w:hAnsi="宋体"/>
          <w:sz w:val="21"/>
          <w:szCs w:val="21"/>
        </w:rPr>
        <w:t>答复的，可以在答复期满后十五个工作日内向同级采购监管部门投诉。</w:t>
      </w:r>
    </w:p>
    <w:p w:rsidR="00234A53" w:rsidRPr="00596F28" w:rsidRDefault="005342D0">
      <w:pPr>
        <w:pStyle w:val="aa"/>
        <w:snapToGrid w:val="0"/>
        <w:spacing w:beforeLines="0" w:afterLines="0" w:line="440" w:lineRule="exact"/>
        <w:ind w:firstLineChars="200" w:firstLine="420"/>
        <w:rPr>
          <w:rFonts w:hAnsi="宋体"/>
          <w:bCs/>
          <w:sz w:val="21"/>
          <w:szCs w:val="21"/>
        </w:rPr>
      </w:pPr>
      <w:r w:rsidRPr="00596F28">
        <w:rPr>
          <w:rFonts w:hAnsi="宋体"/>
          <w:bCs/>
          <w:sz w:val="21"/>
          <w:szCs w:val="21"/>
        </w:rPr>
        <w:t>2</w:t>
      </w:r>
      <w:r w:rsidRPr="00596F28">
        <w:rPr>
          <w:rFonts w:hAnsi="宋体" w:hint="eastAsia"/>
          <w:bCs/>
          <w:sz w:val="21"/>
          <w:szCs w:val="21"/>
        </w:rPr>
        <w:t>.</w:t>
      </w:r>
      <w:r w:rsidRPr="00596F28">
        <w:rPr>
          <w:rFonts w:hAnsi="宋体"/>
          <w:bCs/>
          <w:sz w:val="21"/>
          <w:szCs w:val="21"/>
        </w:rPr>
        <w:t>质疑、投诉应当采用书面形式，质疑书、投诉书均应明确阐述招标文件、招标过程</w:t>
      </w:r>
      <w:r w:rsidRPr="00596F28">
        <w:rPr>
          <w:rFonts w:hAnsi="宋体" w:hint="eastAsia"/>
          <w:bCs/>
          <w:sz w:val="21"/>
          <w:szCs w:val="21"/>
        </w:rPr>
        <w:t>或</w:t>
      </w:r>
      <w:r w:rsidRPr="00596F28">
        <w:rPr>
          <w:rFonts w:hAnsi="宋体"/>
          <w:bCs/>
          <w:sz w:val="21"/>
          <w:szCs w:val="21"/>
        </w:rPr>
        <w:t>中标结果中使自己合法权益受到损害的实质性内容，提供相关事实、依据和证据及其来源或线索，便于有关单位调查、答复和处理</w:t>
      </w:r>
      <w:r w:rsidRPr="00596F28">
        <w:rPr>
          <w:rFonts w:hAnsi="宋体" w:hint="eastAsia"/>
          <w:bCs/>
          <w:sz w:val="21"/>
          <w:szCs w:val="21"/>
        </w:rPr>
        <w:t>。</w:t>
      </w:r>
    </w:p>
    <w:p w:rsidR="00234A53" w:rsidRPr="00596F28" w:rsidRDefault="005342D0">
      <w:pPr>
        <w:pStyle w:val="aa"/>
        <w:snapToGrid w:val="0"/>
        <w:spacing w:beforeLines="0" w:afterLines="0" w:line="440" w:lineRule="exact"/>
        <w:ind w:firstLineChars="196" w:firstLine="413"/>
        <w:outlineLvl w:val="0"/>
        <w:rPr>
          <w:rFonts w:hAnsi="宋体"/>
          <w:b/>
          <w:sz w:val="21"/>
          <w:szCs w:val="21"/>
        </w:rPr>
      </w:pPr>
      <w:bookmarkStart w:id="60" w:name="_Toc33092555"/>
      <w:bookmarkStart w:id="61" w:name="_Toc39843533"/>
      <w:r w:rsidRPr="00596F28">
        <w:rPr>
          <w:rFonts w:hAnsi="宋体"/>
          <w:b/>
          <w:sz w:val="21"/>
          <w:szCs w:val="21"/>
        </w:rPr>
        <w:t>二  招标文件</w:t>
      </w:r>
      <w:bookmarkEnd w:id="60"/>
      <w:bookmarkEnd w:id="61"/>
    </w:p>
    <w:p w:rsidR="00234A53" w:rsidRPr="00596F28" w:rsidRDefault="005342D0">
      <w:pPr>
        <w:snapToGrid w:val="0"/>
        <w:spacing w:line="440" w:lineRule="exact"/>
        <w:ind w:firstLineChars="196" w:firstLine="413"/>
        <w:jc w:val="left"/>
        <w:rPr>
          <w:rFonts w:ascii="宋体" w:hAnsi="宋体"/>
          <w:b/>
          <w:szCs w:val="21"/>
        </w:rPr>
      </w:pPr>
      <w:r w:rsidRPr="00596F28">
        <w:rPr>
          <w:rFonts w:ascii="宋体" w:hAnsi="宋体" w:hint="eastAsia"/>
          <w:b/>
          <w:szCs w:val="21"/>
        </w:rPr>
        <w:t>（一）招标文件的构成。本招标文件由以下部份组成：</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1</w:t>
      </w:r>
      <w:r w:rsidRPr="00596F28">
        <w:rPr>
          <w:rFonts w:ascii="宋体" w:hAnsi="宋体" w:hint="eastAsia"/>
          <w:szCs w:val="21"/>
        </w:rPr>
        <w:t>.</w:t>
      </w:r>
      <w:r w:rsidRPr="00596F28">
        <w:rPr>
          <w:rFonts w:ascii="宋体" w:hAnsi="宋体"/>
          <w:szCs w:val="21"/>
        </w:rPr>
        <w:t>招标公告</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2</w:t>
      </w:r>
      <w:r w:rsidRPr="00596F28">
        <w:rPr>
          <w:rFonts w:ascii="宋体" w:hAnsi="宋体" w:hint="eastAsia"/>
          <w:szCs w:val="21"/>
        </w:rPr>
        <w:t>.</w:t>
      </w:r>
      <w:r w:rsidRPr="00596F28">
        <w:rPr>
          <w:rFonts w:ascii="宋体" w:hAnsi="宋体"/>
          <w:szCs w:val="21"/>
        </w:rPr>
        <w:t>招标需求</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3</w:t>
      </w:r>
      <w:r w:rsidRPr="00596F28">
        <w:rPr>
          <w:rFonts w:ascii="宋体" w:hAnsi="宋体" w:hint="eastAsia"/>
          <w:szCs w:val="21"/>
        </w:rPr>
        <w:t>.</w:t>
      </w:r>
      <w:r w:rsidRPr="00596F28">
        <w:rPr>
          <w:rFonts w:ascii="宋体" w:hAnsi="宋体"/>
          <w:szCs w:val="21"/>
        </w:rPr>
        <w:t>投标人须知</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4</w:t>
      </w:r>
      <w:r w:rsidRPr="00596F28">
        <w:rPr>
          <w:rFonts w:ascii="宋体" w:hAnsi="宋体" w:hint="eastAsia"/>
          <w:szCs w:val="21"/>
        </w:rPr>
        <w:t>.</w:t>
      </w:r>
      <w:r w:rsidRPr="00596F28">
        <w:rPr>
          <w:rFonts w:ascii="宋体" w:hAnsi="宋体"/>
          <w:szCs w:val="21"/>
        </w:rPr>
        <w:t>评标办法及标准</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5</w:t>
      </w:r>
      <w:r w:rsidRPr="00596F28">
        <w:rPr>
          <w:rFonts w:ascii="宋体" w:hAnsi="宋体" w:hint="eastAsia"/>
          <w:szCs w:val="21"/>
        </w:rPr>
        <w:t>.</w:t>
      </w:r>
      <w:r w:rsidRPr="00596F28">
        <w:rPr>
          <w:rFonts w:ascii="宋体" w:hAnsi="宋体"/>
          <w:szCs w:val="21"/>
        </w:rPr>
        <w:t>合同主要条款</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6</w:t>
      </w:r>
      <w:r w:rsidRPr="00596F28">
        <w:rPr>
          <w:rFonts w:ascii="宋体" w:hAnsi="宋体" w:hint="eastAsia"/>
          <w:szCs w:val="21"/>
        </w:rPr>
        <w:t>.</w:t>
      </w:r>
      <w:r w:rsidRPr="00596F28">
        <w:rPr>
          <w:rFonts w:ascii="宋体" w:hAnsi="宋体"/>
          <w:szCs w:val="21"/>
        </w:rPr>
        <w:t>投标文件格式</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hint="eastAsia"/>
          <w:szCs w:val="21"/>
        </w:rPr>
        <w:t>7.本项目</w:t>
      </w:r>
      <w:r w:rsidRPr="00596F28">
        <w:rPr>
          <w:rFonts w:ascii="宋体" w:hAnsi="宋体"/>
          <w:szCs w:val="21"/>
        </w:rPr>
        <w:t>招标文件</w:t>
      </w:r>
      <w:r w:rsidRPr="00596F28">
        <w:rPr>
          <w:rFonts w:ascii="宋体" w:hAnsi="宋体" w:hint="eastAsia"/>
          <w:szCs w:val="21"/>
        </w:rPr>
        <w:t>的</w:t>
      </w:r>
      <w:r w:rsidRPr="00596F28">
        <w:rPr>
          <w:rFonts w:ascii="宋体" w:hAnsi="宋体"/>
          <w:szCs w:val="21"/>
        </w:rPr>
        <w:t>澄清、答复、修改、补充的内容</w:t>
      </w:r>
    </w:p>
    <w:p w:rsidR="00234A53" w:rsidRPr="00596F28" w:rsidRDefault="005342D0" w:rsidP="001B399B">
      <w:pPr>
        <w:snapToGrid w:val="0"/>
        <w:spacing w:beforeLines="50" w:before="120" w:line="440" w:lineRule="exact"/>
        <w:ind w:firstLineChars="196" w:firstLine="413"/>
        <w:jc w:val="left"/>
        <w:rPr>
          <w:rFonts w:ascii="宋体" w:hAnsi="宋体"/>
          <w:b/>
          <w:szCs w:val="21"/>
        </w:rPr>
      </w:pPr>
      <w:r w:rsidRPr="00596F28">
        <w:rPr>
          <w:rFonts w:ascii="宋体" w:hAnsi="宋体" w:hint="eastAsia"/>
          <w:b/>
          <w:szCs w:val="21"/>
        </w:rPr>
        <w:t>（二）投标人的风险</w:t>
      </w:r>
    </w:p>
    <w:p w:rsidR="00234A53" w:rsidRPr="00596F28" w:rsidRDefault="005342D0">
      <w:pPr>
        <w:pStyle w:val="32"/>
        <w:spacing w:line="440" w:lineRule="exact"/>
        <w:ind w:firstLine="420"/>
        <w:rPr>
          <w:rFonts w:ascii="宋体" w:eastAsia="宋体"/>
          <w:color w:val="auto"/>
          <w:sz w:val="21"/>
          <w:szCs w:val="21"/>
        </w:rPr>
      </w:pPr>
      <w:r w:rsidRPr="00596F28">
        <w:rPr>
          <w:rFonts w:ascii="宋体" w:eastAsia="宋体" w:hint="eastAsia"/>
          <w:color w:val="auto"/>
          <w:sz w:val="21"/>
          <w:szCs w:val="21"/>
        </w:rPr>
        <w:t>投标人没有按照招标文件要求提供全部资料，或者投标人没有对招标文件在各方面</w:t>
      </w:r>
      <w:proofErr w:type="gramStart"/>
      <w:r w:rsidRPr="00596F28">
        <w:rPr>
          <w:rFonts w:ascii="宋体" w:eastAsia="宋体" w:hint="eastAsia"/>
          <w:color w:val="auto"/>
          <w:sz w:val="21"/>
          <w:szCs w:val="21"/>
        </w:rPr>
        <w:t>作出</w:t>
      </w:r>
      <w:proofErr w:type="gramEnd"/>
      <w:r w:rsidRPr="00596F28">
        <w:rPr>
          <w:rFonts w:ascii="宋体" w:eastAsia="宋体" w:hint="eastAsia"/>
          <w:color w:val="auto"/>
          <w:sz w:val="21"/>
          <w:szCs w:val="21"/>
        </w:rPr>
        <w:t>实质性响应是投标人的风险，并可能导致其投标被拒绝。</w:t>
      </w:r>
    </w:p>
    <w:p w:rsidR="00234A53" w:rsidRPr="00596F28" w:rsidRDefault="005342D0" w:rsidP="001B399B">
      <w:pPr>
        <w:pStyle w:val="a"/>
        <w:widowControl w:val="0"/>
        <w:numPr>
          <w:ilvl w:val="0"/>
          <w:numId w:val="0"/>
        </w:numPr>
        <w:snapToGrid w:val="0"/>
        <w:spacing w:beforeLines="50" w:before="120" w:afterLines="0" w:line="440" w:lineRule="exact"/>
        <w:ind w:firstLineChars="196" w:firstLine="413"/>
        <w:rPr>
          <w:rFonts w:ascii="宋体" w:hAnsi="宋体"/>
          <w:b/>
          <w:sz w:val="21"/>
          <w:szCs w:val="21"/>
        </w:rPr>
      </w:pPr>
      <w:r w:rsidRPr="00596F28">
        <w:rPr>
          <w:rFonts w:ascii="宋体" w:hAnsi="宋体" w:hint="eastAsia"/>
          <w:b/>
          <w:sz w:val="21"/>
          <w:szCs w:val="21"/>
        </w:rPr>
        <w:t>（三）招标文件的澄清与修改</w:t>
      </w:r>
      <w:r w:rsidRPr="00596F28">
        <w:rPr>
          <w:rFonts w:ascii="宋体" w:hAnsi="宋体"/>
          <w:b/>
          <w:sz w:val="21"/>
          <w:szCs w:val="21"/>
        </w:rPr>
        <w:t xml:space="preserve"> </w:t>
      </w:r>
    </w:p>
    <w:p w:rsidR="00234A53" w:rsidRPr="00596F28" w:rsidRDefault="005342D0">
      <w:pPr>
        <w:pStyle w:val="aa"/>
        <w:snapToGrid w:val="0"/>
        <w:spacing w:beforeLines="0" w:afterLines="0" w:line="440" w:lineRule="exact"/>
        <w:ind w:firstLineChars="200" w:firstLine="420"/>
        <w:rPr>
          <w:rFonts w:hAnsi="宋体"/>
          <w:sz w:val="21"/>
          <w:szCs w:val="21"/>
        </w:rPr>
      </w:pPr>
      <w:r w:rsidRPr="00596F28">
        <w:rPr>
          <w:rFonts w:hAnsi="宋体"/>
          <w:sz w:val="21"/>
          <w:szCs w:val="21"/>
        </w:rPr>
        <w:t>1</w:t>
      </w:r>
      <w:r w:rsidRPr="00596F28">
        <w:rPr>
          <w:rFonts w:hAnsi="宋体" w:hint="eastAsia"/>
          <w:sz w:val="21"/>
          <w:szCs w:val="21"/>
        </w:rPr>
        <w:t>.</w:t>
      </w:r>
      <w:r w:rsidRPr="00596F28">
        <w:rPr>
          <w:rFonts w:hAnsi="宋体"/>
          <w:b/>
          <w:bCs/>
          <w:sz w:val="21"/>
          <w:szCs w:val="21"/>
        </w:rPr>
        <w:t xml:space="preserve"> </w:t>
      </w:r>
      <w:r w:rsidRPr="00596F28">
        <w:rPr>
          <w:rFonts w:hAnsi="宋体"/>
          <w:bCs/>
          <w:sz w:val="21"/>
          <w:szCs w:val="21"/>
        </w:rPr>
        <w:t>投标人应认真阅读本招标文件，发现其中有误或有不合理要求的，</w:t>
      </w:r>
      <w:r w:rsidRPr="00596F28">
        <w:rPr>
          <w:rFonts w:hAnsi="宋体" w:hint="eastAsia"/>
          <w:sz w:val="21"/>
          <w:szCs w:val="21"/>
        </w:rPr>
        <w:t>应当于招标文件要求提交投标文件截止时间五日前，以书面形式向招标采购单位提出，逾期不予受理。</w:t>
      </w:r>
      <w:r w:rsidRPr="00596F28">
        <w:rPr>
          <w:rFonts w:hAnsi="宋体"/>
          <w:sz w:val="21"/>
          <w:szCs w:val="21"/>
        </w:rPr>
        <w:t>采购代理机构对已发出的招标文件进行必要澄清、答复、修改或补充的，应当在招标文件要求提交投标文件截止时间</w:t>
      </w:r>
      <w:r w:rsidRPr="00596F28">
        <w:rPr>
          <w:rFonts w:hAnsi="宋体" w:hint="eastAsia"/>
          <w:sz w:val="21"/>
          <w:szCs w:val="21"/>
        </w:rPr>
        <w:t>三</w:t>
      </w:r>
      <w:r w:rsidRPr="00596F28">
        <w:rPr>
          <w:rFonts w:hAnsi="宋体"/>
          <w:sz w:val="21"/>
          <w:szCs w:val="21"/>
        </w:rPr>
        <w:t>日</w:t>
      </w:r>
      <w:r w:rsidRPr="00596F28">
        <w:rPr>
          <w:rFonts w:hAnsi="宋体" w:hint="eastAsia"/>
          <w:sz w:val="21"/>
          <w:szCs w:val="21"/>
        </w:rPr>
        <w:t>（实质性内容有大的修改，需十五日）</w:t>
      </w:r>
      <w:r w:rsidRPr="00596F28">
        <w:rPr>
          <w:rFonts w:hAnsi="宋体"/>
          <w:sz w:val="21"/>
          <w:szCs w:val="21"/>
        </w:rPr>
        <w:t>前，在财政部门指定的政府采购信息发布媒体上发布更正公告，并以书面形式通知所有招标文件收受人。</w:t>
      </w:r>
    </w:p>
    <w:p w:rsidR="00234A53" w:rsidRPr="00596F28" w:rsidRDefault="005342D0">
      <w:pPr>
        <w:pStyle w:val="aa"/>
        <w:snapToGrid w:val="0"/>
        <w:spacing w:beforeLines="0" w:afterLines="0" w:line="440" w:lineRule="exact"/>
        <w:ind w:firstLineChars="200" w:firstLine="420"/>
        <w:rPr>
          <w:rFonts w:hAnsi="宋体"/>
          <w:sz w:val="21"/>
          <w:szCs w:val="21"/>
        </w:rPr>
      </w:pPr>
      <w:r w:rsidRPr="00596F28">
        <w:rPr>
          <w:rFonts w:hAnsi="宋体"/>
          <w:sz w:val="21"/>
          <w:szCs w:val="21"/>
        </w:rPr>
        <w:t>2</w:t>
      </w:r>
      <w:r w:rsidRPr="00596F28">
        <w:rPr>
          <w:rFonts w:hAnsi="宋体" w:hint="eastAsia"/>
          <w:sz w:val="21"/>
          <w:szCs w:val="21"/>
        </w:rPr>
        <w:t>.</w:t>
      </w:r>
      <w:r w:rsidRPr="00596F28">
        <w:rPr>
          <w:rFonts w:hAnsi="宋体"/>
          <w:sz w:val="21"/>
          <w:szCs w:val="21"/>
        </w:rPr>
        <w:t>采购代理机构必须以书面形式答复投标人要求澄清的问题，并将不包含问题来源的答复书面通知所有购买招标文件的投标人；除书面答复以外的其他澄清方式及澄清内容均无效。</w:t>
      </w:r>
    </w:p>
    <w:p w:rsidR="00234A53" w:rsidRPr="00596F28" w:rsidRDefault="005342D0">
      <w:pPr>
        <w:pStyle w:val="aa"/>
        <w:snapToGrid w:val="0"/>
        <w:spacing w:beforeLines="0" w:afterLines="0" w:line="440" w:lineRule="exact"/>
        <w:ind w:firstLineChars="200" w:firstLine="420"/>
        <w:rPr>
          <w:rFonts w:hAnsi="宋体"/>
          <w:sz w:val="21"/>
          <w:szCs w:val="21"/>
        </w:rPr>
      </w:pPr>
      <w:r w:rsidRPr="00596F28">
        <w:rPr>
          <w:rFonts w:hAnsi="宋体" w:hint="eastAsia"/>
          <w:sz w:val="21"/>
          <w:szCs w:val="21"/>
        </w:rPr>
        <w:t>3.</w:t>
      </w:r>
      <w:r w:rsidRPr="00596F28">
        <w:rPr>
          <w:rFonts w:hAnsi="宋体"/>
          <w:sz w:val="21"/>
          <w:szCs w:val="21"/>
        </w:rPr>
        <w:t>招标文件澄清、答复、修改、补充的内容为招标文件的组成部分。当招标文件与招标文件的答复、</w:t>
      </w:r>
      <w:r w:rsidRPr="00596F28">
        <w:rPr>
          <w:rFonts w:hAnsi="宋体"/>
          <w:sz w:val="21"/>
          <w:szCs w:val="21"/>
        </w:rPr>
        <w:lastRenderedPageBreak/>
        <w:t>澄清、修改、补充通知就同一内容的表述不一致时，以最后发出的书面文件为准。</w:t>
      </w:r>
    </w:p>
    <w:p w:rsidR="00234A53" w:rsidRPr="00596F28" w:rsidRDefault="005342D0">
      <w:pPr>
        <w:pStyle w:val="aa"/>
        <w:snapToGrid w:val="0"/>
        <w:spacing w:beforeLines="0" w:afterLines="0" w:line="440" w:lineRule="exact"/>
        <w:ind w:firstLineChars="200" w:firstLine="420"/>
        <w:rPr>
          <w:rFonts w:hAnsi="宋体"/>
          <w:sz w:val="21"/>
          <w:szCs w:val="21"/>
        </w:rPr>
      </w:pPr>
      <w:r w:rsidRPr="00596F28">
        <w:rPr>
          <w:rFonts w:hAnsi="宋体" w:hint="eastAsia"/>
          <w:sz w:val="21"/>
          <w:szCs w:val="21"/>
        </w:rPr>
        <w:t>4.</w:t>
      </w:r>
      <w:r w:rsidRPr="00596F28">
        <w:rPr>
          <w:rFonts w:hAnsi="宋体"/>
          <w:sz w:val="21"/>
          <w:szCs w:val="21"/>
        </w:rPr>
        <w:t>招标文件的澄清、答复、修改或补充都应该通过本代理机构以法定形式发布，采购人非通过本机构，不得擅自澄清、答复、修改或补充招标文件。</w:t>
      </w:r>
    </w:p>
    <w:p w:rsidR="00234A53" w:rsidRPr="00596F28" w:rsidRDefault="005342D0">
      <w:pPr>
        <w:pStyle w:val="aa"/>
        <w:snapToGrid w:val="0"/>
        <w:spacing w:beforeLines="0" w:afterLines="0" w:line="440" w:lineRule="exact"/>
        <w:ind w:firstLineChars="196" w:firstLine="413"/>
        <w:outlineLvl w:val="1"/>
        <w:rPr>
          <w:rFonts w:hAnsi="宋体"/>
          <w:b/>
          <w:sz w:val="21"/>
          <w:szCs w:val="21"/>
        </w:rPr>
      </w:pPr>
      <w:r w:rsidRPr="00596F28">
        <w:rPr>
          <w:rFonts w:hAnsi="宋体"/>
          <w:b/>
          <w:sz w:val="21"/>
          <w:szCs w:val="21"/>
        </w:rPr>
        <w:t>三、投标文件的编制</w:t>
      </w:r>
    </w:p>
    <w:p w:rsidR="00234A53" w:rsidRPr="00596F28" w:rsidRDefault="005342D0">
      <w:pPr>
        <w:snapToGrid w:val="0"/>
        <w:spacing w:line="440" w:lineRule="exact"/>
        <w:ind w:firstLineChars="196" w:firstLine="413"/>
        <w:jc w:val="left"/>
        <w:outlineLvl w:val="0"/>
        <w:rPr>
          <w:rFonts w:ascii="宋体" w:hAnsi="宋体"/>
          <w:b/>
          <w:szCs w:val="21"/>
        </w:rPr>
      </w:pPr>
      <w:bookmarkStart w:id="62" w:name="_Toc33092556"/>
      <w:bookmarkStart w:id="63" w:name="_Toc39843534"/>
      <w:r w:rsidRPr="00596F28">
        <w:rPr>
          <w:rFonts w:ascii="宋体" w:hAnsi="宋体" w:hint="eastAsia"/>
          <w:b/>
          <w:szCs w:val="21"/>
        </w:rPr>
        <w:t>（一）投标文件的组成</w:t>
      </w:r>
      <w:bookmarkEnd w:id="62"/>
      <w:bookmarkEnd w:id="63"/>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hint="eastAsia"/>
          <w:szCs w:val="21"/>
        </w:rPr>
        <w:t>投标文件由报价文件和技术商务文件组成。</w:t>
      </w:r>
    </w:p>
    <w:p w:rsidR="00234A53" w:rsidRPr="00596F28" w:rsidRDefault="005342D0">
      <w:pPr>
        <w:snapToGrid w:val="0"/>
        <w:spacing w:line="440" w:lineRule="exact"/>
        <w:ind w:firstLineChars="196" w:firstLine="412"/>
        <w:jc w:val="left"/>
        <w:rPr>
          <w:rFonts w:ascii="宋体" w:hAnsi="宋体"/>
          <w:szCs w:val="21"/>
        </w:rPr>
      </w:pPr>
      <w:r w:rsidRPr="00596F28">
        <w:rPr>
          <w:rFonts w:ascii="宋体" w:hAnsi="宋体"/>
          <w:szCs w:val="21"/>
        </w:rPr>
        <w:t>1</w:t>
      </w:r>
      <w:r w:rsidRPr="00596F28">
        <w:rPr>
          <w:rFonts w:ascii="宋体" w:hAnsi="宋体" w:hint="eastAsia"/>
          <w:szCs w:val="21"/>
        </w:rPr>
        <w:t>、报价文件包括以下内容：</w:t>
      </w:r>
    </w:p>
    <w:p w:rsidR="00234A53" w:rsidRPr="00596F28" w:rsidRDefault="005342D0">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 xml:space="preserve">  （1）投标函（格式见第六章 投标文件格式）；</w:t>
      </w:r>
    </w:p>
    <w:p w:rsidR="00234A53" w:rsidRPr="00596F28" w:rsidRDefault="005342D0">
      <w:pPr>
        <w:tabs>
          <w:tab w:val="left" w:pos="518"/>
        </w:tabs>
        <w:adjustRightInd w:val="0"/>
        <w:snapToGrid w:val="0"/>
        <w:spacing w:line="440" w:lineRule="exact"/>
        <w:ind w:left="238"/>
        <w:rPr>
          <w:rFonts w:ascii="宋体" w:hAnsi="宋体"/>
          <w:szCs w:val="21"/>
        </w:rPr>
      </w:pPr>
      <w:r w:rsidRPr="00596F28">
        <w:rPr>
          <w:rFonts w:ascii="宋体" w:hAnsi="宋体" w:hint="eastAsia"/>
          <w:szCs w:val="21"/>
        </w:rPr>
        <w:t xml:space="preserve">  （2）</w:t>
      </w:r>
      <w:r w:rsidRPr="00596F28">
        <w:rPr>
          <w:rFonts w:ascii="宋体" w:hAnsi="宋体" w:hint="eastAsia"/>
        </w:rPr>
        <w:t>开标一览表</w:t>
      </w:r>
      <w:r w:rsidRPr="00596F28">
        <w:rPr>
          <w:rFonts w:ascii="宋体" w:hAnsi="宋体" w:hint="eastAsia"/>
          <w:szCs w:val="21"/>
        </w:rPr>
        <w:t>（格式见第六章 投标文件格式）；</w:t>
      </w:r>
    </w:p>
    <w:p w:rsidR="00234A53" w:rsidRPr="00596F28" w:rsidRDefault="005342D0">
      <w:pPr>
        <w:tabs>
          <w:tab w:val="left" w:pos="518"/>
        </w:tabs>
        <w:adjustRightInd w:val="0"/>
        <w:snapToGrid w:val="0"/>
        <w:spacing w:line="440" w:lineRule="exact"/>
        <w:ind w:left="238"/>
        <w:rPr>
          <w:rFonts w:ascii="宋体" w:hAnsi="宋体"/>
          <w:szCs w:val="21"/>
        </w:rPr>
      </w:pPr>
      <w:r w:rsidRPr="00596F28">
        <w:rPr>
          <w:rFonts w:ascii="宋体" w:hAnsi="宋体" w:hint="eastAsia"/>
          <w:szCs w:val="21"/>
        </w:rPr>
        <w:t xml:space="preserve">  （3）投标报价明细表（格式见第六章 投标文件格式）；</w:t>
      </w:r>
    </w:p>
    <w:p w:rsidR="00234A53" w:rsidRPr="00596F28" w:rsidRDefault="005342D0">
      <w:pPr>
        <w:tabs>
          <w:tab w:val="left" w:pos="518"/>
        </w:tabs>
        <w:adjustRightInd w:val="0"/>
        <w:snapToGrid w:val="0"/>
        <w:spacing w:line="420" w:lineRule="exact"/>
        <w:ind w:leftChars="113" w:left="237" w:firstLineChars="100" w:firstLine="210"/>
        <w:rPr>
          <w:rFonts w:ascii="宋体" w:hAnsi="宋体"/>
          <w:szCs w:val="21"/>
        </w:rPr>
      </w:pPr>
      <w:r w:rsidRPr="00596F28">
        <w:rPr>
          <w:rFonts w:ascii="宋体" w:hAnsi="宋体" w:hint="eastAsia"/>
          <w:szCs w:val="21"/>
        </w:rPr>
        <w:t>（4）投标单位</w:t>
      </w:r>
      <w:r w:rsidRPr="00596F28">
        <w:rPr>
          <w:rFonts w:ascii="宋体" w:hAnsi="宋体"/>
          <w:szCs w:val="21"/>
        </w:rPr>
        <w:t>声明函</w:t>
      </w:r>
      <w:r w:rsidRPr="00596F28">
        <w:rPr>
          <w:rFonts w:ascii="宋体" w:hAnsi="宋体" w:hint="eastAsia"/>
          <w:szCs w:val="21"/>
        </w:rPr>
        <w:t>；</w:t>
      </w:r>
    </w:p>
    <w:p w:rsidR="00234A53" w:rsidRPr="00596F28" w:rsidRDefault="005342D0">
      <w:pPr>
        <w:tabs>
          <w:tab w:val="left" w:pos="518"/>
        </w:tabs>
        <w:adjustRightInd w:val="0"/>
        <w:snapToGrid w:val="0"/>
        <w:spacing w:line="420" w:lineRule="exact"/>
        <w:ind w:leftChars="113" w:left="237" w:firstLineChars="100" w:firstLine="210"/>
        <w:rPr>
          <w:rFonts w:ascii="宋体" w:hAnsi="宋体"/>
          <w:szCs w:val="21"/>
        </w:rPr>
      </w:pPr>
      <w:r w:rsidRPr="00596F28">
        <w:rPr>
          <w:rFonts w:ascii="宋体" w:hAnsi="宋体" w:hint="eastAsia"/>
          <w:szCs w:val="21"/>
        </w:rPr>
        <w:t>（5）中小企业声明函（如是提供，格式见第六章 投标文件格式）；</w:t>
      </w:r>
    </w:p>
    <w:p w:rsidR="00234A53" w:rsidRPr="00596F28" w:rsidRDefault="005342D0">
      <w:pPr>
        <w:tabs>
          <w:tab w:val="left" w:pos="518"/>
        </w:tabs>
        <w:adjustRightInd w:val="0"/>
        <w:snapToGrid w:val="0"/>
        <w:spacing w:line="420" w:lineRule="exact"/>
        <w:ind w:leftChars="113" w:left="237" w:firstLineChars="100" w:firstLine="210"/>
        <w:rPr>
          <w:rFonts w:ascii="宋体" w:hAnsi="宋体"/>
          <w:szCs w:val="21"/>
        </w:rPr>
      </w:pPr>
      <w:r w:rsidRPr="00596F28">
        <w:rPr>
          <w:rFonts w:ascii="宋体" w:hAnsi="宋体" w:hint="eastAsia"/>
          <w:szCs w:val="21"/>
        </w:rPr>
        <w:t>（6）残疾人福利性单位声明函（如是提供，格式见第六章 投标文件格式）</w:t>
      </w:r>
    </w:p>
    <w:p w:rsidR="00234A53" w:rsidRPr="00596F28" w:rsidRDefault="005342D0" w:rsidP="001B399B">
      <w:pPr>
        <w:widowControl/>
        <w:snapToGrid w:val="0"/>
        <w:spacing w:beforeLines="50" w:before="120" w:line="360" w:lineRule="auto"/>
        <w:ind w:firstLineChars="200" w:firstLine="442"/>
        <w:jc w:val="left"/>
        <w:rPr>
          <w:rFonts w:ascii="宋体" w:hAnsi="宋体" w:cs="宋体"/>
          <w:b/>
          <w:bCs/>
          <w:sz w:val="22"/>
          <w:szCs w:val="22"/>
        </w:rPr>
      </w:pPr>
      <w:r w:rsidRPr="00596F28">
        <w:rPr>
          <w:rFonts w:ascii="宋体" w:hAnsi="宋体" w:cs="宋体" w:hint="eastAsia"/>
          <w:b/>
          <w:bCs/>
          <w:sz w:val="22"/>
          <w:szCs w:val="22"/>
        </w:rPr>
        <w:t>注：</w:t>
      </w:r>
      <w:r w:rsidRPr="00596F28">
        <w:rPr>
          <w:rFonts w:ascii="宋体" w:hAnsi="宋体" w:cs="宋体"/>
          <w:b/>
          <w:bCs/>
          <w:sz w:val="22"/>
          <w:szCs w:val="22"/>
        </w:rPr>
        <w:t>本项目为非专门面向中小企业采购的项目，如果供应商和制造商为中小企业，应同时提供供应商和制造商的中小企业声明函。如未按照要求提供，将不得享受评标标准中注明的针对小</w:t>
      </w:r>
      <w:proofErr w:type="gramStart"/>
      <w:r w:rsidRPr="00596F28">
        <w:rPr>
          <w:rFonts w:ascii="宋体" w:hAnsi="宋体" w:cs="宋体"/>
          <w:b/>
          <w:bCs/>
          <w:sz w:val="22"/>
          <w:szCs w:val="22"/>
        </w:rPr>
        <w:t>微企业</w:t>
      </w:r>
      <w:proofErr w:type="gramEnd"/>
      <w:r w:rsidRPr="00596F28">
        <w:rPr>
          <w:rFonts w:ascii="宋体" w:hAnsi="宋体" w:cs="宋体"/>
          <w:b/>
          <w:bCs/>
          <w:sz w:val="22"/>
          <w:szCs w:val="22"/>
        </w:rPr>
        <w:t>的价格扣除优惠</w:t>
      </w:r>
      <w:r w:rsidRPr="00596F28">
        <w:rPr>
          <w:rFonts w:ascii="宋体" w:hAnsi="宋体" w:cs="宋体" w:hint="eastAsia"/>
          <w:b/>
          <w:bCs/>
          <w:sz w:val="22"/>
          <w:szCs w:val="22"/>
        </w:rPr>
        <w:t>。</w:t>
      </w:r>
    </w:p>
    <w:p w:rsidR="00234A53" w:rsidRPr="00596F28" w:rsidRDefault="005342D0">
      <w:pPr>
        <w:snapToGrid w:val="0"/>
        <w:spacing w:line="440" w:lineRule="exact"/>
        <w:ind w:firstLineChars="196" w:firstLine="412"/>
        <w:jc w:val="left"/>
        <w:rPr>
          <w:rFonts w:ascii="宋体" w:hAnsi="宋体"/>
          <w:szCs w:val="21"/>
        </w:rPr>
      </w:pPr>
      <w:r w:rsidRPr="00596F28">
        <w:rPr>
          <w:rFonts w:ascii="宋体" w:hAnsi="宋体"/>
          <w:bCs/>
          <w:szCs w:val="21"/>
        </w:rPr>
        <w:t>2</w:t>
      </w:r>
      <w:r w:rsidRPr="00596F28">
        <w:rPr>
          <w:rFonts w:ascii="宋体" w:hAnsi="宋体" w:hint="eastAsia"/>
          <w:bCs/>
          <w:szCs w:val="21"/>
        </w:rPr>
        <w:t>、</w:t>
      </w:r>
      <w:r w:rsidRPr="00596F28">
        <w:rPr>
          <w:rFonts w:ascii="宋体" w:hAnsi="宋体" w:hint="eastAsia"/>
          <w:szCs w:val="21"/>
        </w:rPr>
        <w:t>技术商务文件包括以下内容：</w:t>
      </w:r>
    </w:p>
    <w:p w:rsidR="00234A53" w:rsidRPr="00596F28" w:rsidRDefault="005342D0">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*（1）投标人资格声明函；</w:t>
      </w:r>
    </w:p>
    <w:p w:rsidR="00234A53" w:rsidRPr="00596F28" w:rsidRDefault="005342D0">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*（2）资格审查文件内容包括；</w:t>
      </w:r>
    </w:p>
    <w:p w:rsidR="00234A53" w:rsidRPr="00596F28" w:rsidRDefault="005342D0">
      <w:pPr>
        <w:tabs>
          <w:tab w:val="left" w:pos="518"/>
        </w:tabs>
        <w:adjustRightInd w:val="0"/>
        <w:snapToGrid w:val="0"/>
        <w:spacing w:line="440" w:lineRule="exact"/>
        <w:ind w:left="240"/>
        <w:rPr>
          <w:rFonts w:ascii="宋体" w:hAnsi="宋体"/>
          <w:b/>
          <w:szCs w:val="21"/>
        </w:rPr>
      </w:pPr>
      <w:r w:rsidRPr="00596F28">
        <w:rPr>
          <w:rFonts w:ascii="宋体" w:hAnsi="宋体" w:hint="eastAsia"/>
          <w:b/>
          <w:szCs w:val="21"/>
        </w:rPr>
        <w:t>①符合《中华人民共和国政府采购法》第二十二条规定的投标人资格条件，提供以下材料：</w:t>
      </w:r>
    </w:p>
    <w:p w:rsidR="00234A53" w:rsidRPr="00596F28" w:rsidRDefault="005342D0">
      <w:pPr>
        <w:tabs>
          <w:tab w:val="left" w:pos="518"/>
        </w:tabs>
        <w:adjustRightInd w:val="0"/>
        <w:snapToGrid w:val="0"/>
        <w:spacing w:line="440" w:lineRule="exact"/>
        <w:ind w:left="240"/>
        <w:rPr>
          <w:rFonts w:ascii="宋体" w:hAnsi="宋体"/>
          <w:b/>
          <w:szCs w:val="21"/>
        </w:rPr>
      </w:pPr>
      <w:r w:rsidRPr="00596F28">
        <w:rPr>
          <w:rFonts w:ascii="宋体" w:hAnsi="宋体" w:hint="eastAsia"/>
          <w:b/>
          <w:szCs w:val="21"/>
        </w:rPr>
        <w:t>a、有效的企业法人营业执照（或事业法人登记证）、其他组织（个体工商户）的营业执照或者民办非企业单位登记证书复印件；b、201</w:t>
      </w:r>
      <w:r w:rsidRPr="00596F28">
        <w:rPr>
          <w:rFonts w:ascii="宋体" w:hAnsi="宋体"/>
          <w:b/>
          <w:szCs w:val="21"/>
        </w:rPr>
        <w:t>9</w:t>
      </w:r>
      <w:r w:rsidRPr="00596F28">
        <w:rPr>
          <w:rFonts w:ascii="宋体" w:hAnsi="宋体" w:hint="eastAsia"/>
          <w:b/>
          <w:szCs w:val="21"/>
        </w:rPr>
        <w:t>年财务状况报告复印件，其他组织或投标人新成立不足一年，提供银行出具的资信证明材料复印件； c、</w:t>
      </w:r>
      <w:r w:rsidR="004E458C" w:rsidRPr="00596F28">
        <w:rPr>
          <w:rFonts w:ascii="宋体" w:hAnsi="宋体" w:hint="eastAsia"/>
          <w:b/>
          <w:szCs w:val="21"/>
        </w:rPr>
        <w:t>2020年以来任意一个月</w:t>
      </w:r>
      <w:r w:rsidRPr="00596F28">
        <w:rPr>
          <w:rFonts w:ascii="宋体" w:hAnsi="宋体" w:hint="eastAsia"/>
          <w:b/>
          <w:szCs w:val="21"/>
        </w:rPr>
        <w:t>缴纳税收的凭据证明材料复印件；如依法免税的，应提供相应文件证明其依法免税；d、</w:t>
      </w:r>
      <w:r w:rsidR="004E458C" w:rsidRPr="00596F28">
        <w:rPr>
          <w:rFonts w:ascii="宋体" w:hAnsi="宋体" w:hint="eastAsia"/>
          <w:b/>
          <w:szCs w:val="21"/>
        </w:rPr>
        <w:t>2020年以来任意一个月</w:t>
      </w:r>
      <w:r w:rsidRPr="00596F28">
        <w:rPr>
          <w:rFonts w:ascii="宋体" w:hAnsi="宋体" w:hint="eastAsia"/>
          <w:b/>
          <w:szCs w:val="21"/>
        </w:rPr>
        <w:t>缴纳社会保险的凭据证明材料复印件；如依法不需要缴纳社会保障资金的，应提供相应文件证明其依法不需要缴纳社会保障资金；e、提供参加政府采购活动前 3年内在经营活动中没有重大违法记录的书面声明。</w:t>
      </w:r>
    </w:p>
    <w:p w:rsidR="00234A53" w:rsidRPr="00596F28" w:rsidRDefault="005342D0">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w:t>
      </w:r>
      <w:r w:rsidRPr="00596F28">
        <w:rPr>
          <w:rFonts w:ascii="宋体" w:hAnsi="宋体"/>
          <w:szCs w:val="21"/>
        </w:rPr>
        <w:t>3</w:t>
      </w:r>
      <w:r w:rsidRPr="00596F28">
        <w:rPr>
          <w:rFonts w:ascii="宋体" w:hAnsi="宋体" w:hint="eastAsia"/>
          <w:szCs w:val="21"/>
        </w:rPr>
        <w:t>）法定代表人的身份证明或法定代表人授权书（投标人的代表若为非法定代表人的，必须提交法定代表人授权书），并提供法定代表人和被授权人的正反两面身份证复印件及投标人为其缴纳的</w:t>
      </w:r>
      <w:r w:rsidR="004E458C" w:rsidRPr="00596F28">
        <w:rPr>
          <w:rFonts w:ascii="宋体" w:hAnsi="宋体" w:hint="eastAsia"/>
          <w:szCs w:val="21"/>
        </w:rPr>
        <w:t>2</w:t>
      </w:r>
      <w:r w:rsidR="004E458C" w:rsidRPr="00596F28">
        <w:rPr>
          <w:rFonts w:ascii="宋体" w:hAnsi="宋体"/>
          <w:szCs w:val="21"/>
        </w:rPr>
        <w:t>020年以来任意一个月</w:t>
      </w:r>
      <w:proofErr w:type="gramStart"/>
      <w:r w:rsidRPr="00596F28">
        <w:rPr>
          <w:rFonts w:ascii="宋体" w:hAnsi="宋体" w:hint="eastAsia"/>
          <w:szCs w:val="21"/>
        </w:rPr>
        <w:t>社保证明</w:t>
      </w:r>
      <w:proofErr w:type="gramEnd"/>
      <w:r w:rsidRPr="00596F28">
        <w:rPr>
          <w:rFonts w:ascii="宋体" w:hAnsi="宋体" w:hint="eastAsia"/>
          <w:szCs w:val="21"/>
        </w:rPr>
        <w:t>（</w:t>
      </w:r>
      <w:r w:rsidR="006F5ECC" w:rsidRPr="00596F28">
        <w:rPr>
          <w:rFonts w:ascii="宋体" w:hAnsi="宋体" w:hint="eastAsia"/>
          <w:szCs w:val="21"/>
        </w:rPr>
        <w:t>格式见第六章 投标文件格式</w:t>
      </w:r>
      <w:r w:rsidRPr="00596F28">
        <w:rPr>
          <w:rFonts w:ascii="宋体" w:hAnsi="宋体" w:hint="eastAsia"/>
          <w:szCs w:val="21"/>
        </w:rPr>
        <w:t>）；</w:t>
      </w:r>
    </w:p>
    <w:p w:rsidR="00234A53" w:rsidRPr="00596F28" w:rsidRDefault="005342D0" w:rsidP="0096162E">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w:t>
      </w:r>
      <w:r w:rsidRPr="00596F28">
        <w:rPr>
          <w:rFonts w:ascii="宋体" w:hAnsi="宋体"/>
          <w:szCs w:val="21"/>
        </w:rPr>
        <w:t>4</w:t>
      </w:r>
      <w:r w:rsidRPr="00596F28">
        <w:rPr>
          <w:rFonts w:ascii="宋体" w:hAnsi="宋体" w:hint="eastAsia"/>
          <w:szCs w:val="21"/>
        </w:rPr>
        <w:t xml:space="preserve">）投标人未被列入信用中国网站(www.creditchina.gov.cn)、中国政府采购网(www.ccgp.gov.cn)渠道信用记录失信被执行人、重大税收违法案件当事人名单、政府采购严重违法失信行为记录名单的证明材料（加盖公章）；                        </w:t>
      </w:r>
    </w:p>
    <w:p w:rsidR="00234A53" w:rsidRPr="00596F28" w:rsidRDefault="005342D0">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lastRenderedPageBreak/>
        <w:t>（</w:t>
      </w:r>
      <w:r w:rsidR="0096162E" w:rsidRPr="00596F28">
        <w:rPr>
          <w:rFonts w:ascii="宋体" w:hAnsi="宋体"/>
          <w:szCs w:val="21"/>
        </w:rPr>
        <w:t>5</w:t>
      </w:r>
      <w:r w:rsidRPr="00596F28">
        <w:rPr>
          <w:rFonts w:ascii="宋体" w:hAnsi="宋体" w:hint="eastAsia"/>
          <w:szCs w:val="21"/>
        </w:rPr>
        <w:t>）技术条款响应表；</w:t>
      </w:r>
    </w:p>
    <w:p w:rsidR="00234A53" w:rsidRPr="00596F28" w:rsidRDefault="005342D0">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w:t>
      </w:r>
      <w:r w:rsidR="0096162E" w:rsidRPr="00596F28">
        <w:rPr>
          <w:rFonts w:ascii="宋体" w:hAnsi="宋体"/>
          <w:szCs w:val="21"/>
        </w:rPr>
        <w:t>6</w:t>
      </w:r>
      <w:r w:rsidRPr="00596F28">
        <w:rPr>
          <w:rFonts w:ascii="宋体" w:hAnsi="宋体" w:hint="eastAsia"/>
          <w:szCs w:val="21"/>
        </w:rPr>
        <w:t>）商务条款响应表。</w:t>
      </w:r>
    </w:p>
    <w:p w:rsidR="00234A53" w:rsidRPr="00596F28" w:rsidRDefault="005342D0">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w:t>
      </w:r>
      <w:r w:rsidR="0096162E" w:rsidRPr="00596F28">
        <w:rPr>
          <w:rFonts w:ascii="宋体" w:hAnsi="宋体"/>
          <w:szCs w:val="21"/>
        </w:rPr>
        <w:t>7</w:t>
      </w:r>
      <w:r w:rsidRPr="00596F28">
        <w:rPr>
          <w:rFonts w:ascii="宋体" w:hAnsi="宋体" w:hint="eastAsia"/>
          <w:szCs w:val="21"/>
        </w:rPr>
        <w:t>）项目总体方案、硬件设备技术、项目实施计划、施工组织设计方案，应急响应方案等；</w:t>
      </w:r>
    </w:p>
    <w:p w:rsidR="00234A53" w:rsidRPr="00596F28" w:rsidRDefault="005342D0">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w:t>
      </w:r>
      <w:r w:rsidR="0096162E" w:rsidRPr="00596F28">
        <w:rPr>
          <w:rFonts w:ascii="宋体" w:hAnsi="宋体"/>
          <w:szCs w:val="21"/>
        </w:rPr>
        <w:t>8</w:t>
      </w:r>
      <w:r w:rsidRPr="00596F28">
        <w:rPr>
          <w:rFonts w:ascii="宋体" w:hAnsi="宋体" w:hint="eastAsia"/>
          <w:szCs w:val="21"/>
        </w:rPr>
        <w:t>）运行管理方案；</w:t>
      </w:r>
    </w:p>
    <w:p w:rsidR="00234A53" w:rsidRPr="00596F28" w:rsidRDefault="005342D0">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w:t>
      </w:r>
      <w:r w:rsidR="0096162E" w:rsidRPr="00596F28">
        <w:rPr>
          <w:rFonts w:ascii="宋体" w:hAnsi="宋体"/>
          <w:szCs w:val="21"/>
        </w:rPr>
        <w:t>9</w:t>
      </w:r>
      <w:r w:rsidRPr="00596F28">
        <w:rPr>
          <w:rFonts w:ascii="宋体" w:hAnsi="宋体" w:hint="eastAsia"/>
          <w:szCs w:val="21"/>
        </w:rPr>
        <w:t>）售后服务方案；</w:t>
      </w:r>
    </w:p>
    <w:p w:rsidR="006F5ECC" w:rsidRPr="00596F28" w:rsidRDefault="006F5ECC">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（1</w:t>
      </w:r>
      <w:r w:rsidRPr="00596F28">
        <w:rPr>
          <w:rFonts w:ascii="宋体" w:hAnsi="宋体"/>
          <w:szCs w:val="21"/>
        </w:rPr>
        <w:t>0</w:t>
      </w:r>
      <w:r w:rsidRPr="00596F28">
        <w:rPr>
          <w:rFonts w:ascii="宋体" w:hAnsi="宋体" w:hint="eastAsia"/>
          <w:szCs w:val="21"/>
        </w:rPr>
        <w:t>）</w:t>
      </w:r>
      <w:r w:rsidR="0009329E" w:rsidRPr="00596F28">
        <w:rPr>
          <w:rFonts w:hAnsi="宋体" w:hint="eastAsia"/>
          <w:b/>
          <w:szCs w:val="21"/>
        </w:rPr>
        <w:t>技术支持单位授权书或技术支持协议</w:t>
      </w:r>
      <w:r w:rsidRPr="00596F28">
        <w:rPr>
          <w:rFonts w:ascii="宋体" w:hAnsi="宋体" w:hint="eastAsia"/>
          <w:b/>
          <w:szCs w:val="21"/>
        </w:rPr>
        <w:t>（如有</w:t>
      </w:r>
      <w:r w:rsidR="0009329E" w:rsidRPr="00596F28">
        <w:rPr>
          <w:rFonts w:ascii="宋体" w:hAnsi="宋体" w:hint="eastAsia"/>
          <w:b/>
          <w:szCs w:val="21"/>
        </w:rPr>
        <w:t>，须提供技术支持单位营业执照</w:t>
      </w:r>
      <w:r w:rsidRPr="00596F28">
        <w:rPr>
          <w:rFonts w:ascii="宋体" w:hAnsi="宋体" w:hint="eastAsia"/>
          <w:b/>
          <w:szCs w:val="21"/>
        </w:rPr>
        <w:t>）</w:t>
      </w:r>
    </w:p>
    <w:p w:rsidR="00234A53" w:rsidRPr="00596F28" w:rsidRDefault="005342D0">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w:t>
      </w:r>
      <w:r w:rsidR="006F5ECC" w:rsidRPr="00596F28">
        <w:rPr>
          <w:rFonts w:ascii="宋体" w:hAnsi="宋体"/>
          <w:szCs w:val="21"/>
        </w:rPr>
        <w:t>11</w:t>
      </w:r>
      <w:r w:rsidRPr="00596F28">
        <w:rPr>
          <w:rFonts w:ascii="宋体" w:hAnsi="宋体" w:hint="eastAsia"/>
          <w:szCs w:val="21"/>
        </w:rPr>
        <w:t>）提供第四章评标标准（兼评委打分表）所需证明资料；</w:t>
      </w:r>
    </w:p>
    <w:p w:rsidR="00234A53" w:rsidRPr="00596F28" w:rsidRDefault="005342D0">
      <w:pPr>
        <w:tabs>
          <w:tab w:val="left" w:pos="518"/>
        </w:tabs>
        <w:adjustRightInd w:val="0"/>
        <w:snapToGrid w:val="0"/>
        <w:spacing w:line="440" w:lineRule="exact"/>
        <w:ind w:left="240"/>
        <w:rPr>
          <w:rFonts w:ascii="宋体" w:hAnsi="宋体"/>
          <w:szCs w:val="21"/>
        </w:rPr>
      </w:pPr>
      <w:r w:rsidRPr="00596F28">
        <w:rPr>
          <w:rFonts w:ascii="宋体" w:hAnsi="宋体" w:hint="eastAsia"/>
          <w:szCs w:val="21"/>
        </w:rPr>
        <w:t>（</w:t>
      </w:r>
      <w:r w:rsidR="006F5ECC" w:rsidRPr="00596F28">
        <w:rPr>
          <w:rFonts w:ascii="宋体" w:hAnsi="宋体"/>
          <w:szCs w:val="21"/>
        </w:rPr>
        <w:t>12</w:t>
      </w:r>
      <w:r w:rsidRPr="00596F28">
        <w:rPr>
          <w:rFonts w:ascii="宋体" w:hAnsi="宋体" w:hint="eastAsia"/>
          <w:szCs w:val="21"/>
        </w:rPr>
        <w:t>）其他招标文件要求或投标人认为有必要提供的文件资料。</w:t>
      </w:r>
    </w:p>
    <w:p w:rsidR="00234A53" w:rsidRPr="00596F28" w:rsidRDefault="005342D0">
      <w:pPr>
        <w:pStyle w:val="22"/>
        <w:widowControl w:val="0"/>
        <w:spacing w:before="0" w:afterLines="0" w:line="440" w:lineRule="exact"/>
        <w:ind w:firstLineChars="200" w:firstLine="420"/>
        <w:rPr>
          <w:b/>
          <w:bCs/>
          <w:color w:val="auto"/>
          <w:sz w:val="21"/>
          <w:szCs w:val="21"/>
        </w:rPr>
      </w:pPr>
      <w:r w:rsidRPr="00596F28">
        <w:rPr>
          <w:color w:val="auto"/>
          <w:sz w:val="21"/>
          <w:szCs w:val="21"/>
        </w:rPr>
        <w:t>▲</w:t>
      </w:r>
      <w:r w:rsidRPr="00596F28">
        <w:rPr>
          <w:b/>
          <w:bCs/>
          <w:color w:val="auto"/>
          <w:sz w:val="21"/>
          <w:szCs w:val="21"/>
        </w:rPr>
        <w:t>注：</w:t>
      </w:r>
      <w:r w:rsidRPr="00596F28">
        <w:rPr>
          <w:rFonts w:hint="eastAsia"/>
          <w:b/>
          <w:bCs/>
          <w:color w:val="auto"/>
          <w:sz w:val="21"/>
          <w:szCs w:val="21"/>
        </w:rPr>
        <w:t>技术商务文件中不能出现报价。</w:t>
      </w:r>
    </w:p>
    <w:p w:rsidR="00234A53" w:rsidRPr="00596F28" w:rsidRDefault="005342D0">
      <w:pPr>
        <w:snapToGrid w:val="0"/>
        <w:spacing w:line="440" w:lineRule="exact"/>
        <w:ind w:firstLineChars="196" w:firstLine="413"/>
        <w:jc w:val="left"/>
        <w:outlineLvl w:val="0"/>
        <w:rPr>
          <w:rFonts w:ascii="宋体" w:hAnsi="宋体"/>
          <w:b/>
          <w:szCs w:val="21"/>
        </w:rPr>
      </w:pPr>
      <w:bookmarkStart w:id="64" w:name="_Toc33092557"/>
      <w:bookmarkStart w:id="65" w:name="_Toc39843535"/>
      <w:r w:rsidRPr="00596F28">
        <w:rPr>
          <w:rFonts w:ascii="宋体" w:hAnsi="宋体" w:hint="eastAsia"/>
          <w:b/>
          <w:szCs w:val="21"/>
        </w:rPr>
        <w:t>（二）投标文件的语言及计量</w:t>
      </w:r>
      <w:bookmarkEnd w:id="64"/>
      <w:bookmarkEnd w:id="65"/>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hint="eastAsia"/>
          <w:szCs w:val="21"/>
        </w:rPr>
        <w:t>▲</w:t>
      </w:r>
      <w:r w:rsidRPr="00596F28">
        <w:rPr>
          <w:rFonts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hint="eastAsia"/>
          <w:szCs w:val="21"/>
        </w:rPr>
        <w:t>▲</w:t>
      </w:r>
      <w:r w:rsidRPr="00596F28">
        <w:rPr>
          <w:rFonts w:ascii="宋体" w:hAnsi="宋体"/>
          <w:szCs w:val="21"/>
        </w:rPr>
        <w:t>2投标计量单位，招标文件已有明确规定的，使用招标文件规定的计量单位；招标文件没有规定的，应采用中华人民共和国法定计量单位（货币单位：人民币元），否则视同未响应。</w:t>
      </w:r>
    </w:p>
    <w:p w:rsidR="00234A53" w:rsidRPr="00596F28" w:rsidRDefault="005342D0" w:rsidP="001B399B">
      <w:pPr>
        <w:snapToGrid w:val="0"/>
        <w:spacing w:beforeLines="50" w:before="120" w:line="440" w:lineRule="exact"/>
        <w:ind w:firstLineChars="196" w:firstLine="413"/>
        <w:jc w:val="left"/>
        <w:outlineLvl w:val="0"/>
        <w:rPr>
          <w:rFonts w:ascii="宋体" w:hAnsi="宋体"/>
          <w:b/>
          <w:szCs w:val="21"/>
        </w:rPr>
      </w:pPr>
      <w:bookmarkStart w:id="66" w:name="_Toc39843536"/>
      <w:bookmarkStart w:id="67" w:name="_Toc33092558"/>
      <w:r w:rsidRPr="00596F28">
        <w:rPr>
          <w:rFonts w:ascii="宋体" w:hAnsi="宋体" w:hint="eastAsia"/>
          <w:b/>
          <w:szCs w:val="21"/>
        </w:rPr>
        <w:t>（三）投标报价</w:t>
      </w:r>
      <w:bookmarkEnd w:id="66"/>
      <w:bookmarkEnd w:id="67"/>
    </w:p>
    <w:p w:rsidR="00234A53" w:rsidRPr="00596F28" w:rsidRDefault="005342D0">
      <w:pPr>
        <w:pStyle w:val="aa"/>
        <w:snapToGrid w:val="0"/>
        <w:spacing w:beforeLines="0" w:afterLines="0" w:line="440" w:lineRule="exact"/>
        <w:ind w:firstLineChars="200" w:firstLine="420"/>
        <w:jc w:val="left"/>
        <w:rPr>
          <w:rFonts w:hAnsi="宋体"/>
          <w:sz w:val="21"/>
          <w:szCs w:val="21"/>
        </w:rPr>
      </w:pPr>
      <w:r w:rsidRPr="00596F28">
        <w:rPr>
          <w:rFonts w:hAnsi="宋体"/>
          <w:sz w:val="21"/>
          <w:szCs w:val="21"/>
        </w:rPr>
        <w:t>1</w:t>
      </w:r>
      <w:r w:rsidRPr="00596F28">
        <w:rPr>
          <w:rFonts w:hAnsi="宋体" w:hint="eastAsia"/>
          <w:sz w:val="21"/>
          <w:szCs w:val="21"/>
        </w:rPr>
        <w:t>.</w:t>
      </w:r>
      <w:r w:rsidRPr="00596F28">
        <w:rPr>
          <w:rFonts w:hAnsi="宋体"/>
          <w:sz w:val="21"/>
          <w:szCs w:val="21"/>
        </w:rPr>
        <w:t>投标报价应按招标文件中相关附表格式填写。</w:t>
      </w:r>
    </w:p>
    <w:p w:rsidR="00234A53" w:rsidRPr="00596F28" w:rsidRDefault="005342D0">
      <w:pPr>
        <w:pStyle w:val="aa"/>
        <w:snapToGrid w:val="0"/>
        <w:spacing w:beforeLines="0" w:afterLines="0" w:line="440" w:lineRule="exact"/>
        <w:ind w:firstLineChars="200" w:firstLine="420"/>
        <w:jc w:val="left"/>
        <w:rPr>
          <w:rFonts w:hAnsi="宋体"/>
          <w:sz w:val="21"/>
          <w:szCs w:val="21"/>
        </w:rPr>
      </w:pPr>
      <w:r w:rsidRPr="00596F28">
        <w:rPr>
          <w:rFonts w:hAnsi="宋体"/>
          <w:sz w:val="21"/>
          <w:szCs w:val="21"/>
        </w:rPr>
        <w:t>▲2</w:t>
      </w:r>
      <w:r w:rsidRPr="00596F28">
        <w:rPr>
          <w:rFonts w:hAnsi="宋体" w:hint="eastAsia"/>
          <w:sz w:val="21"/>
          <w:szCs w:val="21"/>
        </w:rPr>
        <w:t>.</w:t>
      </w:r>
      <w:r w:rsidRPr="00596F28">
        <w:rPr>
          <w:rFonts w:hAnsi="宋体"/>
          <w:sz w:val="21"/>
          <w:szCs w:val="21"/>
        </w:rPr>
        <w:t xml:space="preserve"> 投标报价是履行合同的最终价格</w:t>
      </w:r>
      <w:r w:rsidRPr="00596F28">
        <w:rPr>
          <w:rFonts w:hAnsi="宋体" w:hint="eastAsia"/>
          <w:sz w:val="21"/>
          <w:szCs w:val="21"/>
        </w:rPr>
        <w:t>，</w:t>
      </w:r>
      <w:r w:rsidRPr="00596F28">
        <w:rPr>
          <w:rFonts w:hAnsi="宋体"/>
          <w:sz w:val="21"/>
          <w:szCs w:val="21"/>
        </w:rPr>
        <w:t>应包括</w:t>
      </w:r>
      <w:r w:rsidR="00970C12" w:rsidRPr="00596F28">
        <w:rPr>
          <w:rFonts w:hAnsi="宋体" w:hint="eastAsia"/>
          <w:sz w:val="22"/>
          <w:szCs w:val="22"/>
        </w:rPr>
        <w:t>硬件设备</w:t>
      </w:r>
      <w:r w:rsidR="00970C12" w:rsidRPr="00596F28">
        <w:rPr>
          <w:rFonts w:hAnsi="宋体" w:hint="eastAsia"/>
          <w:bCs/>
          <w:szCs w:val="21"/>
        </w:rPr>
        <w:t>（包括但不限英雄水库水质生态修复工程量清单中的所有内容）</w:t>
      </w:r>
      <w:r w:rsidR="00970C12" w:rsidRPr="00596F28">
        <w:rPr>
          <w:rFonts w:hAnsi="宋体" w:hint="eastAsia"/>
          <w:sz w:val="22"/>
          <w:szCs w:val="22"/>
        </w:rPr>
        <w:t>、相关备件和运输费、保险费、安装调试费、维护保养费、日常管护</w:t>
      </w:r>
      <w:r w:rsidR="00970C12" w:rsidRPr="00596F28">
        <w:rPr>
          <w:rFonts w:hAnsi="宋体" w:cs="宋体" w:hint="eastAsia"/>
          <w:snapToGrid w:val="0"/>
          <w:szCs w:val="21"/>
        </w:rPr>
        <w:t>人员的工资、社会保险、福利费用</w:t>
      </w:r>
      <w:r w:rsidR="00970C12" w:rsidRPr="00596F28">
        <w:rPr>
          <w:rFonts w:hAnsi="宋体" w:hint="eastAsia"/>
          <w:bCs/>
          <w:w w:val="80"/>
          <w:kern w:val="0"/>
        </w:rPr>
        <w:t>、电费、管理费、鱼苗、</w:t>
      </w:r>
      <w:r w:rsidR="00970C12" w:rsidRPr="00596F28">
        <w:rPr>
          <w:rFonts w:hAnsi="宋体" w:cs="宋体" w:hint="eastAsia"/>
          <w:snapToGrid w:val="0"/>
          <w:szCs w:val="21"/>
        </w:rPr>
        <w:t>利润、</w:t>
      </w:r>
      <w:r w:rsidR="00970C12" w:rsidRPr="00596F28">
        <w:rPr>
          <w:rFonts w:hAnsi="宋体" w:hint="eastAsia"/>
          <w:bCs/>
          <w:w w:val="80"/>
          <w:kern w:val="0"/>
        </w:rPr>
        <w:t>税金</w:t>
      </w:r>
      <w:r w:rsidR="00970C12" w:rsidRPr="00596F28">
        <w:rPr>
          <w:rFonts w:hAnsi="宋体" w:hint="eastAsia"/>
          <w:sz w:val="22"/>
          <w:szCs w:val="22"/>
        </w:rPr>
        <w:t>等采购需求要求的一切设备和服务费用</w:t>
      </w:r>
      <w:r w:rsidR="00970C12" w:rsidRPr="00596F28">
        <w:rPr>
          <w:rFonts w:hAnsi="宋体" w:cs="宋体" w:hint="eastAsia"/>
          <w:sz w:val="22"/>
          <w:szCs w:val="22"/>
        </w:rPr>
        <w:t>，采购人不再另行支付其他任何形式的费用</w:t>
      </w:r>
      <w:r w:rsidRPr="00596F28">
        <w:rPr>
          <w:rFonts w:hAnsi="宋体" w:hint="eastAsia"/>
          <w:sz w:val="21"/>
          <w:szCs w:val="21"/>
        </w:rPr>
        <w:t>。</w:t>
      </w:r>
    </w:p>
    <w:p w:rsidR="00234A53" w:rsidRPr="00596F28" w:rsidRDefault="005342D0">
      <w:pPr>
        <w:tabs>
          <w:tab w:val="left" w:pos="525"/>
        </w:tabs>
        <w:snapToGrid w:val="0"/>
        <w:spacing w:line="440" w:lineRule="exact"/>
        <w:ind w:firstLineChars="200" w:firstLine="420"/>
        <w:jc w:val="left"/>
        <w:rPr>
          <w:rFonts w:ascii="宋体" w:hAnsi="宋体"/>
          <w:szCs w:val="21"/>
        </w:rPr>
      </w:pPr>
      <w:r w:rsidRPr="00596F28">
        <w:rPr>
          <w:rFonts w:ascii="宋体" w:hAnsi="宋体" w:hint="eastAsia"/>
          <w:szCs w:val="21"/>
        </w:rPr>
        <w:t>▲</w:t>
      </w:r>
      <w:r w:rsidRPr="00596F28">
        <w:rPr>
          <w:rFonts w:ascii="宋体" w:hAnsi="宋体"/>
          <w:szCs w:val="21"/>
        </w:rPr>
        <w:t>3</w:t>
      </w:r>
      <w:r w:rsidRPr="00596F28">
        <w:rPr>
          <w:rFonts w:ascii="宋体" w:hAnsi="宋体" w:hint="eastAsia"/>
          <w:szCs w:val="21"/>
        </w:rPr>
        <w:t>.</w:t>
      </w:r>
      <w:r w:rsidRPr="00596F28">
        <w:rPr>
          <w:rFonts w:ascii="宋体" w:hAnsi="宋体"/>
          <w:szCs w:val="21"/>
        </w:rPr>
        <w:t>投标文件只允许有一个报价，有选择的</w:t>
      </w:r>
      <w:r w:rsidRPr="00596F28">
        <w:rPr>
          <w:rFonts w:ascii="宋体" w:hAnsi="宋体" w:hint="eastAsia"/>
          <w:szCs w:val="21"/>
        </w:rPr>
        <w:t>或有条件的</w:t>
      </w:r>
      <w:r w:rsidRPr="00596F28">
        <w:rPr>
          <w:rFonts w:ascii="宋体" w:hAnsi="宋体"/>
          <w:szCs w:val="21"/>
        </w:rPr>
        <w:t>报价将不予接受。</w:t>
      </w:r>
    </w:p>
    <w:p w:rsidR="00234A53" w:rsidRPr="00596F28" w:rsidRDefault="005342D0" w:rsidP="001B399B">
      <w:pPr>
        <w:pStyle w:val="a"/>
        <w:widowControl w:val="0"/>
        <w:numPr>
          <w:ilvl w:val="0"/>
          <w:numId w:val="0"/>
        </w:numPr>
        <w:snapToGrid w:val="0"/>
        <w:spacing w:beforeLines="50" w:before="120" w:afterLines="0" w:line="440" w:lineRule="exact"/>
        <w:ind w:firstLineChars="196" w:firstLine="413"/>
        <w:rPr>
          <w:rFonts w:ascii="宋体" w:hAnsi="宋体"/>
          <w:b/>
          <w:sz w:val="21"/>
          <w:szCs w:val="21"/>
        </w:rPr>
      </w:pPr>
      <w:r w:rsidRPr="00596F28">
        <w:rPr>
          <w:rFonts w:ascii="宋体" w:hAnsi="宋体" w:hint="eastAsia"/>
          <w:b/>
          <w:sz w:val="21"/>
          <w:szCs w:val="21"/>
        </w:rPr>
        <w:t>（四）投标文件的有效期</w:t>
      </w:r>
    </w:p>
    <w:p w:rsidR="00234A53" w:rsidRPr="00596F28" w:rsidRDefault="005342D0">
      <w:pPr>
        <w:pStyle w:val="a"/>
        <w:widowControl w:val="0"/>
        <w:numPr>
          <w:ilvl w:val="0"/>
          <w:numId w:val="0"/>
        </w:numPr>
        <w:snapToGrid w:val="0"/>
        <w:spacing w:afterLines="0" w:line="440" w:lineRule="exact"/>
        <w:ind w:firstLineChars="200" w:firstLine="420"/>
        <w:rPr>
          <w:rFonts w:ascii="宋体" w:hAnsi="宋体"/>
          <w:sz w:val="21"/>
          <w:szCs w:val="21"/>
        </w:rPr>
      </w:pPr>
      <w:r w:rsidRPr="00596F28">
        <w:rPr>
          <w:rFonts w:ascii="宋体" w:hAnsi="宋体" w:hint="eastAsia"/>
          <w:sz w:val="21"/>
          <w:szCs w:val="21"/>
        </w:rPr>
        <w:t>▲</w:t>
      </w:r>
      <w:r w:rsidRPr="00596F28">
        <w:rPr>
          <w:rFonts w:ascii="宋体" w:hAnsi="宋体"/>
          <w:sz w:val="21"/>
          <w:szCs w:val="21"/>
        </w:rPr>
        <w:t>1</w:t>
      </w:r>
      <w:r w:rsidRPr="00596F28">
        <w:rPr>
          <w:rFonts w:ascii="宋体" w:hAnsi="宋体" w:hint="eastAsia"/>
          <w:sz w:val="21"/>
          <w:szCs w:val="21"/>
        </w:rPr>
        <w:t>.</w:t>
      </w:r>
      <w:r w:rsidRPr="00596F28">
        <w:rPr>
          <w:rFonts w:ascii="宋体" w:hAnsi="宋体"/>
          <w:sz w:val="21"/>
          <w:szCs w:val="21"/>
        </w:rPr>
        <w:t>自投标截止日起</w:t>
      </w:r>
      <w:r w:rsidRPr="00596F28">
        <w:rPr>
          <w:rFonts w:ascii="宋体" w:hAnsi="宋体" w:hint="eastAsia"/>
          <w:sz w:val="21"/>
          <w:szCs w:val="21"/>
          <w:u w:val="single"/>
        </w:rPr>
        <w:t>90</w:t>
      </w:r>
      <w:r w:rsidRPr="00596F28">
        <w:rPr>
          <w:rFonts w:ascii="宋体" w:hAnsi="宋体"/>
          <w:sz w:val="21"/>
          <w:szCs w:val="21"/>
        </w:rPr>
        <w:t>天投标</w:t>
      </w:r>
      <w:r w:rsidRPr="00596F28">
        <w:rPr>
          <w:rFonts w:ascii="宋体" w:hAnsi="宋体" w:hint="eastAsia"/>
          <w:sz w:val="21"/>
          <w:szCs w:val="21"/>
        </w:rPr>
        <w:t>文件</w:t>
      </w:r>
      <w:r w:rsidRPr="00596F28">
        <w:rPr>
          <w:rFonts w:ascii="宋体" w:hAnsi="宋体"/>
          <w:sz w:val="21"/>
          <w:szCs w:val="21"/>
        </w:rPr>
        <w:t>应保持有效。有效期</w:t>
      </w:r>
      <w:r w:rsidRPr="00596F28">
        <w:rPr>
          <w:rFonts w:ascii="宋体" w:hAnsi="宋体" w:hint="eastAsia"/>
          <w:sz w:val="21"/>
          <w:szCs w:val="21"/>
        </w:rPr>
        <w:t>不足</w:t>
      </w:r>
      <w:r w:rsidRPr="00596F28">
        <w:rPr>
          <w:rFonts w:ascii="宋体" w:hAnsi="宋体"/>
          <w:sz w:val="21"/>
          <w:szCs w:val="21"/>
        </w:rPr>
        <w:t>的投标</w:t>
      </w:r>
      <w:r w:rsidRPr="00596F28">
        <w:rPr>
          <w:rFonts w:ascii="宋体" w:hAnsi="宋体" w:hint="eastAsia"/>
          <w:sz w:val="21"/>
          <w:szCs w:val="21"/>
        </w:rPr>
        <w:t>文件</w:t>
      </w:r>
      <w:r w:rsidRPr="00596F28">
        <w:rPr>
          <w:rFonts w:ascii="宋体" w:hAnsi="宋体"/>
          <w:sz w:val="21"/>
          <w:szCs w:val="21"/>
        </w:rPr>
        <w:t>将被拒绝。</w:t>
      </w:r>
    </w:p>
    <w:p w:rsidR="00234A53" w:rsidRPr="00596F28" w:rsidRDefault="005342D0">
      <w:pPr>
        <w:pStyle w:val="a"/>
        <w:widowControl w:val="0"/>
        <w:numPr>
          <w:ilvl w:val="0"/>
          <w:numId w:val="0"/>
        </w:numPr>
        <w:snapToGrid w:val="0"/>
        <w:spacing w:afterLines="0" w:line="440" w:lineRule="exact"/>
        <w:ind w:firstLineChars="200" w:firstLine="420"/>
        <w:rPr>
          <w:rFonts w:ascii="宋体" w:hAnsi="宋体"/>
          <w:sz w:val="21"/>
          <w:szCs w:val="21"/>
        </w:rPr>
      </w:pPr>
      <w:r w:rsidRPr="00596F28">
        <w:rPr>
          <w:rFonts w:ascii="宋体" w:hAnsi="宋体"/>
          <w:sz w:val="21"/>
          <w:szCs w:val="21"/>
        </w:rPr>
        <w:t>2</w:t>
      </w:r>
      <w:r w:rsidRPr="00596F28">
        <w:rPr>
          <w:rFonts w:ascii="宋体" w:hAnsi="宋体" w:hint="eastAsia"/>
          <w:sz w:val="21"/>
          <w:szCs w:val="21"/>
        </w:rPr>
        <w:t>.</w:t>
      </w:r>
      <w:r w:rsidRPr="00596F28">
        <w:rPr>
          <w:rFonts w:ascii="宋体" w:hAnsi="宋体"/>
          <w:sz w:val="21"/>
          <w:szCs w:val="21"/>
        </w:rPr>
        <w:t>在特殊情况下，招标人可与投标人协商延长投标书的有效期，这种要求和答复均以书面形式进行。</w:t>
      </w:r>
    </w:p>
    <w:p w:rsidR="00234A53" w:rsidRPr="00596F28" w:rsidRDefault="005342D0">
      <w:pPr>
        <w:snapToGrid w:val="0"/>
        <w:spacing w:line="440" w:lineRule="exact"/>
        <w:ind w:firstLineChars="200" w:firstLine="420"/>
        <w:jc w:val="left"/>
        <w:outlineLvl w:val="0"/>
        <w:rPr>
          <w:rFonts w:ascii="宋体" w:hAnsi="宋体"/>
          <w:b/>
          <w:szCs w:val="21"/>
        </w:rPr>
      </w:pPr>
      <w:bookmarkStart w:id="68" w:name="_Toc33092559"/>
      <w:bookmarkStart w:id="69" w:name="_Toc39843537"/>
      <w:r w:rsidRPr="00596F28">
        <w:rPr>
          <w:rFonts w:ascii="宋体" w:hAnsi="宋体"/>
          <w:szCs w:val="21"/>
        </w:rPr>
        <w:t>3</w:t>
      </w:r>
      <w:r w:rsidRPr="00596F28">
        <w:rPr>
          <w:rFonts w:ascii="宋体" w:hAnsi="宋体" w:hint="eastAsia"/>
          <w:szCs w:val="21"/>
        </w:rPr>
        <w:t>.</w:t>
      </w:r>
      <w:r w:rsidRPr="00596F28">
        <w:rPr>
          <w:rFonts w:ascii="宋体" w:hAnsi="宋体"/>
          <w:szCs w:val="21"/>
        </w:rPr>
        <w:t>投标人可拒绝接受延期要求。同意延长有效期的投标人不能修改投标文件。</w:t>
      </w:r>
      <w:bookmarkEnd w:id="68"/>
      <w:bookmarkEnd w:id="69"/>
      <w:r w:rsidRPr="00596F28">
        <w:rPr>
          <w:rFonts w:ascii="宋体" w:hAnsi="宋体"/>
          <w:b/>
          <w:szCs w:val="21"/>
        </w:rPr>
        <w:t xml:space="preserve"> </w:t>
      </w:r>
    </w:p>
    <w:p w:rsidR="00234A53" w:rsidRPr="00596F28" w:rsidRDefault="005342D0">
      <w:pPr>
        <w:snapToGrid w:val="0"/>
        <w:spacing w:line="440" w:lineRule="exact"/>
        <w:ind w:firstLineChars="200" w:firstLine="420"/>
        <w:jc w:val="left"/>
        <w:outlineLvl w:val="0"/>
        <w:rPr>
          <w:rFonts w:ascii="宋体" w:hAnsi="宋体"/>
          <w:b/>
          <w:szCs w:val="21"/>
        </w:rPr>
      </w:pPr>
      <w:bookmarkStart w:id="70" w:name="_Toc39843538"/>
      <w:bookmarkStart w:id="71" w:name="_Toc33092560"/>
      <w:r w:rsidRPr="00596F28">
        <w:rPr>
          <w:rFonts w:ascii="宋体" w:hAnsi="宋体"/>
          <w:szCs w:val="21"/>
        </w:rPr>
        <w:t>4</w:t>
      </w:r>
      <w:r w:rsidRPr="00596F28">
        <w:rPr>
          <w:rFonts w:ascii="宋体" w:hAnsi="宋体" w:hint="eastAsia"/>
          <w:szCs w:val="21"/>
        </w:rPr>
        <w:t>.</w:t>
      </w:r>
      <w:r w:rsidRPr="00596F28">
        <w:rPr>
          <w:rFonts w:ascii="宋体" w:hAnsi="宋体"/>
          <w:szCs w:val="21"/>
        </w:rPr>
        <w:t>中标人的投标文件自开标之日起至合同履行完毕</w:t>
      </w:r>
      <w:proofErr w:type="gramStart"/>
      <w:r w:rsidRPr="00596F28">
        <w:rPr>
          <w:rFonts w:ascii="宋体" w:hAnsi="宋体"/>
          <w:szCs w:val="21"/>
        </w:rPr>
        <w:t>止</w:t>
      </w:r>
      <w:proofErr w:type="gramEnd"/>
      <w:r w:rsidRPr="00596F28">
        <w:rPr>
          <w:rFonts w:ascii="宋体" w:hAnsi="宋体"/>
          <w:szCs w:val="21"/>
        </w:rPr>
        <w:t>均应保持有效。</w:t>
      </w:r>
      <w:bookmarkEnd w:id="70"/>
      <w:bookmarkEnd w:id="71"/>
    </w:p>
    <w:p w:rsidR="00234A53" w:rsidRPr="00596F28" w:rsidRDefault="005342D0" w:rsidP="001B399B">
      <w:pPr>
        <w:snapToGrid w:val="0"/>
        <w:spacing w:beforeLines="50" w:before="120" w:line="440" w:lineRule="exact"/>
        <w:ind w:firstLineChars="196" w:firstLine="413"/>
        <w:jc w:val="left"/>
        <w:outlineLvl w:val="0"/>
        <w:rPr>
          <w:rFonts w:ascii="宋体" w:hAnsi="宋体"/>
          <w:b/>
          <w:szCs w:val="21"/>
        </w:rPr>
      </w:pPr>
      <w:bookmarkStart w:id="72" w:name="_Toc39843539"/>
      <w:bookmarkStart w:id="73" w:name="_Toc33092562"/>
      <w:r w:rsidRPr="00596F28">
        <w:rPr>
          <w:rFonts w:ascii="宋体" w:hAnsi="宋体" w:hint="eastAsia"/>
          <w:b/>
          <w:szCs w:val="21"/>
        </w:rPr>
        <w:t>（五）投标文件的签署和份数</w:t>
      </w:r>
      <w:bookmarkEnd w:id="72"/>
      <w:bookmarkEnd w:id="73"/>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1</w:t>
      </w:r>
      <w:r w:rsidRPr="00596F28">
        <w:rPr>
          <w:rFonts w:ascii="宋体" w:hAnsi="宋体" w:hint="eastAsia"/>
          <w:szCs w:val="21"/>
        </w:rPr>
        <w:t>.</w:t>
      </w:r>
      <w:r w:rsidRPr="00596F28">
        <w:rPr>
          <w:rFonts w:ascii="宋体" w:hAnsi="宋体"/>
          <w:szCs w:val="21"/>
        </w:rPr>
        <w:t>投标人应</w:t>
      </w:r>
      <w:r w:rsidRPr="00596F28">
        <w:rPr>
          <w:rFonts w:ascii="宋体" w:hAnsi="宋体" w:hint="eastAsia"/>
          <w:szCs w:val="21"/>
        </w:rPr>
        <w:t>按</w:t>
      </w:r>
      <w:r w:rsidRPr="00596F28">
        <w:rPr>
          <w:rFonts w:ascii="宋体" w:hAnsi="宋体"/>
          <w:szCs w:val="21"/>
        </w:rPr>
        <w:t>本招标文件规定的格式和顺序编制、装订投标文件</w:t>
      </w:r>
      <w:r w:rsidRPr="00596F28">
        <w:rPr>
          <w:rFonts w:ascii="宋体" w:hAnsi="宋体" w:hint="eastAsia"/>
          <w:szCs w:val="21"/>
        </w:rPr>
        <w:t>并标注页码</w:t>
      </w:r>
      <w:r w:rsidRPr="00596F28">
        <w:rPr>
          <w:rFonts w:ascii="宋体" w:hAnsi="宋体"/>
          <w:szCs w:val="21"/>
        </w:rPr>
        <w:t>，投标文件内容不完整、编排混乱导致投标文件被误读、漏读或者查找不到相关内容的，是投标人的责任。</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2</w:t>
      </w:r>
      <w:r w:rsidRPr="00596F28">
        <w:rPr>
          <w:rFonts w:ascii="宋体" w:hAnsi="宋体" w:hint="eastAsia"/>
          <w:szCs w:val="21"/>
        </w:rPr>
        <w:t>.</w:t>
      </w:r>
      <w:r w:rsidRPr="00596F28">
        <w:rPr>
          <w:rFonts w:ascii="宋体" w:hAnsi="宋体"/>
          <w:szCs w:val="21"/>
        </w:rPr>
        <w:t>投标人应按</w:t>
      </w:r>
      <w:r w:rsidRPr="00596F28">
        <w:rPr>
          <w:rFonts w:ascii="宋体" w:hAnsi="宋体" w:hint="eastAsia"/>
          <w:szCs w:val="21"/>
        </w:rPr>
        <w:t>技术商务文件、报价文件正本各1份，副本各</w:t>
      </w:r>
      <w:r w:rsidRPr="00596F28">
        <w:rPr>
          <w:rFonts w:ascii="宋体" w:hAnsi="宋体" w:hint="eastAsia"/>
          <w:szCs w:val="21"/>
          <w:u w:val="single"/>
        </w:rPr>
        <w:t>4</w:t>
      </w:r>
      <w:r w:rsidRPr="00596F28">
        <w:rPr>
          <w:rFonts w:ascii="宋体" w:hAnsi="宋体" w:hint="eastAsia"/>
          <w:szCs w:val="21"/>
        </w:rPr>
        <w:t>份分别编制并单独装订成册，投标文件的封面应注明“正本”、“副本”字样。活页装订（活页装订是指用卡条、</w:t>
      </w:r>
      <w:proofErr w:type="gramStart"/>
      <w:r w:rsidRPr="00596F28">
        <w:rPr>
          <w:rFonts w:ascii="宋体" w:hAnsi="宋体" w:hint="eastAsia"/>
          <w:szCs w:val="21"/>
        </w:rPr>
        <w:t>抽杆夹</w:t>
      </w:r>
      <w:proofErr w:type="gramEnd"/>
      <w:r w:rsidRPr="00596F28">
        <w:rPr>
          <w:rFonts w:ascii="宋体" w:hAnsi="宋体" w:hint="eastAsia"/>
          <w:szCs w:val="21"/>
        </w:rPr>
        <w:t>、订书机等形式装订，使投标文件可以拆卸或者翻动过程中易脱落的一种装订方式）的投标文件将被拒绝。</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lastRenderedPageBreak/>
        <w:t>3</w:t>
      </w:r>
      <w:r w:rsidRPr="00596F28">
        <w:rPr>
          <w:rFonts w:ascii="宋体" w:hAnsi="宋体" w:hint="eastAsia"/>
          <w:szCs w:val="21"/>
        </w:rPr>
        <w:t>.</w:t>
      </w:r>
      <w:r w:rsidRPr="00596F28">
        <w:rPr>
          <w:rFonts w:ascii="宋体" w:hAnsi="宋体"/>
          <w:szCs w:val="21"/>
        </w:rPr>
        <w:t>投标文件的正本需打印或用不褪色的墨水填写，投标文件正本除本</w:t>
      </w:r>
      <w:r w:rsidRPr="00596F28">
        <w:rPr>
          <w:rFonts w:ascii="宋体" w:hAnsi="宋体" w:hint="eastAsia"/>
          <w:szCs w:val="21"/>
        </w:rPr>
        <w:t>《</w:t>
      </w:r>
      <w:r w:rsidRPr="00596F28">
        <w:rPr>
          <w:rFonts w:ascii="宋体" w:hAnsi="宋体"/>
          <w:szCs w:val="21"/>
        </w:rPr>
        <w:t>投标人须知</w:t>
      </w:r>
      <w:r w:rsidRPr="00596F28">
        <w:rPr>
          <w:rFonts w:ascii="宋体" w:hAnsi="宋体" w:hint="eastAsia"/>
          <w:szCs w:val="21"/>
        </w:rPr>
        <w:t>》</w:t>
      </w:r>
      <w:r w:rsidRPr="00596F28">
        <w:rPr>
          <w:rFonts w:ascii="宋体" w:hAnsi="宋体"/>
          <w:szCs w:val="21"/>
        </w:rPr>
        <w:t>中规定的可提供复印件外均须提供原件。副本为正本的复印件。</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4</w:t>
      </w:r>
      <w:r w:rsidRPr="00596F28">
        <w:rPr>
          <w:rFonts w:ascii="宋体" w:hAnsi="宋体" w:hint="eastAsia"/>
          <w:szCs w:val="21"/>
        </w:rPr>
        <w:t>.</w:t>
      </w:r>
      <w:r w:rsidRPr="00596F28">
        <w:rPr>
          <w:rFonts w:ascii="宋体" w:hAnsi="宋体"/>
          <w:szCs w:val="21"/>
        </w:rPr>
        <w:t>投标文件须由投标人在规定位置盖章</w:t>
      </w:r>
      <w:r w:rsidR="00276335" w:rsidRPr="00596F28">
        <w:rPr>
          <w:rFonts w:ascii="宋体" w:hAnsi="宋体" w:hint="eastAsia"/>
          <w:szCs w:val="21"/>
        </w:rPr>
        <w:t>，</w:t>
      </w:r>
      <w:r w:rsidRPr="00596F28">
        <w:rPr>
          <w:rFonts w:ascii="宋体" w:hAnsi="宋体"/>
          <w:szCs w:val="21"/>
        </w:rPr>
        <w:t>并由法定代表人或法定代表</w:t>
      </w:r>
      <w:r w:rsidRPr="00596F28">
        <w:rPr>
          <w:rFonts w:ascii="宋体" w:hAnsi="宋体" w:hint="eastAsia"/>
          <w:szCs w:val="21"/>
        </w:rPr>
        <w:t>人的</w:t>
      </w:r>
      <w:r w:rsidRPr="00596F28">
        <w:rPr>
          <w:rFonts w:ascii="宋体" w:hAnsi="宋体"/>
          <w:szCs w:val="21"/>
        </w:rPr>
        <w:t>授权</w:t>
      </w:r>
      <w:r w:rsidRPr="00596F28">
        <w:rPr>
          <w:rFonts w:ascii="宋体" w:hAnsi="宋体" w:hint="eastAsia"/>
          <w:szCs w:val="21"/>
        </w:rPr>
        <w:t>委托</w:t>
      </w:r>
      <w:r w:rsidRPr="00596F28">
        <w:rPr>
          <w:rFonts w:ascii="宋体" w:hAnsi="宋体"/>
          <w:szCs w:val="21"/>
        </w:rPr>
        <w:t>人签署，投标人应写全称。</w:t>
      </w:r>
    </w:p>
    <w:p w:rsidR="00234A53" w:rsidRPr="00596F28" w:rsidRDefault="005342D0">
      <w:pPr>
        <w:snapToGrid w:val="0"/>
        <w:spacing w:line="440" w:lineRule="exact"/>
        <w:ind w:firstLineChars="200" w:firstLine="420"/>
        <w:jc w:val="left"/>
        <w:rPr>
          <w:rFonts w:ascii="宋体" w:hAnsi="宋体"/>
          <w:szCs w:val="21"/>
        </w:rPr>
      </w:pPr>
      <w:r w:rsidRPr="00596F28">
        <w:rPr>
          <w:rFonts w:ascii="宋体" w:hAnsi="宋体"/>
          <w:szCs w:val="21"/>
        </w:rPr>
        <w:t>5</w:t>
      </w:r>
      <w:r w:rsidRPr="00596F28">
        <w:rPr>
          <w:rFonts w:ascii="宋体" w:hAnsi="宋体" w:hint="eastAsia"/>
          <w:szCs w:val="21"/>
        </w:rPr>
        <w:t>.</w:t>
      </w:r>
      <w:r w:rsidRPr="00596F28">
        <w:rPr>
          <w:rFonts w:ascii="宋体" w:hAnsi="宋体"/>
          <w:szCs w:val="21"/>
        </w:rPr>
        <w:t>投标文件不得涂改，若有修改错漏处，须加盖单位公章或者法定代表人或授权委托人签字或盖章。投标文件因字迹潦草或表达不清所引起的后果由投标人负责。</w:t>
      </w:r>
    </w:p>
    <w:p w:rsidR="00234A53" w:rsidRPr="00596F28" w:rsidRDefault="005342D0" w:rsidP="001B399B">
      <w:pPr>
        <w:snapToGrid w:val="0"/>
        <w:spacing w:beforeLines="50" w:before="120" w:line="440" w:lineRule="exact"/>
        <w:ind w:firstLineChars="147" w:firstLine="310"/>
        <w:jc w:val="left"/>
        <w:rPr>
          <w:rFonts w:ascii="宋体" w:hAnsi="宋体"/>
          <w:b/>
          <w:szCs w:val="21"/>
        </w:rPr>
      </w:pPr>
      <w:r w:rsidRPr="00596F28">
        <w:rPr>
          <w:rFonts w:ascii="宋体" w:hAnsi="宋体" w:hint="eastAsia"/>
          <w:b/>
          <w:szCs w:val="21"/>
        </w:rPr>
        <w:t>（六）投标文件的包装、递交、修改和撤回</w:t>
      </w:r>
    </w:p>
    <w:p w:rsidR="00234A53" w:rsidRPr="00596F28" w:rsidRDefault="005342D0">
      <w:pPr>
        <w:snapToGrid w:val="0"/>
        <w:spacing w:line="440" w:lineRule="exact"/>
        <w:ind w:firstLine="420"/>
        <w:jc w:val="left"/>
        <w:rPr>
          <w:rFonts w:ascii="宋体" w:hAnsi="宋体"/>
          <w:szCs w:val="21"/>
        </w:rPr>
      </w:pPr>
      <w:r w:rsidRPr="00596F28">
        <w:rPr>
          <w:rFonts w:ascii="宋体" w:hAnsi="宋体" w:hint="eastAsia"/>
          <w:szCs w:val="21"/>
        </w:rPr>
        <w:t>1.投标人应将技术商务文件、报价文件分别密封在不同的包封内，投标文件的包装封面上应注明投标人名称、投标人地址、投标文件名称（技术商务文件/报价文件）、投标项目名称、项目编号、子包及“开标时启封”字样，并加盖投标人公章。</w:t>
      </w:r>
    </w:p>
    <w:p w:rsidR="00234A53" w:rsidRPr="00596F28" w:rsidRDefault="005342D0">
      <w:pPr>
        <w:snapToGrid w:val="0"/>
        <w:spacing w:line="440" w:lineRule="exact"/>
        <w:ind w:firstLine="420"/>
        <w:jc w:val="left"/>
        <w:rPr>
          <w:rFonts w:ascii="宋体" w:hAnsi="宋体"/>
          <w:szCs w:val="21"/>
        </w:rPr>
      </w:pPr>
      <w:r w:rsidRPr="00596F28">
        <w:rPr>
          <w:rFonts w:ascii="宋体" w:hAnsi="宋体" w:hint="eastAsia"/>
          <w:szCs w:val="21"/>
        </w:rPr>
        <w:t>2.未按规定密封或标记的投标文件将被拒绝，由此造成投标文件被误投或提前拆封的风险由投标人承担。</w:t>
      </w:r>
    </w:p>
    <w:p w:rsidR="00234A53" w:rsidRPr="00596F28" w:rsidRDefault="005342D0">
      <w:pPr>
        <w:snapToGrid w:val="0"/>
        <w:spacing w:line="440" w:lineRule="exact"/>
        <w:ind w:firstLine="420"/>
        <w:jc w:val="left"/>
        <w:rPr>
          <w:rFonts w:ascii="宋体" w:hAnsi="宋体"/>
          <w:szCs w:val="21"/>
        </w:rPr>
      </w:pPr>
      <w:r w:rsidRPr="00596F28">
        <w:rPr>
          <w:rFonts w:ascii="宋体" w:hAnsi="宋体" w:hint="eastAsia"/>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234A53" w:rsidRPr="00596F28" w:rsidRDefault="005342D0" w:rsidP="001B399B">
      <w:pPr>
        <w:snapToGrid w:val="0"/>
        <w:spacing w:beforeLines="50" w:before="120" w:line="440" w:lineRule="exact"/>
        <w:ind w:firstLineChars="196" w:firstLine="413"/>
        <w:outlineLvl w:val="2"/>
        <w:rPr>
          <w:rFonts w:ascii="宋体" w:hAnsi="宋体"/>
          <w:b/>
          <w:szCs w:val="21"/>
        </w:rPr>
      </w:pPr>
      <w:r w:rsidRPr="00596F28">
        <w:rPr>
          <w:rFonts w:ascii="宋体" w:hAnsi="宋体" w:hint="eastAsia"/>
          <w:b/>
          <w:szCs w:val="21"/>
        </w:rPr>
        <w:t>（七）投标无效的情形</w:t>
      </w:r>
    </w:p>
    <w:p w:rsidR="00234A53" w:rsidRPr="00596F28" w:rsidRDefault="005342D0">
      <w:pPr>
        <w:snapToGrid w:val="0"/>
        <w:spacing w:line="440" w:lineRule="exact"/>
        <w:ind w:firstLineChars="200" w:firstLine="420"/>
        <w:rPr>
          <w:rFonts w:ascii="宋体" w:hAnsi="宋体"/>
          <w:bCs/>
          <w:szCs w:val="21"/>
        </w:rPr>
      </w:pPr>
      <w:r w:rsidRPr="00596F28">
        <w:rPr>
          <w:rFonts w:ascii="宋体" w:hAnsi="宋体"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w:t>
      </w:r>
      <w:proofErr w:type="gramStart"/>
      <w:r w:rsidRPr="00596F28">
        <w:rPr>
          <w:rFonts w:ascii="宋体" w:hAnsi="宋体" w:hint="eastAsia"/>
          <w:bCs/>
          <w:szCs w:val="21"/>
        </w:rPr>
        <w:t>不</w:t>
      </w:r>
      <w:proofErr w:type="gramEnd"/>
      <w:r w:rsidRPr="00596F28">
        <w:rPr>
          <w:rFonts w:ascii="宋体" w:hAnsi="宋体" w:hint="eastAsia"/>
          <w:bCs/>
          <w:szCs w:val="21"/>
        </w:rPr>
        <w:t>补正或经补正后仍不符合招标文件要求的，应认定其投标无效。投标人修改、补正投标文件后，不影响评标委员会对其投标文件所作的评价和评分结果。</w:t>
      </w:r>
    </w:p>
    <w:p w:rsidR="00234A53" w:rsidRPr="00596F28" w:rsidRDefault="005342D0">
      <w:pPr>
        <w:snapToGrid w:val="0"/>
        <w:spacing w:line="440" w:lineRule="exact"/>
        <w:ind w:firstLineChars="196" w:firstLine="412"/>
        <w:rPr>
          <w:rFonts w:ascii="宋体" w:hAnsi="宋体"/>
          <w:bCs/>
          <w:szCs w:val="21"/>
        </w:rPr>
      </w:pPr>
      <w:r w:rsidRPr="00596F28">
        <w:rPr>
          <w:rFonts w:ascii="宋体" w:hAnsi="宋体"/>
          <w:bCs/>
          <w:szCs w:val="21"/>
        </w:rPr>
        <w:t>评审时如发现下列情形之一的，投标文件将被视为无效：</w:t>
      </w:r>
    </w:p>
    <w:p w:rsidR="00234A53" w:rsidRPr="00596F28" w:rsidRDefault="005342D0">
      <w:pPr>
        <w:pStyle w:val="a9"/>
        <w:numPr>
          <w:ilvl w:val="0"/>
          <w:numId w:val="3"/>
        </w:numPr>
        <w:snapToGrid w:val="0"/>
        <w:spacing w:line="440" w:lineRule="exact"/>
        <w:outlineLvl w:val="1"/>
        <w:rPr>
          <w:rFonts w:eastAsia="宋体" w:hAnsi="宋体"/>
          <w:sz w:val="21"/>
          <w:szCs w:val="21"/>
        </w:rPr>
      </w:pPr>
      <w:r w:rsidRPr="00596F28">
        <w:rPr>
          <w:rFonts w:eastAsia="宋体" w:hAnsi="宋体" w:hint="eastAsia"/>
          <w:sz w:val="21"/>
          <w:szCs w:val="21"/>
        </w:rPr>
        <w:t>未按照招标文件的要求密封、签署、盖章的；</w:t>
      </w:r>
    </w:p>
    <w:p w:rsidR="00234A53" w:rsidRPr="00596F28" w:rsidRDefault="005342D0">
      <w:pPr>
        <w:pStyle w:val="a9"/>
        <w:numPr>
          <w:ilvl w:val="0"/>
          <w:numId w:val="3"/>
        </w:numPr>
        <w:snapToGrid w:val="0"/>
        <w:spacing w:line="440" w:lineRule="exact"/>
        <w:outlineLvl w:val="1"/>
        <w:rPr>
          <w:rFonts w:eastAsia="宋体" w:hAnsi="宋体"/>
          <w:sz w:val="21"/>
          <w:szCs w:val="21"/>
        </w:rPr>
      </w:pPr>
      <w:r w:rsidRPr="00596F28">
        <w:rPr>
          <w:rFonts w:eastAsia="宋体" w:hAnsi="宋体" w:hint="eastAsia"/>
          <w:sz w:val="21"/>
          <w:szCs w:val="21"/>
        </w:rPr>
        <w:t>不具备招标文件中规定资格要求的；</w:t>
      </w:r>
    </w:p>
    <w:p w:rsidR="00234A53" w:rsidRPr="00596F28" w:rsidRDefault="005342D0">
      <w:pPr>
        <w:pStyle w:val="a9"/>
        <w:numPr>
          <w:ilvl w:val="0"/>
          <w:numId w:val="3"/>
        </w:numPr>
        <w:snapToGrid w:val="0"/>
        <w:spacing w:line="440" w:lineRule="exact"/>
        <w:outlineLvl w:val="1"/>
        <w:rPr>
          <w:rFonts w:eastAsia="宋体" w:hAnsi="宋体"/>
          <w:sz w:val="21"/>
          <w:szCs w:val="21"/>
        </w:rPr>
      </w:pPr>
      <w:r w:rsidRPr="00596F28">
        <w:rPr>
          <w:rFonts w:eastAsia="宋体" w:hAnsi="宋体" w:hint="eastAsia"/>
          <w:sz w:val="21"/>
          <w:szCs w:val="21"/>
        </w:rPr>
        <w:t>投标文件载明的招标项目完成期限超过招标文件规定的期限；</w:t>
      </w:r>
    </w:p>
    <w:p w:rsidR="00234A53" w:rsidRPr="00596F28" w:rsidRDefault="005342D0">
      <w:pPr>
        <w:pStyle w:val="a9"/>
        <w:numPr>
          <w:ilvl w:val="0"/>
          <w:numId w:val="3"/>
        </w:numPr>
        <w:snapToGrid w:val="0"/>
        <w:spacing w:line="440" w:lineRule="exact"/>
        <w:outlineLvl w:val="1"/>
        <w:rPr>
          <w:rFonts w:eastAsia="宋体" w:hAnsi="宋体"/>
          <w:sz w:val="21"/>
          <w:szCs w:val="21"/>
        </w:rPr>
      </w:pPr>
      <w:r w:rsidRPr="00596F28">
        <w:rPr>
          <w:rFonts w:eastAsia="宋体" w:hAnsi="宋体" w:hint="eastAsia"/>
          <w:sz w:val="21"/>
          <w:szCs w:val="21"/>
        </w:rPr>
        <w:t>带“</w:t>
      </w:r>
      <w:r w:rsidRPr="00596F28">
        <w:rPr>
          <w:rFonts w:eastAsia="宋体" w:hAnsi="宋体" w:hint="eastAsia"/>
          <w:szCs w:val="21"/>
        </w:rPr>
        <w:t>▲</w:t>
      </w:r>
      <w:r w:rsidRPr="00596F28">
        <w:rPr>
          <w:rFonts w:eastAsia="宋体" w:hAnsi="宋体" w:hint="eastAsia"/>
          <w:sz w:val="21"/>
          <w:szCs w:val="21"/>
        </w:rPr>
        <w:t>”和“*”的款项不能满足招标文件要求的；</w:t>
      </w:r>
    </w:p>
    <w:p w:rsidR="00234A53" w:rsidRPr="00596F28" w:rsidRDefault="005342D0">
      <w:pPr>
        <w:pStyle w:val="a9"/>
        <w:numPr>
          <w:ilvl w:val="0"/>
          <w:numId w:val="3"/>
        </w:numPr>
        <w:snapToGrid w:val="0"/>
        <w:spacing w:line="440" w:lineRule="exact"/>
        <w:outlineLvl w:val="1"/>
        <w:rPr>
          <w:rFonts w:eastAsia="宋体" w:hAnsi="宋体"/>
          <w:sz w:val="21"/>
          <w:szCs w:val="21"/>
        </w:rPr>
      </w:pPr>
      <w:r w:rsidRPr="00596F28">
        <w:rPr>
          <w:rFonts w:eastAsia="宋体" w:hAnsi="宋体" w:hint="eastAsia"/>
          <w:sz w:val="21"/>
          <w:szCs w:val="21"/>
        </w:rPr>
        <w:t>投标文件附有招标人不能接受的条件；</w:t>
      </w:r>
    </w:p>
    <w:p w:rsidR="00234A53" w:rsidRPr="00596F28" w:rsidRDefault="005342D0">
      <w:pPr>
        <w:pStyle w:val="a9"/>
        <w:numPr>
          <w:ilvl w:val="0"/>
          <w:numId w:val="3"/>
        </w:numPr>
        <w:snapToGrid w:val="0"/>
        <w:spacing w:line="440" w:lineRule="exact"/>
        <w:outlineLvl w:val="1"/>
        <w:rPr>
          <w:rFonts w:eastAsia="宋体" w:hAnsi="宋体"/>
          <w:sz w:val="21"/>
          <w:szCs w:val="21"/>
        </w:rPr>
      </w:pPr>
      <w:r w:rsidRPr="00596F28">
        <w:rPr>
          <w:rFonts w:eastAsia="宋体" w:hAnsi="宋体" w:hint="eastAsia"/>
          <w:sz w:val="21"/>
          <w:szCs w:val="21"/>
        </w:rPr>
        <w:t>经评标委员会评审技术方案不可行的；</w:t>
      </w:r>
    </w:p>
    <w:p w:rsidR="00234A53" w:rsidRPr="00596F28" w:rsidRDefault="005342D0">
      <w:pPr>
        <w:pStyle w:val="a9"/>
        <w:numPr>
          <w:ilvl w:val="0"/>
          <w:numId w:val="3"/>
        </w:numPr>
        <w:snapToGrid w:val="0"/>
        <w:spacing w:line="440" w:lineRule="exact"/>
        <w:outlineLvl w:val="1"/>
        <w:rPr>
          <w:rFonts w:eastAsia="宋体" w:hAnsi="宋体"/>
          <w:sz w:val="21"/>
          <w:szCs w:val="21"/>
        </w:rPr>
      </w:pPr>
      <w:r w:rsidRPr="00596F28">
        <w:rPr>
          <w:rFonts w:eastAsia="宋体" w:hAnsi="宋体" w:hint="eastAsia"/>
          <w:sz w:val="21"/>
          <w:szCs w:val="21"/>
        </w:rPr>
        <w:t>评委会一致认为报价明显不合理的；</w:t>
      </w:r>
    </w:p>
    <w:p w:rsidR="00234A53" w:rsidRPr="00596F28" w:rsidRDefault="005342D0">
      <w:pPr>
        <w:pStyle w:val="a9"/>
        <w:numPr>
          <w:ilvl w:val="0"/>
          <w:numId w:val="3"/>
        </w:numPr>
        <w:snapToGrid w:val="0"/>
        <w:spacing w:line="440" w:lineRule="exact"/>
        <w:outlineLvl w:val="1"/>
        <w:rPr>
          <w:rFonts w:eastAsia="宋体" w:hAnsi="宋体"/>
          <w:sz w:val="21"/>
          <w:szCs w:val="21"/>
        </w:rPr>
      </w:pPr>
      <w:r w:rsidRPr="00596F28">
        <w:rPr>
          <w:rFonts w:eastAsia="宋体" w:hAnsi="宋体" w:hint="eastAsia"/>
          <w:sz w:val="21"/>
          <w:szCs w:val="21"/>
        </w:rPr>
        <w:t>不符合法律、法规和招标文件中规定的其他实质性要求的。</w:t>
      </w:r>
    </w:p>
    <w:p w:rsidR="00234A53" w:rsidRPr="00596F28" w:rsidRDefault="005342D0">
      <w:pPr>
        <w:pStyle w:val="a9"/>
        <w:snapToGrid w:val="0"/>
        <w:spacing w:line="440" w:lineRule="exact"/>
        <w:ind w:firstLineChars="196" w:firstLine="398"/>
        <w:outlineLvl w:val="1"/>
        <w:rPr>
          <w:rFonts w:eastAsia="宋体" w:hAnsi="宋体"/>
          <w:b/>
          <w:snapToGrid w:val="0"/>
          <w:sz w:val="21"/>
          <w:szCs w:val="21"/>
        </w:rPr>
      </w:pPr>
      <w:r w:rsidRPr="00596F28">
        <w:rPr>
          <w:rFonts w:eastAsia="宋体" w:hAnsi="宋体" w:hint="eastAsia"/>
          <w:b/>
          <w:sz w:val="21"/>
          <w:szCs w:val="21"/>
        </w:rPr>
        <w:t>四、开标</w:t>
      </w:r>
    </w:p>
    <w:p w:rsidR="00234A53" w:rsidRPr="00596F28" w:rsidRDefault="005342D0">
      <w:pPr>
        <w:pStyle w:val="aa"/>
        <w:snapToGrid w:val="0"/>
        <w:spacing w:beforeLines="0" w:afterLines="0" w:line="360" w:lineRule="auto"/>
        <w:ind w:firstLineChars="196" w:firstLine="412"/>
        <w:rPr>
          <w:rFonts w:hAnsi="宋体"/>
          <w:sz w:val="21"/>
          <w:szCs w:val="21"/>
        </w:rPr>
      </w:pPr>
      <w:r w:rsidRPr="00596F28">
        <w:rPr>
          <w:rFonts w:hAnsi="宋体"/>
          <w:sz w:val="21"/>
          <w:szCs w:val="21"/>
        </w:rPr>
        <w:t>（一）开标准备</w:t>
      </w:r>
    </w:p>
    <w:p w:rsidR="00234A53" w:rsidRPr="00596F28" w:rsidRDefault="005342D0">
      <w:pPr>
        <w:pStyle w:val="aa"/>
        <w:snapToGrid w:val="0"/>
        <w:spacing w:beforeLines="0" w:afterLines="0" w:line="360" w:lineRule="auto"/>
        <w:ind w:firstLineChars="200" w:firstLine="420"/>
        <w:rPr>
          <w:rFonts w:hAnsi="宋体"/>
          <w:bCs/>
          <w:sz w:val="21"/>
          <w:szCs w:val="21"/>
        </w:rPr>
      </w:pPr>
      <w:r w:rsidRPr="00596F28">
        <w:rPr>
          <w:rFonts w:hAnsi="宋体"/>
          <w:bCs/>
          <w:sz w:val="21"/>
          <w:szCs w:val="21"/>
        </w:rPr>
        <w:lastRenderedPageBreak/>
        <w:t>采购代理机构将在规定的时间和地点进行开标，投标人的法定代表人或其授权代表应参加开标会</w:t>
      </w:r>
      <w:r w:rsidRPr="00596F28">
        <w:rPr>
          <w:rFonts w:hAnsi="宋体" w:hint="eastAsia"/>
          <w:sz w:val="21"/>
          <w:szCs w:val="21"/>
        </w:rPr>
        <w:t>并接受核验、签到，无关人员不得进入开标现场</w:t>
      </w:r>
      <w:r w:rsidRPr="00596F28">
        <w:rPr>
          <w:rFonts w:hAnsi="宋体"/>
          <w:bCs/>
          <w:sz w:val="21"/>
          <w:szCs w:val="21"/>
        </w:rPr>
        <w:t>。投标人的法定代表人或其授权代表未按时</w:t>
      </w:r>
      <w:r w:rsidRPr="00596F28">
        <w:rPr>
          <w:rFonts w:hAnsi="宋体" w:hint="eastAsia"/>
          <w:sz w:val="21"/>
          <w:szCs w:val="21"/>
        </w:rPr>
        <w:t>核验、签到</w:t>
      </w:r>
      <w:r w:rsidRPr="00596F28">
        <w:rPr>
          <w:rFonts w:hAnsi="宋体"/>
          <w:bCs/>
          <w:sz w:val="21"/>
          <w:szCs w:val="21"/>
        </w:rPr>
        <w:t>的，视同放弃开标监督权利、认可开标结果。</w:t>
      </w:r>
    </w:p>
    <w:p w:rsidR="00234A53" w:rsidRPr="00596F28" w:rsidRDefault="005342D0">
      <w:pPr>
        <w:pStyle w:val="aa"/>
        <w:snapToGrid w:val="0"/>
        <w:spacing w:beforeLines="0" w:afterLines="0" w:line="360" w:lineRule="auto"/>
        <w:ind w:firstLineChars="196" w:firstLine="412"/>
        <w:rPr>
          <w:rFonts w:hAnsi="宋体"/>
          <w:sz w:val="21"/>
          <w:szCs w:val="21"/>
        </w:rPr>
      </w:pPr>
      <w:r w:rsidRPr="00596F28">
        <w:rPr>
          <w:rFonts w:hAnsi="宋体"/>
          <w:sz w:val="21"/>
          <w:szCs w:val="21"/>
        </w:rPr>
        <w:t>（二） 开标程序</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1、开标会由采购代理机构主持，主持人介绍开标现场的人员情况，宣读递交投标文件的供应商名单、开标纪律、应当回避的情形等注意事项，组织供应商签署不存在影响公平竞争的《政府采购活动现场确认声明书》。</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2、提请供应商代表或公证人员查验投标文件密封情况并签名确认；</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3、当众拆封、清点投标文件（包括正本、副本）数量，将其中密封的报价文件现场集中封存保管等候拆封，将拆封后的技术商务文件由现场工作人员护送至指定的评审地点，同时告知供应商代表拆封报价文件的预计时间。对不符合装订要求的投标文件，由现场工作人员退还供应商代表。</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4、技术商务评审结束后，主持人宣告技术商务评审无效供应商名称及理由，有效供应商的技术商务得分情况，无效供应商代表可收回未拆封的报价文件并签字确认；</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5、拆封供应商报价文件，宣读《开标一览表》有关内容，同时当场制作并打印开标记录表，由供应商代表、唱标人、记录人和现场监督员在开标记录表上签字确认（不予确认的应说明理由，否则视为无异议）。唱</w:t>
      </w:r>
      <w:proofErr w:type="gramStart"/>
      <w:r w:rsidRPr="00596F28">
        <w:rPr>
          <w:rFonts w:hAnsi="宋体" w:hint="eastAsia"/>
          <w:sz w:val="21"/>
          <w:szCs w:val="21"/>
        </w:rPr>
        <w:t>标结束</w:t>
      </w:r>
      <w:proofErr w:type="gramEnd"/>
      <w:r w:rsidRPr="00596F28">
        <w:rPr>
          <w:rFonts w:hAnsi="宋体" w:hint="eastAsia"/>
          <w:sz w:val="21"/>
          <w:szCs w:val="21"/>
        </w:rPr>
        <w:t>后，现场工作人员将报价文件及开标记录表护送至指定评审地点，由评审小组对报价的合理性、准确性等进行审查核实。</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6、评审结束后，主持人公布中标候选供应商名单，及采购人最终确定中标或成交供应商名单的时间和公告方式等。</w:t>
      </w:r>
    </w:p>
    <w:p w:rsidR="00234A53" w:rsidRPr="00596F28" w:rsidRDefault="005342D0">
      <w:pPr>
        <w:pStyle w:val="aa"/>
        <w:snapToGrid w:val="0"/>
        <w:spacing w:beforeLines="0" w:afterLines="0" w:line="360" w:lineRule="auto"/>
        <w:ind w:leftChars="267" w:left="772" w:hangingChars="100" w:hanging="211"/>
        <w:outlineLvl w:val="1"/>
        <w:rPr>
          <w:rFonts w:hAnsi="宋体"/>
          <w:b/>
          <w:sz w:val="21"/>
          <w:szCs w:val="21"/>
        </w:rPr>
      </w:pPr>
      <w:r w:rsidRPr="00596F28">
        <w:rPr>
          <w:rFonts w:hAnsi="宋体" w:hint="eastAsia"/>
          <w:b/>
          <w:sz w:val="21"/>
          <w:szCs w:val="21"/>
        </w:rPr>
        <w:t>五、评标</w:t>
      </w:r>
    </w:p>
    <w:p w:rsidR="00234A53" w:rsidRPr="00596F28" w:rsidRDefault="005342D0">
      <w:pPr>
        <w:pStyle w:val="aa"/>
        <w:snapToGrid w:val="0"/>
        <w:spacing w:beforeLines="0" w:afterLines="0" w:line="360" w:lineRule="auto"/>
        <w:ind w:leftChars="228" w:left="689" w:hangingChars="100" w:hanging="210"/>
        <w:rPr>
          <w:rFonts w:hAnsi="宋体"/>
          <w:sz w:val="21"/>
          <w:szCs w:val="21"/>
        </w:rPr>
      </w:pPr>
      <w:r w:rsidRPr="00596F28">
        <w:rPr>
          <w:rFonts w:hAnsi="宋体"/>
          <w:sz w:val="21"/>
          <w:szCs w:val="21"/>
        </w:rPr>
        <w:t>（一）组建评标委员会</w:t>
      </w:r>
    </w:p>
    <w:p w:rsidR="00234A53" w:rsidRPr="00596F28" w:rsidRDefault="005342D0">
      <w:pPr>
        <w:pStyle w:val="aa"/>
        <w:snapToGrid w:val="0"/>
        <w:spacing w:beforeLines="0" w:afterLines="0" w:line="360" w:lineRule="auto"/>
        <w:ind w:firstLineChars="250" w:firstLine="525"/>
        <w:rPr>
          <w:rFonts w:hAnsi="宋体"/>
          <w:sz w:val="21"/>
          <w:szCs w:val="21"/>
        </w:rPr>
      </w:pPr>
      <w:r w:rsidRPr="00596F28">
        <w:rPr>
          <w:rFonts w:hAnsi="宋体"/>
          <w:sz w:val="21"/>
          <w:szCs w:val="21"/>
        </w:rPr>
        <w:t>本项目评标委员会由政府采购评审专家</w:t>
      </w:r>
      <w:r w:rsidRPr="00596F28">
        <w:rPr>
          <w:rFonts w:hAnsi="宋体"/>
          <w:sz w:val="21"/>
          <w:szCs w:val="21"/>
          <w:u w:val="single"/>
        </w:rPr>
        <w:t xml:space="preserve"> </w:t>
      </w:r>
      <w:r w:rsidRPr="00596F28">
        <w:rPr>
          <w:rFonts w:hAnsi="宋体" w:cs="Arial"/>
          <w:sz w:val="21"/>
          <w:szCs w:val="21"/>
          <w:u w:val="single"/>
        </w:rPr>
        <w:t>≥</w:t>
      </w:r>
      <w:r w:rsidRPr="00596F28">
        <w:rPr>
          <w:rFonts w:hAnsi="宋体" w:hint="eastAsia"/>
          <w:sz w:val="21"/>
          <w:szCs w:val="21"/>
          <w:u w:val="single"/>
        </w:rPr>
        <w:t>4</w:t>
      </w:r>
      <w:r w:rsidRPr="00596F28">
        <w:rPr>
          <w:rFonts w:hAnsi="宋体"/>
          <w:sz w:val="21"/>
          <w:szCs w:val="21"/>
          <w:u w:val="single"/>
        </w:rPr>
        <w:t xml:space="preserve">  </w:t>
      </w:r>
      <w:r w:rsidRPr="00596F28">
        <w:rPr>
          <w:rFonts w:hAnsi="宋体"/>
          <w:sz w:val="21"/>
          <w:szCs w:val="21"/>
        </w:rPr>
        <w:t>人和采购人代表</w:t>
      </w:r>
      <w:r w:rsidRPr="00596F28">
        <w:rPr>
          <w:rFonts w:hAnsi="宋体"/>
          <w:sz w:val="21"/>
          <w:szCs w:val="21"/>
          <w:u w:val="single"/>
        </w:rPr>
        <w:t xml:space="preserve">  </w:t>
      </w:r>
      <w:r w:rsidRPr="00596F28">
        <w:rPr>
          <w:rFonts w:hAnsi="宋体" w:cs="Arial"/>
          <w:sz w:val="21"/>
          <w:szCs w:val="21"/>
          <w:u w:val="single"/>
        </w:rPr>
        <w:t>≤</w:t>
      </w:r>
      <w:r w:rsidRPr="00596F28">
        <w:rPr>
          <w:rFonts w:hAnsi="宋体" w:hint="eastAsia"/>
          <w:sz w:val="21"/>
          <w:szCs w:val="21"/>
          <w:u w:val="single"/>
        </w:rPr>
        <w:t>1</w:t>
      </w:r>
      <w:r w:rsidRPr="00596F28">
        <w:rPr>
          <w:rFonts w:hAnsi="宋体"/>
          <w:sz w:val="21"/>
          <w:szCs w:val="21"/>
          <w:u w:val="single"/>
        </w:rPr>
        <w:t xml:space="preserve">  </w:t>
      </w:r>
      <w:r w:rsidRPr="00596F28">
        <w:rPr>
          <w:rFonts w:hAnsi="宋体"/>
          <w:sz w:val="21"/>
          <w:szCs w:val="21"/>
        </w:rPr>
        <w:t>人,共</w:t>
      </w:r>
      <w:r w:rsidRPr="00596F28">
        <w:rPr>
          <w:rFonts w:hAnsi="宋体"/>
          <w:sz w:val="21"/>
          <w:szCs w:val="21"/>
          <w:u w:val="single"/>
        </w:rPr>
        <w:t xml:space="preserve">  </w:t>
      </w:r>
      <w:r w:rsidRPr="00596F28">
        <w:rPr>
          <w:rFonts w:hAnsi="宋体" w:hint="eastAsia"/>
          <w:sz w:val="21"/>
          <w:szCs w:val="21"/>
          <w:u w:val="single"/>
        </w:rPr>
        <w:t>5</w:t>
      </w:r>
      <w:r w:rsidRPr="00596F28">
        <w:rPr>
          <w:rFonts w:hAnsi="宋体"/>
          <w:sz w:val="21"/>
          <w:szCs w:val="21"/>
          <w:u w:val="single"/>
        </w:rPr>
        <w:t xml:space="preserve"> </w:t>
      </w:r>
      <w:r w:rsidRPr="00596F28">
        <w:rPr>
          <w:rFonts w:hAnsi="宋体"/>
          <w:sz w:val="21"/>
          <w:szCs w:val="21"/>
        </w:rPr>
        <w:t>人组成。</w:t>
      </w:r>
    </w:p>
    <w:p w:rsidR="00234A53" w:rsidRPr="00596F28" w:rsidRDefault="005342D0">
      <w:pPr>
        <w:pStyle w:val="aa"/>
        <w:snapToGrid w:val="0"/>
        <w:spacing w:beforeLines="0" w:afterLines="0" w:line="360" w:lineRule="auto"/>
        <w:ind w:firstLineChars="196" w:firstLine="412"/>
        <w:rPr>
          <w:rFonts w:hAnsi="宋体"/>
          <w:sz w:val="21"/>
          <w:szCs w:val="21"/>
        </w:rPr>
      </w:pPr>
      <w:r w:rsidRPr="00596F28">
        <w:rPr>
          <w:rFonts w:hAnsi="宋体"/>
          <w:sz w:val="21"/>
          <w:szCs w:val="21"/>
        </w:rPr>
        <w:t>（二）评标的方式</w:t>
      </w:r>
    </w:p>
    <w:p w:rsidR="00234A53" w:rsidRPr="00596F28" w:rsidRDefault="005342D0">
      <w:pPr>
        <w:pStyle w:val="aa"/>
        <w:snapToGrid w:val="0"/>
        <w:spacing w:beforeLines="0" w:afterLines="0" w:line="360" w:lineRule="auto"/>
        <w:ind w:leftChars="278" w:left="689" w:hangingChars="50" w:hanging="105"/>
        <w:rPr>
          <w:rFonts w:hAnsi="宋体"/>
          <w:sz w:val="21"/>
          <w:szCs w:val="21"/>
        </w:rPr>
      </w:pPr>
      <w:r w:rsidRPr="00596F28">
        <w:rPr>
          <w:rFonts w:hAnsi="宋体"/>
          <w:sz w:val="21"/>
          <w:szCs w:val="21"/>
        </w:rPr>
        <w:t>本项目采用不公开方式评标，评标的依据为招标文件和投标文件。</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（三）组织评标程序</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采购代理机构将按照招标文件规定的时间、地点和程序组织评标，各评审专家及相关人员应参加评审活动并接受核验、签到，无关人员不得进入评审现场。</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1、核验出席评审活动现场的评审小组各成员和相关监督人员身份，并要求其分别登记、签到，按规定统一收缴、保存其通讯工具，无关人员一律拒绝其进入评审现场。</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2、介绍评审现场的人员情况，宣布评审工作纪律，告知评审人员应当回避情形；组织推选评审小组组长。</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3、宣读提交投标文件的供应商名单，组织评审小组各位成员签订《政府采购评审人员廉洁自律承诺</w:t>
      </w:r>
      <w:r w:rsidRPr="00596F28">
        <w:rPr>
          <w:rFonts w:hAnsi="宋体" w:hint="eastAsia"/>
          <w:sz w:val="21"/>
          <w:szCs w:val="21"/>
        </w:rPr>
        <w:lastRenderedPageBreak/>
        <w:t>书》。</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5、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w:t>
      </w:r>
      <w:proofErr w:type="gramStart"/>
      <w:r w:rsidRPr="00596F28">
        <w:rPr>
          <w:rFonts w:hAnsi="宋体" w:hint="eastAsia"/>
          <w:sz w:val="21"/>
          <w:szCs w:val="21"/>
        </w:rPr>
        <w:t>畸</w:t>
      </w:r>
      <w:proofErr w:type="gramEnd"/>
      <w:r w:rsidRPr="00596F28">
        <w:rPr>
          <w:rFonts w:hAnsi="宋体" w:hint="eastAsia"/>
          <w:sz w:val="21"/>
          <w:szCs w:val="21"/>
        </w:rPr>
        <w:t>低的评分（其总评分偏离平均分30%以上的），评审小组组长应提醒相关评审人员进行复核或书面说明理由，评审人员拒绝说明的，由现场监督员据实记录；评审人员的评审、修改记录应保留原件，随项目其他资料一并存档。</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6、做好评审现场相关记录，协助评审小组组长做好评审报告起草、有关内容电脑文字录入等工作，并要求评审小组各成员签字确认。</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7、评审结束后，采购代理机构应对评审小组各成员的专业水平、职业道德、遵纪守法等情况进行评价；同时按规定向评审专家发放评审费，并交还评审人员及其他现场相关人员的通讯工具。</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（四）评标委员评审程序</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1、在评审专家中推选评审小组组长。</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3、评审人员对各供应商投标文件的有效性、完整性和响应程度进行审查，确定是否对招标文件</w:t>
      </w:r>
      <w:proofErr w:type="gramStart"/>
      <w:r w:rsidRPr="00596F28">
        <w:rPr>
          <w:rFonts w:hAnsi="宋体" w:hint="eastAsia"/>
          <w:sz w:val="21"/>
          <w:szCs w:val="21"/>
        </w:rPr>
        <w:t>作出</w:t>
      </w:r>
      <w:proofErr w:type="gramEnd"/>
      <w:r w:rsidRPr="00596F28">
        <w:rPr>
          <w:rFonts w:hAnsi="宋体" w:hint="eastAsia"/>
          <w:sz w:val="21"/>
          <w:szCs w:val="21"/>
        </w:rPr>
        <w:t>实质性响应。</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4、评审人员按招标文件规定的评审方法和评审标准，依法独立对供应商投标文件进行评估、比较，并给予评价或打分，不受任何单位和个人的干预。</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5、评审人员对各供应商投标文件非实质性内容有</w:t>
      </w:r>
      <w:proofErr w:type="gramStart"/>
      <w:r w:rsidRPr="00596F28">
        <w:rPr>
          <w:rFonts w:hAnsi="宋体" w:hint="eastAsia"/>
          <w:sz w:val="21"/>
          <w:szCs w:val="21"/>
        </w:rPr>
        <w:t>疑</w:t>
      </w:r>
      <w:proofErr w:type="gramEnd"/>
      <w:r w:rsidRPr="00596F28">
        <w:rPr>
          <w:rFonts w:hAnsi="宋体" w:hint="eastAsia"/>
          <w:sz w:val="21"/>
          <w:szCs w:val="21"/>
        </w:rPr>
        <w:t>议或异议，或者审查发现明显的文字或计算错误等，及时向评审小组组长提出。经评审小组商议认为需要供应商</w:t>
      </w:r>
      <w:proofErr w:type="gramStart"/>
      <w:r w:rsidRPr="00596F28">
        <w:rPr>
          <w:rFonts w:hAnsi="宋体" w:hint="eastAsia"/>
          <w:sz w:val="21"/>
          <w:szCs w:val="21"/>
        </w:rPr>
        <w:t>作出</w:t>
      </w:r>
      <w:proofErr w:type="gramEnd"/>
      <w:r w:rsidRPr="00596F28">
        <w:rPr>
          <w:rFonts w:hAnsi="宋体" w:hint="eastAsia"/>
          <w:sz w:val="21"/>
          <w:szCs w:val="21"/>
        </w:rPr>
        <w:t>必要澄清或说明的，应通知该供应商以书面形式</w:t>
      </w:r>
      <w:proofErr w:type="gramStart"/>
      <w:r w:rsidRPr="00596F28">
        <w:rPr>
          <w:rFonts w:hAnsi="宋体" w:hint="eastAsia"/>
          <w:sz w:val="21"/>
          <w:szCs w:val="21"/>
        </w:rPr>
        <w:t>作出</w:t>
      </w:r>
      <w:proofErr w:type="gramEnd"/>
      <w:r w:rsidRPr="00596F28">
        <w:rPr>
          <w:rFonts w:hAnsi="宋体" w:hint="eastAsia"/>
          <w:sz w:val="21"/>
          <w:szCs w:val="21"/>
        </w:rPr>
        <w:t>澄清或说明。书面通知及澄清说明文件应作为政府采购项目档案归档留存。</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6、评审人员需对采购代理机构工作人员唱票或统计的评审结果进行确认，现场监督员应对评审结果签署监督意见。如发现分值汇总计算错误、分项评分超出评分标准范围、客观评分不一致以及存在评分畸高、</w:t>
      </w:r>
      <w:proofErr w:type="gramStart"/>
      <w:r w:rsidRPr="00596F28">
        <w:rPr>
          <w:rFonts w:hAnsi="宋体" w:hint="eastAsia"/>
          <w:sz w:val="21"/>
          <w:szCs w:val="21"/>
        </w:rPr>
        <w:t>畸</w:t>
      </w:r>
      <w:proofErr w:type="gramEnd"/>
      <w:r w:rsidRPr="00596F28">
        <w:rPr>
          <w:rFonts w:hAnsi="宋体" w:hint="eastAsia"/>
          <w:sz w:val="21"/>
          <w:szCs w:val="21"/>
        </w:rPr>
        <w:t>低情形的，应由相关人员当场改正或</w:t>
      </w:r>
      <w:proofErr w:type="gramStart"/>
      <w:r w:rsidRPr="00596F28">
        <w:rPr>
          <w:rFonts w:hAnsi="宋体" w:hint="eastAsia"/>
          <w:sz w:val="21"/>
          <w:szCs w:val="21"/>
        </w:rPr>
        <w:t>作出</w:t>
      </w:r>
      <w:proofErr w:type="gramEnd"/>
      <w:r w:rsidRPr="00596F28">
        <w:rPr>
          <w:rFonts w:hAnsi="宋体" w:hint="eastAsia"/>
          <w:sz w:val="21"/>
          <w:szCs w:val="21"/>
        </w:rPr>
        <w:t>说明；拒不改正又不作说明的，由现场监督员如实记载后存入项目档案资料。</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7、评审小组根据评审汇总情况和招标文件规定确定中标候选供应商排序名单。 采购人、经其书面授权的采购人代表或经其书面授权的评审小组按中标候选供应商排名顺序对供应商逐一进行资格审查，</w:t>
      </w:r>
      <w:r w:rsidRPr="00596F28">
        <w:rPr>
          <w:rFonts w:hAnsi="宋体" w:hint="eastAsia"/>
          <w:sz w:val="21"/>
          <w:szCs w:val="21"/>
        </w:rPr>
        <w:lastRenderedPageBreak/>
        <w:t>直至依法产生合格的中标供应商。</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8、起草评审报告，所有评审人员须在评审报告上签字确认。</w:t>
      </w:r>
    </w:p>
    <w:p w:rsidR="00234A53" w:rsidRPr="00596F28" w:rsidRDefault="005342D0">
      <w:pPr>
        <w:pStyle w:val="aa"/>
        <w:snapToGrid w:val="0"/>
        <w:spacing w:beforeLines="0" w:afterLines="0" w:line="360" w:lineRule="auto"/>
        <w:ind w:leftChars="228" w:left="689" w:hangingChars="100" w:hanging="210"/>
        <w:rPr>
          <w:rFonts w:hAnsi="宋体"/>
          <w:sz w:val="21"/>
          <w:szCs w:val="21"/>
        </w:rPr>
      </w:pPr>
      <w:r w:rsidRPr="00596F28">
        <w:rPr>
          <w:rFonts w:hAnsi="宋体"/>
          <w:sz w:val="21"/>
          <w:szCs w:val="21"/>
        </w:rPr>
        <w:t>（五）错误修正</w:t>
      </w:r>
    </w:p>
    <w:p w:rsidR="00234A53" w:rsidRPr="00596F28" w:rsidRDefault="005342D0">
      <w:pPr>
        <w:pStyle w:val="aa"/>
        <w:snapToGrid w:val="0"/>
        <w:spacing w:beforeLines="0" w:afterLines="0" w:line="360" w:lineRule="auto"/>
        <w:ind w:leftChars="228" w:left="689" w:hangingChars="100" w:hanging="210"/>
        <w:rPr>
          <w:rFonts w:hAnsi="宋体"/>
          <w:sz w:val="21"/>
          <w:szCs w:val="21"/>
        </w:rPr>
      </w:pPr>
      <w:r w:rsidRPr="00596F28">
        <w:rPr>
          <w:rFonts w:hAnsi="宋体"/>
          <w:sz w:val="21"/>
          <w:szCs w:val="21"/>
        </w:rPr>
        <w:t>投标文件如果出现计算或表达上的错误，修正错误的原则如下：</w:t>
      </w:r>
    </w:p>
    <w:p w:rsidR="00234A53" w:rsidRPr="00596F28" w:rsidRDefault="005342D0">
      <w:pPr>
        <w:snapToGrid w:val="0"/>
        <w:spacing w:line="360" w:lineRule="auto"/>
        <w:ind w:firstLineChars="200" w:firstLine="420"/>
        <w:rPr>
          <w:rFonts w:ascii="宋体" w:hAnsi="宋体"/>
          <w:szCs w:val="21"/>
        </w:rPr>
      </w:pPr>
      <w:r w:rsidRPr="00596F28">
        <w:rPr>
          <w:rFonts w:ascii="宋体" w:hAnsi="宋体"/>
          <w:szCs w:val="21"/>
        </w:rPr>
        <w:t>1</w:t>
      </w:r>
      <w:r w:rsidRPr="00596F28">
        <w:rPr>
          <w:rFonts w:ascii="宋体" w:hAnsi="宋体" w:hint="eastAsia"/>
          <w:szCs w:val="21"/>
        </w:rPr>
        <w:t>、开标一览表总价与投标报价明细表汇总数不一致的，</w:t>
      </w:r>
      <w:r w:rsidRPr="00596F28">
        <w:rPr>
          <w:rFonts w:ascii="宋体" w:hAnsi="宋体" w:cs="Arial" w:hint="eastAsia"/>
          <w:kern w:val="0"/>
          <w:szCs w:val="21"/>
        </w:rPr>
        <w:t>以开标一览表为准；</w:t>
      </w:r>
    </w:p>
    <w:p w:rsidR="00234A53" w:rsidRPr="00596F28" w:rsidRDefault="005342D0">
      <w:pPr>
        <w:pStyle w:val="aa"/>
        <w:snapToGrid w:val="0"/>
        <w:spacing w:beforeLines="0" w:afterLines="0" w:line="360" w:lineRule="auto"/>
        <w:ind w:firstLineChars="200" w:firstLine="420"/>
        <w:rPr>
          <w:rFonts w:hAnsi="宋体"/>
          <w:sz w:val="21"/>
          <w:szCs w:val="21"/>
        </w:rPr>
      </w:pPr>
      <w:r w:rsidRPr="00596F28">
        <w:rPr>
          <w:rFonts w:hAnsi="宋体"/>
          <w:sz w:val="21"/>
          <w:szCs w:val="21"/>
        </w:rPr>
        <w:t>2</w:t>
      </w:r>
      <w:r w:rsidRPr="00596F28">
        <w:rPr>
          <w:rFonts w:hAnsi="宋体" w:hint="eastAsia"/>
          <w:sz w:val="21"/>
          <w:szCs w:val="21"/>
        </w:rPr>
        <w:t>、</w:t>
      </w:r>
      <w:r w:rsidRPr="00596F28">
        <w:rPr>
          <w:rFonts w:hAnsi="宋体"/>
          <w:sz w:val="21"/>
          <w:szCs w:val="21"/>
        </w:rPr>
        <w:t>投标文件的大写金额和小写金额不一致的，以大写金额为准；</w:t>
      </w:r>
    </w:p>
    <w:p w:rsidR="00234A53" w:rsidRPr="00596F28" w:rsidRDefault="005342D0">
      <w:pPr>
        <w:pStyle w:val="aa"/>
        <w:snapToGrid w:val="0"/>
        <w:spacing w:beforeLines="0" w:afterLines="0" w:line="360" w:lineRule="auto"/>
        <w:ind w:firstLineChars="200" w:firstLine="420"/>
        <w:rPr>
          <w:rFonts w:hAnsi="宋体"/>
          <w:sz w:val="21"/>
          <w:szCs w:val="21"/>
        </w:rPr>
      </w:pPr>
      <w:r w:rsidRPr="00596F28">
        <w:rPr>
          <w:rFonts w:hAnsi="宋体"/>
          <w:sz w:val="21"/>
          <w:szCs w:val="21"/>
        </w:rPr>
        <w:t>3</w:t>
      </w:r>
      <w:r w:rsidRPr="00596F28">
        <w:rPr>
          <w:rFonts w:hAnsi="宋体" w:hint="eastAsia"/>
          <w:sz w:val="21"/>
          <w:szCs w:val="21"/>
        </w:rPr>
        <w:t>、</w:t>
      </w:r>
      <w:r w:rsidRPr="00596F28">
        <w:rPr>
          <w:rFonts w:hAnsi="宋体"/>
          <w:sz w:val="21"/>
          <w:szCs w:val="21"/>
        </w:rPr>
        <w:t>总价金额与按单价汇总金额不一致的，以单价金额计算结果为准；</w:t>
      </w:r>
    </w:p>
    <w:p w:rsidR="00234A53" w:rsidRPr="00596F28" w:rsidRDefault="005342D0">
      <w:pPr>
        <w:pStyle w:val="aa"/>
        <w:snapToGrid w:val="0"/>
        <w:spacing w:beforeLines="0" w:afterLines="0" w:line="360" w:lineRule="auto"/>
        <w:ind w:firstLineChars="200" w:firstLine="420"/>
        <w:rPr>
          <w:rFonts w:hAnsi="宋体"/>
          <w:sz w:val="21"/>
          <w:szCs w:val="21"/>
        </w:rPr>
      </w:pPr>
      <w:r w:rsidRPr="00596F28">
        <w:rPr>
          <w:rFonts w:hAnsi="宋体"/>
          <w:sz w:val="21"/>
          <w:szCs w:val="21"/>
        </w:rPr>
        <w:t>4</w:t>
      </w:r>
      <w:r w:rsidRPr="00596F28">
        <w:rPr>
          <w:rFonts w:hAnsi="宋体" w:hint="eastAsia"/>
          <w:sz w:val="21"/>
          <w:szCs w:val="21"/>
        </w:rPr>
        <w:t>、</w:t>
      </w:r>
      <w:r w:rsidRPr="00596F28">
        <w:rPr>
          <w:rFonts w:hAnsi="宋体"/>
          <w:sz w:val="21"/>
          <w:szCs w:val="21"/>
        </w:rPr>
        <w:t>对不同文字文本投标文件的解释发生异议的，以中文文本为准。</w:t>
      </w:r>
    </w:p>
    <w:p w:rsidR="00234A53" w:rsidRPr="00596F28" w:rsidRDefault="005342D0">
      <w:pPr>
        <w:pStyle w:val="aa"/>
        <w:snapToGrid w:val="0"/>
        <w:spacing w:beforeLines="0" w:afterLines="0" w:line="360" w:lineRule="auto"/>
        <w:ind w:firstLineChars="200" w:firstLine="420"/>
        <w:rPr>
          <w:rFonts w:hAnsi="宋体"/>
          <w:bCs/>
          <w:sz w:val="21"/>
          <w:szCs w:val="21"/>
        </w:rPr>
      </w:pPr>
      <w:r w:rsidRPr="00596F28">
        <w:rPr>
          <w:rFonts w:hAnsi="宋体"/>
          <w:bCs/>
          <w:sz w:val="21"/>
          <w:szCs w:val="21"/>
        </w:rPr>
        <w:t>按上述修正错误的原则及方法调整或修正投标文件的投标报价，投标人同意</w:t>
      </w:r>
      <w:r w:rsidRPr="00596F28">
        <w:rPr>
          <w:rFonts w:hAnsi="宋体" w:hint="eastAsia"/>
          <w:bCs/>
          <w:sz w:val="21"/>
          <w:szCs w:val="21"/>
        </w:rPr>
        <w:t>并签字确认</w:t>
      </w:r>
      <w:r w:rsidRPr="00596F28">
        <w:rPr>
          <w:rFonts w:hAnsi="宋体"/>
          <w:bCs/>
          <w:sz w:val="21"/>
          <w:szCs w:val="21"/>
        </w:rPr>
        <w:t>后，调整后的投标报价对投标人具有约束作用。如果投标人不接受修正后的报价，则其投标将</w:t>
      </w:r>
      <w:r w:rsidRPr="00596F28">
        <w:rPr>
          <w:rFonts w:hAnsi="宋体" w:hint="eastAsia"/>
          <w:bCs/>
          <w:sz w:val="21"/>
          <w:szCs w:val="21"/>
        </w:rPr>
        <w:t>作为无效投标处理</w:t>
      </w:r>
      <w:r w:rsidRPr="00596F28">
        <w:rPr>
          <w:rFonts w:hAnsi="宋体"/>
          <w:bCs/>
          <w:sz w:val="21"/>
          <w:szCs w:val="21"/>
        </w:rPr>
        <w:t>。</w:t>
      </w:r>
    </w:p>
    <w:p w:rsidR="00234A53" w:rsidRPr="00596F28" w:rsidRDefault="005342D0">
      <w:pPr>
        <w:pStyle w:val="aa"/>
        <w:tabs>
          <w:tab w:val="left" w:pos="630"/>
        </w:tabs>
        <w:snapToGrid w:val="0"/>
        <w:spacing w:beforeLines="0" w:afterLines="0" w:line="360" w:lineRule="auto"/>
        <w:ind w:firstLineChars="196" w:firstLine="412"/>
        <w:rPr>
          <w:rFonts w:hAnsi="宋体"/>
          <w:sz w:val="21"/>
          <w:szCs w:val="21"/>
        </w:rPr>
      </w:pPr>
      <w:r w:rsidRPr="00596F28">
        <w:rPr>
          <w:rFonts w:hAnsi="宋体"/>
          <w:sz w:val="21"/>
          <w:szCs w:val="21"/>
        </w:rPr>
        <w:t>（六）评标原则和评标办法</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2、评审专家因回避、临时缺席或健康原因等特殊情况不能继续参加评审工作的，应按规定更换评审专家,被更换的评审人员之前所</w:t>
      </w:r>
      <w:proofErr w:type="gramStart"/>
      <w:r w:rsidRPr="00596F28">
        <w:rPr>
          <w:rFonts w:hAnsi="宋体" w:hint="eastAsia"/>
          <w:sz w:val="21"/>
          <w:szCs w:val="21"/>
        </w:rPr>
        <w:t>作出</w:t>
      </w:r>
      <w:proofErr w:type="gramEnd"/>
      <w:r w:rsidRPr="00596F28">
        <w:rPr>
          <w:rFonts w:hAnsi="宋体" w:hint="eastAsia"/>
          <w:sz w:val="21"/>
          <w:szCs w:val="21"/>
        </w:rPr>
        <w:t>的评审意见不再予以采纳，由更换后的评审人员重新进行评审。无法及时更换专家的，要立即停止评审工作、封存评审资料，并告知供应商择期重新评审的时间和地点。</w:t>
      </w:r>
    </w:p>
    <w:p w:rsidR="00234A53" w:rsidRPr="00596F28" w:rsidRDefault="005342D0">
      <w:pPr>
        <w:pStyle w:val="aa"/>
        <w:snapToGrid w:val="0"/>
        <w:spacing w:before="120" w:after="120" w:line="360" w:lineRule="auto"/>
        <w:ind w:firstLineChars="200" w:firstLine="420"/>
        <w:rPr>
          <w:rFonts w:hAnsi="宋体"/>
          <w:sz w:val="21"/>
          <w:szCs w:val="21"/>
        </w:rPr>
      </w:pPr>
      <w:r w:rsidRPr="00596F28">
        <w:rPr>
          <w:rFonts w:hAnsi="宋体" w:hint="eastAsia"/>
          <w:sz w:val="21"/>
          <w:szCs w:val="21"/>
        </w:rPr>
        <w:t>3、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rsidR="00234A53" w:rsidRPr="00596F28" w:rsidRDefault="005342D0">
      <w:pPr>
        <w:pStyle w:val="aa"/>
        <w:snapToGrid w:val="0"/>
        <w:spacing w:beforeLines="0" w:afterLines="0" w:line="360" w:lineRule="auto"/>
        <w:ind w:firstLineChars="200" w:firstLine="420"/>
        <w:rPr>
          <w:rFonts w:hAnsi="宋体"/>
          <w:sz w:val="21"/>
          <w:szCs w:val="21"/>
        </w:rPr>
      </w:pPr>
      <w:r w:rsidRPr="00596F28">
        <w:rPr>
          <w:rFonts w:hAnsi="宋体" w:hint="eastAsia"/>
          <w:sz w:val="21"/>
          <w:szCs w:val="21"/>
        </w:rPr>
        <w:t>4、</w:t>
      </w:r>
      <w:r w:rsidRPr="00596F28">
        <w:rPr>
          <w:rFonts w:hAnsi="宋体"/>
          <w:sz w:val="21"/>
          <w:szCs w:val="21"/>
        </w:rPr>
        <w:t>评标办法。本项目评标办法是</w:t>
      </w:r>
      <w:r w:rsidRPr="00596F28">
        <w:rPr>
          <w:rFonts w:hAnsi="宋体"/>
          <w:sz w:val="21"/>
          <w:szCs w:val="21"/>
          <w:u w:val="single"/>
        </w:rPr>
        <w:t xml:space="preserve"> </w:t>
      </w:r>
      <w:r w:rsidRPr="00596F28">
        <w:rPr>
          <w:rFonts w:hAnsi="宋体" w:hint="eastAsia"/>
          <w:sz w:val="21"/>
          <w:szCs w:val="21"/>
          <w:u w:val="single"/>
        </w:rPr>
        <w:t>综合评估法</w:t>
      </w:r>
      <w:r w:rsidRPr="00596F28">
        <w:rPr>
          <w:rFonts w:hAnsi="宋体"/>
          <w:sz w:val="21"/>
          <w:szCs w:val="21"/>
          <w:u w:val="single"/>
        </w:rPr>
        <w:t xml:space="preserve"> </w:t>
      </w:r>
      <w:r w:rsidRPr="00596F28">
        <w:rPr>
          <w:rFonts w:hAnsi="宋体"/>
          <w:sz w:val="21"/>
          <w:szCs w:val="21"/>
        </w:rPr>
        <w:t>，具体评标内容及评分标准等详见《第四章：评标办法及评分标准》。</w:t>
      </w:r>
    </w:p>
    <w:p w:rsidR="00234A53" w:rsidRPr="00596F28" w:rsidRDefault="005342D0">
      <w:pPr>
        <w:pStyle w:val="aa"/>
        <w:snapToGrid w:val="0"/>
        <w:spacing w:beforeLines="0" w:afterLines="0" w:line="440" w:lineRule="exact"/>
        <w:ind w:firstLineChars="196" w:firstLine="413"/>
        <w:rPr>
          <w:rFonts w:hAnsi="宋体"/>
          <w:b/>
          <w:sz w:val="21"/>
          <w:szCs w:val="21"/>
        </w:rPr>
      </w:pPr>
      <w:r w:rsidRPr="00596F28">
        <w:rPr>
          <w:rFonts w:hAnsi="宋体"/>
          <w:b/>
          <w:sz w:val="21"/>
          <w:szCs w:val="21"/>
        </w:rPr>
        <w:t>（七）评标过程的监控</w:t>
      </w:r>
    </w:p>
    <w:p w:rsidR="00234A53" w:rsidRPr="00596F28" w:rsidRDefault="005342D0">
      <w:pPr>
        <w:pStyle w:val="aa"/>
        <w:snapToGrid w:val="0"/>
        <w:spacing w:beforeLines="0" w:afterLines="0" w:line="440" w:lineRule="exact"/>
        <w:ind w:firstLineChars="200" w:firstLine="420"/>
        <w:rPr>
          <w:rFonts w:hAnsi="宋体"/>
          <w:sz w:val="21"/>
          <w:szCs w:val="21"/>
        </w:rPr>
      </w:pPr>
      <w:r w:rsidRPr="00596F28">
        <w:rPr>
          <w:rFonts w:hAnsi="宋体"/>
          <w:sz w:val="21"/>
          <w:szCs w:val="21"/>
        </w:rPr>
        <w:t>本项目评标过程实行全程录音、录像监控，投标人在评标过程中所进行的</w:t>
      </w:r>
      <w:r w:rsidRPr="00596F28">
        <w:rPr>
          <w:rFonts w:hAnsi="宋体" w:hint="eastAsia"/>
          <w:sz w:val="21"/>
          <w:szCs w:val="21"/>
        </w:rPr>
        <w:t>试</w:t>
      </w:r>
      <w:r w:rsidRPr="00596F28">
        <w:rPr>
          <w:rFonts w:hAnsi="宋体"/>
          <w:sz w:val="21"/>
          <w:szCs w:val="21"/>
        </w:rPr>
        <w:t>图影响评标结果的不公正活动，可能导致其投标被拒绝。</w:t>
      </w:r>
    </w:p>
    <w:p w:rsidR="00234A53" w:rsidRPr="00596F28" w:rsidRDefault="005342D0">
      <w:pPr>
        <w:pStyle w:val="aa"/>
        <w:snapToGrid w:val="0"/>
        <w:spacing w:before="120" w:after="120" w:line="440" w:lineRule="exact"/>
        <w:rPr>
          <w:rFonts w:hAnsi="宋体"/>
          <w:b/>
          <w:sz w:val="21"/>
          <w:szCs w:val="21"/>
        </w:rPr>
      </w:pPr>
      <w:r w:rsidRPr="00596F28">
        <w:rPr>
          <w:rFonts w:hAnsi="宋体" w:hint="eastAsia"/>
          <w:b/>
          <w:sz w:val="21"/>
          <w:szCs w:val="21"/>
        </w:rPr>
        <w:t xml:space="preserve">    六、采购方式变更</w:t>
      </w:r>
    </w:p>
    <w:p w:rsidR="00234A53" w:rsidRPr="00596F28" w:rsidRDefault="005342D0">
      <w:pPr>
        <w:pStyle w:val="aa"/>
        <w:snapToGrid w:val="0"/>
        <w:spacing w:before="120" w:after="120" w:line="440" w:lineRule="exact"/>
        <w:ind w:firstLineChars="200" w:firstLine="420"/>
        <w:rPr>
          <w:rFonts w:hAnsi="宋体"/>
          <w:sz w:val="21"/>
          <w:szCs w:val="21"/>
        </w:rPr>
      </w:pPr>
      <w:r w:rsidRPr="00596F28">
        <w:rPr>
          <w:rFonts w:hAnsi="宋体" w:hint="eastAsia"/>
          <w:sz w:val="21"/>
          <w:szCs w:val="21"/>
        </w:rPr>
        <w:t>至投标截止时间或在评审期间，出现参与投标或者对招标文件</w:t>
      </w:r>
      <w:proofErr w:type="gramStart"/>
      <w:r w:rsidRPr="00596F28">
        <w:rPr>
          <w:rFonts w:hAnsi="宋体" w:hint="eastAsia"/>
          <w:sz w:val="21"/>
          <w:szCs w:val="21"/>
        </w:rPr>
        <w:t>作出</w:t>
      </w:r>
      <w:proofErr w:type="gramEnd"/>
      <w:r w:rsidRPr="00596F28">
        <w:rPr>
          <w:rFonts w:hAnsi="宋体" w:hint="eastAsia"/>
          <w:sz w:val="21"/>
          <w:szCs w:val="21"/>
        </w:rPr>
        <w:t>实质性响应的供应商不足3家的情况，招标采购单位有权全部或部分终止招标。经相关政府采购管理部门批准，招标采购单位可以按照原招标文件确定的采购方式进行，或者改用竞争性谈判或者单一来源方式采购。</w:t>
      </w:r>
    </w:p>
    <w:p w:rsidR="00234A53" w:rsidRPr="00596F28" w:rsidRDefault="005342D0">
      <w:pPr>
        <w:pStyle w:val="aa"/>
        <w:snapToGrid w:val="0"/>
        <w:spacing w:beforeLines="0" w:afterLines="0" w:line="440" w:lineRule="exact"/>
        <w:ind w:firstLineChars="196" w:firstLine="413"/>
        <w:outlineLvl w:val="1"/>
        <w:rPr>
          <w:rFonts w:hAnsi="宋体"/>
          <w:b/>
          <w:sz w:val="21"/>
          <w:szCs w:val="21"/>
        </w:rPr>
      </w:pPr>
      <w:r w:rsidRPr="00596F28">
        <w:rPr>
          <w:rFonts w:hAnsi="宋体" w:hint="eastAsia"/>
          <w:b/>
          <w:sz w:val="21"/>
          <w:szCs w:val="21"/>
        </w:rPr>
        <w:lastRenderedPageBreak/>
        <w:t>七、定标</w:t>
      </w:r>
    </w:p>
    <w:p w:rsidR="00234A53" w:rsidRPr="00596F28" w:rsidRDefault="005342D0">
      <w:pPr>
        <w:pStyle w:val="aa"/>
        <w:snapToGrid w:val="0"/>
        <w:spacing w:beforeLines="0" w:afterLines="0" w:line="440" w:lineRule="exact"/>
        <w:ind w:firstLineChars="196" w:firstLine="413"/>
        <w:rPr>
          <w:rFonts w:hAnsi="宋体"/>
          <w:b/>
          <w:bCs/>
          <w:sz w:val="21"/>
          <w:szCs w:val="21"/>
        </w:rPr>
      </w:pPr>
      <w:r w:rsidRPr="00596F28">
        <w:rPr>
          <w:rFonts w:hAnsi="宋体" w:hint="eastAsia"/>
          <w:b/>
          <w:bCs/>
          <w:sz w:val="21"/>
          <w:szCs w:val="21"/>
        </w:rPr>
        <w:t>本项目由采购人确定中标人。</w:t>
      </w:r>
    </w:p>
    <w:p w:rsidR="00234A53" w:rsidRPr="00596F28" w:rsidRDefault="005342D0">
      <w:pPr>
        <w:snapToGrid w:val="0"/>
        <w:spacing w:line="440" w:lineRule="exact"/>
        <w:ind w:firstLineChars="200" w:firstLine="420"/>
        <w:rPr>
          <w:rFonts w:ascii="宋体" w:hAnsi="宋体"/>
          <w:szCs w:val="21"/>
        </w:rPr>
      </w:pPr>
      <w:r w:rsidRPr="00596F28">
        <w:rPr>
          <w:rFonts w:ascii="宋体" w:hAnsi="宋体"/>
          <w:szCs w:val="21"/>
        </w:rPr>
        <w:t>采购代理机构在评标结束后2个工作日内将评标报告交采购人确认，采购人应在收到评标报告后5个工作日内对评标结果进行确认</w:t>
      </w:r>
      <w:r w:rsidRPr="00596F28">
        <w:rPr>
          <w:rFonts w:ascii="宋体" w:hAnsi="宋体" w:hint="eastAsia"/>
          <w:szCs w:val="21"/>
        </w:rPr>
        <w:t>，采购人依法确定中标人后</w:t>
      </w:r>
      <w:r w:rsidRPr="00596F28">
        <w:rPr>
          <w:rFonts w:ascii="宋体" w:hAnsi="宋体"/>
          <w:szCs w:val="21"/>
        </w:rPr>
        <w:t>2个工作日内，采购代理机构在发布招标公告的网站上</w:t>
      </w:r>
      <w:r w:rsidRPr="00596F28">
        <w:rPr>
          <w:rFonts w:ascii="宋体" w:hAnsi="宋体" w:hint="eastAsia"/>
          <w:szCs w:val="21"/>
        </w:rPr>
        <w:t>发布中标公告，同时</w:t>
      </w:r>
      <w:r w:rsidRPr="00596F28">
        <w:rPr>
          <w:rFonts w:ascii="宋体" w:hAnsi="宋体"/>
          <w:szCs w:val="21"/>
        </w:rPr>
        <w:t>以书面形式发出《中标通知书》。</w:t>
      </w:r>
    </w:p>
    <w:p w:rsidR="00234A53" w:rsidRPr="00596F28" w:rsidRDefault="005342D0">
      <w:pPr>
        <w:pStyle w:val="aa"/>
        <w:snapToGrid w:val="0"/>
        <w:spacing w:beforeLines="0" w:afterLines="0" w:line="440" w:lineRule="exact"/>
        <w:ind w:firstLineChars="196" w:firstLine="413"/>
        <w:outlineLvl w:val="1"/>
        <w:rPr>
          <w:rFonts w:hAnsi="宋体"/>
          <w:b/>
          <w:sz w:val="21"/>
          <w:szCs w:val="21"/>
        </w:rPr>
      </w:pPr>
      <w:r w:rsidRPr="00596F28">
        <w:rPr>
          <w:rFonts w:hAnsi="宋体" w:hint="eastAsia"/>
          <w:b/>
          <w:sz w:val="21"/>
          <w:szCs w:val="21"/>
        </w:rPr>
        <w:t>八、合同授予</w:t>
      </w:r>
    </w:p>
    <w:p w:rsidR="00234A53" w:rsidRPr="00596F28" w:rsidRDefault="005342D0">
      <w:pPr>
        <w:snapToGrid w:val="0"/>
        <w:spacing w:line="440" w:lineRule="exact"/>
        <w:ind w:firstLineChars="196" w:firstLine="413"/>
        <w:rPr>
          <w:rFonts w:ascii="宋体" w:hAnsi="宋体"/>
          <w:b/>
          <w:bCs/>
          <w:szCs w:val="21"/>
        </w:rPr>
      </w:pPr>
      <w:r w:rsidRPr="00596F28">
        <w:rPr>
          <w:rFonts w:ascii="宋体" w:hAnsi="宋体" w:hint="eastAsia"/>
          <w:b/>
          <w:bCs/>
          <w:szCs w:val="21"/>
        </w:rPr>
        <w:t>（一）签订合同</w:t>
      </w:r>
    </w:p>
    <w:p w:rsidR="00234A53" w:rsidRPr="00596F28" w:rsidRDefault="005342D0">
      <w:pPr>
        <w:snapToGrid w:val="0"/>
        <w:spacing w:line="440" w:lineRule="exact"/>
        <w:ind w:firstLineChars="200" w:firstLine="420"/>
        <w:rPr>
          <w:rFonts w:ascii="宋体" w:hAnsi="宋体"/>
          <w:szCs w:val="21"/>
        </w:rPr>
      </w:pPr>
      <w:r w:rsidRPr="00596F28">
        <w:rPr>
          <w:rFonts w:ascii="宋体" w:hAnsi="宋体"/>
          <w:szCs w:val="21"/>
        </w:rPr>
        <w:t>1</w:t>
      </w:r>
      <w:r w:rsidRPr="00596F28">
        <w:rPr>
          <w:rFonts w:ascii="宋体" w:hAnsi="宋体" w:hint="eastAsia"/>
          <w:szCs w:val="21"/>
        </w:rPr>
        <w:t>.采购人与</w:t>
      </w:r>
      <w:r w:rsidRPr="00596F28">
        <w:rPr>
          <w:rFonts w:ascii="宋体" w:hAnsi="宋体"/>
          <w:szCs w:val="21"/>
        </w:rPr>
        <w:t>中标人应</w:t>
      </w:r>
      <w:r w:rsidRPr="00596F28">
        <w:rPr>
          <w:rFonts w:ascii="宋体" w:hAnsi="宋体" w:hint="eastAsia"/>
          <w:szCs w:val="21"/>
        </w:rPr>
        <w:t>当在《</w:t>
      </w:r>
      <w:r w:rsidRPr="00596F28">
        <w:rPr>
          <w:rFonts w:ascii="宋体" w:hAnsi="宋体"/>
          <w:szCs w:val="21"/>
        </w:rPr>
        <w:t>中标通知书</w:t>
      </w:r>
      <w:r w:rsidRPr="00596F28">
        <w:rPr>
          <w:rFonts w:ascii="宋体" w:hAnsi="宋体" w:hint="eastAsia"/>
          <w:szCs w:val="21"/>
        </w:rPr>
        <w:t>》发出之日起30日内签订政府采购合同。同时，采购代理机构对合同内容进行</w:t>
      </w:r>
      <w:proofErr w:type="gramStart"/>
      <w:r w:rsidRPr="00596F28">
        <w:rPr>
          <w:rFonts w:ascii="宋体" w:hAnsi="宋体" w:hint="eastAsia"/>
          <w:szCs w:val="21"/>
        </w:rPr>
        <w:t>鉴证</w:t>
      </w:r>
      <w:proofErr w:type="gramEnd"/>
      <w:r w:rsidRPr="00596F28">
        <w:rPr>
          <w:rFonts w:ascii="宋体" w:hAnsi="宋体" w:hint="eastAsia"/>
          <w:szCs w:val="21"/>
        </w:rPr>
        <w:t>，如发现与采购结果和投标承诺内容不一致的，应予以纠正。</w:t>
      </w:r>
    </w:p>
    <w:p w:rsidR="00234A53" w:rsidRPr="00596F28" w:rsidRDefault="005342D0">
      <w:pPr>
        <w:snapToGrid w:val="0"/>
        <w:spacing w:line="440" w:lineRule="exact"/>
        <w:ind w:firstLineChars="200" w:firstLine="420"/>
        <w:rPr>
          <w:rFonts w:ascii="宋体" w:hAnsi="宋体"/>
          <w:szCs w:val="21"/>
        </w:rPr>
      </w:pPr>
      <w:r w:rsidRPr="00596F28">
        <w:rPr>
          <w:rFonts w:ascii="宋体" w:hAnsi="宋体"/>
          <w:szCs w:val="21"/>
        </w:rPr>
        <w:t>2</w:t>
      </w:r>
      <w:r w:rsidRPr="00596F28">
        <w:rPr>
          <w:rFonts w:ascii="宋体" w:hAnsi="宋体" w:hint="eastAsia"/>
          <w:szCs w:val="21"/>
        </w:rPr>
        <w:t>.</w:t>
      </w:r>
      <w:r w:rsidRPr="00596F28">
        <w:rPr>
          <w:rFonts w:ascii="宋体" w:hAnsi="宋体"/>
          <w:szCs w:val="21"/>
        </w:rPr>
        <w:t>中标人拖延、拒签合同的,将被取消中标资格。</w:t>
      </w:r>
    </w:p>
    <w:p w:rsidR="00234A53" w:rsidRPr="00596F28" w:rsidRDefault="005342D0">
      <w:pPr>
        <w:pStyle w:val="aa"/>
        <w:snapToGrid w:val="0"/>
        <w:spacing w:before="120" w:after="120" w:line="420" w:lineRule="exact"/>
        <w:ind w:firstLineChars="196" w:firstLine="413"/>
        <w:outlineLvl w:val="1"/>
        <w:rPr>
          <w:rFonts w:hAnsi="宋体"/>
          <w:b/>
          <w:bCs/>
          <w:sz w:val="21"/>
          <w:szCs w:val="21"/>
        </w:rPr>
      </w:pPr>
      <w:r w:rsidRPr="00596F28">
        <w:rPr>
          <w:rFonts w:hAnsi="宋体" w:hint="eastAsia"/>
          <w:b/>
          <w:bCs/>
          <w:sz w:val="21"/>
          <w:szCs w:val="21"/>
        </w:rPr>
        <w:t>九、特别说明</w:t>
      </w:r>
    </w:p>
    <w:p w:rsidR="00234A53" w:rsidRPr="00596F28" w:rsidRDefault="005342D0">
      <w:pPr>
        <w:widowControl/>
        <w:snapToGrid w:val="0"/>
        <w:spacing w:line="360" w:lineRule="auto"/>
        <w:ind w:firstLineChars="200" w:firstLine="420"/>
        <w:jc w:val="left"/>
        <w:rPr>
          <w:rFonts w:ascii="宋体" w:hAnsi="宋体" w:cs="宋体"/>
        </w:rPr>
      </w:pPr>
      <w:r w:rsidRPr="00596F28">
        <w:rPr>
          <w:rFonts w:ascii="宋体" w:hAnsi="宋体" w:cs="宋体" w:hint="eastAsia"/>
        </w:rPr>
        <w:t>政府采购活动中有关中小企业的相关规定（采购进口产品项目不适用）</w:t>
      </w:r>
    </w:p>
    <w:p w:rsidR="00234A53" w:rsidRPr="00596F28" w:rsidRDefault="005342D0">
      <w:pPr>
        <w:widowControl/>
        <w:numPr>
          <w:ilvl w:val="0"/>
          <w:numId w:val="4"/>
        </w:numPr>
        <w:snapToGrid w:val="0"/>
        <w:spacing w:line="360" w:lineRule="auto"/>
        <w:jc w:val="left"/>
        <w:rPr>
          <w:rFonts w:ascii="宋体" w:hAnsi="宋体" w:cs="宋体"/>
        </w:rPr>
      </w:pPr>
      <w:r w:rsidRPr="00596F28">
        <w:rPr>
          <w:rFonts w:ascii="宋体" w:hAnsi="宋体" w:cs="宋体" w:hint="eastAsia"/>
        </w:rPr>
        <w:t>参加政府采购活动的中小企业（含中型、小型、微型企业，其他地方同）应当同时符合以下条件：</w:t>
      </w:r>
    </w:p>
    <w:p w:rsidR="00234A53" w:rsidRPr="00596F28" w:rsidRDefault="005342D0">
      <w:pPr>
        <w:widowControl/>
        <w:snapToGrid w:val="0"/>
        <w:spacing w:line="360" w:lineRule="auto"/>
        <w:ind w:firstLineChars="200" w:firstLine="420"/>
        <w:jc w:val="left"/>
        <w:rPr>
          <w:rFonts w:ascii="宋体" w:hAnsi="宋体" w:cs="宋体"/>
        </w:rPr>
      </w:pPr>
      <w:r w:rsidRPr="00596F28">
        <w:rPr>
          <w:rFonts w:ascii="宋体" w:hAnsi="宋体" w:cs="宋体" w:hint="eastAsia"/>
        </w:rPr>
        <w:t>（一）符合中小企业划分标准（具体见工信部联企业[2011]300号）；</w:t>
      </w:r>
    </w:p>
    <w:p w:rsidR="00234A53" w:rsidRPr="00596F28" w:rsidRDefault="005342D0">
      <w:pPr>
        <w:widowControl/>
        <w:snapToGrid w:val="0"/>
        <w:spacing w:line="360" w:lineRule="auto"/>
        <w:ind w:firstLineChars="200" w:firstLine="420"/>
        <w:jc w:val="left"/>
        <w:rPr>
          <w:rFonts w:ascii="宋体" w:hAnsi="宋体" w:cs="宋体"/>
        </w:rPr>
      </w:pPr>
      <w:r w:rsidRPr="00596F28">
        <w:rPr>
          <w:rFonts w:ascii="宋体" w:hAnsi="宋体" w:cs="宋体" w:hint="eastAsia"/>
        </w:rPr>
        <w:t>（二）提供本企业制造的货物、承担的工程或者服务，或者提供其他中小企业制造的货物。本项所称货物不包括使用大型企业注册商标的货物。</w:t>
      </w:r>
    </w:p>
    <w:p w:rsidR="00234A53" w:rsidRPr="00596F28" w:rsidRDefault="005342D0">
      <w:pPr>
        <w:widowControl/>
        <w:snapToGrid w:val="0"/>
        <w:spacing w:line="360" w:lineRule="auto"/>
        <w:ind w:firstLineChars="200" w:firstLine="420"/>
        <w:jc w:val="left"/>
        <w:rPr>
          <w:rFonts w:ascii="宋体" w:hAnsi="宋体" w:cs="宋体"/>
        </w:rPr>
      </w:pPr>
      <w:r w:rsidRPr="00596F28">
        <w:rPr>
          <w:rFonts w:ascii="宋体" w:hAnsi="宋体" w:cs="宋体" w:hint="eastAsia"/>
        </w:rPr>
        <w:t>（三）小型、微型企业提供中型企业制造的货物的，视同为中型企业。</w:t>
      </w:r>
    </w:p>
    <w:p w:rsidR="00234A53" w:rsidRPr="00596F28" w:rsidRDefault="005342D0">
      <w:pPr>
        <w:widowControl/>
        <w:numPr>
          <w:ilvl w:val="0"/>
          <w:numId w:val="4"/>
        </w:numPr>
        <w:snapToGrid w:val="0"/>
        <w:spacing w:line="360" w:lineRule="auto"/>
        <w:jc w:val="left"/>
        <w:rPr>
          <w:rFonts w:ascii="宋体" w:hAnsi="宋体" w:cs="宋体"/>
        </w:rPr>
      </w:pPr>
      <w:r w:rsidRPr="00596F28">
        <w:rPr>
          <w:rFonts w:ascii="宋体" w:hAnsi="宋体" w:cs="宋体" w:hint="eastAsia"/>
        </w:rPr>
        <w:t>参加政府采购活动的中小企业应当提供《中小企业声明函》。</w:t>
      </w:r>
    </w:p>
    <w:p w:rsidR="00234A53" w:rsidRPr="00596F28" w:rsidRDefault="005342D0">
      <w:pPr>
        <w:widowControl/>
        <w:numPr>
          <w:ilvl w:val="0"/>
          <w:numId w:val="4"/>
        </w:numPr>
        <w:snapToGrid w:val="0"/>
        <w:spacing w:line="360" w:lineRule="auto"/>
        <w:jc w:val="left"/>
        <w:rPr>
          <w:rFonts w:ascii="宋体" w:hAnsi="宋体" w:cs="宋体"/>
        </w:rPr>
      </w:pPr>
      <w:r w:rsidRPr="00596F28">
        <w:rPr>
          <w:rFonts w:ascii="宋体" w:hAnsi="宋体" w:cs="宋体" w:hint="eastAsia"/>
        </w:rPr>
        <w:t>对于非专门面向中小企业的项目，对小型和微型企业产品的价格应给予6％-10％的扣除，用扣除后的价格参与评审。具体扣除比例见第四章 评标办法及评分标准（如有）。</w:t>
      </w:r>
    </w:p>
    <w:p w:rsidR="00234A53" w:rsidRPr="00596F28" w:rsidRDefault="005342D0">
      <w:pPr>
        <w:widowControl/>
        <w:numPr>
          <w:ilvl w:val="0"/>
          <w:numId w:val="4"/>
        </w:numPr>
        <w:snapToGrid w:val="0"/>
        <w:spacing w:line="360" w:lineRule="auto"/>
        <w:jc w:val="left"/>
        <w:rPr>
          <w:rFonts w:ascii="宋体" w:hAnsi="宋体" w:cs="宋体"/>
        </w:rPr>
      </w:pPr>
      <w:r w:rsidRPr="00596F28">
        <w:rPr>
          <w:rFonts w:ascii="宋体" w:hAnsi="宋体" w:cs="宋体" w:hint="eastAsia"/>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rsidR="00234A53" w:rsidRPr="00596F28" w:rsidRDefault="005342D0">
      <w:pPr>
        <w:widowControl/>
        <w:numPr>
          <w:ilvl w:val="0"/>
          <w:numId w:val="4"/>
        </w:numPr>
        <w:snapToGrid w:val="0"/>
        <w:spacing w:line="360" w:lineRule="auto"/>
        <w:jc w:val="left"/>
        <w:rPr>
          <w:rFonts w:ascii="宋体" w:hAnsi="宋体"/>
        </w:rPr>
      </w:pPr>
      <w:r w:rsidRPr="00596F28">
        <w:rPr>
          <w:rFonts w:ascii="宋体" w:hAnsi="宋体" w:cs="宋体" w:hint="eastAsia"/>
        </w:rPr>
        <w:t>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rsidR="00234A53" w:rsidRPr="00596F28" w:rsidRDefault="005342D0">
      <w:pPr>
        <w:widowControl/>
        <w:numPr>
          <w:ilvl w:val="0"/>
          <w:numId w:val="4"/>
        </w:numPr>
        <w:snapToGrid w:val="0"/>
        <w:spacing w:line="360" w:lineRule="auto"/>
        <w:jc w:val="left"/>
        <w:rPr>
          <w:rFonts w:ascii="宋体" w:hAnsi="宋体"/>
        </w:rPr>
      </w:pPr>
      <w:r w:rsidRPr="00596F28">
        <w:rPr>
          <w:rFonts w:ascii="宋体" w:hAnsi="宋体" w:hint="eastAsia"/>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234A53" w:rsidRPr="00596F28" w:rsidRDefault="005342D0">
      <w:pPr>
        <w:widowControl/>
        <w:numPr>
          <w:ilvl w:val="0"/>
          <w:numId w:val="4"/>
        </w:numPr>
        <w:snapToGrid w:val="0"/>
        <w:spacing w:line="360" w:lineRule="auto"/>
        <w:jc w:val="left"/>
        <w:rPr>
          <w:rFonts w:ascii="宋体" w:hAnsi="宋体"/>
        </w:rPr>
      </w:pPr>
      <w:r w:rsidRPr="00596F28">
        <w:rPr>
          <w:rFonts w:ascii="宋体" w:hAnsi="宋体" w:hint="eastAsia"/>
        </w:rPr>
        <w:lastRenderedPageBreak/>
        <w:t>根据《关于促进残疾人就业政府采购政策的通知》（财库[2017]141号）规定，在政府采购活动中，残疾人福利性单位视同小型、微型企业。残疾人福利性单位参加政府采购活动时，提供《残疾人福利性单位声明函》。</w:t>
      </w:r>
    </w:p>
    <w:p w:rsidR="00234A53" w:rsidRPr="00596F28" w:rsidRDefault="005342D0">
      <w:pPr>
        <w:pStyle w:val="aa"/>
        <w:widowControl/>
        <w:numPr>
          <w:ilvl w:val="0"/>
          <w:numId w:val="5"/>
        </w:numPr>
        <w:snapToGrid w:val="0"/>
        <w:spacing w:beforeLines="0" w:afterLines="0" w:line="360" w:lineRule="auto"/>
        <w:jc w:val="left"/>
        <w:rPr>
          <w:rFonts w:hAnsi="宋体"/>
          <w:b/>
          <w:sz w:val="21"/>
          <w:szCs w:val="21"/>
        </w:rPr>
      </w:pPr>
      <w:r w:rsidRPr="00596F28">
        <w:rPr>
          <w:rFonts w:hAnsi="宋体" w:hint="eastAsia"/>
          <w:b/>
          <w:sz w:val="21"/>
          <w:szCs w:val="21"/>
        </w:rPr>
        <w:t>质疑和投诉</w:t>
      </w:r>
    </w:p>
    <w:p w:rsidR="00234A53" w:rsidRPr="00596F28" w:rsidRDefault="005342D0">
      <w:pPr>
        <w:widowControl/>
        <w:numPr>
          <w:ilvl w:val="0"/>
          <w:numId w:val="6"/>
        </w:numPr>
        <w:spacing w:line="360" w:lineRule="auto"/>
        <w:jc w:val="left"/>
        <w:rPr>
          <w:rFonts w:ascii="宋体" w:hAnsi="宋体"/>
          <w:bCs/>
        </w:rPr>
      </w:pPr>
      <w:r w:rsidRPr="00596F28">
        <w:rPr>
          <w:rFonts w:ascii="宋体" w:hAnsi="宋体" w:hint="eastAsia"/>
          <w:bCs/>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rsidR="00234A53" w:rsidRPr="00596F28" w:rsidRDefault="005342D0">
      <w:pPr>
        <w:widowControl/>
        <w:numPr>
          <w:ilvl w:val="0"/>
          <w:numId w:val="6"/>
        </w:numPr>
        <w:spacing w:line="360" w:lineRule="auto"/>
        <w:jc w:val="left"/>
        <w:rPr>
          <w:rFonts w:ascii="宋体" w:hAnsi="宋体"/>
          <w:bCs/>
        </w:rPr>
      </w:pPr>
      <w:r w:rsidRPr="00596F28">
        <w:rPr>
          <w:rFonts w:ascii="宋体" w:hAnsi="宋体" w:hint="eastAsia"/>
          <w:bCs/>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234A53" w:rsidRPr="00596F28" w:rsidRDefault="005342D0">
      <w:pPr>
        <w:widowControl/>
        <w:numPr>
          <w:ilvl w:val="0"/>
          <w:numId w:val="6"/>
        </w:numPr>
        <w:spacing w:line="360" w:lineRule="auto"/>
        <w:jc w:val="left"/>
        <w:rPr>
          <w:rFonts w:ascii="宋体" w:hAnsi="宋体"/>
          <w:bCs/>
        </w:rPr>
      </w:pPr>
      <w:r w:rsidRPr="00596F28">
        <w:rPr>
          <w:rFonts w:ascii="宋体" w:hAnsi="宋体" w:hint="eastAsia"/>
          <w:bCs/>
        </w:rPr>
        <w:t>供应商提出质疑应当提交质疑函和必要的证明材料，质疑</w:t>
      </w:r>
      <w:proofErr w:type="gramStart"/>
      <w:r w:rsidRPr="00596F28">
        <w:rPr>
          <w:rFonts w:ascii="宋体" w:hAnsi="宋体" w:hint="eastAsia"/>
          <w:bCs/>
        </w:rPr>
        <w:t>函应当</w:t>
      </w:r>
      <w:proofErr w:type="gramEnd"/>
      <w:r w:rsidRPr="00596F28">
        <w:rPr>
          <w:rFonts w:ascii="宋体" w:hAnsi="宋体" w:hint="eastAsia"/>
          <w:bCs/>
        </w:rPr>
        <w:t>面以书面形式提出，质疑函格式和内容须符合财政部《质疑函范本》要求，供应商可到中国政府采购网自行下载财政部《质疑函范本》。</w:t>
      </w:r>
    </w:p>
    <w:p w:rsidR="00234A53" w:rsidRPr="00596F28" w:rsidRDefault="005342D0">
      <w:pPr>
        <w:widowControl/>
        <w:numPr>
          <w:ilvl w:val="0"/>
          <w:numId w:val="6"/>
        </w:numPr>
        <w:spacing w:line="360" w:lineRule="auto"/>
        <w:jc w:val="left"/>
        <w:rPr>
          <w:rFonts w:ascii="宋体" w:hAnsi="宋体"/>
          <w:bCs/>
        </w:rPr>
      </w:pPr>
      <w:r w:rsidRPr="00596F28">
        <w:rPr>
          <w:rFonts w:ascii="宋体" w:hAnsi="宋体" w:hint="eastAsia"/>
          <w:bCs/>
        </w:rPr>
        <w:t>接收书面质疑函的方式：质疑人可通过送达、邮寄、传真的形式提交书面质疑函，通过邮寄方式提交的书面</w:t>
      </w:r>
      <w:proofErr w:type="gramStart"/>
      <w:r w:rsidRPr="00596F28">
        <w:rPr>
          <w:rFonts w:ascii="宋体" w:hAnsi="宋体" w:hint="eastAsia"/>
          <w:bCs/>
        </w:rPr>
        <w:t>质疑函以被</w:t>
      </w:r>
      <w:proofErr w:type="gramEnd"/>
      <w:r w:rsidRPr="00596F28">
        <w:rPr>
          <w:rFonts w:ascii="宋体" w:hAnsi="宋体" w:hint="eastAsia"/>
          <w:bCs/>
        </w:rPr>
        <w:t>质疑人签收邮件之日为收到书面质疑文件之日，通过传真方式提交的书面</w:t>
      </w:r>
      <w:proofErr w:type="gramStart"/>
      <w:r w:rsidRPr="00596F28">
        <w:rPr>
          <w:rFonts w:ascii="宋体" w:hAnsi="宋体" w:hint="eastAsia"/>
          <w:bCs/>
        </w:rPr>
        <w:t>质疑函以被</w:t>
      </w:r>
      <w:proofErr w:type="gramEnd"/>
      <w:r w:rsidRPr="00596F28">
        <w:rPr>
          <w:rFonts w:ascii="宋体" w:hAnsi="宋体" w:hint="eastAsia"/>
          <w:bCs/>
        </w:rPr>
        <w:t>质疑人收到书面质疑文件原件之日为收到书面质疑文件之日。采购人和采购代理机构接收质疑函的联系方式：见本采购文件第一章有关联系方式。</w:t>
      </w:r>
    </w:p>
    <w:p w:rsidR="00234A53" w:rsidRPr="00596F28" w:rsidRDefault="005342D0">
      <w:pPr>
        <w:pStyle w:val="aa"/>
        <w:snapToGrid w:val="0"/>
        <w:spacing w:beforeLines="0" w:afterLines="0" w:line="420" w:lineRule="exact"/>
        <w:ind w:firstLineChars="200" w:firstLine="420"/>
        <w:rPr>
          <w:rFonts w:hAnsi="宋体"/>
          <w:bCs/>
          <w:sz w:val="21"/>
        </w:rPr>
      </w:pPr>
      <w:r w:rsidRPr="00596F28">
        <w:rPr>
          <w:rFonts w:hAnsi="宋体" w:hint="eastAsia"/>
          <w:bCs/>
          <w:sz w:val="21"/>
        </w:rPr>
        <w:t>供应商对采购人或采购代理机构的质疑答复不满意或者采购人或采购代理机构未在规定时间内</w:t>
      </w:r>
      <w:proofErr w:type="gramStart"/>
      <w:r w:rsidRPr="00596F28">
        <w:rPr>
          <w:rFonts w:hAnsi="宋体" w:hint="eastAsia"/>
          <w:bCs/>
          <w:sz w:val="21"/>
        </w:rPr>
        <w:t>作出</w:t>
      </w:r>
      <w:proofErr w:type="gramEnd"/>
      <w:r w:rsidRPr="00596F28">
        <w:rPr>
          <w:rFonts w:hAnsi="宋体" w:hint="eastAsia"/>
          <w:bCs/>
          <w:sz w:val="21"/>
        </w:rPr>
        <w:t>答复的，可以在答复期满后十五个工作日内向同级采购监管部门投诉。</w:t>
      </w:r>
    </w:p>
    <w:p w:rsidR="00234A53" w:rsidRPr="00596F28" w:rsidRDefault="005342D0">
      <w:pPr>
        <w:pStyle w:val="aa"/>
        <w:snapToGrid w:val="0"/>
        <w:spacing w:before="120" w:after="120" w:line="440" w:lineRule="exact"/>
        <w:jc w:val="center"/>
        <w:outlineLvl w:val="0"/>
        <w:rPr>
          <w:rFonts w:hAnsi="宋体"/>
          <w:sz w:val="30"/>
          <w:szCs w:val="30"/>
        </w:rPr>
      </w:pPr>
      <w:r w:rsidRPr="00596F28">
        <w:rPr>
          <w:rFonts w:hAnsi="宋体"/>
        </w:rPr>
        <w:br w:type="page"/>
      </w:r>
      <w:bookmarkStart w:id="74" w:name="_Toc39843540"/>
      <w:r w:rsidRPr="00596F28">
        <w:rPr>
          <w:rFonts w:hAnsi="宋体" w:hint="eastAsia"/>
          <w:sz w:val="30"/>
          <w:szCs w:val="30"/>
        </w:rPr>
        <w:lastRenderedPageBreak/>
        <w:t>第四章  评标办法及评分标准</w:t>
      </w:r>
      <w:bookmarkEnd w:id="74"/>
    </w:p>
    <w:p w:rsidR="00234A53" w:rsidRPr="00596F28" w:rsidRDefault="005342D0">
      <w:pPr>
        <w:widowControl/>
        <w:spacing w:line="440" w:lineRule="exact"/>
        <w:ind w:firstLineChars="200" w:firstLine="420"/>
        <w:jc w:val="left"/>
        <w:rPr>
          <w:rFonts w:ascii="宋体" w:hAnsi="宋体"/>
          <w:szCs w:val="21"/>
        </w:rPr>
      </w:pPr>
      <w:r w:rsidRPr="00596F28">
        <w:rPr>
          <w:rFonts w:ascii="宋体" w:hAnsi="宋体" w:hint="eastAsia"/>
          <w:szCs w:val="21"/>
        </w:rPr>
        <w:t>本办法严格遵照《中华人民共和国政府采购法》、《政府采购货物和服务招标投标管理办法》、《宁波市政府采购招标采购方式暂行实施规程》，结合项目所在地政府有关政府采购规定和项目的实际情况制定。</w:t>
      </w:r>
    </w:p>
    <w:p w:rsidR="00234A53" w:rsidRPr="00596F28" w:rsidRDefault="005342D0">
      <w:pPr>
        <w:widowControl/>
        <w:spacing w:line="440" w:lineRule="exact"/>
        <w:jc w:val="left"/>
        <w:rPr>
          <w:rFonts w:ascii="宋体" w:hAnsi="宋体"/>
          <w:b/>
          <w:bCs/>
          <w:szCs w:val="21"/>
        </w:rPr>
      </w:pPr>
      <w:r w:rsidRPr="00596F28">
        <w:rPr>
          <w:rFonts w:ascii="宋体" w:hAnsi="宋体" w:hint="eastAsia"/>
          <w:b/>
          <w:bCs/>
          <w:szCs w:val="21"/>
        </w:rPr>
        <w:t>一、总则</w:t>
      </w:r>
    </w:p>
    <w:p w:rsidR="00234A53" w:rsidRPr="00596F28" w:rsidRDefault="005342D0">
      <w:pPr>
        <w:widowControl/>
        <w:spacing w:line="440" w:lineRule="exact"/>
        <w:ind w:firstLineChars="200" w:firstLine="420"/>
        <w:jc w:val="left"/>
        <w:rPr>
          <w:rFonts w:ascii="宋体" w:hAnsi="宋体"/>
          <w:szCs w:val="21"/>
        </w:rPr>
      </w:pPr>
      <w:r w:rsidRPr="00596F28">
        <w:rPr>
          <w:rFonts w:ascii="宋体" w:hAnsi="宋体" w:hint="eastAsia"/>
          <w:szCs w:val="21"/>
        </w:rPr>
        <w:t>招标活动遵循公平、公正、科学、择优的原则依法进行，招标活动及当事人接受依法实施的监督。本次招标采用综合评分法评标。</w:t>
      </w:r>
    </w:p>
    <w:p w:rsidR="00234A53" w:rsidRPr="00596F28" w:rsidRDefault="005342D0">
      <w:pPr>
        <w:widowControl/>
        <w:spacing w:line="440" w:lineRule="exact"/>
        <w:jc w:val="left"/>
        <w:rPr>
          <w:rFonts w:ascii="宋体" w:hAnsi="宋体"/>
          <w:b/>
          <w:bCs/>
          <w:szCs w:val="21"/>
        </w:rPr>
      </w:pPr>
      <w:r w:rsidRPr="00596F28">
        <w:rPr>
          <w:rFonts w:ascii="宋体" w:hAnsi="宋体" w:hint="eastAsia"/>
          <w:b/>
          <w:bCs/>
          <w:szCs w:val="21"/>
        </w:rPr>
        <w:t>二、评标过程</w:t>
      </w:r>
    </w:p>
    <w:p w:rsidR="00234A53" w:rsidRPr="00596F28" w:rsidRDefault="005342D0">
      <w:pPr>
        <w:pStyle w:val="21"/>
        <w:widowControl/>
        <w:snapToGrid/>
        <w:spacing w:line="440" w:lineRule="exact"/>
        <w:ind w:firstLine="473"/>
        <w:jc w:val="left"/>
        <w:rPr>
          <w:rFonts w:ascii="宋体"/>
          <w:b w:val="0"/>
          <w:bCs w:val="0"/>
          <w:color w:val="auto"/>
          <w:sz w:val="21"/>
          <w:szCs w:val="21"/>
        </w:rPr>
      </w:pPr>
      <w:r w:rsidRPr="00596F28">
        <w:rPr>
          <w:rFonts w:ascii="宋体" w:hint="eastAsia"/>
          <w:b w:val="0"/>
          <w:bCs w:val="0"/>
          <w:color w:val="auto"/>
          <w:sz w:val="21"/>
          <w:szCs w:val="21"/>
        </w:rPr>
        <w:t>1. 初步审查</w:t>
      </w:r>
    </w:p>
    <w:p w:rsidR="00234A53" w:rsidRPr="00596F28" w:rsidRDefault="005342D0">
      <w:pPr>
        <w:widowControl/>
        <w:spacing w:line="440" w:lineRule="exact"/>
        <w:ind w:firstLineChars="200" w:firstLine="420"/>
        <w:jc w:val="left"/>
        <w:rPr>
          <w:rFonts w:ascii="宋体" w:hAnsi="宋体"/>
          <w:szCs w:val="21"/>
        </w:rPr>
      </w:pPr>
      <w:r w:rsidRPr="00596F28">
        <w:rPr>
          <w:rFonts w:ascii="宋体" w:hAnsi="宋体" w:hint="eastAsia"/>
          <w:szCs w:val="21"/>
        </w:rPr>
        <w:t>初审分为资格性检查和符合性检查。</w:t>
      </w:r>
    </w:p>
    <w:p w:rsidR="00234A53" w:rsidRPr="00596F28" w:rsidRDefault="005342D0">
      <w:pPr>
        <w:widowControl/>
        <w:spacing w:line="440" w:lineRule="exact"/>
        <w:ind w:firstLineChars="200" w:firstLine="420"/>
        <w:jc w:val="left"/>
        <w:rPr>
          <w:rFonts w:ascii="宋体" w:hAnsi="宋体"/>
          <w:szCs w:val="21"/>
        </w:rPr>
      </w:pPr>
      <w:r w:rsidRPr="00596F28">
        <w:rPr>
          <w:rFonts w:ascii="宋体" w:hAnsi="宋体" w:hint="eastAsia"/>
          <w:szCs w:val="21"/>
        </w:rPr>
        <w:t>资格性检查。依据法律法规和招标文件的规定，对投标文件中的资格证明等进行审查，以确定投标供应商是否具备投标资格。</w:t>
      </w:r>
    </w:p>
    <w:p w:rsidR="00234A53" w:rsidRPr="00596F28" w:rsidRDefault="005342D0">
      <w:pPr>
        <w:widowControl/>
        <w:spacing w:line="440" w:lineRule="exact"/>
        <w:ind w:firstLineChars="200" w:firstLine="420"/>
        <w:jc w:val="left"/>
        <w:rPr>
          <w:rFonts w:ascii="宋体" w:hAnsi="宋体"/>
          <w:szCs w:val="21"/>
        </w:rPr>
      </w:pPr>
      <w:r w:rsidRPr="00596F28">
        <w:rPr>
          <w:rFonts w:ascii="宋体" w:hAnsi="宋体" w:hint="eastAsia"/>
          <w:szCs w:val="21"/>
        </w:rPr>
        <w:t>符合性检查。依据招标文件的规定，从投标文件的有效性、完整性和对招标文件的响应程度进行审查，以确定是否对招标文件的实质性要求</w:t>
      </w:r>
      <w:proofErr w:type="gramStart"/>
      <w:r w:rsidRPr="00596F28">
        <w:rPr>
          <w:rFonts w:ascii="宋体" w:hAnsi="宋体" w:hint="eastAsia"/>
          <w:szCs w:val="21"/>
        </w:rPr>
        <w:t>作出</w:t>
      </w:r>
      <w:proofErr w:type="gramEnd"/>
      <w:r w:rsidRPr="00596F28">
        <w:rPr>
          <w:rFonts w:ascii="宋体" w:hAnsi="宋体" w:hint="eastAsia"/>
          <w:szCs w:val="21"/>
        </w:rPr>
        <w:t>响应。</w:t>
      </w:r>
    </w:p>
    <w:p w:rsidR="00234A53" w:rsidRPr="00596F28" w:rsidRDefault="005342D0">
      <w:pPr>
        <w:spacing w:line="400" w:lineRule="exact"/>
        <w:ind w:firstLineChars="202" w:firstLine="424"/>
        <w:rPr>
          <w:rFonts w:ascii="宋体" w:hAnsi="宋体"/>
          <w:szCs w:val="21"/>
        </w:rPr>
      </w:pPr>
      <w:r w:rsidRPr="00596F28">
        <w:rPr>
          <w:rFonts w:ascii="宋体" w:hAnsi="宋体" w:hint="eastAsia"/>
          <w:szCs w:val="21"/>
        </w:rPr>
        <w:t>（1）投标文件未按采购文件要求签署、盖章的；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（2）不具备采购文件中规定的资格要求的；资格证明文件未按照采购文件要求提供或不全或</w:t>
      </w:r>
      <w:proofErr w:type="gramStart"/>
      <w:r w:rsidRPr="00596F28">
        <w:rPr>
          <w:rFonts w:ascii="宋体" w:hAnsi="宋体" w:hint="eastAsia"/>
          <w:szCs w:val="21"/>
        </w:rPr>
        <w:t>虽提供</w:t>
      </w:r>
      <w:proofErr w:type="gramEnd"/>
      <w:r w:rsidRPr="00596F28">
        <w:rPr>
          <w:rFonts w:ascii="宋体" w:hAnsi="宋体" w:hint="eastAsia"/>
          <w:szCs w:val="21"/>
        </w:rPr>
        <w:t>但格式、签署与盖章等不符合采购文件要求的；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（3）投标报价超过采购文件中规定的预算金额或者最高限价的；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（4）投标文件含有采购人不能接受的附加条件的；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（5）投标有效期不符合采购文件要求的；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（6）投标文件组成或投标文件数量不符合采购文件要求的；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（7）商务条款响应表或技术条款响应表有缺项、</w:t>
      </w:r>
      <w:proofErr w:type="gramStart"/>
      <w:r w:rsidRPr="00596F28">
        <w:rPr>
          <w:rFonts w:ascii="宋体" w:hAnsi="宋体" w:hint="eastAsia"/>
          <w:szCs w:val="21"/>
        </w:rPr>
        <w:t>漏项且评标</w:t>
      </w:r>
      <w:proofErr w:type="gramEnd"/>
      <w:r w:rsidRPr="00596F28">
        <w:rPr>
          <w:rFonts w:ascii="宋体" w:hAnsi="宋体" w:hint="eastAsia"/>
          <w:szCs w:val="21"/>
        </w:rPr>
        <w:t>委员会认定该缺项、漏项使得投标文件没有对采购文件的要求</w:t>
      </w:r>
      <w:proofErr w:type="gramStart"/>
      <w:r w:rsidRPr="00596F28">
        <w:rPr>
          <w:rFonts w:ascii="宋体" w:hAnsi="宋体" w:hint="eastAsia"/>
          <w:szCs w:val="21"/>
        </w:rPr>
        <w:t>作出</w:t>
      </w:r>
      <w:proofErr w:type="gramEnd"/>
      <w:r w:rsidRPr="00596F28">
        <w:rPr>
          <w:rFonts w:ascii="宋体" w:hAnsi="宋体" w:hint="eastAsia"/>
          <w:szCs w:val="21"/>
        </w:rPr>
        <w:t>实质性响应的；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（8）评标委员会认为投标人的报价明显低于其他通过符合性审查投标人的报价，有可能影响产品质量或者不能诚信履约的，投标人不能证明其报价合理性的；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（9）评标委员会经过审查，认定投标人投标报价低于成本价的；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（10）评标委员会对投标人投标文件报价有修正的，投标人不予确认的；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 xml:space="preserve">（11） </w:t>
      </w:r>
      <w:r w:rsidRPr="00596F28">
        <w:rPr>
          <w:rFonts w:ascii="宋体" w:hAnsi="宋体"/>
          <w:szCs w:val="21"/>
        </w:rPr>
        <w:t>有两家或两家以上供应商的单位负责人为同一人或者存在直接控股、管理关系的</w:t>
      </w:r>
      <w:r w:rsidRPr="00596F28">
        <w:rPr>
          <w:rFonts w:ascii="宋体" w:hAnsi="宋体" w:hint="eastAsia"/>
          <w:szCs w:val="21"/>
        </w:rPr>
        <w:t>投标人参与同一子包投标的；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（12）为本项目提供整体设计、规范编制或者项目管理、监理、检测等服务的供应商的投标；</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（13）评标委员会经过审查，认定投标人虚假应标、串通投标的；</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（14）法律、法规和本项目采购文件规定的其他无效情形。</w:t>
      </w:r>
    </w:p>
    <w:p w:rsidR="00234A53" w:rsidRPr="00596F28" w:rsidRDefault="005342D0">
      <w:pPr>
        <w:pStyle w:val="21"/>
        <w:widowControl/>
        <w:snapToGrid/>
        <w:spacing w:line="440" w:lineRule="exact"/>
        <w:ind w:firstLine="473"/>
        <w:jc w:val="left"/>
        <w:rPr>
          <w:rFonts w:ascii="宋体"/>
          <w:color w:val="auto"/>
          <w:sz w:val="21"/>
          <w:szCs w:val="21"/>
        </w:rPr>
      </w:pPr>
      <w:r w:rsidRPr="00596F28">
        <w:rPr>
          <w:rFonts w:ascii="宋体" w:hint="eastAsia"/>
          <w:b w:val="0"/>
          <w:bCs w:val="0"/>
          <w:color w:val="auto"/>
          <w:sz w:val="21"/>
          <w:szCs w:val="21"/>
        </w:rPr>
        <w:t>2.澄清问题</w:t>
      </w:r>
    </w:p>
    <w:p w:rsidR="00234A53" w:rsidRPr="00596F28" w:rsidRDefault="005342D0">
      <w:pPr>
        <w:widowControl/>
        <w:spacing w:line="440" w:lineRule="exact"/>
        <w:ind w:firstLineChars="200" w:firstLine="420"/>
        <w:jc w:val="left"/>
        <w:rPr>
          <w:rFonts w:ascii="宋体" w:hAnsi="宋体"/>
          <w:szCs w:val="21"/>
        </w:rPr>
      </w:pPr>
      <w:r w:rsidRPr="00596F28">
        <w:rPr>
          <w:rFonts w:ascii="宋体" w:hAnsi="宋体" w:hint="eastAsia"/>
          <w:szCs w:val="21"/>
        </w:rPr>
        <w:lastRenderedPageBreak/>
        <w:t>对投标文件中含义不明确、同类问题表述不一致或者有明显文字和计算错误的内容，评标委员会要求投标人</w:t>
      </w:r>
      <w:proofErr w:type="gramStart"/>
      <w:r w:rsidRPr="00596F28">
        <w:rPr>
          <w:rFonts w:ascii="宋体" w:hAnsi="宋体" w:hint="eastAsia"/>
          <w:szCs w:val="21"/>
        </w:rPr>
        <w:t>作出</w:t>
      </w:r>
      <w:proofErr w:type="gramEnd"/>
      <w:r w:rsidRPr="00596F28">
        <w:rPr>
          <w:rFonts w:ascii="宋体" w:hAnsi="宋体" w:hint="eastAsia"/>
          <w:szCs w:val="21"/>
        </w:rPr>
        <w:t>必要的澄清、说明或者纠正。投标人的澄清、说明或者补正应当采用书面形式，由其授权的代表签字，并不得超出投标文件的范围或者改变投标文件的实质性内容。</w:t>
      </w:r>
    </w:p>
    <w:p w:rsidR="00234A53" w:rsidRPr="00596F28" w:rsidRDefault="005342D0">
      <w:pPr>
        <w:pStyle w:val="21"/>
        <w:widowControl/>
        <w:snapToGrid/>
        <w:spacing w:line="440" w:lineRule="exact"/>
        <w:ind w:firstLine="473"/>
        <w:jc w:val="left"/>
        <w:rPr>
          <w:rFonts w:ascii="宋体"/>
          <w:b w:val="0"/>
          <w:bCs w:val="0"/>
          <w:color w:val="auto"/>
          <w:sz w:val="21"/>
          <w:szCs w:val="21"/>
        </w:rPr>
      </w:pPr>
      <w:r w:rsidRPr="00596F28">
        <w:rPr>
          <w:rFonts w:ascii="宋体" w:hint="eastAsia"/>
          <w:b w:val="0"/>
          <w:bCs w:val="0"/>
          <w:color w:val="auto"/>
          <w:sz w:val="21"/>
          <w:szCs w:val="21"/>
        </w:rPr>
        <w:t>3.详细评审</w:t>
      </w:r>
    </w:p>
    <w:p w:rsidR="00234A53" w:rsidRPr="00596F28" w:rsidRDefault="005342D0">
      <w:pPr>
        <w:widowControl/>
        <w:spacing w:line="440" w:lineRule="exact"/>
        <w:ind w:firstLineChars="200" w:firstLine="420"/>
        <w:jc w:val="left"/>
        <w:rPr>
          <w:rFonts w:ascii="宋体" w:hAnsi="宋体"/>
          <w:szCs w:val="21"/>
        </w:rPr>
      </w:pPr>
      <w:r w:rsidRPr="00596F28">
        <w:rPr>
          <w:rFonts w:ascii="宋体" w:hAnsi="宋体" w:hint="eastAsia"/>
          <w:szCs w:val="21"/>
        </w:rPr>
        <w:t>评标委员会对初步评审合格的投标文件，依照本办法对投标文件作进一步评审、比较。评标委员会成员经过阅标、审标和询标，对各投标人进行打分。</w:t>
      </w:r>
    </w:p>
    <w:p w:rsidR="00234A53" w:rsidRPr="00596F28" w:rsidRDefault="005342D0">
      <w:pPr>
        <w:widowControl/>
        <w:spacing w:line="440" w:lineRule="exact"/>
        <w:ind w:firstLineChars="200" w:firstLine="420"/>
        <w:jc w:val="left"/>
        <w:rPr>
          <w:rFonts w:ascii="宋体" w:hAnsi="宋体"/>
          <w:szCs w:val="21"/>
        </w:rPr>
      </w:pPr>
      <w:r w:rsidRPr="00596F28">
        <w:rPr>
          <w:rFonts w:ascii="宋体" w:hAnsi="宋体" w:hint="eastAsia"/>
          <w:szCs w:val="21"/>
        </w:rPr>
        <w:t>评委打分参照：评分标准。技术商务文件由评委打分采用记名方式进行独立打分，汇总所有评委会成员评分取算术平均值（小数点后保留二位数）为该投标人的技术商务得分。报价文件经评标委员会评审后按评分标准表进行统一计算（小数点后保留二位小数）。最终总得分=技术商务得分+报价得分。</w:t>
      </w:r>
    </w:p>
    <w:p w:rsidR="00234A53" w:rsidRPr="00596F28" w:rsidRDefault="005342D0">
      <w:pPr>
        <w:pStyle w:val="21"/>
        <w:widowControl/>
        <w:snapToGrid/>
        <w:spacing w:line="440" w:lineRule="exact"/>
        <w:ind w:firstLine="473"/>
        <w:jc w:val="left"/>
        <w:rPr>
          <w:rFonts w:ascii="宋体"/>
          <w:b w:val="0"/>
          <w:bCs w:val="0"/>
          <w:color w:val="auto"/>
          <w:sz w:val="21"/>
          <w:szCs w:val="21"/>
        </w:rPr>
      </w:pPr>
      <w:r w:rsidRPr="00596F28">
        <w:rPr>
          <w:rFonts w:ascii="宋体" w:hint="eastAsia"/>
          <w:b w:val="0"/>
          <w:bCs w:val="0"/>
          <w:color w:val="auto"/>
          <w:sz w:val="21"/>
          <w:szCs w:val="21"/>
        </w:rPr>
        <w:t>4.中标原则</w:t>
      </w:r>
    </w:p>
    <w:p w:rsidR="00234A53" w:rsidRPr="00596F28" w:rsidRDefault="005342D0">
      <w:pPr>
        <w:widowControl/>
        <w:spacing w:line="440" w:lineRule="exact"/>
        <w:ind w:firstLineChars="200" w:firstLine="420"/>
        <w:jc w:val="left"/>
        <w:rPr>
          <w:rFonts w:ascii="宋体" w:hAnsi="宋体"/>
          <w:szCs w:val="21"/>
        </w:rPr>
      </w:pPr>
      <w:r w:rsidRPr="00596F28">
        <w:rPr>
          <w:rFonts w:ascii="宋体" w:hAnsi="宋体" w:hint="eastAsia"/>
          <w:szCs w:val="21"/>
        </w:rPr>
        <w:t>评标委员会根据投标人的总得分由高到低排定顺序，推荐中标候选人。</w:t>
      </w:r>
    </w:p>
    <w:p w:rsidR="00234A53" w:rsidRPr="00596F28" w:rsidRDefault="005342D0">
      <w:pPr>
        <w:pStyle w:val="21"/>
        <w:widowControl/>
        <w:snapToGrid/>
        <w:spacing w:line="440" w:lineRule="exact"/>
        <w:ind w:firstLine="473"/>
        <w:jc w:val="left"/>
        <w:rPr>
          <w:rFonts w:ascii="宋体"/>
          <w:b w:val="0"/>
          <w:bCs w:val="0"/>
          <w:color w:val="auto"/>
          <w:sz w:val="21"/>
          <w:szCs w:val="21"/>
        </w:rPr>
      </w:pPr>
      <w:r w:rsidRPr="00596F28">
        <w:rPr>
          <w:rFonts w:ascii="宋体" w:hint="eastAsia"/>
          <w:b w:val="0"/>
          <w:bCs w:val="0"/>
          <w:color w:val="auto"/>
          <w:sz w:val="21"/>
          <w:szCs w:val="21"/>
        </w:rPr>
        <w:t>5.中标结果</w:t>
      </w:r>
    </w:p>
    <w:p w:rsidR="00234A53" w:rsidRPr="00596F28" w:rsidRDefault="005342D0">
      <w:pPr>
        <w:widowControl/>
        <w:spacing w:line="440" w:lineRule="exact"/>
        <w:ind w:firstLineChars="200" w:firstLine="420"/>
        <w:jc w:val="left"/>
        <w:rPr>
          <w:rFonts w:ascii="宋体" w:hAnsi="宋体" w:cs="Arial"/>
          <w:szCs w:val="21"/>
        </w:rPr>
      </w:pPr>
      <w:r w:rsidRPr="00596F28">
        <w:rPr>
          <w:rFonts w:ascii="宋体" w:hAnsi="宋体" w:hint="eastAsia"/>
          <w:szCs w:val="21"/>
        </w:rPr>
        <w:t>采购机构将中标结果在政府采购指定媒体上公示，根据公示和决标结果，向中标人发出中标通知书。</w:t>
      </w:r>
      <w:r w:rsidRPr="00596F28">
        <w:rPr>
          <w:rFonts w:ascii="宋体" w:hAnsi="宋体" w:cs="Arial" w:hint="eastAsia"/>
          <w:szCs w:val="21"/>
        </w:rPr>
        <w:t>6.评分表</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960"/>
        <w:gridCol w:w="990"/>
        <w:gridCol w:w="6294"/>
        <w:gridCol w:w="666"/>
      </w:tblGrid>
      <w:tr w:rsidR="00596F28" w:rsidRPr="00596F28" w:rsidTr="00FE3ABE">
        <w:trPr>
          <w:trHeight w:val="518"/>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34A53" w:rsidRPr="00596F28" w:rsidRDefault="005342D0" w:rsidP="00FE3ABE">
            <w:pPr>
              <w:jc w:val="center"/>
              <w:rPr>
                <w:b/>
                <w:szCs w:val="21"/>
              </w:rPr>
            </w:pPr>
            <w:r w:rsidRPr="00596F28">
              <w:rPr>
                <w:rFonts w:ascii="宋体" w:hAnsi="宋体" w:hint="eastAsia"/>
                <w:b/>
                <w:szCs w:val="21"/>
              </w:rPr>
              <w:t>评分</w:t>
            </w:r>
            <w:r w:rsidRPr="00596F28">
              <w:rPr>
                <w:rFonts w:hint="eastAsia"/>
                <w:b/>
                <w:szCs w:val="21"/>
              </w:rPr>
              <w:t>项目</w:t>
            </w:r>
          </w:p>
        </w:tc>
        <w:tc>
          <w:tcPr>
            <w:tcW w:w="8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A53" w:rsidRPr="00596F28" w:rsidRDefault="005342D0" w:rsidP="00FE3ABE">
            <w:pPr>
              <w:jc w:val="center"/>
              <w:rPr>
                <w:b/>
                <w:szCs w:val="21"/>
              </w:rPr>
            </w:pPr>
            <w:r w:rsidRPr="00596F28">
              <w:rPr>
                <w:rFonts w:hint="eastAsia"/>
                <w:b/>
                <w:szCs w:val="21"/>
              </w:rPr>
              <w:t>评分标准</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234A53" w:rsidRPr="00596F28" w:rsidRDefault="005342D0" w:rsidP="00FE3ABE">
            <w:pPr>
              <w:jc w:val="center"/>
              <w:rPr>
                <w:b/>
                <w:szCs w:val="21"/>
              </w:rPr>
            </w:pPr>
            <w:r w:rsidRPr="00596F28">
              <w:rPr>
                <w:rFonts w:ascii="宋体" w:hAnsi="宋体" w:hint="eastAsia"/>
                <w:b/>
                <w:szCs w:val="21"/>
              </w:rPr>
              <w:t>分值</w:t>
            </w:r>
          </w:p>
        </w:tc>
      </w:tr>
      <w:tr w:rsidR="00596F28" w:rsidRPr="00596F28">
        <w:trPr>
          <w:trHeight w:val="90"/>
          <w:jc w:val="center"/>
        </w:trPr>
        <w:tc>
          <w:tcPr>
            <w:tcW w:w="1167" w:type="dxa"/>
            <w:vMerge w:val="restart"/>
            <w:tcBorders>
              <w:left w:val="single" w:sz="4" w:space="0" w:color="auto"/>
              <w:right w:val="single" w:sz="4" w:space="0" w:color="auto"/>
            </w:tcBorders>
            <w:vAlign w:val="center"/>
          </w:tcPr>
          <w:p w:rsidR="00234A53" w:rsidRPr="00596F28" w:rsidRDefault="005342D0" w:rsidP="00D96154">
            <w:pPr>
              <w:rPr>
                <w:rFonts w:ascii="宋体" w:hAnsi="宋体"/>
                <w:szCs w:val="21"/>
              </w:rPr>
            </w:pPr>
            <w:r w:rsidRPr="00596F28">
              <w:rPr>
                <w:rFonts w:ascii="宋体" w:hAnsi="宋体" w:hint="eastAsia"/>
                <w:szCs w:val="21"/>
              </w:rPr>
              <w:t>技术商务分</w:t>
            </w:r>
            <w:r w:rsidR="00D96154" w:rsidRPr="00596F28">
              <w:rPr>
                <w:rFonts w:ascii="宋体" w:hAnsi="宋体"/>
                <w:szCs w:val="21"/>
              </w:rPr>
              <w:t>90</w:t>
            </w:r>
            <w:r w:rsidRPr="00596F28">
              <w:rPr>
                <w:rFonts w:ascii="宋体" w:hAnsi="宋体"/>
                <w:szCs w:val="21"/>
              </w:rPr>
              <w:t>分</w:t>
            </w:r>
          </w:p>
        </w:tc>
        <w:tc>
          <w:tcPr>
            <w:tcW w:w="960" w:type="dxa"/>
            <w:vMerge w:val="restart"/>
            <w:tcBorders>
              <w:left w:val="single" w:sz="4" w:space="0" w:color="auto"/>
              <w:right w:val="single" w:sz="4" w:space="0" w:color="auto"/>
            </w:tcBorders>
            <w:vAlign w:val="center"/>
          </w:tcPr>
          <w:p w:rsidR="00234A53" w:rsidRPr="00596F28" w:rsidRDefault="005342D0" w:rsidP="00D96154">
            <w:pPr>
              <w:spacing w:line="280" w:lineRule="exact"/>
              <w:rPr>
                <w:rFonts w:ascii="宋体" w:hAnsi="宋体"/>
                <w:szCs w:val="21"/>
              </w:rPr>
            </w:pPr>
            <w:r w:rsidRPr="00596F28">
              <w:rPr>
                <w:rFonts w:ascii="宋体" w:hAnsi="宋体" w:hint="eastAsia"/>
                <w:szCs w:val="21"/>
              </w:rPr>
              <w:t>1、技术服务方案（</w:t>
            </w:r>
            <w:r w:rsidR="00D96154" w:rsidRPr="00596F28">
              <w:rPr>
                <w:rFonts w:ascii="宋体" w:hAnsi="宋体"/>
                <w:szCs w:val="21"/>
              </w:rPr>
              <w:t>62</w:t>
            </w:r>
            <w:r w:rsidRPr="00596F28">
              <w:rPr>
                <w:rFonts w:ascii="宋体" w:hAnsi="宋体"/>
                <w:szCs w:val="21"/>
              </w:rPr>
              <w:t>分</w:t>
            </w:r>
            <w:r w:rsidRPr="00596F28">
              <w:rPr>
                <w:rFonts w:ascii="宋体" w:hAnsi="宋体" w:hint="eastAsia"/>
                <w:szCs w:val="21"/>
              </w:rPr>
              <w:t>）</w:t>
            </w:r>
          </w:p>
        </w:tc>
        <w:tc>
          <w:tcPr>
            <w:tcW w:w="7284" w:type="dxa"/>
            <w:gridSpan w:val="2"/>
            <w:tcBorders>
              <w:left w:val="single" w:sz="4" w:space="0" w:color="auto"/>
              <w:right w:val="single" w:sz="4" w:space="0" w:color="auto"/>
            </w:tcBorders>
            <w:vAlign w:val="center"/>
          </w:tcPr>
          <w:p w:rsidR="00234A53" w:rsidRPr="00596F28" w:rsidRDefault="005342D0">
            <w:pPr>
              <w:spacing w:line="280" w:lineRule="exact"/>
              <w:rPr>
                <w:rFonts w:ascii="宋体" w:hAnsi="宋体"/>
                <w:szCs w:val="21"/>
              </w:rPr>
            </w:pPr>
            <w:r w:rsidRPr="00596F28">
              <w:rPr>
                <w:rFonts w:ascii="宋体" w:hAnsi="宋体" w:hint="eastAsia"/>
                <w:szCs w:val="21"/>
              </w:rPr>
              <w:t>1.</w:t>
            </w:r>
            <w:r w:rsidRPr="00596F28">
              <w:rPr>
                <w:rFonts w:ascii="宋体" w:hAnsi="宋体"/>
                <w:szCs w:val="21"/>
              </w:rPr>
              <w:t>1</w:t>
            </w:r>
            <w:r w:rsidRPr="00596F28">
              <w:rPr>
                <w:rFonts w:ascii="宋体" w:hAnsi="宋体" w:hint="eastAsia"/>
                <w:szCs w:val="21"/>
              </w:rPr>
              <w:t>项目总体方案设计（20）：评委根据投标人的水质治理以及生态修复方案（包括污染源分析、解决水体富营养化等）合理性、科学性、全面性进行综合评定，酌情打分。</w:t>
            </w:r>
          </w:p>
        </w:tc>
        <w:tc>
          <w:tcPr>
            <w:tcW w:w="66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szCs w:val="21"/>
              </w:rPr>
            </w:pPr>
            <w:r w:rsidRPr="00596F28">
              <w:rPr>
                <w:rFonts w:ascii="宋体" w:hAnsi="宋体" w:hint="eastAsia"/>
                <w:szCs w:val="21"/>
              </w:rPr>
              <w:t>20</w:t>
            </w:r>
          </w:p>
        </w:tc>
      </w:tr>
      <w:tr w:rsidR="00596F28" w:rsidRPr="00596F28">
        <w:trPr>
          <w:trHeight w:val="90"/>
          <w:jc w:val="center"/>
        </w:trPr>
        <w:tc>
          <w:tcPr>
            <w:tcW w:w="1167" w:type="dxa"/>
            <w:vMerge/>
            <w:tcBorders>
              <w:left w:val="single" w:sz="4" w:space="0" w:color="auto"/>
              <w:right w:val="single" w:sz="4" w:space="0" w:color="auto"/>
            </w:tcBorders>
            <w:vAlign w:val="center"/>
          </w:tcPr>
          <w:p w:rsidR="00234A53" w:rsidRPr="00596F28" w:rsidRDefault="00234A53">
            <w:pPr>
              <w:rPr>
                <w:rFonts w:ascii="宋体" w:hAnsi="宋体"/>
                <w:szCs w:val="21"/>
              </w:rPr>
            </w:pPr>
          </w:p>
        </w:tc>
        <w:tc>
          <w:tcPr>
            <w:tcW w:w="960" w:type="dxa"/>
            <w:vMerge/>
            <w:tcBorders>
              <w:left w:val="single" w:sz="4" w:space="0" w:color="auto"/>
              <w:right w:val="single" w:sz="4" w:space="0" w:color="auto"/>
            </w:tcBorders>
            <w:vAlign w:val="center"/>
          </w:tcPr>
          <w:p w:rsidR="00234A53" w:rsidRPr="00596F28" w:rsidRDefault="00234A53">
            <w:pPr>
              <w:spacing w:line="280" w:lineRule="exact"/>
              <w:rPr>
                <w:rFonts w:ascii="宋体" w:hAnsi="宋体"/>
                <w:szCs w:val="21"/>
              </w:rPr>
            </w:pPr>
          </w:p>
        </w:tc>
        <w:tc>
          <w:tcPr>
            <w:tcW w:w="7284" w:type="dxa"/>
            <w:gridSpan w:val="2"/>
            <w:tcBorders>
              <w:left w:val="single" w:sz="4" w:space="0" w:color="auto"/>
              <w:right w:val="single" w:sz="4" w:space="0" w:color="auto"/>
            </w:tcBorders>
            <w:vAlign w:val="center"/>
          </w:tcPr>
          <w:p w:rsidR="00234A53" w:rsidRPr="00596F28" w:rsidRDefault="005342D0">
            <w:pPr>
              <w:spacing w:line="280" w:lineRule="exact"/>
              <w:rPr>
                <w:rFonts w:ascii="宋体" w:hAnsi="宋体"/>
                <w:szCs w:val="21"/>
              </w:rPr>
            </w:pPr>
            <w:r w:rsidRPr="00596F28">
              <w:rPr>
                <w:rFonts w:ascii="宋体" w:hAnsi="宋体" w:hint="eastAsia"/>
                <w:szCs w:val="21"/>
              </w:rPr>
              <w:t>1.</w:t>
            </w:r>
            <w:r w:rsidRPr="00596F28">
              <w:rPr>
                <w:rFonts w:ascii="宋体" w:hAnsi="宋体"/>
                <w:szCs w:val="21"/>
              </w:rPr>
              <w:t>2</w:t>
            </w:r>
            <w:r w:rsidRPr="00596F28">
              <w:rPr>
                <w:rFonts w:ascii="宋体" w:hAnsi="宋体" w:hint="eastAsia"/>
                <w:szCs w:val="21"/>
              </w:rPr>
              <w:t>对本项目的难点、重点的把握（10分）：评委根据投标人提出的本项目所涉及到的英雄水库现况问题的了解程度、本项目实施过程中的难点、重点以及对此提出的合理化建议和相应的解决措施进行综合评定，酌情打分。</w:t>
            </w:r>
          </w:p>
        </w:tc>
        <w:tc>
          <w:tcPr>
            <w:tcW w:w="66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hAnsi="宋体"/>
                <w:szCs w:val="21"/>
              </w:rPr>
            </w:pPr>
            <w:r w:rsidRPr="00596F28">
              <w:rPr>
                <w:rFonts w:hAnsi="宋体" w:hint="eastAsia"/>
                <w:szCs w:val="21"/>
              </w:rPr>
              <w:t>10</w:t>
            </w:r>
          </w:p>
        </w:tc>
      </w:tr>
      <w:tr w:rsidR="00596F28" w:rsidRPr="00596F28">
        <w:trPr>
          <w:trHeight w:val="699"/>
          <w:jc w:val="center"/>
        </w:trPr>
        <w:tc>
          <w:tcPr>
            <w:tcW w:w="1167" w:type="dxa"/>
            <w:vMerge/>
            <w:tcBorders>
              <w:left w:val="single" w:sz="4" w:space="0" w:color="auto"/>
              <w:right w:val="single" w:sz="4" w:space="0" w:color="auto"/>
            </w:tcBorders>
            <w:vAlign w:val="center"/>
          </w:tcPr>
          <w:p w:rsidR="00234A53" w:rsidRPr="00596F28" w:rsidRDefault="00234A53">
            <w:pPr>
              <w:rPr>
                <w:rFonts w:ascii="宋体" w:hAnsi="宋体"/>
                <w:szCs w:val="21"/>
              </w:rPr>
            </w:pPr>
          </w:p>
        </w:tc>
        <w:tc>
          <w:tcPr>
            <w:tcW w:w="960" w:type="dxa"/>
            <w:vMerge/>
            <w:tcBorders>
              <w:left w:val="single" w:sz="4" w:space="0" w:color="auto"/>
              <w:right w:val="single" w:sz="4" w:space="0" w:color="auto"/>
            </w:tcBorders>
            <w:vAlign w:val="center"/>
          </w:tcPr>
          <w:p w:rsidR="00234A53" w:rsidRPr="00596F28" w:rsidRDefault="00234A53">
            <w:pPr>
              <w:spacing w:line="280" w:lineRule="exact"/>
              <w:rPr>
                <w:rFonts w:ascii="宋体" w:hAnsi="宋体"/>
                <w:szCs w:val="21"/>
              </w:rPr>
            </w:pPr>
          </w:p>
        </w:tc>
        <w:tc>
          <w:tcPr>
            <w:tcW w:w="7284" w:type="dxa"/>
            <w:gridSpan w:val="2"/>
            <w:tcBorders>
              <w:left w:val="single" w:sz="4" w:space="0" w:color="auto"/>
              <w:right w:val="single" w:sz="4" w:space="0" w:color="auto"/>
            </w:tcBorders>
            <w:vAlign w:val="center"/>
          </w:tcPr>
          <w:p w:rsidR="00234A53" w:rsidRPr="00596F28" w:rsidRDefault="005342D0">
            <w:pPr>
              <w:spacing w:line="280" w:lineRule="exact"/>
              <w:rPr>
                <w:rFonts w:ascii="宋体" w:hAnsi="宋体"/>
                <w:szCs w:val="21"/>
              </w:rPr>
            </w:pPr>
            <w:r w:rsidRPr="00596F28">
              <w:rPr>
                <w:rFonts w:ascii="宋体" w:hAnsi="宋体" w:hint="eastAsia"/>
                <w:szCs w:val="21"/>
              </w:rPr>
              <w:t>1</w:t>
            </w:r>
            <w:r w:rsidRPr="00596F28">
              <w:rPr>
                <w:rFonts w:ascii="宋体" w:hAnsi="宋体"/>
                <w:szCs w:val="21"/>
              </w:rPr>
              <w:t>.3</w:t>
            </w:r>
            <w:r w:rsidRPr="00596F28">
              <w:rPr>
                <w:rFonts w:ascii="宋体" w:hAnsi="宋体" w:hint="eastAsia"/>
                <w:szCs w:val="21"/>
              </w:rPr>
              <w:t>硬件设备技术（</w:t>
            </w:r>
            <w:r w:rsidRPr="00596F28">
              <w:rPr>
                <w:rFonts w:ascii="宋体" w:hAnsi="宋体"/>
                <w:szCs w:val="21"/>
              </w:rPr>
              <w:t>10</w:t>
            </w:r>
            <w:r w:rsidRPr="00596F28">
              <w:rPr>
                <w:rFonts w:ascii="宋体" w:hAnsi="宋体" w:hint="eastAsia"/>
                <w:szCs w:val="21"/>
              </w:rPr>
              <w:t>分）：评委根据投标人选用设备的</w:t>
            </w:r>
            <w:r w:rsidRPr="00596F28">
              <w:rPr>
                <w:rFonts w:ascii="宋体" w:hAnsi="Calibri" w:hint="eastAsia"/>
                <w:szCs w:val="21"/>
              </w:rPr>
              <w:t>响应情况</w:t>
            </w:r>
            <w:r w:rsidRPr="00596F28">
              <w:rPr>
                <w:rFonts w:ascii="宋体" w:hAnsi="宋体" w:hint="eastAsia"/>
                <w:szCs w:val="21"/>
              </w:rPr>
              <w:t>、设备授权以及设备技术参数、功能配置以及相应的治理技术分析，进行综合评定，酌情打分。</w:t>
            </w:r>
          </w:p>
          <w:p w:rsidR="00234A53" w:rsidRPr="00596F28" w:rsidRDefault="005342D0">
            <w:pPr>
              <w:spacing w:line="280" w:lineRule="exact"/>
              <w:rPr>
                <w:rFonts w:ascii="宋体" w:hAnsi="宋体"/>
                <w:szCs w:val="21"/>
              </w:rPr>
            </w:pPr>
            <w:r w:rsidRPr="00596F28">
              <w:rPr>
                <w:rFonts w:ascii="宋体" w:hAnsi="宋体" w:hint="eastAsia"/>
                <w:szCs w:val="21"/>
              </w:rPr>
              <w:t>（投标文件中提供拟投入本项目的设备、材料配备清单并注明设施设备的品牌及规格型号等参数）</w:t>
            </w:r>
          </w:p>
        </w:tc>
        <w:tc>
          <w:tcPr>
            <w:tcW w:w="66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szCs w:val="21"/>
              </w:rPr>
            </w:pPr>
            <w:r w:rsidRPr="00596F28">
              <w:rPr>
                <w:rFonts w:hAnsi="宋体"/>
                <w:szCs w:val="21"/>
              </w:rPr>
              <w:t>10</w:t>
            </w:r>
          </w:p>
        </w:tc>
      </w:tr>
      <w:tr w:rsidR="00596F28" w:rsidRPr="00596F28">
        <w:trPr>
          <w:trHeight w:val="699"/>
          <w:jc w:val="center"/>
        </w:trPr>
        <w:tc>
          <w:tcPr>
            <w:tcW w:w="1167" w:type="dxa"/>
            <w:vMerge/>
            <w:tcBorders>
              <w:left w:val="single" w:sz="4" w:space="0" w:color="auto"/>
              <w:right w:val="single" w:sz="4" w:space="0" w:color="auto"/>
            </w:tcBorders>
            <w:vAlign w:val="center"/>
          </w:tcPr>
          <w:p w:rsidR="00234A53" w:rsidRPr="00596F28" w:rsidRDefault="00234A53">
            <w:pPr>
              <w:rPr>
                <w:rFonts w:ascii="宋体" w:hAnsi="宋体"/>
                <w:szCs w:val="21"/>
              </w:rPr>
            </w:pPr>
          </w:p>
        </w:tc>
        <w:tc>
          <w:tcPr>
            <w:tcW w:w="960" w:type="dxa"/>
            <w:vMerge/>
            <w:tcBorders>
              <w:left w:val="single" w:sz="4" w:space="0" w:color="auto"/>
              <w:right w:val="single" w:sz="4" w:space="0" w:color="auto"/>
            </w:tcBorders>
            <w:vAlign w:val="center"/>
          </w:tcPr>
          <w:p w:rsidR="00234A53" w:rsidRPr="00596F28" w:rsidRDefault="00234A53">
            <w:pPr>
              <w:spacing w:line="280" w:lineRule="exact"/>
              <w:rPr>
                <w:rFonts w:ascii="宋体" w:hAnsi="宋体"/>
                <w:szCs w:val="21"/>
              </w:rPr>
            </w:pPr>
          </w:p>
        </w:tc>
        <w:tc>
          <w:tcPr>
            <w:tcW w:w="7284" w:type="dxa"/>
            <w:gridSpan w:val="2"/>
            <w:tcBorders>
              <w:left w:val="single" w:sz="4" w:space="0" w:color="auto"/>
              <w:right w:val="single" w:sz="4" w:space="0" w:color="auto"/>
            </w:tcBorders>
            <w:vAlign w:val="center"/>
          </w:tcPr>
          <w:p w:rsidR="00234A53" w:rsidRPr="00596F28" w:rsidRDefault="005342D0">
            <w:pPr>
              <w:spacing w:line="280" w:lineRule="exact"/>
              <w:rPr>
                <w:rFonts w:ascii="宋体" w:hAnsi="宋体"/>
                <w:b/>
                <w:szCs w:val="21"/>
              </w:rPr>
            </w:pPr>
            <w:r w:rsidRPr="00596F28">
              <w:rPr>
                <w:rFonts w:ascii="宋体" w:hAnsi="宋体" w:hint="eastAsia"/>
                <w:szCs w:val="21"/>
              </w:rPr>
              <w:t>1</w:t>
            </w:r>
            <w:r w:rsidRPr="00596F28">
              <w:rPr>
                <w:rFonts w:ascii="宋体" w:hAnsi="宋体"/>
                <w:szCs w:val="21"/>
              </w:rPr>
              <w:t>.4项目实施计划</w:t>
            </w:r>
            <w:r w:rsidRPr="00596F28">
              <w:rPr>
                <w:rFonts w:ascii="宋体" w:hAnsi="宋体" w:hint="eastAsia"/>
                <w:szCs w:val="21"/>
              </w:rPr>
              <w:t>（</w:t>
            </w:r>
            <w:r w:rsidRPr="00596F28">
              <w:rPr>
                <w:rFonts w:ascii="宋体" w:hAnsi="宋体"/>
                <w:szCs w:val="21"/>
              </w:rPr>
              <w:t>10</w:t>
            </w:r>
            <w:r w:rsidRPr="00596F28">
              <w:rPr>
                <w:rFonts w:ascii="宋体" w:hAnsi="宋体" w:hint="eastAsia"/>
                <w:szCs w:val="21"/>
              </w:rPr>
              <w:t>分）：评委根据投标人对本项目为期三年的实施工作进度安排进行综合评定，酌情打分。</w:t>
            </w:r>
          </w:p>
        </w:tc>
        <w:tc>
          <w:tcPr>
            <w:tcW w:w="66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szCs w:val="21"/>
              </w:rPr>
            </w:pPr>
            <w:r w:rsidRPr="00596F28">
              <w:rPr>
                <w:rFonts w:hAnsi="宋体"/>
                <w:szCs w:val="21"/>
              </w:rPr>
              <w:t>10</w:t>
            </w:r>
          </w:p>
        </w:tc>
      </w:tr>
      <w:tr w:rsidR="00596F28" w:rsidRPr="00596F28">
        <w:trPr>
          <w:trHeight w:val="222"/>
          <w:jc w:val="center"/>
        </w:trPr>
        <w:tc>
          <w:tcPr>
            <w:tcW w:w="1167" w:type="dxa"/>
            <w:vMerge/>
            <w:tcBorders>
              <w:left w:val="single" w:sz="4" w:space="0" w:color="auto"/>
              <w:right w:val="single" w:sz="4" w:space="0" w:color="auto"/>
            </w:tcBorders>
            <w:vAlign w:val="center"/>
          </w:tcPr>
          <w:p w:rsidR="00234A53" w:rsidRPr="00596F28" w:rsidRDefault="00234A53">
            <w:pPr>
              <w:rPr>
                <w:rFonts w:ascii="宋体" w:hAnsi="宋体"/>
                <w:szCs w:val="21"/>
              </w:rPr>
            </w:pPr>
          </w:p>
        </w:tc>
        <w:tc>
          <w:tcPr>
            <w:tcW w:w="960" w:type="dxa"/>
            <w:vMerge/>
            <w:tcBorders>
              <w:left w:val="single" w:sz="4" w:space="0" w:color="auto"/>
              <w:right w:val="single" w:sz="4" w:space="0" w:color="auto"/>
            </w:tcBorders>
            <w:vAlign w:val="center"/>
          </w:tcPr>
          <w:p w:rsidR="00234A53" w:rsidRPr="00596F28" w:rsidRDefault="00234A53">
            <w:pPr>
              <w:spacing w:line="280" w:lineRule="exact"/>
              <w:rPr>
                <w:rFonts w:ascii="宋体" w:hAnsi="宋体"/>
                <w:szCs w:val="21"/>
              </w:rPr>
            </w:pPr>
          </w:p>
        </w:tc>
        <w:tc>
          <w:tcPr>
            <w:tcW w:w="990" w:type="dxa"/>
            <w:vMerge w:val="restart"/>
            <w:tcBorders>
              <w:left w:val="single" w:sz="4" w:space="0" w:color="auto"/>
              <w:right w:val="single" w:sz="4" w:space="0" w:color="auto"/>
            </w:tcBorders>
            <w:vAlign w:val="center"/>
          </w:tcPr>
          <w:p w:rsidR="00234A53" w:rsidRPr="00596F28" w:rsidRDefault="005342D0" w:rsidP="00A65D2E">
            <w:pPr>
              <w:snapToGrid w:val="0"/>
              <w:spacing w:line="280" w:lineRule="exact"/>
              <w:rPr>
                <w:rFonts w:ascii="宋体" w:hAnsi="宋体"/>
                <w:szCs w:val="21"/>
              </w:rPr>
            </w:pPr>
            <w:r w:rsidRPr="00596F28">
              <w:rPr>
                <w:rFonts w:ascii="宋体" w:hAnsi="宋体" w:hint="eastAsia"/>
                <w:szCs w:val="21"/>
              </w:rPr>
              <w:t>1</w:t>
            </w:r>
            <w:r w:rsidRPr="00596F28">
              <w:rPr>
                <w:rFonts w:ascii="宋体" w:hAnsi="宋体"/>
                <w:szCs w:val="21"/>
              </w:rPr>
              <w:t>.5</w:t>
            </w:r>
            <w:r w:rsidRPr="00596F28">
              <w:rPr>
                <w:rFonts w:ascii="宋体" w:hAnsi="宋体" w:hint="eastAsia"/>
                <w:szCs w:val="21"/>
              </w:rPr>
              <w:t>施工组织设计方案（</w:t>
            </w:r>
            <w:r w:rsidR="00A65D2E" w:rsidRPr="00596F28">
              <w:rPr>
                <w:rFonts w:ascii="宋体" w:hAnsi="宋体"/>
                <w:szCs w:val="21"/>
              </w:rPr>
              <w:t>12</w:t>
            </w:r>
            <w:r w:rsidRPr="00596F28">
              <w:rPr>
                <w:rFonts w:ascii="宋体" w:hAnsi="宋体" w:hint="eastAsia"/>
                <w:szCs w:val="21"/>
              </w:rPr>
              <w:t>分）</w:t>
            </w:r>
          </w:p>
        </w:tc>
        <w:tc>
          <w:tcPr>
            <w:tcW w:w="6294" w:type="dxa"/>
            <w:tcBorders>
              <w:left w:val="single" w:sz="4" w:space="0" w:color="auto"/>
              <w:right w:val="single" w:sz="4" w:space="0" w:color="auto"/>
            </w:tcBorders>
            <w:vAlign w:val="center"/>
          </w:tcPr>
          <w:p w:rsidR="00234A53" w:rsidRPr="00596F28" w:rsidRDefault="005342D0" w:rsidP="00A65D2E">
            <w:pPr>
              <w:snapToGrid w:val="0"/>
              <w:spacing w:line="280" w:lineRule="exact"/>
              <w:rPr>
                <w:rFonts w:ascii="宋体" w:hAnsi="宋体"/>
                <w:szCs w:val="21"/>
              </w:rPr>
            </w:pPr>
            <w:r w:rsidRPr="00596F28">
              <w:rPr>
                <w:rFonts w:ascii="宋体" w:hAnsi="宋体" w:hint="eastAsia"/>
                <w:szCs w:val="21"/>
              </w:rPr>
              <w:t>1.</w:t>
            </w:r>
            <w:r w:rsidRPr="00596F28">
              <w:rPr>
                <w:rFonts w:ascii="宋体" w:hAnsi="宋体"/>
                <w:szCs w:val="21"/>
              </w:rPr>
              <w:t>5</w:t>
            </w:r>
            <w:r w:rsidRPr="00596F28">
              <w:rPr>
                <w:rFonts w:ascii="宋体" w:hAnsi="宋体" w:hint="eastAsia"/>
                <w:szCs w:val="21"/>
              </w:rPr>
              <w:t>.1施工的方法和可行性、科学性进行评定，酌情打分（</w:t>
            </w:r>
            <w:r w:rsidR="00A65D2E" w:rsidRPr="00596F28">
              <w:rPr>
                <w:rFonts w:ascii="宋体" w:hAnsi="宋体"/>
                <w:szCs w:val="21"/>
              </w:rPr>
              <w:t>4</w:t>
            </w:r>
            <w:r w:rsidRPr="00596F28">
              <w:rPr>
                <w:rFonts w:ascii="宋体" w:hAnsi="宋体" w:hint="eastAsia"/>
                <w:szCs w:val="21"/>
              </w:rPr>
              <w:t>分）；</w:t>
            </w:r>
          </w:p>
        </w:tc>
        <w:tc>
          <w:tcPr>
            <w:tcW w:w="666" w:type="dxa"/>
            <w:tcBorders>
              <w:top w:val="single" w:sz="4" w:space="0" w:color="auto"/>
              <w:left w:val="single" w:sz="4" w:space="0" w:color="auto"/>
              <w:right w:val="single" w:sz="4" w:space="0" w:color="auto"/>
            </w:tcBorders>
            <w:vAlign w:val="center"/>
          </w:tcPr>
          <w:p w:rsidR="00234A53" w:rsidRPr="00596F28" w:rsidRDefault="00A65D2E">
            <w:pPr>
              <w:rPr>
                <w:rFonts w:ascii="宋体" w:hAnsi="宋体"/>
                <w:b/>
                <w:bCs/>
                <w:szCs w:val="21"/>
              </w:rPr>
            </w:pPr>
            <w:r w:rsidRPr="00596F28">
              <w:rPr>
                <w:rFonts w:ascii="宋体" w:hAnsi="宋体"/>
                <w:b/>
                <w:bCs/>
                <w:szCs w:val="21"/>
              </w:rPr>
              <w:t>4</w:t>
            </w:r>
          </w:p>
        </w:tc>
      </w:tr>
      <w:tr w:rsidR="00596F28" w:rsidRPr="00596F28">
        <w:trPr>
          <w:trHeight w:val="222"/>
          <w:jc w:val="center"/>
        </w:trPr>
        <w:tc>
          <w:tcPr>
            <w:tcW w:w="1167" w:type="dxa"/>
            <w:vMerge/>
            <w:tcBorders>
              <w:left w:val="single" w:sz="4" w:space="0" w:color="auto"/>
              <w:right w:val="single" w:sz="4" w:space="0" w:color="auto"/>
            </w:tcBorders>
            <w:vAlign w:val="center"/>
          </w:tcPr>
          <w:p w:rsidR="00234A53" w:rsidRPr="00596F28" w:rsidRDefault="00234A53">
            <w:pPr>
              <w:spacing w:line="280" w:lineRule="exact"/>
            </w:pPr>
          </w:p>
        </w:tc>
        <w:tc>
          <w:tcPr>
            <w:tcW w:w="960" w:type="dxa"/>
            <w:vMerge/>
            <w:tcBorders>
              <w:left w:val="single" w:sz="4" w:space="0" w:color="auto"/>
              <w:right w:val="single" w:sz="4" w:space="0" w:color="auto"/>
            </w:tcBorders>
            <w:vAlign w:val="center"/>
          </w:tcPr>
          <w:p w:rsidR="00234A53" w:rsidRPr="00596F28" w:rsidRDefault="00234A53">
            <w:pPr>
              <w:spacing w:line="280" w:lineRule="exact"/>
            </w:pPr>
          </w:p>
        </w:tc>
        <w:tc>
          <w:tcPr>
            <w:tcW w:w="990" w:type="dxa"/>
            <w:vMerge/>
            <w:tcBorders>
              <w:left w:val="single" w:sz="4" w:space="0" w:color="auto"/>
              <w:right w:val="single" w:sz="4" w:space="0" w:color="auto"/>
            </w:tcBorders>
            <w:vAlign w:val="center"/>
          </w:tcPr>
          <w:p w:rsidR="00234A53" w:rsidRPr="00596F28" w:rsidRDefault="00234A53">
            <w:pPr>
              <w:spacing w:line="280" w:lineRule="exact"/>
            </w:pPr>
          </w:p>
        </w:tc>
        <w:tc>
          <w:tcPr>
            <w:tcW w:w="6294" w:type="dxa"/>
            <w:tcBorders>
              <w:left w:val="single" w:sz="4" w:space="0" w:color="auto"/>
              <w:right w:val="single" w:sz="4" w:space="0" w:color="auto"/>
            </w:tcBorders>
            <w:vAlign w:val="center"/>
          </w:tcPr>
          <w:p w:rsidR="00234A53" w:rsidRPr="00596F28" w:rsidRDefault="005342D0" w:rsidP="00A65D2E">
            <w:pPr>
              <w:snapToGrid w:val="0"/>
              <w:spacing w:line="280" w:lineRule="exact"/>
              <w:rPr>
                <w:rFonts w:ascii="宋体" w:hAnsi="宋体"/>
                <w:szCs w:val="21"/>
              </w:rPr>
            </w:pPr>
            <w:r w:rsidRPr="00596F28">
              <w:rPr>
                <w:rFonts w:ascii="宋体" w:hAnsi="宋体" w:hint="eastAsia"/>
                <w:szCs w:val="21"/>
              </w:rPr>
              <w:t>1.</w:t>
            </w:r>
            <w:r w:rsidRPr="00596F28">
              <w:rPr>
                <w:rFonts w:ascii="宋体" w:hAnsi="宋体"/>
                <w:szCs w:val="21"/>
              </w:rPr>
              <w:t>5</w:t>
            </w:r>
            <w:r w:rsidRPr="00596F28">
              <w:rPr>
                <w:rFonts w:ascii="宋体" w:hAnsi="宋体" w:hint="eastAsia"/>
                <w:szCs w:val="21"/>
              </w:rPr>
              <w:t>.2施工的质量、安全、文明保证措施可行性进行评定，酌情打分（</w:t>
            </w:r>
            <w:r w:rsidR="00A65D2E" w:rsidRPr="00596F28">
              <w:rPr>
                <w:rFonts w:ascii="宋体" w:hAnsi="宋体"/>
                <w:szCs w:val="21"/>
              </w:rPr>
              <w:t>4</w:t>
            </w:r>
            <w:r w:rsidRPr="00596F28">
              <w:rPr>
                <w:rFonts w:ascii="宋体" w:hAnsi="宋体" w:hint="eastAsia"/>
                <w:szCs w:val="21"/>
              </w:rPr>
              <w:t>分）；</w:t>
            </w:r>
          </w:p>
        </w:tc>
        <w:tc>
          <w:tcPr>
            <w:tcW w:w="666" w:type="dxa"/>
            <w:tcBorders>
              <w:left w:val="single" w:sz="4" w:space="0" w:color="auto"/>
              <w:right w:val="single" w:sz="4" w:space="0" w:color="auto"/>
            </w:tcBorders>
            <w:vAlign w:val="center"/>
          </w:tcPr>
          <w:p w:rsidR="00234A53" w:rsidRPr="00596F28" w:rsidRDefault="00A65D2E">
            <w:pPr>
              <w:spacing w:line="280" w:lineRule="exact"/>
              <w:rPr>
                <w:rFonts w:ascii="宋体" w:hAnsi="宋体"/>
                <w:b/>
                <w:bCs/>
                <w:szCs w:val="21"/>
              </w:rPr>
            </w:pPr>
            <w:r w:rsidRPr="00596F28">
              <w:rPr>
                <w:rFonts w:ascii="宋体" w:hAnsi="宋体"/>
                <w:b/>
                <w:bCs/>
                <w:szCs w:val="21"/>
              </w:rPr>
              <w:t>4</w:t>
            </w:r>
          </w:p>
        </w:tc>
      </w:tr>
      <w:tr w:rsidR="00596F28" w:rsidRPr="00596F28">
        <w:trPr>
          <w:trHeight w:val="222"/>
          <w:jc w:val="center"/>
        </w:trPr>
        <w:tc>
          <w:tcPr>
            <w:tcW w:w="1167" w:type="dxa"/>
            <w:vMerge/>
            <w:tcBorders>
              <w:left w:val="single" w:sz="4" w:space="0" w:color="auto"/>
              <w:right w:val="single" w:sz="4" w:space="0" w:color="auto"/>
            </w:tcBorders>
            <w:vAlign w:val="center"/>
          </w:tcPr>
          <w:p w:rsidR="00234A53" w:rsidRPr="00596F28" w:rsidRDefault="00234A53">
            <w:pPr>
              <w:spacing w:line="280" w:lineRule="exact"/>
              <w:rPr>
                <w:rFonts w:ascii="宋体" w:hAnsi="宋体"/>
                <w:szCs w:val="21"/>
              </w:rPr>
            </w:pPr>
          </w:p>
        </w:tc>
        <w:tc>
          <w:tcPr>
            <w:tcW w:w="960" w:type="dxa"/>
            <w:vMerge/>
            <w:tcBorders>
              <w:left w:val="single" w:sz="4" w:space="0" w:color="auto"/>
              <w:right w:val="single" w:sz="4" w:space="0" w:color="auto"/>
            </w:tcBorders>
            <w:vAlign w:val="center"/>
          </w:tcPr>
          <w:p w:rsidR="00234A53" w:rsidRPr="00596F28" w:rsidRDefault="00234A53">
            <w:pPr>
              <w:spacing w:line="280" w:lineRule="exact"/>
              <w:rPr>
                <w:rFonts w:ascii="宋体" w:hAnsi="宋体"/>
                <w:szCs w:val="21"/>
              </w:rPr>
            </w:pPr>
          </w:p>
        </w:tc>
        <w:tc>
          <w:tcPr>
            <w:tcW w:w="990" w:type="dxa"/>
            <w:vMerge/>
            <w:tcBorders>
              <w:left w:val="single" w:sz="4" w:space="0" w:color="auto"/>
              <w:right w:val="single" w:sz="4" w:space="0" w:color="auto"/>
            </w:tcBorders>
            <w:vAlign w:val="center"/>
          </w:tcPr>
          <w:p w:rsidR="00234A53" w:rsidRPr="00596F28" w:rsidRDefault="00234A53">
            <w:pPr>
              <w:spacing w:line="280" w:lineRule="exact"/>
              <w:rPr>
                <w:rFonts w:ascii="宋体" w:hAnsi="宋体"/>
                <w:szCs w:val="21"/>
              </w:rPr>
            </w:pPr>
          </w:p>
        </w:tc>
        <w:tc>
          <w:tcPr>
            <w:tcW w:w="6294" w:type="dxa"/>
            <w:tcBorders>
              <w:left w:val="single" w:sz="4" w:space="0" w:color="auto"/>
              <w:right w:val="single" w:sz="4" w:space="0" w:color="auto"/>
            </w:tcBorders>
            <w:vAlign w:val="center"/>
          </w:tcPr>
          <w:p w:rsidR="00234A53" w:rsidRPr="00596F28" w:rsidRDefault="005342D0" w:rsidP="00A65D2E">
            <w:pPr>
              <w:spacing w:line="280" w:lineRule="exact"/>
              <w:rPr>
                <w:rFonts w:ascii="宋体" w:hAnsi="宋体"/>
                <w:szCs w:val="21"/>
              </w:rPr>
            </w:pPr>
            <w:r w:rsidRPr="00596F28">
              <w:rPr>
                <w:rFonts w:ascii="宋体" w:hAnsi="宋体" w:hint="eastAsia"/>
                <w:szCs w:val="21"/>
              </w:rPr>
              <w:t>1.</w:t>
            </w:r>
            <w:r w:rsidRPr="00596F28">
              <w:rPr>
                <w:rFonts w:ascii="宋体" w:hAnsi="宋体"/>
                <w:szCs w:val="21"/>
              </w:rPr>
              <w:t>5</w:t>
            </w:r>
            <w:r w:rsidRPr="00596F28">
              <w:rPr>
                <w:rFonts w:ascii="宋体" w:hAnsi="宋体" w:hint="eastAsia"/>
                <w:szCs w:val="21"/>
              </w:rPr>
              <w:t>.3施工进度安排及保证措施的科学、合理性进行评定，酌情打分（</w:t>
            </w:r>
            <w:r w:rsidR="00A65D2E" w:rsidRPr="00596F28">
              <w:rPr>
                <w:rFonts w:ascii="宋体" w:hAnsi="宋体"/>
                <w:szCs w:val="21"/>
              </w:rPr>
              <w:t>4</w:t>
            </w:r>
            <w:r w:rsidRPr="00596F28">
              <w:rPr>
                <w:rFonts w:ascii="宋体" w:hAnsi="宋体" w:hint="eastAsia"/>
                <w:szCs w:val="21"/>
              </w:rPr>
              <w:t>分）；</w:t>
            </w:r>
          </w:p>
        </w:tc>
        <w:tc>
          <w:tcPr>
            <w:tcW w:w="666" w:type="dxa"/>
            <w:tcBorders>
              <w:left w:val="single" w:sz="4" w:space="0" w:color="auto"/>
              <w:right w:val="single" w:sz="4" w:space="0" w:color="auto"/>
            </w:tcBorders>
            <w:vAlign w:val="center"/>
          </w:tcPr>
          <w:p w:rsidR="00234A53" w:rsidRPr="00596F28" w:rsidRDefault="00A65D2E">
            <w:pPr>
              <w:spacing w:line="280" w:lineRule="exact"/>
              <w:rPr>
                <w:rFonts w:ascii="宋体" w:hAnsi="宋体"/>
                <w:b/>
                <w:bCs/>
                <w:szCs w:val="21"/>
              </w:rPr>
            </w:pPr>
            <w:r w:rsidRPr="00596F28">
              <w:rPr>
                <w:rFonts w:ascii="宋体" w:hAnsi="宋体"/>
                <w:b/>
                <w:bCs/>
                <w:szCs w:val="21"/>
              </w:rPr>
              <w:t>4</w:t>
            </w:r>
          </w:p>
        </w:tc>
      </w:tr>
      <w:tr w:rsidR="00596F28" w:rsidRPr="00596F28">
        <w:trPr>
          <w:trHeight w:val="90"/>
          <w:jc w:val="center"/>
        </w:trPr>
        <w:tc>
          <w:tcPr>
            <w:tcW w:w="1167" w:type="dxa"/>
            <w:vMerge/>
            <w:tcBorders>
              <w:left w:val="single" w:sz="4" w:space="0" w:color="auto"/>
              <w:right w:val="single" w:sz="4" w:space="0" w:color="auto"/>
            </w:tcBorders>
            <w:vAlign w:val="center"/>
          </w:tcPr>
          <w:p w:rsidR="00234A53" w:rsidRPr="00596F28" w:rsidRDefault="00234A53">
            <w:pPr>
              <w:rPr>
                <w:rFonts w:ascii="宋体" w:hAnsi="宋体"/>
                <w:szCs w:val="21"/>
              </w:rPr>
            </w:pPr>
          </w:p>
        </w:tc>
        <w:tc>
          <w:tcPr>
            <w:tcW w:w="960" w:type="dxa"/>
            <w:vMerge w:val="restart"/>
            <w:tcBorders>
              <w:top w:val="single" w:sz="4" w:space="0" w:color="auto"/>
              <w:left w:val="single" w:sz="4" w:space="0" w:color="auto"/>
              <w:right w:val="single" w:sz="4" w:space="0" w:color="auto"/>
            </w:tcBorders>
            <w:vAlign w:val="center"/>
          </w:tcPr>
          <w:p w:rsidR="00234A53" w:rsidRPr="00596F28" w:rsidRDefault="005342D0" w:rsidP="00D96154">
            <w:pPr>
              <w:spacing w:line="280" w:lineRule="exact"/>
              <w:rPr>
                <w:rFonts w:ascii="宋体" w:hAnsi="宋体"/>
                <w:szCs w:val="21"/>
              </w:rPr>
            </w:pPr>
            <w:r w:rsidRPr="00596F28">
              <w:rPr>
                <w:rFonts w:ascii="宋体" w:hAnsi="宋体" w:hint="eastAsia"/>
                <w:szCs w:val="21"/>
              </w:rPr>
              <w:t>2、运行管理方案（</w:t>
            </w:r>
            <w:r w:rsidR="00D96154" w:rsidRPr="00596F28">
              <w:rPr>
                <w:rFonts w:ascii="宋体" w:hAnsi="宋体"/>
                <w:szCs w:val="21"/>
              </w:rPr>
              <w:t>22</w:t>
            </w:r>
            <w:r w:rsidRPr="00596F28">
              <w:rPr>
                <w:rFonts w:ascii="宋体" w:hAnsi="宋体" w:hint="eastAsia"/>
                <w:szCs w:val="21"/>
              </w:rPr>
              <w:t>分）</w:t>
            </w:r>
          </w:p>
        </w:tc>
        <w:tc>
          <w:tcPr>
            <w:tcW w:w="7284" w:type="dxa"/>
            <w:gridSpan w:val="2"/>
            <w:tcBorders>
              <w:top w:val="single" w:sz="4" w:space="0" w:color="auto"/>
              <w:left w:val="single" w:sz="4" w:space="0" w:color="auto"/>
              <w:right w:val="single" w:sz="4" w:space="0" w:color="auto"/>
            </w:tcBorders>
            <w:vAlign w:val="center"/>
          </w:tcPr>
          <w:p w:rsidR="00234A53" w:rsidRPr="00596F28" w:rsidRDefault="005342D0">
            <w:pPr>
              <w:snapToGrid w:val="0"/>
              <w:spacing w:line="280" w:lineRule="exact"/>
              <w:rPr>
                <w:rFonts w:ascii="宋体" w:hAnsi="宋体"/>
                <w:szCs w:val="21"/>
              </w:rPr>
            </w:pPr>
            <w:r w:rsidRPr="00596F28">
              <w:rPr>
                <w:rFonts w:ascii="宋体" w:hAnsi="宋体" w:hint="eastAsia"/>
                <w:szCs w:val="21"/>
              </w:rPr>
              <w:t>2</w:t>
            </w:r>
            <w:r w:rsidRPr="00596F28">
              <w:rPr>
                <w:rFonts w:ascii="宋体" w:hAnsi="宋体"/>
                <w:szCs w:val="21"/>
              </w:rPr>
              <w:t>.1</w:t>
            </w:r>
            <w:r w:rsidRPr="00596F28">
              <w:rPr>
                <w:rFonts w:ascii="宋体" w:hAnsi="宋体" w:hint="eastAsia"/>
                <w:szCs w:val="21"/>
              </w:rPr>
              <w:t>日常管理维护方案以及人员配备情况（</w:t>
            </w:r>
            <w:r w:rsidRPr="00596F28">
              <w:rPr>
                <w:rFonts w:ascii="宋体" w:hAnsi="宋体"/>
                <w:szCs w:val="21"/>
              </w:rPr>
              <w:t>1</w:t>
            </w:r>
            <w:r w:rsidRPr="00596F28">
              <w:rPr>
                <w:rFonts w:ascii="宋体" w:hAnsi="宋体" w:hint="eastAsia"/>
                <w:szCs w:val="21"/>
              </w:rPr>
              <w:t>2分）：评委根据投标人提供的对水库整体环境、水质日常管理维护工作方案及相关工作人员配备情况进行综合评定，酌情打分。</w:t>
            </w:r>
          </w:p>
        </w:tc>
        <w:tc>
          <w:tcPr>
            <w:tcW w:w="66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b/>
                <w:szCs w:val="21"/>
              </w:rPr>
            </w:pPr>
            <w:r w:rsidRPr="00596F28">
              <w:rPr>
                <w:rFonts w:ascii="宋体" w:hAnsi="宋体"/>
                <w:b/>
                <w:szCs w:val="21"/>
              </w:rPr>
              <w:t>1</w:t>
            </w:r>
            <w:r w:rsidRPr="00596F28">
              <w:rPr>
                <w:rFonts w:ascii="宋体" w:hAnsi="宋体" w:hint="eastAsia"/>
                <w:b/>
                <w:szCs w:val="21"/>
              </w:rPr>
              <w:t>2</w:t>
            </w:r>
          </w:p>
        </w:tc>
      </w:tr>
      <w:tr w:rsidR="00596F28" w:rsidRPr="00596F28">
        <w:trPr>
          <w:trHeight w:val="90"/>
          <w:jc w:val="center"/>
        </w:trPr>
        <w:tc>
          <w:tcPr>
            <w:tcW w:w="1167" w:type="dxa"/>
            <w:vMerge/>
            <w:tcBorders>
              <w:left w:val="single" w:sz="4" w:space="0" w:color="auto"/>
              <w:right w:val="single" w:sz="4" w:space="0" w:color="auto"/>
            </w:tcBorders>
            <w:vAlign w:val="center"/>
          </w:tcPr>
          <w:p w:rsidR="00234A53" w:rsidRPr="00596F28" w:rsidRDefault="00234A53">
            <w:pPr>
              <w:rPr>
                <w:rFonts w:ascii="宋体" w:hAnsi="宋体"/>
                <w:szCs w:val="21"/>
              </w:rPr>
            </w:pPr>
          </w:p>
        </w:tc>
        <w:tc>
          <w:tcPr>
            <w:tcW w:w="960" w:type="dxa"/>
            <w:vMerge/>
            <w:tcBorders>
              <w:left w:val="single" w:sz="4" w:space="0" w:color="auto"/>
              <w:right w:val="single" w:sz="4" w:space="0" w:color="auto"/>
            </w:tcBorders>
            <w:vAlign w:val="center"/>
          </w:tcPr>
          <w:p w:rsidR="00234A53" w:rsidRPr="00596F28" w:rsidRDefault="00234A53">
            <w:pPr>
              <w:spacing w:line="280" w:lineRule="exact"/>
              <w:rPr>
                <w:rFonts w:ascii="宋体" w:hAnsi="宋体"/>
                <w:szCs w:val="21"/>
              </w:rPr>
            </w:pPr>
          </w:p>
        </w:tc>
        <w:tc>
          <w:tcPr>
            <w:tcW w:w="7284" w:type="dxa"/>
            <w:gridSpan w:val="2"/>
            <w:tcBorders>
              <w:left w:val="single" w:sz="4" w:space="0" w:color="auto"/>
              <w:right w:val="single" w:sz="4" w:space="0" w:color="auto"/>
            </w:tcBorders>
            <w:vAlign w:val="center"/>
          </w:tcPr>
          <w:p w:rsidR="00234A53" w:rsidRPr="00596F28" w:rsidRDefault="005342D0" w:rsidP="00820798">
            <w:pPr>
              <w:snapToGrid w:val="0"/>
              <w:spacing w:line="280" w:lineRule="exact"/>
              <w:rPr>
                <w:rFonts w:ascii="宋体" w:hAnsi="宋体"/>
                <w:szCs w:val="21"/>
              </w:rPr>
            </w:pPr>
            <w:r w:rsidRPr="00596F28">
              <w:rPr>
                <w:rFonts w:ascii="宋体" w:hAnsi="宋体" w:hint="eastAsia"/>
                <w:szCs w:val="21"/>
              </w:rPr>
              <w:t>2</w:t>
            </w:r>
            <w:r w:rsidRPr="00596F28">
              <w:rPr>
                <w:rFonts w:ascii="宋体" w:hAnsi="宋体"/>
                <w:szCs w:val="21"/>
              </w:rPr>
              <w:t>.</w:t>
            </w:r>
            <w:r w:rsidR="00820798">
              <w:rPr>
                <w:rFonts w:ascii="宋体" w:hAnsi="宋体"/>
                <w:szCs w:val="21"/>
              </w:rPr>
              <w:t>2</w:t>
            </w:r>
            <w:r w:rsidRPr="00596F28">
              <w:rPr>
                <w:rFonts w:ascii="宋体" w:hAnsi="宋体" w:hint="eastAsia"/>
                <w:szCs w:val="21"/>
              </w:rPr>
              <w:t>应急响应方案（</w:t>
            </w:r>
            <w:r w:rsidR="00D96154" w:rsidRPr="00596F28">
              <w:rPr>
                <w:rFonts w:ascii="宋体" w:hAnsi="宋体"/>
                <w:szCs w:val="21"/>
              </w:rPr>
              <w:t>10</w:t>
            </w:r>
            <w:r w:rsidRPr="00596F28">
              <w:rPr>
                <w:rFonts w:ascii="宋体" w:hAnsi="宋体" w:hint="eastAsia"/>
                <w:szCs w:val="21"/>
              </w:rPr>
              <w:t>分）：评委根据投标人对设备正常运行保证方案及应急情况下（如设备损坏，水质突然恶化等）解决方案进行评定，酌情打分。</w:t>
            </w:r>
          </w:p>
        </w:tc>
        <w:tc>
          <w:tcPr>
            <w:tcW w:w="666" w:type="dxa"/>
            <w:tcBorders>
              <w:top w:val="single" w:sz="4" w:space="0" w:color="auto"/>
              <w:left w:val="single" w:sz="4" w:space="0" w:color="auto"/>
              <w:bottom w:val="single" w:sz="4" w:space="0" w:color="auto"/>
              <w:right w:val="single" w:sz="4" w:space="0" w:color="auto"/>
            </w:tcBorders>
            <w:vAlign w:val="center"/>
          </w:tcPr>
          <w:p w:rsidR="00234A53" w:rsidRPr="00596F28" w:rsidRDefault="00D96154">
            <w:pPr>
              <w:rPr>
                <w:rFonts w:ascii="宋体" w:hAnsi="宋体"/>
                <w:b/>
                <w:szCs w:val="21"/>
              </w:rPr>
            </w:pPr>
            <w:r w:rsidRPr="00596F28">
              <w:rPr>
                <w:rFonts w:ascii="宋体" w:hAnsi="宋体"/>
                <w:b/>
                <w:szCs w:val="21"/>
              </w:rPr>
              <w:t>10</w:t>
            </w:r>
          </w:p>
        </w:tc>
      </w:tr>
      <w:tr w:rsidR="00596F28" w:rsidRPr="00596F28">
        <w:trPr>
          <w:trHeight w:val="90"/>
          <w:jc w:val="center"/>
        </w:trPr>
        <w:tc>
          <w:tcPr>
            <w:tcW w:w="1167" w:type="dxa"/>
            <w:vMerge/>
            <w:tcBorders>
              <w:left w:val="single" w:sz="4" w:space="0" w:color="auto"/>
              <w:right w:val="single" w:sz="4" w:space="0" w:color="auto"/>
            </w:tcBorders>
            <w:vAlign w:val="center"/>
          </w:tcPr>
          <w:p w:rsidR="00234A53" w:rsidRPr="00596F28" w:rsidRDefault="00234A53">
            <w:pPr>
              <w:rPr>
                <w:rFonts w:ascii="宋体" w:hAnsi="宋体"/>
                <w:szCs w:val="21"/>
              </w:rPr>
            </w:pPr>
          </w:p>
        </w:tc>
        <w:tc>
          <w:tcPr>
            <w:tcW w:w="8244" w:type="dxa"/>
            <w:gridSpan w:val="3"/>
            <w:tcBorders>
              <w:left w:val="single" w:sz="4" w:space="0" w:color="auto"/>
              <w:right w:val="single" w:sz="4" w:space="0" w:color="auto"/>
            </w:tcBorders>
            <w:vAlign w:val="center"/>
          </w:tcPr>
          <w:p w:rsidR="00234A53" w:rsidRPr="00596F28" w:rsidRDefault="005342D0" w:rsidP="00B60272">
            <w:pPr>
              <w:snapToGrid w:val="0"/>
              <w:spacing w:line="280" w:lineRule="exact"/>
              <w:rPr>
                <w:rFonts w:ascii="宋体" w:hAnsi="宋体"/>
                <w:szCs w:val="21"/>
              </w:rPr>
            </w:pPr>
            <w:r w:rsidRPr="00596F28">
              <w:rPr>
                <w:rFonts w:ascii="宋体" w:hAnsi="宋体" w:hint="eastAsia"/>
                <w:szCs w:val="21"/>
              </w:rPr>
              <w:t>3、</w:t>
            </w:r>
            <w:r w:rsidR="00B903EC" w:rsidRPr="00596F28">
              <w:rPr>
                <w:rFonts w:ascii="宋体" w:hAnsi="宋体" w:hint="eastAsia"/>
                <w:szCs w:val="21"/>
              </w:rPr>
              <w:t>项目团队人员</w:t>
            </w:r>
            <w:r w:rsidR="00B60272" w:rsidRPr="00596F28">
              <w:rPr>
                <w:rFonts w:ascii="宋体" w:hAnsi="宋体" w:hint="eastAsia"/>
                <w:szCs w:val="21"/>
              </w:rPr>
              <w:t>具有国家认证的水生态治理类方面发明专利技术的每提供一个得</w:t>
            </w:r>
            <w:r w:rsidR="00B903EC" w:rsidRPr="00596F28">
              <w:rPr>
                <w:rFonts w:ascii="宋体" w:hAnsi="宋体"/>
                <w:szCs w:val="21"/>
              </w:rPr>
              <w:t>3</w:t>
            </w:r>
            <w:r w:rsidR="00B60272" w:rsidRPr="00596F28">
              <w:rPr>
                <w:rFonts w:ascii="宋体" w:hAnsi="宋体" w:hint="eastAsia"/>
                <w:szCs w:val="21"/>
              </w:rPr>
              <w:t>分，没有不得分，最高得</w:t>
            </w:r>
            <w:r w:rsidR="00D96154" w:rsidRPr="00596F28">
              <w:rPr>
                <w:rFonts w:ascii="宋体" w:hAnsi="宋体" w:hint="eastAsia"/>
                <w:szCs w:val="21"/>
              </w:rPr>
              <w:t>3</w:t>
            </w:r>
            <w:r w:rsidR="00B60272" w:rsidRPr="00596F28">
              <w:rPr>
                <w:rFonts w:ascii="宋体" w:hAnsi="宋体" w:hint="eastAsia"/>
                <w:szCs w:val="21"/>
              </w:rPr>
              <w:t>分。</w:t>
            </w:r>
          </w:p>
          <w:p w:rsidR="00234A53" w:rsidRPr="00596F28" w:rsidRDefault="005342D0" w:rsidP="00B903EC">
            <w:pPr>
              <w:snapToGrid w:val="0"/>
              <w:spacing w:line="280" w:lineRule="exact"/>
              <w:rPr>
                <w:rFonts w:ascii="宋体" w:hAnsi="宋体"/>
                <w:szCs w:val="21"/>
              </w:rPr>
            </w:pPr>
            <w:r w:rsidRPr="00596F28">
              <w:rPr>
                <w:rFonts w:ascii="宋体" w:hAnsi="宋体" w:cs="宋体" w:hint="eastAsia"/>
                <w:szCs w:val="21"/>
              </w:rPr>
              <w:t>注：投标文件中提供</w:t>
            </w:r>
            <w:r w:rsidR="00B60272" w:rsidRPr="00596F28">
              <w:rPr>
                <w:rFonts w:ascii="宋体" w:hAnsi="宋体" w:hint="eastAsia"/>
                <w:szCs w:val="21"/>
              </w:rPr>
              <w:t>专利</w:t>
            </w:r>
            <w:r w:rsidRPr="00596F28">
              <w:rPr>
                <w:rFonts w:ascii="宋体" w:hAnsi="宋体" w:cs="宋体"/>
                <w:szCs w:val="21"/>
              </w:rPr>
              <w:t>相关</w:t>
            </w:r>
            <w:r w:rsidRPr="00596F28">
              <w:rPr>
                <w:rFonts w:ascii="宋体" w:hAnsi="宋体" w:cs="宋体" w:hint="eastAsia"/>
                <w:szCs w:val="21"/>
              </w:rPr>
              <w:t>证明资料</w:t>
            </w:r>
            <w:r w:rsidR="00B821B7" w:rsidRPr="00596F28">
              <w:rPr>
                <w:rFonts w:ascii="宋体" w:hAnsi="宋体" w:cs="宋体" w:hint="eastAsia"/>
                <w:szCs w:val="21"/>
              </w:rPr>
              <w:t>及</w:t>
            </w:r>
            <w:r w:rsidR="00B903EC" w:rsidRPr="00596F28">
              <w:rPr>
                <w:rFonts w:ascii="宋体" w:hAnsi="宋体" w:cs="宋体" w:hint="eastAsia"/>
                <w:szCs w:val="21"/>
              </w:rPr>
              <w:t>投标人为其缴纳开标日前三个月的社会保险证</w:t>
            </w:r>
            <w:r w:rsidR="00B903EC" w:rsidRPr="00596F28">
              <w:rPr>
                <w:rFonts w:ascii="宋体" w:hAnsi="宋体" w:cs="宋体" w:hint="eastAsia"/>
                <w:szCs w:val="21"/>
              </w:rPr>
              <w:lastRenderedPageBreak/>
              <w:t>明复印件加盖公章</w:t>
            </w:r>
            <w:r w:rsidRPr="00596F28">
              <w:rPr>
                <w:rFonts w:ascii="宋体" w:hAnsi="宋体" w:cs="宋体" w:hint="eastAsia"/>
                <w:szCs w:val="21"/>
              </w:rPr>
              <w:t>。</w:t>
            </w:r>
          </w:p>
        </w:tc>
        <w:tc>
          <w:tcPr>
            <w:tcW w:w="666" w:type="dxa"/>
            <w:tcBorders>
              <w:top w:val="single" w:sz="4" w:space="0" w:color="auto"/>
              <w:left w:val="single" w:sz="4" w:space="0" w:color="auto"/>
              <w:bottom w:val="single" w:sz="4" w:space="0" w:color="auto"/>
              <w:right w:val="single" w:sz="4" w:space="0" w:color="auto"/>
            </w:tcBorders>
            <w:vAlign w:val="center"/>
          </w:tcPr>
          <w:p w:rsidR="00234A53" w:rsidRPr="00596F28" w:rsidRDefault="00B60272">
            <w:pPr>
              <w:rPr>
                <w:rFonts w:ascii="宋体" w:hAnsi="宋体"/>
                <w:b/>
                <w:szCs w:val="21"/>
              </w:rPr>
            </w:pPr>
            <w:r w:rsidRPr="00596F28">
              <w:rPr>
                <w:rFonts w:ascii="宋体" w:hAnsi="宋体"/>
                <w:b/>
                <w:szCs w:val="21"/>
              </w:rPr>
              <w:lastRenderedPageBreak/>
              <w:t>3</w:t>
            </w:r>
          </w:p>
        </w:tc>
      </w:tr>
      <w:tr w:rsidR="00596F28" w:rsidRPr="00596F28" w:rsidTr="00A33816">
        <w:trPr>
          <w:trHeight w:val="90"/>
          <w:jc w:val="center"/>
        </w:trPr>
        <w:tc>
          <w:tcPr>
            <w:tcW w:w="1167" w:type="dxa"/>
            <w:vMerge/>
            <w:tcBorders>
              <w:left w:val="single" w:sz="4" w:space="0" w:color="auto"/>
              <w:right w:val="single" w:sz="4" w:space="0" w:color="auto"/>
            </w:tcBorders>
            <w:vAlign w:val="center"/>
          </w:tcPr>
          <w:p w:rsidR="00D96154" w:rsidRPr="00596F28" w:rsidRDefault="00D96154">
            <w:pPr>
              <w:rPr>
                <w:rFonts w:ascii="宋体" w:hAnsi="宋体"/>
                <w:szCs w:val="21"/>
              </w:rPr>
            </w:pPr>
          </w:p>
        </w:tc>
        <w:tc>
          <w:tcPr>
            <w:tcW w:w="8244" w:type="dxa"/>
            <w:gridSpan w:val="3"/>
            <w:tcBorders>
              <w:left w:val="single" w:sz="4" w:space="0" w:color="auto"/>
              <w:right w:val="single" w:sz="4" w:space="0" w:color="auto"/>
            </w:tcBorders>
            <w:vAlign w:val="center"/>
          </w:tcPr>
          <w:p w:rsidR="00D96154" w:rsidRPr="00596F28" w:rsidRDefault="00D96154">
            <w:pPr>
              <w:snapToGrid w:val="0"/>
              <w:spacing w:line="280" w:lineRule="exact"/>
              <w:rPr>
                <w:rFonts w:ascii="宋体" w:hAnsi="宋体" w:cs="宋体"/>
                <w:szCs w:val="21"/>
              </w:rPr>
            </w:pPr>
            <w:r w:rsidRPr="00596F28">
              <w:rPr>
                <w:rFonts w:ascii="宋体" w:hAnsi="宋体" w:cs="宋体"/>
                <w:szCs w:val="21"/>
              </w:rPr>
              <w:t>4</w:t>
            </w:r>
            <w:r w:rsidRPr="00596F28">
              <w:rPr>
                <w:rFonts w:ascii="宋体" w:hAnsi="宋体" w:cs="宋体" w:hint="eastAsia"/>
                <w:szCs w:val="21"/>
              </w:rPr>
              <w:t>、</w:t>
            </w:r>
            <w:r w:rsidR="00B034A8" w:rsidRPr="00596F28">
              <w:rPr>
                <w:rFonts w:ascii="宋体" w:hAnsi="宋体" w:cs="宋体" w:hint="eastAsia"/>
                <w:szCs w:val="21"/>
              </w:rPr>
              <w:t>投标人</w:t>
            </w:r>
            <w:r w:rsidRPr="00596F28">
              <w:rPr>
                <w:rFonts w:ascii="宋体" w:hAnsi="宋体" w:cs="宋体" w:hint="eastAsia"/>
                <w:szCs w:val="21"/>
              </w:rPr>
              <w:t>相关专业人员配置（</w:t>
            </w:r>
            <w:r w:rsidRPr="00596F28">
              <w:rPr>
                <w:rFonts w:ascii="宋体" w:hAnsi="宋体" w:cs="宋体"/>
                <w:szCs w:val="21"/>
              </w:rPr>
              <w:t>3</w:t>
            </w:r>
            <w:r w:rsidRPr="00596F28">
              <w:rPr>
                <w:rFonts w:ascii="宋体" w:hAnsi="宋体" w:cs="宋体" w:hint="eastAsia"/>
                <w:szCs w:val="21"/>
              </w:rPr>
              <w:t>分）：</w:t>
            </w:r>
            <w:r w:rsidRPr="00596F28">
              <w:rPr>
                <w:rFonts w:ascii="宋体" w:hAnsi="宋体" w:hint="eastAsia"/>
                <w:szCs w:val="21"/>
              </w:rPr>
              <w:t>投标人</w:t>
            </w:r>
            <w:r w:rsidRPr="00596F28">
              <w:rPr>
                <w:rFonts w:ascii="宋体" w:hAnsi="宋体" w:cs="宋体" w:hint="eastAsia"/>
                <w:szCs w:val="21"/>
              </w:rPr>
              <w:t>拥有博士学位人才的得</w:t>
            </w:r>
            <w:r w:rsidRPr="00596F28">
              <w:rPr>
                <w:rFonts w:ascii="宋体" w:hAnsi="宋体" w:cs="宋体"/>
                <w:szCs w:val="21"/>
              </w:rPr>
              <w:t>3</w:t>
            </w:r>
            <w:r w:rsidRPr="00596F28">
              <w:rPr>
                <w:rFonts w:ascii="宋体" w:hAnsi="宋体" w:cs="宋体" w:hint="eastAsia"/>
                <w:szCs w:val="21"/>
              </w:rPr>
              <w:t>分；</w:t>
            </w:r>
          </w:p>
          <w:p w:rsidR="00D96154" w:rsidRPr="00596F28" w:rsidRDefault="00D96154" w:rsidP="004448AB">
            <w:pPr>
              <w:snapToGrid w:val="0"/>
              <w:spacing w:line="280" w:lineRule="exact"/>
              <w:rPr>
                <w:rFonts w:ascii="宋体" w:hAnsi="宋体" w:cs="宋体"/>
                <w:szCs w:val="21"/>
              </w:rPr>
            </w:pPr>
            <w:r w:rsidRPr="00596F28">
              <w:rPr>
                <w:rFonts w:ascii="宋体" w:hAnsi="宋体" w:cs="宋体" w:hint="eastAsia"/>
                <w:szCs w:val="21"/>
              </w:rPr>
              <w:t>注：投标文件中提供相关人员学位证书复印件并加盖公章</w:t>
            </w:r>
            <w:r w:rsidR="00B034A8" w:rsidRPr="00596F28">
              <w:rPr>
                <w:rFonts w:ascii="宋体" w:hAnsi="宋体" w:cs="宋体" w:hint="eastAsia"/>
                <w:szCs w:val="21"/>
              </w:rPr>
              <w:t>以及</w:t>
            </w:r>
            <w:r w:rsidR="00B903EC" w:rsidRPr="00596F28">
              <w:rPr>
                <w:rFonts w:ascii="宋体" w:hAnsi="宋体" w:cs="宋体" w:hint="eastAsia"/>
                <w:szCs w:val="21"/>
              </w:rPr>
              <w:t>投标人为其缴纳开标日前三个月的社会保险证明复印件加盖公章；开标时原件备查，未提供不得分</w:t>
            </w:r>
            <w:r w:rsidRPr="00596F28">
              <w:rPr>
                <w:rFonts w:ascii="宋体" w:hAnsi="宋体" w:cs="宋体" w:hint="eastAsia"/>
                <w:szCs w:val="21"/>
              </w:rPr>
              <w:t>。</w:t>
            </w:r>
          </w:p>
        </w:tc>
        <w:tc>
          <w:tcPr>
            <w:tcW w:w="666" w:type="dxa"/>
            <w:tcBorders>
              <w:top w:val="single" w:sz="4" w:space="0" w:color="auto"/>
              <w:left w:val="single" w:sz="4" w:space="0" w:color="auto"/>
              <w:right w:val="single" w:sz="4" w:space="0" w:color="auto"/>
            </w:tcBorders>
            <w:vAlign w:val="center"/>
          </w:tcPr>
          <w:p w:rsidR="00D96154" w:rsidRPr="00596F28" w:rsidRDefault="00D96154">
            <w:pPr>
              <w:rPr>
                <w:rFonts w:ascii="宋体" w:hAnsi="宋体"/>
                <w:b/>
                <w:szCs w:val="21"/>
              </w:rPr>
            </w:pPr>
            <w:r w:rsidRPr="00596F28">
              <w:rPr>
                <w:rFonts w:ascii="宋体" w:hAnsi="宋体"/>
                <w:b/>
                <w:szCs w:val="21"/>
              </w:rPr>
              <w:t>3</w:t>
            </w:r>
          </w:p>
        </w:tc>
      </w:tr>
      <w:tr w:rsidR="00596F28" w:rsidRPr="00596F28">
        <w:trPr>
          <w:trHeight w:val="340"/>
          <w:jc w:val="center"/>
        </w:trPr>
        <w:tc>
          <w:tcPr>
            <w:tcW w:w="1167" w:type="dxa"/>
            <w:tcBorders>
              <w:top w:val="single" w:sz="4" w:space="0" w:color="auto"/>
              <w:left w:val="single" w:sz="4" w:space="0" w:color="auto"/>
              <w:right w:val="single" w:sz="4" w:space="0" w:color="auto"/>
            </w:tcBorders>
            <w:vAlign w:val="center"/>
          </w:tcPr>
          <w:p w:rsidR="00234A53" w:rsidRPr="00596F28" w:rsidRDefault="005342D0">
            <w:pPr>
              <w:rPr>
                <w:rFonts w:ascii="宋体" w:hAnsi="宋体"/>
                <w:szCs w:val="21"/>
              </w:rPr>
            </w:pPr>
            <w:r w:rsidRPr="00596F28">
              <w:rPr>
                <w:rFonts w:ascii="宋体" w:hAnsi="宋体" w:hint="eastAsia"/>
                <w:szCs w:val="21"/>
              </w:rPr>
              <w:t>报价分</w:t>
            </w:r>
          </w:p>
          <w:p w:rsidR="00234A53" w:rsidRPr="00596F28" w:rsidRDefault="005342D0" w:rsidP="00A65D2E">
            <w:pPr>
              <w:rPr>
                <w:rFonts w:ascii="宋体" w:hAnsi="宋体"/>
                <w:szCs w:val="21"/>
              </w:rPr>
            </w:pPr>
            <w:r w:rsidRPr="00596F28">
              <w:rPr>
                <w:rFonts w:ascii="宋体" w:hAnsi="宋体" w:hint="eastAsia"/>
                <w:szCs w:val="21"/>
              </w:rPr>
              <w:t>（</w:t>
            </w:r>
            <w:r w:rsidR="00A65D2E" w:rsidRPr="00596F28">
              <w:rPr>
                <w:rFonts w:ascii="宋体" w:hAnsi="宋体"/>
                <w:szCs w:val="21"/>
              </w:rPr>
              <w:t>10</w:t>
            </w:r>
            <w:r w:rsidRPr="00596F28">
              <w:rPr>
                <w:rFonts w:ascii="宋体" w:hAnsi="宋体" w:hint="eastAsia"/>
                <w:szCs w:val="21"/>
              </w:rPr>
              <w:t>分）</w:t>
            </w:r>
          </w:p>
        </w:tc>
        <w:tc>
          <w:tcPr>
            <w:tcW w:w="8244" w:type="dxa"/>
            <w:gridSpan w:val="3"/>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adjustRightInd w:val="0"/>
              <w:snapToGrid w:val="0"/>
              <w:rPr>
                <w:rFonts w:ascii="宋体" w:hAnsi="宋体" w:cs="FangSong_GB2312,Bold"/>
                <w:bCs/>
              </w:rPr>
            </w:pPr>
            <w:r w:rsidRPr="00596F28">
              <w:rPr>
                <w:rFonts w:ascii="宋体" w:hAnsi="宋体" w:cs="FangSong_GB2312,Bold" w:hint="eastAsia"/>
                <w:bCs/>
              </w:rPr>
              <w:t>基准价=满足采购文件要求且最低的参与评审的投标总价</w:t>
            </w:r>
          </w:p>
          <w:p w:rsidR="00234A53" w:rsidRPr="00596F28" w:rsidRDefault="005342D0">
            <w:pPr>
              <w:autoSpaceDE w:val="0"/>
              <w:autoSpaceDN w:val="0"/>
              <w:adjustRightInd w:val="0"/>
              <w:snapToGrid w:val="0"/>
              <w:rPr>
                <w:rFonts w:ascii="宋体" w:hAnsi="宋体" w:cs="FangSong_GB2312,Bold"/>
                <w:bCs/>
              </w:rPr>
            </w:pPr>
            <w:r w:rsidRPr="00596F28">
              <w:rPr>
                <w:rFonts w:ascii="宋体" w:hAnsi="宋体" w:cs="FangSong_GB2312,Bold" w:hint="eastAsia"/>
                <w:bCs/>
              </w:rPr>
              <w:t>参与评审的价格=投标总价-</w:t>
            </w:r>
            <w:r w:rsidRPr="00596F28">
              <w:rPr>
                <w:rFonts w:ascii="宋体" w:hAnsi="宋体" w:cs="宋体" w:hint="eastAsia"/>
                <w:szCs w:val="21"/>
              </w:rPr>
              <w:t>【（小微企业货物及服务价格×小微企业优惠）（如有）】</w:t>
            </w:r>
          </w:p>
          <w:p w:rsidR="00234A53" w:rsidRPr="00596F28" w:rsidRDefault="005342D0">
            <w:pPr>
              <w:autoSpaceDE w:val="0"/>
              <w:autoSpaceDN w:val="0"/>
              <w:adjustRightInd w:val="0"/>
              <w:snapToGrid w:val="0"/>
              <w:rPr>
                <w:rFonts w:ascii="宋体" w:hAnsi="宋体" w:cs="FangSong_GB2312,Bold"/>
                <w:bCs/>
              </w:rPr>
            </w:pPr>
            <w:r w:rsidRPr="00596F28">
              <w:rPr>
                <w:rFonts w:ascii="宋体" w:hAnsi="宋体" w:cs="FangSong_GB2312,Bold" w:hint="eastAsia"/>
                <w:bCs/>
              </w:rPr>
              <w:t>基准价25分。</w:t>
            </w:r>
          </w:p>
          <w:p w:rsidR="00234A53" w:rsidRPr="00596F28" w:rsidRDefault="005342D0">
            <w:pPr>
              <w:autoSpaceDE w:val="0"/>
              <w:autoSpaceDN w:val="0"/>
              <w:adjustRightInd w:val="0"/>
              <w:snapToGrid w:val="0"/>
              <w:rPr>
                <w:rFonts w:ascii="宋体" w:hAnsi="宋体" w:cs="FangSong_GB2312,Bold"/>
                <w:bCs/>
              </w:rPr>
            </w:pPr>
            <w:r w:rsidRPr="00596F28">
              <w:rPr>
                <w:rFonts w:ascii="宋体" w:hAnsi="宋体" w:cs="FangSong_GB2312,Bold" w:hint="eastAsia"/>
                <w:bCs/>
              </w:rPr>
              <w:t>最低的参与评审的价格得满分10分，其余供应商得分为：</w:t>
            </w:r>
          </w:p>
          <w:p w:rsidR="00234A53" w:rsidRPr="00596F28" w:rsidRDefault="005342D0" w:rsidP="001D46EF">
            <w:pPr>
              <w:autoSpaceDE w:val="0"/>
              <w:autoSpaceDN w:val="0"/>
              <w:adjustRightInd w:val="0"/>
              <w:snapToGrid w:val="0"/>
            </w:pPr>
            <w:r w:rsidRPr="00596F28">
              <w:rPr>
                <w:rFonts w:ascii="宋体" w:hAnsi="宋体" w:cs="FangSong_GB2312,Bold" w:hint="eastAsia"/>
                <w:bCs/>
              </w:rPr>
              <w:t>报价得分=（基准价/参与评审的价格）×</w:t>
            </w:r>
            <w:r w:rsidR="001D46EF" w:rsidRPr="00596F28">
              <w:rPr>
                <w:rFonts w:ascii="宋体" w:hAnsi="宋体" w:cs="FangSong_GB2312,Bold"/>
                <w:bCs/>
              </w:rPr>
              <w:t>10</w:t>
            </w:r>
          </w:p>
        </w:tc>
        <w:tc>
          <w:tcPr>
            <w:tcW w:w="666" w:type="dxa"/>
            <w:tcBorders>
              <w:top w:val="single" w:sz="4" w:space="0" w:color="auto"/>
              <w:left w:val="single" w:sz="4" w:space="0" w:color="auto"/>
              <w:right w:val="single" w:sz="4" w:space="0" w:color="auto"/>
            </w:tcBorders>
            <w:vAlign w:val="center"/>
          </w:tcPr>
          <w:p w:rsidR="00234A53" w:rsidRPr="00596F28" w:rsidRDefault="005342D0">
            <w:r w:rsidRPr="00596F28">
              <w:rPr>
                <w:rFonts w:hint="eastAsia"/>
              </w:rPr>
              <w:t>10</w:t>
            </w:r>
          </w:p>
          <w:p w:rsidR="00234A53" w:rsidRPr="00596F28" w:rsidRDefault="00234A53">
            <w:pPr>
              <w:pStyle w:val="23"/>
            </w:pPr>
          </w:p>
        </w:tc>
      </w:tr>
      <w:tr w:rsidR="00596F28" w:rsidRPr="00596F28">
        <w:trPr>
          <w:trHeight w:val="300"/>
          <w:jc w:val="center"/>
        </w:trPr>
        <w:tc>
          <w:tcPr>
            <w:tcW w:w="9411" w:type="dxa"/>
            <w:gridSpan w:val="4"/>
            <w:tcBorders>
              <w:top w:val="single" w:sz="4" w:space="0" w:color="auto"/>
              <w:left w:val="single" w:sz="4" w:space="0" w:color="auto"/>
              <w:bottom w:val="single" w:sz="4" w:space="0" w:color="auto"/>
              <w:right w:val="single" w:sz="4" w:space="0" w:color="auto"/>
            </w:tcBorders>
            <w:vAlign w:val="center"/>
          </w:tcPr>
          <w:p w:rsidR="00234A53" w:rsidRPr="00596F28" w:rsidRDefault="005342D0">
            <w:pPr>
              <w:spacing w:line="360" w:lineRule="auto"/>
              <w:rPr>
                <w:rFonts w:ascii="宋体" w:hAnsi="宋体" w:cs="宋体"/>
                <w:szCs w:val="21"/>
              </w:rPr>
            </w:pPr>
            <w:r w:rsidRPr="00596F28">
              <w:rPr>
                <w:rFonts w:ascii="宋体" w:hAnsi="宋体" w:cs="宋体" w:hint="eastAsia"/>
                <w:szCs w:val="21"/>
              </w:rPr>
              <w:t>总分</w:t>
            </w:r>
          </w:p>
        </w:tc>
        <w:tc>
          <w:tcPr>
            <w:tcW w:w="66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rPr>
                <w:rFonts w:ascii="宋体" w:hAnsi="宋体"/>
                <w:szCs w:val="21"/>
              </w:rPr>
            </w:pPr>
            <w:r w:rsidRPr="00596F28">
              <w:rPr>
                <w:rFonts w:ascii="宋体" w:hAnsi="宋体"/>
                <w:szCs w:val="21"/>
              </w:rPr>
              <w:t>100</w:t>
            </w:r>
          </w:p>
        </w:tc>
      </w:tr>
    </w:tbl>
    <w:p w:rsidR="00234A53" w:rsidRPr="00596F28" w:rsidRDefault="00574C35">
      <w:pPr>
        <w:widowControl/>
        <w:spacing w:line="440" w:lineRule="exact"/>
        <w:ind w:firstLineChars="200" w:firstLine="422"/>
        <w:jc w:val="left"/>
        <w:rPr>
          <w:rFonts w:ascii="宋体" w:hAnsi="宋体"/>
          <w:b/>
          <w:szCs w:val="21"/>
        </w:rPr>
      </w:pPr>
      <w:r w:rsidRPr="00596F28">
        <w:rPr>
          <w:rFonts w:ascii="宋体" w:hAnsi="宋体"/>
          <w:b/>
          <w:szCs w:val="21"/>
        </w:rPr>
        <w:t>注</w:t>
      </w:r>
      <w:r w:rsidRPr="00596F28">
        <w:rPr>
          <w:rFonts w:ascii="宋体" w:hAnsi="宋体" w:hint="eastAsia"/>
          <w:b/>
          <w:szCs w:val="21"/>
        </w:rPr>
        <w:t>：</w:t>
      </w:r>
      <w:r w:rsidR="00A65D2E" w:rsidRPr="00596F28">
        <w:rPr>
          <w:rFonts w:ascii="宋体" w:hAnsi="宋体" w:hint="eastAsia"/>
          <w:b/>
          <w:szCs w:val="21"/>
        </w:rPr>
        <w:t>投标人若</w:t>
      </w:r>
      <w:r w:rsidR="006960A4" w:rsidRPr="00596F28">
        <w:rPr>
          <w:rFonts w:ascii="宋体" w:hAnsi="宋体" w:hint="eastAsia"/>
          <w:b/>
          <w:szCs w:val="21"/>
        </w:rPr>
        <w:t>有</w:t>
      </w:r>
      <w:r w:rsidR="0009329E" w:rsidRPr="00596F28">
        <w:rPr>
          <w:rFonts w:hAnsi="宋体" w:hint="eastAsia"/>
          <w:b/>
          <w:szCs w:val="21"/>
        </w:rPr>
        <w:t>技术支持单位的</w:t>
      </w:r>
      <w:r w:rsidR="006F20DE" w:rsidRPr="00596F28">
        <w:rPr>
          <w:rFonts w:ascii="宋体" w:hAnsi="宋体" w:hint="eastAsia"/>
          <w:b/>
          <w:szCs w:val="21"/>
        </w:rPr>
        <w:t>，投标人或其技术支持单位提供的</w:t>
      </w:r>
      <w:r w:rsidR="006960A4" w:rsidRPr="00596F28">
        <w:rPr>
          <w:rFonts w:ascii="宋体" w:hAnsi="宋体" w:hint="eastAsia"/>
          <w:b/>
          <w:szCs w:val="21"/>
        </w:rPr>
        <w:t>资料在评分标准中均认可</w:t>
      </w:r>
      <w:r w:rsidR="00A65D2E" w:rsidRPr="00596F28">
        <w:rPr>
          <w:rFonts w:ascii="宋体" w:hAnsi="宋体" w:hint="eastAsia"/>
          <w:b/>
          <w:szCs w:val="21"/>
        </w:rPr>
        <w:t>。</w:t>
      </w:r>
    </w:p>
    <w:p w:rsidR="00234A53" w:rsidRPr="00596F28" w:rsidRDefault="005342D0">
      <w:pPr>
        <w:pStyle w:val="aa"/>
        <w:snapToGrid w:val="0"/>
        <w:spacing w:before="120" w:after="120" w:line="360" w:lineRule="auto"/>
        <w:jc w:val="center"/>
        <w:outlineLvl w:val="0"/>
        <w:rPr>
          <w:rFonts w:hAnsi="宋体"/>
          <w:bCs/>
          <w:sz w:val="30"/>
          <w:szCs w:val="30"/>
        </w:rPr>
      </w:pPr>
      <w:r w:rsidRPr="00596F28">
        <w:rPr>
          <w:rFonts w:hAnsi="宋体"/>
          <w:sz w:val="30"/>
          <w:szCs w:val="30"/>
        </w:rPr>
        <w:br w:type="page"/>
      </w:r>
      <w:bookmarkStart w:id="75" w:name="_Toc39843541"/>
      <w:r w:rsidRPr="00596F28">
        <w:rPr>
          <w:rFonts w:hAnsi="宋体" w:hint="eastAsia"/>
          <w:sz w:val="30"/>
          <w:szCs w:val="30"/>
        </w:rPr>
        <w:lastRenderedPageBreak/>
        <w:t>第五章  合同主要条款（参考）</w:t>
      </w:r>
      <w:bookmarkEnd w:id="75"/>
      <w:r w:rsidRPr="00596F28">
        <w:rPr>
          <w:rFonts w:hAnsi="宋体"/>
          <w:sz w:val="30"/>
          <w:szCs w:val="30"/>
        </w:rPr>
        <w:t xml:space="preserve">  </w:t>
      </w:r>
      <w:r w:rsidRPr="00596F28">
        <w:rPr>
          <w:rFonts w:hAnsi="宋体"/>
          <w:szCs w:val="21"/>
        </w:rPr>
        <w:t xml:space="preserve">                                   </w:t>
      </w:r>
    </w:p>
    <w:p w:rsidR="00234A53" w:rsidRPr="00596F28" w:rsidRDefault="005342D0">
      <w:pPr>
        <w:pStyle w:val="aa"/>
        <w:snapToGrid w:val="0"/>
        <w:spacing w:before="120" w:after="120" w:line="360" w:lineRule="auto"/>
        <w:ind w:firstLine="422"/>
        <w:jc w:val="center"/>
        <w:rPr>
          <w:rFonts w:hAnsi="宋体"/>
          <w:b/>
          <w:sz w:val="21"/>
          <w:szCs w:val="21"/>
        </w:rPr>
      </w:pPr>
      <w:r w:rsidRPr="00596F28">
        <w:rPr>
          <w:rFonts w:hAnsi="宋体" w:hint="eastAsia"/>
          <w:b/>
          <w:sz w:val="21"/>
          <w:szCs w:val="21"/>
        </w:rPr>
        <w:t>浙江省政府采购合同指引（服务）</w:t>
      </w:r>
    </w:p>
    <w:p w:rsidR="00234A53" w:rsidRPr="00596F28" w:rsidRDefault="005342D0">
      <w:pPr>
        <w:pStyle w:val="aa"/>
        <w:snapToGrid w:val="0"/>
        <w:spacing w:before="120" w:after="120" w:line="360" w:lineRule="auto"/>
        <w:jc w:val="center"/>
        <w:rPr>
          <w:rFonts w:hAnsi="宋体"/>
          <w:b/>
          <w:sz w:val="21"/>
          <w:szCs w:val="21"/>
        </w:rPr>
      </w:pPr>
      <w:r w:rsidRPr="00596F28">
        <w:rPr>
          <w:rFonts w:hAnsi="宋体" w:hint="eastAsia"/>
          <w:b/>
          <w:sz w:val="21"/>
          <w:szCs w:val="21"/>
        </w:rPr>
        <w:t>（合同指引文本为参考文本，采购人和中标人经过协商后签署最终合同）</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项目名称：                                       项目编号：</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甲方：</w:t>
      </w:r>
      <w:r w:rsidRPr="00596F28">
        <w:rPr>
          <w:rFonts w:hAnsi="宋体" w:hint="eastAsia"/>
          <w:sz w:val="21"/>
          <w:szCs w:val="21"/>
        </w:rPr>
        <w:t>（发包人）</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乙方：</w:t>
      </w:r>
      <w:r w:rsidRPr="00596F28">
        <w:rPr>
          <w:rFonts w:hAnsi="宋体" w:hint="eastAsia"/>
          <w:sz w:val="21"/>
          <w:szCs w:val="21"/>
        </w:rPr>
        <w:t>（承包人）</w:t>
      </w:r>
    </w:p>
    <w:p w:rsidR="00234A53" w:rsidRPr="00596F28" w:rsidRDefault="005342D0">
      <w:pPr>
        <w:pStyle w:val="aa"/>
        <w:snapToGrid w:val="0"/>
        <w:spacing w:beforeLines="0" w:afterLines="0" w:line="360" w:lineRule="auto"/>
        <w:rPr>
          <w:rFonts w:hAnsi="宋体"/>
          <w:b/>
          <w:sz w:val="21"/>
          <w:szCs w:val="21"/>
        </w:rPr>
      </w:pPr>
      <w:r w:rsidRPr="00596F28">
        <w:rPr>
          <w:rFonts w:hAnsi="宋体"/>
          <w:b/>
          <w:sz w:val="21"/>
          <w:szCs w:val="21"/>
        </w:rPr>
        <w:t xml:space="preserve">   </w:t>
      </w:r>
      <w:r w:rsidRPr="00596F28">
        <w:rPr>
          <w:rFonts w:hAnsi="宋体"/>
          <w:sz w:val="21"/>
          <w:szCs w:val="21"/>
        </w:rPr>
        <w:t>甲、乙双方根据</w:t>
      </w:r>
      <w:r w:rsidRPr="00596F28">
        <w:rPr>
          <w:rFonts w:hAnsi="宋体" w:hint="eastAsia"/>
          <w:i/>
          <w:sz w:val="21"/>
          <w:szCs w:val="21"/>
          <w:u w:val="single"/>
        </w:rPr>
        <w:t>项目名称</w:t>
      </w:r>
      <w:r w:rsidRPr="00596F28">
        <w:rPr>
          <w:rFonts w:hAnsi="宋体"/>
          <w:sz w:val="21"/>
          <w:szCs w:val="21"/>
          <w:u w:val="single"/>
        </w:rPr>
        <w:t>公开招标的</w:t>
      </w:r>
      <w:r w:rsidRPr="00596F28">
        <w:rPr>
          <w:rFonts w:hAnsi="宋体"/>
          <w:sz w:val="21"/>
          <w:szCs w:val="21"/>
        </w:rPr>
        <w:t>结果，签署本合同。</w:t>
      </w:r>
    </w:p>
    <w:p w:rsidR="00234A53" w:rsidRPr="00596F28" w:rsidRDefault="005342D0">
      <w:pPr>
        <w:pStyle w:val="aa"/>
        <w:snapToGrid w:val="0"/>
        <w:spacing w:before="120" w:after="120" w:line="360" w:lineRule="auto"/>
        <w:rPr>
          <w:rFonts w:hAnsi="宋体"/>
          <w:b/>
          <w:sz w:val="21"/>
          <w:szCs w:val="21"/>
        </w:rPr>
      </w:pPr>
      <w:r w:rsidRPr="00596F28">
        <w:rPr>
          <w:rFonts w:hAnsi="宋体" w:hint="eastAsia"/>
          <w:b/>
          <w:sz w:val="21"/>
          <w:szCs w:val="21"/>
        </w:rPr>
        <w:t>一、项目概况</w:t>
      </w:r>
    </w:p>
    <w:p w:rsidR="00234A53" w:rsidRPr="00596F28" w:rsidRDefault="005342D0">
      <w:pPr>
        <w:pStyle w:val="aa"/>
        <w:snapToGrid w:val="0"/>
        <w:spacing w:before="120" w:after="120" w:line="360" w:lineRule="auto"/>
        <w:rPr>
          <w:rFonts w:hAnsi="宋体"/>
          <w:sz w:val="21"/>
          <w:szCs w:val="21"/>
        </w:rPr>
      </w:pPr>
      <w:r w:rsidRPr="00596F28">
        <w:rPr>
          <w:rFonts w:hAnsi="宋体" w:hint="eastAsia"/>
          <w:sz w:val="21"/>
          <w:szCs w:val="21"/>
        </w:rPr>
        <w:t>1.1 项目名称：</w:t>
      </w:r>
      <w:proofErr w:type="gramStart"/>
      <w:r w:rsidRPr="00596F28">
        <w:rPr>
          <w:rFonts w:hAnsi="宋体" w:hint="eastAsia"/>
          <w:sz w:val="21"/>
          <w:szCs w:val="21"/>
        </w:rPr>
        <w:t>慈</w:t>
      </w:r>
      <w:proofErr w:type="gramEnd"/>
      <w:r w:rsidRPr="00596F28">
        <w:rPr>
          <w:rFonts w:hAnsi="宋体" w:hint="eastAsia"/>
          <w:sz w:val="21"/>
          <w:szCs w:val="21"/>
        </w:rPr>
        <w:t>城镇英雄水库水质提升及生态修复项目。</w:t>
      </w:r>
    </w:p>
    <w:p w:rsidR="00234A53" w:rsidRPr="00596F28" w:rsidRDefault="005342D0">
      <w:pPr>
        <w:pStyle w:val="aa"/>
        <w:snapToGrid w:val="0"/>
        <w:spacing w:before="120" w:after="120" w:line="360" w:lineRule="auto"/>
        <w:rPr>
          <w:rFonts w:hAnsi="宋体"/>
          <w:sz w:val="21"/>
          <w:szCs w:val="21"/>
        </w:rPr>
      </w:pPr>
      <w:r w:rsidRPr="00596F28">
        <w:rPr>
          <w:rFonts w:hAnsi="宋体" w:hint="eastAsia"/>
          <w:sz w:val="21"/>
          <w:szCs w:val="21"/>
        </w:rPr>
        <w:t>1.2 项目地点：招标人指定地点。</w:t>
      </w:r>
    </w:p>
    <w:p w:rsidR="00234A53" w:rsidRPr="00596F28" w:rsidRDefault="005342D0">
      <w:pPr>
        <w:pStyle w:val="aa"/>
        <w:snapToGrid w:val="0"/>
        <w:spacing w:before="120" w:after="120" w:line="360" w:lineRule="auto"/>
        <w:rPr>
          <w:rFonts w:hAnsi="宋体"/>
          <w:sz w:val="21"/>
          <w:szCs w:val="21"/>
        </w:rPr>
      </w:pPr>
      <w:r w:rsidRPr="00596F28">
        <w:rPr>
          <w:rFonts w:hAnsi="宋体" w:hint="eastAsia"/>
          <w:sz w:val="21"/>
          <w:szCs w:val="21"/>
        </w:rPr>
        <w:t>1.3 项目内容：</w:t>
      </w:r>
      <w:proofErr w:type="gramStart"/>
      <w:r w:rsidRPr="00596F28">
        <w:rPr>
          <w:rFonts w:hAnsi="宋体" w:hint="eastAsia"/>
          <w:sz w:val="21"/>
          <w:szCs w:val="21"/>
        </w:rPr>
        <w:t>慈</w:t>
      </w:r>
      <w:proofErr w:type="gramEnd"/>
      <w:r w:rsidRPr="00596F28">
        <w:rPr>
          <w:rFonts w:hAnsi="宋体" w:hint="eastAsia"/>
          <w:sz w:val="21"/>
          <w:szCs w:val="21"/>
        </w:rPr>
        <w:t>城镇英雄水库水质提升及生态修复</w:t>
      </w:r>
    </w:p>
    <w:p w:rsidR="00234A53" w:rsidRPr="00596F28" w:rsidRDefault="005342D0">
      <w:pPr>
        <w:pStyle w:val="aa"/>
        <w:snapToGrid w:val="0"/>
        <w:spacing w:beforeLines="0" w:afterLines="0" w:line="360" w:lineRule="auto"/>
        <w:rPr>
          <w:rFonts w:hAnsi="宋体"/>
          <w:sz w:val="21"/>
          <w:szCs w:val="21"/>
        </w:rPr>
      </w:pPr>
      <w:r w:rsidRPr="00596F28">
        <w:rPr>
          <w:rFonts w:hAnsi="宋体" w:hint="eastAsia"/>
          <w:sz w:val="21"/>
          <w:szCs w:val="21"/>
        </w:rPr>
        <w:t>1.4资金来源：</w:t>
      </w:r>
    </w:p>
    <w:p w:rsidR="00234A53" w:rsidRPr="00596F28" w:rsidRDefault="005342D0">
      <w:pPr>
        <w:pStyle w:val="aa"/>
        <w:snapToGrid w:val="0"/>
        <w:spacing w:beforeLines="0" w:afterLines="0" w:line="360" w:lineRule="auto"/>
        <w:rPr>
          <w:rFonts w:hAnsi="宋体"/>
          <w:b/>
          <w:sz w:val="21"/>
          <w:szCs w:val="21"/>
        </w:rPr>
      </w:pPr>
      <w:r w:rsidRPr="00596F28">
        <w:rPr>
          <w:rFonts w:hAnsi="宋体"/>
          <w:b/>
          <w:sz w:val="21"/>
          <w:szCs w:val="21"/>
        </w:rPr>
        <w:t>二、合同金额</w:t>
      </w:r>
    </w:p>
    <w:p w:rsidR="00234A53" w:rsidRPr="00596F28" w:rsidRDefault="005342D0">
      <w:pPr>
        <w:pStyle w:val="aa"/>
        <w:snapToGrid w:val="0"/>
        <w:spacing w:beforeLines="0" w:afterLines="0" w:line="360" w:lineRule="auto"/>
        <w:ind w:left="2"/>
        <w:rPr>
          <w:rFonts w:hAnsi="宋体"/>
          <w:sz w:val="21"/>
          <w:szCs w:val="21"/>
        </w:rPr>
      </w:pPr>
      <w:r w:rsidRPr="00596F28">
        <w:rPr>
          <w:rFonts w:hAnsi="宋体"/>
          <w:sz w:val="21"/>
          <w:szCs w:val="21"/>
        </w:rPr>
        <w:t>本合同总金额为（大写）：____________________________________元（￥_______________元）人民币</w:t>
      </w:r>
      <w:r w:rsidRPr="00596F28">
        <w:rPr>
          <w:rFonts w:hAnsi="宋体" w:hint="eastAsia"/>
          <w:sz w:val="21"/>
          <w:szCs w:val="21"/>
        </w:rPr>
        <w:t>；</w:t>
      </w:r>
      <w:r w:rsidRPr="00596F28">
        <w:rPr>
          <w:rFonts w:hAnsi="宋体"/>
          <w:sz w:val="21"/>
          <w:szCs w:val="21"/>
        </w:rPr>
        <w:t>其中硬件设备为（大写）：____________________________________元（￥_______________元）人民币</w:t>
      </w:r>
      <w:r w:rsidRPr="00596F28">
        <w:rPr>
          <w:rFonts w:hAnsi="宋体" w:hint="eastAsia"/>
          <w:sz w:val="21"/>
          <w:szCs w:val="21"/>
        </w:rPr>
        <w:t>，</w:t>
      </w:r>
      <w:r w:rsidRPr="00596F28">
        <w:rPr>
          <w:rFonts w:hAnsi="宋体"/>
          <w:sz w:val="21"/>
          <w:szCs w:val="21"/>
        </w:rPr>
        <w:t>日常管护及鱼苗放养等为（大写）：____________________________________元（￥_______________元）人民币</w:t>
      </w:r>
      <w:r w:rsidRPr="00596F28">
        <w:rPr>
          <w:rFonts w:hAnsi="宋体" w:hint="eastAsia"/>
          <w:sz w:val="21"/>
          <w:szCs w:val="21"/>
        </w:rPr>
        <w:t>。</w:t>
      </w:r>
    </w:p>
    <w:p w:rsidR="00234A53" w:rsidRPr="00596F28" w:rsidRDefault="005342D0">
      <w:pPr>
        <w:pStyle w:val="aa"/>
        <w:snapToGrid w:val="0"/>
        <w:spacing w:beforeLines="0" w:afterLines="0" w:line="360" w:lineRule="auto"/>
        <w:ind w:left="2"/>
        <w:rPr>
          <w:rFonts w:hAnsi="宋体"/>
          <w:sz w:val="21"/>
          <w:szCs w:val="21"/>
        </w:rPr>
      </w:pPr>
      <w:r w:rsidRPr="00596F28">
        <w:rPr>
          <w:rFonts w:hAnsi="宋体"/>
          <w:sz w:val="21"/>
          <w:szCs w:val="21"/>
        </w:rPr>
        <w:t>注</w:t>
      </w:r>
      <w:r w:rsidRPr="00596F28">
        <w:rPr>
          <w:rFonts w:hAnsi="宋体" w:hint="eastAsia"/>
          <w:sz w:val="21"/>
          <w:szCs w:val="21"/>
        </w:rPr>
        <w:t>：1、合同总金额应当包含</w:t>
      </w:r>
      <w:r w:rsidR="00970C12" w:rsidRPr="00596F28">
        <w:rPr>
          <w:rFonts w:hAnsi="宋体" w:hint="eastAsia"/>
          <w:sz w:val="21"/>
          <w:szCs w:val="21"/>
        </w:rPr>
        <w:t>硬件设备（包括但不限英雄水库水质生态修复工程量清单中的所有内容）、相关备件和运输费、保险费、安装调试费、维护保养费、日常管护人员的工资、社会保险、福利费用、电费、管理费、鱼苗、利润、税金等采购需求要求的一切设备和服务费用，采购人不再另行支付其他任何形式的费用</w:t>
      </w:r>
      <w:r w:rsidRPr="00596F28">
        <w:rPr>
          <w:rFonts w:hAnsi="宋体" w:hint="eastAsia"/>
          <w:sz w:val="21"/>
          <w:szCs w:val="21"/>
        </w:rPr>
        <w:t>。</w:t>
      </w:r>
    </w:p>
    <w:p w:rsidR="00234A53" w:rsidRPr="00596F28" w:rsidRDefault="005342D0">
      <w:pPr>
        <w:pStyle w:val="aa"/>
        <w:snapToGrid w:val="0"/>
        <w:spacing w:beforeLines="0" w:afterLines="0" w:line="360" w:lineRule="auto"/>
        <w:ind w:left="2"/>
        <w:rPr>
          <w:rFonts w:hAnsi="宋体"/>
          <w:sz w:val="21"/>
          <w:szCs w:val="21"/>
        </w:rPr>
      </w:pPr>
      <w:r w:rsidRPr="00596F28">
        <w:rPr>
          <w:rFonts w:hAnsi="宋体"/>
          <w:sz w:val="21"/>
          <w:szCs w:val="21"/>
        </w:rPr>
        <w:t>2</w:t>
      </w:r>
      <w:r w:rsidRPr="00596F28">
        <w:rPr>
          <w:rFonts w:hAnsi="宋体" w:hint="eastAsia"/>
          <w:sz w:val="21"/>
          <w:szCs w:val="21"/>
        </w:rPr>
        <w:t>、本合同的</w:t>
      </w:r>
      <w:r w:rsidRPr="00596F28">
        <w:rPr>
          <w:rFonts w:hAnsi="宋体"/>
          <w:sz w:val="21"/>
          <w:szCs w:val="21"/>
        </w:rPr>
        <w:t>硬件设备</w:t>
      </w:r>
      <w:r w:rsidRPr="00596F28">
        <w:rPr>
          <w:rFonts w:hAnsi="宋体" w:hint="eastAsia"/>
          <w:sz w:val="21"/>
          <w:szCs w:val="21"/>
        </w:rPr>
        <w:t>采购数量为预估总量，在实施过程按中标单价按实结算。</w:t>
      </w:r>
    </w:p>
    <w:p w:rsidR="00234A53" w:rsidRPr="00596F28" w:rsidRDefault="005342D0">
      <w:pPr>
        <w:pStyle w:val="aa"/>
        <w:snapToGrid w:val="0"/>
        <w:spacing w:beforeLines="0" w:afterLines="0" w:line="360" w:lineRule="auto"/>
        <w:rPr>
          <w:rFonts w:hAnsi="宋体"/>
          <w:b/>
          <w:sz w:val="21"/>
          <w:szCs w:val="21"/>
        </w:rPr>
      </w:pPr>
      <w:r w:rsidRPr="00596F28">
        <w:rPr>
          <w:rFonts w:hAnsi="宋体"/>
          <w:b/>
          <w:sz w:val="21"/>
          <w:szCs w:val="21"/>
        </w:rPr>
        <w:t>三</w:t>
      </w:r>
      <w:r w:rsidRPr="00596F28">
        <w:rPr>
          <w:rFonts w:hAnsi="宋体" w:hint="eastAsia"/>
          <w:b/>
          <w:sz w:val="21"/>
          <w:szCs w:val="21"/>
        </w:rPr>
        <w:t>、项目期限</w:t>
      </w:r>
    </w:p>
    <w:p w:rsidR="00234A53" w:rsidRPr="00596F28" w:rsidRDefault="005342D0">
      <w:pPr>
        <w:pStyle w:val="aa"/>
        <w:snapToGrid w:val="0"/>
        <w:spacing w:before="120" w:after="120" w:line="360" w:lineRule="auto"/>
        <w:rPr>
          <w:rFonts w:hAnsi="宋体"/>
          <w:sz w:val="21"/>
          <w:szCs w:val="21"/>
        </w:rPr>
      </w:pPr>
      <w:r w:rsidRPr="00596F28">
        <w:rPr>
          <w:rFonts w:hAnsi="宋体"/>
          <w:sz w:val="21"/>
          <w:szCs w:val="21"/>
        </w:rPr>
        <w:t>1.服务期限</w:t>
      </w:r>
      <w:r w:rsidRPr="00596F28">
        <w:rPr>
          <w:rFonts w:hAnsi="宋体" w:hint="eastAsia"/>
          <w:sz w:val="21"/>
          <w:szCs w:val="21"/>
        </w:rPr>
        <w:t>：自合同签订之日起三年，合同一年一签，本年度合同结束后，采购单位可根据该年度合同履约、考核情况决定是否续签下一个年度。</w:t>
      </w:r>
    </w:p>
    <w:p w:rsidR="00234A53" w:rsidRPr="00596F28" w:rsidRDefault="005342D0">
      <w:pPr>
        <w:pStyle w:val="aa"/>
        <w:snapToGrid w:val="0"/>
        <w:spacing w:before="120" w:after="120" w:line="360" w:lineRule="auto"/>
        <w:rPr>
          <w:rFonts w:hAnsi="宋体"/>
          <w:sz w:val="21"/>
          <w:szCs w:val="21"/>
        </w:rPr>
      </w:pPr>
      <w:r w:rsidRPr="00596F28">
        <w:rPr>
          <w:rFonts w:hAnsi="宋体"/>
          <w:sz w:val="21"/>
          <w:szCs w:val="21"/>
        </w:rPr>
        <w:t>2.硬件设备</w:t>
      </w:r>
      <w:r w:rsidRPr="00596F28">
        <w:rPr>
          <w:rFonts w:hAnsi="宋体" w:hint="eastAsia"/>
          <w:sz w:val="21"/>
          <w:szCs w:val="21"/>
        </w:rPr>
        <w:t>交货：</w:t>
      </w:r>
    </w:p>
    <w:p w:rsidR="00234A53" w:rsidRPr="00596F28" w:rsidRDefault="005342D0">
      <w:pPr>
        <w:pStyle w:val="aa"/>
        <w:snapToGrid w:val="0"/>
        <w:spacing w:before="120" w:after="120" w:line="360" w:lineRule="auto"/>
        <w:ind w:firstLineChars="100" w:firstLine="210"/>
        <w:rPr>
          <w:rFonts w:hAnsi="宋体"/>
          <w:sz w:val="21"/>
          <w:szCs w:val="21"/>
        </w:rPr>
      </w:pPr>
      <w:r w:rsidRPr="00596F28">
        <w:rPr>
          <w:rFonts w:hAnsi="宋体"/>
          <w:sz w:val="21"/>
          <w:szCs w:val="21"/>
        </w:rPr>
        <w:t>2.</w:t>
      </w:r>
      <w:r w:rsidRPr="00596F28">
        <w:rPr>
          <w:rFonts w:hAnsi="宋体" w:hint="eastAsia"/>
          <w:sz w:val="21"/>
          <w:szCs w:val="21"/>
        </w:rPr>
        <w:t>1硬件设备交货地点：招标人</w:t>
      </w:r>
      <w:r w:rsidRPr="00596F28">
        <w:rPr>
          <w:rFonts w:hAnsi="宋体"/>
          <w:sz w:val="21"/>
          <w:szCs w:val="21"/>
        </w:rPr>
        <w:t>指定地点</w:t>
      </w:r>
    </w:p>
    <w:p w:rsidR="00234A53" w:rsidRPr="00596F28" w:rsidRDefault="005342D0">
      <w:pPr>
        <w:pStyle w:val="aa"/>
        <w:snapToGrid w:val="0"/>
        <w:spacing w:before="120" w:after="120" w:line="360" w:lineRule="auto"/>
        <w:ind w:firstLineChars="100" w:firstLine="210"/>
        <w:rPr>
          <w:rFonts w:hAnsi="宋体"/>
          <w:sz w:val="21"/>
          <w:szCs w:val="21"/>
        </w:rPr>
      </w:pPr>
      <w:r w:rsidRPr="00596F28">
        <w:rPr>
          <w:rFonts w:hAnsi="宋体"/>
          <w:sz w:val="21"/>
          <w:szCs w:val="21"/>
        </w:rPr>
        <w:t>2.2</w:t>
      </w:r>
      <w:r w:rsidRPr="00596F28">
        <w:rPr>
          <w:rFonts w:hAnsi="宋体" w:hint="eastAsia"/>
          <w:sz w:val="21"/>
          <w:szCs w:val="21"/>
        </w:rPr>
        <w:t>硬件设备交货期：</w:t>
      </w:r>
      <w:r w:rsidR="006F5ECC" w:rsidRPr="00596F28">
        <w:rPr>
          <w:rFonts w:hAnsi="宋体" w:hint="eastAsia"/>
          <w:sz w:val="21"/>
          <w:szCs w:val="21"/>
        </w:rPr>
        <w:t>合同签订后并具备供电条件起三个月内安装调试完成并验收合格</w:t>
      </w:r>
      <w:r w:rsidRPr="00596F28">
        <w:rPr>
          <w:rFonts w:hAnsi="宋体" w:hint="eastAsia"/>
          <w:sz w:val="21"/>
          <w:szCs w:val="21"/>
        </w:rPr>
        <w:t>。</w:t>
      </w:r>
    </w:p>
    <w:p w:rsidR="00234A53" w:rsidRPr="00596F28" w:rsidRDefault="005342D0">
      <w:pPr>
        <w:pStyle w:val="aa"/>
        <w:snapToGrid w:val="0"/>
        <w:spacing w:before="120" w:after="120" w:line="360" w:lineRule="auto"/>
        <w:ind w:firstLineChars="100" w:firstLine="210"/>
        <w:rPr>
          <w:rFonts w:hAnsi="宋体"/>
          <w:sz w:val="21"/>
          <w:szCs w:val="21"/>
          <w:u w:val="single"/>
        </w:rPr>
      </w:pPr>
      <w:r w:rsidRPr="00596F28">
        <w:rPr>
          <w:rFonts w:hAnsi="宋体" w:hint="eastAsia"/>
          <w:sz w:val="21"/>
          <w:szCs w:val="21"/>
        </w:rPr>
        <w:t>2</w:t>
      </w:r>
      <w:r w:rsidRPr="00596F28">
        <w:rPr>
          <w:rFonts w:hAnsi="宋体"/>
          <w:sz w:val="21"/>
          <w:szCs w:val="21"/>
        </w:rPr>
        <w:t>.3</w:t>
      </w:r>
      <w:r w:rsidRPr="00596F28">
        <w:rPr>
          <w:rFonts w:hAnsi="宋体" w:hint="eastAsia"/>
          <w:sz w:val="21"/>
          <w:szCs w:val="21"/>
        </w:rPr>
        <w:t>硬件设备交货方式：</w:t>
      </w:r>
      <w:r w:rsidRPr="00596F28">
        <w:rPr>
          <w:rFonts w:hAnsi="宋体" w:hint="eastAsia"/>
          <w:sz w:val="21"/>
          <w:szCs w:val="21"/>
          <w:u w:val="single"/>
        </w:rPr>
        <w:t xml:space="preserve"> </w:t>
      </w:r>
      <w:r w:rsidRPr="00596F28">
        <w:rPr>
          <w:rFonts w:hAnsi="宋体"/>
          <w:sz w:val="21"/>
          <w:szCs w:val="21"/>
          <w:u w:val="single"/>
        </w:rPr>
        <w:t xml:space="preserve">                         </w:t>
      </w:r>
      <w:r w:rsidRPr="00596F28">
        <w:rPr>
          <w:rFonts w:hAnsi="宋体" w:hint="eastAsia"/>
          <w:sz w:val="21"/>
          <w:szCs w:val="21"/>
        </w:rPr>
        <w:t>。</w:t>
      </w:r>
    </w:p>
    <w:p w:rsidR="00234A53" w:rsidRPr="00596F28" w:rsidRDefault="005342D0">
      <w:pPr>
        <w:pStyle w:val="aa"/>
        <w:snapToGrid w:val="0"/>
        <w:spacing w:before="120" w:after="120" w:line="360" w:lineRule="auto"/>
        <w:rPr>
          <w:rFonts w:hAnsi="宋体"/>
          <w:sz w:val="21"/>
          <w:szCs w:val="21"/>
          <w:u w:val="single"/>
        </w:rPr>
      </w:pPr>
      <w:r w:rsidRPr="00596F28">
        <w:rPr>
          <w:rFonts w:hAnsi="宋体" w:hint="eastAsia"/>
          <w:sz w:val="21"/>
          <w:szCs w:val="21"/>
        </w:rPr>
        <w:t>3</w:t>
      </w:r>
      <w:r w:rsidRPr="00596F28">
        <w:rPr>
          <w:rFonts w:hAnsi="宋体"/>
          <w:sz w:val="21"/>
          <w:szCs w:val="21"/>
        </w:rPr>
        <w:t>.</w:t>
      </w:r>
      <w:r w:rsidRPr="00596F28">
        <w:rPr>
          <w:rFonts w:hAnsi="宋体" w:hint="eastAsia"/>
          <w:sz w:val="22"/>
          <w:szCs w:val="22"/>
        </w:rPr>
        <w:t>合同终止：乙方在合同有效期内，不得以任何理由终止合同，确有特殊情况的，须提前两个月向</w:t>
      </w:r>
      <w:r w:rsidRPr="00596F28">
        <w:rPr>
          <w:rFonts w:hAnsi="宋体" w:hint="eastAsia"/>
          <w:sz w:val="22"/>
          <w:szCs w:val="22"/>
        </w:rPr>
        <w:lastRenderedPageBreak/>
        <w:t>甲方提出书面申请，经甲方同意后，方可终止合同。因乙方不能保证工作质量，或发生重大差错事故的，甲方可有权终止协议，乙方承担全部责任。</w:t>
      </w:r>
    </w:p>
    <w:p w:rsidR="00234A53" w:rsidRPr="00596F28" w:rsidRDefault="005342D0">
      <w:pPr>
        <w:pStyle w:val="aa"/>
        <w:snapToGrid w:val="0"/>
        <w:spacing w:before="120" w:after="120" w:line="360" w:lineRule="auto"/>
        <w:rPr>
          <w:rFonts w:hAnsi="宋体"/>
          <w:b/>
          <w:sz w:val="21"/>
          <w:szCs w:val="21"/>
        </w:rPr>
      </w:pPr>
      <w:r w:rsidRPr="00596F28">
        <w:rPr>
          <w:rFonts w:hAnsi="宋体" w:hint="eastAsia"/>
          <w:b/>
          <w:sz w:val="21"/>
          <w:szCs w:val="21"/>
        </w:rPr>
        <w:t>四、质量标准</w:t>
      </w:r>
    </w:p>
    <w:p w:rsidR="00234A53" w:rsidRPr="00596F28" w:rsidRDefault="005342D0">
      <w:pPr>
        <w:pStyle w:val="aa"/>
        <w:snapToGrid w:val="0"/>
        <w:spacing w:before="120" w:after="120" w:line="360" w:lineRule="auto"/>
        <w:rPr>
          <w:rFonts w:hAnsi="宋体"/>
          <w:sz w:val="21"/>
          <w:szCs w:val="21"/>
        </w:rPr>
      </w:pPr>
      <w:r w:rsidRPr="00596F28">
        <w:rPr>
          <w:rFonts w:hAnsi="宋体" w:hint="eastAsia"/>
          <w:sz w:val="21"/>
          <w:szCs w:val="21"/>
        </w:rPr>
        <w:t>4.1 设备质量标准：达到乙方投标文件明确的设备技术规格要求及国家有关质量标准要求。</w:t>
      </w:r>
    </w:p>
    <w:p w:rsidR="00234A53" w:rsidRPr="00596F28" w:rsidRDefault="005342D0">
      <w:pPr>
        <w:pStyle w:val="aa"/>
        <w:snapToGrid w:val="0"/>
        <w:spacing w:beforeLines="0" w:afterLines="0" w:line="360" w:lineRule="auto"/>
        <w:rPr>
          <w:rFonts w:hAnsi="宋体"/>
          <w:sz w:val="22"/>
          <w:szCs w:val="22"/>
        </w:rPr>
      </w:pPr>
      <w:r w:rsidRPr="00596F28">
        <w:rPr>
          <w:rFonts w:hAnsi="宋体" w:hint="eastAsia"/>
          <w:sz w:val="21"/>
          <w:szCs w:val="21"/>
        </w:rPr>
        <w:t>4.2水质要求：</w:t>
      </w:r>
      <w:r w:rsidRPr="00596F28">
        <w:rPr>
          <w:rFonts w:hAnsi="宋体" w:hint="eastAsia"/>
          <w:sz w:val="22"/>
          <w:szCs w:val="22"/>
        </w:rPr>
        <w:t>水库水体不低于地表水Ⅲ类水体。</w:t>
      </w:r>
    </w:p>
    <w:p w:rsidR="00234A53" w:rsidRPr="00596F28" w:rsidRDefault="005342D0">
      <w:pPr>
        <w:pStyle w:val="aa"/>
        <w:snapToGrid w:val="0"/>
        <w:spacing w:beforeLines="0" w:afterLines="0" w:line="360" w:lineRule="auto"/>
        <w:rPr>
          <w:rFonts w:hAnsi="宋体"/>
          <w:b/>
          <w:sz w:val="21"/>
          <w:szCs w:val="21"/>
        </w:rPr>
      </w:pPr>
      <w:r w:rsidRPr="00596F28">
        <w:rPr>
          <w:rFonts w:hAnsi="宋体"/>
          <w:b/>
          <w:sz w:val="21"/>
          <w:szCs w:val="21"/>
        </w:rPr>
        <w:t>五</w:t>
      </w:r>
      <w:r w:rsidRPr="00596F28">
        <w:rPr>
          <w:rFonts w:hAnsi="宋体" w:hint="eastAsia"/>
          <w:b/>
          <w:sz w:val="21"/>
          <w:szCs w:val="21"/>
        </w:rPr>
        <w:t>、质保期</w:t>
      </w:r>
    </w:p>
    <w:p w:rsidR="00234A53" w:rsidRPr="00596F28" w:rsidRDefault="005342D0">
      <w:pPr>
        <w:pStyle w:val="aa"/>
        <w:snapToGrid w:val="0"/>
        <w:spacing w:before="120" w:after="120" w:line="360" w:lineRule="auto"/>
        <w:rPr>
          <w:rFonts w:hAnsi="宋体"/>
          <w:sz w:val="21"/>
          <w:szCs w:val="21"/>
        </w:rPr>
      </w:pPr>
      <w:r w:rsidRPr="00596F28">
        <w:rPr>
          <w:rFonts w:hAnsi="宋体" w:hint="eastAsia"/>
          <w:sz w:val="21"/>
          <w:szCs w:val="21"/>
        </w:rPr>
        <w:t>1、硬件设备质量保证期（或保修期）：</w:t>
      </w:r>
      <w:r w:rsidRPr="00596F28">
        <w:rPr>
          <w:rFonts w:hAnsi="宋体" w:hint="eastAsia"/>
          <w:sz w:val="21"/>
          <w:szCs w:val="21"/>
          <w:u w:val="single"/>
        </w:rPr>
        <w:t>自安装调试完成验收合格之日起计3年</w:t>
      </w:r>
      <w:r w:rsidRPr="00596F28">
        <w:rPr>
          <w:rFonts w:hAnsi="宋体" w:hint="eastAsia"/>
          <w:sz w:val="21"/>
          <w:szCs w:val="21"/>
        </w:rPr>
        <w:t>；</w:t>
      </w:r>
    </w:p>
    <w:p w:rsidR="00234A53" w:rsidRPr="00596F28" w:rsidRDefault="005342D0">
      <w:pPr>
        <w:pStyle w:val="aa"/>
        <w:snapToGrid w:val="0"/>
        <w:spacing w:beforeLines="0" w:afterLines="0" w:line="360" w:lineRule="auto"/>
        <w:rPr>
          <w:rFonts w:hAnsi="宋体"/>
          <w:b/>
          <w:sz w:val="21"/>
          <w:szCs w:val="21"/>
        </w:rPr>
      </w:pPr>
      <w:r w:rsidRPr="00596F28">
        <w:rPr>
          <w:rFonts w:hAnsi="宋体" w:hint="eastAsia"/>
          <w:b/>
          <w:sz w:val="21"/>
          <w:szCs w:val="21"/>
        </w:rPr>
        <w:t>六</w:t>
      </w:r>
      <w:r w:rsidRPr="00596F28">
        <w:rPr>
          <w:rFonts w:hAnsi="宋体"/>
          <w:b/>
          <w:sz w:val="21"/>
          <w:szCs w:val="21"/>
        </w:rPr>
        <w:t>、货款支付</w:t>
      </w:r>
    </w:p>
    <w:p w:rsidR="00234A53" w:rsidRPr="00596F28" w:rsidRDefault="005342D0">
      <w:pPr>
        <w:autoSpaceDE w:val="0"/>
        <w:autoSpaceDN w:val="0"/>
        <w:snapToGrid w:val="0"/>
        <w:spacing w:line="360" w:lineRule="auto"/>
        <w:textAlignment w:val="bottom"/>
        <w:rPr>
          <w:rFonts w:ascii="宋体" w:hAnsi="宋体"/>
          <w:snapToGrid w:val="0"/>
          <w:kern w:val="0"/>
          <w:szCs w:val="21"/>
        </w:rPr>
      </w:pPr>
      <w:r w:rsidRPr="00596F28">
        <w:rPr>
          <w:rFonts w:ascii="宋体" w:hAnsi="宋体" w:hint="eastAsia"/>
          <w:snapToGrid w:val="0"/>
          <w:kern w:val="0"/>
          <w:szCs w:val="21"/>
        </w:rPr>
        <w:t>1、硬件设备：</w:t>
      </w:r>
    </w:p>
    <w:p w:rsidR="00A1113E" w:rsidRPr="00596F28" w:rsidRDefault="004B695C" w:rsidP="00A1113E">
      <w:pPr>
        <w:autoSpaceDE w:val="0"/>
        <w:autoSpaceDN w:val="0"/>
        <w:snapToGrid w:val="0"/>
        <w:spacing w:line="360" w:lineRule="auto"/>
        <w:textAlignment w:val="bottom"/>
        <w:rPr>
          <w:rFonts w:ascii="宋体" w:hAnsi="宋体"/>
          <w:snapToGrid w:val="0"/>
          <w:kern w:val="0"/>
          <w:szCs w:val="21"/>
        </w:rPr>
      </w:pPr>
      <w:r w:rsidRPr="00596F28">
        <w:rPr>
          <w:rFonts w:ascii="宋体" w:hAnsi="宋体" w:hint="eastAsia"/>
          <w:snapToGrid w:val="0"/>
          <w:kern w:val="0"/>
          <w:szCs w:val="21"/>
        </w:rPr>
        <w:t>1</w:t>
      </w:r>
      <w:r w:rsidRPr="00596F28">
        <w:rPr>
          <w:rFonts w:ascii="宋体" w:hAnsi="宋体"/>
          <w:snapToGrid w:val="0"/>
          <w:kern w:val="0"/>
          <w:szCs w:val="21"/>
        </w:rPr>
        <w:t>.1</w:t>
      </w:r>
      <w:r w:rsidR="00A1113E" w:rsidRPr="00596F28">
        <w:rPr>
          <w:rFonts w:ascii="宋体" w:hAnsi="宋体" w:hint="eastAsia"/>
          <w:snapToGrid w:val="0"/>
          <w:kern w:val="0"/>
          <w:szCs w:val="21"/>
        </w:rPr>
        <w:t>、预付款：合同签订后30</w:t>
      </w:r>
      <w:proofErr w:type="gramStart"/>
      <w:r w:rsidR="00A1113E" w:rsidRPr="00596F28">
        <w:rPr>
          <w:rFonts w:ascii="宋体" w:hAnsi="宋体" w:hint="eastAsia"/>
          <w:snapToGrid w:val="0"/>
          <w:kern w:val="0"/>
          <w:szCs w:val="21"/>
        </w:rPr>
        <w:t>日历天</w:t>
      </w:r>
      <w:proofErr w:type="gramEnd"/>
      <w:r w:rsidR="00A1113E" w:rsidRPr="00596F28">
        <w:rPr>
          <w:rFonts w:ascii="宋体" w:hAnsi="宋体" w:hint="eastAsia"/>
          <w:snapToGrid w:val="0"/>
          <w:kern w:val="0"/>
          <w:szCs w:val="21"/>
        </w:rPr>
        <w:t>内支付硬件设备合同总额的30%</w:t>
      </w:r>
    </w:p>
    <w:p w:rsidR="00A1113E" w:rsidRPr="00596F28" w:rsidRDefault="00A1113E" w:rsidP="00A1113E">
      <w:pPr>
        <w:autoSpaceDE w:val="0"/>
        <w:autoSpaceDN w:val="0"/>
        <w:snapToGrid w:val="0"/>
        <w:spacing w:line="360" w:lineRule="auto"/>
        <w:textAlignment w:val="bottom"/>
        <w:rPr>
          <w:rFonts w:ascii="宋体" w:hAnsi="宋体"/>
          <w:snapToGrid w:val="0"/>
          <w:kern w:val="0"/>
          <w:szCs w:val="21"/>
        </w:rPr>
      </w:pPr>
      <w:r w:rsidRPr="00596F28">
        <w:rPr>
          <w:rFonts w:ascii="宋体" w:hAnsi="宋体"/>
          <w:snapToGrid w:val="0"/>
          <w:kern w:val="0"/>
          <w:szCs w:val="21"/>
        </w:rPr>
        <w:t>1.</w:t>
      </w:r>
      <w:r w:rsidRPr="00596F28">
        <w:rPr>
          <w:rFonts w:ascii="宋体" w:hAnsi="宋体" w:hint="eastAsia"/>
          <w:snapToGrid w:val="0"/>
          <w:kern w:val="0"/>
          <w:szCs w:val="21"/>
        </w:rPr>
        <w:t>2、进度款：货到安装调试完成并验收合格后支付至到货硬件设备总额的95%</w:t>
      </w:r>
    </w:p>
    <w:p w:rsidR="00A1113E" w:rsidRPr="00596F28" w:rsidRDefault="00A1113E" w:rsidP="00A1113E">
      <w:pPr>
        <w:autoSpaceDE w:val="0"/>
        <w:autoSpaceDN w:val="0"/>
        <w:snapToGrid w:val="0"/>
        <w:spacing w:line="360" w:lineRule="auto"/>
        <w:textAlignment w:val="bottom"/>
        <w:rPr>
          <w:rFonts w:ascii="宋体" w:hAnsi="宋体"/>
          <w:snapToGrid w:val="0"/>
          <w:kern w:val="0"/>
          <w:szCs w:val="21"/>
        </w:rPr>
      </w:pPr>
      <w:r w:rsidRPr="00596F28">
        <w:rPr>
          <w:rFonts w:ascii="宋体" w:hAnsi="宋体"/>
          <w:snapToGrid w:val="0"/>
          <w:kern w:val="0"/>
          <w:szCs w:val="21"/>
        </w:rPr>
        <w:t>1.</w:t>
      </w:r>
      <w:r w:rsidRPr="00596F28">
        <w:rPr>
          <w:rFonts w:ascii="宋体" w:hAnsi="宋体" w:hint="eastAsia"/>
          <w:snapToGrid w:val="0"/>
          <w:kern w:val="0"/>
          <w:szCs w:val="21"/>
        </w:rPr>
        <w:t>3、合同履行完毕后支付至到货硬件设备总额的100%。</w:t>
      </w:r>
    </w:p>
    <w:p w:rsidR="00234A53" w:rsidRPr="00596F28" w:rsidRDefault="00A1113E" w:rsidP="00A1113E">
      <w:pPr>
        <w:autoSpaceDE w:val="0"/>
        <w:autoSpaceDN w:val="0"/>
        <w:snapToGrid w:val="0"/>
        <w:spacing w:line="360" w:lineRule="auto"/>
        <w:textAlignment w:val="bottom"/>
        <w:rPr>
          <w:rFonts w:ascii="宋体" w:hAnsi="宋体"/>
          <w:szCs w:val="21"/>
        </w:rPr>
      </w:pPr>
      <w:r w:rsidRPr="00596F28">
        <w:rPr>
          <w:rFonts w:ascii="宋体" w:hAnsi="宋体"/>
          <w:snapToGrid w:val="0"/>
          <w:kern w:val="0"/>
          <w:szCs w:val="21"/>
        </w:rPr>
        <w:t>1.</w:t>
      </w:r>
      <w:r w:rsidRPr="00596F28">
        <w:rPr>
          <w:rFonts w:ascii="宋体" w:hAnsi="宋体" w:hint="eastAsia"/>
          <w:snapToGrid w:val="0"/>
          <w:kern w:val="0"/>
          <w:szCs w:val="21"/>
        </w:rPr>
        <w:t>4、租赁的设备：按次结算至100%。</w:t>
      </w:r>
    </w:p>
    <w:p w:rsidR="00234A53" w:rsidRPr="00596F28" w:rsidRDefault="005342D0">
      <w:pPr>
        <w:autoSpaceDE w:val="0"/>
        <w:autoSpaceDN w:val="0"/>
        <w:snapToGrid w:val="0"/>
        <w:spacing w:line="360" w:lineRule="auto"/>
        <w:textAlignment w:val="bottom"/>
        <w:rPr>
          <w:rFonts w:ascii="宋体" w:hAnsi="宋体"/>
          <w:szCs w:val="21"/>
        </w:rPr>
      </w:pPr>
      <w:r w:rsidRPr="00596F28">
        <w:rPr>
          <w:rFonts w:ascii="宋体" w:hAnsi="宋体" w:hint="eastAsia"/>
          <w:szCs w:val="21"/>
        </w:rPr>
        <w:t>2、</w:t>
      </w:r>
      <w:r w:rsidRPr="00596F28">
        <w:rPr>
          <w:rFonts w:ascii="宋体" w:hAnsi="宋体"/>
          <w:szCs w:val="21"/>
        </w:rPr>
        <w:t>日常管护及鱼苗放养</w:t>
      </w:r>
      <w:r w:rsidRPr="00596F28">
        <w:rPr>
          <w:rFonts w:ascii="宋体" w:hAnsi="宋体" w:hint="eastAsia"/>
          <w:szCs w:val="21"/>
        </w:rPr>
        <w:t>：</w:t>
      </w:r>
    </w:p>
    <w:p w:rsidR="00234A53" w:rsidRPr="00596F28" w:rsidRDefault="005342D0">
      <w:pPr>
        <w:autoSpaceDE w:val="0"/>
        <w:autoSpaceDN w:val="0"/>
        <w:snapToGrid w:val="0"/>
        <w:spacing w:line="360" w:lineRule="auto"/>
        <w:textAlignment w:val="bottom"/>
        <w:rPr>
          <w:rFonts w:ascii="宋体" w:hAnsi="宋体"/>
          <w:szCs w:val="21"/>
        </w:rPr>
      </w:pPr>
      <w:r w:rsidRPr="00596F28">
        <w:rPr>
          <w:rFonts w:ascii="宋体" w:hAnsi="宋体"/>
          <w:szCs w:val="21"/>
        </w:rPr>
        <w:t>2.1</w:t>
      </w:r>
      <w:r w:rsidRPr="00596F28">
        <w:rPr>
          <w:rFonts w:ascii="宋体" w:hAnsi="宋体" w:hint="eastAsia"/>
          <w:szCs w:val="21"/>
        </w:rPr>
        <w:t>管护费用按季度结算，每季度结束后在下季度首月末前支付该季度</w:t>
      </w:r>
      <w:r w:rsidR="00A1113E" w:rsidRPr="00596F28">
        <w:rPr>
          <w:rFonts w:ascii="宋体" w:hAnsi="宋体" w:hint="eastAsia"/>
          <w:szCs w:val="21"/>
        </w:rPr>
        <w:t>扣除考核后</w:t>
      </w:r>
      <w:r w:rsidRPr="00596F28">
        <w:rPr>
          <w:rFonts w:ascii="宋体" w:hAnsi="宋体" w:hint="eastAsia"/>
          <w:szCs w:val="21"/>
        </w:rPr>
        <w:t>的费用，</w:t>
      </w:r>
      <w:r w:rsidRPr="00596F28">
        <w:rPr>
          <w:rFonts w:ascii="宋体" w:hAnsi="宋体" w:cs="宋体" w:hint="eastAsia"/>
          <w:szCs w:val="21"/>
        </w:rPr>
        <w:t>第四季度费用于下一年度合同签订后</w:t>
      </w:r>
      <w:r w:rsidRPr="00596F28">
        <w:rPr>
          <w:rFonts w:ascii="宋体" w:hAnsi="宋体" w:hint="eastAsia"/>
          <w:snapToGrid w:val="0"/>
          <w:kern w:val="0"/>
          <w:szCs w:val="21"/>
        </w:rPr>
        <w:t>3</w:t>
      </w:r>
      <w:r w:rsidRPr="00596F28">
        <w:rPr>
          <w:rFonts w:ascii="宋体" w:hAnsi="宋体"/>
          <w:snapToGrid w:val="0"/>
          <w:kern w:val="0"/>
          <w:szCs w:val="21"/>
        </w:rPr>
        <w:t>0</w:t>
      </w:r>
      <w:proofErr w:type="gramStart"/>
      <w:r w:rsidRPr="00596F28">
        <w:rPr>
          <w:rFonts w:ascii="宋体" w:hAnsi="宋体"/>
          <w:snapToGrid w:val="0"/>
          <w:kern w:val="0"/>
          <w:szCs w:val="21"/>
        </w:rPr>
        <w:t>日历天</w:t>
      </w:r>
      <w:proofErr w:type="gramEnd"/>
      <w:r w:rsidRPr="00596F28">
        <w:rPr>
          <w:rFonts w:ascii="宋体" w:hAnsi="宋体"/>
          <w:snapToGrid w:val="0"/>
          <w:kern w:val="0"/>
          <w:szCs w:val="21"/>
        </w:rPr>
        <w:t>内</w:t>
      </w:r>
      <w:r w:rsidRPr="00596F28">
        <w:rPr>
          <w:rFonts w:ascii="宋体" w:hAnsi="宋体" w:cs="宋体" w:hint="eastAsia"/>
          <w:szCs w:val="21"/>
        </w:rPr>
        <w:t>支付。</w:t>
      </w:r>
    </w:p>
    <w:p w:rsidR="00234A53" w:rsidRPr="00596F28" w:rsidRDefault="005342D0">
      <w:pPr>
        <w:autoSpaceDE w:val="0"/>
        <w:autoSpaceDN w:val="0"/>
        <w:snapToGrid w:val="0"/>
        <w:spacing w:line="360" w:lineRule="auto"/>
        <w:textAlignment w:val="bottom"/>
        <w:rPr>
          <w:rFonts w:ascii="宋体" w:hAnsi="宋体" w:cs="宋体"/>
          <w:szCs w:val="21"/>
        </w:rPr>
      </w:pPr>
      <w:r w:rsidRPr="00596F28">
        <w:rPr>
          <w:rFonts w:ascii="宋体" w:hAnsi="宋体"/>
          <w:szCs w:val="21"/>
        </w:rPr>
        <w:t>2.2</w:t>
      </w:r>
      <w:r w:rsidRPr="00596F28">
        <w:rPr>
          <w:rFonts w:ascii="宋体" w:hAnsi="宋体" w:cs="宋体" w:hint="eastAsia"/>
          <w:szCs w:val="21"/>
        </w:rPr>
        <w:t>每季度支付金额=</w:t>
      </w:r>
      <w:r w:rsidRPr="00596F28">
        <w:rPr>
          <w:rFonts w:ascii="宋体" w:hAnsi="宋体"/>
          <w:szCs w:val="21"/>
        </w:rPr>
        <w:t>日常管护及鱼苗放养中标</w:t>
      </w:r>
      <w:r w:rsidRPr="00596F28">
        <w:rPr>
          <w:rFonts w:ascii="宋体" w:hAnsi="宋体" w:cs="宋体" w:hint="eastAsia"/>
          <w:szCs w:val="21"/>
        </w:rPr>
        <w:t>总额/</w:t>
      </w:r>
      <w:r w:rsidRPr="00596F28">
        <w:rPr>
          <w:rFonts w:ascii="宋体" w:hAnsi="宋体" w:cs="宋体"/>
          <w:szCs w:val="21"/>
        </w:rPr>
        <w:t>3</w:t>
      </w:r>
      <w:r w:rsidRPr="00596F28">
        <w:rPr>
          <w:rFonts w:ascii="宋体" w:hAnsi="宋体" w:cs="宋体" w:hint="eastAsia"/>
          <w:szCs w:val="21"/>
        </w:rPr>
        <w:t>（</w:t>
      </w:r>
      <w:r w:rsidRPr="00596F28">
        <w:rPr>
          <w:rFonts w:ascii="宋体" w:hAnsi="宋体" w:cs="宋体"/>
          <w:szCs w:val="21"/>
        </w:rPr>
        <w:t>年</w:t>
      </w:r>
      <w:r w:rsidRPr="00596F28">
        <w:rPr>
          <w:rFonts w:ascii="宋体" w:hAnsi="宋体" w:cs="宋体" w:hint="eastAsia"/>
          <w:szCs w:val="21"/>
        </w:rPr>
        <w:t>）</w:t>
      </w:r>
      <w:r w:rsidRPr="00596F28">
        <w:rPr>
          <w:rFonts w:ascii="宋体" w:hAnsi="宋体" w:cs="宋体"/>
          <w:szCs w:val="21"/>
        </w:rPr>
        <w:t>/4</w:t>
      </w:r>
      <w:r w:rsidRPr="00596F28">
        <w:rPr>
          <w:rFonts w:ascii="宋体" w:hAnsi="宋体" w:cs="宋体" w:hint="eastAsia"/>
          <w:szCs w:val="21"/>
        </w:rPr>
        <w:t>（季度）</w:t>
      </w:r>
    </w:p>
    <w:p w:rsidR="00234A53" w:rsidRPr="00596F28" w:rsidRDefault="005342D0">
      <w:pPr>
        <w:pStyle w:val="aa"/>
        <w:snapToGrid w:val="0"/>
        <w:spacing w:beforeLines="0" w:afterLines="0" w:line="360" w:lineRule="auto"/>
        <w:rPr>
          <w:rFonts w:hAnsi="宋体" w:cs="宋体"/>
          <w:sz w:val="21"/>
          <w:szCs w:val="21"/>
        </w:rPr>
      </w:pPr>
      <w:r w:rsidRPr="00596F28">
        <w:rPr>
          <w:rFonts w:hAnsi="宋体" w:cs="宋体"/>
          <w:sz w:val="21"/>
          <w:szCs w:val="21"/>
        </w:rPr>
        <w:t>2.3合同期满后待考核完成支付所有剩余费用</w:t>
      </w:r>
      <w:r w:rsidRPr="00596F28">
        <w:rPr>
          <w:rFonts w:hAnsi="宋体" w:cs="宋体" w:hint="eastAsia"/>
          <w:sz w:val="21"/>
          <w:szCs w:val="21"/>
        </w:rPr>
        <w:t>。</w:t>
      </w:r>
    </w:p>
    <w:p w:rsidR="00234A53" w:rsidRPr="00596F28" w:rsidRDefault="005342D0">
      <w:pPr>
        <w:pStyle w:val="aa"/>
        <w:snapToGrid w:val="0"/>
        <w:spacing w:beforeLines="0" w:afterLines="0" w:line="360" w:lineRule="auto"/>
        <w:rPr>
          <w:rFonts w:hAnsi="宋体"/>
          <w:b/>
          <w:sz w:val="21"/>
          <w:szCs w:val="21"/>
        </w:rPr>
      </w:pPr>
      <w:r w:rsidRPr="00596F28">
        <w:rPr>
          <w:rFonts w:hAnsi="宋体" w:hint="eastAsia"/>
          <w:b/>
          <w:sz w:val="21"/>
          <w:szCs w:val="21"/>
        </w:rPr>
        <w:t>七</w:t>
      </w:r>
      <w:r w:rsidRPr="00596F28">
        <w:rPr>
          <w:rFonts w:hAnsi="宋体"/>
          <w:b/>
          <w:sz w:val="21"/>
          <w:szCs w:val="21"/>
        </w:rPr>
        <w:t>、技术资料</w:t>
      </w:r>
    </w:p>
    <w:p w:rsidR="00234A53" w:rsidRPr="00596F28" w:rsidRDefault="005342D0">
      <w:pPr>
        <w:pStyle w:val="aa"/>
        <w:snapToGrid w:val="0"/>
        <w:spacing w:beforeLines="0" w:afterLines="0" w:line="360" w:lineRule="auto"/>
        <w:rPr>
          <w:rFonts w:hAnsi="宋体"/>
          <w:b/>
          <w:sz w:val="21"/>
          <w:szCs w:val="21"/>
        </w:rPr>
      </w:pPr>
      <w:r w:rsidRPr="00596F28">
        <w:rPr>
          <w:rFonts w:hAnsi="宋体"/>
          <w:sz w:val="21"/>
          <w:szCs w:val="21"/>
        </w:rPr>
        <w:t>1</w:t>
      </w:r>
      <w:r w:rsidRPr="00596F28">
        <w:rPr>
          <w:rFonts w:hAnsi="宋体" w:hint="eastAsia"/>
          <w:sz w:val="21"/>
          <w:szCs w:val="21"/>
        </w:rPr>
        <w:t xml:space="preserve">. </w:t>
      </w:r>
      <w:r w:rsidRPr="00596F28">
        <w:rPr>
          <w:rFonts w:hAnsi="宋体"/>
          <w:sz w:val="21"/>
          <w:szCs w:val="21"/>
        </w:rPr>
        <w:t>乙方应按采购文件规定的时间向甲方提供使用货物的有关技术资料。</w:t>
      </w:r>
    </w:p>
    <w:p w:rsidR="00234A53" w:rsidRPr="00596F28" w:rsidRDefault="005342D0">
      <w:pPr>
        <w:pStyle w:val="aa"/>
        <w:snapToGrid w:val="0"/>
        <w:spacing w:beforeLines="0" w:afterLines="0" w:line="360" w:lineRule="auto"/>
        <w:rPr>
          <w:rFonts w:hAnsi="宋体"/>
          <w:b/>
          <w:sz w:val="21"/>
          <w:szCs w:val="21"/>
        </w:rPr>
      </w:pPr>
      <w:r w:rsidRPr="00596F28">
        <w:rPr>
          <w:rFonts w:hAnsi="宋体"/>
          <w:sz w:val="21"/>
          <w:szCs w:val="21"/>
        </w:rPr>
        <w:t>2</w:t>
      </w:r>
      <w:r w:rsidRPr="00596F28">
        <w:rPr>
          <w:rFonts w:hAnsi="宋体" w:hint="eastAsia"/>
          <w:sz w:val="21"/>
          <w:szCs w:val="21"/>
        </w:rPr>
        <w:t>.</w:t>
      </w:r>
      <w:r w:rsidRPr="00596F28">
        <w:rPr>
          <w:rFonts w:hAnsi="宋体"/>
          <w:sz w:val="21"/>
          <w:szCs w:val="21"/>
        </w:rPr>
        <w:t xml:space="preserve"> 没有甲方事先书面同意，乙方不得将由甲方提供的有关合同或任何合同条文、规格、计划、图纸、样品或资料提供给与履行本合同无关的任何其他人。即使</w:t>
      </w:r>
      <w:proofErr w:type="gramStart"/>
      <w:r w:rsidRPr="00596F28">
        <w:rPr>
          <w:rFonts w:hAnsi="宋体"/>
          <w:sz w:val="21"/>
          <w:szCs w:val="21"/>
        </w:rPr>
        <w:t>向履行</w:t>
      </w:r>
      <w:proofErr w:type="gramEnd"/>
      <w:r w:rsidRPr="00596F28">
        <w:rPr>
          <w:rFonts w:hAnsi="宋体"/>
          <w:sz w:val="21"/>
          <w:szCs w:val="21"/>
        </w:rPr>
        <w:t>本合同有关的人员提供，也应注意保密并限于履行合同的必需范围。</w:t>
      </w:r>
    </w:p>
    <w:p w:rsidR="00234A53" w:rsidRPr="00596F28" w:rsidRDefault="005342D0">
      <w:pPr>
        <w:pStyle w:val="aa"/>
        <w:snapToGrid w:val="0"/>
        <w:spacing w:beforeLines="0" w:afterLines="0" w:line="360" w:lineRule="auto"/>
        <w:ind w:left="360" w:hangingChars="171" w:hanging="360"/>
        <w:rPr>
          <w:rFonts w:hAnsi="宋体"/>
          <w:b/>
          <w:sz w:val="21"/>
          <w:szCs w:val="21"/>
        </w:rPr>
      </w:pPr>
      <w:r w:rsidRPr="00596F28">
        <w:rPr>
          <w:rFonts w:hAnsi="宋体" w:hint="eastAsia"/>
          <w:b/>
          <w:sz w:val="21"/>
          <w:szCs w:val="21"/>
        </w:rPr>
        <w:t>八</w:t>
      </w:r>
      <w:r w:rsidRPr="00596F28">
        <w:rPr>
          <w:rFonts w:hAnsi="宋体"/>
          <w:b/>
          <w:sz w:val="21"/>
          <w:szCs w:val="21"/>
        </w:rPr>
        <w:t>、知识产权</w:t>
      </w:r>
    </w:p>
    <w:p w:rsidR="00234A53" w:rsidRPr="00596F28" w:rsidRDefault="005342D0">
      <w:pPr>
        <w:pStyle w:val="aa"/>
        <w:snapToGrid w:val="0"/>
        <w:spacing w:beforeLines="0" w:afterLines="0" w:line="360" w:lineRule="auto"/>
        <w:rPr>
          <w:rFonts w:hAnsi="宋体"/>
          <w:bCs/>
          <w:sz w:val="21"/>
          <w:szCs w:val="21"/>
        </w:rPr>
      </w:pPr>
      <w:r w:rsidRPr="00596F28">
        <w:rPr>
          <w:rFonts w:hAnsi="宋体"/>
          <w:sz w:val="21"/>
          <w:szCs w:val="21"/>
        </w:rPr>
        <w:t>乙方应保证所提供的货物或其任何一部分均不会侵犯任何第三方的知识产权</w:t>
      </w:r>
      <w:r w:rsidRPr="00596F28">
        <w:rPr>
          <w:rFonts w:hAnsi="宋体"/>
          <w:bCs/>
          <w:sz w:val="21"/>
          <w:szCs w:val="21"/>
        </w:rPr>
        <w:t>。</w:t>
      </w:r>
    </w:p>
    <w:p w:rsidR="00234A53" w:rsidRPr="00596F28" w:rsidRDefault="005342D0">
      <w:pPr>
        <w:pStyle w:val="aa"/>
        <w:snapToGrid w:val="0"/>
        <w:spacing w:beforeLines="0" w:afterLines="0" w:line="360" w:lineRule="auto"/>
        <w:rPr>
          <w:rFonts w:hAnsi="宋体"/>
          <w:sz w:val="21"/>
          <w:szCs w:val="21"/>
          <w:u w:val="single"/>
        </w:rPr>
      </w:pPr>
      <w:r w:rsidRPr="00596F28">
        <w:rPr>
          <w:rFonts w:hAnsi="宋体"/>
          <w:b/>
          <w:sz w:val="21"/>
          <w:szCs w:val="21"/>
        </w:rPr>
        <w:t>九、产权担保</w:t>
      </w:r>
    </w:p>
    <w:p w:rsidR="00234A53" w:rsidRPr="00596F28" w:rsidRDefault="005342D0">
      <w:pPr>
        <w:pStyle w:val="aa"/>
        <w:snapToGrid w:val="0"/>
        <w:spacing w:beforeLines="0" w:afterLines="0" w:line="360" w:lineRule="auto"/>
        <w:ind w:left="357" w:hangingChars="170" w:hanging="357"/>
        <w:rPr>
          <w:rFonts w:hAnsi="宋体"/>
          <w:sz w:val="21"/>
          <w:szCs w:val="21"/>
          <w:u w:val="single"/>
        </w:rPr>
      </w:pPr>
      <w:r w:rsidRPr="00596F28">
        <w:rPr>
          <w:rFonts w:hAnsi="宋体"/>
          <w:sz w:val="21"/>
          <w:szCs w:val="21"/>
        </w:rPr>
        <w:t>乙方保证所交付的货物的所有权完全属于</w:t>
      </w:r>
      <w:proofErr w:type="gramStart"/>
      <w:r w:rsidRPr="00596F28">
        <w:rPr>
          <w:rFonts w:hAnsi="宋体"/>
          <w:sz w:val="21"/>
          <w:szCs w:val="21"/>
        </w:rPr>
        <w:t>乙方且</w:t>
      </w:r>
      <w:proofErr w:type="gramEnd"/>
      <w:r w:rsidRPr="00596F28">
        <w:rPr>
          <w:rFonts w:hAnsi="宋体"/>
          <w:sz w:val="21"/>
          <w:szCs w:val="21"/>
        </w:rPr>
        <w:t>无任何抵押、查封等产权瑕疵。</w:t>
      </w:r>
    </w:p>
    <w:p w:rsidR="00234A53" w:rsidRPr="00596F28" w:rsidRDefault="005342D0">
      <w:pPr>
        <w:pStyle w:val="aa"/>
        <w:snapToGrid w:val="0"/>
        <w:spacing w:beforeLines="0" w:afterLines="0" w:line="360" w:lineRule="auto"/>
        <w:ind w:left="358" w:hangingChars="170" w:hanging="358"/>
        <w:rPr>
          <w:rFonts w:hAnsi="宋体"/>
          <w:b/>
          <w:sz w:val="21"/>
          <w:szCs w:val="21"/>
        </w:rPr>
      </w:pPr>
      <w:r w:rsidRPr="00596F28">
        <w:rPr>
          <w:rFonts w:hAnsi="宋体" w:hint="eastAsia"/>
          <w:b/>
          <w:sz w:val="21"/>
          <w:szCs w:val="21"/>
        </w:rPr>
        <w:t>十</w:t>
      </w:r>
      <w:r w:rsidRPr="00596F28">
        <w:rPr>
          <w:rFonts w:hAnsi="宋体"/>
          <w:b/>
          <w:sz w:val="21"/>
          <w:szCs w:val="21"/>
        </w:rPr>
        <w:t>、履约保证金</w:t>
      </w:r>
      <w:r w:rsidRPr="00596F28">
        <w:rPr>
          <w:rFonts w:hAnsi="宋体" w:hint="eastAsia"/>
          <w:b/>
          <w:sz w:val="21"/>
          <w:szCs w:val="21"/>
        </w:rPr>
        <w:t>：/</w:t>
      </w:r>
    </w:p>
    <w:p w:rsidR="00234A53" w:rsidRPr="00596F28" w:rsidRDefault="005342D0">
      <w:pPr>
        <w:pStyle w:val="aa"/>
        <w:snapToGrid w:val="0"/>
        <w:spacing w:beforeLines="0" w:afterLines="0" w:line="360" w:lineRule="auto"/>
        <w:ind w:left="358" w:hangingChars="170" w:hanging="358"/>
        <w:rPr>
          <w:rFonts w:hAnsi="宋体"/>
          <w:b/>
          <w:sz w:val="21"/>
          <w:szCs w:val="21"/>
        </w:rPr>
      </w:pPr>
      <w:r w:rsidRPr="00596F28">
        <w:rPr>
          <w:rFonts w:hAnsi="宋体" w:hint="eastAsia"/>
          <w:b/>
          <w:sz w:val="21"/>
          <w:szCs w:val="21"/>
        </w:rPr>
        <w:t>十一、转包或分包</w:t>
      </w:r>
    </w:p>
    <w:p w:rsidR="00234A53" w:rsidRPr="00596F28" w:rsidRDefault="005342D0">
      <w:pPr>
        <w:snapToGrid w:val="0"/>
        <w:spacing w:line="360" w:lineRule="auto"/>
        <w:rPr>
          <w:rFonts w:ascii="宋体" w:hAnsi="宋体"/>
          <w:b/>
          <w:szCs w:val="21"/>
        </w:rPr>
      </w:pPr>
      <w:r w:rsidRPr="00596F28">
        <w:rPr>
          <w:rFonts w:hint="eastAsia"/>
          <w:szCs w:val="21"/>
        </w:rPr>
        <w:t>7</w:t>
      </w:r>
      <w:r w:rsidRPr="00596F28">
        <w:rPr>
          <w:szCs w:val="21"/>
        </w:rPr>
        <w:t>.1</w:t>
      </w:r>
      <w:r w:rsidRPr="00596F28">
        <w:rPr>
          <w:rFonts w:hint="eastAsia"/>
          <w:szCs w:val="21"/>
        </w:rPr>
        <w:t>本项目不允许转包或分包。</w:t>
      </w:r>
    </w:p>
    <w:p w:rsidR="00234A53" w:rsidRPr="00596F28" w:rsidRDefault="005342D0">
      <w:pPr>
        <w:snapToGrid w:val="0"/>
        <w:spacing w:line="360" w:lineRule="auto"/>
        <w:rPr>
          <w:rFonts w:ascii="宋体" w:hAnsi="宋体"/>
          <w:b/>
          <w:szCs w:val="21"/>
        </w:rPr>
      </w:pPr>
      <w:r w:rsidRPr="00596F28">
        <w:rPr>
          <w:rFonts w:ascii="宋体" w:hAnsi="宋体" w:hint="eastAsia"/>
          <w:b/>
          <w:szCs w:val="21"/>
        </w:rPr>
        <w:t>十二、税费</w:t>
      </w:r>
    </w:p>
    <w:p w:rsidR="00234A53" w:rsidRPr="00596F28" w:rsidRDefault="005342D0">
      <w:pPr>
        <w:snapToGrid w:val="0"/>
        <w:spacing w:line="360" w:lineRule="auto"/>
        <w:rPr>
          <w:rFonts w:ascii="宋体" w:hAnsi="宋体"/>
          <w:szCs w:val="21"/>
        </w:rPr>
      </w:pPr>
      <w:r w:rsidRPr="00596F28">
        <w:rPr>
          <w:rFonts w:ascii="宋体" w:hAnsi="宋体" w:hint="eastAsia"/>
          <w:szCs w:val="21"/>
        </w:rPr>
        <w:t>本合同执行中相关的一切税费均由</w:t>
      </w:r>
      <w:r w:rsidRPr="00596F28">
        <w:rPr>
          <w:rFonts w:ascii="宋体" w:hAnsi="宋体"/>
          <w:szCs w:val="21"/>
        </w:rPr>
        <w:t>乙</w:t>
      </w:r>
      <w:r w:rsidRPr="00596F28">
        <w:rPr>
          <w:rFonts w:ascii="宋体" w:hAnsi="宋体" w:hint="eastAsia"/>
          <w:szCs w:val="21"/>
        </w:rPr>
        <w:t>方负担。</w:t>
      </w:r>
    </w:p>
    <w:p w:rsidR="00234A53" w:rsidRPr="00596F28" w:rsidRDefault="005342D0">
      <w:pPr>
        <w:pStyle w:val="aa"/>
        <w:snapToGrid w:val="0"/>
        <w:spacing w:beforeLines="0" w:afterLines="0" w:line="360" w:lineRule="auto"/>
        <w:ind w:left="360" w:hangingChars="171" w:hanging="360"/>
        <w:rPr>
          <w:rFonts w:hAnsi="宋体"/>
          <w:sz w:val="21"/>
          <w:szCs w:val="21"/>
        </w:rPr>
      </w:pPr>
      <w:r w:rsidRPr="00596F28">
        <w:rPr>
          <w:rFonts w:hAnsi="宋体"/>
          <w:b/>
          <w:sz w:val="21"/>
          <w:szCs w:val="21"/>
        </w:rPr>
        <w:t>十</w:t>
      </w:r>
      <w:r w:rsidRPr="00596F28">
        <w:rPr>
          <w:rFonts w:hAnsi="宋体" w:hint="eastAsia"/>
          <w:b/>
          <w:sz w:val="21"/>
          <w:szCs w:val="21"/>
        </w:rPr>
        <w:t>三</w:t>
      </w:r>
      <w:r w:rsidRPr="00596F28">
        <w:rPr>
          <w:rFonts w:hAnsi="宋体"/>
          <w:b/>
          <w:sz w:val="21"/>
          <w:szCs w:val="21"/>
        </w:rPr>
        <w:t>、质量保证及售后服务</w:t>
      </w:r>
    </w:p>
    <w:p w:rsidR="00234A53" w:rsidRPr="00596F28" w:rsidRDefault="005342D0">
      <w:pPr>
        <w:pStyle w:val="aa"/>
        <w:snapToGrid w:val="0"/>
        <w:spacing w:beforeLines="0" w:afterLines="0" w:line="360" w:lineRule="auto"/>
        <w:ind w:left="359" w:hangingChars="171" w:hanging="359"/>
        <w:rPr>
          <w:rFonts w:hAnsi="宋体"/>
          <w:sz w:val="21"/>
          <w:szCs w:val="21"/>
        </w:rPr>
      </w:pPr>
      <w:r w:rsidRPr="00596F28">
        <w:rPr>
          <w:rFonts w:hAnsi="宋体"/>
          <w:sz w:val="21"/>
          <w:szCs w:val="21"/>
        </w:rPr>
        <w:t>1</w:t>
      </w:r>
      <w:r w:rsidRPr="00596F28">
        <w:rPr>
          <w:rFonts w:hAnsi="宋体" w:hint="eastAsia"/>
          <w:sz w:val="21"/>
          <w:szCs w:val="21"/>
        </w:rPr>
        <w:t>.</w:t>
      </w:r>
      <w:r w:rsidRPr="00596F28">
        <w:rPr>
          <w:rFonts w:hAnsi="宋体"/>
          <w:sz w:val="21"/>
          <w:szCs w:val="21"/>
        </w:rPr>
        <w:t xml:space="preserve"> 乙方应按采购文件规定的货物性能、技术要求、质量标准向甲方提供未经使用的全新产品。</w:t>
      </w:r>
    </w:p>
    <w:p w:rsidR="00234A53" w:rsidRPr="00596F28" w:rsidRDefault="005342D0">
      <w:pPr>
        <w:pStyle w:val="aa"/>
        <w:snapToGrid w:val="0"/>
        <w:spacing w:beforeLines="0" w:afterLines="0" w:line="360" w:lineRule="auto"/>
        <w:ind w:left="420" w:hangingChars="200" w:hanging="420"/>
        <w:rPr>
          <w:rFonts w:hAnsi="宋体"/>
          <w:sz w:val="21"/>
          <w:szCs w:val="21"/>
        </w:rPr>
      </w:pPr>
      <w:r w:rsidRPr="00596F28">
        <w:rPr>
          <w:rFonts w:hAnsi="宋体"/>
          <w:sz w:val="21"/>
          <w:szCs w:val="21"/>
        </w:rPr>
        <w:lastRenderedPageBreak/>
        <w:t>2</w:t>
      </w:r>
      <w:r w:rsidRPr="00596F28">
        <w:rPr>
          <w:rFonts w:hAnsi="宋体" w:hint="eastAsia"/>
          <w:sz w:val="21"/>
          <w:szCs w:val="21"/>
        </w:rPr>
        <w:t>.</w:t>
      </w:r>
      <w:r w:rsidRPr="00596F28">
        <w:rPr>
          <w:rFonts w:hAnsi="宋体"/>
          <w:sz w:val="21"/>
          <w:szCs w:val="21"/>
        </w:rPr>
        <w:t xml:space="preserve"> 乙方提供的货物在质</w:t>
      </w:r>
      <w:r w:rsidRPr="00596F28">
        <w:rPr>
          <w:rFonts w:hAnsi="宋体" w:hint="eastAsia"/>
          <w:sz w:val="21"/>
          <w:szCs w:val="21"/>
        </w:rPr>
        <w:t>保</w:t>
      </w:r>
      <w:r w:rsidRPr="00596F28">
        <w:rPr>
          <w:rFonts w:hAnsi="宋体"/>
          <w:sz w:val="21"/>
          <w:szCs w:val="21"/>
        </w:rPr>
        <w:t>期内因货物本身的质量问题发生故障，乙方应负责免费更换。对达不到技术要求者，根据实际情况，经双方协商，可按以下办法处理：</w:t>
      </w:r>
    </w:p>
    <w:p w:rsidR="00234A53" w:rsidRPr="00596F28" w:rsidRDefault="005342D0">
      <w:pPr>
        <w:pStyle w:val="aa"/>
        <w:snapToGrid w:val="0"/>
        <w:spacing w:beforeLines="0" w:afterLines="0" w:line="360" w:lineRule="auto"/>
        <w:ind w:firstLine="420"/>
        <w:rPr>
          <w:rFonts w:hAnsi="宋体"/>
          <w:sz w:val="21"/>
          <w:szCs w:val="21"/>
        </w:rPr>
      </w:pPr>
      <w:r w:rsidRPr="00596F28">
        <w:rPr>
          <w:rFonts w:hAnsi="宋体"/>
          <w:sz w:val="21"/>
          <w:szCs w:val="21"/>
        </w:rPr>
        <w:t>⑴更换：由乙方承担所发生的全部费用。</w:t>
      </w:r>
    </w:p>
    <w:p w:rsidR="00234A53" w:rsidRPr="00596F28" w:rsidRDefault="005342D0">
      <w:pPr>
        <w:pStyle w:val="aa"/>
        <w:snapToGrid w:val="0"/>
        <w:spacing w:beforeLines="0" w:afterLines="0" w:line="360" w:lineRule="auto"/>
        <w:ind w:firstLine="420"/>
        <w:rPr>
          <w:rFonts w:hAnsi="宋体"/>
          <w:sz w:val="21"/>
          <w:szCs w:val="21"/>
        </w:rPr>
      </w:pPr>
      <w:r w:rsidRPr="00596F28">
        <w:rPr>
          <w:rFonts w:hAnsi="宋体"/>
          <w:sz w:val="21"/>
          <w:szCs w:val="21"/>
        </w:rPr>
        <w:t>⑵贬值处理：由甲乙双方合议定价。</w:t>
      </w:r>
    </w:p>
    <w:p w:rsidR="00234A53" w:rsidRPr="00596F28" w:rsidRDefault="005342D0">
      <w:pPr>
        <w:pStyle w:val="aa"/>
        <w:snapToGrid w:val="0"/>
        <w:spacing w:beforeLines="0" w:afterLines="0" w:line="360" w:lineRule="auto"/>
        <w:ind w:leftChars="200" w:left="420"/>
        <w:rPr>
          <w:rFonts w:hAnsi="宋体"/>
          <w:sz w:val="21"/>
          <w:szCs w:val="21"/>
        </w:rPr>
      </w:pPr>
      <w:r w:rsidRPr="00596F28">
        <w:rPr>
          <w:rFonts w:hAnsi="宋体"/>
          <w:sz w:val="21"/>
          <w:szCs w:val="21"/>
        </w:rPr>
        <w:t>⑶退货处理：乙方应退还甲方支付的合同款，同时</w:t>
      </w:r>
      <w:proofErr w:type="gramStart"/>
      <w:r w:rsidRPr="00596F28">
        <w:rPr>
          <w:rFonts w:hAnsi="宋体"/>
          <w:sz w:val="21"/>
          <w:szCs w:val="21"/>
        </w:rPr>
        <w:t>应承担该货物</w:t>
      </w:r>
      <w:proofErr w:type="gramEnd"/>
      <w:r w:rsidRPr="00596F28">
        <w:rPr>
          <w:rFonts w:hAnsi="宋体"/>
          <w:sz w:val="21"/>
          <w:szCs w:val="21"/>
        </w:rPr>
        <w:t>的直接费用（运输、保险、检验、货款利息及银行手续费等）。</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3</w:t>
      </w:r>
      <w:r w:rsidRPr="00596F28">
        <w:rPr>
          <w:rFonts w:hAnsi="宋体" w:hint="eastAsia"/>
          <w:sz w:val="21"/>
          <w:szCs w:val="21"/>
        </w:rPr>
        <w:t>.</w:t>
      </w:r>
      <w:r w:rsidRPr="00596F28">
        <w:rPr>
          <w:rFonts w:hAnsi="宋体"/>
          <w:sz w:val="21"/>
          <w:szCs w:val="21"/>
        </w:rPr>
        <w:t xml:space="preserve"> 货物</w:t>
      </w:r>
      <w:r w:rsidRPr="00596F28">
        <w:rPr>
          <w:rFonts w:hAnsi="宋体" w:hint="eastAsia"/>
          <w:sz w:val="21"/>
          <w:szCs w:val="21"/>
        </w:rPr>
        <w:t>出现故障，要求乙方在接到招标人的电话后2小时内响应；如甲方提出需要现场服务，应在12小时内赶到现场；并在24小时内解决问题，如在规定时间内不能解决问题，应提供同档次或以上的设备产品给招标人代用。重大问题或其它无法迅速解决的问题应在 24小时内提出明确解决方案（原则上要求乙方现场配备设备技术人员解决基础问题，设备出现现场人员无法解决的故障，要求乙方在发现故障后及时联系专业技术人员并上报甲方）。</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4</w:t>
      </w:r>
      <w:r w:rsidRPr="00596F28">
        <w:rPr>
          <w:rFonts w:hAnsi="宋体" w:hint="eastAsia"/>
          <w:sz w:val="21"/>
          <w:szCs w:val="21"/>
        </w:rPr>
        <w:t>.</w:t>
      </w:r>
      <w:r w:rsidRPr="00596F28">
        <w:rPr>
          <w:rFonts w:hAnsi="宋体"/>
          <w:sz w:val="21"/>
          <w:szCs w:val="21"/>
        </w:rPr>
        <w:t xml:space="preserve"> 在质保期内，乙方应对货物出现的质量及安全问题负责处理解决并承担一切费用。</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5</w:t>
      </w:r>
      <w:r w:rsidRPr="00596F28">
        <w:rPr>
          <w:rFonts w:hAnsi="宋体" w:hint="eastAsia"/>
          <w:sz w:val="21"/>
          <w:szCs w:val="21"/>
        </w:rPr>
        <w:t>.</w:t>
      </w:r>
      <w:r w:rsidRPr="00596F28">
        <w:rPr>
          <w:rFonts w:hAnsi="宋体"/>
          <w:sz w:val="21"/>
          <w:szCs w:val="21"/>
        </w:rPr>
        <w:t>上述的货物免费保修期为</w:t>
      </w:r>
      <w:r w:rsidRPr="00596F28">
        <w:rPr>
          <w:rFonts w:hAnsi="宋体"/>
          <w:sz w:val="21"/>
          <w:szCs w:val="21"/>
          <w:u w:val="single"/>
        </w:rPr>
        <w:t xml:space="preserve">     </w:t>
      </w:r>
      <w:r w:rsidRPr="00596F28">
        <w:rPr>
          <w:rFonts w:hAnsi="宋体"/>
          <w:sz w:val="21"/>
          <w:szCs w:val="21"/>
        </w:rPr>
        <w:t>年，因人为因素出现的故障不在免费保修范围内。超过保修期的机器设备，终生维修，维修时只收部件成本费。</w:t>
      </w:r>
    </w:p>
    <w:p w:rsidR="00234A53" w:rsidRPr="00596F28" w:rsidRDefault="005342D0">
      <w:pPr>
        <w:pStyle w:val="aa"/>
        <w:snapToGrid w:val="0"/>
        <w:spacing w:beforeLines="0" w:afterLines="0" w:line="360" w:lineRule="auto"/>
        <w:rPr>
          <w:rFonts w:hAnsi="宋体"/>
          <w:b/>
          <w:sz w:val="21"/>
          <w:szCs w:val="21"/>
        </w:rPr>
      </w:pPr>
      <w:r w:rsidRPr="00596F28">
        <w:rPr>
          <w:rFonts w:hAnsi="宋体"/>
          <w:b/>
          <w:sz w:val="21"/>
          <w:szCs w:val="21"/>
        </w:rPr>
        <w:t>十</w:t>
      </w:r>
      <w:r w:rsidRPr="00596F28">
        <w:rPr>
          <w:rFonts w:hAnsi="宋体" w:hint="eastAsia"/>
          <w:b/>
          <w:sz w:val="21"/>
          <w:szCs w:val="21"/>
        </w:rPr>
        <w:t>四</w:t>
      </w:r>
      <w:r w:rsidRPr="00596F28">
        <w:rPr>
          <w:rFonts w:hAnsi="宋体"/>
          <w:b/>
          <w:sz w:val="21"/>
          <w:szCs w:val="21"/>
        </w:rPr>
        <w:t>、调试和验收</w:t>
      </w:r>
    </w:p>
    <w:p w:rsidR="00234A53" w:rsidRPr="00596F28" w:rsidRDefault="005342D0">
      <w:pPr>
        <w:pStyle w:val="aa"/>
        <w:snapToGrid w:val="0"/>
        <w:spacing w:beforeLines="0" w:afterLines="0" w:line="360" w:lineRule="auto"/>
        <w:jc w:val="left"/>
        <w:rPr>
          <w:rFonts w:hAnsi="宋体"/>
          <w:sz w:val="21"/>
          <w:szCs w:val="21"/>
        </w:rPr>
      </w:pPr>
      <w:r w:rsidRPr="00596F28">
        <w:rPr>
          <w:rFonts w:hAnsi="宋体"/>
          <w:sz w:val="21"/>
          <w:szCs w:val="21"/>
        </w:rPr>
        <w:t>1</w:t>
      </w:r>
      <w:r w:rsidRPr="00596F28">
        <w:rPr>
          <w:rFonts w:hAnsi="宋体" w:hint="eastAsia"/>
          <w:sz w:val="21"/>
          <w:szCs w:val="21"/>
        </w:rPr>
        <w:t>.</w:t>
      </w:r>
      <w:r w:rsidRPr="00596F28">
        <w:rPr>
          <w:rFonts w:hAnsi="宋体"/>
          <w:sz w:val="21"/>
          <w:szCs w:val="21"/>
        </w:rPr>
        <w:t xml:space="preserve"> 甲方对乙方提交的货物依据采购文件上的技术规格要求和国家有关质量标准进行现场初步验收，外观、说明书符合采购文件技术要求的，给予签收，初步验收不合格的不予签收。货到后，甲方需在五个工作日内验收。</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2</w:t>
      </w:r>
      <w:r w:rsidRPr="00596F28">
        <w:rPr>
          <w:rFonts w:hAnsi="宋体" w:hint="eastAsia"/>
          <w:sz w:val="21"/>
          <w:szCs w:val="21"/>
        </w:rPr>
        <w:t>.</w:t>
      </w:r>
      <w:r w:rsidRPr="00596F28">
        <w:rPr>
          <w:rFonts w:hAnsi="宋体"/>
          <w:sz w:val="21"/>
          <w:szCs w:val="21"/>
        </w:rPr>
        <w:t xml:space="preserve"> 乙方交货前应对产品</w:t>
      </w:r>
      <w:proofErr w:type="gramStart"/>
      <w:r w:rsidRPr="00596F28">
        <w:rPr>
          <w:rFonts w:hAnsi="宋体"/>
          <w:sz w:val="21"/>
          <w:szCs w:val="21"/>
        </w:rPr>
        <w:t>作出</w:t>
      </w:r>
      <w:proofErr w:type="gramEnd"/>
      <w:r w:rsidRPr="00596F28">
        <w:rPr>
          <w:rFonts w:hAnsi="宋体"/>
          <w:sz w:val="21"/>
          <w:szCs w:val="21"/>
        </w:rPr>
        <w:t>全面检查和对验收文件进行整理，并列出清单，作为甲方收货验收和使用的技术条件依据，检验的结果应随货物交甲方。</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3</w:t>
      </w:r>
      <w:r w:rsidRPr="00596F28">
        <w:rPr>
          <w:rFonts w:hAnsi="宋体" w:hint="eastAsia"/>
          <w:sz w:val="21"/>
          <w:szCs w:val="21"/>
        </w:rPr>
        <w:t>.</w:t>
      </w:r>
      <w:r w:rsidRPr="00596F28">
        <w:rPr>
          <w:rFonts w:hAnsi="宋体"/>
          <w:sz w:val="21"/>
          <w:szCs w:val="21"/>
        </w:rPr>
        <w:t xml:space="preserve"> </w:t>
      </w:r>
      <w:r w:rsidR="00081666" w:rsidRPr="00596F28">
        <w:rPr>
          <w:rFonts w:hAnsi="宋体"/>
          <w:sz w:val="21"/>
          <w:szCs w:val="21"/>
        </w:rPr>
        <w:t>乙方须协助</w:t>
      </w:r>
      <w:r w:rsidRPr="00596F28">
        <w:rPr>
          <w:rFonts w:hAnsi="宋体"/>
          <w:sz w:val="21"/>
          <w:szCs w:val="21"/>
        </w:rPr>
        <w:t>甲方对提供的货物在使用前进行调试，符合技术要求</w:t>
      </w:r>
      <w:r w:rsidR="00081666" w:rsidRPr="00596F28">
        <w:rPr>
          <w:rFonts w:hAnsi="宋体"/>
          <w:sz w:val="21"/>
          <w:szCs w:val="21"/>
        </w:rPr>
        <w:t>后</w:t>
      </w:r>
      <w:r w:rsidRPr="00596F28">
        <w:rPr>
          <w:rFonts w:hAnsi="宋体"/>
          <w:sz w:val="21"/>
          <w:szCs w:val="21"/>
        </w:rPr>
        <w:t>，甲方做最终验收。</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4</w:t>
      </w:r>
      <w:r w:rsidRPr="00596F28">
        <w:rPr>
          <w:rFonts w:hAnsi="宋体" w:hint="eastAsia"/>
          <w:sz w:val="21"/>
          <w:szCs w:val="21"/>
        </w:rPr>
        <w:t>.</w:t>
      </w:r>
      <w:r w:rsidRPr="00596F28">
        <w:rPr>
          <w:rFonts w:hAnsi="宋体"/>
          <w:sz w:val="21"/>
          <w:szCs w:val="21"/>
        </w:rPr>
        <w:t xml:space="preserve"> 对技术复杂的货物，甲方应请国家认可的专业检测机构参与初步验收及最终验收，并由其出具质量检测报告。</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5</w:t>
      </w:r>
      <w:r w:rsidRPr="00596F28">
        <w:rPr>
          <w:rFonts w:hAnsi="宋体" w:hint="eastAsia"/>
          <w:sz w:val="21"/>
          <w:szCs w:val="21"/>
        </w:rPr>
        <w:t>.</w:t>
      </w:r>
      <w:r w:rsidRPr="00596F28">
        <w:rPr>
          <w:rFonts w:hAnsi="宋体"/>
          <w:sz w:val="21"/>
          <w:szCs w:val="21"/>
        </w:rPr>
        <w:t xml:space="preserve"> 验收时乙方必须在现场，验收完毕后作出验收结果报告；验收费用由乙方负责。</w:t>
      </w:r>
    </w:p>
    <w:p w:rsidR="00234A53" w:rsidRPr="00596F28" w:rsidRDefault="005342D0">
      <w:pPr>
        <w:pStyle w:val="aa"/>
        <w:snapToGrid w:val="0"/>
        <w:spacing w:beforeLines="0" w:afterLines="0" w:line="360" w:lineRule="auto"/>
        <w:rPr>
          <w:rFonts w:hAnsi="宋体"/>
          <w:b/>
          <w:sz w:val="21"/>
          <w:szCs w:val="21"/>
        </w:rPr>
      </w:pPr>
      <w:r w:rsidRPr="00596F28">
        <w:rPr>
          <w:rFonts w:hAnsi="宋体"/>
          <w:b/>
          <w:sz w:val="21"/>
          <w:szCs w:val="21"/>
        </w:rPr>
        <w:t>十</w:t>
      </w:r>
      <w:r w:rsidRPr="00596F28">
        <w:rPr>
          <w:rFonts w:hAnsi="宋体" w:hint="eastAsia"/>
          <w:b/>
          <w:sz w:val="21"/>
          <w:szCs w:val="21"/>
        </w:rPr>
        <w:t>五</w:t>
      </w:r>
      <w:r w:rsidRPr="00596F28">
        <w:rPr>
          <w:rFonts w:hAnsi="宋体"/>
          <w:b/>
          <w:sz w:val="21"/>
          <w:szCs w:val="21"/>
        </w:rPr>
        <w:t>、货物包装、发运及运输</w:t>
      </w:r>
    </w:p>
    <w:p w:rsidR="00234A53" w:rsidRPr="00596F28" w:rsidRDefault="005342D0">
      <w:pPr>
        <w:pStyle w:val="aa"/>
        <w:snapToGrid w:val="0"/>
        <w:spacing w:beforeLines="0" w:afterLines="0" w:line="360" w:lineRule="auto"/>
        <w:ind w:left="420" w:hangingChars="200" w:hanging="420"/>
        <w:rPr>
          <w:rFonts w:hAnsi="宋体"/>
          <w:sz w:val="21"/>
          <w:szCs w:val="21"/>
        </w:rPr>
      </w:pPr>
      <w:r w:rsidRPr="00596F28">
        <w:rPr>
          <w:rFonts w:hAnsi="宋体"/>
          <w:sz w:val="21"/>
          <w:szCs w:val="21"/>
        </w:rPr>
        <w:t>1</w:t>
      </w:r>
      <w:r w:rsidRPr="00596F28">
        <w:rPr>
          <w:rFonts w:hAnsi="宋体" w:hint="eastAsia"/>
          <w:sz w:val="21"/>
          <w:szCs w:val="21"/>
        </w:rPr>
        <w:t>.</w:t>
      </w:r>
      <w:r w:rsidRPr="00596F28">
        <w:rPr>
          <w:rFonts w:hAnsi="宋体"/>
          <w:sz w:val="21"/>
          <w:szCs w:val="21"/>
        </w:rPr>
        <w:t xml:space="preserve"> 乙方应在货物发运前对其进行满足运输距离、防潮、防震、防锈和防破损装卸等要求包装，以保证货物安全运达甲方指定地点。</w:t>
      </w:r>
    </w:p>
    <w:p w:rsidR="00234A53" w:rsidRPr="00596F28" w:rsidRDefault="005342D0">
      <w:pPr>
        <w:pStyle w:val="aa"/>
        <w:snapToGrid w:val="0"/>
        <w:spacing w:beforeLines="0" w:afterLines="0" w:line="360" w:lineRule="auto"/>
        <w:ind w:left="420" w:hangingChars="200" w:hanging="420"/>
        <w:rPr>
          <w:rFonts w:hAnsi="宋体"/>
          <w:sz w:val="21"/>
          <w:szCs w:val="21"/>
        </w:rPr>
      </w:pPr>
      <w:r w:rsidRPr="00596F28">
        <w:rPr>
          <w:rFonts w:hAnsi="宋体"/>
          <w:sz w:val="21"/>
          <w:szCs w:val="21"/>
        </w:rPr>
        <w:t>2</w:t>
      </w:r>
      <w:r w:rsidRPr="00596F28">
        <w:rPr>
          <w:rFonts w:hAnsi="宋体" w:hint="eastAsia"/>
          <w:sz w:val="21"/>
          <w:szCs w:val="21"/>
        </w:rPr>
        <w:t>.</w:t>
      </w:r>
      <w:r w:rsidRPr="00596F28">
        <w:rPr>
          <w:rFonts w:hAnsi="宋体"/>
          <w:sz w:val="21"/>
          <w:szCs w:val="21"/>
        </w:rPr>
        <w:t xml:space="preserve"> 使用说明书、质量检验证明书、随配附件和工具以及清单一并附于货物内。</w:t>
      </w:r>
    </w:p>
    <w:p w:rsidR="00234A53" w:rsidRPr="00596F28" w:rsidRDefault="005342D0">
      <w:pPr>
        <w:pStyle w:val="aa"/>
        <w:snapToGrid w:val="0"/>
        <w:spacing w:beforeLines="0" w:afterLines="0" w:line="360" w:lineRule="auto"/>
        <w:ind w:left="420" w:hangingChars="200" w:hanging="420"/>
        <w:rPr>
          <w:rFonts w:hAnsi="宋体"/>
          <w:sz w:val="21"/>
          <w:szCs w:val="21"/>
        </w:rPr>
      </w:pPr>
      <w:r w:rsidRPr="00596F28">
        <w:rPr>
          <w:rFonts w:hAnsi="宋体"/>
          <w:sz w:val="21"/>
          <w:szCs w:val="21"/>
        </w:rPr>
        <w:t>3</w:t>
      </w:r>
      <w:r w:rsidRPr="00596F28">
        <w:rPr>
          <w:rFonts w:hAnsi="宋体" w:hint="eastAsia"/>
          <w:sz w:val="21"/>
          <w:szCs w:val="21"/>
        </w:rPr>
        <w:t>.</w:t>
      </w:r>
      <w:r w:rsidRPr="00596F28">
        <w:rPr>
          <w:rFonts w:hAnsi="宋体"/>
          <w:sz w:val="21"/>
          <w:szCs w:val="21"/>
        </w:rPr>
        <w:t xml:space="preserve"> 乙方在货物发运手续办理完毕后24小时内或货到甲方48小时前通知甲方。</w:t>
      </w:r>
    </w:p>
    <w:p w:rsidR="00234A53" w:rsidRPr="00596F28" w:rsidRDefault="005342D0">
      <w:pPr>
        <w:pStyle w:val="aa"/>
        <w:snapToGrid w:val="0"/>
        <w:spacing w:beforeLines="0" w:afterLines="0" w:line="360" w:lineRule="auto"/>
        <w:ind w:left="420" w:hangingChars="200" w:hanging="420"/>
        <w:rPr>
          <w:rFonts w:hAnsi="宋体"/>
          <w:sz w:val="21"/>
          <w:szCs w:val="21"/>
        </w:rPr>
      </w:pPr>
      <w:r w:rsidRPr="00596F28">
        <w:rPr>
          <w:rFonts w:hAnsi="宋体"/>
          <w:sz w:val="21"/>
          <w:szCs w:val="21"/>
        </w:rPr>
        <w:t>4</w:t>
      </w:r>
      <w:r w:rsidRPr="00596F28">
        <w:rPr>
          <w:rFonts w:hAnsi="宋体" w:hint="eastAsia"/>
          <w:sz w:val="21"/>
          <w:szCs w:val="21"/>
        </w:rPr>
        <w:t>.</w:t>
      </w:r>
      <w:r w:rsidRPr="00596F28">
        <w:rPr>
          <w:rFonts w:hAnsi="宋体"/>
          <w:sz w:val="21"/>
          <w:szCs w:val="21"/>
        </w:rPr>
        <w:t xml:space="preserve"> 货物在交付甲方前发生的风险均由乙方负责。</w:t>
      </w:r>
    </w:p>
    <w:p w:rsidR="00234A53" w:rsidRPr="00596F28" w:rsidRDefault="005342D0">
      <w:pPr>
        <w:pStyle w:val="aa"/>
        <w:snapToGrid w:val="0"/>
        <w:spacing w:beforeLines="0" w:afterLines="0" w:line="360" w:lineRule="auto"/>
        <w:ind w:left="420" w:right="26" w:hangingChars="200" w:hanging="420"/>
        <w:rPr>
          <w:rFonts w:hAnsi="宋体"/>
          <w:sz w:val="21"/>
          <w:szCs w:val="21"/>
        </w:rPr>
      </w:pPr>
      <w:r w:rsidRPr="00596F28">
        <w:rPr>
          <w:rFonts w:hAnsi="宋体"/>
          <w:sz w:val="21"/>
          <w:szCs w:val="21"/>
        </w:rPr>
        <w:t>5</w:t>
      </w:r>
      <w:r w:rsidRPr="00596F28">
        <w:rPr>
          <w:rFonts w:hAnsi="宋体" w:hint="eastAsia"/>
          <w:sz w:val="21"/>
          <w:szCs w:val="21"/>
        </w:rPr>
        <w:t>.</w:t>
      </w:r>
      <w:r w:rsidRPr="00596F28">
        <w:rPr>
          <w:rFonts w:hAnsi="宋体"/>
          <w:sz w:val="21"/>
          <w:szCs w:val="21"/>
        </w:rPr>
        <w:t xml:space="preserve"> 货物在规定的交付期限内由乙方送达甲方指定的地点视为交付，乙方同时需通知甲方货物已送达。</w:t>
      </w:r>
    </w:p>
    <w:p w:rsidR="00234A53" w:rsidRPr="00596F28" w:rsidRDefault="005342D0">
      <w:pPr>
        <w:pStyle w:val="aa"/>
        <w:snapToGrid w:val="0"/>
        <w:spacing w:beforeLines="0" w:afterLines="0" w:line="360" w:lineRule="auto"/>
        <w:rPr>
          <w:rFonts w:hAnsi="宋体"/>
          <w:b/>
          <w:sz w:val="21"/>
          <w:szCs w:val="21"/>
        </w:rPr>
      </w:pPr>
      <w:r w:rsidRPr="00596F28">
        <w:rPr>
          <w:rFonts w:hAnsi="宋体"/>
          <w:b/>
          <w:sz w:val="21"/>
          <w:szCs w:val="21"/>
        </w:rPr>
        <w:t>十</w:t>
      </w:r>
      <w:r w:rsidRPr="00596F28">
        <w:rPr>
          <w:rFonts w:hAnsi="宋体" w:hint="eastAsia"/>
          <w:b/>
          <w:sz w:val="21"/>
          <w:szCs w:val="21"/>
        </w:rPr>
        <w:t>六</w:t>
      </w:r>
      <w:r w:rsidRPr="00596F28">
        <w:rPr>
          <w:rFonts w:hAnsi="宋体"/>
          <w:b/>
          <w:sz w:val="21"/>
          <w:szCs w:val="21"/>
        </w:rPr>
        <w:t>、违约责任</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1</w:t>
      </w:r>
      <w:r w:rsidRPr="00596F28">
        <w:rPr>
          <w:rFonts w:hAnsi="宋体" w:hint="eastAsia"/>
          <w:sz w:val="21"/>
          <w:szCs w:val="21"/>
        </w:rPr>
        <w:t>.</w:t>
      </w:r>
      <w:r w:rsidRPr="00596F28">
        <w:rPr>
          <w:rFonts w:hAnsi="宋体"/>
          <w:sz w:val="21"/>
          <w:szCs w:val="21"/>
        </w:rPr>
        <w:t xml:space="preserve"> 甲方无正当理由拒收货物的，甲方向乙方偿付拒收货款总值的百分之五违约金。</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2</w:t>
      </w:r>
      <w:r w:rsidRPr="00596F28">
        <w:rPr>
          <w:rFonts w:hAnsi="宋体" w:hint="eastAsia"/>
          <w:sz w:val="21"/>
          <w:szCs w:val="21"/>
        </w:rPr>
        <w:t>.</w:t>
      </w:r>
      <w:r w:rsidRPr="00596F28">
        <w:rPr>
          <w:rFonts w:hAnsi="宋体"/>
          <w:sz w:val="21"/>
          <w:szCs w:val="21"/>
        </w:rPr>
        <w:t xml:space="preserve"> 甲方无故逾期验收和办理货款支付手续的,甲方应按逾期付款总额每日万分之五向乙方支付违约金</w:t>
      </w:r>
      <w:r w:rsidRPr="00596F28">
        <w:rPr>
          <w:rFonts w:hAnsi="宋体" w:hint="eastAsia"/>
          <w:sz w:val="21"/>
          <w:szCs w:val="21"/>
        </w:rPr>
        <w:t>。</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3</w:t>
      </w:r>
      <w:r w:rsidRPr="00596F28">
        <w:rPr>
          <w:rFonts w:hAnsi="宋体" w:hint="eastAsia"/>
          <w:sz w:val="21"/>
          <w:szCs w:val="21"/>
        </w:rPr>
        <w:t>.</w:t>
      </w:r>
      <w:r w:rsidRPr="00596F28">
        <w:rPr>
          <w:rFonts w:hAnsi="宋体"/>
          <w:sz w:val="21"/>
          <w:szCs w:val="21"/>
        </w:rPr>
        <w:t xml:space="preserve"> 乙方逾期交付货物的，乙方应按逾期交货总额每日千分之六向甲方支付违约金，由甲方从待付货款中</w:t>
      </w:r>
      <w:r w:rsidRPr="00596F28">
        <w:rPr>
          <w:rFonts w:hAnsi="宋体"/>
          <w:sz w:val="21"/>
          <w:szCs w:val="21"/>
        </w:rPr>
        <w:lastRenderedPageBreak/>
        <w:t xml:space="preserve">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4</w:t>
      </w:r>
      <w:r w:rsidRPr="00596F28">
        <w:rPr>
          <w:rFonts w:hAnsi="宋体" w:hint="eastAsia"/>
          <w:sz w:val="21"/>
          <w:szCs w:val="21"/>
        </w:rPr>
        <w:t>.</w:t>
      </w:r>
      <w:r w:rsidRPr="00596F28">
        <w:rPr>
          <w:rFonts w:hAnsi="宋体"/>
          <w:sz w:val="21"/>
          <w:szCs w:val="21"/>
        </w:rPr>
        <w:t xml:space="preserve">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234A53" w:rsidRPr="00596F28" w:rsidRDefault="005342D0">
      <w:pPr>
        <w:pStyle w:val="aa"/>
        <w:snapToGrid w:val="0"/>
        <w:spacing w:beforeLines="0" w:afterLines="0" w:line="360" w:lineRule="auto"/>
        <w:rPr>
          <w:rFonts w:hAnsi="宋体"/>
          <w:sz w:val="21"/>
          <w:szCs w:val="21"/>
        </w:rPr>
      </w:pPr>
      <w:r w:rsidRPr="00596F28">
        <w:rPr>
          <w:rFonts w:hAnsi="宋体" w:hint="eastAsia"/>
          <w:sz w:val="21"/>
          <w:szCs w:val="21"/>
        </w:rPr>
        <w:t>5</w:t>
      </w:r>
      <w:r w:rsidRPr="00596F28">
        <w:rPr>
          <w:rFonts w:hAnsi="宋体"/>
          <w:sz w:val="21"/>
          <w:szCs w:val="21"/>
        </w:rPr>
        <w:t>.</w:t>
      </w:r>
      <w:r w:rsidRPr="00596F28">
        <w:rPr>
          <w:rFonts w:hAnsi="宋体" w:hint="eastAsia"/>
          <w:sz w:val="21"/>
          <w:szCs w:val="21"/>
        </w:rPr>
        <w:t xml:space="preserve"> 乙方若出现考核不合格的情况，应按甲方要求进行整改。如未采取整改措施的或连续两次出现考核不合格的，甲方有权扣除</w:t>
      </w:r>
      <w:r w:rsidR="007476A8" w:rsidRPr="00596F28">
        <w:rPr>
          <w:rFonts w:hAnsi="宋体" w:hint="eastAsia"/>
          <w:sz w:val="21"/>
          <w:szCs w:val="21"/>
        </w:rPr>
        <w:t>1</w:t>
      </w:r>
      <w:r w:rsidR="007476A8" w:rsidRPr="00596F28">
        <w:rPr>
          <w:rFonts w:hAnsi="宋体"/>
          <w:sz w:val="21"/>
          <w:szCs w:val="21"/>
        </w:rPr>
        <w:t>0</w:t>
      </w:r>
      <w:r w:rsidR="007476A8" w:rsidRPr="00596F28">
        <w:rPr>
          <w:rFonts w:hAnsi="宋体" w:hint="eastAsia"/>
          <w:sz w:val="21"/>
          <w:szCs w:val="21"/>
        </w:rPr>
        <w:t>%</w:t>
      </w:r>
      <w:r w:rsidRPr="00596F28">
        <w:rPr>
          <w:rFonts w:hAnsi="宋体" w:hint="eastAsia"/>
          <w:sz w:val="21"/>
          <w:szCs w:val="21"/>
        </w:rPr>
        <w:t>当季度的管护费。</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6.</w:t>
      </w:r>
      <w:r w:rsidRPr="00596F28">
        <w:rPr>
          <w:rFonts w:hAnsi="宋体" w:hint="eastAsia"/>
          <w:sz w:val="21"/>
          <w:szCs w:val="21"/>
        </w:rPr>
        <w:t xml:space="preserve"> 乙方若</w:t>
      </w:r>
      <w:proofErr w:type="gramStart"/>
      <w:r w:rsidRPr="00596F28">
        <w:rPr>
          <w:rFonts w:hAnsi="宋体" w:hint="eastAsia"/>
          <w:sz w:val="21"/>
          <w:szCs w:val="21"/>
        </w:rPr>
        <w:t>一</w:t>
      </w:r>
      <w:proofErr w:type="gramEnd"/>
      <w:r w:rsidRPr="00596F28">
        <w:rPr>
          <w:rFonts w:hAnsi="宋体" w:hint="eastAsia"/>
          <w:sz w:val="21"/>
          <w:szCs w:val="21"/>
        </w:rPr>
        <w:t>年度内累计三次日常考核不合格，甲方有权拒付管护费，情节严重的甲方有权拒签下一年度的合同或终止合同。</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7. 乙方若因设备故障且处理</w:t>
      </w:r>
      <w:r w:rsidRPr="00596F28">
        <w:rPr>
          <w:rFonts w:hAnsi="宋体" w:hint="eastAsia"/>
          <w:sz w:val="21"/>
          <w:szCs w:val="21"/>
        </w:rPr>
        <w:t>不当</w:t>
      </w:r>
      <w:r w:rsidRPr="00596F28">
        <w:rPr>
          <w:rFonts w:hAnsi="宋体"/>
          <w:sz w:val="21"/>
          <w:szCs w:val="21"/>
        </w:rPr>
        <w:t>等自身原因</w:t>
      </w:r>
      <w:r w:rsidRPr="00596F28">
        <w:rPr>
          <w:rFonts w:hAnsi="宋体" w:hint="eastAsia"/>
          <w:sz w:val="21"/>
          <w:szCs w:val="21"/>
        </w:rPr>
        <w:t>造成</w:t>
      </w:r>
      <w:r w:rsidRPr="00596F28">
        <w:rPr>
          <w:rFonts w:hAnsi="宋体"/>
          <w:sz w:val="21"/>
          <w:szCs w:val="21"/>
        </w:rPr>
        <w:t>甲方重大损失的</w:t>
      </w:r>
      <w:r w:rsidRPr="00596F28">
        <w:rPr>
          <w:rFonts w:hAnsi="宋体" w:hint="eastAsia"/>
          <w:sz w:val="21"/>
          <w:szCs w:val="21"/>
        </w:rPr>
        <w:t>，</w:t>
      </w:r>
      <w:r w:rsidRPr="00596F28">
        <w:rPr>
          <w:rFonts w:hAnsi="宋体"/>
          <w:sz w:val="21"/>
          <w:szCs w:val="21"/>
        </w:rPr>
        <w:t>一切损失由乙方承担</w:t>
      </w:r>
      <w:r w:rsidRPr="00596F28">
        <w:rPr>
          <w:rFonts w:hAnsi="宋体" w:hint="eastAsia"/>
          <w:sz w:val="21"/>
          <w:szCs w:val="21"/>
        </w:rPr>
        <w:t>。</w:t>
      </w:r>
    </w:p>
    <w:p w:rsidR="00234A53" w:rsidRPr="00596F28" w:rsidRDefault="005342D0">
      <w:pPr>
        <w:pStyle w:val="aa"/>
        <w:snapToGrid w:val="0"/>
        <w:spacing w:beforeLines="0" w:afterLines="0" w:line="360" w:lineRule="auto"/>
        <w:rPr>
          <w:rFonts w:hAnsi="宋体"/>
          <w:b/>
          <w:sz w:val="21"/>
          <w:szCs w:val="21"/>
        </w:rPr>
      </w:pPr>
      <w:r w:rsidRPr="00596F28">
        <w:rPr>
          <w:rFonts w:hAnsi="宋体"/>
          <w:b/>
          <w:sz w:val="21"/>
          <w:szCs w:val="21"/>
        </w:rPr>
        <w:t>十</w:t>
      </w:r>
      <w:r w:rsidRPr="00596F28">
        <w:rPr>
          <w:rFonts w:hAnsi="宋体" w:hint="eastAsia"/>
          <w:b/>
          <w:sz w:val="21"/>
          <w:szCs w:val="21"/>
        </w:rPr>
        <w:t>七</w:t>
      </w:r>
      <w:r w:rsidRPr="00596F28">
        <w:rPr>
          <w:rFonts w:hAnsi="宋体"/>
          <w:b/>
          <w:sz w:val="21"/>
          <w:szCs w:val="21"/>
        </w:rPr>
        <w:t>、不可抗力事件处理</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1</w:t>
      </w:r>
      <w:r w:rsidRPr="00596F28">
        <w:rPr>
          <w:rFonts w:hAnsi="宋体" w:hint="eastAsia"/>
          <w:sz w:val="21"/>
          <w:szCs w:val="21"/>
        </w:rPr>
        <w:t>.</w:t>
      </w:r>
      <w:r w:rsidRPr="00596F28">
        <w:rPr>
          <w:rFonts w:hAnsi="宋体"/>
          <w:sz w:val="21"/>
          <w:szCs w:val="21"/>
        </w:rPr>
        <w:t xml:space="preserve"> 在合同有效期内，任何一方因不可抗力事件导致不能履行合同，则合同履行期可延长，其延长期与不可抗力影响期相同。</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2</w:t>
      </w:r>
      <w:r w:rsidRPr="00596F28">
        <w:rPr>
          <w:rFonts w:hAnsi="宋体" w:hint="eastAsia"/>
          <w:sz w:val="21"/>
          <w:szCs w:val="21"/>
        </w:rPr>
        <w:t>.</w:t>
      </w:r>
      <w:r w:rsidRPr="00596F28">
        <w:rPr>
          <w:rFonts w:hAnsi="宋体"/>
          <w:sz w:val="21"/>
          <w:szCs w:val="21"/>
        </w:rPr>
        <w:t xml:space="preserve"> 不可抗力事件发生后，应立即通知对方，并寄送有关权威机构出具的证明。</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3</w:t>
      </w:r>
      <w:r w:rsidRPr="00596F28">
        <w:rPr>
          <w:rFonts w:hAnsi="宋体" w:hint="eastAsia"/>
          <w:sz w:val="21"/>
          <w:szCs w:val="21"/>
        </w:rPr>
        <w:t>.</w:t>
      </w:r>
      <w:r w:rsidRPr="00596F28">
        <w:rPr>
          <w:rFonts w:hAnsi="宋体"/>
          <w:sz w:val="21"/>
          <w:szCs w:val="21"/>
        </w:rPr>
        <w:t xml:space="preserve"> 不可抗力事件延续120天以上，双方应通过友好协商，确定是否继续履行合同。</w:t>
      </w:r>
    </w:p>
    <w:p w:rsidR="00234A53" w:rsidRPr="00596F28" w:rsidRDefault="005342D0">
      <w:pPr>
        <w:pStyle w:val="aa"/>
        <w:snapToGrid w:val="0"/>
        <w:spacing w:beforeLines="0" w:afterLines="0" w:line="360" w:lineRule="auto"/>
        <w:rPr>
          <w:rFonts w:hAnsi="宋体"/>
          <w:b/>
          <w:sz w:val="21"/>
          <w:szCs w:val="21"/>
        </w:rPr>
      </w:pPr>
      <w:r w:rsidRPr="00596F28">
        <w:rPr>
          <w:rFonts w:hAnsi="宋体"/>
          <w:b/>
          <w:sz w:val="21"/>
          <w:szCs w:val="21"/>
        </w:rPr>
        <w:t>十</w:t>
      </w:r>
      <w:r w:rsidRPr="00596F28">
        <w:rPr>
          <w:rFonts w:hAnsi="宋体" w:hint="eastAsia"/>
          <w:b/>
          <w:sz w:val="21"/>
          <w:szCs w:val="21"/>
        </w:rPr>
        <w:t>八</w:t>
      </w:r>
      <w:r w:rsidRPr="00596F28">
        <w:rPr>
          <w:rFonts w:hAnsi="宋体"/>
          <w:b/>
          <w:sz w:val="21"/>
          <w:szCs w:val="21"/>
        </w:rPr>
        <w:t>、诉讼</w:t>
      </w:r>
    </w:p>
    <w:p w:rsidR="00234A53" w:rsidRPr="00596F28" w:rsidRDefault="005342D0">
      <w:pPr>
        <w:pStyle w:val="aa"/>
        <w:snapToGrid w:val="0"/>
        <w:spacing w:beforeLines="0" w:afterLines="0" w:line="360" w:lineRule="auto"/>
        <w:ind w:left="420" w:hangingChars="200" w:hanging="420"/>
        <w:rPr>
          <w:rFonts w:hAnsi="宋体"/>
          <w:sz w:val="21"/>
          <w:szCs w:val="21"/>
        </w:rPr>
      </w:pPr>
      <w:r w:rsidRPr="00596F28">
        <w:rPr>
          <w:rFonts w:hAnsi="宋体"/>
          <w:sz w:val="21"/>
          <w:szCs w:val="21"/>
        </w:rPr>
        <w:t xml:space="preserve"> 双方在执行合同中所发生的一切争议，应通过协商解决。如协商不成，可向</w:t>
      </w:r>
      <w:r w:rsidRPr="00596F28">
        <w:rPr>
          <w:rFonts w:hAnsi="宋体" w:hint="eastAsia"/>
          <w:sz w:val="21"/>
          <w:szCs w:val="21"/>
        </w:rPr>
        <w:t>甲方所在</w:t>
      </w:r>
      <w:r w:rsidRPr="00596F28">
        <w:rPr>
          <w:rFonts w:hAnsi="宋体"/>
          <w:sz w:val="21"/>
          <w:szCs w:val="21"/>
        </w:rPr>
        <w:t>地法院起诉。</w:t>
      </w:r>
    </w:p>
    <w:p w:rsidR="00234A53" w:rsidRPr="00596F28" w:rsidRDefault="005342D0">
      <w:pPr>
        <w:pStyle w:val="aa"/>
        <w:snapToGrid w:val="0"/>
        <w:spacing w:beforeLines="0" w:afterLines="0" w:line="360" w:lineRule="auto"/>
        <w:rPr>
          <w:rFonts w:hAnsi="宋体"/>
          <w:b/>
          <w:sz w:val="21"/>
          <w:szCs w:val="21"/>
        </w:rPr>
      </w:pPr>
      <w:r w:rsidRPr="00596F28">
        <w:rPr>
          <w:rFonts w:hAnsi="宋体" w:hint="eastAsia"/>
          <w:b/>
          <w:sz w:val="21"/>
          <w:szCs w:val="21"/>
        </w:rPr>
        <w:t>十九</w:t>
      </w:r>
      <w:r w:rsidRPr="00596F28">
        <w:rPr>
          <w:rFonts w:hAnsi="宋体"/>
          <w:b/>
          <w:sz w:val="21"/>
          <w:szCs w:val="21"/>
        </w:rPr>
        <w:t>、合同生效及其它</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1</w:t>
      </w:r>
      <w:r w:rsidRPr="00596F28">
        <w:rPr>
          <w:rFonts w:hAnsi="宋体" w:hint="eastAsia"/>
          <w:sz w:val="21"/>
          <w:szCs w:val="21"/>
        </w:rPr>
        <w:t>.</w:t>
      </w:r>
      <w:r w:rsidRPr="00596F28">
        <w:rPr>
          <w:rFonts w:hAnsi="宋体"/>
          <w:sz w:val="21"/>
          <w:szCs w:val="21"/>
        </w:rPr>
        <w:t xml:space="preserve"> 合同经双方法定代表人或授权代表签字并加盖单位公章后生效。</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2</w:t>
      </w:r>
      <w:r w:rsidRPr="00596F28">
        <w:rPr>
          <w:rFonts w:hAnsi="宋体" w:hint="eastAsia"/>
          <w:sz w:val="21"/>
          <w:szCs w:val="21"/>
        </w:rPr>
        <w:t>.</w:t>
      </w:r>
      <w:r w:rsidRPr="00596F28">
        <w:rPr>
          <w:rFonts w:hAnsi="宋体"/>
          <w:sz w:val="21"/>
          <w:szCs w:val="21"/>
        </w:rPr>
        <w:t>合同执行中涉及采购资金和采购内容修改或补充的，须经财政部门审批，并签书面补充协议报政府采购监督管理部门备案，方可作为主合同不可分割的一部分。</w:t>
      </w:r>
    </w:p>
    <w:p w:rsidR="00234A53" w:rsidRPr="00596F28" w:rsidRDefault="005342D0">
      <w:pPr>
        <w:pStyle w:val="aa"/>
        <w:snapToGrid w:val="0"/>
        <w:spacing w:beforeLines="0" w:afterLines="0" w:line="360" w:lineRule="auto"/>
        <w:ind w:left="420" w:hangingChars="200" w:hanging="420"/>
        <w:rPr>
          <w:rFonts w:hAnsi="宋体"/>
          <w:sz w:val="21"/>
          <w:szCs w:val="21"/>
        </w:rPr>
      </w:pPr>
      <w:r w:rsidRPr="00596F28">
        <w:rPr>
          <w:rFonts w:hAnsi="宋体"/>
          <w:sz w:val="21"/>
          <w:szCs w:val="21"/>
        </w:rPr>
        <w:t>3</w:t>
      </w:r>
      <w:r w:rsidRPr="00596F28">
        <w:rPr>
          <w:rFonts w:hAnsi="宋体" w:hint="eastAsia"/>
          <w:sz w:val="21"/>
          <w:szCs w:val="21"/>
        </w:rPr>
        <w:t>.</w:t>
      </w:r>
      <w:r w:rsidRPr="00596F28">
        <w:rPr>
          <w:rFonts w:hAnsi="宋体"/>
          <w:sz w:val="21"/>
          <w:szCs w:val="21"/>
        </w:rPr>
        <w:t>本合同未尽事宜，遵照《合同法》有关条文执行。</w:t>
      </w:r>
    </w:p>
    <w:p w:rsidR="00234A53" w:rsidRPr="00596F28" w:rsidRDefault="005342D0">
      <w:pPr>
        <w:pStyle w:val="aa"/>
        <w:snapToGrid w:val="0"/>
        <w:spacing w:beforeLines="0" w:afterLines="0" w:line="360" w:lineRule="auto"/>
        <w:ind w:left="420" w:hangingChars="200" w:hanging="420"/>
        <w:rPr>
          <w:rFonts w:hAnsi="宋体"/>
          <w:sz w:val="21"/>
          <w:szCs w:val="21"/>
        </w:rPr>
      </w:pPr>
      <w:r w:rsidRPr="00596F28">
        <w:rPr>
          <w:rFonts w:hAnsi="宋体"/>
          <w:sz w:val="21"/>
          <w:szCs w:val="21"/>
        </w:rPr>
        <w:t>4</w:t>
      </w:r>
      <w:r w:rsidRPr="00596F28">
        <w:rPr>
          <w:rFonts w:hAnsi="宋体" w:hint="eastAsia"/>
          <w:sz w:val="21"/>
          <w:szCs w:val="21"/>
        </w:rPr>
        <w:t>.</w:t>
      </w:r>
      <w:r w:rsidRPr="00596F28">
        <w:rPr>
          <w:rFonts w:hAnsi="宋体"/>
          <w:sz w:val="21"/>
          <w:szCs w:val="21"/>
        </w:rPr>
        <w:t>本合同正本一式两份，具有同等法律效力，甲乙双方各执一份；副本</w:t>
      </w:r>
      <w:r w:rsidRPr="00596F28">
        <w:rPr>
          <w:rFonts w:hAnsi="宋体" w:hint="eastAsia"/>
          <w:b/>
          <w:sz w:val="21"/>
          <w:szCs w:val="21"/>
          <w:u w:val="single"/>
        </w:rPr>
        <w:t xml:space="preserve">    </w:t>
      </w:r>
      <w:r w:rsidRPr="00596F28">
        <w:rPr>
          <w:rFonts w:hAnsi="宋体"/>
          <w:sz w:val="21"/>
          <w:szCs w:val="21"/>
        </w:rPr>
        <w:t>份，(用途)。</w:t>
      </w:r>
    </w:p>
    <w:p w:rsidR="00234A53" w:rsidRPr="00596F28" w:rsidRDefault="00234A53">
      <w:pPr>
        <w:pStyle w:val="aa"/>
        <w:snapToGrid w:val="0"/>
        <w:spacing w:beforeLines="0" w:afterLines="0" w:line="360" w:lineRule="auto"/>
        <w:ind w:left="420" w:hangingChars="200" w:hanging="420"/>
        <w:rPr>
          <w:rFonts w:hAnsi="宋体"/>
          <w:sz w:val="21"/>
          <w:szCs w:val="21"/>
        </w:rPr>
      </w:pPr>
    </w:p>
    <w:p w:rsidR="00234A53" w:rsidRPr="00596F28" w:rsidRDefault="005342D0">
      <w:pPr>
        <w:pStyle w:val="aa"/>
        <w:snapToGrid w:val="0"/>
        <w:spacing w:beforeLines="0" w:afterLines="0" w:line="360" w:lineRule="auto"/>
        <w:ind w:left="420" w:hangingChars="200" w:hanging="420"/>
        <w:rPr>
          <w:rFonts w:hAnsi="宋体"/>
          <w:sz w:val="21"/>
          <w:szCs w:val="21"/>
        </w:rPr>
      </w:pPr>
      <w:r w:rsidRPr="00596F28">
        <w:rPr>
          <w:rFonts w:hAnsi="宋体"/>
          <w:sz w:val="21"/>
          <w:szCs w:val="21"/>
        </w:rPr>
        <w:t xml:space="preserve">  甲方：</w:t>
      </w:r>
      <w:r w:rsidRPr="00596F28">
        <w:rPr>
          <w:rFonts w:hAnsi="宋体" w:hint="eastAsia"/>
          <w:sz w:val="21"/>
          <w:szCs w:val="21"/>
        </w:rPr>
        <w:t xml:space="preserve">  </w:t>
      </w:r>
      <w:r w:rsidRPr="00596F28">
        <w:rPr>
          <w:rFonts w:hAnsi="宋体"/>
          <w:sz w:val="21"/>
          <w:szCs w:val="21"/>
        </w:rPr>
        <w:t xml:space="preserve">                                 乙方： </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 xml:space="preserve">  地址：                                   地址： </w:t>
      </w:r>
    </w:p>
    <w:p w:rsidR="00234A53" w:rsidRPr="00596F28" w:rsidRDefault="005342D0">
      <w:pPr>
        <w:pStyle w:val="aa"/>
        <w:snapToGrid w:val="0"/>
        <w:spacing w:beforeLines="0" w:afterLines="0" w:line="360" w:lineRule="auto"/>
        <w:rPr>
          <w:rFonts w:hAnsi="宋体"/>
          <w:sz w:val="21"/>
          <w:szCs w:val="21"/>
        </w:rPr>
      </w:pPr>
      <w:r w:rsidRPr="00596F28">
        <w:rPr>
          <w:rFonts w:hAnsi="宋体"/>
          <w:sz w:val="21"/>
          <w:szCs w:val="21"/>
        </w:rPr>
        <w:t xml:space="preserve">  法定</w:t>
      </w:r>
      <w:r w:rsidRPr="00596F28">
        <w:rPr>
          <w:rFonts w:hAnsi="宋体" w:hint="eastAsia"/>
          <w:sz w:val="21"/>
          <w:szCs w:val="21"/>
        </w:rPr>
        <w:t>（授权）</w:t>
      </w:r>
      <w:r w:rsidRPr="00596F28">
        <w:rPr>
          <w:rFonts w:hAnsi="宋体"/>
          <w:sz w:val="21"/>
          <w:szCs w:val="21"/>
        </w:rPr>
        <w:t>代表人：                     法定</w:t>
      </w:r>
      <w:r w:rsidRPr="00596F28">
        <w:rPr>
          <w:rFonts w:hAnsi="宋体" w:hint="eastAsia"/>
          <w:sz w:val="21"/>
          <w:szCs w:val="21"/>
        </w:rPr>
        <w:t>（授权）</w:t>
      </w:r>
      <w:r w:rsidRPr="00596F28">
        <w:rPr>
          <w:rFonts w:hAnsi="宋体"/>
          <w:sz w:val="21"/>
          <w:szCs w:val="21"/>
        </w:rPr>
        <w:t>代表人：</w:t>
      </w:r>
    </w:p>
    <w:p w:rsidR="00234A53" w:rsidRPr="00596F28" w:rsidRDefault="005342D0">
      <w:pPr>
        <w:pStyle w:val="aa"/>
        <w:snapToGrid w:val="0"/>
        <w:spacing w:beforeLines="0" w:afterLines="0" w:line="360" w:lineRule="auto"/>
        <w:ind w:firstLine="420"/>
        <w:rPr>
          <w:rFonts w:hAnsi="宋体"/>
          <w:sz w:val="21"/>
          <w:szCs w:val="21"/>
        </w:rPr>
      </w:pPr>
      <w:r w:rsidRPr="00596F28">
        <w:rPr>
          <w:rFonts w:hAnsi="宋体"/>
          <w:sz w:val="21"/>
          <w:szCs w:val="21"/>
        </w:rPr>
        <w:t xml:space="preserve">  签</w:t>
      </w:r>
      <w:r w:rsidRPr="00596F28">
        <w:rPr>
          <w:rFonts w:hAnsi="宋体" w:hint="eastAsia"/>
          <w:sz w:val="21"/>
          <w:szCs w:val="21"/>
        </w:rPr>
        <w:t>字日期</w:t>
      </w:r>
      <w:r w:rsidRPr="00596F28">
        <w:rPr>
          <w:rFonts w:hAnsi="宋体"/>
          <w:sz w:val="21"/>
          <w:szCs w:val="21"/>
        </w:rPr>
        <w:t xml:space="preserve">：      年  月  日  </w:t>
      </w:r>
      <w:r w:rsidRPr="00596F28">
        <w:rPr>
          <w:rFonts w:hAnsi="宋体" w:hint="eastAsia"/>
          <w:sz w:val="21"/>
          <w:szCs w:val="21"/>
        </w:rPr>
        <w:t xml:space="preserve">    </w:t>
      </w:r>
      <w:r w:rsidRPr="00596F28">
        <w:rPr>
          <w:rFonts w:hAnsi="宋体"/>
          <w:sz w:val="21"/>
          <w:szCs w:val="21"/>
        </w:rPr>
        <w:t xml:space="preserve">         签</w:t>
      </w:r>
      <w:r w:rsidRPr="00596F28">
        <w:rPr>
          <w:rFonts w:hAnsi="宋体" w:hint="eastAsia"/>
          <w:sz w:val="21"/>
          <w:szCs w:val="21"/>
        </w:rPr>
        <w:t>字</w:t>
      </w:r>
      <w:r w:rsidRPr="00596F28">
        <w:rPr>
          <w:rFonts w:hAnsi="宋体"/>
          <w:sz w:val="21"/>
          <w:szCs w:val="21"/>
        </w:rPr>
        <w:t>日期：      年  月  日</w:t>
      </w:r>
    </w:p>
    <w:p w:rsidR="00234A53" w:rsidRPr="00596F28" w:rsidRDefault="005342D0">
      <w:pPr>
        <w:widowControl/>
        <w:spacing w:before="120" w:after="120" w:line="440" w:lineRule="exact"/>
        <w:jc w:val="center"/>
        <w:rPr>
          <w:rFonts w:ascii="宋体" w:hAnsi="宋体"/>
          <w:sz w:val="30"/>
          <w:szCs w:val="30"/>
        </w:rPr>
      </w:pPr>
      <w:r w:rsidRPr="00596F28">
        <w:rPr>
          <w:rFonts w:ascii="宋体" w:hAnsi="宋体"/>
          <w:sz w:val="30"/>
          <w:szCs w:val="30"/>
        </w:rPr>
        <w:br w:type="page"/>
      </w:r>
    </w:p>
    <w:p w:rsidR="00234A53" w:rsidRPr="00596F28" w:rsidRDefault="005342D0">
      <w:pPr>
        <w:pStyle w:val="aa"/>
        <w:snapToGrid w:val="0"/>
        <w:spacing w:before="120" w:after="120" w:line="440" w:lineRule="exact"/>
        <w:jc w:val="center"/>
        <w:outlineLvl w:val="0"/>
        <w:rPr>
          <w:rFonts w:hAnsi="宋体"/>
          <w:sz w:val="30"/>
          <w:szCs w:val="30"/>
        </w:rPr>
      </w:pPr>
      <w:bookmarkStart w:id="76" w:name="_Toc39843542"/>
      <w:r w:rsidRPr="00596F28">
        <w:rPr>
          <w:rFonts w:hAnsi="宋体" w:hint="eastAsia"/>
          <w:sz w:val="30"/>
          <w:szCs w:val="30"/>
        </w:rPr>
        <w:lastRenderedPageBreak/>
        <w:t>第六章　投标文件格式</w:t>
      </w:r>
      <w:bookmarkEnd w:id="76"/>
    </w:p>
    <w:p w:rsidR="00234A53" w:rsidRPr="00596F28" w:rsidRDefault="00234A53">
      <w:pPr>
        <w:snapToGrid w:val="0"/>
        <w:spacing w:before="50" w:after="50" w:line="440" w:lineRule="exact"/>
        <w:outlineLvl w:val="1"/>
        <w:rPr>
          <w:rFonts w:ascii="宋体" w:hAnsi="宋体"/>
          <w:sz w:val="32"/>
          <w:szCs w:val="20"/>
        </w:rPr>
      </w:pPr>
    </w:p>
    <w:p w:rsidR="00234A53" w:rsidRPr="00596F28" w:rsidRDefault="005342D0" w:rsidP="001B399B">
      <w:pPr>
        <w:snapToGrid w:val="0"/>
        <w:spacing w:beforeLines="50" w:before="120" w:after="50" w:line="440" w:lineRule="exact"/>
        <w:jc w:val="center"/>
        <w:outlineLvl w:val="1"/>
        <w:rPr>
          <w:rFonts w:ascii="宋体" w:hAnsi="宋体"/>
          <w:b/>
          <w:bCs/>
          <w:sz w:val="24"/>
          <w:szCs w:val="20"/>
        </w:rPr>
      </w:pPr>
      <w:r w:rsidRPr="00596F28">
        <w:rPr>
          <w:rFonts w:ascii="宋体" w:hAnsi="宋体" w:hint="eastAsia"/>
          <w:b/>
          <w:bCs/>
          <w:sz w:val="24"/>
        </w:rPr>
        <w:t>一、投标文件外层包装封面格式</w:t>
      </w:r>
    </w:p>
    <w:p w:rsidR="00234A53" w:rsidRPr="00596F28" w:rsidRDefault="00234A53" w:rsidP="001B399B">
      <w:pPr>
        <w:snapToGrid w:val="0"/>
        <w:spacing w:beforeLines="50" w:before="120" w:after="50" w:line="440" w:lineRule="exact"/>
        <w:jc w:val="center"/>
        <w:rPr>
          <w:rFonts w:ascii="宋体" w:hAnsi="宋体"/>
          <w:szCs w:val="21"/>
        </w:rPr>
      </w:pPr>
    </w:p>
    <w:p w:rsidR="00234A53" w:rsidRPr="00596F28" w:rsidRDefault="005342D0" w:rsidP="001B399B">
      <w:pPr>
        <w:snapToGrid w:val="0"/>
        <w:spacing w:beforeLines="50" w:before="120" w:after="50" w:line="440" w:lineRule="exact"/>
        <w:jc w:val="center"/>
        <w:rPr>
          <w:rFonts w:ascii="宋体" w:hAnsi="宋体"/>
          <w:b/>
          <w:bCs/>
          <w:sz w:val="32"/>
          <w:szCs w:val="32"/>
        </w:rPr>
      </w:pPr>
      <w:r w:rsidRPr="00596F28">
        <w:rPr>
          <w:rFonts w:ascii="宋体" w:hAnsi="宋体" w:hint="eastAsia"/>
          <w:b/>
          <w:bCs/>
          <w:sz w:val="32"/>
          <w:szCs w:val="32"/>
        </w:rPr>
        <w:t xml:space="preserve">     投</w:t>
      </w:r>
      <w:r w:rsidRPr="00596F28">
        <w:rPr>
          <w:rFonts w:ascii="宋体" w:hAnsi="宋体"/>
          <w:b/>
          <w:bCs/>
          <w:sz w:val="32"/>
          <w:szCs w:val="32"/>
        </w:rPr>
        <w:t xml:space="preserve"> </w:t>
      </w:r>
      <w:r w:rsidRPr="00596F28">
        <w:rPr>
          <w:rFonts w:ascii="宋体" w:hAnsi="宋体" w:hint="eastAsia"/>
          <w:b/>
          <w:bCs/>
          <w:sz w:val="32"/>
          <w:szCs w:val="32"/>
        </w:rPr>
        <w:t>标</w:t>
      </w:r>
      <w:r w:rsidRPr="00596F28">
        <w:rPr>
          <w:rFonts w:ascii="宋体" w:hAnsi="宋体"/>
          <w:b/>
          <w:bCs/>
          <w:sz w:val="32"/>
          <w:szCs w:val="32"/>
        </w:rPr>
        <w:t xml:space="preserve"> </w:t>
      </w:r>
      <w:r w:rsidRPr="00596F28">
        <w:rPr>
          <w:rFonts w:ascii="宋体" w:hAnsi="宋体" w:hint="eastAsia"/>
          <w:b/>
          <w:bCs/>
          <w:sz w:val="32"/>
          <w:szCs w:val="32"/>
        </w:rPr>
        <w:t>文</w:t>
      </w:r>
      <w:r w:rsidRPr="00596F28">
        <w:rPr>
          <w:rFonts w:ascii="宋体" w:hAnsi="宋体"/>
          <w:b/>
          <w:bCs/>
          <w:sz w:val="32"/>
          <w:szCs w:val="32"/>
        </w:rPr>
        <w:t xml:space="preserve"> </w:t>
      </w:r>
      <w:r w:rsidRPr="00596F28">
        <w:rPr>
          <w:rFonts w:ascii="宋体" w:hAnsi="宋体" w:hint="eastAsia"/>
          <w:b/>
          <w:bCs/>
          <w:sz w:val="32"/>
          <w:szCs w:val="32"/>
        </w:rPr>
        <w:t xml:space="preserve">件        </w:t>
      </w:r>
    </w:p>
    <w:p w:rsidR="00234A53" w:rsidRPr="00596F28" w:rsidRDefault="00234A53" w:rsidP="001B399B">
      <w:pPr>
        <w:snapToGrid w:val="0"/>
        <w:spacing w:beforeLines="50" w:before="120" w:after="50" w:line="440" w:lineRule="exact"/>
        <w:rPr>
          <w:rFonts w:ascii="宋体" w:hAnsi="宋体"/>
          <w:bCs/>
          <w:szCs w:val="21"/>
        </w:rPr>
      </w:pPr>
    </w:p>
    <w:p w:rsidR="00234A53" w:rsidRPr="00596F28" w:rsidRDefault="005342D0" w:rsidP="001B399B">
      <w:pPr>
        <w:snapToGrid w:val="0"/>
        <w:spacing w:beforeLines="50" w:before="120" w:after="50" w:line="440" w:lineRule="exact"/>
        <w:ind w:firstLineChars="444" w:firstLine="932"/>
        <w:rPr>
          <w:rFonts w:ascii="宋体" w:hAnsi="宋体"/>
          <w:bCs/>
          <w:szCs w:val="21"/>
        </w:rPr>
      </w:pPr>
      <w:r w:rsidRPr="00596F28">
        <w:rPr>
          <w:rFonts w:ascii="宋体" w:hAnsi="宋体" w:hint="eastAsia"/>
          <w:bCs/>
          <w:szCs w:val="21"/>
        </w:rPr>
        <w:t>项目名称：</w:t>
      </w:r>
      <w:r w:rsidRPr="00596F28">
        <w:rPr>
          <w:rFonts w:ascii="宋体" w:hAnsi="宋体"/>
          <w:bCs/>
          <w:szCs w:val="21"/>
        </w:rPr>
        <w:t xml:space="preserve"> </w:t>
      </w:r>
    </w:p>
    <w:p w:rsidR="00234A53" w:rsidRPr="00596F28" w:rsidRDefault="005342D0" w:rsidP="001B399B">
      <w:pPr>
        <w:snapToGrid w:val="0"/>
        <w:spacing w:beforeLines="50" w:before="120" w:after="50" w:line="440" w:lineRule="exact"/>
        <w:ind w:firstLineChars="444" w:firstLine="932"/>
        <w:rPr>
          <w:rFonts w:ascii="宋体" w:hAnsi="宋体"/>
          <w:bCs/>
          <w:szCs w:val="21"/>
        </w:rPr>
      </w:pPr>
      <w:r w:rsidRPr="00596F28">
        <w:rPr>
          <w:rFonts w:ascii="宋体" w:hAnsi="宋体" w:hint="eastAsia"/>
          <w:bCs/>
          <w:szCs w:val="21"/>
        </w:rPr>
        <w:t>项目编号：</w:t>
      </w:r>
      <w:r w:rsidRPr="00596F28">
        <w:rPr>
          <w:rFonts w:ascii="宋体" w:hAnsi="宋体"/>
          <w:bCs/>
          <w:szCs w:val="21"/>
        </w:rPr>
        <w:t xml:space="preserve"> </w:t>
      </w:r>
    </w:p>
    <w:p w:rsidR="00234A53" w:rsidRPr="00596F28" w:rsidRDefault="005342D0" w:rsidP="001B399B">
      <w:pPr>
        <w:snapToGrid w:val="0"/>
        <w:spacing w:beforeLines="50" w:before="120" w:after="50" w:line="440" w:lineRule="exact"/>
        <w:ind w:firstLineChars="444" w:firstLine="932"/>
        <w:rPr>
          <w:rFonts w:ascii="宋体" w:hAnsi="宋体"/>
          <w:bCs/>
          <w:szCs w:val="21"/>
        </w:rPr>
      </w:pPr>
      <w:r w:rsidRPr="00596F28">
        <w:rPr>
          <w:rFonts w:ascii="宋体" w:hAnsi="宋体" w:hint="eastAsia"/>
          <w:bCs/>
          <w:szCs w:val="21"/>
        </w:rPr>
        <w:t>子包：</w:t>
      </w:r>
    </w:p>
    <w:p w:rsidR="00234A53" w:rsidRPr="00596F28" w:rsidRDefault="005342D0" w:rsidP="001B399B">
      <w:pPr>
        <w:snapToGrid w:val="0"/>
        <w:spacing w:beforeLines="50" w:before="120" w:after="50" w:line="440" w:lineRule="exact"/>
        <w:ind w:firstLineChars="444" w:firstLine="932"/>
        <w:rPr>
          <w:rFonts w:ascii="宋体" w:hAnsi="宋体"/>
          <w:bCs/>
          <w:szCs w:val="21"/>
        </w:rPr>
      </w:pPr>
      <w:r w:rsidRPr="00596F28">
        <w:rPr>
          <w:rFonts w:ascii="宋体" w:hAnsi="宋体" w:hint="eastAsia"/>
          <w:bCs/>
          <w:szCs w:val="21"/>
        </w:rPr>
        <w:t>投标文件名称：报价文件/技术商务文件</w:t>
      </w:r>
    </w:p>
    <w:p w:rsidR="00234A53" w:rsidRPr="00596F28" w:rsidRDefault="00234A53">
      <w:pPr>
        <w:pStyle w:val="a4"/>
        <w:snapToGrid w:val="0"/>
        <w:spacing w:before="50" w:after="50" w:line="440" w:lineRule="exact"/>
        <w:ind w:firstLineChars="444" w:firstLine="932"/>
        <w:rPr>
          <w:rFonts w:ascii="宋体" w:hAnsi="宋体"/>
          <w:bCs/>
          <w:szCs w:val="21"/>
        </w:rPr>
      </w:pPr>
    </w:p>
    <w:p w:rsidR="00234A53" w:rsidRPr="00596F28" w:rsidRDefault="005342D0">
      <w:pPr>
        <w:pStyle w:val="a4"/>
        <w:snapToGrid w:val="0"/>
        <w:spacing w:before="50" w:after="50" w:line="440" w:lineRule="exact"/>
        <w:ind w:firstLineChars="444" w:firstLine="932"/>
        <w:rPr>
          <w:rFonts w:ascii="宋体" w:hAnsi="宋体"/>
          <w:bCs/>
          <w:szCs w:val="21"/>
        </w:rPr>
      </w:pPr>
      <w:r w:rsidRPr="00596F28">
        <w:rPr>
          <w:rFonts w:ascii="宋体" w:hAnsi="宋体" w:hint="eastAsia"/>
          <w:bCs/>
          <w:szCs w:val="21"/>
        </w:rPr>
        <w:t>投标人名称：</w:t>
      </w:r>
      <w:r w:rsidRPr="00596F28">
        <w:rPr>
          <w:rFonts w:ascii="宋体" w:hAnsi="宋体"/>
          <w:bCs/>
          <w:szCs w:val="21"/>
        </w:rPr>
        <w:t xml:space="preserve"> </w:t>
      </w:r>
    </w:p>
    <w:p w:rsidR="00234A53" w:rsidRPr="00596F28" w:rsidRDefault="005342D0">
      <w:pPr>
        <w:pStyle w:val="a4"/>
        <w:snapToGrid w:val="0"/>
        <w:spacing w:before="50" w:after="50" w:line="440" w:lineRule="exact"/>
        <w:ind w:firstLineChars="444" w:firstLine="932"/>
        <w:rPr>
          <w:rFonts w:ascii="宋体" w:hAnsi="宋体"/>
          <w:bCs/>
          <w:szCs w:val="21"/>
        </w:rPr>
      </w:pPr>
      <w:r w:rsidRPr="00596F28">
        <w:rPr>
          <w:rFonts w:ascii="宋体" w:hAnsi="宋体" w:hint="eastAsia"/>
          <w:bCs/>
          <w:szCs w:val="21"/>
        </w:rPr>
        <w:t>投标人地址：</w:t>
      </w:r>
      <w:r w:rsidRPr="00596F28">
        <w:rPr>
          <w:rFonts w:ascii="宋体" w:hAnsi="宋体"/>
          <w:bCs/>
          <w:szCs w:val="21"/>
        </w:rPr>
        <w:t xml:space="preserve"> </w:t>
      </w:r>
    </w:p>
    <w:p w:rsidR="00234A53" w:rsidRPr="00596F28" w:rsidRDefault="00234A53">
      <w:pPr>
        <w:pStyle w:val="a4"/>
        <w:snapToGrid w:val="0"/>
        <w:spacing w:before="50" w:after="50" w:line="440" w:lineRule="exact"/>
        <w:ind w:firstLineChars="444" w:firstLine="932"/>
        <w:jc w:val="center"/>
        <w:rPr>
          <w:rFonts w:ascii="宋体" w:hAnsi="宋体"/>
          <w:bCs/>
          <w:szCs w:val="21"/>
        </w:rPr>
      </w:pPr>
    </w:p>
    <w:p w:rsidR="00234A53" w:rsidRPr="00596F28" w:rsidRDefault="005342D0">
      <w:pPr>
        <w:pStyle w:val="a4"/>
        <w:snapToGrid w:val="0"/>
        <w:spacing w:before="50" w:after="50" w:line="440" w:lineRule="exact"/>
        <w:ind w:firstLineChars="444" w:firstLine="932"/>
        <w:jc w:val="center"/>
        <w:rPr>
          <w:rFonts w:ascii="宋体" w:hAnsi="宋体"/>
          <w:bCs/>
          <w:szCs w:val="21"/>
        </w:rPr>
      </w:pPr>
      <w:r w:rsidRPr="00596F28">
        <w:rPr>
          <w:rFonts w:ascii="宋体" w:hAnsi="宋体" w:hint="eastAsia"/>
          <w:bCs/>
          <w:szCs w:val="21"/>
        </w:rPr>
        <w:t>开标时启封</w:t>
      </w:r>
    </w:p>
    <w:p w:rsidR="00234A53" w:rsidRPr="00596F28" w:rsidRDefault="00234A53" w:rsidP="001B399B">
      <w:pPr>
        <w:snapToGrid w:val="0"/>
        <w:spacing w:beforeLines="50" w:before="120" w:after="50" w:line="440" w:lineRule="exact"/>
        <w:ind w:firstLineChars="1700" w:firstLine="3570"/>
        <w:rPr>
          <w:rFonts w:ascii="宋体" w:hAnsi="宋体"/>
          <w:bCs/>
          <w:szCs w:val="21"/>
        </w:rPr>
      </w:pPr>
    </w:p>
    <w:p w:rsidR="00234A53" w:rsidRPr="00596F28" w:rsidRDefault="005342D0">
      <w:pPr>
        <w:pStyle w:val="a4"/>
        <w:snapToGrid w:val="0"/>
        <w:spacing w:before="50" w:after="50" w:line="440" w:lineRule="exact"/>
        <w:ind w:firstLineChars="400" w:firstLine="840"/>
        <w:rPr>
          <w:rFonts w:ascii="宋体" w:hAnsi="宋体"/>
          <w:bCs/>
          <w:szCs w:val="21"/>
        </w:rPr>
      </w:pPr>
      <w:r w:rsidRPr="00596F28">
        <w:rPr>
          <w:rFonts w:ascii="宋体" w:hAnsi="宋体"/>
          <w:bCs/>
          <w:szCs w:val="21"/>
        </w:rPr>
        <w:t xml:space="preserve">                      </w:t>
      </w:r>
    </w:p>
    <w:p w:rsidR="00234A53" w:rsidRPr="00596F28" w:rsidRDefault="00234A53">
      <w:pPr>
        <w:pStyle w:val="a4"/>
        <w:snapToGrid w:val="0"/>
        <w:spacing w:before="50" w:after="50" w:line="440" w:lineRule="exact"/>
        <w:ind w:firstLineChars="416" w:firstLine="874"/>
        <w:rPr>
          <w:rFonts w:ascii="宋体" w:hAnsi="宋体"/>
          <w:szCs w:val="21"/>
        </w:rPr>
      </w:pPr>
    </w:p>
    <w:p w:rsidR="00234A53" w:rsidRPr="00596F28" w:rsidRDefault="005342D0" w:rsidP="001B399B">
      <w:pPr>
        <w:snapToGrid w:val="0"/>
        <w:spacing w:beforeLines="50" w:before="120" w:after="50" w:line="440" w:lineRule="exact"/>
        <w:ind w:firstLine="645"/>
        <w:jc w:val="center"/>
        <w:rPr>
          <w:rFonts w:ascii="宋体" w:hAnsi="宋体"/>
          <w:szCs w:val="21"/>
        </w:rPr>
      </w:pPr>
      <w:r w:rsidRPr="00596F28">
        <w:rPr>
          <w:rFonts w:ascii="宋体" w:hAnsi="宋体"/>
          <w:szCs w:val="21"/>
        </w:rPr>
        <w:t xml:space="preserve">               </w:t>
      </w:r>
      <w:r w:rsidRPr="00596F28">
        <w:rPr>
          <w:rFonts w:ascii="宋体" w:hAnsi="宋体" w:hint="eastAsia"/>
          <w:szCs w:val="21"/>
        </w:rPr>
        <w:t>投标单位全称（公章）</w:t>
      </w:r>
    </w:p>
    <w:p w:rsidR="00234A53" w:rsidRPr="00596F28" w:rsidRDefault="005342D0" w:rsidP="001B399B">
      <w:pPr>
        <w:snapToGrid w:val="0"/>
        <w:spacing w:beforeLines="50" w:before="120" w:after="50" w:line="440" w:lineRule="exact"/>
        <w:ind w:firstLine="645"/>
        <w:jc w:val="center"/>
        <w:rPr>
          <w:rFonts w:ascii="宋体" w:hAnsi="宋体"/>
          <w:szCs w:val="21"/>
        </w:rPr>
      </w:pPr>
      <w:r w:rsidRPr="00596F28">
        <w:rPr>
          <w:rFonts w:ascii="宋体" w:hAnsi="宋体"/>
          <w:szCs w:val="21"/>
        </w:rPr>
        <w:t xml:space="preserve">        </w:t>
      </w:r>
      <w:r w:rsidRPr="00596F28">
        <w:rPr>
          <w:rFonts w:ascii="宋体" w:hAnsi="宋体" w:hint="eastAsia"/>
          <w:szCs w:val="21"/>
        </w:rPr>
        <w:t xml:space="preserve">     </w:t>
      </w:r>
      <w:r w:rsidRPr="00596F28">
        <w:rPr>
          <w:rFonts w:ascii="宋体" w:hAnsi="宋体"/>
          <w:szCs w:val="21"/>
        </w:rPr>
        <w:t xml:space="preserve"> </w:t>
      </w:r>
      <w:r w:rsidRPr="00596F28">
        <w:rPr>
          <w:rFonts w:ascii="宋体" w:hAnsi="宋体" w:hint="eastAsia"/>
          <w:szCs w:val="21"/>
        </w:rPr>
        <w:t>年</w:t>
      </w:r>
      <w:r w:rsidRPr="00596F28">
        <w:rPr>
          <w:rFonts w:ascii="宋体" w:hAnsi="宋体"/>
          <w:szCs w:val="21"/>
        </w:rPr>
        <w:t xml:space="preserve">  </w:t>
      </w:r>
      <w:r w:rsidRPr="00596F28">
        <w:rPr>
          <w:rFonts w:ascii="宋体" w:hAnsi="宋体" w:hint="eastAsia"/>
          <w:szCs w:val="21"/>
        </w:rPr>
        <w:t>月</w:t>
      </w:r>
      <w:r w:rsidRPr="00596F28">
        <w:rPr>
          <w:rFonts w:ascii="宋体" w:hAnsi="宋体"/>
          <w:szCs w:val="21"/>
        </w:rPr>
        <w:t xml:space="preserve">  </w:t>
      </w:r>
      <w:r w:rsidRPr="00596F28">
        <w:rPr>
          <w:rFonts w:ascii="宋体" w:hAnsi="宋体" w:hint="eastAsia"/>
          <w:szCs w:val="21"/>
        </w:rPr>
        <w:t>日</w:t>
      </w:r>
    </w:p>
    <w:p w:rsidR="00234A53" w:rsidRPr="00596F28" w:rsidRDefault="005342D0" w:rsidP="001B399B">
      <w:pPr>
        <w:snapToGrid w:val="0"/>
        <w:spacing w:beforeLines="50" w:before="120" w:after="50"/>
        <w:jc w:val="center"/>
        <w:rPr>
          <w:rFonts w:ascii="宋体" w:hAnsi="宋体"/>
          <w:sz w:val="24"/>
        </w:rPr>
      </w:pPr>
      <w:r w:rsidRPr="00596F28">
        <w:rPr>
          <w:rFonts w:ascii="宋体" w:hAnsi="宋体"/>
        </w:rPr>
        <w:br w:type="page"/>
      </w:r>
      <w:r w:rsidRPr="00596F28">
        <w:rPr>
          <w:rFonts w:ascii="宋体" w:hAnsi="宋体" w:hint="eastAsia"/>
          <w:sz w:val="24"/>
        </w:rPr>
        <w:lastRenderedPageBreak/>
        <w:t>二</w:t>
      </w:r>
      <w:r w:rsidRPr="00596F28">
        <w:rPr>
          <w:rFonts w:ascii="宋体" w:hAnsi="宋体" w:hint="eastAsia"/>
          <w:b/>
          <w:sz w:val="24"/>
        </w:rPr>
        <w:t>、投标文件封面格式</w:t>
      </w:r>
    </w:p>
    <w:p w:rsidR="00234A53" w:rsidRPr="00596F28" w:rsidRDefault="005342D0">
      <w:pPr>
        <w:spacing w:line="300" w:lineRule="auto"/>
        <w:ind w:right="240"/>
        <w:jc w:val="right"/>
        <w:rPr>
          <w:rFonts w:ascii="宋体" w:hAnsi="宋体"/>
          <w:sz w:val="24"/>
        </w:rPr>
      </w:pPr>
      <w:r w:rsidRPr="00596F28">
        <w:rPr>
          <w:rFonts w:ascii="宋体" w:hAnsi="宋体" w:hint="eastAsia"/>
          <w:b/>
          <w:bCs/>
          <w:sz w:val="24"/>
        </w:rPr>
        <w:t>正本/或副本</w:t>
      </w:r>
    </w:p>
    <w:p w:rsidR="00234A53" w:rsidRPr="00596F28" w:rsidRDefault="00234A53">
      <w:pPr>
        <w:spacing w:line="300" w:lineRule="auto"/>
        <w:jc w:val="center"/>
        <w:rPr>
          <w:rFonts w:ascii="宋体" w:hAnsi="宋体"/>
          <w:szCs w:val="21"/>
        </w:rPr>
      </w:pPr>
    </w:p>
    <w:p w:rsidR="00234A53" w:rsidRPr="00596F28" w:rsidRDefault="00234A53">
      <w:pPr>
        <w:spacing w:line="300" w:lineRule="auto"/>
        <w:ind w:firstLineChars="1050" w:firstLine="2951"/>
        <w:rPr>
          <w:rFonts w:ascii="宋体" w:hAnsi="宋体"/>
          <w:b/>
          <w:bCs/>
          <w:sz w:val="28"/>
          <w:szCs w:val="28"/>
        </w:rPr>
      </w:pPr>
    </w:p>
    <w:p w:rsidR="00234A53" w:rsidRPr="00596F28" w:rsidRDefault="005342D0">
      <w:pPr>
        <w:spacing w:line="300" w:lineRule="auto"/>
        <w:ind w:firstLineChars="1050" w:firstLine="2951"/>
        <w:rPr>
          <w:rFonts w:ascii="宋体" w:hAnsi="宋体"/>
          <w:b/>
          <w:sz w:val="28"/>
          <w:szCs w:val="28"/>
        </w:rPr>
      </w:pPr>
      <w:r w:rsidRPr="00596F28">
        <w:rPr>
          <w:rFonts w:ascii="宋体" w:hAnsi="宋体" w:hint="eastAsia"/>
          <w:b/>
          <w:bCs/>
          <w:sz w:val="28"/>
          <w:szCs w:val="28"/>
        </w:rPr>
        <w:t>报价文件/技术商务文件</w:t>
      </w:r>
    </w:p>
    <w:p w:rsidR="00234A53" w:rsidRPr="00596F28" w:rsidRDefault="00234A53">
      <w:pPr>
        <w:spacing w:line="300" w:lineRule="auto"/>
        <w:ind w:firstLineChars="600" w:firstLine="1260"/>
        <w:rPr>
          <w:rFonts w:ascii="宋体" w:hAnsi="宋体"/>
          <w:szCs w:val="21"/>
        </w:rPr>
      </w:pPr>
    </w:p>
    <w:p w:rsidR="00234A53" w:rsidRPr="00596F28" w:rsidRDefault="005342D0">
      <w:pPr>
        <w:spacing w:line="300" w:lineRule="auto"/>
        <w:ind w:firstLineChars="600" w:firstLine="1260"/>
        <w:rPr>
          <w:rFonts w:ascii="宋体" w:hAnsi="宋体"/>
          <w:szCs w:val="21"/>
        </w:rPr>
      </w:pPr>
      <w:r w:rsidRPr="00596F28">
        <w:rPr>
          <w:rFonts w:ascii="宋体" w:hAnsi="宋体" w:hint="eastAsia"/>
          <w:szCs w:val="21"/>
        </w:rPr>
        <w:t>项目名称：</w:t>
      </w:r>
    </w:p>
    <w:p w:rsidR="00234A53" w:rsidRPr="00596F28" w:rsidRDefault="00234A53">
      <w:pPr>
        <w:spacing w:line="300" w:lineRule="auto"/>
        <w:ind w:firstLineChars="600" w:firstLine="1260"/>
        <w:rPr>
          <w:rFonts w:ascii="宋体" w:hAnsi="宋体"/>
          <w:szCs w:val="21"/>
        </w:rPr>
      </w:pPr>
    </w:p>
    <w:p w:rsidR="00234A53" w:rsidRPr="00596F28" w:rsidRDefault="005342D0">
      <w:pPr>
        <w:spacing w:line="300" w:lineRule="auto"/>
        <w:ind w:firstLineChars="600" w:firstLine="1260"/>
        <w:rPr>
          <w:rFonts w:ascii="宋体" w:hAnsi="宋体"/>
          <w:szCs w:val="21"/>
        </w:rPr>
      </w:pPr>
      <w:r w:rsidRPr="00596F28">
        <w:rPr>
          <w:rFonts w:ascii="宋体" w:hAnsi="宋体" w:hint="eastAsia"/>
          <w:szCs w:val="21"/>
        </w:rPr>
        <w:t>项目编号：</w:t>
      </w:r>
    </w:p>
    <w:p w:rsidR="00234A53" w:rsidRPr="00596F28" w:rsidRDefault="00234A53">
      <w:pPr>
        <w:spacing w:line="300" w:lineRule="auto"/>
        <w:ind w:firstLineChars="600" w:firstLine="1260"/>
        <w:rPr>
          <w:rFonts w:ascii="宋体" w:hAnsi="宋体"/>
          <w:szCs w:val="21"/>
        </w:rPr>
      </w:pPr>
    </w:p>
    <w:p w:rsidR="00234A53" w:rsidRPr="00596F28" w:rsidRDefault="005342D0">
      <w:pPr>
        <w:spacing w:line="300" w:lineRule="auto"/>
        <w:ind w:firstLineChars="600" w:firstLine="1260"/>
        <w:rPr>
          <w:rFonts w:ascii="宋体" w:hAnsi="宋体"/>
          <w:szCs w:val="21"/>
        </w:rPr>
      </w:pPr>
      <w:r w:rsidRPr="00596F28">
        <w:rPr>
          <w:rFonts w:ascii="宋体" w:hAnsi="宋体" w:hint="eastAsia"/>
          <w:szCs w:val="21"/>
        </w:rPr>
        <w:t>子包：</w:t>
      </w:r>
    </w:p>
    <w:p w:rsidR="00234A53" w:rsidRPr="00596F28" w:rsidRDefault="005342D0">
      <w:pPr>
        <w:pStyle w:val="a4"/>
        <w:snapToGrid w:val="0"/>
        <w:spacing w:before="50" w:after="50" w:line="440" w:lineRule="exact"/>
        <w:ind w:firstLineChars="591" w:firstLine="1241"/>
        <w:rPr>
          <w:rFonts w:ascii="宋体" w:hAnsi="宋体"/>
          <w:bCs/>
          <w:szCs w:val="21"/>
        </w:rPr>
      </w:pPr>
      <w:r w:rsidRPr="00596F28">
        <w:rPr>
          <w:rFonts w:ascii="宋体" w:hAnsi="宋体" w:hint="eastAsia"/>
          <w:bCs/>
          <w:szCs w:val="21"/>
        </w:rPr>
        <w:t>投标人名称：</w:t>
      </w:r>
      <w:r w:rsidRPr="00596F28">
        <w:rPr>
          <w:rFonts w:ascii="宋体" w:hAnsi="宋体"/>
          <w:bCs/>
          <w:szCs w:val="21"/>
        </w:rPr>
        <w:t xml:space="preserve"> </w:t>
      </w:r>
    </w:p>
    <w:p w:rsidR="00234A53" w:rsidRPr="00596F28" w:rsidRDefault="00234A53">
      <w:pPr>
        <w:spacing w:line="300" w:lineRule="auto"/>
        <w:ind w:firstLineChars="600" w:firstLine="1260"/>
        <w:rPr>
          <w:rFonts w:ascii="宋体" w:hAnsi="宋体"/>
          <w:bCs/>
          <w:szCs w:val="21"/>
        </w:rPr>
      </w:pPr>
    </w:p>
    <w:p w:rsidR="00234A53" w:rsidRPr="00596F28" w:rsidRDefault="005342D0">
      <w:pPr>
        <w:spacing w:line="300" w:lineRule="auto"/>
        <w:ind w:firstLineChars="600" w:firstLine="1260"/>
        <w:rPr>
          <w:rFonts w:ascii="宋体" w:hAnsi="宋体"/>
          <w:szCs w:val="21"/>
        </w:rPr>
      </w:pPr>
      <w:r w:rsidRPr="00596F28">
        <w:rPr>
          <w:rFonts w:ascii="宋体" w:hAnsi="宋体" w:hint="eastAsia"/>
          <w:bCs/>
          <w:szCs w:val="21"/>
        </w:rPr>
        <w:t>投标人地址：</w:t>
      </w:r>
      <w:r w:rsidRPr="00596F28">
        <w:rPr>
          <w:rFonts w:ascii="宋体" w:hAnsi="宋体" w:hint="eastAsia"/>
          <w:szCs w:val="21"/>
        </w:rPr>
        <w:t xml:space="preserve"> </w:t>
      </w:r>
    </w:p>
    <w:p w:rsidR="00234A53" w:rsidRPr="00596F28" w:rsidRDefault="00234A53">
      <w:pPr>
        <w:spacing w:line="300" w:lineRule="auto"/>
        <w:jc w:val="center"/>
        <w:rPr>
          <w:rFonts w:ascii="宋体" w:hAnsi="宋体"/>
          <w:szCs w:val="21"/>
        </w:rPr>
      </w:pPr>
    </w:p>
    <w:p w:rsidR="00234A53" w:rsidRPr="00596F28" w:rsidRDefault="00234A53">
      <w:pPr>
        <w:spacing w:line="300" w:lineRule="auto"/>
        <w:jc w:val="center"/>
        <w:rPr>
          <w:rFonts w:ascii="宋体" w:hAnsi="宋体"/>
          <w:szCs w:val="21"/>
        </w:rPr>
      </w:pPr>
    </w:p>
    <w:p w:rsidR="00234A53" w:rsidRPr="00596F28" w:rsidRDefault="00234A53">
      <w:pPr>
        <w:spacing w:line="300" w:lineRule="auto"/>
        <w:jc w:val="center"/>
        <w:rPr>
          <w:rFonts w:ascii="宋体" w:hAnsi="宋体"/>
          <w:szCs w:val="21"/>
        </w:rPr>
      </w:pPr>
    </w:p>
    <w:p w:rsidR="00234A53" w:rsidRPr="00596F28" w:rsidRDefault="00234A53">
      <w:pPr>
        <w:spacing w:line="300" w:lineRule="auto"/>
        <w:jc w:val="center"/>
        <w:rPr>
          <w:rFonts w:ascii="宋体" w:hAnsi="宋体"/>
          <w:szCs w:val="21"/>
        </w:rPr>
      </w:pPr>
    </w:p>
    <w:p w:rsidR="00234A53" w:rsidRPr="00596F28" w:rsidRDefault="00234A53">
      <w:pPr>
        <w:spacing w:line="300" w:lineRule="auto"/>
        <w:jc w:val="center"/>
        <w:rPr>
          <w:rFonts w:ascii="宋体" w:hAnsi="宋体"/>
          <w:szCs w:val="21"/>
        </w:rPr>
      </w:pPr>
    </w:p>
    <w:p w:rsidR="00234A53" w:rsidRPr="00596F28" w:rsidRDefault="005342D0">
      <w:pPr>
        <w:spacing w:line="300" w:lineRule="auto"/>
        <w:jc w:val="center"/>
        <w:rPr>
          <w:rFonts w:ascii="宋体" w:hAnsi="宋体"/>
          <w:szCs w:val="21"/>
        </w:rPr>
      </w:pPr>
      <w:r w:rsidRPr="00596F28">
        <w:rPr>
          <w:rFonts w:ascii="宋体" w:hAnsi="宋体" w:hint="eastAsia"/>
          <w:szCs w:val="21"/>
        </w:rPr>
        <w:t xml:space="preserve">     </w:t>
      </w:r>
    </w:p>
    <w:p w:rsidR="00234A53" w:rsidRPr="00596F28" w:rsidRDefault="005342D0">
      <w:pPr>
        <w:spacing w:line="300" w:lineRule="auto"/>
        <w:jc w:val="center"/>
        <w:rPr>
          <w:rFonts w:ascii="宋体" w:hAnsi="宋体"/>
          <w:szCs w:val="21"/>
        </w:rPr>
      </w:pPr>
      <w:r w:rsidRPr="00596F28">
        <w:rPr>
          <w:rFonts w:ascii="宋体" w:hAnsi="宋体" w:hint="eastAsia"/>
          <w:szCs w:val="21"/>
        </w:rPr>
        <w:t xml:space="preserve">     </w:t>
      </w:r>
    </w:p>
    <w:p w:rsidR="00234A53" w:rsidRPr="00596F28" w:rsidRDefault="00234A53">
      <w:pPr>
        <w:spacing w:line="300" w:lineRule="auto"/>
        <w:jc w:val="center"/>
        <w:rPr>
          <w:rFonts w:ascii="宋体" w:hAnsi="宋体"/>
          <w:szCs w:val="21"/>
        </w:rPr>
      </w:pPr>
    </w:p>
    <w:p w:rsidR="00234A53" w:rsidRPr="00596F28" w:rsidRDefault="005342D0">
      <w:pPr>
        <w:spacing w:line="300" w:lineRule="auto"/>
        <w:jc w:val="center"/>
        <w:rPr>
          <w:rFonts w:ascii="宋体" w:hAnsi="宋体"/>
          <w:szCs w:val="21"/>
        </w:rPr>
      </w:pPr>
      <w:r w:rsidRPr="00596F28">
        <w:rPr>
          <w:rFonts w:ascii="宋体" w:hAnsi="宋体" w:hint="eastAsia"/>
          <w:szCs w:val="21"/>
        </w:rPr>
        <w:t xml:space="preserve">       投标单位全称（盖章）</w:t>
      </w:r>
    </w:p>
    <w:p w:rsidR="00234A53" w:rsidRPr="00596F28" w:rsidRDefault="005342D0">
      <w:pPr>
        <w:spacing w:line="300" w:lineRule="auto"/>
        <w:ind w:firstLineChars="1650" w:firstLine="3465"/>
        <w:rPr>
          <w:rFonts w:ascii="宋体" w:hAnsi="宋体"/>
          <w:szCs w:val="21"/>
        </w:rPr>
      </w:pPr>
      <w:r w:rsidRPr="00596F28">
        <w:rPr>
          <w:rFonts w:ascii="宋体" w:hAnsi="宋体" w:hint="eastAsia"/>
          <w:szCs w:val="21"/>
        </w:rPr>
        <w:t xml:space="preserve">    年  月  日</w:t>
      </w:r>
    </w:p>
    <w:p w:rsidR="00234A53" w:rsidRPr="00596F28" w:rsidRDefault="00234A53">
      <w:pPr>
        <w:rPr>
          <w:rFonts w:ascii="宋体" w:hAnsi="宋体"/>
          <w:b/>
          <w:szCs w:val="21"/>
        </w:rPr>
      </w:pPr>
    </w:p>
    <w:p w:rsidR="00234A53" w:rsidRPr="00596F28" w:rsidRDefault="00234A53">
      <w:pPr>
        <w:pStyle w:val="a9"/>
        <w:snapToGrid w:val="0"/>
        <w:spacing w:line="440" w:lineRule="exact"/>
        <w:ind w:firstLine="0"/>
        <w:rPr>
          <w:rFonts w:eastAsia="宋体" w:hAnsi="宋体"/>
          <w:b/>
          <w:bCs/>
          <w:kern w:val="44"/>
          <w:sz w:val="21"/>
          <w:szCs w:val="21"/>
        </w:rPr>
      </w:pPr>
    </w:p>
    <w:p w:rsidR="00234A53" w:rsidRPr="00596F28" w:rsidRDefault="00234A53">
      <w:pPr>
        <w:pStyle w:val="a9"/>
        <w:snapToGrid w:val="0"/>
        <w:spacing w:line="440" w:lineRule="exact"/>
        <w:jc w:val="center"/>
        <w:rPr>
          <w:rFonts w:eastAsia="宋体" w:hAnsi="宋体"/>
          <w:b/>
          <w:bCs/>
          <w:kern w:val="44"/>
          <w:sz w:val="21"/>
          <w:szCs w:val="21"/>
        </w:rPr>
      </w:pPr>
    </w:p>
    <w:p w:rsidR="00234A53" w:rsidRPr="00596F28" w:rsidRDefault="00234A53">
      <w:pPr>
        <w:pStyle w:val="a9"/>
        <w:snapToGrid w:val="0"/>
        <w:spacing w:line="440" w:lineRule="exact"/>
        <w:jc w:val="center"/>
        <w:rPr>
          <w:rFonts w:eastAsia="宋体" w:hAnsi="宋体"/>
          <w:b/>
          <w:bCs/>
          <w:kern w:val="44"/>
          <w:sz w:val="24"/>
          <w:szCs w:val="24"/>
        </w:rPr>
      </w:pPr>
    </w:p>
    <w:p w:rsidR="00234A53" w:rsidRPr="00596F28" w:rsidRDefault="00234A53">
      <w:pPr>
        <w:pStyle w:val="a9"/>
        <w:snapToGrid w:val="0"/>
        <w:spacing w:line="440" w:lineRule="exact"/>
        <w:jc w:val="center"/>
        <w:rPr>
          <w:rFonts w:eastAsia="宋体" w:hAnsi="宋体"/>
          <w:b/>
          <w:bCs/>
          <w:kern w:val="44"/>
          <w:sz w:val="24"/>
          <w:szCs w:val="24"/>
        </w:rPr>
      </w:pPr>
    </w:p>
    <w:p w:rsidR="00234A53" w:rsidRPr="00596F28" w:rsidRDefault="00234A53">
      <w:pPr>
        <w:pStyle w:val="a9"/>
        <w:snapToGrid w:val="0"/>
        <w:spacing w:line="440" w:lineRule="exact"/>
        <w:jc w:val="center"/>
        <w:rPr>
          <w:rFonts w:eastAsia="宋体" w:hAnsi="宋体"/>
          <w:b/>
          <w:bCs/>
          <w:kern w:val="44"/>
          <w:sz w:val="24"/>
          <w:szCs w:val="24"/>
        </w:rPr>
      </w:pPr>
    </w:p>
    <w:p w:rsidR="00234A53" w:rsidRPr="00596F28" w:rsidRDefault="00234A53">
      <w:pPr>
        <w:pStyle w:val="a9"/>
        <w:snapToGrid w:val="0"/>
        <w:spacing w:line="440" w:lineRule="exact"/>
        <w:jc w:val="center"/>
        <w:rPr>
          <w:rFonts w:eastAsia="宋体" w:hAnsi="宋体"/>
          <w:b/>
          <w:bCs/>
          <w:kern w:val="44"/>
          <w:sz w:val="24"/>
          <w:szCs w:val="24"/>
        </w:rPr>
      </w:pPr>
    </w:p>
    <w:p w:rsidR="00234A53" w:rsidRPr="00596F28" w:rsidRDefault="00234A53">
      <w:pPr>
        <w:pStyle w:val="a9"/>
        <w:snapToGrid w:val="0"/>
        <w:spacing w:line="440" w:lineRule="exact"/>
        <w:jc w:val="center"/>
        <w:rPr>
          <w:rFonts w:eastAsia="宋体" w:hAnsi="宋体"/>
          <w:b/>
          <w:bCs/>
          <w:kern w:val="44"/>
          <w:sz w:val="24"/>
          <w:szCs w:val="24"/>
        </w:rPr>
      </w:pPr>
    </w:p>
    <w:p w:rsidR="00234A53" w:rsidRPr="00596F28" w:rsidRDefault="00234A53">
      <w:pPr>
        <w:pStyle w:val="a9"/>
        <w:snapToGrid w:val="0"/>
        <w:spacing w:line="440" w:lineRule="exact"/>
        <w:jc w:val="center"/>
        <w:rPr>
          <w:rFonts w:eastAsia="宋体" w:hAnsi="宋体"/>
          <w:b/>
          <w:bCs/>
          <w:kern w:val="44"/>
          <w:sz w:val="24"/>
          <w:szCs w:val="24"/>
        </w:rPr>
      </w:pPr>
    </w:p>
    <w:p w:rsidR="00234A53" w:rsidRPr="00596F28" w:rsidRDefault="00234A53">
      <w:pPr>
        <w:pStyle w:val="a9"/>
        <w:snapToGrid w:val="0"/>
        <w:spacing w:line="440" w:lineRule="exact"/>
        <w:jc w:val="center"/>
        <w:rPr>
          <w:rFonts w:eastAsia="宋体" w:hAnsi="宋体"/>
          <w:b/>
          <w:bCs/>
          <w:kern w:val="44"/>
          <w:sz w:val="24"/>
          <w:szCs w:val="24"/>
        </w:rPr>
      </w:pPr>
    </w:p>
    <w:p w:rsidR="00234A53" w:rsidRPr="00596F28" w:rsidRDefault="00234A53">
      <w:pPr>
        <w:pStyle w:val="a9"/>
        <w:snapToGrid w:val="0"/>
        <w:spacing w:line="440" w:lineRule="exact"/>
        <w:jc w:val="center"/>
        <w:rPr>
          <w:rFonts w:eastAsia="宋体" w:hAnsi="宋体"/>
          <w:b/>
          <w:bCs/>
          <w:kern w:val="44"/>
          <w:sz w:val="24"/>
          <w:szCs w:val="24"/>
        </w:rPr>
      </w:pPr>
    </w:p>
    <w:p w:rsidR="00234A53" w:rsidRPr="00596F28" w:rsidRDefault="00234A53">
      <w:pPr>
        <w:pStyle w:val="a9"/>
        <w:snapToGrid w:val="0"/>
        <w:spacing w:line="440" w:lineRule="exact"/>
        <w:jc w:val="center"/>
        <w:rPr>
          <w:rFonts w:eastAsia="宋体" w:hAnsi="宋体"/>
          <w:b/>
          <w:bCs/>
          <w:kern w:val="44"/>
          <w:sz w:val="24"/>
          <w:szCs w:val="24"/>
        </w:rPr>
      </w:pPr>
    </w:p>
    <w:p w:rsidR="00234A53" w:rsidRPr="00596F28" w:rsidRDefault="00234A53">
      <w:pPr>
        <w:pStyle w:val="a9"/>
        <w:snapToGrid w:val="0"/>
        <w:spacing w:line="440" w:lineRule="exact"/>
        <w:jc w:val="center"/>
        <w:rPr>
          <w:rFonts w:eastAsia="宋体" w:hAnsi="宋体"/>
          <w:b/>
          <w:bCs/>
          <w:kern w:val="44"/>
          <w:sz w:val="24"/>
          <w:szCs w:val="24"/>
        </w:rPr>
      </w:pPr>
    </w:p>
    <w:p w:rsidR="00234A53" w:rsidRPr="00596F28" w:rsidRDefault="005342D0">
      <w:pPr>
        <w:pStyle w:val="a9"/>
        <w:snapToGrid w:val="0"/>
        <w:spacing w:line="440" w:lineRule="exact"/>
        <w:jc w:val="center"/>
        <w:rPr>
          <w:rFonts w:eastAsia="宋体" w:hAnsi="宋体"/>
          <w:b/>
          <w:bCs/>
          <w:kern w:val="44"/>
          <w:sz w:val="24"/>
          <w:szCs w:val="24"/>
        </w:rPr>
      </w:pPr>
      <w:r w:rsidRPr="00596F28">
        <w:rPr>
          <w:rFonts w:eastAsia="宋体" w:hAnsi="宋体" w:hint="eastAsia"/>
          <w:b/>
          <w:bCs/>
          <w:kern w:val="44"/>
          <w:sz w:val="24"/>
          <w:szCs w:val="24"/>
        </w:rPr>
        <w:lastRenderedPageBreak/>
        <w:t>三、报价文件格式</w:t>
      </w:r>
    </w:p>
    <w:p w:rsidR="00234A53" w:rsidRPr="00596F28" w:rsidRDefault="005342D0" w:rsidP="001B399B">
      <w:pPr>
        <w:snapToGrid w:val="0"/>
        <w:spacing w:beforeLines="50" w:before="120" w:after="50" w:line="440" w:lineRule="exact"/>
        <w:rPr>
          <w:rFonts w:ascii="宋体" w:hAnsi="宋体"/>
          <w:sz w:val="24"/>
        </w:rPr>
      </w:pPr>
      <w:r w:rsidRPr="00596F28">
        <w:rPr>
          <w:rFonts w:ascii="宋体" w:hAnsi="宋体" w:hint="eastAsia"/>
          <w:sz w:val="24"/>
        </w:rPr>
        <w:t>格式一</w:t>
      </w:r>
    </w:p>
    <w:p w:rsidR="00234A53" w:rsidRPr="00596F28" w:rsidRDefault="005342D0" w:rsidP="001B399B">
      <w:pPr>
        <w:snapToGrid w:val="0"/>
        <w:spacing w:beforeLines="50" w:before="120" w:after="50" w:line="440" w:lineRule="exact"/>
        <w:jc w:val="center"/>
        <w:rPr>
          <w:rFonts w:ascii="宋体" w:hAnsi="宋体"/>
          <w:b/>
          <w:sz w:val="24"/>
        </w:rPr>
      </w:pPr>
      <w:r w:rsidRPr="00596F28">
        <w:rPr>
          <w:rFonts w:ascii="宋体" w:hAnsi="宋体" w:hint="eastAsia"/>
          <w:b/>
          <w:sz w:val="24"/>
        </w:rPr>
        <w:t>投</w:t>
      </w:r>
      <w:r w:rsidRPr="00596F28">
        <w:rPr>
          <w:rFonts w:ascii="宋体" w:hAnsi="宋体"/>
          <w:b/>
          <w:sz w:val="24"/>
        </w:rPr>
        <w:t xml:space="preserve"> </w:t>
      </w:r>
      <w:r w:rsidRPr="00596F28">
        <w:rPr>
          <w:rFonts w:ascii="宋体" w:hAnsi="宋体" w:hint="eastAsia"/>
          <w:b/>
          <w:sz w:val="24"/>
        </w:rPr>
        <w:t>标</w:t>
      </w:r>
      <w:r w:rsidRPr="00596F28">
        <w:rPr>
          <w:rFonts w:ascii="宋体" w:hAnsi="宋体"/>
          <w:b/>
          <w:sz w:val="24"/>
        </w:rPr>
        <w:t xml:space="preserve"> </w:t>
      </w:r>
      <w:r w:rsidRPr="00596F28">
        <w:rPr>
          <w:rFonts w:ascii="宋体" w:hAnsi="宋体" w:hint="eastAsia"/>
          <w:b/>
          <w:sz w:val="24"/>
        </w:rPr>
        <w:t>函</w:t>
      </w:r>
    </w:p>
    <w:p w:rsidR="00234A53" w:rsidRPr="00596F28" w:rsidRDefault="00234A53">
      <w:pPr>
        <w:snapToGrid w:val="0"/>
        <w:spacing w:line="440" w:lineRule="exact"/>
        <w:rPr>
          <w:rFonts w:ascii="宋体" w:hAnsi="宋体"/>
          <w:szCs w:val="21"/>
        </w:rPr>
      </w:pPr>
    </w:p>
    <w:p w:rsidR="00234A53" w:rsidRPr="00596F28" w:rsidRDefault="005342D0">
      <w:pPr>
        <w:snapToGrid w:val="0"/>
        <w:spacing w:line="440" w:lineRule="exact"/>
        <w:rPr>
          <w:rFonts w:ascii="宋体" w:hAnsi="宋体"/>
          <w:szCs w:val="21"/>
        </w:rPr>
      </w:pPr>
      <w:r w:rsidRPr="00596F28">
        <w:rPr>
          <w:rFonts w:ascii="宋体" w:hAnsi="宋体" w:hint="eastAsia"/>
          <w:szCs w:val="21"/>
        </w:rPr>
        <w:t>致：</w:t>
      </w:r>
      <w:r w:rsidRPr="00596F28">
        <w:rPr>
          <w:rFonts w:ascii="宋体" w:hAnsi="宋体"/>
          <w:szCs w:val="21"/>
        </w:rPr>
        <w:t>______</w:t>
      </w:r>
      <w:r w:rsidRPr="00596F28">
        <w:rPr>
          <w:rFonts w:ascii="宋体" w:hAnsi="宋体" w:hint="eastAsia"/>
          <w:szCs w:val="21"/>
        </w:rPr>
        <w:t>（招标采购单位名称）：</w:t>
      </w:r>
    </w:p>
    <w:p w:rsidR="00234A53" w:rsidRPr="00596F28" w:rsidRDefault="005342D0">
      <w:pPr>
        <w:snapToGrid w:val="0"/>
        <w:spacing w:line="440" w:lineRule="exact"/>
        <w:ind w:firstLine="480"/>
        <w:rPr>
          <w:rFonts w:ascii="宋体" w:hAnsi="宋体"/>
          <w:szCs w:val="21"/>
        </w:rPr>
      </w:pPr>
      <w:r w:rsidRPr="00596F28">
        <w:rPr>
          <w:rFonts w:ascii="宋体" w:hAnsi="宋体" w:hint="eastAsia"/>
          <w:szCs w:val="21"/>
        </w:rPr>
        <w:t>根据贵方为</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szCs w:val="21"/>
          <w:u w:val="single"/>
        </w:rPr>
        <w:t xml:space="preserve">    </w:t>
      </w:r>
      <w:r w:rsidRPr="00596F28">
        <w:rPr>
          <w:rFonts w:ascii="宋体" w:hAnsi="宋体" w:hint="eastAsia"/>
          <w:szCs w:val="21"/>
        </w:rPr>
        <w:t>项目的招标公告</w:t>
      </w:r>
      <w:r w:rsidRPr="00596F28">
        <w:rPr>
          <w:rFonts w:ascii="宋体" w:hAnsi="宋体"/>
          <w:szCs w:val="21"/>
        </w:rPr>
        <w:t>/</w:t>
      </w:r>
      <w:r w:rsidRPr="00596F28">
        <w:rPr>
          <w:rFonts w:ascii="宋体" w:hAnsi="宋体" w:hint="eastAsia"/>
          <w:szCs w:val="21"/>
        </w:rPr>
        <w:t>投标邀请书（项目编号：</w:t>
      </w:r>
      <w:r w:rsidRPr="00596F28">
        <w:rPr>
          <w:rFonts w:ascii="宋体" w:hAnsi="宋体"/>
          <w:szCs w:val="21"/>
        </w:rPr>
        <w:t>____</w:t>
      </w:r>
      <w:r w:rsidRPr="00596F28">
        <w:rPr>
          <w:rFonts w:ascii="宋体" w:hAnsi="宋体" w:hint="eastAsia"/>
          <w:szCs w:val="21"/>
        </w:rPr>
        <w:t>），签字代表</w:t>
      </w:r>
      <w:r w:rsidRPr="00596F28">
        <w:rPr>
          <w:rFonts w:ascii="宋体" w:hAnsi="宋体"/>
          <w:szCs w:val="21"/>
        </w:rPr>
        <w:t>______</w:t>
      </w:r>
      <w:r w:rsidRPr="00596F28">
        <w:rPr>
          <w:rFonts w:ascii="宋体" w:hAnsi="宋体" w:hint="eastAsia"/>
          <w:szCs w:val="21"/>
        </w:rPr>
        <w:t>（全名）经正式授权并代表投标人</w:t>
      </w:r>
      <w:r w:rsidRPr="00596F28">
        <w:rPr>
          <w:rFonts w:ascii="宋体" w:hAnsi="宋体"/>
          <w:szCs w:val="21"/>
        </w:rPr>
        <w:t>_____</w:t>
      </w:r>
      <w:r w:rsidRPr="00596F28">
        <w:rPr>
          <w:rFonts w:ascii="宋体" w:hAnsi="宋体" w:hint="eastAsia"/>
          <w:szCs w:val="21"/>
        </w:rPr>
        <w:t>（投标人名称）提交资信</w:t>
      </w:r>
      <w:r w:rsidRPr="00596F28">
        <w:rPr>
          <w:rFonts w:ascii="宋体" w:hAnsi="宋体"/>
          <w:szCs w:val="21"/>
        </w:rPr>
        <w:t>/</w:t>
      </w:r>
      <w:r w:rsidRPr="00596F28">
        <w:rPr>
          <w:rFonts w:ascii="宋体" w:hAnsi="宋体" w:hint="eastAsia"/>
          <w:szCs w:val="21"/>
        </w:rPr>
        <w:t>商务文件、技术文件、报价文件正本各一份、副本</w:t>
      </w:r>
      <w:r w:rsidRPr="00596F28">
        <w:rPr>
          <w:rFonts w:ascii="宋体" w:hAnsi="宋体"/>
          <w:szCs w:val="21"/>
          <w:u w:val="single"/>
        </w:rPr>
        <w:t xml:space="preserve">      </w:t>
      </w:r>
      <w:r w:rsidRPr="00596F28">
        <w:rPr>
          <w:rFonts w:ascii="宋体" w:hAnsi="宋体" w:hint="eastAsia"/>
          <w:szCs w:val="21"/>
        </w:rPr>
        <w:t>份。</w:t>
      </w:r>
    </w:p>
    <w:p w:rsidR="00234A53" w:rsidRPr="00596F28" w:rsidRDefault="005342D0">
      <w:pPr>
        <w:snapToGrid w:val="0"/>
        <w:spacing w:line="440" w:lineRule="exact"/>
        <w:ind w:firstLineChars="200" w:firstLine="420"/>
        <w:rPr>
          <w:rFonts w:ascii="宋体" w:hAnsi="宋体"/>
          <w:szCs w:val="21"/>
        </w:rPr>
      </w:pPr>
      <w:r w:rsidRPr="00596F28">
        <w:rPr>
          <w:rFonts w:ascii="宋体" w:hAnsi="宋体" w:hint="eastAsia"/>
          <w:szCs w:val="21"/>
        </w:rPr>
        <w:t>据此函，签字代表宣布同意如下：</w:t>
      </w:r>
    </w:p>
    <w:p w:rsidR="00234A53" w:rsidRPr="00596F28" w:rsidRDefault="005342D0">
      <w:pPr>
        <w:spacing w:line="360" w:lineRule="exact"/>
        <w:ind w:firstLine="301"/>
        <w:rPr>
          <w:rFonts w:ascii="宋体" w:hAnsi="宋体"/>
          <w:spacing w:val="-4"/>
          <w:szCs w:val="21"/>
        </w:rPr>
      </w:pPr>
      <w:r w:rsidRPr="00596F28">
        <w:rPr>
          <w:rFonts w:ascii="宋体" w:hAnsi="宋体" w:hint="eastAsia"/>
          <w:spacing w:val="-4"/>
          <w:szCs w:val="21"/>
        </w:rPr>
        <w:t>（1）投标报价为开标一览表载明的投标报价。</w:t>
      </w:r>
    </w:p>
    <w:p w:rsidR="00234A53" w:rsidRPr="00596F28" w:rsidRDefault="005342D0">
      <w:pPr>
        <w:spacing w:line="360" w:lineRule="exact"/>
        <w:ind w:leftChars="513" w:left="1077"/>
        <w:rPr>
          <w:rFonts w:ascii="宋体" w:hAnsi="宋体"/>
          <w:spacing w:val="-4"/>
          <w:szCs w:val="21"/>
        </w:rPr>
      </w:pPr>
      <w:r w:rsidRPr="00596F28">
        <w:rPr>
          <w:rFonts w:ascii="宋体" w:hAnsi="宋体" w:hint="eastAsia"/>
          <w:spacing w:val="-4"/>
          <w:szCs w:val="21"/>
        </w:rPr>
        <w:t>本报价已经包含了投标项目应纳的税金及采购文件规定的报价方式应包含的其它费用。本报价在投标有效期内固定不变，并在合同有效期内不受利率波动的影响。</w:t>
      </w:r>
    </w:p>
    <w:p w:rsidR="00234A53" w:rsidRPr="00596F28" w:rsidRDefault="005342D0">
      <w:pPr>
        <w:spacing w:line="360" w:lineRule="exact"/>
        <w:ind w:firstLine="514"/>
        <w:rPr>
          <w:rFonts w:ascii="宋体" w:hAnsi="宋体"/>
          <w:spacing w:val="-4"/>
          <w:szCs w:val="21"/>
        </w:rPr>
      </w:pPr>
      <w:r w:rsidRPr="00596F28">
        <w:rPr>
          <w:rFonts w:ascii="宋体" w:hAnsi="宋体" w:hint="eastAsia"/>
          <w:spacing w:val="-4"/>
          <w:szCs w:val="21"/>
        </w:rPr>
        <w:t>（2） 本投标文件自开标之日起</w:t>
      </w:r>
      <w:r w:rsidRPr="00596F28">
        <w:rPr>
          <w:rFonts w:ascii="宋体" w:hAnsi="宋体" w:hint="eastAsia"/>
          <w:spacing w:val="-4"/>
          <w:szCs w:val="21"/>
          <w:u w:val="single"/>
        </w:rPr>
        <w:t xml:space="preserve">       </w:t>
      </w:r>
      <w:r w:rsidRPr="00596F28">
        <w:rPr>
          <w:rFonts w:ascii="宋体" w:hAnsi="宋体" w:hint="eastAsia"/>
          <w:spacing w:val="-4"/>
          <w:szCs w:val="21"/>
        </w:rPr>
        <w:t>天内有效。</w:t>
      </w:r>
    </w:p>
    <w:p w:rsidR="00234A53" w:rsidRPr="00596F28" w:rsidRDefault="005342D0">
      <w:pPr>
        <w:spacing w:line="360" w:lineRule="exact"/>
        <w:ind w:leftChars="229" w:left="1087" w:hangingChars="300" w:hanging="606"/>
        <w:rPr>
          <w:rFonts w:ascii="宋体" w:hAnsi="宋体"/>
          <w:spacing w:val="-4"/>
          <w:szCs w:val="21"/>
        </w:rPr>
      </w:pPr>
      <w:r w:rsidRPr="00596F28">
        <w:rPr>
          <w:rFonts w:ascii="宋体" w:hAnsi="宋体" w:hint="eastAsia"/>
          <w:spacing w:val="-4"/>
          <w:szCs w:val="21"/>
        </w:rPr>
        <w:t>（3） 我们已详细审查全部采购文件及有关的澄清/修改文件(若有)，我们完全理解并同意放弃对这方面提出任何异议的权利。</w:t>
      </w:r>
    </w:p>
    <w:p w:rsidR="00234A53" w:rsidRPr="00596F28" w:rsidRDefault="005342D0">
      <w:pPr>
        <w:spacing w:line="360" w:lineRule="exact"/>
        <w:ind w:left="480"/>
        <w:rPr>
          <w:rFonts w:ascii="宋体" w:hAnsi="宋体"/>
          <w:spacing w:val="-4"/>
          <w:szCs w:val="21"/>
        </w:rPr>
      </w:pPr>
      <w:r w:rsidRPr="00596F28">
        <w:rPr>
          <w:rFonts w:ascii="宋体" w:hAnsi="宋体" w:hint="eastAsia"/>
          <w:spacing w:val="-4"/>
          <w:szCs w:val="21"/>
        </w:rPr>
        <w:t>（4） 保证遵守采购文件有关条款规定。</w:t>
      </w:r>
    </w:p>
    <w:p w:rsidR="00234A53" w:rsidRPr="00596F28" w:rsidRDefault="005342D0">
      <w:pPr>
        <w:numPr>
          <w:ilvl w:val="0"/>
          <w:numId w:val="7"/>
        </w:numPr>
        <w:spacing w:line="360" w:lineRule="exact"/>
        <w:rPr>
          <w:rFonts w:ascii="宋体" w:hAnsi="宋体"/>
          <w:spacing w:val="-4"/>
          <w:szCs w:val="21"/>
        </w:rPr>
      </w:pPr>
      <w:r w:rsidRPr="00596F28">
        <w:rPr>
          <w:rFonts w:ascii="宋体" w:hAnsi="宋体" w:hint="eastAsia"/>
          <w:spacing w:val="-4"/>
          <w:szCs w:val="21"/>
        </w:rPr>
        <w:t>保证在中标后忠实地执行与采购人所签署的合同，并承担合同规定的责任义务。</w:t>
      </w:r>
    </w:p>
    <w:p w:rsidR="00234A53" w:rsidRPr="00596F28" w:rsidRDefault="005342D0">
      <w:pPr>
        <w:numPr>
          <w:ilvl w:val="0"/>
          <w:numId w:val="7"/>
        </w:numPr>
        <w:spacing w:line="360" w:lineRule="exact"/>
        <w:rPr>
          <w:rFonts w:ascii="宋体" w:hAnsi="宋体"/>
          <w:spacing w:val="-4"/>
          <w:szCs w:val="21"/>
        </w:rPr>
      </w:pPr>
      <w:r w:rsidRPr="00596F28">
        <w:rPr>
          <w:rFonts w:ascii="宋体" w:hAnsi="宋体" w:hint="eastAsia"/>
          <w:spacing w:val="-4"/>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w:t>
      </w:r>
      <w:proofErr w:type="gramStart"/>
      <w:r w:rsidRPr="00596F28">
        <w:rPr>
          <w:rFonts w:ascii="宋体" w:hAnsi="宋体" w:hint="eastAsia"/>
          <w:spacing w:val="-4"/>
          <w:szCs w:val="21"/>
        </w:rPr>
        <w:t>含欠交纳</w:t>
      </w:r>
      <w:proofErr w:type="gramEnd"/>
      <w:r w:rsidRPr="00596F28">
        <w:rPr>
          <w:rFonts w:ascii="宋体" w:hAnsi="宋体" w:hint="eastAsia"/>
          <w:spacing w:val="-4"/>
          <w:szCs w:val="21"/>
        </w:rPr>
        <w:t>）的200%交纳违约金和</w:t>
      </w:r>
      <w:proofErr w:type="gramStart"/>
      <w:r w:rsidRPr="00596F28">
        <w:rPr>
          <w:rFonts w:ascii="宋体" w:hAnsi="宋体" w:hint="eastAsia"/>
          <w:spacing w:val="-4"/>
          <w:szCs w:val="21"/>
        </w:rPr>
        <w:t>滞纳</w:t>
      </w:r>
      <w:proofErr w:type="gramEnd"/>
      <w:r w:rsidRPr="00596F28">
        <w:rPr>
          <w:rFonts w:ascii="宋体" w:hAnsi="宋体" w:hint="eastAsia"/>
          <w:spacing w:val="-4"/>
          <w:szCs w:val="21"/>
        </w:rPr>
        <w:t>的银行利息。承诺在未交足上述违约金和利息前，同意不再参加贵方代理的其他项目，如果贵方不接受我们的投标，我们自愿放弃任何方式进行抗辩的权力。</w:t>
      </w:r>
    </w:p>
    <w:p w:rsidR="00234A53" w:rsidRPr="00596F28" w:rsidRDefault="005342D0">
      <w:pPr>
        <w:numPr>
          <w:ilvl w:val="0"/>
          <w:numId w:val="7"/>
        </w:numPr>
        <w:spacing w:line="360" w:lineRule="exact"/>
        <w:rPr>
          <w:rFonts w:ascii="宋体" w:hAnsi="宋体"/>
          <w:spacing w:val="-4"/>
          <w:szCs w:val="21"/>
        </w:rPr>
      </w:pPr>
      <w:r w:rsidRPr="00596F28">
        <w:rPr>
          <w:rFonts w:ascii="宋体" w:hAnsi="宋体" w:hint="eastAsia"/>
          <w:spacing w:val="-4"/>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234A53" w:rsidRPr="00596F28" w:rsidRDefault="005342D0">
      <w:pPr>
        <w:snapToGrid w:val="0"/>
        <w:spacing w:line="440" w:lineRule="exact"/>
        <w:ind w:firstLineChars="200" w:firstLine="420"/>
        <w:rPr>
          <w:rFonts w:ascii="宋体" w:hAnsi="宋体"/>
          <w:spacing w:val="-4"/>
          <w:szCs w:val="21"/>
        </w:rPr>
      </w:pPr>
      <w:r w:rsidRPr="00596F28">
        <w:rPr>
          <w:rFonts w:ascii="宋体" w:hAnsi="宋体" w:hint="eastAsia"/>
          <w:szCs w:val="21"/>
        </w:rPr>
        <w:t>与本项目投标有关的一切往来通讯请寄：</w:t>
      </w:r>
    </w:p>
    <w:p w:rsidR="00234A53" w:rsidRPr="00596F28" w:rsidRDefault="005342D0">
      <w:pPr>
        <w:snapToGrid w:val="0"/>
        <w:spacing w:line="440" w:lineRule="exact"/>
        <w:rPr>
          <w:rFonts w:ascii="宋体" w:hAnsi="宋体"/>
          <w:szCs w:val="21"/>
        </w:rPr>
      </w:pPr>
      <w:r w:rsidRPr="00596F28">
        <w:rPr>
          <w:rFonts w:ascii="宋体" w:hAnsi="宋体" w:hint="eastAsia"/>
          <w:szCs w:val="21"/>
        </w:rPr>
        <w:t>地址：</w:t>
      </w:r>
      <w:r w:rsidRPr="00596F28">
        <w:rPr>
          <w:rFonts w:ascii="宋体" w:hAnsi="宋体"/>
          <w:szCs w:val="21"/>
        </w:rPr>
        <w:t xml:space="preserve"> </w:t>
      </w:r>
      <w:r w:rsidRPr="00596F28">
        <w:rPr>
          <w:rFonts w:ascii="宋体" w:hAnsi="宋体" w:hint="eastAsia"/>
          <w:szCs w:val="21"/>
        </w:rPr>
        <w:t xml:space="preserve">     邮编：</w:t>
      </w:r>
      <w:r w:rsidRPr="00596F28">
        <w:rPr>
          <w:rFonts w:ascii="宋体" w:hAnsi="宋体"/>
          <w:szCs w:val="21"/>
        </w:rPr>
        <w:t xml:space="preserve">   </w:t>
      </w:r>
      <w:r w:rsidRPr="00596F28">
        <w:rPr>
          <w:rFonts w:ascii="宋体" w:hAnsi="宋体" w:hint="eastAsia"/>
          <w:szCs w:val="21"/>
        </w:rPr>
        <w:t xml:space="preserve">  电话：</w:t>
      </w:r>
    </w:p>
    <w:p w:rsidR="00234A53" w:rsidRPr="00596F28" w:rsidRDefault="005342D0">
      <w:pPr>
        <w:snapToGrid w:val="0"/>
        <w:spacing w:line="440" w:lineRule="exact"/>
        <w:rPr>
          <w:rFonts w:ascii="宋体" w:hAnsi="宋体"/>
          <w:szCs w:val="21"/>
        </w:rPr>
      </w:pPr>
      <w:r w:rsidRPr="00596F28">
        <w:rPr>
          <w:rFonts w:ascii="宋体" w:hAnsi="宋体" w:hint="eastAsia"/>
          <w:szCs w:val="21"/>
        </w:rPr>
        <w:t>传真：     投标人代表姓名</w:t>
      </w:r>
      <w:r w:rsidRPr="00596F28">
        <w:rPr>
          <w:rFonts w:ascii="宋体" w:hAnsi="宋体"/>
          <w:szCs w:val="21"/>
        </w:rPr>
        <w:t xml:space="preserve"> </w:t>
      </w:r>
      <w:r w:rsidRPr="00596F28">
        <w:rPr>
          <w:rFonts w:ascii="宋体" w:hAnsi="宋体" w:hint="eastAsia"/>
          <w:szCs w:val="21"/>
        </w:rPr>
        <w:t xml:space="preserve">     </w:t>
      </w:r>
      <w:r w:rsidRPr="00596F28">
        <w:rPr>
          <w:rFonts w:ascii="宋体" w:hAnsi="宋体"/>
          <w:szCs w:val="21"/>
        </w:rPr>
        <w:t xml:space="preserve"> </w:t>
      </w:r>
      <w:r w:rsidRPr="00596F28">
        <w:rPr>
          <w:rFonts w:ascii="宋体" w:hAnsi="宋体" w:hint="eastAsia"/>
          <w:szCs w:val="21"/>
        </w:rPr>
        <w:t xml:space="preserve">职务： </w:t>
      </w:r>
    </w:p>
    <w:p w:rsidR="00234A53" w:rsidRPr="00596F28" w:rsidRDefault="005342D0">
      <w:pPr>
        <w:snapToGrid w:val="0"/>
        <w:spacing w:line="440" w:lineRule="exact"/>
        <w:rPr>
          <w:rFonts w:ascii="宋体" w:hAnsi="宋体"/>
          <w:szCs w:val="21"/>
        </w:rPr>
      </w:pPr>
      <w:r w:rsidRPr="00596F28">
        <w:rPr>
          <w:rFonts w:ascii="宋体" w:hAnsi="宋体" w:hint="eastAsia"/>
          <w:szCs w:val="21"/>
        </w:rPr>
        <w:t>投标人名称</w:t>
      </w:r>
      <w:r w:rsidRPr="00596F28">
        <w:rPr>
          <w:rFonts w:ascii="宋体" w:hAnsi="宋体"/>
          <w:szCs w:val="21"/>
        </w:rPr>
        <w:t>(</w:t>
      </w:r>
      <w:r w:rsidRPr="00596F28">
        <w:rPr>
          <w:rFonts w:ascii="宋体" w:hAnsi="宋体" w:hint="eastAsia"/>
          <w:szCs w:val="21"/>
        </w:rPr>
        <w:t>盖章</w:t>
      </w:r>
      <w:r w:rsidRPr="00596F28">
        <w:rPr>
          <w:rFonts w:ascii="宋体" w:hAnsi="宋体"/>
          <w:szCs w:val="21"/>
        </w:rPr>
        <w:t>):</w:t>
      </w:r>
      <w:r w:rsidRPr="00596F28">
        <w:rPr>
          <w:rFonts w:ascii="宋体" w:hAnsi="宋体"/>
          <w:szCs w:val="21"/>
          <w:u w:val="single"/>
        </w:rPr>
        <w:t>_</w:t>
      </w:r>
      <w:r w:rsidRPr="00596F28">
        <w:rPr>
          <w:rFonts w:ascii="宋体" w:hAnsi="宋体" w:hint="eastAsia"/>
          <w:bCs/>
          <w:szCs w:val="21"/>
          <w:u w:val="single"/>
        </w:rPr>
        <w:t xml:space="preserve">        </w:t>
      </w:r>
    </w:p>
    <w:p w:rsidR="00234A53" w:rsidRPr="00596F28" w:rsidRDefault="005342D0">
      <w:pPr>
        <w:snapToGrid w:val="0"/>
        <w:spacing w:line="440" w:lineRule="exact"/>
        <w:rPr>
          <w:rFonts w:ascii="宋体" w:hAnsi="宋体"/>
          <w:szCs w:val="21"/>
        </w:rPr>
      </w:pPr>
      <w:r w:rsidRPr="00596F28">
        <w:rPr>
          <w:rFonts w:ascii="宋体" w:hAnsi="宋体" w:hint="eastAsia"/>
          <w:szCs w:val="21"/>
        </w:rPr>
        <w:t>开户银行：</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szCs w:val="21"/>
        </w:rPr>
        <w:t xml:space="preserve">   </w:t>
      </w:r>
    </w:p>
    <w:p w:rsidR="00234A53" w:rsidRPr="00596F28" w:rsidRDefault="005342D0">
      <w:pPr>
        <w:snapToGrid w:val="0"/>
        <w:spacing w:line="440" w:lineRule="exact"/>
        <w:rPr>
          <w:rFonts w:ascii="宋体" w:hAnsi="宋体"/>
          <w:szCs w:val="21"/>
        </w:rPr>
      </w:pPr>
      <w:r w:rsidRPr="00596F28">
        <w:rPr>
          <w:rFonts w:ascii="宋体" w:hAnsi="宋体" w:hint="eastAsia"/>
          <w:szCs w:val="21"/>
        </w:rPr>
        <w:t>银行帐号：</w:t>
      </w:r>
      <w:r w:rsidRPr="00596F28">
        <w:rPr>
          <w:rFonts w:ascii="宋体" w:hAnsi="宋体"/>
          <w:szCs w:val="21"/>
          <w:u w:val="single"/>
        </w:rPr>
        <w:t xml:space="preserve"> </w:t>
      </w:r>
      <w:r w:rsidRPr="00596F28">
        <w:rPr>
          <w:rFonts w:ascii="宋体" w:hAnsi="宋体" w:hint="eastAsia"/>
          <w:szCs w:val="21"/>
          <w:u w:val="single"/>
        </w:rPr>
        <w:t xml:space="preserve">         </w:t>
      </w:r>
    </w:p>
    <w:p w:rsidR="00234A53" w:rsidRPr="00596F28" w:rsidRDefault="005342D0">
      <w:pPr>
        <w:snapToGrid w:val="0"/>
        <w:spacing w:line="440" w:lineRule="exact"/>
        <w:rPr>
          <w:rFonts w:ascii="宋体" w:hAnsi="宋体"/>
          <w:szCs w:val="21"/>
        </w:rPr>
      </w:pPr>
      <w:r w:rsidRPr="00596F28">
        <w:rPr>
          <w:rFonts w:ascii="宋体" w:hAnsi="宋体" w:hint="eastAsia"/>
          <w:szCs w:val="21"/>
        </w:rPr>
        <w:t>授权代表签字或盖章</w:t>
      </w:r>
      <w:r w:rsidRPr="00596F28">
        <w:rPr>
          <w:rFonts w:ascii="宋体" w:hAnsi="宋体"/>
          <w:szCs w:val="21"/>
        </w:rPr>
        <w:t xml:space="preserve">:___________                      </w:t>
      </w:r>
    </w:p>
    <w:p w:rsidR="00234A53" w:rsidRPr="00596F28" w:rsidRDefault="005342D0">
      <w:pPr>
        <w:snapToGrid w:val="0"/>
        <w:spacing w:line="440" w:lineRule="exact"/>
        <w:rPr>
          <w:rFonts w:ascii="宋体" w:hAnsi="宋体"/>
          <w:sz w:val="24"/>
        </w:rPr>
      </w:pPr>
      <w:r w:rsidRPr="00596F28">
        <w:rPr>
          <w:rFonts w:ascii="宋体" w:hAnsi="宋体" w:hint="eastAsia"/>
          <w:szCs w:val="21"/>
        </w:rPr>
        <w:t>日期</w:t>
      </w:r>
      <w:r w:rsidRPr="00596F28">
        <w:rPr>
          <w:rFonts w:ascii="宋体" w:hAnsi="宋体"/>
          <w:szCs w:val="21"/>
        </w:rPr>
        <w:t>:_____</w:t>
      </w:r>
      <w:r w:rsidRPr="00596F28">
        <w:rPr>
          <w:rFonts w:ascii="宋体" w:hAnsi="宋体" w:hint="eastAsia"/>
          <w:szCs w:val="21"/>
        </w:rPr>
        <w:t>年</w:t>
      </w:r>
      <w:r w:rsidRPr="00596F28">
        <w:rPr>
          <w:rFonts w:ascii="宋体" w:hAnsi="宋体"/>
          <w:szCs w:val="21"/>
        </w:rPr>
        <w:t>___</w:t>
      </w:r>
      <w:r w:rsidRPr="00596F28">
        <w:rPr>
          <w:rFonts w:ascii="宋体" w:hAnsi="宋体" w:hint="eastAsia"/>
          <w:szCs w:val="21"/>
        </w:rPr>
        <w:t>月</w:t>
      </w:r>
      <w:r w:rsidRPr="00596F28">
        <w:rPr>
          <w:rFonts w:ascii="宋体" w:hAnsi="宋体"/>
          <w:szCs w:val="21"/>
        </w:rPr>
        <w:t>___</w:t>
      </w:r>
      <w:r w:rsidRPr="00596F28">
        <w:rPr>
          <w:rFonts w:ascii="宋体" w:hAnsi="宋体" w:hint="eastAsia"/>
          <w:szCs w:val="21"/>
        </w:rPr>
        <w:t>日</w:t>
      </w:r>
    </w:p>
    <w:p w:rsidR="00234A53" w:rsidRPr="00596F28" w:rsidRDefault="005342D0" w:rsidP="001B399B">
      <w:pPr>
        <w:snapToGrid w:val="0"/>
        <w:spacing w:beforeLines="50" w:before="120" w:after="50" w:line="440" w:lineRule="exact"/>
        <w:rPr>
          <w:rFonts w:ascii="宋体" w:hAnsi="宋体"/>
          <w:sz w:val="24"/>
        </w:rPr>
      </w:pPr>
      <w:r w:rsidRPr="00596F28">
        <w:rPr>
          <w:rFonts w:ascii="宋体" w:hAnsi="宋体"/>
          <w:sz w:val="24"/>
        </w:rPr>
        <w:br w:type="page"/>
      </w:r>
      <w:r w:rsidRPr="00596F28">
        <w:rPr>
          <w:rFonts w:ascii="宋体" w:hAnsi="宋体" w:hint="eastAsia"/>
          <w:sz w:val="24"/>
        </w:rPr>
        <w:lastRenderedPageBreak/>
        <w:t>格式二</w:t>
      </w:r>
    </w:p>
    <w:p w:rsidR="00234A53" w:rsidRPr="00596F28" w:rsidRDefault="005342D0">
      <w:pPr>
        <w:snapToGrid w:val="0"/>
        <w:spacing w:before="50" w:after="50" w:line="440" w:lineRule="exact"/>
        <w:jc w:val="center"/>
        <w:rPr>
          <w:rFonts w:ascii="宋体" w:hAnsi="宋体"/>
          <w:b/>
          <w:sz w:val="24"/>
        </w:rPr>
      </w:pPr>
      <w:r w:rsidRPr="00596F28">
        <w:rPr>
          <w:rFonts w:ascii="宋体" w:hAnsi="宋体" w:hint="eastAsia"/>
          <w:b/>
          <w:sz w:val="24"/>
        </w:rPr>
        <w:t>开标一览表</w:t>
      </w:r>
    </w:p>
    <w:p w:rsidR="00234A53" w:rsidRPr="00596F28" w:rsidRDefault="005342D0">
      <w:pPr>
        <w:snapToGrid w:val="0"/>
        <w:spacing w:before="50" w:after="50" w:line="440" w:lineRule="exact"/>
        <w:rPr>
          <w:rFonts w:ascii="宋体" w:hAnsi="宋体"/>
          <w:szCs w:val="21"/>
          <w:u w:val="single"/>
        </w:rPr>
      </w:pPr>
      <w:r w:rsidRPr="00596F28">
        <w:rPr>
          <w:rFonts w:ascii="宋体" w:hAnsi="宋体" w:hint="eastAsia"/>
          <w:szCs w:val="21"/>
        </w:rPr>
        <w:t>招标编号：</w:t>
      </w:r>
      <w:r w:rsidRPr="00596F28">
        <w:rPr>
          <w:rFonts w:ascii="宋体" w:hAnsi="宋体"/>
          <w:szCs w:val="21"/>
          <w:u w:val="single"/>
        </w:rPr>
        <w:t xml:space="preserve">  </w:t>
      </w:r>
      <w:r w:rsidRPr="00596F28">
        <w:rPr>
          <w:rFonts w:ascii="宋体" w:hAnsi="宋体" w:hint="eastAsia"/>
          <w:szCs w:val="21"/>
          <w:u w:val="single"/>
        </w:rPr>
        <w:t xml:space="preserve">         </w:t>
      </w:r>
    </w:p>
    <w:p w:rsidR="00234A53" w:rsidRPr="00596F28" w:rsidRDefault="005342D0">
      <w:pPr>
        <w:snapToGrid w:val="0"/>
        <w:spacing w:before="50" w:after="50" w:line="440" w:lineRule="exact"/>
        <w:rPr>
          <w:rFonts w:ascii="宋体" w:hAnsi="宋体"/>
          <w:szCs w:val="21"/>
        </w:rPr>
      </w:pPr>
      <w:r w:rsidRPr="00596F28">
        <w:rPr>
          <w:rFonts w:ascii="宋体" w:hAnsi="宋体" w:hint="eastAsia"/>
          <w:szCs w:val="21"/>
        </w:rPr>
        <w:t>投标人名称：</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szCs w:val="21"/>
        </w:rPr>
        <w:t xml:space="preserve">                        </w:t>
      </w:r>
    </w:p>
    <w:p w:rsidR="00234A53" w:rsidRPr="00596F28" w:rsidRDefault="005342D0">
      <w:pPr>
        <w:snapToGrid w:val="0"/>
        <w:spacing w:before="50" w:after="50" w:line="440" w:lineRule="exact"/>
        <w:jc w:val="center"/>
        <w:rPr>
          <w:rFonts w:ascii="宋体" w:hAnsi="宋体"/>
          <w:szCs w:val="21"/>
        </w:rPr>
      </w:pPr>
      <w:r w:rsidRPr="00596F28">
        <w:rPr>
          <w:rFonts w:ascii="宋体" w:hAnsi="宋体" w:hint="eastAsia"/>
          <w:szCs w:val="21"/>
        </w:rPr>
        <w:t xml:space="preserve">                                                                单位：元 （人民币）</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850"/>
        <w:gridCol w:w="2127"/>
        <w:gridCol w:w="2976"/>
        <w:gridCol w:w="1745"/>
      </w:tblGrid>
      <w:tr w:rsidR="00596F28" w:rsidRPr="00596F28">
        <w:trPr>
          <w:trHeight w:val="674"/>
        </w:trPr>
        <w:tc>
          <w:tcPr>
            <w:tcW w:w="2093" w:type="dxa"/>
            <w:gridSpan w:val="2"/>
            <w:tcBorders>
              <w:top w:val="single" w:sz="4" w:space="0" w:color="auto"/>
              <w:left w:val="single" w:sz="4" w:space="0" w:color="auto"/>
              <w:bottom w:val="single" w:sz="4" w:space="0" w:color="auto"/>
              <w:right w:val="single" w:sz="4" w:space="0" w:color="auto"/>
            </w:tcBorders>
            <w:vAlign w:val="center"/>
          </w:tcPr>
          <w:p w:rsidR="00234A53" w:rsidRPr="00596F28" w:rsidRDefault="005342D0">
            <w:pPr>
              <w:pStyle w:val="a9"/>
              <w:spacing w:line="300" w:lineRule="exact"/>
              <w:ind w:firstLine="0"/>
              <w:rPr>
                <w:rFonts w:eastAsia="宋体" w:hAnsi="宋体"/>
                <w:sz w:val="21"/>
                <w:szCs w:val="21"/>
              </w:rPr>
            </w:pPr>
            <w:r w:rsidRPr="00596F28">
              <w:rPr>
                <w:rFonts w:eastAsia="宋体" w:hAnsi="宋体" w:hint="eastAsia"/>
                <w:sz w:val="21"/>
                <w:szCs w:val="21"/>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pStyle w:val="a9"/>
              <w:spacing w:line="300" w:lineRule="exact"/>
              <w:ind w:leftChars="-63" w:left="-132" w:firstLineChars="66" w:firstLine="133"/>
              <w:rPr>
                <w:rFonts w:eastAsia="宋体" w:hAnsi="宋体"/>
                <w:sz w:val="21"/>
                <w:szCs w:val="21"/>
              </w:rPr>
            </w:pPr>
            <w:r w:rsidRPr="00596F28">
              <w:rPr>
                <w:rFonts w:eastAsia="宋体" w:hAnsi="宋体" w:hint="eastAsia"/>
                <w:sz w:val="21"/>
                <w:szCs w:val="21"/>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pStyle w:val="a9"/>
              <w:spacing w:line="300" w:lineRule="exact"/>
              <w:ind w:firstLine="0"/>
              <w:rPr>
                <w:rFonts w:eastAsia="宋体" w:hAnsi="宋体"/>
                <w:sz w:val="21"/>
                <w:szCs w:val="21"/>
              </w:rPr>
            </w:pPr>
            <w:r w:rsidRPr="00596F28">
              <w:rPr>
                <w:rFonts w:eastAsia="宋体" w:hAnsi="宋体"/>
                <w:sz w:val="21"/>
                <w:szCs w:val="21"/>
              </w:rPr>
              <w:t>内容</w:t>
            </w:r>
          </w:p>
        </w:tc>
        <w:tc>
          <w:tcPr>
            <w:tcW w:w="2976"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pStyle w:val="a9"/>
              <w:spacing w:line="300" w:lineRule="exact"/>
              <w:ind w:firstLine="0"/>
              <w:rPr>
                <w:rFonts w:eastAsia="宋体" w:hAnsi="宋体"/>
                <w:sz w:val="21"/>
                <w:szCs w:val="21"/>
              </w:rPr>
            </w:pPr>
            <w:r w:rsidRPr="00596F28">
              <w:rPr>
                <w:rFonts w:eastAsia="宋体" w:hAnsi="宋体"/>
                <w:sz w:val="21"/>
                <w:szCs w:val="21"/>
              </w:rPr>
              <w:t>投标</w:t>
            </w:r>
            <w:r w:rsidRPr="00596F28">
              <w:rPr>
                <w:rFonts w:eastAsia="宋体" w:hAnsi="宋体" w:hint="eastAsia"/>
                <w:sz w:val="21"/>
                <w:szCs w:val="21"/>
              </w:rPr>
              <w:t>报价</w:t>
            </w:r>
          </w:p>
        </w:tc>
        <w:tc>
          <w:tcPr>
            <w:tcW w:w="1745"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pStyle w:val="a9"/>
              <w:spacing w:line="300" w:lineRule="exact"/>
              <w:ind w:firstLine="0"/>
              <w:rPr>
                <w:rFonts w:eastAsia="宋体" w:hAnsi="宋体"/>
                <w:sz w:val="21"/>
                <w:szCs w:val="21"/>
              </w:rPr>
            </w:pPr>
            <w:r w:rsidRPr="00596F28">
              <w:rPr>
                <w:rFonts w:eastAsia="宋体" w:hAnsi="宋体"/>
                <w:sz w:val="21"/>
                <w:szCs w:val="21"/>
              </w:rPr>
              <w:t>备注</w:t>
            </w:r>
          </w:p>
        </w:tc>
      </w:tr>
      <w:tr w:rsidR="00596F28" w:rsidRPr="00596F28">
        <w:trPr>
          <w:trHeight w:val="675"/>
        </w:trPr>
        <w:tc>
          <w:tcPr>
            <w:tcW w:w="2093" w:type="dxa"/>
            <w:gridSpan w:val="2"/>
            <w:vMerge w:val="restart"/>
            <w:tcBorders>
              <w:top w:val="single" w:sz="4" w:space="0" w:color="auto"/>
              <w:left w:val="single" w:sz="4" w:space="0" w:color="auto"/>
              <w:right w:val="single" w:sz="4" w:space="0" w:color="auto"/>
            </w:tcBorders>
            <w:vAlign w:val="center"/>
          </w:tcPr>
          <w:p w:rsidR="00234A53" w:rsidRPr="00596F28" w:rsidRDefault="005342D0">
            <w:pPr>
              <w:pStyle w:val="a9"/>
              <w:spacing w:line="240" w:lineRule="exact"/>
              <w:ind w:firstLine="0"/>
              <w:rPr>
                <w:rFonts w:eastAsia="宋体" w:hAnsi="宋体"/>
                <w:sz w:val="21"/>
                <w:szCs w:val="21"/>
              </w:rPr>
            </w:pPr>
            <w:proofErr w:type="gramStart"/>
            <w:r w:rsidRPr="00596F28">
              <w:rPr>
                <w:rFonts w:eastAsia="宋体" w:hAnsi="宋体" w:hint="eastAsia"/>
                <w:sz w:val="21"/>
                <w:szCs w:val="21"/>
              </w:rPr>
              <w:t>慈</w:t>
            </w:r>
            <w:proofErr w:type="gramEnd"/>
            <w:r w:rsidRPr="00596F28">
              <w:rPr>
                <w:rFonts w:eastAsia="宋体" w:hAnsi="宋体" w:hint="eastAsia"/>
                <w:sz w:val="21"/>
                <w:szCs w:val="21"/>
              </w:rPr>
              <w:t>城镇英雄水库水质提升及生态修复项目</w:t>
            </w:r>
          </w:p>
        </w:tc>
        <w:tc>
          <w:tcPr>
            <w:tcW w:w="850"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pStyle w:val="a9"/>
              <w:spacing w:line="240" w:lineRule="exact"/>
              <w:ind w:firstLine="0"/>
              <w:rPr>
                <w:rFonts w:eastAsia="宋体" w:hAnsi="宋体"/>
                <w:sz w:val="21"/>
                <w:szCs w:val="21"/>
              </w:rPr>
            </w:pPr>
            <w:r w:rsidRPr="00596F28">
              <w:rPr>
                <w:rFonts w:eastAsia="宋体" w:hAnsi="宋体" w:hint="eastAsia"/>
                <w:sz w:val="21"/>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pStyle w:val="a9"/>
              <w:spacing w:line="240" w:lineRule="exact"/>
              <w:ind w:firstLine="0"/>
              <w:rPr>
                <w:rFonts w:eastAsia="宋体" w:hAnsi="宋体"/>
                <w:sz w:val="21"/>
                <w:szCs w:val="21"/>
              </w:rPr>
            </w:pPr>
            <w:r w:rsidRPr="00596F28">
              <w:rPr>
                <w:rFonts w:eastAsia="宋体" w:hAnsi="宋体"/>
                <w:sz w:val="21"/>
                <w:szCs w:val="21"/>
              </w:rPr>
              <w:t>硬件设备</w:t>
            </w:r>
          </w:p>
        </w:tc>
        <w:tc>
          <w:tcPr>
            <w:tcW w:w="2976"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pStyle w:val="a9"/>
              <w:spacing w:line="240" w:lineRule="exact"/>
              <w:ind w:firstLine="420"/>
              <w:rPr>
                <w:rFonts w:eastAsia="宋体" w:hAnsi="宋体"/>
                <w:sz w:val="21"/>
                <w:szCs w:val="21"/>
              </w:rPr>
            </w:pPr>
          </w:p>
        </w:tc>
        <w:tc>
          <w:tcPr>
            <w:tcW w:w="1745"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pStyle w:val="a9"/>
              <w:spacing w:line="240" w:lineRule="exact"/>
              <w:ind w:firstLine="420"/>
              <w:rPr>
                <w:rFonts w:eastAsia="宋体" w:hAnsi="宋体"/>
                <w:sz w:val="21"/>
                <w:szCs w:val="21"/>
              </w:rPr>
            </w:pPr>
          </w:p>
        </w:tc>
      </w:tr>
      <w:tr w:rsidR="00596F28" w:rsidRPr="00596F28">
        <w:trPr>
          <w:trHeight w:val="675"/>
        </w:trPr>
        <w:tc>
          <w:tcPr>
            <w:tcW w:w="2093" w:type="dxa"/>
            <w:gridSpan w:val="2"/>
            <w:vMerge/>
            <w:tcBorders>
              <w:left w:val="single" w:sz="4" w:space="0" w:color="auto"/>
              <w:bottom w:val="single" w:sz="4" w:space="0" w:color="auto"/>
              <w:right w:val="single" w:sz="4" w:space="0" w:color="auto"/>
            </w:tcBorders>
            <w:vAlign w:val="center"/>
          </w:tcPr>
          <w:p w:rsidR="00234A53" w:rsidRPr="00596F28" w:rsidRDefault="00234A53">
            <w:pPr>
              <w:pStyle w:val="a9"/>
              <w:spacing w:line="240" w:lineRule="exact"/>
              <w:ind w:firstLine="420"/>
              <w:rPr>
                <w:rFonts w:eastAsia="宋体" w:hAnsi="宋体"/>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pStyle w:val="a9"/>
              <w:spacing w:line="240" w:lineRule="exact"/>
              <w:ind w:firstLine="0"/>
              <w:rPr>
                <w:rFonts w:eastAsia="宋体" w:hAnsi="宋体"/>
                <w:sz w:val="21"/>
                <w:szCs w:val="21"/>
              </w:rPr>
            </w:pPr>
            <w:r w:rsidRPr="00596F28">
              <w:rPr>
                <w:rFonts w:eastAsia="宋体" w:hAnsi="宋体" w:hint="eastAsia"/>
                <w:sz w:val="21"/>
                <w:szCs w:val="21"/>
              </w:rPr>
              <w:t>2</w:t>
            </w:r>
          </w:p>
        </w:tc>
        <w:tc>
          <w:tcPr>
            <w:tcW w:w="2127"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pStyle w:val="a9"/>
              <w:spacing w:line="240" w:lineRule="exact"/>
              <w:ind w:firstLine="0"/>
              <w:rPr>
                <w:rFonts w:eastAsia="宋体" w:hAnsi="宋体"/>
                <w:sz w:val="21"/>
                <w:szCs w:val="21"/>
              </w:rPr>
            </w:pPr>
            <w:r w:rsidRPr="00596F28">
              <w:rPr>
                <w:rFonts w:eastAsia="宋体" w:hAnsi="宋体"/>
                <w:sz w:val="21"/>
                <w:szCs w:val="21"/>
              </w:rPr>
              <w:t>日常管护及鱼苗放养</w:t>
            </w:r>
          </w:p>
        </w:tc>
        <w:tc>
          <w:tcPr>
            <w:tcW w:w="2976"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pStyle w:val="a9"/>
              <w:spacing w:line="240" w:lineRule="exact"/>
              <w:ind w:firstLine="420"/>
              <w:rPr>
                <w:rFonts w:eastAsia="宋体" w:hAnsi="宋体"/>
                <w:sz w:val="21"/>
                <w:szCs w:val="21"/>
              </w:rPr>
            </w:pPr>
          </w:p>
        </w:tc>
        <w:tc>
          <w:tcPr>
            <w:tcW w:w="1745"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pStyle w:val="a9"/>
              <w:spacing w:line="240" w:lineRule="exact"/>
              <w:ind w:firstLine="420"/>
              <w:rPr>
                <w:rFonts w:eastAsia="宋体" w:hAnsi="宋体"/>
                <w:sz w:val="21"/>
                <w:szCs w:val="21"/>
              </w:rPr>
            </w:pPr>
          </w:p>
        </w:tc>
      </w:tr>
      <w:tr w:rsidR="00596F28" w:rsidRPr="00596F28">
        <w:trPr>
          <w:cantSplit/>
          <w:trHeight w:val="675"/>
        </w:trPr>
        <w:tc>
          <w:tcPr>
            <w:tcW w:w="9791" w:type="dxa"/>
            <w:gridSpan w:val="6"/>
            <w:tcBorders>
              <w:top w:val="single" w:sz="4" w:space="0" w:color="auto"/>
              <w:left w:val="single" w:sz="4" w:space="0" w:color="auto"/>
              <w:bottom w:val="single" w:sz="4" w:space="0" w:color="auto"/>
              <w:right w:val="single" w:sz="4" w:space="0" w:color="auto"/>
            </w:tcBorders>
            <w:vAlign w:val="center"/>
          </w:tcPr>
          <w:p w:rsidR="00234A53" w:rsidRPr="00596F28" w:rsidRDefault="005342D0">
            <w:pPr>
              <w:pStyle w:val="a9"/>
              <w:spacing w:line="240" w:lineRule="auto"/>
              <w:ind w:firstLine="0"/>
              <w:rPr>
                <w:rFonts w:eastAsia="宋体" w:hAnsi="宋体"/>
                <w:sz w:val="21"/>
                <w:szCs w:val="21"/>
              </w:rPr>
            </w:pPr>
            <w:r w:rsidRPr="00596F28">
              <w:rPr>
                <w:rFonts w:eastAsia="宋体" w:hAnsi="宋体" w:hint="eastAsia"/>
                <w:sz w:val="21"/>
                <w:szCs w:val="21"/>
              </w:rPr>
              <w:t>投标总报价</w:t>
            </w:r>
            <w:r w:rsidRPr="00596F28">
              <w:rPr>
                <w:rFonts w:eastAsia="宋体" w:hAnsi="宋体"/>
                <w:sz w:val="21"/>
                <w:szCs w:val="21"/>
              </w:rPr>
              <w:t>人民币</w:t>
            </w:r>
            <w:r w:rsidRPr="00596F28">
              <w:rPr>
                <w:rFonts w:eastAsia="宋体" w:hAnsi="宋体" w:hint="eastAsia"/>
                <w:sz w:val="21"/>
                <w:szCs w:val="21"/>
              </w:rPr>
              <w:t>：</w:t>
            </w:r>
            <w:r w:rsidRPr="00596F28">
              <w:rPr>
                <w:rFonts w:eastAsia="宋体" w:hAnsi="宋体" w:hint="eastAsia"/>
                <w:sz w:val="21"/>
                <w:szCs w:val="21"/>
                <w:u w:val="single"/>
              </w:rPr>
              <w:t xml:space="preserve">           </w:t>
            </w:r>
            <w:r w:rsidRPr="00596F28">
              <w:rPr>
                <w:rFonts w:eastAsia="宋体" w:hAnsi="宋体" w:hint="eastAsia"/>
                <w:sz w:val="21"/>
                <w:szCs w:val="21"/>
              </w:rPr>
              <w:t>元整（大写）¥</w:t>
            </w:r>
            <w:r w:rsidRPr="00596F28">
              <w:rPr>
                <w:rFonts w:eastAsia="宋体" w:hAnsi="宋体" w:hint="eastAsia"/>
                <w:sz w:val="21"/>
                <w:szCs w:val="21"/>
                <w:u w:val="single"/>
              </w:rPr>
              <w:t xml:space="preserve">            </w:t>
            </w:r>
            <w:r w:rsidRPr="00596F28">
              <w:rPr>
                <w:rFonts w:eastAsia="宋体" w:hAnsi="宋体" w:hint="eastAsia"/>
                <w:sz w:val="21"/>
                <w:szCs w:val="21"/>
              </w:rPr>
              <w:t>元（小写）</w:t>
            </w:r>
          </w:p>
        </w:tc>
      </w:tr>
      <w:tr w:rsidR="00234A53" w:rsidRPr="00596F28">
        <w:trPr>
          <w:trHeight w:val="1490"/>
        </w:trPr>
        <w:tc>
          <w:tcPr>
            <w:tcW w:w="1101"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pStyle w:val="a9"/>
              <w:spacing w:line="240" w:lineRule="exact"/>
              <w:ind w:firstLine="0"/>
              <w:rPr>
                <w:rFonts w:eastAsia="宋体" w:hAnsi="宋体"/>
                <w:sz w:val="21"/>
                <w:szCs w:val="21"/>
              </w:rPr>
            </w:pPr>
            <w:r w:rsidRPr="00596F28">
              <w:rPr>
                <w:rFonts w:eastAsia="宋体" w:hAnsi="宋体" w:hint="eastAsia"/>
                <w:sz w:val="21"/>
                <w:szCs w:val="21"/>
              </w:rPr>
              <w:t>投标声明</w:t>
            </w:r>
          </w:p>
          <w:p w:rsidR="00234A53" w:rsidRPr="00596F28" w:rsidRDefault="00234A53">
            <w:pPr>
              <w:pStyle w:val="a9"/>
              <w:ind w:firstLine="420"/>
              <w:rPr>
                <w:rFonts w:eastAsia="宋体" w:hAnsi="宋体"/>
                <w:sz w:val="21"/>
                <w:szCs w:val="21"/>
              </w:rPr>
            </w:pPr>
          </w:p>
        </w:tc>
        <w:tc>
          <w:tcPr>
            <w:tcW w:w="8690" w:type="dxa"/>
            <w:gridSpan w:val="5"/>
            <w:tcBorders>
              <w:top w:val="single" w:sz="4" w:space="0" w:color="auto"/>
              <w:left w:val="single" w:sz="4" w:space="0" w:color="auto"/>
              <w:bottom w:val="single" w:sz="4" w:space="0" w:color="auto"/>
              <w:right w:val="single" w:sz="4" w:space="0" w:color="auto"/>
            </w:tcBorders>
          </w:tcPr>
          <w:p w:rsidR="00234A53" w:rsidRPr="00596F28" w:rsidRDefault="00234A53">
            <w:pPr>
              <w:widowControl/>
              <w:jc w:val="left"/>
              <w:rPr>
                <w:rFonts w:ascii="宋体" w:hAnsi="宋体"/>
                <w:szCs w:val="21"/>
              </w:rPr>
            </w:pPr>
          </w:p>
          <w:p w:rsidR="00234A53" w:rsidRPr="00596F28" w:rsidRDefault="00234A53">
            <w:pPr>
              <w:widowControl/>
              <w:jc w:val="left"/>
              <w:rPr>
                <w:rFonts w:ascii="宋体" w:hAnsi="宋体"/>
                <w:szCs w:val="21"/>
              </w:rPr>
            </w:pPr>
          </w:p>
          <w:p w:rsidR="00234A53" w:rsidRPr="00596F28" w:rsidRDefault="00234A53">
            <w:pPr>
              <w:widowControl/>
              <w:jc w:val="left"/>
              <w:rPr>
                <w:rFonts w:ascii="宋体" w:hAnsi="宋体"/>
                <w:szCs w:val="21"/>
              </w:rPr>
            </w:pPr>
          </w:p>
          <w:p w:rsidR="00234A53" w:rsidRPr="00596F28" w:rsidRDefault="00234A53">
            <w:pPr>
              <w:widowControl/>
              <w:jc w:val="left"/>
              <w:rPr>
                <w:rFonts w:ascii="宋体" w:hAnsi="宋体"/>
                <w:szCs w:val="21"/>
              </w:rPr>
            </w:pPr>
          </w:p>
          <w:p w:rsidR="00234A53" w:rsidRPr="00596F28" w:rsidRDefault="00234A53">
            <w:pPr>
              <w:widowControl/>
              <w:jc w:val="left"/>
              <w:rPr>
                <w:rFonts w:ascii="宋体" w:hAnsi="宋体"/>
                <w:szCs w:val="21"/>
              </w:rPr>
            </w:pPr>
          </w:p>
          <w:p w:rsidR="00234A53" w:rsidRPr="00596F28" w:rsidRDefault="00234A53">
            <w:pPr>
              <w:pStyle w:val="a9"/>
              <w:ind w:firstLine="420"/>
              <w:rPr>
                <w:rFonts w:eastAsia="宋体" w:hAnsi="宋体"/>
                <w:sz w:val="21"/>
                <w:szCs w:val="21"/>
              </w:rPr>
            </w:pPr>
          </w:p>
        </w:tc>
      </w:tr>
    </w:tbl>
    <w:p w:rsidR="00234A53" w:rsidRPr="00596F28" w:rsidRDefault="00234A53">
      <w:pPr>
        <w:snapToGrid w:val="0"/>
        <w:spacing w:before="50" w:after="50" w:line="440" w:lineRule="exact"/>
        <w:jc w:val="left"/>
        <w:rPr>
          <w:rFonts w:ascii="宋体" w:hAnsi="宋体"/>
          <w:szCs w:val="21"/>
        </w:rPr>
      </w:pPr>
    </w:p>
    <w:p w:rsidR="00234A53" w:rsidRPr="00596F28" w:rsidRDefault="005342D0">
      <w:pPr>
        <w:snapToGrid w:val="0"/>
        <w:spacing w:before="50" w:after="50" w:line="440" w:lineRule="exact"/>
        <w:jc w:val="left"/>
        <w:rPr>
          <w:rFonts w:ascii="宋体" w:hAnsi="宋体"/>
          <w:szCs w:val="21"/>
        </w:rPr>
      </w:pPr>
      <w:r w:rsidRPr="00596F28">
        <w:rPr>
          <w:rFonts w:ascii="宋体" w:hAnsi="宋体" w:hint="eastAsia"/>
          <w:szCs w:val="21"/>
        </w:rPr>
        <w:t>注</w:t>
      </w:r>
      <w:r w:rsidRPr="00596F28">
        <w:rPr>
          <w:rFonts w:ascii="宋体" w:hAnsi="宋体"/>
          <w:szCs w:val="21"/>
        </w:rPr>
        <w:t>: 1</w:t>
      </w:r>
      <w:r w:rsidRPr="00596F28">
        <w:rPr>
          <w:rFonts w:ascii="宋体" w:hAnsi="宋体" w:hint="eastAsia"/>
          <w:szCs w:val="21"/>
        </w:rPr>
        <w:t>、报价一经涂改，应在涂改处加盖单位公章或者由法定代表人或授权委托人签字或盖章，否则其投标作无效标处理。</w:t>
      </w:r>
    </w:p>
    <w:p w:rsidR="00234A53" w:rsidRPr="00596F28" w:rsidRDefault="005342D0">
      <w:pPr>
        <w:snapToGrid w:val="0"/>
        <w:spacing w:before="50" w:after="50" w:line="440" w:lineRule="exact"/>
        <w:ind w:firstLineChars="200" w:firstLine="420"/>
        <w:jc w:val="left"/>
        <w:rPr>
          <w:rFonts w:ascii="宋体" w:hAnsi="宋体"/>
          <w:szCs w:val="21"/>
        </w:rPr>
      </w:pPr>
      <w:r w:rsidRPr="00596F28">
        <w:rPr>
          <w:rFonts w:ascii="宋体" w:hAnsi="宋体"/>
          <w:szCs w:val="21"/>
        </w:rPr>
        <w:t>2</w:t>
      </w:r>
      <w:r w:rsidRPr="00596F28">
        <w:rPr>
          <w:rFonts w:ascii="宋体" w:hAnsi="宋体" w:hint="eastAsia"/>
          <w:szCs w:val="21"/>
        </w:rPr>
        <w:t>、凡需用专用耗材的专用设备类采购项目，应按招标文件规定的耗材量或按耗材的常规试用量提供报价。</w:t>
      </w:r>
    </w:p>
    <w:p w:rsidR="00234A53" w:rsidRPr="00596F28" w:rsidRDefault="005342D0">
      <w:pPr>
        <w:snapToGrid w:val="0"/>
        <w:spacing w:before="50" w:after="50" w:line="440" w:lineRule="exact"/>
        <w:ind w:firstLineChars="200" w:firstLine="420"/>
        <w:jc w:val="left"/>
        <w:rPr>
          <w:rFonts w:ascii="宋体" w:hAnsi="宋体"/>
          <w:szCs w:val="21"/>
        </w:rPr>
      </w:pPr>
      <w:r w:rsidRPr="00596F28">
        <w:rPr>
          <w:rFonts w:ascii="宋体" w:hAnsi="宋体"/>
          <w:szCs w:val="21"/>
        </w:rPr>
        <w:t>3</w:t>
      </w:r>
      <w:r w:rsidRPr="00596F28">
        <w:rPr>
          <w:rFonts w:ascii="宋体" w:hAnsi="宋体" w:hint="eastAsia"/>
          <w:szCs w:val="21"/>
        </w:rPr>
        <w:t>、</w:t>
      </w:r>
      <w:r w:rsidRPr="00596F28">
        <w:rPr>
          <w:rFonts w:hAnsi="宋体" w:hint="eastAsia"/>
          <w:szCs w:val="21"/>
        </w:rPr>
        <w:t>投标总报价</w:t>
      </w:r>
      <w:r w:rsidRPr="00596F28">
        <w:rPr>
          <w:rFonts w:ascii="宋体" w:hAnsi="宋体" w:hint="eastAsia"/>
          <w:szCs w:val="21"/>
        </w:rPr>
        <w:t>应当包含硬件设备（包括</w:t>
      </w:r>
      <w:r w:rsidR="00970C12" w:rsidRPr="00596F28">
        <w:rPr>
          <w:rFonts w:ascii="宋体" w:hAnsi="宋体" w:hint="eastAsia"/>
          <w:szCs w:val="21"/>
        </w:rPr>
        <w:t>但不限英雄水库水质生态修复工程量清单中的所有内容</w:t>
      </w:r>
      <w:r w:rsidRPr="00596F28">
        <w:rPr>
          <w:rFonts w:ascii="宋体" w:hAnsi="宋体" w:hint="eastAsia"/>
          <w:szCs w:val="21"/>
        </w:rPr>
        <w:t>）、相关备件和运输费、保险费、安装调试费、维护保养费、日常管护人员的工资、社会保险、福利费用、电费、管理费、鱼苗、利润、税金等采购需求要求的一切设备和服务费用，招标人不再另行支付其他任何形式的费用。</w:t>
      </w:r>
    </w:p>
    <w:p w:rsidR="00234A53" w:rsidRPr="00596F28" w:rsidRDefault="005342D0">
      <w:pPr>
        <w:snapToGrid w:val="0"/>
        <w:spacing w:before="50" w:after="50" w:line="440" w:lineRule="exact"/>
        <w:ind w:firstLineChars="200" w:firstLine="420"/>
        <w:jc w:val="left"/>
        <w:rPr>
          <w:rFonts w:ascii="宋体" w:hAnsi="宋体"/>
          <w:szCs w:val="21"/>
        </w:rPr>
      </w:pPr>
      <w:r w:rsidRPr="00596F28">
        <w:rPr>
          <w:rFonts w:ascii="宋体" w:hAnsi="宋体"/>
          <w:szCs w:val="21"/>
        </w:rPr>
        <w:t>5</w:t>
      </w:r>
      <w:r w:rsidRPr="00596F28">
        <w:rPr>
          <w:rFonts w:ascii="宋体" w:hAnsi="宋体" w:hint="eastAsia"/>
          <w:szCs w:val="21"/>
        </w:rPr>
        <w:t>、以上</w:t>
      </w:r>
      <w:r w:rsidR="00970C12" w:rsidRPr="00596F28">
        <w:rPr>
          <w:rFonts w:ascii="宋体" w:hAnsi="宋体" w:hint="eastAsia"/>
          <w:szCs w:val="21"/>
        </w:rPr>
        <w:t>“</w:t>
      </w:r>
      <w:r w:rsidR="00970C12" w:rsidRPr="00596F28">
        <w:rPr>
          <w:rFonts w:hAnsi="宋体" w:hint="eastAsia"/>
          <w:szCs w:val="21"/>
        </w:rPr>
        <w:t>投标总报价</w:t>
      </w:r>
      <w:r w:rsidR="00970C12" w:rsidRPr="00596F28">
        <w:rPr>
          <w:rFonts w:ascii="宋体" w:hAnsi="宋体" w:hint="eastAsia"/>
          <w:szCs w:val="21"/>
        </w:rPr>
        <w:t>”</w:t>
      </w:r>
      <w:r w:rsidRPr="00596F28">
        <w:rPr>
          <w:rFonts w:ascii="宋体" w:hAnsi="宋体" w:hint="eastAsia"/>
          <w:szCs w:val="21"/>
        </w:rPr>
        <w:t>应与“投标报价明细表</w:t>
      </w:r>
      <w:proofErr w:type="gramStart"/>
      <w:r w:rsidR="00446EBD" w:rsidRPr="00596F28">
        <w:rPr>
          <w:rFonts w:ascii="宋体" w:hAnsi="宋体" w:hint="eastAsia"/>
          <w:szCs w:val="21"/>
        </w:rPr>
        <w:t>一</w:t>
      </w:r>
      <w:proofErr w:type="gramEnd"/>
      <w:r w:rsidRPr="00596F28">
        <w:rPr>
          <w:rFonts w:ascii="宋体" w:hAnsi="宋体" w:hint="eastAsia"/>
          <w:szCs w:val="21"/>
        </w:rPr>
        <w:t>”</w:t>
      </w:r>
      <w:r w:rsidR="00446EBD" w:rsidRPr="00596F28">
        <w:rPr>
          <w:rFonts w:ascii="宋体" w:hAnsi="宋体" w:hint="eastAsia"/>
          <w:szCs w:val="21"/>
        </w:rPr>
        <w:t>和“投标报价明细表二”</w:t>
      </w:r>
      <w:r w:rsidRPr="00596F28">
        <w:rPr>
          <w:rFonts w:ascii="宋体" w:hAnsi="宋体" w:hint="eastAsia"/>
          <w:szCs w:val="21"/>
        </w:rPr>
        <w:t>中的“投标报价（</w:t>
      </w:r>
      <w:r w:rsidR="00446EBD" w:rsidRPr="00596F28">
        <w:rPr>
          <w:rFonts w:ascii="宋体" w:hAnsi="宋体" w:hint="eastAsia"/>
          <w:szCs w:val="21"/>
        </w:rPr>
        <w:t>含税</w:t>
      </w:r>
      <w:r w:rsidRPr="00596F28">
        <w:rPr>
          <w:rFonts w:ascii="宋体" w:hAnsi="宋体" w:hint="eastAsia"/>
          <w:szCs w:val="21"/>
        </w:rPr>
        <w:t>总价）”</w:t>
      </w:r>
      <w:r w:rsidR="00446EBD" w:rsidRPr="00596F28">
        <w:rPr>
          <w:rFonts w:ascii="宋体" w:hAnsi="宋体" w:hint="eastAsia"/>
          <w:szCs w:val="21"/>
        </w:rPr>
        <w:t>之和</w:t>
      </w:r>
      <w:r w:rsidRPr="00596F28">
        <w:rPr>
          <w:rFonts w:ascii="宋体" w:hAnsi="宋体" w:hint="eastAsia"/>
          <w:szCs w:val="21"/>
        </w:rPr>
        <w:t>相一致。</w:t>
      </w:r>
    </w:p>
    <w:p w:rsidR="00234A53" w:rsidRPr="00596F28" w:rsidRDefault="005342D0">
      <w:pPr>
        <w:snapToGrid w:val="0"/>
        <w:spacing w:before="50" w:after="50" w:line="440" w:lineRule="exact"/>
        <w:ind w:leftChars="-72" w:left="-21" w:rightChars="-389" w:right="-817" w:hangingChars="62" w:hanging="130"/>
        <w:rPr>
          <w:rFonts w:ascii="宋体" w:hAnsi="宋体"/>
          <w:szCs w:val="21"/>
        </w:rPr>
      </w:pPr>
      <w:r w:rsidRPr="00596F28">
        <w:rPr>
          <w:rFonts w:ascii="宋体" w:hAnsi="宋体" w:hint="eastAsia"/>
          <w:szCs w:val="21"/>
        </w:rPr>
        <w:t>法定代表人或授权代表（签字或盖章）：</w:t>
      </w:r>
      <w:r w:rsidRPr="00596F28">
        <w:rPr>
          <w:rFonts w:ascii="宋体" w:hAnsi="宋体"/>
          <w:szCs w:val="21"/>
        </w:rPr>
        <w:t xml:space="preserve">                    </w:t>
      </w:r>
    </w:p>
    <w:p w:rsidR="00234A53" w:rsidRPr="00596F28" w:rsidRDefault="005342D0">
      <w:pPr>
        <w:snapToGrid w:val="0"/>
        <w:spacing w:before="50" w:after="50" w:line="440" w:lineRule="exact"/>
        <w:ind w:leftChars="-72" w:left="-21" w:rightChars="-389" w:right="-817" w:hangingChars="62" w:hanging="130"/>
        <w:rPr>
          <w:rFonts w:ascii="宋体" w:hAnsi="宋体"/>
          <w:szCs w:val="21"/>
        </w:rPr>
      </w:pPr>
      <w:r w:rsidRPr="00596F28">
        <w:rPr>
          <w:rFonts w:ascii="宋体" w:hAnsi="宋体" w:hint="eastAsia"/>
          <w:szCs w:val="21"/>
        </w:rPr>
        <w:t>投标人名称（盖章）：</w:t>
      </w:r>
      <w:r w:rsidRPr="00596F28">
        <w:rPr>
          <w:rFonts w:ascii="宋体" w:hAnsi="宋体"/>
          <w:szCs w:val="21"/>
        </w:rPr>
        <w:t xml:space="preserve">                         </w:t>
      </w:r>
      <w:r w:rsidRPr="00596F28">
        <w:rPr>
          <w:rFonts w:ascii="宋体" w:hAnsi="宋体" w:hint="eastAsia"/>
          <w:szCs w:val="21"/>
        </w:rPr>
        <w:t xml:space="preserve">              </w:t>
      </w:r>
      <w:r w:rsidRPr="00596F28">
        <w:rPr>
          <w:rFonts w:ascii="宋体" w:hAnsi="宋体"/>
          <w:szCs w:val="21"/>
        </w:rPr>
        <w:t xml:space="preserve">       </w:t>
      </w:r>
    </w:p>
    <w:p w:rsidR="00234A53" w:rsidRPr="00596F28" w:rsidRDefault="005342D0">
      <w:pPr>
        <w:snapToGrid w:val="0"/>
        <w:spacing w:before="50" w:after="50" w:line="440" w:lineRule="exact"/>
        <w:ind w:leftChars="-72" w:left="-21" w:rightChars="-389" w:right="-817" w:hangingChars="62" w:hanging="130"/>
        <w:rPr>
          <w:rFonts w:ascii="宋体" w:hAnsi="宋体"/>
          <w:szCs w:val="21"/>
        </w:rPr>
      </w:pPr>
      <w:r w:rsidRPr="00596F28">
        <w:rPr>
          <w:rFonts w:ascii="宋体" w:hAnsi="宋体" w:hint="eastAsia"/>
          <w:szCs w:val="21"/>
        </w:rPr>
        <w:t>日期：</w:t>
      </w:r>
      <w:r w:rsidRPr="00596F28">
        <w:rPr>
          <w:rFonts w:ascii="宋体" w:hAnsi="宋体"/>
          <w:szCs w:val="21"/>
        </w:rPr>
        <w:t xml:space="preserve">    </w:t>
      </w:r>
      <w:r w:rsidRPr="00596F28">
        <w:rPr>
          <w:rFonts w:ascii="宋体" w:hAnsi="宋体" w:hint="eastAsia"/>
          <w:szCs w:val="21"/>
        </w:rPr>
        <w:t>年</w:t>
      </w:r>
      <w:r w:rsidRPr="00596F28">
        <w:rPr>
          <w:rFonts w:ascii="宋体" w:hAnsi="宋体"/>
          <w:szCs w:val="21"/>
        </w:rPr>
        <w:t xml:space="preserve">   </w:t>
      </w:r>
      <w:r w:rsidRPr="00596F28">
        <w:rPr>
          <w:rFonts w:ascii="宋体" w:hAnsi="宋体" w:hint="eastAsia"/>
          <w:szCs w:val="21"/>
        </w:rPr>
        <w:t>月</w:t>
      </w:r>
      <w:r w:rsidRPr="00596F28">
        <w:rPr>
          <w:rFonts w:ascii="宋体" w:hAnsi="宋体"/>
          <w:szCs w:val="21"/>
        </w:rPr>
        <w:t xml:space="preserve">   </w:t>
      </w:r>
      <w:r w:rsidRPr="00596F28">
        <w:rPr>
          <w:rFonts w:ascii="宋体" w:hAnsi="宋体" w:hint="eastAsia"/>
          <w:szCs w:val="21"/>
        </w:rPr>
        <w:t>日</w:t>
      </w:r>
    </w:p>
    <w:p w:rsidR="00234A53" w:rsidRPr="00596F28" w:rsidRDefault="005342D0">
      <w:pPr>
        <w:widowControl/>
        <w:spacing w:before="120" w:after="120" w:line="440" w:lineRule="exact"/>
        <w:jc w:val="center"/>
        <w:rPr>
          <w:rFonts w:ascii="宋体" w:hAnsi="宋体"/>
          <w:szCs w:val="21"/>
        </w:rPr>
      </w:pPr>
      <w:r w:rsidRPr="00596F28">
        <w:rPr>
          <w:rFonts w:ascii="宋体" w:hAnsi="宋体"/>
          <w:szCs w:val="21"/>
        </w:rPr>
        <w:br w:type="page"/>
      </w:r>
    </w:p>
    <w:p w:rsidR="00234A53" w:rsidRPr="00596F28" w:rsidRDefault="005342D0" w:rsidP="001B399B">
      <w:pPr>
        <w:snapToGrid w:val="0"/>
        <w:spacing w:beforeLines="50" w:before="120" w:after="50" w:line="440" w:lineRule="exact"/>
        <w:rPr>
          <w:rFonts w:ascii="宋体" w:hAnsi="宋体"/>
          <w:sz w:val="24"/>
        </w:rPr>
      </w:pPr>
      <w:r w:rsidRPr="00596F28">
        <w:rPr>
          <w:rFonts w:ascii="宋体" w:hAnsi="宋体" w:hint="eastAsia"/>
          <w:sz w:val="24"/>
        </w:rPr>
        <w:lastRenderedPageBreak/>
        <w:t>格式三</w:t>
      </w:r>
    </w:p>
    <w:p w:rsidR="00234A53" w:rsidRPr="00596F28" w:rsidRDefault="005342D0">
      <w:pPr>
        <w:snapToGrid w:val="0"/>
        <w:spacing w:before="50" w:after="50" w:line="440" w:lineRule="exact"/>
        <w:jc w:val="center"/>
        <w:rPr>
          <w:rFonts w:ascii="宋体" w:hAnsi="宋体"/>
          <w:b/>
          <w:sz w:val="24"/>
        </w:rPr>
      </w:pPr>
      <w:r w:rsidRPr="00596F28">
        <w:rPr>
          <w:rFonts w:ascii="宋体" w:hAnsi="宋体"/>
          <w:b/>
          <w:sz w:val="24"/>
        </w:rPr>
        <w:t>投标报价明细表</w:t>
      </w:r>
      <w:r w:rsidR="00446EBD" w:rsidRPr="00596F28">
        <w:rPr>
          <w:rFonts w:ascii="宋体" w:hAnsi="宋体"/>
          <w:b/>
          <w:sz w:val="24"/>
        </w:rPr>
        <w:t>一</w:t>
      </w:r>
    </w:p>
    <w:p w:rsidR="00234A53" w:rsidRPr="00596F28" w:rsidRDefault="00446EBD">
      <w:pPr>
        <w:pStyle w:val="aa"/>
        <w:snapToGrid w:val="0"/>
        <w:spacing w:beforeLines="0" w:afterLines="0" w:line="240" w:lineRule="auto"/>
        <w:rPr>
          <w:rFonts w:hAnsi="宋体"/>
          <w:sz w:val="21"/>
          <w:szCs w:val="21"/>
        </w:rPr>
      </w:pPr>
      <w:r w:rsidRPr="00596F28">
        <w:rPr>
          <w:rFonts w:hAnsi="宋体" w:hint="eastAsia"/>
          <w:sz w:val="21"/>
          <w:szCs w:val="21"/>
        </w:rPr>
        <w:t>内容</w:t>
      </w:r>
      <w:r w:rsidR="005342D0" w:rsidRPr="00596F28">
        <w:rPr>
          <w:rFonts w:hAnsi="宋体"/>
          <w:sz w:val="21"/>
          <w:szCs w:val="21"/>
        </w:rPr>
        <w:t>：</w:t>
      </w:r>
      <w:r w:rsidRPr="00596F28">
        <w:rPr>
          <w:rFonts w:hAnsi="宋体"/>
          <w:sz w:val="21"/>
          <w:szCs w:val="21"/>
          <w:u w:val="single"/>
        </w:rPr>
        <w:t>硬件设备</w:t>
      </w:r>
      <w:r w:rsidRPr="00596F28">
        <w:rPr>
          <w:rFonts w:hAnsi="宋体" w:hint="eastAsia"/>
          <w:sz w:val="21"/>
          <w:szCs w:val="21"/>
          <w:u w:val="single"/>
        </w:rPr>
        <w:t>投标报价明细</w:t>
      </w:r>
      <w:r w:rsidR="005342D0" w:rsidRPr="00596F28">
        <w:rPr>
          <w:rFonts w:hAnsi="宋体"/>
          <w:sz w:val="21"/>
          <w:szCs w:val="21"/>
        </w:rPr>
        <w:t xml:space="preserve">                  单位：人民币（元）</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2410"/>
        <w:gridCol w:w="827"/>
        <w:gridCol w:w="1074"/>
        <w:gridCol w:w="1341"/>
        <w:gridCol w:w="1079"/>
        <w:gridCol w:w="1207"/>
        <w:gridCol w:w="851"/>
      </w:tblGrid>
      <w:tr w:rsidR="00596F28" w:rsidRPr="00596F28" w:rsidTr="00970C12">
        <w:trPr>
          <w:trHeight w:val="529"/>
          <w:jc w:val="center"/>
        </w:trPr>
        <w:tc>
          <w:tcPr>
            <w:tcW w:w="704"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r w:rsidRPr="00596F28">
              <w:rPr>
                <w:rFonts w:ascii="宋体" w:hAnsi="宋体" w:hint="eastAsia"/>
                <w:szCs w:val="21"/>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r w:rsidRPr="00596F28">
              <w:rPr>
                <w:rFonts w:ascii="宋体" w:hAnsi="宋体" w:hint="eastAsia"/>
                <w:szCs w:val="21"/>
              </w:rPr>
              <w:t>设备名称</w:t>
            </w:r>
          </w:p>
        </w:tc>
        <w:tc>
          <w:tcPr>
            <w:tcW w:w="827"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r w:rsidRPr="00596F28">
              <w:rPr>
                <w:rFonts w:ascii="宋体" w:hAnsi="宋体" w:hint="eastAsia"/>
                <w:szCs w:val="21"/>
              </w:rPr>
              <w:t>品牌</w:t>
            </w:r>
          </w:p>
        </w:tc>
        <w:tc>
          <w:tcPr>
            <w:tcW w:w="1074"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r w:rsidRPr="00596F28">
              <w:rPr>
                <w:rFonts w:ascii="宋体" w:hAnsi="宋体" w:hint="eastAsia"/>
                <w:szCs w:val="21"/>
              </w:rPr>
              <w:t>规格型号</w:t>
            </w:r>
          </w:p>
        </w:tc>
        <w:tc>
          <w:tcPr>
            <w:tcW w:w="1341"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r w:rsidRPr="00596F28">
              <w:rPr>
                <w:rFonts w:ascii="宋体" w:hAnsi="宋体" w:hint="eastAsia"/>
                <w:szCs w:val="21"/>
              </w:rPr>
              <w:t>单位及数量</w:t>
            </w:r>
          </w:p>
        </w:tc>
        <w:tc>
          <w:tcPr>
            <w:tcW w:w="1079"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r w:rsidRPr="00596F28">
              <w:rPr>
                <w:rFonts w:ascii="宋体" w:hAnsi="宋体" w:hint="eastAsia"/>
                <w:szCs w:val="21"/>
              </w:rPr>
              <w:t>单价</w:t>
            </w:r>
          </w:p>
        </w:tc>
        <w:tc>
          <w:tcPr>
            <w:tcW w:w="1207"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r w:rsidRPr="00596F28">
              <w:rPr>
                <w:rFonts w:ascii="宋体" w:hAnsi="宋体" w:hint="eastAsia"/>
                <w:szCs w:val="21"/>
              </w:rPr>
              <w:t>金额</w:t>
            </w:r>
          </w:p>
        </w:tc>
        <w:tc>
          <w:tcPr>
            <w:tcW w:w="851"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r w:rsidRPr="00596F28">
              <w:rPr>
                <w:rFonts w:ascii="宋体" w:hAnsi="宋体" w:hint="eastAsia"/>
                <w:szCs w:val="21"/>
              </w:rPr>
              <w:t>备注</w:t>
            </w:r>
          </w:p>
        </w:tc>
      </w:tr>
      <w:tr w:rsidR="00596F28" w:rsidRPr="00596F28" w:rsidTr="00970C12">
        <w:trPr>
          <w:trHeight w:val="289"/>
          <w:jc w:val="center"/>
        </w:trPr>
        <w:tc>
          <w:tcPr>
            <w:tcW w:w="704"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pPr>
            <w:r w:rsidRPr="00596F28">
              <w:rPr>
                <w:rFonts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pPr>
            <w:r w:rsidRPr="00596F28">
              <w:rPr>
                <w:rFonts w:hint="eastAsia"/>
              </w:rPr>
              <w:t>水循环曝气装置</w:t>
            </w:r>
          </w:p>
        </w:tc>
        <w:tc>
          <w:tcPr>
            <w:tcW w:w="827"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spacing w:line="300" w:lineRule="exact"/>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spacing w:line="300" w:lineRule="exact"/>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spacing w:line="300" w:lineRule="exact"/>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p>
        </w:tc>
      </w:tr>
      <w:tr w:rsidR="00596F28" w:rsidRPr="00596F28" w:rsidTr="00970C12">
        <w:trPr>
          <w:trHeight w:val="302"/>
          <w:jc w:val="center"/>
        </w:trPr>
        <w:tc>
          <w:tcPr>
            <w:tcW w:w="704"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pPr>
            <w:r w:rsidRPr="00596F28">
              <w:rPr>
                <w:rFonts w:hint="eastAsia"/>
              </w:rPr>
              <w:t>2</w:t>
            </w:r>
          </w:p>
        </w:tc>
        <w:tc>
          <w:tcPr>
            <w:tcW w:w="2410"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pPr>
            <w:r w:rsidRPr="00596F28">
              <w:rPr>
                <w:rFonts w:hint="eastAsia"/>
              </w:rPr>
              <w:t>导流控制膜</w:t>
            </w:r>
          </w:p>
        </w:tc>
        <w:tc>
          <w:tcPr>
            <w:tcW w:w="827"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spacing w:line="300" w:lineRule="exact"/>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spacing w:line="300" w:lineRule="exact"/>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spacing w:line="300" w:lineRule="exact"/>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p>
        </w:tc>
      </w:tr>
      <w:tr w:rsidR="00596F28" w:rsidRPr="00596F28" w:rsidTr="00970C12">
        <w:trPr>
          <w:trHeight w:val="302"/>
          <w:jc w:val="center"/>
        </w:trPr>
        <w:tc>
          <w:tcPr>
            <w:tcW w:w="704" w:type="dxa"/>
            <w:tcBorders>
              <w:top w:val="single" w:sz="4" w:space="0" w:color="auto"/>
              <w:left w:val="single" w:sz="4" w:space="0" w:color="auto"/>
              <w:bottom w:val="single" w:sz="4" w:space="0" w:color="auto"/>
              <w:right w:val="single" w:sz="4" w:space="0" w:color="auto"/>
            </w:tcBorders>
            <w:vAlign w:val="center"/>
          </w:tcPr>
          <w:p w:rsidR="00561EEE" w:rsidRPr="00596F28" w:rsidRDefault="00CD7026" w:rsidP="00561EEE">
            <w:pPr>
              <w:jc w:val="center"/>
            </w:pPr>
            <w:r w:rsidRPr="00596F28">
              <w:t>3</w:t>
            </w:r>
          </w:p>
        </w:tc>
        <w:tc>
          <w:tcPr>
            <w:tcW w:w="2410" w:type="dxa"/>
            <w:tcBorders>
              <w:top w:val="single" w:sz="4" w:space="0" w:color="auto"/>
              <w:left w:val="single" w:sz="4" w:space="0" w:color="auto"/>
              <w:bottom w:val="single" w:sz="4" w:space="0" w:color="auto"/>
              <w:right w:val="single" w:sz="4" w:space="0" w:color="auto"/>
            </w:tcBorders>
            <w:vAlign w:val="center"/>
          </w:tcPr>
          <w:p w:rsidR="00561EEE" w:rsidRPr="00596F28" w:rsidRDefault="00561EEE" w:rsidP="00561EEE">
            <w:pPr>
              <w:jc w:val="center"/>
              <w:rPr>
                <w:rFonts w:ascii="宋体" w:hAnsi="宋体"/>
                <w:szCs w:val="21"/>
              </w:rPr>
            </w:pPr>
            <w:r w:rsidRPr="00596F28">
              <w:rPr>
                <w:rFonts w:ascii="宋体" w:hAnsi="宋体" w:hint="eastAsia"/>
                <w:szCs w:val="21"/>
              </w:rPr>
              <w:t>喷射分散冲击处理船（租赁）</w:t>
            </w:r>
          </w:p>
        </w:tc>
        <w:tc>
          <w:tcPr>
            <w:tcW w:w="827" w:type="dxa"/>
            <w:tcBorders>
              <w:top w:val="single" w:sz="4" w:space="0" w:color="auto"/>
              <w:left w:val="single" w:sz="4" w:space="0" w:color="auto"/>
              <w:bottom w:val="single" w:sz="4" w:space="0" w:color="auto"/>
              <w:right w:val="single" w:sz="4" w:space="0" w:color="auto"/>
            </w:tcBorders>
            <w:vAlign w:val="center"/>
          </w:tcPr>
          <w:p w:rsidR="00561EEE" w:rsidRPr="00596F28" w:rsidRDefault="00561EEE" w:rsidP="00561EEE">
            <w:pPr>
              <w:spacing w:line="300" w:lineRule="exact"/>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61EEE" w:rsidRPr="00596F28" w:rsidRDefault="00561EEE" w:rsidP="00561EEE">
            <w:pPr>
              <w:spacing w:line="300" w:lineRule="exact"/>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561EEE" w:rsidRPr="00596F28" w:rsidRDefault="00561EEE" w:rsidP="00561EEE">
            <w:pPr>
              <w:spacing w:line="300" w:lineRule="exact"/>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1EEE" w:rsidRPr="00596F28" w:rsidRDefault="00561EEE" w:rsidP="00561EEE">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561EEE" w:rsidRPr="00596F28" w:rsidRDefault="00561EEE" w:rsidP="00561EEE">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61EEE" w:rsidRPr="00596F28" w:rsidRDefault="00561EEE" w:rsidP="00561EEE">
            <w:pPr>
              <w:jc w:val="center"/>
              <w:rPr>
                <w:rFonts w:ascii="宋体" w:hAnsi="宋体"/>
                <w:szCs w:val="21"/>
              </w:rPr>
            </w:pPr>
          </w:p>
        </w:tc>
      </w:tr>
      <w:tr w:rsidR="00596F28" w:rsidRPr="00596F28" w:rsidTr="00970C12">
        <w:trPr>
          <w:trHeight w:val="276"/>
          <w:jc w:val="center"/>
        </w:trPr>
        <w:tc>
          <w:tcPr>
            <w:tcW w:w="70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pPr>
            <w:r w:rsidRPr="00596F28">
              <w:t>4</w:t>
            </w:r>
          </w:p>
        </w:tc>
        <w:tc>
          <w:tcPr>
            <w:tcW w:w="2410"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r w:rsidRPr="00596F28">
              <w:rPr>
                <w:rFonts w:ascii="宋体" w:hAnsi="宋体" w:hint="eastAsia"/>
                <w:szCs w:val="21"/>
              </w:rPr>
              <w:t>人工湿地</w:t>
            </w:r>
          </w:p>
        </w:tc>
        <w:tc>
          <w:tcPr>
            <w:tcW w:w="82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r>
      <w:tr w:rsidR="00596F28" w:rsidRPr="00596F28" w:rsidTr="00970C12">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r w:rsidRPr="00596F28">
              <w:rPr>
                <w:rFonts w:ascii="宋体" w:hAnsi="宋体" w:hint="eastAsia"/>
                <w:szCs w:val="21"/>
              </w:rPr>
              <w:t>5</w:t>
            </w:r>
          </w:p>
        </w:tc>
        <w:tc>
          <w:tcPr>
            <w:tcW w:w="2410"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r w:rsidRPr="00596F28">
              <w:rPr>
                <w:rFonts w:ascii="宋体" w:hAnsi="宋体" w:hint="eastAsia"/>
                <w:szCs w:val="21"/>
              </w:rPr>
              <w:t>设备运输及船舶燃油费</w:t>
            </w:r>
          </w:p>
        </w:tc>
        <w:tc>
          <w:tcPr>
            <w:tcW w:w="82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r>
      <w:tr w:rsidR="00596F28" w:rsidRPr="00596F28" w:rsidTr="00970C12">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r w:rsidRPr="00596F28">
              <w:rPr>
                <w:rFonts w:ascii="宋体" w:hAnsi="宋体" w:hint="eastAsia"/>
                <w:szCs w:val="21"/>
              </w:rPr>
              <w:t>6</w:t>
            </w:r>
          </w:p>
        </w:tc>
        <w:tc>
          <w:tcPr>
            <w:tcW w:w="2410"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r w:rsidRPr="00596F28">
              <w:rPr>
                <w:rFonts w:ascii="宋体" w:hAnsi="宋体" w:hint="eastAsia"/>
                <w:szCs w:val="21"/>
              </w:rPr>
              <w:t>施工安装费</w:t>
            </w:r>
          </w:p>
        </w:tc>
        <w:tc>
          <w:tcPr>
            <w:tcW w:w="82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r>
      <w:tr w:rsidR="00596F28" w:rsidRPr="00596F28" w:rsidTr="00970C12">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r w:rsidRPr="00596F28">
              <w:rPr>
                <w:rFonts w:ascii="宋体" w:hAnsi="宋体" w:hint="eastAsia"/>
                <w:szCs w:val="21"/>
              </w:rPr>
              <w:t>7</w:t>
            </w:r>
          </w:p>
        </w:tc>
        <w:tc>
          <w:tcPr>
            <w:tcW w:w="2410"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r w:rsidRPr="00596F28">
              <w:rPr>
                <w:rFonts w:ascii="宋体" w:hAnsi="宋体" w:hint="eastAsia"/>
                <w:szCs w:val="21"/>
              </w:rPr>
              <w:t>实地调研及效果确认费</w:t>
            </w:r>
          </w:p>
        </w:tc>
        <w:tc>
          <w:tcPr>
            <w:tcW w:w="82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r>
      <w:tr w:rsidR="00596F28" w:rsidRPr="00596F28" w:rsidTr="00970C12">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r w:rsidRPr="00596F28">
              <w:rPr>
                <w:rFonts w:ascii="宋体" w:hAnsi="宋体" w:hint="eastAsia"/>
                <w:szCs w:val="21"/>
              </w:rPr>
              <w:t>8</w:t>
            </w:r>
          </w:p>
        </w:tc>
        <w:tc>
          <w:tcPr>
            <w:tcW w:w="2410"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r w:rsidRPr="00596F28">
              <w:rPr>
                <w:rFonts w:ascii="宋体" w:hAnsi="宋体"/>
                <w:szCs w:val="21"/>
              </w:rPr>
              <w:t>…</w:t>
            </w:r>
          </w:p>
        </w:tc>
        <w:tc>
          <w:tcPr>
            <w:tcW w:w="82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r>
      <w:tr w:rsidR="00596F28" w:rsidRPr="00596F28" w:rsidTr="00970C12">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r w:rsidRPr="00596F28">
              <w:rPr>
                <w:rFonts w:ascii="宋体" w:hAnsi="宋体" w:hint="eastAsia"/>
                <w:szCs w:val="21"/>
              </w:rPr>
              <w:t>9</w:t>
            </w:r>
          </w:p>
        </w:tc>
        <w:tc>
          <w:tcPr>
            <w:tcW w:w="2410"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r w:rsidRPr="00596F28">
              <w:rPr>
                <w:rFonts w:ascii="宋体" w:hAnsi="宋体"/>
                <w:szCs w:val="21"/>
              </w:rPr>
              <w:t>…</w:t>
            </w:r>
          </w:p>
        </w:tc>
        <w:tc>
          <w:tcPr>
            <w:tcW w:w="82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D7026" w:rsidRPr="00596F28" w:rsidRDefault="00CD7026" w:rsidP="00CD7026">
            <w:pPr>
              <w:jc w:val="center"/>
              <w:rPr>
                <w:rFonts w:ascii="宋体" w:hAnsi="宋体"/>
                <w:szCs w:val="21"/>
              </w:rPr>
            </w:pPr>
          </w:p>
        </w:tc>
      </w:tr>
      <w:tr w:rsidR="00596F28" w:rsidRPr="00596F28" w:rsidTr="00970C12">
        <w:trPr>
          <w:trHeight w:val="276"/>
          <w:jc w:val="center"/>
        </w:trPr>
        <w:tc>
          <w:tcPr>
            <w:tcW w:w="7435" w:type="dxa"/>
            <w:gridSpan w:val="6"/>
            <w:tcBorders>
              <w:top w:val="single" w:sz="4" w:space="0" w:color="auto"/>
              <w:left w:val="single" w:sz="4" w:space="0" w:color="auto"/>
              <w:bottom w:val="single" w:sz="4" w:space="0" w:color="auto"/>
              <w:right w:val="single" w:sz="4" w:space="0" w:color="auto"/>
            </w:tcBorders>
            <w:vAlign w:val="center"/>
          </w:tcPr>
          <w:p w:rsidR="00970C12" w:rsidRPr="00596F28" w:rsidRDefault="00970C12" w:rsidP="00970C12">
            <w:pPr>
              <w:jc w:val="center"/>
              <w:rPr>
                <w:rFonts w:ascii="宋体" w:hAnsi="宋体"/>
                <w:szCs w:val="21"/>
              </w:rPr>
            </w:pPr>
            <w:r w:rsidRPr="00596F28">
              <w:rPr>
                <w:rFonts w:ascii="宋体" w:hAnsi="宋体" w:hint="eastAsia"/>
                <w:szCs w:val="21"/>
              </w:rPr>
              <w:t>投标报价（</w:t>
            </w:r>
            <w:r w:rsidR="00446EBD" w:rsidRPr="00596F28">
              <w:rPr>
                <w:rFonts w:ascii="宋体" w:hAnsi="宋体" w:hint="eastAsia"/>
                <w:szCs w:val="21"/>
              </w:rPr>
              <w:t>含税</w:t>
            </w:r>
            <w:r w:rsidRPr="00596F28">
              <w:rPr>
                <w:rFonts w:ascii="宋体" w:hAnsi="宋体" w:hint="eastAsia"/>
                <w:szCs w:val="21"/>
              </w:rPr>
              <w:t>总价）</w:t>
            </w:r>
          </w:p>
        </w:tc>
        <w:tc>
          <w:tcPr>
            <w:tcW w:w="1207"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pP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70C12" w:rsidRPr="00596F28" w:rsidRDefault="00970C12">
            <w:pPr>
              <w:rPr>
                <w:rFonts w:ascii="宋体" w:hAnsi="宋体"/>
                <w:szCs w:val="21"/>
              </w:rPr>
            </w:pPr>
          </w:p>
        </w:tc>
      </w:tr>
    </w:tbl>
    <w:p w:rsidR="00234A53" w:rsidRPr="00596F28" w:rsidRDefault="005342D0">
      <w:pPr>
        <w:spacing w:line="400" w:lineRule="exact"/>
        <w:rPr>
          <w:rFonts w:ascii="宋体" w:hAnsi="宋体"/>
          <w:szCs w:val="21"/>
        </w:rPr>
      </w:pPr>
      <w:r w:rsidRPr="00596F28">
        <w:rPr>
          <w:rFonts w:ascii="宋体" w:hAnsi="宋体" w:hint="eastAsia"/>
          <w:szCs w:val="21"/>
        </w:rPr>
        <w:t xml:space="preserve">      </w:t>
      </w:r>
    </w:p>
    <w:p w:rsidR="00234A53" w:rsidRPr="00596F28" w:rsidRDefault="005342D0">
      <w:pPr>
        <w:spacing w:line="400" w:lineRule="atLeast"/>
        <w:jc w:val="left"/>
        <w:rPr>
          <w:rFonts w:ascii="宋体" w:hAnsi="宋体"/>
          <w:szCs w:val="21"/>
        </w:rPr>
      </w:pPr>
      <w:r w:rsidRPr="00596F28">
        <w:rPr>
          <w:rFonts w:ascii="宋体" w:hAnsi="宋体" w:hint="eastAsia"/>
          <w:szCs w:val="21"/>
        </w:rPr>
        <w:t>投标人公章：</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hint="eastAsia"/>
          <w:szCs w:val="21"/>
        </w:rPr>
        <w:t xml:space="preserve">          </w:t>
      </w:r>
    </w:p>
    <w:p w:rsidR="00234A53" w:rsidRPr="00596F28" w:rsidRDefault="005342D0">
      <w:pPr>
        <w:spacing w:line="400" w:lineRule="atLeast"/>
        <w:jc w:val="left"/>
        <w:rPr>
          <w:rFonts w:ascii="宋体" w:hAnsi="宋体"/>
          <w:szCs w:val="21"/>
        </w:rPr>
      </w:pPr>
      <w:r w:rsidRPr="00596F28">
        <w:rPr>
          <w:rFonts w:ascii="宋体" w:hAnsi="宋体" w:hint="eastAsia"/>
          <w:szCs w:val="21"/>
        </w:rPr>
        <w:t>法定代表人或授权代表（签字）：</w:t>
      </w:r>
      <w:r w:rsidRPr="00596F28">
        <w:rPr>
          <w:rFonts w:ascii="宋体" w:hAnsi="宋体"/>
          <w:szCs w:val="21"/>
          <w:u w:val="single"/>
        </w:rPr>
        <w:t xml:space="preserve">                  </w:t>
      </w:r>
    </w:p>
    <w:p w:rsidR="00234A53" w:rsidRPr="00596F28" w:rsidRDefault="005342D0">
      <w:pPr>
        <w:spacing w:line="400" w:lineRule="atLeast"/>
        <w:rPr>
          <w:rFonts w:ascii="宋体" w:hAnsi="宋体"/>
          <w:szCs w:val="21"/>
          <w:u w:val="single"/>
        </w:rPr>
      </w:pPr>
      <w:r w:rsidRPr="00596F28">
        <w:rPr>
          <w:rFonts w:ascii="宋体" w:hAnsi="宋体" w:hint="eastAsia"/>
          <w:szCs w:val="21"/>
        </w:rPr>
        <w:t>日            期：</w:t>
      </w:r>
      <w:r w:rsidRPr="00596F28">
        <w:rPr>
          <w:rFonts w:ascii="宋体" w:hAnsi="宋体"/>
          <w:szCs w:val="21"/>
          <w:u w:val="single"/>
        </w:rPr>
        <w:t xml:space="preserve">                  </w:t>
      </w:r>
      <w:r w:rsidRPr="00596F28">
        <w:rPr>
          <w:rFonts w:ascii="宋体" w:hAnsi="宋体" w:hint="eastAsia"/>
          <w:szCs w:val="21"/>
          <w:u w:val="single"/>
        </w:rPr>
        <w:t xml:space="preserve">           </w:t>
      </w:r>
    </w:p>
    <w:p w:rsidR="00446EBD" w:rsidRPr="00596F28" w:rsidRDefault="00446EBD" w:rsidP="00446EBD">
      <w:pPr>
        <w:snapToGrid w:val="0"/>
        <w:spacing w:before="50" w:after="50" w:line="440" w:lineRule="exact"/>
        <w:jc w:val="center"/>
        <w:rPr>
          <w:rFonts w:ascii="宋体" w:hAnsi="宋体"/>
          <w:b/>
          <w:sz w:val="24"/>
        </w:rPr>
      </w:pPr>
    </w:p>
    <w:p w:rsidR="00446EBD" w:rsidRPr="00596F28" w:rsidRDefault="00446EBD" w:rsidP="00446EBD">
      <w:pPr>
        <w:snapToGrid w:val="0"/>
        <w:spacing w:before="50" w:after="50" w:line="440" w:lineRule="exact"/>
        <w:jc w:val="center"/>
        <w:rPr>
          <w:rFonts w:ascii="宋体" w:hAnsi="宋体"/>
          <w:b/>
          <w:sz w:val="24"/>
        </w:rPr>
      </w:pPr>
    </w:p>
    <w:p w:rsidR="00446EBD" w:rsidRPr="00596F28" w:rsidRDefault="00446EBD" w:rsidP="00446EBD">
      <w:pPr>
        <w:snapToGrid w:val="0"/>
        <w:spacing w:before="50" w:after="50" w:line="440" w:lineRule="exact"/>
        <w:jc w:val="center"/>
        <w:rPr>
          <w:rFonts w:ascii="宋体" w:hAnsi="宋体"/>
          <w:b/>
          <w:sz w:val="24"/>
        </w:rPr>
      </w:pPr>
      <w:r w:rsidRPr="00596F28">
        <w:rPr>
          <w:rFonts w:ascii="宋体" w:hAnsi="宋体"/>
          <w:b/>
          <w:sz w:val="24"/>
        </w:rPr>
        <w:t>投标报价明细表</w:t>
      </w:r>
      <w:r w:rsidRPr="00596F28">
        <w:rPr>
          <w:rFonts w:ascii="宋体" w:hAnsi="宋体" w:hint="eastAsia"/>
          <w:b/>
          <w:sz w:val="24"/>
        </w:rPr>
        <w:t>二</w:t>
      </w:r>
    </w:p>
    <w:p w:rsidR="00446EBD" w:rsidRPr="00596F28" w:rsidRDefault="00446EBD" w:rsidP="00446EBD">
      <w:pPr>
        <w:pStyle w:val="aa"/>
        <w:snapToGrid w:val="0"/>
        <w:spacing w:beforeLines="0" w:afterLines="0" w:line="240" w:lineRule="auto"/>
        <w:rPr>
          <w:rFonts w:hAnsi="宋体"/>
          <w:sz w:val="21"/>
          <w:szCs w:val="21"/>
        </w:rPr>
      </w:pPr>
      <w:r w:rsidRPr="00596F28">
        <w:rPr>
          <w:rFonts w:hAnsi="宋体" w:hint="eastAsia"/>
          <w:sz w:val="21"/>
          <w:szCs w:val="21"/>
        </w:rPr>
        <w:t>内容</w:t>
      </w:r>
      <w:r w:rsidRPr="00596F28">
        <w:rPr>
          <w:rFonts w:hAnsi="宋体"/>
          <w:sz w:val="21"/>
          <w:szCs w:val="21"/>
        </w:rPr>
        <w:t>：</w:t>
      </w:r>
      <w:r w:rsidRPr="00596F28">
        <w:rPr>
          <w:rFonts w:hAnsi="宋体" w:hint="eastAsia"/>
          <w:sz w:val="21"/>
          <w:szCs w:val="21"/>
          <w:u w:val="single"/>
        </w:rPr>
        <w:t>日常管护及鱼苗放养投标报价明细</w:t>
      </w:r>
      <w:r w:rsidRPr="00596F28">
        <w:rPr>
          <w:rFonts w:hAnsi="宋体"/>
          <w:sz w:val="21"/>
          <w:szCs w:val="21"/>
        </w:rPr>
        <w:t xml:space="preserve">                   单位：人民币（元）</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2410"/>
        <w:gridCol w:w="827"/>
        <w:gridCol w:w="1074"/>
        <w:gridCol w:w="1341"/>
        <w:gridCol w:w="1079"/>
        <w:gridCol w:w="1207"/>
        <w:gridCol w:w="851"/>
      </w:tblGrid>
      <w:tr w:rsidR="00596F28" w:rsidRPr="00596F28" w:rsidTr="00FB16ED">
        <w:trPr>
          <w:trHeight w:val="529"/>
          <w:jc w:val="center"/>
        </w:trPr>
        <w:tc>
          <w:tcPr>
            <w:tcW w:w="70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hint="eastAsia"/>
                <w:szCs w:val="21"/>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hint="eastAsia"/>
                <w:szCs w:val="21"/>
              </w:rPr>
              <w:t>设备名称</w:t>
            </w:r>
          </w:p>
        </w:tc>
        <w:tc>
          <w:tcPr>
            <w:tcW w:w="82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hint="eastAsia"/>
                <w:szCs w:val="21"/>
              </w:rPr>
              <w:t>品牌</w:t>
            </w:r>
          </w:p>
        </w:tc>
        <w:tc>
          <w:tcPr>
            <w:tcW w:w="107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hint="eastAsia"/>
                <w:szCs w:val="21"/>
              </w:rPr>
              <w:t>规格型号</w:t>
            </w:r>
          </w:p>
        </w:tc>
        <w:tc>
          <w:tcPr>
            <w:tcW w:w="134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hint="eastAsia"/>
                <w:szCs w:val="21"/>
              </w:rPr>
              <w:t>单位及数量</w:t>
            </w:r>
          </w:p>
        </w:tc>
        <w:tc>
          <w:tcPr>
            <w:tcW w:w="1079"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hint="eastAsia"/>
                <w:szCs w:val="21"/>
              </w:rPr>
              <w:t>单价</w:t>
            </w:r>
          </w:p>
        </w:tc>
        <w:tc>
          <w:tcPr>
            <w:tcW w:w="120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hint="eastAsia"/>
                <w:szCs w:val="21"/>
              </w:rPr>
              <w:t>金额</w:t>
            </w:r>
          </w:p>
        </w:tc>
        <w:tc>
          <w:tcPr>
            <w:tcW w:w="85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hint="eastAsia"/>
                <w:szCs w:val="21"/>
              </w:rPr>
              <w:t>备注</w:t>
            </w:r>
          </w:p>
        </w:tc>
      </w:tr>
      <w:tr w:rsidR="00596F28" w:rsidRPr="00596F28" w:rsidTr="00FB16ED">
        <w:trPr>
          <w:trHeight w:val="289"/>
          <w:jc w:val="center"/>
        </w:trPr>
        <w:tc>
          <w:tcPr>
            <w:tcW w:w="70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pPr>
            <w:r w:rsidRPr="00596F28">
              <w:rPr>
                <w:rFonts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pPr>
            <w:r w:rsidRPr="00596F28">
              <w:t>人工工资</w:t>
            </w:r>
          </w:p>
        </w:tc>
        <w:tc>
          <w:tcPr>
            <w:tcW w:w="82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spacing w:line="300" w:lineRule="exact"/>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spacing w:line="300" w:lineRule="exact"/>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spacing w:line="300" w:lineRule="exact"/>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r>
      <w:tr w:rsidR="00596F28" w:rsidRPr="00596F28" w:rsidTr="00FB16ED">
        <w:trPr>
          <w:trHeight w:val="302"/>
          <w:jc w:val="center"/>
        </w:trPr>
        <w:tc>
          <w:tcPr>
            <w:tcW w:w="70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pPr>
            <w:r w:rsidRPr="00596F28">
              <w:rPr>
                <w:rFonts w:hint="eastAsia"/>
              </w:rPr>
              <w:t>2</w:t>
            </w:r>
          </w:p>
        </w:tc>
        <w:tc>
          <w:tcPr>
            <w:tcW w:w="2410"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pPr>
            <w:r w:rsidRPr="00596F28">
              <w:t>电费</w:t>
            </w:r>
          </w:p>
        </w:tc>
        <w:tc>
          <w:tcPr>
            <w:tcW w:w="82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spacing w:line="300" w:lineRule="exact"/>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spacing w:line="300" w:lineRule="exact"/>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spacing w:line="300" w:lineRule="exact"/>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r>
      <w:tr w:rsidR="00596F28" w:rsidRPr="00596F28" w:rsidTr="00FB16ED">
        <w:trPr>
          <w:trHeight w:val="302"/>
          <w:jc w:val="center"/>
        </w:trPr>
        <w:tc>
          <w:tcPr>
            <w:tcW w:w="70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pPr>
            <w:r w:rsidRPr="00596F28">
              <w:rPr>
                <w:rFonts w:hint="eastAsia"/>
              </w:rPr>
              <w:t>3</w:t>
            </w:r>
          </w:p>
        </w:tc>
        <w:tc>
          <w:tcPr>
            <w:tcW w:w="2410"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pPr>
            <w:r w:rsidRPr="00596F28">
              <w:rPr>
                <w:rFonts w:hint="eastAsia"/>
              </w:rPr>
              <w:t>鱼苗投放</w:t>
            </w:r>
          </w:p>
        </w:tc>
        <w:tc>
          <w:tcPr>
            <w:tcW w:w="82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spacing w:line="300" w:lineRule="exact"/>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spacing w:line="300" w:lineRule="exact"/>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spacing w:line="300" w:lineRule="exact"/>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r>
      <w:tr w:rsidR="00596F28" w:rsidRPr="00596F28" w:rsidTr="00FB16ED">
        <w:trPr>
          <w:trHeight w:val="264"/>
          <w:jc w:val="center"/>
        </w:trPr>
        <w:tc>
          <w:tcPr>
            <w:tcW w:w="70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hint="eastAsia"/>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szCs w:val="21"/>
              </w:rPr>
              <w:t>…</w:t>
            </w:r>
          </w:p>
        </w:tc>
        <w:tc>
          <w:tcPr>
            <w:tcW w:w="82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r>
      <w:tr w:rsidR="00596F28" w:rsidRPr="00596F28" w:rsidTr="00FB16E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hint="eastAsia"/>
                <w:szCs w:val="21"/>
              </w:rPr>
              <w:t>1</w:t>
            </w:r>
            <w:r w:rsidRPr="00596F28">
              <w:rPr>
                <w:rFonts w:ascii="宋体" w:hAnsi="宋体"/>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szCs w:val="21"/>
              </w:rPr>
              <w:t>…</w:t>
            </w:r>
          </w:p>
        </w:tc>
        <w:tc>
          <w:tcPr>
            <w:tcW w:w="82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p>
        </w:tc>
      </w:tr>
      <w:tr w:rsidR="00596F28" w:rsidRPr="00596F28" w:rsidTr="00FB16ED">
        <w:trPr>
          <w:trHeight w:val="276"/>
          <w:jc w:val="center"/>
        </w:trPr>
        <w:tc>
          <w:tcPr>
            <w:tcW w:w="7435" w:type="dxa"/>
            <w:gridSpan w:val="6"/>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jc w:val="center"/>
              <w:rPr>
                <w:rFonts w:ascii="宋体" w:hAnsi="宋体"/>
                <w:szCs w:val="21"/>
              </w:rPr>
            </w:pPr>
            <w:r w:rsidRPr="00596F28">
              <w:rPr>
                <w:rFonts w:ascii="宋体" w:hAnsi="宋体" w:hint="eastAsia"/>
                <w:szCs w:val="21"/>
              </w:rPr>
              <w:t>投标报价（含税总价）</w:t>
            </w:r>
          </w:p>
        </w:tc>
        <w:tc>
          <w:tcPr>
            <w:tcW w:w="1207"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46EBD" w:rsidRPr="00596F28" w:rsidRDefault="00446EBD" w:rsidP="00FB16ED">
            <w:pPr>
              <w:rPr>
                <w:rFonts w:ascii="宋体" w:hAnsi="宋体"/>
                <w:szCs w:val="21"/>
              </w:rPr>
            </w:pPr>
          </w:p>
        </w:tc>
      </w:tr>
    </w:tbl>
    <w:p w:rsidR="00446EBD" w:rsidRPr="00596F28" w:rsidRDefault="00446EBD" w:rsidP="00446EBD">
      <w:pPr>
        <w:spacing w:line="400" w:lineRule="exact"/>
        <w:rPr>
          <w:rFonts w:ascii="宋体" w:hAnsi="宋体"/>
          <w:szCs w:val="21"/>
        </w:rPr>
      </w:pPr>
      <w:r w:rsidRPr="00596F28">
        <w:rPr>
          <w:rFonts w:ascii="宋体" w:hAnsi="宋体" w:hint="eastAsia"/>
          <w:szCs w:val="21"/>
        </w:rPr>
        <w:t xml:space="preserve">      </w:t>
      </w:r>
    </w:p>
    <w:p w:rsidR="00446EBD" w:rsidRPr="00596F28" w:rsidRDefault="00446EBD" w:rsidP="00446EBD">
      <w:pPr>
        <w:spacing w:line="400" w:lineRule="atLeast"/>
        <w:jc w:val="left"/>
        <w:rPr>
          <w:rFonts w:ascii="宋体" w:hAnsi="宋体"/>
          <w:szCs w:val="21"/>
        </w:rPr>
      </w:pPr>
      <w:r w:rsidRPr="00596F28">
        <w:rPr>
          <w:rFonts w:ascii="宋体" w:hAnsi="宋体" w:hint="eastAsia"/>
          <w:szCs w:val="21"/>
        </w:rPr>
        <w:t>投标人公章：</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hint="eastAsia"/>
          <w:szCs w:val="21"/>
        </w:rPr>
        <w:t xml:space="preserve">          </w:t>
      </w:r>
    </w:p>
    <w:p w:rsidR="00446EBD" w:rsidRPr="00596F28" w:rsidRDefault="00446EBD" w:rsidP="00446EBD">
      <w:pPr>
        <w:spacing w:line="400" w:lineRule="atLeast"/>
        <w:jc w:val="left"/>
        <w:rPr>
          <w:rFonts w:ascii="宋体" w:hAnsi="宋体"/>
          <w:szCs w:val="21"/>
        </w:rPr>
      </w:pPr>
      <w:r w:rsidRPr="00596F28">
        <w:rPr>
          <w:rFonts w:ascii="宋体" w:hAnsi="宋体" w:hint="eastAsia"/>
          <w:szCs w:val="21"/>
        </w:rPr>
        <w:t>法定代表人或授权代表（签字）：</w:t>
      </w:r>
      <w:r w:rsidRPr="00596F28">
        <w:rPr>
          <w:rFonts w:ascii="宋体" w:hAnsi="宋体"/>
          <w:szCs w:val="21"/>
          <w:u w:val="single"/>
        </w:rPr>
        <w:t xml:space="preserve">                  </w:t>
      </w:r>
    </w:p>
    <w:p w:rsidR="00446EBD" w:rsidRPr="00596F28" w:rsidRDefault="00446EBD" w:rsidP="00446EBD">
      <w:pPr>
        <w:spacing w:line="400" w:lineRule="atLeast"/>
        <w:rPr>
          <w:rFonts w:ascii="宋体" w:hAnsi="宋体"/>
          <w:szCs w:val="21"/>
          <w:u w:val="single"/>
        </w:rPr>
      </w:pPr>
      <w:r w:rsidRPr="00596F28">
        <w:rPr>
          <w:rFonts w:ascii="宋体" w:hAnsi="宋体" w:hint="eastAsia"/>
          <w:szCs w:val="21"/>
        </w:rPr>
        <w:t>日            期：</w:t>
      </w:r>
      <w:r w:rsidRPr="00596F28">
        <w:rPr>
          <w:rFonts w:ascii="宋体" w:hAnsi="宋体"/>
          <w:szCs w:val="21"/>
          <w:u w:val="single"/>
        </w:rPr>
        <w:t xml:space="preserve">                  </w:t>
      </w:r>
      <w:r w:rsidRPr="00596F28">
        <w:rPr>
          <w:rFonts w:ascii="宋体" w:hAnsi="宋体" w:hint="eastAsia"/>
          <w:szCs w:val="21"/>
          <w:u w:val="single"/>
        </w:rPr>
        <w:t xml:space="preserve">           </w:t>
      </w:r>
    </w:p>
    <w:p w:rsidR="00234A53" w:rsidRPr="00596F28" w:rsidRDefault="005342D0">
      <w:pPr>
        <w:widowControl/>
        <w:spacing w:before="120" w:after="120" w:line="440" w:lineRule="exact"/>
        <w:jc w:val="center"/>
        <w:rPr>
          <w:rFonts w:ascii="宋体" w:hAnsi="宋体"/>
          <w:sz w:val="24"/>
        </w:rPr>
      </w:pPr>
      <w:r w:rsidRPr="00596F28">
        <w:rPr>
          <w:rFonts w:ascii="宋体" w:hAnsi="宋体"/>
          <w:sz w:val="24"/>
        </w:rPr>
        <w:br w:type="page"/>
      </w:r>
    </w:p>
    <w:p w:rsidR="00234A53" w:rsidRPr="00596F28" w:rsidRDefault="005342D0" w:rsidP="001B399B">
      <w:pPr>
        <w:snapToGrid w:val="0"/>
        <w:spacing w:beforeLines="50" w:before="120" w:after="50" w:line="440" w:lineRule="exact"/>
        <w:rPr>
          <w:rFonts w:ascii="宋体" w:hAnsi="宋体"/>
          <w:sz w:val="24"/>
        </w:rPr>
      </w:pPr>
      <w:r w:rsidRPr="00596F28">
        <w:rPr>
          <w:rFonts w:ascii="宋体" w:hAnsi="宋体" w:hint="eastAsia"/>
          <w:sz w:val="24"/>
        </w:rPr>
        <w:lastRenderedPageBreak/>
        <w:t>格式四</w:t>
      </w:r>
    </w:p>
    <w:p w:rsidR="00234A53" w:rsidRPr="00596F28" w:rsidRDefault="005342D0" w:rsidP="001B399B">
      <w:pPr>
        <w:snapToGrid w:val="0"/>
        <w:spacing w:beforeLines="50" w:before="120" w:after="50" w:line="440" w:lineRule="exact"/>
        <w:jc w:val="center"/>
        <w:outlineLvl w:val="2"/>
        <w:rPr>
          <w:rFonts w:ascii="宋体" w:hAnsi="宋体"/>
          <w:b/>
          <w:szCs w:val="21"/>
        </w:rPr>
      </w:pPr>
      <w:r w:rsidRPr="00596F28">
        <w:rPr>
          <w:rFonts w:ascii="宋体" w:hAnsi="宋体" w:hint="eastAsia"/>
          <w:b/>
          <w:szCs w:val="21"/>
        </w:rPr>
        <w:t>投标单位</w:t>
      </w:r>
      <w:r w:rsidRPr="00596F28">
        <w:rPr>
          <w:rFonts w:ascii="宋体" w:hAnsi="宋体"/>
          <w:b/>
          <w:szCs w:val="21"/>
        </w:rPr>
        <w:t>声明函</w:t>
      </w:r>
    </w:p>
    <w:p w:rsidR="00234A53" w:rsidRPr="00596F28" w:rsidRDefault="005342D0">
      <w:pPr>
        <w:widowControl/>
        <w:spacing w:before="100" w:beforeAutospacing="1" w:after="100" w:afterAutospacing="1" w:line="432" w:lineRule="auto"/>
        <w:jc w:val="left"/>
        <w:rPr>
          <w:rFonts w:ascii="宋体" w:hAnsi="宋体" w:cs="宋体"/>
          <w:kern w:val="0"/>
          <w:szCs w:val="21"/>
        </w:rPr>
      </w:pPr>
      <w:r w:rsidRPr="00596F28">
        <w:rPr>
          <w:rFonts w:ascii="宋体" w:hAnsi="宋体" w:cs="宋体"/>
          <w:kern w:val="0"/>
          <w:sz w:val="24"/>
        </w:rPr>
        <w:t xml:space="preserve"> 　　</w:t>
      </w:r>
      <w:r w:rsidRPr="00596F28">
        <w:rPr>
          <w:rFonts w:ascii="宋体" w:hAnsi="宋体" w:cs="宋体"/>
          <w:kern w:val="0"/>
          <w:szCs w:val="21"/>
        </w:rPr>
        <w:t>根据</w:t>
      </w:r>
      <w:r w:rsidRPr="00596F28">
        <w:rPr>
          <w:rFonts w:ascii="宋体" w:hAnsi="宋体" w:cs="宋体" w:hint="eastAsia"/>
          <w:kern w:val="0"/>
          <w:szCs w:val="21"/>
        </w:rPr>
        <w:t>财政部</w:t>
      </w:r>
      <w:r w:rsidRPr="00596F28">
        <w:rPr>
          <w:rFonts w:ascii="宋体" w:hAnsi="宋体" w:cs="宋体"/>
          <w:kern w:val="0"/>
          <w:szCs w:val="21"/>
        </w:rPr>
        <w:t>《政府采购促进中小企业发展暂行办法》（财库[2011]181号）</w:t>
      </w:r>
      <w:r w:rsidRPr="00596F28">
        <w:rPr>
          <w:rFonts w:ascii="宋体" w:hAnsi="宋体" w:cs="宋体" w:hint="eastAsia"/>
          <w:kern w:val="0"/>
          <w:szCs w:val="21"/>
        </w:rPr>
        <w:t>和宁波市财政局《关于政府采购促进中小企业发展若干问题的通知》（甬</w:t>
      </w:r>
      <w:proofErr w:type="gramStart"/>
      <w:r w:rsidRPr="00596F28">
        <w:rPr>
          <w:rFonts w:ascii="宋体" w:hAnsi="宋体" w:cs="宋体" w:hint="eastAsia"/>
          <w:kern w:val="0"/>
          <w:szCs w:val="21"/>
        </w:rPr>
        <w:t>采购办</w:t>
      </w:r>
      <w:proofErr w:type="gramEnd"/>
      <w:r w:rsidRPr="00596F28">
        <w:rPr>
          <w:rFonts w:ascii="宋体" w:hAnsi="宋体" w:cs="宋体"/>
          <w:kern w:val="0"/>
          <w:szCs w:val="21"/>
        </w:rPr>
        <w:t>[201</w:t>
      </w:r>
      <w:r w:rsidRPr="00596F28">
        <w:rPr>
          <w:rFonts w:ascii="宋体" w:hAnsi="宋体" w:cs="宋体" w:hint="eastAsia"/>
          <w:kern w:val="0"/>
          <w:szCs w:val="21"/>
        </w:rPr>
        <w:t>2</w:t>
      </w:r>
      <w:r w:rsidRPr="00596F28">
        <w:rPr>
          <w:rFonts w:ascii="宋体" w:hAnsi="宋体" w:cs="宋体"/>
          <w:kern w:val="0"/>
          <w:szCs w:val="21"/>
        </w:rPr>
        <w:t>]</w:t>
      </w:r>
      <w:r w:rsidRPr="00596F28">
        <w:rPr>
          <w:rFonts w:ascii="宋体" w:hAnsi="宋体" w:cs="宋体" w:hint="eastAsia"/>
          <w:kern w:val="0"/>
          <w:szCs w:val="21"/>
        </w:rPr>
        <w:t>1427号）的</w:t>
      </w:r>
      <w:r w:rsidRPr="00596F28">
        <w:rPr>
          <w:rFonts w:ascii="宋体" w:hAnsi="宋体" w:cs="宋体"/>
          <w:kern w:val="0"/>
          <w:szCs w:val="21"/>
        </w:rPr>
        <w:t>规定，本</w:t>
      </w:r>
      <w:r w:rsidRPr="00596F28">
        <w:rPr>
          <w:rFonts w:ascii="宋体" w:hAnsi="宋体" w:cs="宋体" w:hint="eastAsia"/>
          <w:kern w:val="0"/>
          <w:szCs w:val="21"/>
        </w:rPr>
        <w:t>单位</w:t>
      </w:r>
      <w:r w:rsidRPr="00596F28">
        <w:rPr>
          <w:rFonts w:ascii="宋体" w:hAnsi="宋体" w:cs="宋体"/>
          <w:kern w:val="0"/>
          <w:szCs w:val="21"/>
        </w:rPr>
        <w:t>郑重声明：</w:t>
      </w:r>
    </w:p>
    <w:p w:rsidR="00234A53" w:rsidRPr="00596F28" w:rsidRDefault="005342D0">
      <w:pPr>
        <w:widowControl/>
        <w:spacing w:before="100" w:beforeAutospacing="1" w:after="100" w:afterAutospacing="1" w:line="432" w:lineRule="auto"/>
        <w:jc w:val="left"/>
        <w:rPr>
          <w:rFonts w:ascii="宋体" w:hAnsi="宋体" w:cs="宋体"/>
          <w:kern w:val="0"/>
          <w:szCs w:val="21"/>
        </w:rPr>
      </w:pPr>
      <w:r w:rsidRPr="00596F28">
        <w:rPr>
          <w:rFonts w:ascii="宋体" w:hAnsi="宋体" w:cs="宋体"/>
          <w:kern w:val="0"/>
          <w:szCs w:val="21"/>
        </w:rPr>
        <w:t xml:space="preserve">　　1.</w:t>
      </w:r>
      <w:r w:rsidRPr="00596F28">
        <w:rPr>
          <w:rFonts w:ascii="宋体" w:hAnsi="宋体" w:cs="宋体" w:hint="eastAsia"/>
          <w:kern w:val="0"/>
          <w:szCs w:val="21"/>
        </w:rPr>
        <w:t>依据</w:t>
      </w:r>
      <w:r w:rsidRPr="00596F28">
        <w:rPr>
          <w:rFonts w:ascii="宋体" w:hAnsi="宋体" w:cs="宋体"/>
          <w:kern w:val="0"/>
          <w:szCs w:val="21"/>
        </w:rPr>
        <w:t>工业和信息化部、国家统计局、国家发展和改革委员会、财政部《关于印发中小企业划型标准规定的通知》（工信部联企业[2011]300号）规定的划分标准，本</w:t>
      </w:r>
      <w:r w:rsidRPr="00596F28">
        <w:rPr>
          <w:rFonts w:ascii="宋体" w:hAnsi="宋体" w:cs="宋体" w:hint="eastAsia"/>
          <w:kern w:val="0"/>
          <w:szCs w:val="21"/>
        </w:rPr>
        <w:t>单位</w:t>
      </w:r>
      <w:r w:rsidRPr="00596F28">
        <w:rPr>
          <w:rFonts w:ascii="宋体" w:hAnsi="宋体" w:cs="宋体"/>
          <w:kern w:val="0"/>
          <w:szCs w:val="21"/>
        </w:rPr>
        <w:t>为______（</w:t>
      </w:r>
      <w:r w:rsidRPr="00596F28">
        <w:rPr>
          <w:rFonts w:ascii="宋体" w:hAnsi="宋体" w:cs="宋体" w:hint="eastAsia"/>
          <w:kern w:val="0"/>
          <w:szCs w:val="21"/>
        </w:rPr>
        <w:t>大型、</w:t>
      </w:r>
      <w:r w:rsidRPr="00596F28">
        <w:rPr>
          <w:rFonts w:ascii="宋体" w:hAnsi="宋体" w:cs="宋体"/>
          <w:kern w:val="0"/>
          <w:szCs w:val="21"/>
        </w:rPr>
        <w:t>中型、小型、微型</w:t>
      </w:r>
      <w:r w:rsidRPr="00596F28">
        <w:rPr>
          <w:rFonts w:ascii="宋体" w:hAnsi="宋体" w:cs="宋体" w:hint="eastAsia"/>
          <w:kern w:val="0"/>
          <w:szCs w:val="21"/>
        </w:rPr>
        <w:t>、不划型</w:t>
      </w:r>
      <w:r w:rsidRPr="00596F28">
        <w:rPr>
          <w:rFonts w:ascii="宋体" w:hAnsi="宋体" w:cs="宋体"/>
          <w:kern w:val="0"/>
          <w:szCs w:val="21"/>
        </w:rPr>
        <w:t>）企业</w:t>
      </w:r>
      <w:r w:rsidRPr="00596F28">
        <w:rPr>
          <w:rFonts w:ascii="宋体" w:hAnsi="宋体" w:cs="宋体" w:hint="eastAsia"/>
          <w:kern w:val="0"/>
          <w:szCs w:val="21"/>
        </w:rPr>
        <w:t>，其中所属行业为</w:t>
      </w:r>
      <w:r w:rsidRPr="00596F28">
        <w:rPr>
          <w:rFonts w:ascii="宋体" w:hAnsi="宋体" w:cs="宋体"/>
          <w:kern w:val="0"/>
          <w:szCs w:val="21"/>
        </w:rPr>
        <w:t>________________</w:t>
      </w:r>
      <w:r w:rsidRPr="00596F28">
        <w:rPr>
          <w:rFonts w:ascii="宋体" w:hAnsi="宋体" w:cs="宋体" w:hint="eastAsia"/>
          <w:kern w:val="0"/>
          <w:szCs w:val="21"/>
        </w:rPr>
        <w:t>、上年末从业人员</w:t>
      </w:r>
      <w:r w:rsidRPr="00596F28">
        <w:rPr>
          <w:rFonts w:ascii="宋体" w:hAnsi="宋体" w:cs="宋体"/>
          <w:kern w:val="0"/>
          <w:szCs w:val="21"/>
        </w:rPr>
        <w:t>____</w:t>
      </w:r>
      <w:r w:rsidRPr="00596F28">
        <w:rPr>
          <w:rFonts w:ascii="宋体" w:hAnsi="宋体" w:cs="宋体" w:hint="eastAsia"/>
          <w:kern w:val="0"/>
          <w:szCs w:val="21"/>
        </w:rPr>
        <w:t>人、上年营业收入</w:t>
      </w:r>
      <w:r w:rsidRPr="00596F28">
        <w:rPr>
          <w:rFonts w:ascii="宋体" w:hAnsi="宋体" w:cs="宋体"/>
          <w:kern w:val="0"/>
          <w:szCs w:val="21"/>
        </w:rPr>
        <w:t>____</w:t>
      </w:r>
      <w:r w:rsidRPr="00596F28">
        <w:rPr>
          <w:rFonts w:ascii="宋体" w:hAnsi="宋体" w:cs="宋体" w:hint="eastAsia"/>
          <w:kern w:val="0"/>
          <w:szCs w:val="21"/>
        </w:rPr>
        <w:t>万元、上年资产总额</w:t>
      </w:r>
      <w:r w:rsidRPr="00596F28">
        <w:rPr>
          <w:rFonts w:ascii="宋体" w:hAnsi="宋体" w:cs="宋体"/>
          <w:kern w:val="0"/>
          <w:szCs w:val="21"/>
        </w:rPr>
        <w:t>____</w:t>
      </w:r>
      <w:r w:rsidRPr="00596F28">
        <w:rPr>
          <w:rFonts w:ascii="宋体" w:hAnsi="宋体" w:cs="宋体" w:hint="eastAsia"/>
          <w:kern w:val="0"/>
          <w:szCs w:val="21"/>
        </w:rPr>
        <w:t>万元。</w:t>
      </w:r>
    </w:p>
    <w:p w:rsidR="00234A53" w:rsidRPr="00596F28" w:rsidRDefault="005342D0">
      <w:pPr>
        <w:widowControl/>
        <w:spacing w:before="100" w:beforeAutospacing="1" w:after="100" w:afterAutospacing="1" w:line="432" w:lineRule="auto"/>
        <w:jc w:val="left"/>
        <w:rPr>
          <w:rFonts w:ascii="宋体" w:hAnsi="宋体" w:cs="宋体"/>
          <w:kern w:val="0"/>
          <w:szCs w:val="21"/>
        </w:rPr>
      </w:pPr>
      <w:r w:rsidRPr="00596F28">
        <w:rPr>
          <w:rFonts w:ascii="宋体" w:hAnsi="宋体" w:cs="宋体"/>
          <w:kern w:val="0"/>
          <w:szCs w:val="21"/>
        </w:rPr>
        <w:t xml:space="preserve">　　2.本</w:t>
      </w:r>
      <w:r w:rsidRPr="00596F28">
        <w:rPr>
          <w:rFonts w:ascii="宋体" w:hAnsi="宋体" w:cs="宋体" w:hint="eastAsia"/>
          <w:kern w:val="0"/>
          <w:szCs w:val="21"/>
        </w:rPr>
        <w:t>单位</w:t>
      </w:r>
      <w:r w:rsidRPr="00596F28">
        <w:rPr>
          <w:rFonts w:ascii="宋体" w:hAnsi="宋体" w:cs="宋体"/>
          <w:kern w:val="0"/>
          <w:szCs w:val="21"/>
        </w:rPr>
        <w:t>参加______项目</w:t>
      </w:r>
      <w:r w:rsidRPr="00596F28">
        <w:rPr>
          <w:rFonts w:ascii="宋体" w:hAnsi="宋体" w:cs="宋体" w:hint="eastAsia"/>
          <w:kern w:val="0"/>
          <w:szCs w:val="21"/>
        </w:rPr>
        <w:t>（采购编号</w:t>
      </w:r>
      <w:r w:rsidRPr="00596F28">
        <w:rPr>
          <w:rFonts w:ascii="宋体" w:hAnsi="宋体" w:cs="宋体"/>
          <w:kern w:val="0"/>
          <w:szCs w:val="21"/>
        </w:rPr>
        <w:t>______</w:t>
      </w:r>
      <w:r w:rsidRPr="00596F28">
        <w:rPr>
          <w:rFonts w:ascii="宋体" w:hAnsi="宋体" w:cs="宋体" w:hint="eastAsia"/>
          <w:kern w:val="0"/>
          <w:szCs w:val="21"/>
        </w:rPr>
        <w:t>标段/包</w:t>
      </w:r>
      <w:r w:rsidRPr="00596F28">
        <w:rPr>
          <w:rFonts w:ascii="宋体" w:hAnsi="宋体" w:cs="宋体"/>
          <w:kern w:val="0"/>
          <w:szCs w:val="21"/>
        </w:rPr>
        <w:t>______</w:t>
      </w:r>
      <w:r w:rsidRPr="00596F28">
        <w:rPr>
          <w:rFonts w:ascii="宋体" w:hAnsi="宋体" w:cs="宋体" w:hint="eastAsia"/>
          <w:kern w:val="0"/>
          <w:szCs w:val="21"/>
        </w:rPr>
        <w:t>）</w:t>
      </w:r>
      <w:r w:rsidRPr="00596F28">
        <w:rPr>
          <w:rFonts w:ascii="宋体" w:hAnsi="宋体" w:cs="宋体"/>
          <w:kern w:val="0"/>
          <w:szCs w:val="21"/>
        </w:rPr>
        <w:t>采购活动</w:t>
      </w:r>
      <w:r w:rsidRPr="00596F28">
        <w:rPr>
          <w:rFonts w:ascii="宋体" w:hAnsi="宋体" w:cs="宋体" w:hint="eastAsia"/>
          <w:kern w:val="0"/>
          <w:szCs w:val="21"/>
        </w:rPr>
        <w:t>，项目的市场价格为</w:t>
      </w:r>
      <w:r w:rsidRPr="00596F28">
        <w:rPr>
          <w:rFonts w:ascii="宋体" w:hAnsi="宋体" w:cs="宋体"/>
          <w:kern w:val="0"/>
          <w:szCs w:val="21"/>
        </w:rPr>
        <w:t>_____</w:t>
      </w:r>
      <w:r w:rsidRPr="00596F28">
        <w:rPr>
          <w:rFonts w:ascii="宋体" w:hAnsi="宋体" w:cs="宋体" w:hint="eastAsia"/>
          <w:kern w:val="0"/>
          <w:szCs w:val="21"/>
        </w:rPr>
        <w:t>万元，本次投标价格为</w:t>
      </w:r>
      <w:r w:rsidRPr="00596F28">
        <w:rPr>
          <w:rFonts w:ascii="宋体" w:hAnsi="宋体" w:cs="宋体"/>
          <w:kern w:val="0"/>
          <w:szCs w:val="21"/>
        </w:rPr>
        <w:t>_____</w:t>
      </w:r>
      <w:r w:rsidRPr="00596F28">
        <w:rPr>
          <w:rFonts w:ascii="宋体" w:hAnsi="宋体" w:cs="宋体" w:hint="eastAsia"/>
          <w:kern w:val="0"/>
          <w:szCs w:val="21"/>
        </w:rPr>
        <w:t>万元，其中</w:t>
      </w:r>
      <w:r w:rsidRPr="00596F28">
        <w:rPr>
          <w:rFonts w:ascii="宋体" w:hAnsi="宋体" w:cs="宋体"/>
          <w:kern w:val="0"/>
          <w:szCs w:val="21"/>
        </w:rPr>
        <w:t>由本</w:t>
      </w:r>
      <w:r w:rsidRPr="00596F28">
        <w:rPr>
          <w:rFonts w:ascii="宋体" w:hAnsi="宋体" w:cs="宋体" w:hint="eastAsia"/>
          <w:kern w:val="0"/>
          <w:szCs w:val="21"/>
        </w:rPr>
        <w:t>单位</w:t>
      </w:r>
      <w:r w:rsidRPr="00596F28">
        <w:rPr>
          <w:rFonts w:ascii="宋体" w:hAnsi="宋体" w:cs="宋体"/>
          <w:kern w:val="0"/>
          <w:szCs w:val="21"/>
        </w:rPr>
        <w:t>承担工程</w:t>
      </w:r>
      <w:r w:rsidRPr="00596F28">
        <w:rPr>
          <w:rFonts w:ascii="宋体" w:hAnsi="宋体" w:cs="宋体" w:hint="eastAsia"/>
          <w:kern w:val="0"/>
          <w:szCs w:val="21"/>
        </w:rPr>
        <w:t>金额为</w:t>
      </w:r>
      <w:r w:rsidRPr="00596F28">
        <w:rPr>
          <w:rFonts w:ascii="宋体" w:hAnsi="宋体" w:cs="宋体"/>
          <w:kern w:val="0"/>
          <w:szCs w:val="21"/>
        </w:rPr>
        <w:t>_____</w:t>
      </w:r>
      <w:r w:rsidRPr="00596F28">
        <w:rPr>
          <w:rFonts w:ascii="宋体" w:hAnsi="宋体" w:cs="宋体" w:hint="eastAsia"/>
          <w:kern w:val="0"/>
          <w:szCs w:val="21"/>
        </w:rPr>
        <w:t>万元，</w:t>
      </w:r>
      <w:r w:rsidRPr="00596F28">
        <w:rPr>
          <w:rFonts w:ascii="宋体" w:hAnsi="宋体" w:cs="宋体"/>
          <w:kern w:val="0"/>
          <w:szCs w:val="21"/>
        </w:rPr>
        <w:t>由本</w:t>
      </w:r>
      <w:r w:rsidRPr="00596F28">
        <w:rPr>
          <w:rFonts w:ascii="宋体" w:hAnsi="宋体" w:cs="宋体" w:hint="eastAsia"/>
          <w:kern w:val="0"/>
          <w:szCs w:val="21"/>
        </w:rPr>
        <w:t>单位</w:t>
      </w:r>
      <w:r w:rsidRPr="00596F28">
        <w:rPr>
          <w:rFonts w:ascii="宋体" w:hAnsi="宋体" w:cs="宋体"/>
          <w:kern w:val="0"/>
          <w:szCs w:val="21"/>
        </w:rPr>
        <w:t>提供服务</w:t>
      </w:r>
      <w:r w:rsidRPr="00596F28">
        <w:rPr>
          <w:rFonts w:ascii="宋体" w:hAnsi="宋体" w:cs="宋体" w:hint="eastAsia"/>
          <w:kern w:val="0"/>
          <w:szCs w:val="21"/>
        </w:rPr>
        <w:t>金额为</w:t>
      </w:r>
      <w:r w:rsidRPr="00596F28">
        <w:rPr>
          <w:rFonts w:ascii="宋体" w:hAnsi="宋体" w:cs="宋体"/>
          <w:kern w:val="0"/>
          <w:szCs w:val="21"/>
        </w:rPr>
        <w:t>_____</w:t>
      </w:r>
      <w:r w:rsidRPr="00596F28">
        <w:rPr>
          <w:rFonts w:ascii="宋体" w:hAnsi="宋体" w:cs="宋体" w:hint="eastAsia"/>
          <w:kern w:val="0"/>
          <w:szCs w:val="21"/>
        </w:rPr>
        <w:t>万元，</w:t>
      </w:r>
      <w:r w:rsidRPr="00596F28">
        <w:rPr>
          <w:rFonts w:ascii="宋体" w:hAnsi="宋体" w:cs="宋体"/>
          <w:kern w:val="0"/>
          <w:szCs w:val="21"/>
        </w:rPr>
        <w:t>提供本</w:t>
      </w:r>
      <w:r w:rsidRPr="00596F28">
        <w:rPr>
          <w:rFonts w:ascii="宋体" w:hAnsi="宋体" w:cs="宋体" w:hint="eastAsia"/>
          <w:kern w:val="0"/>
          <w:szCs w:val="21"/>
        </w:rPr>
        <w:t>单位</w:t>
      </w:r>
      <w:r w:rsidRPr="00596F28">
        <w:rPr>
          <w:rFonts w:ascii="宋体" w:hAnsi="宋体" w:cs="宋体"/>
          <w:kern w:val="0"/>
          <w:szCs w:val="21"/>
        </w:rPr>
        <w:t>制造的货物</w:t>
      </w:r>
      <w:r w:rsidRPr="00596F28">
        <w:rPr>
          <w:rFonts w:ascii="宋体" w:hAnsi="宋体" w:cs="宋体" w:hint="eastAsia"/>
          <w:kern w:val="0"/>
          <w:szCs w:val="21"/>
        </w:rPr>
        <w:t>金额为</w:t>
      </w:r>
      <w:r w:rsidRPr="00596F28">
        <w:rPr>
          <w:rFonts w:ascii="宋体" w:hAnsi="宋体" w:cs="宋体"/>
          <w:kern w:val="0"/>
          <w:szCs w:val="21"/>
        </w:rPr>
        <w:t>_____</w:t>
      </w:r>
      <w:r w:rsidRPr="00596F28">
        <w:rPr>
          <w:rFonts w:ascii="宋体" w:hAnsi="宋体" w:cs="宋体" w:hint="eastAsia"/>
          <w:kern w:val="0"/>
          <w:szCs w:val="21"/>
        </w:rPr>
        <w:t>万元，</w:t>
      </w:r>
      <w:r w:rsidRPr="00596F28">
        <w:rPr>
          <w:rFonts w:ascii="宋体" w:hAnsi="宋体" w:cs="宋体"/>
          <w:kern w:val="0"/>
          <w:szCs w:val="21"/>
        </w:rPr>
        <w:t>或者提供其他</w:t>
      </w:r>
      <w:r w:rsidRPr="00596F28">
        <w:rPr>
          <w:rFonts w:ascii="宋体" w:hAnsi="宋体" w:cs="宋体" w:hint="eastAsia"/>
          <w:kern w:val="0"/>
          <w:szCs w:val="21"/>
        </w:rPr>
        <w:t>大型</w:t>
      </w:r>
      <w:r w:rsidRPr="00596F28">
        <w:rPr>
          <w:rFonts w:ascii="宋体" w:hAnsi="宋体" w:cs="宋体"/>
          <w:kern w:val="0"/>
          <w:szCs w:val="21"/>
        </w:rPr>
        <w:t>企业制造的货物</w:t>
      </w:r>
      <w:r w:rsidRPr="00596F28">
        <w:rPr>
          <w:rFonts w:ascii="宋体" w:hAnsi="宋体" w:cs="宋体" w:hint="eastAsia"/>
          <w:kern w:val="0"/>
          <w:szCs w:val="21"/>
        </w:rPr>
        <w:t>金额为</w:t>
      </w:r>
      <w:r w:rsidRPr="00596F28">
        <w:rPr>
          <w:rFonts w:ascii="宋体" w:hAnsi="宋体" w:cs="宋体"/>
          <w:kern w:val="0"/>
          <w:szCs w:val="21"/>
        </w:rPr>
        <w:t>_____</w:t>
      </w:r>
      <w:r w:rsidRPr="00596F28">
        <w:rPr>
          <w:rFonts w:ascii="宋体" w:hAnsi="宋体" w:cs="宋体" w:hint="eastAsia"/>
          <w:kern w:val="0"/>
          <w:szCs w:val="21"/>
        </w:rPr>
        <w:t>万元、</w:t>
      </w:r>
      <w:r w:rsidRPr="00596F28">
        <w:rPr>
          <w:rFonts w:ascii="宋体" w:hAnsi="宋体" w:cs="宋体"/>
          <w:kern w:val="0"/>
          <w:szCs w:val="21"/>
        </w:rPr>
        <w:t>其他中型企业制造的货物</w:t>
      </w:r>
      <w:r w:rsidRPr="00596F28">
        <w:rPr>
          <w:rFonts w:ascii="宋体" w:hAnsi="宋体" w:cs="宋体" w:hint="eastAsia"/>
          <w:kern w:val="0"/>
          <w:szCs w:val="21"/>
        </w:rPr>
        <w:t>金额为</w:t>
      </w:r>
      <w:r w:rsidRPr="00596F28">
        <w:rPr>
          <w:rFonts w:ascii="宋体" w:hAnsi="宋体" w:cs="宋体"/>
          <w:kern w:val="0"/>
          <w:szCs w:val="21"/>
        </w:rPr>
        <w:t>_____</w:t>
      </w:r>
      <w:r w:rsidRPr="00596F28">
        <w:rPr>
          <w:rFonts w:ascii="宋体" w:hAnsi="宋体" w:cs="宋体" w:hint="eastAsia"/>
          <w:kern w:val="0"/>
          <w:szCs w:val="21"/>
        </w:rPr>
        <w:t>万元、</w:t>
      </w:r>
      <w:r w:rsidRPr="00596F28">
        <w:rPr>
          <w:rFonts w:ascii="宋体" w:hAnsi="宋体" w:cs="宋体"/>
          <w:kern w:val="0"/>
          <w:szCs w:val="21"/>
        </w:rPr>
        <w:t>其他小型企业制造的货物</w:t>
      </w:r>
      <w:r w:rsidRPr="00596F28">
        <w:rPr>
          <w:rFonts w:ascii="宋体" w:hAnsi="宋体" w:cs="宋体" w:hint="eastAsia"/>
          <w:kern w:val="0"/>
          <w:szCs w:val="21"/>
        </w:rPr>
        <w:t>金额为</w:t>
      </w:r>
      <w:r w:rsidRPr="00596F28">
        <w:rPr>
          <w:rFonts w:ascii="宋体" w:hAnsi="宋体" w:cs="宋体"/>
          <w:kern w:val="0"/>
          <w:szCs w:val="21"/>
        </w:rPr>
        <w:t>_____</w:t>
      </w:r>
      <w:r w:rsidRPr="00596F28">
        <w:rPr>
          <w:rFonts w:ascii="宋体" w:hAnsi="宋体" w:cs="宋体" w:hint="eastAsia"/>
          <w:kern w:val="0"/>
          <w:szCs w:val="21"/>
        </w:rPr>
        <w:t>万元、</w:t>
      </w:r>
      <w:r w:rsidRPr="00596F28">
        <w:rPr>
          <w:rFonts w:ascii="宋体" w:hAnsi="宋体" w:cs="宋体"/>
          <w:kern w:val="0"/>
          <w:szCs w:val="21"/>
        </w:rPr>
        <w:t>其他微型企业制造的货物</w:t>
      </w:r>
      <w:r w:rsidRPr="00596F28">
        <w:rPr>
          <w:rFonts w:ascii="宋体" w:hAnsi="宋体" w:cs="宋体" w:hint="eastAsia"/>
          <w:kern w:val="0"/>
          <w:szCs w:val="21"/>
        </w:rPr>
        <w:t>金额为</w:t>
      </w:r>
      <w:r w:rsidRPr="00596F28">
        <w:rPr>
          <w:rFonts w:ascii="宋体" w:hAnsi="宋体" w:cs="宋体"/>
          <w:kern w:val="0"/>
          <w:szCs w:val="21"/>
        </w:rPr>
        <w:t>_____</w:t>
      </w:r>
      <w:r w:rsidRPr="00596F28">
        <w:rPr>
          <w:rFonts w:ascii="宋体" w:hAnsi="宋体" w:cs="宋体" w:hint="eastAsia"/>
          <w:kern w:val="0"/>
          <w:szCs w:val="21"/>
        </w:rPr>
        <w:t>万元。原产地为中国境内货物金额为</w:t>
      </w:r>
      <w:r w:rsidRPr="00596F28">
        <w:rPr>
          <w:rFonts w:ascii="宋体" w:hAnsi="宋体" w:cs="宋体"/>
          <w:kern w:val="0"/>
          <w:szCs w:val="21"/>
        </w:rPr>
        <w:t>_____</w:t>
      </w:r>
      <w:r w:rsidRPr="00596F28">
        <w:rPr>
          <w:rFonts w:ascii="宋体" w:hAnsi="宋体" w:cs="宋体" w:hint="eastAsia"/>
          <w:kern w:val="0"/>
          <w:szCs w:val="21"/>
        </w:rPr>
        <w:t>万元、原产地为宁波货物金额为</w:t>
      </w:r>
      <w:r w:rsidRPr="00596F28">
        <w:rPr>
          <w:rFonts w:ascii="宋体" w:hAnsi="宋体" w:cs="宋体"/>
          <w:kern w:val="0"/>
          <w:szCs w:val="21"/>
        </w:rPr>
        <w:t>_____</w:t>
      </w:r>
      <w:r w:rsidRPr="00596F28">
        <w:rPr>
          <w:rFonts w:ascii="宋体" w:hAnsi="宋体" w:cs="宋体" w:hint="eastAsia"/>
          <w:kern w:val="0"/>
          <w:szCs w:val="21"/>
        </w:rPr>
        <w:t>万元，列入国家节能产品清单货物金额为</w:t>
      </w:r>
      <w:r w:rsidRPr="00596F28">
        <w:rPr>
          <w:rFonts w:ascii="宋体" w:hAnsi="宋体" w:cs="宋体"/>
          <w:kern w:val="0"/>
          <w:szCs w:val="21"/>
        </w:rPr>
        <w:t>_____</w:t>
      </w:r>
      <w:r w:rsidRPr="00596F28">
        <w:rPr>
          <w:rFonts w:ascii="宋体" w:hAnsi="宋体" w:cs="宋体" w:hint="eastAsia"/>
          <w:kern w:val="0"/>
          <w:szCs w:val="21"/>
        </w:rPr>
        <w:t>万元，列入国家环境标志产品清单货物金额为</w:t>
      </w:r>
      <w:r w:rsidRPr="00596F28">
        <w:rPr>
          <w:rFonts w:ascii="宋体" w:hAnsi="宋体" w:cs="宋体"/>
          <w:kern w:val="0"/>
          <w:szCs w:val="21"/>
        </w:rPr>
        <w:t>_____</w:t>
      </w:r>
      <w:r w:rsidRPr="00596F28">
        <w:rPr>
          <w:rFonts w:ascii="宋体" w:hAnsi="宋体" w:cs="宋体" w:hint="eastAsia"/>
          <w:kern w:val="0"/>
          <w:szCs w:val="21"/>
        </w:rPr>
        <w:t>万元</w:t>
      </w:r>
      <w:r w:rsidRPr="00596F28">
        <w:rPr>
          <w:rFonts w:ascii="宋体" w:hAnsi="宋体" w:cs="宋体"/>
          <w:kern w:val="0"/>
          <w:szCs w:val="21"/>
        </w:rPr>
        <w:t>。</w:t>
      </w:r>
    </w:p>
    <w:p w:rsidR="00234A53" w:rsidRPr="00596F28" w:rsidRDefault="005342D0">
      <w:pPr>
        <w:widowControl/>
        <w:spacing w:before="100" w:beforeAutospacing="1" w:after="100" w:afterAutospacing="1" w:line="432" w:lineRule="auto"/>
        <w:jc w:val="left"/>
        <w:rPr>
          <w:rFonts w:ascii="宋体" w:hAnsi="宋体" w:cs="宋体"/>
          <w:kern w:val="0"/>
          <w:szCs w:val="21"/>
        </w:rPr>
      </w:pPr>
      <w:r w:rsidRPr="00596F28">
        <w:rPr>
          <w:rFonts w:ascii="宋体" w:hAnsi="宋体" w:cs="宋体"/>
          <w:kern w:val="0"/>
          <w:szCs w:val="21"/>
        </w:rPr>
        <w:t xml:space="preserve">　　本</w:t>
      </w:r>
      <w:r w:rsidRPr="00596F28">
        <w:rPr>
          <w:rFonts w:ascii="宋体" w:hAnsi="宋体" w:cs="宋体" w:hint="eastAsia"/>
          <w:kern w:val="0"/>
          <w:szCs w:val="21"/>
        </w:rPr>
        <w:t>单位</w:t>
      </w:r>
      <w:r w:rsidRPr="00596F28">
        <w:rPr>
          <w:rFonts w:ascii="宋体" w:hAnsi="宋体" w:cs="宋体"/>
          <w:kern w:val="0"/>
          <w:szCs w:val="21"/>
        </w:rPr>
        <w:t>对上述声明的真实性负责。如有虚假，将依法承担相应责任。</w:t>
      </w:r>
    </w:p>
    <w:p w:rsidR="00234A53" w:rsidRPr="00596F28" w:rsidRDefault="005342D0">
      <w:pPr>
        <w:widowControl/>
        <w:spacing w:before="100" w:beforeAutospacing="1" w:after="100" w:afterAutospacing="1" w:line="432" w:lineRule="auto"/>
        <w:jc w:val="left"/>
        <w:rPr>
          <w:rFonts w:ascii="宋体" w:hAnsi="宋体" w:cs="宋体"/>
          <w:kern w:val="0"/>
          <w:szCs w:val="21"/>
        </w:rPr>
      </w:pPr>
      <w:r w:rsidRPr="00596F28">
        <w:rPr>
          <w:rFonts w:ascii="宋体" w:hAnsi="宋体" w:cs="宋体"/>
          <w:kern w:val="0"/>
          <w:szCs w:val="21"/>
        </w:rPr>
        <w:t> </w:t>
      </w:r>
    </w:p>
    <w:p w:rsidR="00234A53" w:rsidRPr="00596F28" w:rsidRDefault="005342D0">
      <w:pPr>
        <w:spacing w:line="400" w:lineRule="atLeast"/>
        <w:jc w:val="left"/>
        <w:rPr>
          <w:rFonts w:ascii="宋体" w:hAnsi="宋体"/>
          <w:szCs w:val="21"/>
        </w:rPr>
      </w:pPr>
      <w:r w:rsidRPr="00596F28">
        <w:rPr>
          <w:rFonts w:ascii="宋体" w:hAnsi="宋体" w:hint="eastAsia"/>
          <w:szCs w:val="21"/>
        </w:rPr>
        <w:t>投标人公章：</w:t>
      </w:r>
      <w:r w:rsidRPr="00596F28">
        <w:rPr>
          <w:rFonts w:ascii="宋体" w:hAnsi="宋体" w:hint="eastAsia"/>
          <w:szCs w:val="21"/>
          <w:u w:val="single"/>
        </w:rPr>
        <w:t xml:space="preserve">                             </w:t>
      </w:r>
    </w:p>
    <w:p w:rsidR="00234A53" w:rsidRPr="00596F28" w:rsidRDefault="005342D0">
      <w:pPr>
        <w:spacing w:line="400" w:lineRule="atLeast"/>
        <w:rPr>
          <w:rFonts w:ascii="宋体" w:hAnsi="宋体"/>
          <w:szCs w:val="21"/>
          <w:u w:val="single"/>
        </w:rPr>
      </w:pPr>
      <w:r w:rsidRPr="00596F28">
        <w:rPr>
          <w:rFonts w:ascii="宋体" w:hAnsi="宋体" w:hint="eastAsia"/>
          <w:szCs w:val="21"/>
        </w:rPr>
        <w:t xml:space="preserve">日     </w:t>
      </w:r>
      <w:r w:rsidRPr="00596F28">
        <w:rPr>
          <w:rFonts w:ascii="宋体" w:hAnsi="宋体"/>
          <w:szCs w:val="21"/>
        </w:rPr>
        <w:t xml:space="preserve"> </w:t>
      </w:r>
      <w:r w:rsidRPr="00596F28">
        <w:rPr>
          <w:rFonts w:ascii="宋体" w:hAnsi="宋体" w:hint="eastAsia"/>
          <w:szCs w:val="21"/>
        </w:rPr>
        <w:t>期：</w:t>
      </w:r>
      <w:r w:rsidRPr="00596F28">
        <w:rPr>
          <w:rFonts w:ascii="宋体" w:hAnsi="宋体" w:hint="eastAsia"/>
          <w:szCs w:val="21"/>
          <w:u w:val="single"/>
        </w:rPr>
        <w:t xml:space="preserve">                             </w:t>
      </w:r>
    </w:p>
    <w:p w:rsidR="00234A53" w:rsidRPr="00596F28" w:rsidRDefault="00234A53">
      <w:pPr>
        <w:spacing w:line="400" w:lineRule="atLeast"/>
        <w:ind w:firstLineChars="150" w:firstLine="315"/>
        <w:rPr>
          <w:rFonts w:ascii="宋体" w:hAnsi="宋体"/>
          <w:szCs w:val="21"/>
          <w:u w:val="single"/>
        </w:rPr>
      </w:pPr>
    </w:p>
    <w:p w:rsidR="00234A53" w:rsidRPr="00596F28" w:rsidRDefault="00234A53">
      <w:pPr>
        <w:spacing w:line="400" w:lineRule="atLeast"/>
        <w:ind w:firstLineChars="150" w:firstLine="315"/>
        <w:rPr>
          <w:rFonts w:ascii="宋体" w:hAnsi="宋体"/>
          <w:szCs w:val="21"/>
          <w:u w:val="single"/>
        </w:rPr>
      </w:pPr>
    </w:p>
    <w:p w:rsidR="00234A53" w:rsidRPr="00596F28" w:rsidRDefault="00234A53">
      <w:pPr>
        <w:spacing w:line="400" w:lineRule="atLeast"/>
        <w:ind w:firstLineChars="150" w:firstLine="315"/>
        <w:rPr>
          <w:rFonts w:ascii="宋体" w:hAnsi="宋体"/>
          <w:szCs w:val="21"/>
          <w:u w:val="single"/>
        </w:rPr>
      </w:pPr>
    </w:p>
    <w:p w:rsidR="00234A53" w:rsidRPr="00596F28" w:rsidRDefault="005342D0">
      <w:pPr>
        <w:widowControl/>
        <w:spacing w:before="120" w:after="120" w:line="440" w:lineRule="exact"/>
        <w:jc w:val="center"/>
        <w:rPr>
          <w:rFonts w:ascii="宋体" w:hAnsi="宋体"/>
          <w:b/>
          <w:szCs w:val="21"/>
        </w:rPr>
      </w:pPr>
      <w:r w:rsidRPr="00596F28">
        <w:rPr>
          <w:rFonts w:ascii="宋体" w:hAnsi="宋体"/>
          <w:b/>
          <w:szCs w:val="21"/>
        </w:rPr>
        <w:br w:type="page"/>
      </w:r>
    </w:p>
    <w:p w:rsidR="00234A53" w:rsidRPr="00596F28" w:rsidRDefault="005342D0" w:rsidP="001B399B">
      <w:pPr>
        <w:snapToGrid w:val="0"/>
        <w:spacing w:beforeLines="50" w:before="120" w:after="50" w:line="440" w:lineRule="exact"/>
        <w:rPr>
          <w:rFonts w:ascii="宋体" w:hAnsi="宋体"/>
          <w:sz w:val="24"/>
        </w:rPr>
      </w:pPr>
      <w:r w:rsidRPr="00596F28">
        <w:rPr>
          <w:rFonts w:ascii="宋体" w:hAnsi="宋体" w:hint="eastAsia"/>
          <w:sz w:val="24"/>
        </w:rPr>
        <w:lastRenderedPageBreak/>
        <w:t>格式五</w:t>
      </w:r>
    </w:p>
    <w:p w:rsidR="00234A53" w:rsidRPr="00596F28" w:rsidRDefault="005342D0" w:rsidP="001B399B">
      <w:pPr>
        <w:snapToGrid w:val="0"/>
        <w:spacing w:beforeLines="50" w:before="120" w:after="50" w:line="440" w:lineRule="exact"/>
        <w:jc w:val="center"/>
        <w:outlineLvl w:val="2"/>
        <w:rPr>
          <w:rFonts w:ascii="宋体" w:hAnsi="宋体"/>
          <w:b/>
          <w:szCs w:val="21"/>
        </w:rPr>
      </w:pPr>
      <w:r w:rsidRPr="00596F28">
        <w:rPr>
          <w:rFonts w:ascii="宋体" w:hAnsi="宋体" w:hint="eastAsia"/>
          <w:b/>
          <w:szCs w:val="21"/>
        </w:rPr>
        <w:t>中小企业声明函</w:t>
      </w:r>
    </w:p>
    <w:p w:rsidR="00234A53" w:rsidRPr="00596F28" w:rsidRDefault="005342D0">
      <w:pPr>
        <w:pStyle w:val="af0"/>
        <w:spacing w:after="120" w:line="360" w:lineRule="auto"/>
        <w:ind w:leftChars="200" w:left="420" w:firstLineChars="200" w:firstLine="420"/>
      </w:pPr>
      <w:r w:rsidRPr="00596F28">
        <w:rPr>
          <w:rFonts w:hint="eastAsia"/>
          <w:sz w:val="21"/>
          <w:szCs w:val="21"/>
        </w:rPr>
        <w:t>本公司郑重声明，根据《政府采购促进中小企业发展暂行办法》（财库</w:t>
      </w:r>
      <w:r w:rsidRPr="00596F28">
        <w:rPr>
          <w:sz w:val="21"/>
          <w:szCs w:val="21"/>
        </w:rPr>
        <w:t>[2011]181</w:t>
      </w:r>
      <w:r w:rsidRPr="00596F28">
        <w:rPr>
          <w:rFonts w:hint="eastAsia"/>
          <w:sz w:val="21"/>
          <w:szCs w:val="21"/>
        </w:rPr>
        <w:t>号）的规定，本公司为</w:t>
      </w:r>
      <w:bookmarkStart w:id="77" w:name="OLE_LINK5"/>
      <w:r w:rsidRPr="00596F28">
        <w:rPr>
          <w:rFonts w:hint="eastAsia"/>
          <w:sz w:val="21"/>
          <w:szCs w:val="21"/>
          <w:u w:val="single"/>
        </w:rPr>
        <w:t>（请填写：中型、小型、微型）</w:t>
      </w:r>
      <w:r w:rsidRPr="00596F28">
        <w:rPr>
          <w:rFonts w:hint="eastAsia"/>
          <w:sz w:val="21"/>
          <w:szCs w:val="21"/>
        </w:rPr>
        <w:t>企业</w:t>
      </w:r>
      <w:bookmarkEnd w:id="77"/>
      <w:r w:rsidRPr="00596F28">
        <w:rPr>
          <w:rFonts w:hint="eastAsia"/>
          <w:sz w:val="21"/>
          <w:szCs w:val="21"/>
        </w:rPr>
        <w:t>。即，本公司同时满足以下条件：</w:t>
      </w:r>
    </w:p>
    <w:p w:rsidR="00234A53" w:rsidRPr="00596F28" w:rsidRDefault="005342D0">
      <w:pPr>
        <w:pStyle w:val="af0"/>
        <w:spacing w:after="120" w:line="360" w:lineRule="auto"/>
        <w:ind w:leftChars="200" w:left="420"/>
      </w:pPr>
      <w:r w:rsidRPr="00596F28">
        <w:rPr>
          <w:sz w:val="21"/>
          <w:szCs w:val="21"/>
        </w:rPr>
        <w:t>1.</w:t>
      </w:r>
      <w:r w:rsidRPr="00596F28">
        <w:rPr>
          <w:rFonts w:hint="eastAsia"/>
          <w:sz w:val="21"/>
          <w:szCs w:val="21"/>
        </w:rPr>
        <w:t>根据《工业和信息化部、国家统计局、国家发展和改革委员会、财政部关于印发中小企业划型标准规定的通知》（工信部联企业</w:t>
      </w:r>
      <w:r w:rsidRPr="00596F28">
        <w:rPr>
          <w:sz w:val="21"/>
          <w:szCs w:val="21"/>
        </w:rPr>
        <w:t>[2011]300</w:t>
      </w:r>
      <w:r w:rsidRPr="00596F28">
        <w:rPr>
          <w:rFonts w:hint="eastAsia"/>
          <w:sz w:val="21"/>
          <w:szCs w:val="21"/>
        </w:rPr>
        <w:t>号）规定的划分标准，本公司为</w:t>
      </w:r>
      <w:r w:rsidRPr="00596F28">
        <w:rPr>
          <w:rFonts w:hint="eastAsia"/>
          <w:sz w:val="21"/>
          <w:szCs w:val="21"/>
          <w:u w:val="single"/>
        </w:rPr>
        <w:t>（请填写：中型、小型、微型）</w:t>
      </w:r>
      <w:r w:rsidRPr="00596F28">
        <w:rPr>
          <w:rFonts w:hint="eastAsia"/>
          <w:sz w:val="21"/>
          <w:szCs w:val="21"/>
        </w:rPr>
        <w:t>企业。</w:t>
      </w:r>
    </w:p>
    <w:p w:rsidR="00234A53" w:rsidRPr="00596F28" w:rsidRDefault="005342D0">
      <w:pPr>
        <w:pStyle w:val="af0"/>
        <w:spacing w:after="120" w:line="360" w:lineRule="auto"/>
        <w:ind w:leftChars="200" w:left="420"/>
      </w:pPr>
      <w:r w:rsidRPr="00596F28">
        <w:rPr>
          <w:sz w:val="21"/>
          <w:szCs w:val="21"/>
        </w:rPr>
        <w:t>2.</w:t>
      </w:r>
      <w:r w:rsidRPr="00596F28">
        <w:rPr>
          <w:rFonts w:hint="eastAsia"/>
          <w:sz w:val="21"/>
          <w:szCs w:val="21"/>
        </w:rPr>
        <w:t>本公司参加</w:t>
      </w:r>
      <w:r w:rsidRPr="00596F28">
        <w:rPr>
          <w:sz w:val="21"/>
          <w:szCs w:val="21"/>
        </w:rPr>
        <w:t>______</w:t>
      </w:r>
      <w:r w:rsidRPr="00596F28">
        <w:rPr>
          <w:rFonts w:hint="eastAsia"/>
          <w:sz w:val="21"/>
          <w:szCs w:val="21"/>
        </w:rPr>
        <w:t>单位的</w:t>
      </w:r>
      <w:r w:rsidRPr="00596F28">
        <w:rPr>
          <w:sz w:val="21"/>
          <w:szCs w:val="21"/>
        </w:rPr>
        <w:t>______</w:t>
      </w:r>
      <w:r w:rsidRPr="00596F28">
        <w:rPr>
          <w:rFonts w:hint="eastAsia"/>
          <w:sz w:val="21"/>
          <w:szCs w:val="21"/>
        </w:rPr>
        <w:t>项目采购活动提供本企业制造的货物，由本企业承担工程、提供服务，或者提供其他</w:t>
      </w:r>
      <w:r w:rsidRPr="00596F28">
        <w:rPr>
          <w:rFonts w:hint="eastAsia"/>
          <w:sz w:val="21"/>
          <w:szCs w:val="21"/>
          <w:u w:val="single"/>
        </w:rPr>
        <w:t>（请填写：中型、小型、微型）</w:t>
      </w:r>
      <w:r w:rsidRPr="00596F28">
        <w:rPr>
          <w:rFonts w:hint="eastAsia"/>
          <w:sz w:val="21"/>
          <w:szCs w:val="21"/>
        </w:rPr>
        <w:t>企业制造的货物。本条所称货物不包括使用大型企业注册商标的货物。</w:t>
      </w:r>
    </w:p>
    <w:p w:rsidR="00234A53" w:rsidRPr="00596F28" w:rsidRDefault="005342D0">
      <w:pPr>
        <w:pStyle w:val="af0"/>
        <w:spacing w:after="120" w:line="360" w:lineRule="auto"/>
        <w:ind w:leftChars="200" w:left="420"/>
      </w:pPr>
      <w:r w:rsidRPr="00596F28">
        <w:rPr>
          <w:rFonts w:hint="eastAsia"/>
          <w:sz w:val="21"/>
          <w:szCs w:val="21"/>
        </w:rPr>
        <w:t>本公司对上述声明的真实性负责。如有虚假，将依法承担相应责任。</w:t>
      </w:r>
    </w:p>
    <w:p w:rsidR="00234A53" w:rsidRPr="00596F28" w:rsidRDefault="00234A53">
      <w:pPr>
        <w:pStyle w:val="af0"/>
        <w:spacing w:after="120" w:line="360" w:lineRule="auto"/>
        <w:ind w:leftChars="200" w:left="420"/>
      </w:pPr>
    </w:p>
    <w:p w:rsidR="00234A53" w:rsidRPr="00596F28" w:rsidRDefault="005342D0">
      <w:pPr>
        <w:pStyle w:val="af0"/>
        <w:spacing w:after="120" w:line="360" w:lineRule="auto"/>
        <w:ind w:leftChars="200" w:left="420"/>
      </w:pPr>
      <w:r w:rsidRPr="00596F28">
        <w:rPr>
          <w:rFonts w:hint="eastAsia"/>
          <w:sz w:val="21"/>
          <w:szCs w:val="21"/>
        </w:rPr>
        <w:t>企业名称（盖章）：</w:t>
      </w:r>
    </w:p>
    <w:p w:rsidR="00234A53" w:rsidRPr="00596F28" w:rsidRDefault="005342D0">
      <w:pPr>
        <w:pStyle w:val="a9"/>
        <w:spacing w:line="360" w:lineRule="auto"/>
        <w:ind w:firstLineChars="243" w:firstLine="491"/>
        <w:rPr>
          <w:rFonts w:eastAsia="宋体" w:hAnsi="宋体" w:cs="Times New Roman"/>
          <w:sz w:val="21"/>
          <w:szCs w:val="21"/>
        </w:rPr>
      </w:pPr>
      <w:r w:rsidRPr="00596F28">
        <w:rPr>
          <w:rFonts w:eastAsia="宋体" w:hAnsi="宋体" w:cs="Times New Roman" w:hint="eastAsia"/>
          <w:sz w:val="21"/>
          <w:szCs w:val="21"/>
        </w:rPr>
        <w:t>日期</w:t>
      </w:r>
    </w:p>
    <w:p w:rsidR="00234A53" w:rsidRPr="00596F28" w:rsidRDefault="005342D0">
      <w:pPr>
        <w:adjustRightInd w:val="0"/>
        <w:spacing w:line="360" w:lineRule="auto"/>
        <w:ind w:firstLineChars="50" w:firstLine="120"/>
        <w:jc w:val="left"/>
        <w:textAlignment w:val="baseline"/>
        <w:rPr>
          <w:b/>
          <w:kern w:val="0"/>
          <w:sz w:val="24"/>
          <w:szCs w:val="21"/>
        </w:rPr>
      </w:pPr>
      <w:r w:rsidRPr="00596F28">
        <w:rPr>
          <w:rFonts w:hint="eastAsia"/>
          <w:b/>
          <w:kern w:val="0"/>
          <w:sz w:val="24"/>
          <w:szCs w:val="21"/>
        </w:rPr>
        <w:t>填写说明：</w:t>
      </w:r>
    </w:p>
    <w:p w:rsidR="00234A53" w:rsidRPr="00596F28" w:rsidRDefault="005342D0">
      <w:pPr>
        <w:adjustRightInd w:val="0"/>
        <w:spacing w:line="360" w:lineRule="auto"/>
        <w:ind w:firstLineChars="300" w:firstLine="540"/>
        <w:jc w:val="left"/>
        <w:textAlignment w:val="baseline"/>
        <w:rPr>
          <w:kern w:val="0"/>
          <w:sz w:val="18"/>
          <w:szCs w:val="18"/>
        </w:rPr>
      </w:pPr>
      <w:r w:rsidRPr="00596F28">
        <w:rPr>
          <w:rFonts w:hint="eastAsia"/>
          <w:kern w:val="0"/>
          <w:sz w:val="18"/>
          <w:szCs w:val="18"/>
        </w:rPr>
        <w:t>1</w:t>
      </w:r>
      <w:r w:rsidRPr="00596F28">
        <w:rPr>
          <w:rFonts w:hint="eastAsia"/>
          <w:kern w:val="0"/>
          <w:sz w:val="18"/>
          <w:szCs w:val="18"/>
        </w:rPr>
        <w:t>、根据工信部联企业</w:t>
      </w:r>
      <w:r w:rsidRPr="00596F28">
        <w:rPr>
          <w:rFonts w:hint="eastAsia"/>
          <w:kern w:val="0"/>
          <w:sz w:val="18"/>
          <w:szCs w:val="18"/>
        </w:rPr>
        <w:t>[2011]300</w:t>
      </w:r>
      <w:r w:rsidRPr="00596F28">
        <w:rPr>
          <w:rFonts w:hint="eastAsia"/>
          <w:kern w:val="0"/>
          <w:sz w:val="18"/>
          <w:szCs w:val="18"/>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rsidR="00234A53" w:rsidRPr="00596F28" w:rsidRDefault="005342D0">
      <w:pPr>
        <w:adjustRightInd w:val="0"/>
        <w:spacing w:line="360" w:lineRule="auto"/>
        <w:ind w:firstLineChars="300" w:firstLine="540"/>
        <w:jc w:val="left"/>
        <w:textAlignment w:val="baseline"/>
        <w:rPr>
          <w:kern w:val="0"/>
          <w:sz w:val="18"/>
          <w:szCs w:val="18"/>
        </w:rPr>
      </w:pPr>
      <w:r w:rsidRPr="00596F28">
        <w:rPr>
          <w:rFonts w:hint="eastAsia"/>
          <w:kern w:val="0"/>
          <w:sz w:val="18"/>
          <w:szCs w:val="18"/>
        </w:rPr>
        <w:t>2</w:t>
      </w:r>
      <w:r w:rsidRPr="00596F28">
        <w:rPr>
          <w:rFonts w:hint="eastAsia"/>
          <w:kern w:val="0"/>
          <w:sz w:val="18"/>
          <w:szCs w:val="18"/>
        </w:rPr>
        <w:t>、第</w:t>
      </w:r>
      <w:r w:rsidRPr="00596F28">
        <w:rPr>
          <w:rFonts w:hint="eastAsia"/>
          <w:kern w:val="0"/>
          <w:sz w:val="18"/>
          <w:szCs w:val="18"/>
        </w:rPr>
        <w:t xml:space="preserve"> 1</w:t>
      </w:r>
      <w:r w:rsidRPr="00596F28">
        <w:rPr>
          <w:rFonts w:hint="eastAsia"/>
          <w:kern w:val="0"/>
          <w:sz w:val="18"/>
          <w:szCs w:val="18"/>
        </w:rPr>
        <w:t>条宁波政府采购网（</w:t>
      </w:r>
      <w:r w:rsidRPr="00596F28">
        <w:rPr>
          <w:rFonts w:hint="eastAsia"/>
          <w:kern w:val="0"/>
          <w:sz w:val="18"/>
          <w:szCs w:val="18"/>
        </w:rPr>
        <w:t>www.nbzfcg.cn</w:t>
      </w:r>
      <w:r w:rsidRPr="00596F28">
        <w:rPr>
          <w:rFonts w:hint="eastAsia"/>
          <w:kern w:val="0"/>
          <w:sz w:val="18"/>
          <w:szCs w:val="18"/>
        </w:rPr>
        <w:t>）注册的企业供应商须根</w:t>
      </w:r>
      <w:proofErr w:type="gramStart"/>
      <w:r w:rsidRPr="00596F28">
        <w:rPr>
          <w:rFonts w:hint="eastAsia"/>
          <w:kern w:val="0"/>
          <w:sz w:val="18"/>
          <w:szCs w:val="18"/>
        </w:rPr>
        <w:t>据上年</w:t>
      </w:r>
      <w:proofErr w:type="gramEnd"/>
      <w:r w:rsidRPr="00596F28">
        <w:rPr>
          <w:rFonts w:hint="eastAsia"/>
          <w:kern w:val="0"/>
          <w:sz w:val="18"/>
          <w:szCs w:val="18"/>
        </w:rPr>
        <w:t>财务报表等，登录进入网上供应商平台中“供应商账户管理”</w:t>
      </w:r>
      <w:r w:rsidRPr="00596F28">
        <w:rPr>
          <w:rFonts w:hint="eastAsia"/>
          <w:kern w:val="0"/>
          <w:sz w:val="18"/>
          <w:szCs w:val="18"/>
        </w:rPr>
        <w:t>-</w:t>
      </w:r>
      <w:r w:rsidRPr="00596F28">
        <w:rPr>
          <w:rFonts w:hint="eastAsia"/>
          <w:kern w:val="0"/>
          <w:sz w:val="18"/>
          <w:szCs w:val="18"/>
        </w:rPr>
        <w:t>“单位信息”模块，对照前款说明，可选择“所属行业”，如实填写修改上年末从业人员</w:t>
      </w:r>
      <w:r w:rsidRPr="00596F28">
        <w:rPr>
          <w:rFonts w:hint="eastAsia"/>
          <w:kern w:val="0"/>
          <w:sz w:val="18"/>
          <w:szCs w:val="18"/>
        </w:rPr>
        <w:t>____</w:t>
      </w:r>
      <w:r w:rsidRPr="00596F28">
        <w:rPr>
          <w:rFonts w:hint="eastAsia"/>
          <w:kern w:val="0"/>
          <w:sz w:val="18"/>
          <w:szCs w:val="18"/>
        </w:rPr>
        <w:t>人、上年营业收入</w:t>
      </w:r>
      <w:r w:rsidRPr="00596F28">
        <w:rPr>
          <w:rFonts w:hint="eastAsia"/>
          <w:kern w:val="0"/>
          <w:sz w:val="18"/>
          <w:szCs w:val="18"/>
        </w:rPr>
        <w:t>____</w:t>
      </w:r>
      <w:r w:rsidRPr="00596F28">
        <w:rPr>
          <w:rFonts w:hint="eastAsia"/>
          <w:kern w:val="0"/>
          <w:sz w:val="18"/>
          <w:szCs w:val="18"/>
        </w:rPr>
        <w:t>万元、上年资产总额</w:t>
      </w:r>
      <w:r w:rsidRPr="00596F28">
        <w:rPr>
          <w:rFonts w:hint="eastAsia"/>
          <w:kern w:val="0"/>
          <w:sz w:val="18"/>
          <w:szCs w:val="18"/>
        </w:rPr>
        <w:t>____</w:t>
      </w:r>
      <w:r w:rsidRPr="00596F28">
        <w:rPr>
          <w:rFonts w:hint="eastAsia"/>
          <w:kern w:val="0"/>
          <w:sz w:val="18"/>
          <w:szCs w:val="18"/>
        </w:rPr>
        <w:t>万元等数据，新成立企业暂以当前实际数据填报，重新点击会自动显示修改后企业划型信息，事业社团其他类型供应商不划型。</w:t>
      </w:r>
    </w:p>
    <w:p w:rsidR="00234A53" w:rsidRPr="00596F28" w:rsidRDefault="005342D0">
      <w:pPr>
        <w:adjustRightInd w:val="0"/>
        <w:spacing w:line="360" w:lineRule="auto"/>
        <w:ind w:firstLineChars="250" w:firstLine="450"/>
        <w:jc w:val="left"/>
        <w:textAlignment w:val="baseline"/>
        <w:rPr>
          <w:kern w:val="0"/>
          <w:sz w:val="18"/>
          <w:szCs w:val="18"/>
        </w:rPr>
      </w:pPr>
      <w:r w:rsidRPr="00596F28">
        <w:rPr>
          <w:rFonts w:hint="eastAsia"/>
          <w:kern w:val="0"/>
          <w:sz w:val="18"/>
          <w:szCs w:val="18"/>
        </w:rPr>
        <w:t>3</w:t>
      </w:r>
      <w:r w:rsidRPr="00596F28">
        <w:rPr>
          <w:rFonts w:hint="eastAsia"/>
          <w:kern w:val="0"/>
          <w:sz w:val="18"/>
          <w:szCs w:val="18"/>
        </w:rPr>
        <w:t>、第</w:t>
      </w:r>
      <w:r w:rsidRPr="00596F28">
        <w:rPr>
          <w:rFonts w:hint="eastAsia"/>
          <w:kern w:val="0"/>
          <w:sz w:val="18"/>
          <w:szCs w:val="18"/>
        </w:rPr>
        <w:t xml:space="preserve"> 2</w:t>
      </w:r>
      <w:r w:rsidRPr="00596F28">
        <w:rPr>
          <w:rFonts w:hint="eastAsia"/>
          <w:kern w:val="0"/>
          <w:sz w:val="18"/>
          <w:szCs w:val="18"/>
        </w:rPr>
        <w:t>条有</w:t>
      </w:r>
      <w:proofErr w:type="gramStart"/>
      <w:r w:rsidRPr="00596F28">
        <w:rPr>
          <w:rFonts w:hint="eastAsia"/>
          <w:kern w:val="0"/>
          <w:sz w:val="18"/>
          <w:szCs w:val="18"/>
        </w:rPr>
        <w:t>多个标包的</w:t>
      </w:r>
      <w:proofErr w:type="gramEnd"/>
      <w:r w:rsidRPr="00596F28">
        <w:rPr>
          <w:rFonts w:hint="eastAsia"/>
          <w:kern w:val="0"/>
          <w:sz w:val="18"/>
          <w:szCs w:val="18"/>
        </w:rPr>
        <w:t>，须按每个</w:t>
      </w:r>
      <w:proofErr w:type="gramStart"/>
      <w:r w:rsidRPr="00596F28">
        <w:rPr>
          <w:rFonts w:hint="eastAsia"/>
          <w:kern w:val="0"/>
          <w:sz w:val="18"/>
          <w:szCs w:val="18"/>
        </w:rPr>
        <w:t>标包分别</w:t>
      </w:r>
      <w:proofErr w:type="gramEnd"/>
      <w:r w:rsidRPr="00596F28">
        <w:rPr>
          <w:rFonts w:hint="eastAsia"/>
          <w:kern w:val="0"/>
          <w:sz w:val="18"/>
          <w:szCs w:val="18"/>
        </w:rPr>
        <w:t>填写，无此分类货物金额的应填“零”。</w:t>
      </w:r>
    </w:p>
    <w:p w:rsidR="00234A53" w:rsidRPr="00596F28" w:rsidRDefault="00276335">
      <w:pPr>
        <w:adjustRightInd w:val="0"/>
        <w:spacing w:line="360" w:lineRule="auto"/>
        <w:ind w:firstLineChars="250" w:firstLine="450"/>
        <w:jc w:val="left"/>
        <w:textAlignment w:val="baseline"/>
        <w:rPr>
          <w:kern w:val="0"/>
          <w:sz w:val="18"/>
          <w:szCs w:val="18"/>
        </w:rPr>
      </w:pPr>
      <w:r w:rsidRPr="00596F28">
        <w:rPr>
          <w:kern w:val="0"/>
          <w:sz w:val="18"/>
          <w:szCs w:val="18"/>
        </w:rPr>
        <w:t>4</w:t>
      </w:r>
      <w:r w:rsidR="005342D0" w:rsidRPr="00596F28">
        <w:rPr>
          <w:rFonts w:hint="eastAsia"/>
          <w:kern w:val="0"/>
          <w:sz w:val="18"/>
          <w:szCs w:val="18"/>
        </w:rPr>
        <w:t>、资格入围式项目（一个</w:t>
      </w:r>
      <w:proofErr w:type="gramStart"/>
      <w:r w:rsidR="005342D0" w:rsidRPr="00596F28">
        <w:rPr>
          <w:rFonts w:hint="eastAsia"/>
          <w:kern w:val="0"/>
          <w:sz w:val="18"/>
          <w:szCs w:val="18"/>
        </w:rPr>
        <w:t>标包由</w:t>
      </w:r>
      <w:proofErr w:type="gramEnd"/>
      <w:r w:rsidR="005342D0" w:rsidRPr="00596F28">
        <w:rPr>
          <w:rFonts w:hint="eastAsia"/>
          <w:kern w:val="0"/>
          <w:sz w:val="18"/>
          <w:szCs w:val="18"/>
        </w:rPr>
        <w:t>多家中标（入围）入围）：招标人公布项目预算的，第</w:t>
      </w:r>
      <w:r w:rsidR="005342D0" w:rsidRPr="00596F28">
        <w:rPr>
          <w:rFonts w:hint="eastAsia"/>
          <w:kern w:val="0"/>
          <w:sz w:val="18"/>
          <w:szCs w:val="18"/>
        </w:rPr>
        <w:t xml:space="preserve"> 2</w:t>
      </w:r>
      <w:r w:rsidR="005342D0" w:rsidRPr="00596F28">
        <w:rPr>
          <w:rFonts w:hint="eastAsia"/>
          <w:kern w:val="0"/>
          <w:sz w:val="18"/>
          <w:szCs w:val="18"/>
        </w:rPr>
        <w:t>条有关金额按市场预估总价、投标预估总价除以入围数量填写；未公布预算的或入围数量的，投标人无需填写。</w:t>
      </w:r>
      <w:r w:rsidR="005342D0" w:rsidRPr="00596F28">
        <w:rPr>
          <w:rFonts w:hint="eastAsia"/>
          <w:kern w:val="0"/>
          <w:sz w:val="18"/>
          <w:szCs w:val="18"/>
        </w:rPr>
        <w:t xml:space="preserve"> </w:t>
      </w:r>
    </w:p>
    <w:p w:rsidR="00234A53" w:rsidRPr="00596F28" w:rsidRDefault="00276335">
      <w:pPr>
        <w:adjustRightInd w:val="0"/>
        <w:spacing w:line="360" w:lineRule="auto"/>
        <w:ind w:firstLineChars="250" w:firstLine="450"/>
        <w:jc w:val="left"/>
        <w:textAlignment w:val="baseline"/>
        <w:rPr>
          <w:kern w:val="0"/>
          <w:sz w:val="18"/>
          <w:szCs w:val="18"/>
        </w:rPr>
      </w:pPr>
      <w:r w:rsidRPr="00596F28">
        <w:rPr>
          <w:kern w:val="0"/>
          <w:sz w:val="18"/>
          <w:szCs w:val="18"/>
        </w:rPr>
        <w:t>5</w:t>
      </w:r>
      <w:r w:rsidR="005342D0" w:rsidRPr="00596F28">
        <w:rPr>
          <w:rFonts w:hint="eastAsia"/>
          <w:kern w:val="0"/>
          <w:sz w:val="18"/>
          <w:szCs w:val="18"/>
        </w:rPr>
        <w:t>、投标价格为费率的项目、中标（入围）价格按单价执行的项目：招标人公布项目预算的，第</w:t>
      </w:r>
      <w:r w:rsidR="005342D0" w:rsidRPr="00596F28">
        <w:rPr>
          <w:rFonts w:hint="eastAsia"/>
          <w:kern w:val="0"/>
          <w:sz w:val="18"/>
          <w:szCs w:val="18"/>
        </w:rPr>
        <w:t>2</w:t>
      </w:r>
      <w:r w:rsidR="005342D0" w:rsidRPr="00596F28">
        <w:rPr>
          <w:rFonts w:hint="eastAsia"/>
          <w:kern w:val="0"/>
          <w:sz w:val="18"/>
          <w:szCs w:val="18"/>
        </w:rPr>
        <w:t>条有关金额按市场预估总价、投标预估总价填写；未公布预算的，投标人无需填写。</w:t>
      </w:r>
    </w:p>
    <w:p w:rsidR="00234A53" w:rsidRPr="00596F28" w:rsidRDefault="00276335">
      <w:pPr>
        <w:pStyle w:val="a9"/>
        <w:spacing w:line="360" w:lineRule="exact"/>
        <w:ind w:firstLineChars="243" w:firstLine="437"/>
        <w:rPr>
          <w:rFonts w:hAnsi="宋体"/>
          <w:szCs w:val="21"/>
        </w:rPr>
      </w:pPr>
      <w:r w:rsidRPr="00596F28">
        <w:rPr>
          <w:rFonts w:ascii="Times New Roman" w:eastAsia="宋体" w:hAnsi="Times New Roman" w:cs="Times New Roman"/>
          <w:spacing w:val="0"/>
          <w:kern w:val="0"/>
          <w:szCs w:val="18"/>
        </w:rPr>
        <w:t>6</w:t>
      </w:r>
      <w:r w:rsidR="005342D0" w:rsidRPr="00596F28">
        <w:rPr>
          <w:rFonts w:ascii="Times New Roman" w:eastAsia="宋体" w:hAnsi="Times New Roman" w:cs="Times New Roman" w:hint="eastAsia"/>
          <w:spacing w:val="0"/>
          <w:kern w:val="0"/>
          <w:szCs w:val="18"/>
        </w:rPr>
        <w:t>、列入国家节能产品清单、环保产品清单的产品以中国政府采购网</w:t>
      </w:r>
      <w:r w:rsidR="005342D0" w:rsidRPr="00596F28">
        <w:rPr>
          <w:rFonts w:ascii="Times New Roman" w:eastAsia="宋体" w:hAnsi="Times New Roman" w:cs="Times New Roman" w:hint="eastAsia"/>
          <w:spacing w:val="0"/>
          <w:kern w:val="0"/>
          <w:szCs w:val="18"/>
        </w:rPr>
        <w:t>(www.ccgp.gov.cn)</w:t>
      </w:r>
      <w:r w:rsidR="005342D0" w:rsidRPr="00596F28">
        <w:rPr>
          <w:rFonts w:ascii="Times New Roman" w:eastAsia="宋体" w:hAnsi="Times New Roman" w:cs="Times New Roman" w:hint="eastAsia"/>
          <w:spacing w:val="0"/>
          <w:kern w:val="0"/>
          <w:szCs w:val="18"/>
        </w:rPr>
        <w:t>上财政部发布的文件为准。</w:t>
      </w:r>
      <w:r w:rsidR="005342D0" w:rsidRPr="00596F28">
        <w:rPr>
          <w:rFonts w:hAnsi="宋体"/>
          <w:szCs w:val="21"/>
        </w:rPr>
        <w:br w:type="page"/>
      </w:r>
    </w:p>
    <w:p w:rsidR="00234A53" w:rsidRPr="00596F28" w:rsidRDefault="005342D0" w:rsidP="001B399B">
      <w:pPr>
        <w:snapToGrid w:val="0"/>
        <w:spacing w:beforeLines="50" w:before="120" w:after="50" w:line="440" w:lineRule="exact"/>
        <w:rPr>
          <w:rFonts w:ascii="宋体" w:hAnsi="宋体"/>
          <w:sz w:val="24"/>
        </w:rPr>
      </w:pPr>
      <w:r w:rsidRPr="00596F28">
        <w:rPr>
          <w:rFonts w:ascii="宋体" w:hAnsi="宋体" w:hint="eastAsia"/>
          <w:sz w:val="24"/>
        </w:rPr>
        <w:lastRenderedPageBreak/>
        <w:t>格式六</w:t>
      </w:r>
    </w:p>
    <w:p w:rsidR="00234A53" w:rsidRPr="00596F28" w:rsidRDefault="005342D0" w:rsidP="001B399B">
      <w:pPr>
        <w:snapToGrid w:val="0"/>
        <w:spacing w:beforeLines="50" w:before="120" w:after="50" w:line="440" w:lineRule="exact"/>
        <w:jc w:val="center"/>
        <w:outlineLvl w:val="2"/>
        <w:rPr>
          <w:rFonts w:ascii="宋体" w:hAnsi="宋体"/>
          <w:b/>
          <w:szCs w:val="21"/>
        </w:rPr>
      </w:pPr>
      <w:r w:rsidRPr="00596F28">
        <w:rPr>
          <w:rFonts w:ascii="宋体" w:hAnsi="宋体" w:hint="eastAsia"/>
          <w:b/>
          <w:szCs w:val="21"/>
        </w:rPr>
        <w:t>残疾人福利性单位声明函</w:t>
      </w:r>
    </w:p>
    <w:p w:rsidR="00234A53" w:rsidRPr="00596F28" w:rsidRDefault="005342D0">
      <w:pPr>
        <w:spacing w:line="588" w:lineRule="exact"/>
        <w:ind w:firstLineChars="200" w:firstLine="444"/>
        <w:rPr>
          <w:rFonts w:ascii="宋体" w:hAnsi="宋体"/>
          <w:spacing w:val="6"/>
          <w:szCs w:val="21"/>
        </w:rPr>
      </w:pPr>
      <w:r w:rsidRPr="00596F28">
        <w:rPr>
          <w:rFonts w:ascii="宋体" w:hAnsi="宋体" w:hint="eastAsia"/>
          <w:spacing w:val="6"/>
          <w:szCs w:val="21"/>
        </w:rPr>
        <w:t>本单位郑重声明，根据《财政部</w:t>
      </w:r>
      <w:r w:rsidRPr="00596F28">
        <w:rPr>
          <w:rFonts w:ascii="宋体" w:hAnsi="宋体"/>
          <w:spacing w:val="6"/>
          <w:szCs w:val="21"/>
        </w:rPr>
        <w:t xml:space="preserve"> </w:t>
      </w:r>
      <w:r w:rsidRPr="00596F28">
        <w:rPr>
          <w:rFonts w:ascii="宋体" w:hAnsi="宋体" w:hint="eastAsia"/>
          <w:spacing w:val="6"/>
          <w:szCs w:val="21"/>
        </w:rPr>
        <w:t>民政部</w:t>
      </w:r>
      <w:r w:rsidRPr="00596F28">
        <w:rPr>
          <w:rFonts w:ascii="宋体" w:hAnsi="宋体"/>
          <w:spacing w:val="6"/>
          <w:szCs w:val="21"/>
        </w:rPr>
        <w:t xml:space="preserve"> </w:t>
      </w:r>
      <w:r w:rsidRPr="00596F28">
        <w:rPr>
          <w:rFonts w:ascii="宋体" w:hAnsi="宋体" w:hint="eastAsia"/>
          <w:spacing w:val="6"/>
          <w:szCs w:val="21"/>
        </w:rPr>
        <w:t>中国残疾人联合会关于促进残疾人就业政府采购政策的通知》（财库</w:t>
      </w:r>
      <w:r w:rsidRPr="00596F28">
        <w:rPr>
          <w:rFonts w:ascii="宋体" w:hAnsi="宋体" w:hint="eastAsia"/>
          <w:szCs w:val="21"/>
        </w:rPr>
        <w:t>〔</w:t>
      </w:r>
      <w:r w:rsidRPr="00596F28">
        <w:rPr>
          <w:rFonts w:ascii="宋体" w:hAnsi="宋体"/>
          <w:szCs w:val="21"/>
        </w:rPr>
        <w:t>2017</w:t>
      </w:r>
      <w:r w:rsidRPr="00596F28">
        <w:rPr>
          <w:rFonts w:ascii="宋体" w:hAnsi="宋体" w:hint="eastAsia"/>
          <w:szCs w:val="21"/>
        </w:rPr>
        <w:t>〕</w:t>
      </w:r>
      <w:r w:rsidRPr="00596F28">
        <w:rPr>
          <w:rFonts w:ascii="宋体" w:hAnsi="宋体"/>
          <w:szCs w:val="21"/>
        </w:rPr>
        <w:t xml:space="preserve"> 141</w:t>
      </w:r>
      <w:r w:rsidRPr="00596F28">
        <w:rPr>
          <w:rFonts w:ascii="宋体" w:hAnsi="宋体" w:hint="eastAsia"/>
          <w:spacing w:val="6"/>
          <w:szCs w:val="21"/>
        </w:rPr>
        <w:t>号）的规定，本单位为符合条件的残疾人福利性单位，且本单位参加</w:t>
      </w:r>
      <w:r w:rsidRPr="00596F28">
        <w:rPr>
          <w:rFonts w:ascii="宋体" w:hAnsi="宋体"/>
          <w:spacing w:val="6"/>
          <w:szCs w:val="21"/>
        </w:rPr>
        <w:t>______</w:t>
      </w:r>
      <w:r w:rsidRPr="00596F28">
        <w:rPr>
          <w:rFonts w:ascii="宋体" w:hAnsi="宋体" w:hint="eastAsia"/>
          <w:spacing w:val="6"/>
          <w:szCs w:val="21"/>
        </w:rPr>
        <w:t>单位的</w:t>
      </w:r>
      <w:r w:rsidRPr="00596F28">
        <w:rPr>
          <w:rFonts w:ascii="宋体" w:hAnsi="宋体"/>
          <w:spacing w:val="6"/>
          <w:szCs w:val="21"/>
        </w:rPr>
        <w:t>______</w:t>
      </w:r>
      <w:r w:rsidRPr="00596F28">
        <w:rPr>
          <w:rFonts w:ascii="宋体" w:hAnsi="宋体" w:hint="eastAsia"/>
          <w:spacing w:val="6"/>
          <w:szCs w:val="21"/>
        </w:rPr>
        <w:t>项目采购活动提供本单位制造的货物（由本单位承担工程</w:t>
      </w:r>
      <w:r w:rsidRPr="00596F28">
        <w:rPr>
          <w:rFonts w:ascii="宋体" w:hAnsi="宋体"/>
          <w:spacing w:val="6"/>
          <w:szCs w:val="21"/>
        </w:rPr>
        <w:t>/</w:t>
      </w:r>
      <w:r w:rsidRPr="00596F28">
        <w:rPr>
          <w:rFonts w:ascii="宋体" w:hAnsi="宋体" w:hint="eastAsia"/>
          <w:spacing w:val="6"/>
          <w:szCs w:val="21"/>
        </w:rPr>
        <w:t>提供服务），或者提供其他残疾人福利性单位制造的货物（不包括使用非残疾人福利性单位注册商标的货物）。</w:t>
      </w:r>
    </w:p>
    <w:p w:rsidR="00234A53" w:rsidRPr="00596F28" w:rsidRDefault="005342D0">
      <w:pPr>
        <w:spacing w:line="588" w:lineRule="exact"/>
        <w:ind w:firstLineChars="200" w:firstLine="444"/>
        <w:rPr>
          <w:rFonts w:ascii="宋体" w:hAnsi="宋体"/>
          <w:spacing w:val="6"/>
          <w:szCs w:val="21"/>
        </w:rPr>
      </w:pPr>
      <w:r w:rsidRPr="00596F28">
        <w:rPr>
          <w:rFonts w:ascii="宋体" w:hAnsi="宋体" w:hint="eastAsia"/>
          <w:spacing w:val="6"/>
          <w:szCs w:val="21"/>
        </w:rPr>
        <w:t>本单位对上述声明的真实性负责。如有虚假，将依法承担相应责任。</w:t>
      </w:r>
    </w:p>
    <w:p w:rsidR="00234A53" w:rsidRPr="00596F28" w:rsidRDefault="00234A53">
      <w:pPr>
        <w:spacing w:line="588" w:lineRule="exact"/>
        <w:ind w:firstLineChars="200" w:firstLine="444"/>
        <w:rPr>
          <w:rFonts w:ascii="宋体" w:hAnsi="宋体"/>
          <w:spacing w:val="6"/>
          <w:szCs w:val="21"/>
        </w:rPr>
      </w:pPr>
    </w:p>
    <w:p w:rsidR="00234A53" w:rsidRPr="00596F28" w:rsidRDefault="00234A53">
      <w:pPr>
        <w:spacing w:line="588" w:lineRule="exact"/>
        <w:ind w:firstLineChars="200" w:firstLine="444"/>
        <w:rPr>
          <w:rFonts w:ascii="宋体" w:hAnsi="宋体"/>
          <w:spacing w:val="6"/>
          <w:szCs w:val="21"/>
        </w:rPr>
      </w:pPr>
    </w:p>
    <w:p w:rsidR="00234A53" w:rsidRPr="00596F28" w:rsidRDefault="005342D0">
      <w:pPr>
        <w:spacing w:line="400" w:lineRule="atLeast"/>
        <w:jc w:val="left"/>
        <w:rPr>
          <w:rFonts w:ascii="宋体" w:hAnsi="宋体"/>
          <w:szCs w:val="21"/>
        </w:rPr>
      </w:pPr>
      <w:r w:rsidRPr="00596F28">
        <w:rPr>
          <w:rFonts w:ascii="宋体" w:hAnsi="宋体" w:hint="eastAsia"/>
          <w:szCs w:val="21"/>
        </w:rPr>
        <w:t>投标人公章：</w:t>
      </w:r>
      <w:r w:rsidRPr="00596F28">
        <w:rPr>
          <w:rFonts w:ascii="宋体" w:hAnsi="宋体" w:hint="eastAsia"/>
          <w:szCs w:val="21"/>
          <w:u w:val="single"/>
        </w:rPr>
        <w:t xml:space="preserve">                             </w:t>
      </w:r>
    </w:p>
    <w:p w:rsidR="00234A53" w:rsidRPr="00596F28" w:rsidRDefault="005342D0">
      <w:pPr>
        <w:spacing w:line="400" w:lineRule="atLeast"/>
        <w:rPr>
          <w:rFonts w:ascii="宋体" w:hAnsi="宋体"/>
          <w:szCs w:val="21"/>
          <w:u w:val="single"/>
        </w:rPr>
      </w:pPr>
      <w:r w:rsidRPr="00596F28">
        <w:rPr>
          <w:rFonts w:ascii="宋体" w:hAnsi="宋体" w:hint="eastAsia"/>
          <w:szCs w:val="21"/>
        </w:rPr>
        <w:t xml:space="preserve">日     </w:t>
      </w:r>
      <w:r w:rsidRPr="00596F28">
        <w:rPr>
          <w:rFonts w:ascii="宋体" w:hAnsi="宋体"/>
          <w:szCs w:val="21"/>
        </w:rPr>
        <w:t xml:space="preserve"> </w:t>
      </w:r>
      <w:r w:rsidRPr="00596F28">
        <w:rPr>
          <w:rFonts w:ascii="宋体" w:hAnsi="宋体" w:hint="eastAsia"/>
          <w:szCs w:val="21"/>
        </w:rPr>
        <w:t>期：</w:t>
      </w:r>
      <w:r w:rsidRPr="00596F28">
        <w:rPr>
          <w:rFonts w:ascii="宋体" w:hAnsi="宋体" w:hint="eastAsia"/>
          <w:szCs w:val="21"/>
          <w:u w:val="single"/>
        </w:rPr>
        <w:t xml:space="preserve">                             </w:t>
      </w:r>
    </w:p>
    <w:p w:rsidR="00234A53" w:rsidRPr="00596F28" w:rsidRDefault="00234A53">
      <w:pPr>
        <w:tabs>
          <w:tab w:val="left" w:pos="4860"/>
        </w:tabs>
        <w:spacing w:line="588" w:lineRule="exact"/>
        <w:ind w:right="46"/>
        <w:rPr>
          <w:rFonts w:ascii="宋体" w:hAnsi="宋体"/>
          <w:spacing w:val="6"/>
          <w:szCs w:val="21"/>
        </w:rPr>
      </w:pPr>
    </w:p>
    <w:p w:rsidR="00234A53" w:rsidRPr="00596F28" w:rsidRDefault="00234A53">
      <w:pPr>
        <w:rPr>
          <w:rFonts w:ascii="宋体" w:hAnsi="宋体"/>
          <w:b/>
          <w:szCs w:val="21"/>
        </w:rPr>
      </w:pPr>
    </w:p>
    <w:p w:rsidR="00234A53" w:rsidRPr="00596F28" w:rsidRDefault="00234A53">
      <w:pPr>
        <w:snapToGrid w:val="0"/>
        <w:spacing w:before="50" w:after="50" w:line="440" w:lineRule="exact"/>
        <w:ind w:leftChars="-72" w:left="-21" w:rightChars="-389" w:right="-817" w:hangingChars="62" w:hanging="130"/>
        <w:jc w:val="left"/>
        <w:rPr>
          <w:rFonts w:ascii="宋体" w:hAnsi="宋体"/>
          <w:szCs w:val="21"/>
        </w:rPr>
      </w:pPr>
    </w:p>
    <w:p w:rsidR="00234A53" w:rsidRPr="00596F28" w:rsidRDefault="005342D0">
      <w:pPr>
        <w:widowControl/>
        <w:spacing w:before="120" w:after="120" w:line="440" w:lineRule="exact"/>
        <w:jc w:val="center"/>
        <w:rPr>
          <w:rFonts w:ascii="宋体" w:hAnsi="宋体" w:cstheme="minorBidi"/>
          <w:b/>
          <w:bCs/>
          <w:spacing w:val="-4"/>
          <w:kern w:val="44"/>
          <w:sz w:val="24"/>
        </w:rPr>
      </w:pPr>
      <w:r w:rsidRPr="00596F28">
        <w:rPr>
          <w:rFonts w:ascii="宋体" w:hAnsi="宋体"/>
          <w:b/>
          <w:bCs/>
          <w:kern w:val="44"/>
          <w:sz w:val="24"/>
        </w:rPr>
        <w:br w:type="page"/>
      </w:r>
    </w:p>
    <w:p w:rsidR="00234A53" w:rsidRPr="00596F28" w:rsidRDefault="005342D0">
      <w:pPr>
        <w:pStyle w:val="a9"/>
        <w:snapToGrid w:val="0"/>
        <w:spacing w:line="440" w:lineRule="exact"/>
        <w:jc w:val="center"/>
        <w:rPr>
          <w:rFonts w:eastAsia="宋体" w:hAnsi="宋体"/>
          <w:b/>
          <w:bCs/>
          <w:kern w:val="44"/>
          <w:sz w:val="24"/>
          <w:szCs w:val="24"/>
        </w:rPr>
      </w:pPr>
      <w:r w:rsidRPr="00596F28">
        <w:rPr>
          <w:rFonts w:eastAsia="宋体" w:hAnsi="宋体" w:hint="eastAsia"/>
          <w:b/>
          <w:bCs/>
          <w:kern w:val="44"/>
          <w:sz w:val="24"/>
          <w:szCs w:val="24"/>
        </w:rPr>
        <w:lastRenderedPageBreak/>
        <w:t>四、技术商务文件格式</w:t>
      </w:r>
    </w:p>
    <w:p w:rsidR="00234A53" w:rsidRPr="00596F28" w:rsidRDefault="005342D0" w:rsidP="001B399B">
      <w:pPr>
        <w:snapToGrid w:val="0"/>
        <w:spacing w:before="50" w:afterLines="50" w:after="120"/>
        <w:jc w:val="left"/>
        <w:rPr>
          <w:rFonts w:ascii="宋体" w:hAnsi="宋体"/>
          <w:b/>
          <w:szCs w:val="21"/>
        </w:rPr>
      </w:pPr>
      <w:r w:rsidRPr="00596F28">
        <w:rPr>
          <w:rFonts w:ascii="宋体" w:hAnsi="宋体" w:hint="eastAsia"/>
          <w:sz w:val="24"/>
        </w:rPr>
        <w:t>格式七</w:t>
      </w:r>
    </w:p>
    <w:p w:rsidR="00234A53" w:rsidRPr="00596F28" w:rsidRDefault="005342D0">
      <w:pPr>
        <w:spacing w:line="400" w:lineRule="exact"/>
        <w:jc w:val="center"/>
        <w:rPr>
          <w:rFonts w:ascii="宋体" w:hAnsi="宋体"/>
          <w:b/>
          <w:szCs w:val="21"/>
        </w:rPr>
      </w:pPr>
      <w:r w:rsidRPr="00596F28">
        <w:rPr>
          <w:rFonts w:ascii="宋体" w:hAnsi="宋体" w:hint="eastAsia"/>
          <w:b/>
          <w:szCs w:val="21"/>
        </w:rPr>
        <w:t>投标人资格声明函</w:t>
      </w:r>
    </w:p>
    <w:p w:rsidR="00234A53" w:rsidRPr="00596F28" w:rsidRDefault="00234A53">
      <w:pPr>
        <w:spacing w:line="400" w:lineRule="exact"/>
        <w:ind w:left="540" w:firstLine="30"/>
        <w:jc w:val="center"/>
        <w:rPr>
          <w:rFonts w:ascii="宋体" w:hAnsi="宋体"/>
          <w:b/>
          <w:szCs w:val="21"/>
        </w:rPr>
      </w:pPr>
    </w:p>
    <w:p w:rsidR="00234A53" w:rsidRPr="00596F28" w:rsidRDefault="005342D0" w:rsidP="001B399B">
      <w:pPr>
        <w:snapToGrid w:val="0"/>
        <w:spacing w:beforeLines="50" w:before="120" w:after="50"/>
        <w:rPr>
          <w:rFonts w:ascii="宋体" w:hAnsi="宋体"/>
          <w:szCs w:val="21"/>
        </w:rPr>
      </w:pPr>
      <w:r w:rsidRPr="00596F28">
        <w:rPr>
          <w:rFonts w:ascii="宋体" w:hAnsi="宋体" w:hint="eastAsia"/>
          <w:szCs w:val="21"/>
        </w:rPr>
        <w:t>致：_____________（采购人名称）：</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_____________（投标人名称）自愿参加项目编号为</w:t>
      </w:r>
      <w:r w:rsidRPr="00596F28">
        <w:rPr>
          <w:rFonts w:ascii="宋体" w:hAnsi="宋体" w:hint="eastAsia"/>
          <w:szCs w:val="21"/>
          <w:u w:val="single"/>
        </w:rPr>
        <w:t xml:space="preserve">      </w:t>
      </w:r>
      <w:r w:rsidRPr="00596F28">
        <w:rPr>
          <w:rFonts w:ascii="宋体" w:hAnsi="宋体" w:hint="eastAsia"/>
          <w:szCs w:val="21"/>
        </w:rPr>
        <w:t>的</w:t>
      </w:r>
      <w:r w:rsidRPr="00596F28">
        <w:rPr>
          <w:rFonts w:ascii="宋体" w:hAnsi="宋体" w:hint="eastAsia"/>
          <w:szCs w:val="21"/>
          <w:u w:val="single"/>
        </w:rPr>
        <w:t xml:space="preserve"> 项目名称      </w:t>
      </w:r>
      <w:r w:rsidRPr="00596F28">
        <w:rPr>
          <w:rFonts w:ascii="宋体" w:hAnsi="宋体" w:hint="eastAsia"/>
          <w:szCs w:val="21"/>
        </w:rPr>
        <w:t xml:space="preserve">的投标，现就投标人资格声明如下： </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1、我单位为法人/其他组织/自然人。</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2、我单位符合《中华人民共和国政府采购法》第</w:t>
      </w:r>
      <w:r w:rsidRPr="00596F28">
        <w:rPr>
          <w:rFonts w:ascii="宋体" w:hAnsi="宋体"/>
          <w:szCs w:val="21"/>
        </w:rPr>
        <w:t>22</w:t>
      </w:r>
      <w:r w:rsidRPr="00596F28">
        <w:rPr>
          <w:rFonts w:ascii="宋体" w:hAnsi="宋体" w:hint="eastAsia"/>
          <w:szCs w:val="21"/>
        </w:rPr>
        <w:t>条的一般资格条件的规定：</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(1)、具有独立承担民事责任的能力；</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(2)、具有良好的商业信誉和健全的财务会计制度；</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(3)、具有履行合同所必需的设备和专业技术能力；</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(4)、有依法缴纳税收和社会保障资金的良好记录；</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(5)、参加政府采购活动前三年内，在经营活动中没有重大违法记录；</w:t>
      </w:r>
    </w:p>
    <w:p w:rsidR="00234A53" w:rsidRPr="00596F28" w:rsidRDefault="005342D0">
      <w:pPr>
        <w:spacing w:line="400" w:lineRule="exact"/>
        <w:ind w:firstLineChars="200" w:firstLine="420"/>
        <w:rPr>
          <w:rFonts w:ascii="宋体" w:hAnsi="宋体"/>
          <w:szCs w:val="21"/>
        </w:rPr>
      </w:pPr>
      <w:r w:rsidRPr="00596F28">
        <w:rPr>
          <w:rFonts w:ascii="宋体" w:hAnsi="宋体" w:hint="eastAsia"/>
          <w:szCs w:val="21"/>
        </w:rPr>
        <w:t>(6)、法律、行政法规规定的其他条件。</w:t>
      </w:r>
    </w:p>
    <w:p w:rsidR="00234A53" w:rsidRPr="00596F28" w:rsidRDefault="005342D0">
      <w:pPr>
        <w:spacing w:line="400" w:lineRule="exact"/>
        <w:ind w:firstLine="420"/>
        <w:rPr>
          <w:rFonts w:ascii="宋体" w:hAnsi="宋体"/>
          <w:szCs w:val="21"/>
        </w:rPr>
      </w:pPr>
      <w:r w:rsidRPr="00596F28">
        <w:rPr>
          <w:rFonts w:ascii="宋体" w:hAnsi="宋体" w:hint="eastAsia"/>
          <w:szCs w:val="21"/>
        </w:rPr>
        <w:t>3、我单位未被信用中国网站（</w:t>
      </w:r>
      <w:hyperlink r:id="rId14" w:history="1">
        <w:r w:rsidRPr="00596F28">
          <w:rPr>
            <w:rStyle w:val="af5"/>
            <w:rFonts w:ascii="宋体" w:hAnsi="宋体" w:hint="eastAsia"/>
            <w:color w:val="auto"/>
            <w:szCs w:val="21"/>
          </w:rPr>
          <w:t>www.creditchina.gov.cn</w:t>
        </w:r>
      </w:hyperlink>
      <w:r w:rsidRPr="00596F28">
        <w:rPr>
          <w:rFonts w:ascii="宋体" w:hAnsi="宋体" w:hint="eastAsia"/>
          <w:szCs w:val="21"/>
        </w:rPr>
        <w:t>）列入失信被执行人、重大税收违法案件当事人名单，未被中国政府采购网（www.ccgp.gov.cn）列入政府采购严重违法失信行为记录名单。</w:t>
      </w:r>
    </w:p>
    <w:p w:rsidR="00234A53" w:rsidRPr="00596F28" w:rsidRDefault="002F0328">
      <w:pPr>
        <w:spacing w:line="400" w:lineRule="exact"/>
        <w:ind w:firstLine="420"/>
        <w:rPr>
          <w:rFonts w:ascii="宋体" w:hAnsi="宋体"/>
          <w:szCs w:val="21"/>
        </w:rPr>
      </w:pPr>
      <w:r w:rsidRPr="00596F28">
        <w:rPr>
          <w:rFonts w:ascii="宋体" w:hAnsi="宋体"/>
          <w:szCs w:val="21"/>
        </w:rPr>
        <w:t>4</w:t>
      </w:r>
      <w:r w:rsidR="005342D0" w:rsidRPr="00596F28">
        <w:rPr>
          <w:rFonts w:ascii="宋体" w:hAnsi="宋体" w:hint="eastAsia"/>
          <w:szCs w:val="21"/>
        </w:rPr>
        <w:t>、我单位符合采购文件规定的特定资格条件的要求：投标人为具备本次招标需求内提供服务能力并具有招标需求中所有硬件设备的供货能力的供应商。</w:t>
      </w:r>
    </w:p>
    <w:p w:rsidR="00234A53" w:rsidRPr="00596F28" w:rsidRDefault="00234A53">
      <w:pPr>
        <w:spacing w:line="400" w:lineRule="exact"/>
        <w:ind w:firstLineChars="200" w:firstLine="420"/>
        <w:rPr>
          <w:rFonts w:ascii="宋体" w:hAnsi="宋体"/>
          <w:szCs w:val="21"/>
        </w:rPr>
      </w:pPr>
    </w:p>
    <w:p w:rsidR="00234A53" w:rsidRPr="00596F28" w:rsidRDefault="00234A53">
      <w:pPr>
        <w:spacing w:line="400" w:lineRule="exact"/>
        <w:ind w:firstLineChars="200" w:firstLine="420"/>
        <w:rPr>
          <w:rFonts w:ascii="宋体" w:hAnsi="宋体"/>
          <w:szCs w:val="21"/>
        </w:rPr>
      </w:pPr>
    </w:p>
    <w:p w:rsidR="00234A53" w:rsidRPr="00596F28" w:rsidRDefault="00234A53">
      <w:pPr>
        <w:spacing w:line="400" w:lineRule="exact"/>
        <w:ind w:firstLineChars="200" w:firstLine="420"/>
        <w:rPr>
          <w:rFonts w:ascii="宋体" w:hAnsi="宋体"/>
          <w:szCs w:val="21"/>
        </w:rPr>
      </w:pPr>
    </w:p>
    <w:p w:rsidR="00234A53" w:rsidRPr="00596F28" w:rsidRDefault="00234A53">
      <w:pPr>
        <w:spacing w:line="400" w:lineRule="exact"/>
        <w:ind w:firstLineChars="200" w:firstLine="420"/>
        <w:rPr>
          <w:rFonts w:ascii="宋体" w:hAnsi="宋体"/>
          <w:szCs w:val="21"/>
        </w:rPr>
      </w:pPr>
    </w:p>
    <w:p w:rsidR="00234A53" w:rsidRPr="00596F28" w:rsidRDefault="005342D0">
      <w:pPr>
        <w:spacing w:line="400" w:lineRule="atLeast"/>
        <w:jc w:val="left"/>
        <w:rPr>
          <w:rFonts w:ascii="宋体" w:hAnsi="宋体"/>
          <w:szCs w:val="21"/>
        </w:rPr>
      </w:pPr>
      <w:r w:rsidRPr="00596F28">
        <w:rPr>
          <w:rFonts w:ascii="宋体" w:hAnsi="宋体" w:hint="eastAsia"/>
          <w:szCs w:val="21"/>
        </w:rPr>
        <w:t>投标人公章：</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hint="eastAsia"/>
          <w:szCs w:val="21"/>
        </w:rPr>
        <w:t xml:space="preserve">          </w:t>
      </w:r>
    </w:p>
    <w:p w:rsidR="00234A53" w:rsidRPr="00596F28" w:rsidRDefault="005342D0">
      <w:pPr>
        <w:spacing w:line="400" w:lineRule="atLeast"/>
        <w:jc w:val="left"/>
        <w:rPr>
          <w:rFonts w:ascii="宋体" w:hAnsi="宋体"/>
          <w:szCs w:val="21"/>
        </w:rPr>
      </w:pPr>
      <w:r w:rsidRPr="00596F28">
        <w:rPr>
          <w:rFonts w:ascii="宋体" w:hAnsi="宋体" w:hint="eastAsia"/>
          <w:szCs w:val="21"/>
        </w:rPr>
        <w:t>法定代表人或授权代表（签字）：</w:t>
      </w:r>
      <w:r w:rsidRPr="00596F28">
        <w:rPr>
          <w:rFonts w:ascii="宋体" w:hAnsi="宋体"/>
          <w:szCs w:val="21"/>
          <w:u w:val="single"/>
        </w:rPr>
        <w:t xml:space="preserve">                  </w:t>
      </w:r>
    </w:p>
    <w:p w:rsidR="00234A53" w:rsidRPr="00596F28" w:rsidRDefault="005342D0">
      <w:pPr>
        <w:spacing w:line="400" w:lineRule="atLeast"/>
        <w:rPr>
          <w:rFonts w:ascii="宋体" w:hAnsi="宋体"/>
          <w:szCs w:val="21"/>
          <w:u w:val="single"/>
        </w:rPr>
      </w:pPr>
      <w:r w:rsidRPr="00596F28">
        <w:rPr>
          <w:rFonts w:ascii="宋体" w:hAnsi="宋体" w:hint="eastAsia"/>
          <w:szCs w:val="21"/>
        </w:rPr>
        <w:t>日            期：</w:t>
      </w:r>
      <w:r w:rsidRPr="00596F28">
        <w:rPr>
          <w:rFonts w:ascii="宋体" w:hAnsi="宋体"/>
          <w:szCs w:val="21"/>
          <w:u w:val="single"/>
        </w:rPr>
        <w:t xml:space="preserve">                  </w:t>
      </w:r>
      <w:r w:rsidRPr="00596F28">
        <w:rPr>
          <w:rFonts w:ascii="宋体" w:hAnsi="宋体" w:hint="eastAsia"/>
          <w:szCs w:val="21"/>
          <w:u w:val="single"/>
        </w:rPr>
        <w:t xml:space="preserve">           </w:t>
      </w:r>
    </w:p>
    <w:p w:rsidR="00234A53" w:rsidRPr="00596F28" w:rsidRDefault="00234A53">
      <w:pPr>
        <w:spacing w:line="400" w:lineRule="exact"/>
        <w:rPr>
          <w:rFonts w:ascii="宋体" w:hAnsi="宋体"/>
          <w:szCs w:val="21"/>
        </w:rPr>
      </w:pPr>
    </w:p>
    <w:p w:rsidR="00234A53" w:rsidRPr="00596F28" w:rsidRDefault="00234A53">
      <w:pPr>
        <w:spacing w:line="400" w:lineRule="exact"/>
        <w:ind w:firstLineChars="200" w:firstLine="422"/>
        <w:rPr>
          <w:rFonts w:ascii="宋体" w:hAnsi="宋体"/>
          <w:b/>
          <w:szCs w:val="21"/>
        </w:rPr>
      </w:pPr>
    </w:p>
    <w:p w:rsidR="00234A53" w:rsidRPr="00596F28" w:rsidRDefault="00234A53" w:rsidP="001B399B">
      <w:pPr>
        <w:snapToGrid w:val="0"/>
        <w:spacing w:before="50" w:afterLines="50" w:after="120"/>
        <w:jc w:val="left"/>
        <w:rPr>
          <w:rFonts w:ascii="宋体" w:hAnsi="宋体"/>
          <w:szCs w:val="21"/>
        </w:rPr>
      </w:pPr>
    </w:p>
    <w:p w:rsidR="00234A53" w:rsidRPr="00596F28" w:rsidRDefault="00234A53">
      <w:pPr>
        <w:spacing w:line="400" w:lineRule="exact"/>
        <w:jc w:val="center"/>
        <w:rPr>
          <w:rFonts w:ascii="宋体" w:hAnsi="宋体"/>
          <w:b/>
          <w:szCs w:val="21"/>
        </w:rPr>
      </w:pPr>
    </w:p>
    <w:p w:rsidR="00234A53" w:rsidRPr="00596F28" w:rsidRDefault="005342D0">
      <w:pPr>
        <w:spacing w:line="400" w:lineRule="exact"/>
        <w:jc w:val="center"/>
        <w:rPr>
          <w:rFonts w:ascii="宋体" w:hAnsi="宋体"/>
          <w:b/>
          <w:szCs w:val="21"/>
        </w:rPr>
      </w:pPr>
      <w:r w:rsidRPr="00596F28">
        <w:rPr>
          <w:rFonts w:ascii="宋体" w:hAnsi="宋体" w:hint="eastAsia"/>
          <w:b/>
          <w:szCs w:val="21"/>
        </w:rPr>
        <w:t>法人或者其他组织的营业执照</w:t>
      </w:r>
    </w:p>
    <w:p w:rsidR="00234A53" w:rsidRPr="00596F28" w:rsidRDefault="005342D0">
      <w:pPr>
        <w:spacing w:line="400" w:lineRule="exact"/>
        <w:jc w:val="center"/>
        <w:rPr>
          <w:rFonts w:ascii="宋体" w:hAnsi="宋体"/>
          <w:b/>
          <w:szCs w:val="21"/>
        </w:rPr>
      </w:pPr>
      <w:r w:rsidRPr="00596F28">
        <w:rPr>
          <w:rFonts w:ascii="宋体" w:hAnsi="宋体" w:hint="eastAsia"/>
          <w:b/>
          <w:szCs w:val="21"/>
        </w:rPr>
        <w:t>（副本复印件，经年检合格，原件备查）</w:t>
      </w:r>
    </w:p>
    <w:p w:rsidR="00234A53" w:rsidRPr="00596F28" w:rsidRDefault="00234A53" w:rsidP="001B399B">
      <w:pPr>
        <w:snapToGrid w:val="0"/>
        <w:spacing w:beforeLines="50" w:before="120" w:after="50"/>
        <w:rPr>
          <w:rFonts w:ascii="宋体" w:hAnsi="宋体"/>
          <w:szCs w:val="21"/>
        </w:rPr>
      </w:pPr>
    </w:p>
    <w:p w:rsidR="00234A53" w:rsidRPr="00596F28" w:rsidRDefault="005342D0">
      <w:pPr>
        <w:widowControl/>
        <w:spacing w:before="120" w:after="120" w:line="440" w:lineRule="exact"/>
        <w:jc w:val="center"/>
        <w:rPr>
          <w:rFonts w:ascii="宋体" w:hAnsi="宋体"/>
          <w:sz w:val="24"/>
        </w:rPr>
      </w:pPr>
      <w:r w:rsidRPr="00596F28">
        <w:rPr>
          <w:rFonts w:ascii="宋体" w:hAnsi="宋体"/>
          <w:sz w:val="24"/>
        </w:rPr>
        <w:br w:type="page"/>
      </w:r>
    </w:p>
    <w:p w:rsidR="00234A53" w:rsidRPr="00596F28" w:rsidRDefault="005342D0">
      <w:pPr>
        <w:spacing w:line="400" w:lineRule="exact"/>
        <w:jc w:val="center"/>
        <w:rPr>
          <w:rFonts w:ascii="宋体" w:hAnsi="宋体"/>
          <w:b/>
          <w:szCs w:val="21"/>
        </w:rPr>
      </w:pPr>
      <w:r w:rsidRPr="00596F28">
        <w:rPr>
          <w:rFonts w:ascii="宋体" w:hAnsi="宋体" w:hint="eastAsia"/>
          <w:b/>
          <w:szCs w:val="21"/>
        </w:rPr>
        <w:lastRenderedPageBreak/>
        <w:t>银行资信证明</w:t>
      </w:r>
    </w:p>
    <w:p w:rsidR="00234A53" w:rsidRPr="00596F28" w:rsidRDefault="005342D0">
      <w:pPr>
        <w:spacing w:line="400" w:lineRule="exact"/>
        <w:jc w:val="center"/>
        <w:rPr>
          <w:rFonts w:ascii="宋体" w:hAnsi="宋体"/>
          <w:b/>
          <w:szCs w:val="21"/>
        </w:rPr>
      </w:pPr>
      <w:r w:rsidRPr="00596F28">
        <w:rPr>
          <w:rFonts w:ascii="宋体" w:hAnsi="宋体" w:hint="eastAsia"/>
          <w:b/>
          <w:szCs w:val="21"/>
        </w:rPr>
        <w:t>（复印件，格式自拟，开具要求见下）</w:t>
      </w:r>
    </w:p>
    <w:p w:rsidR="00234A53" w:rsidRPr="00596F28" w:rsidRDefault="005342D0">
      <w:pPr>
        <w:pStyle w:val="a9"/>
        <w:spacing w:line="520" w:lineRule="exact"/>
        <w:ind w:firstLine="471"/>
        <w:rPr>
          <w:rFonts w:eastAsia="宋体" w:hAnsi="宋体"/>
          <w:sz w:val="21"/>
          <w:szCs w:val="21"/>
        </w:rPr>
      </w:pPr>
      <w:r w:rsidRPr="00596F28">
        <w:rPr>
          <w:rFonts w:eastAsia="宋体" w:hAnsi="宋体" w:hint="eastAsia"/>
          <w:sz w:val="21"/>
          <w:szCs w:val="21"/>
        </w:rPr>
        <w:t>银行资信证明开具要求：</w:t>
      </w:r>
    </w:p>
    <w:p w:rsidR="00234A53" w:rsidRPr="00596F28" w:rsidRDefault="005342D0">
      <w:pPr>
        <w:pStyle w:val="a9"/>
        <w:spacing w:line="520" w:lineRule="exact"/>
        <w:ind w:leftChars="228" w:left="681" w:hangingChars="100" w:hanging="202"/>
        <w:rPr>
          <w:rFonts w:eastAsia="宋体" w:hAnsi="宋体"/>
          <w:sz w:val="21"/>
          <w:szCs w:val="21"/>
        </w:rPr>
      </w:pPr>
      <w:r w:rsidRPr="00596F28">
        <w:rPr>
          <w:rFonts w:eastAsia="宋体" w:hAnsi="宋体" w:hint="eastAsia"/>
          <w:sz w:val="21"/>
          <w:szCs w:val="21"/>
        </w:rPr>
        <w:t>1.声明本银行是投标人的基本</w:t>
      </w:r>
      <w:proofErr w:type="gramStart"/>
      <w:r w:rsidRPr="00596F28">
        <w:rPr>
          <w:rFonts w:eastAsia="宋体" w:hAnsi="宋体" w:hint="eastAsia"/>
          <w:sz w:val="21"/>
          <w:szCs w:val="21"/>
        </w:rPr>
        <w:t>帐户</w:t>
      </w:r>
      <w:proofErr w:type="gramEnd"/>
      <w:r w:rsidRPr="00596F28">
        <w:rPr>
          <w:rFonts w:eastAsia="宋体" w:hAnsi="宋体" w:hint="eastAsia"/>
          <w:sz w:val="21"/>
          <w:szCs w:val="21"/>
        </w:rPr>
        <w:t>开户银行 （非投标人基本账户的开户银行出具的资信证明无效）。</w:t>
      </w:r>
    </w:p>
    <w:p w:rsidR="00234A53" w:rsidRPr="00596F28" w:rsidRDefault="005342D0">
      <w:pPr>
        <w:pStyle w:val="a9"/>
        <w:spacing w:line="520" w:lineRule="exact"/>
        <w:ind w:firstLineChars="249" w:firstLine="503"/>
        <w:rPr>
          <w:rFonts w:eastAsia="宋体" w:hAnsi="宋体"/>
          <w:sz w:val="21"/>
          <w:szCs w:val="21"/>
        </w:rPr>
      </w:pPr>
      <w:r w:rsidRPr="00596F28">
        <w:rPr>
          <w:rFonts w:eastAsia="宋体" w:hAnsi="宋体" w:hint="eastAsia"/>
          <w:sz w:val="21"/>
          <w:szCs w:val="21"/>
        </w:rPr>
        <w:t>2.证明投标人资金往来结算信誉情况良好。</w:t>
      </w:r>
    </w:p>
    <w:p w:rsidR="00234A53" w:rsidRPr="00596F28" w:rsidRDefault="005342D0">
      <w:pPr>
        <w:pStyle w:val="a9"/>
        <w:spacing w:line="520" w:lineRule="exact"/>
        <w:ind w:firstLineChars="249" w:firstLine="503"/>
        <w:rPr>
          <w:rFonts w:eastAsia="宋体" w:hAnsi="宋体"/>
          <w:sz w:val="21"/>
          <w:szCs w:val="21"/>
        </w:rPr>
      </w:pPr>
      <w:r w:rsidRPr="00596F28">
        <w:rPr>
          <w:rFonts w:eastAsia="宋体" w:hAnsi="宋体" w:hint="eastAsia"/>
          <w:sz w:val="21"/>
          <w:szCs w:val="21"/>
        </w:rPr>
        <w:t>3.落款应有银行公章或银行资信证明专用章或业务专用章、负责人姓名、签字及日期。</w:t>
      </w:r>
    </w:p>
    <w:p w:rsidR="00234A53" w:rsidRPr="00596F28" w:rsidRDefault="005342D0" w:rsidP="001B399B">
      <w:pPr>
        <w:snapToGrid w:val="0"/>
        <w:spacing w:beforeLines="50" w:before="120" w:after="50"/>
        <w:ind w:leftChars="250" w:left="840" w:hangingChars="150" w:hanging="315"/>
        <w:rPr>
          <w:rFonts w:ascii="宋体" w:hAnsi="宋体"/>
          <w:szCs w:val="21"/>
        </w:rPr>
      </w:pPr>
      <w:r w:rsidRPr="00596F28">
        <w:rPr>
          <w:rFonts w:ascii="宋体" w:hAnsi="宋体" w:hint="eastAsia"/>
          <w:szCs w:val="21"/>
        </w:rPr>
        <w:t>4.银行资信证明应是在开标日前六个月之内出具的，否则为无效证明，有关企业资信等级的证明不能替代本证明。</w:t>
      </w:r>
    </w:p>
    <w:p w:rsidR="00234A53" w:rsidRPr="00596F28" w:rsidRDefault="00234A53" w:rsidP="001B399B">
      <w:pPr>
        <w:snapToGrid w:val="0"/>
        <w:spacing w:beforeLines="50" w:before="120" w:after="50"/>
        <w:rPr>
          <w:rFonts w:ascii="宋体" w:hAnsi="宋体"/>
          <w:szCs w:val="21"/>
        </w:rPr>
      </w:pPr>
    </w:p>
    <w:p w:rsidR="00234A53" w:rsidRPr="00596F28" w:rsidRDefault="00234A53" w:rsidP="001B399B">
      <w:pPr>
        <w:snapToGrid w:val="0"/>
        <w:spacing w:beforeLines="50" w:before="120" w:after="50"/>
        <w:rPr>
          <w:rFonts w:ascii="宋体" w:hAnsi="宋体"/>
          <w:szCs w:val="21"/>
        </w:rPr>
      </w:pPr>
    </w:p>
    <w:p w:rsidR="00234A53" w:rsidRPr="00596F28" w:rsidRDefault="005342D0">
      <w:pPr>
        <w:spacing w:line="400" w:lineRule="exact"/>
        <w:jc w:val="center"/>
        <w:rPr>
          <w:rFonts w:ascii="宋体" w:hAnsi="宋体"/>
          <w:b/>
          <w:szCs w:val="21"/>
        </w:rPr>
      </w:pPr>
      <w:r w:rsidRPr="00596F28">
        <w:rPr>
          <w:rFonts w:ascii="宋体" w:hAnsi="宋体" w:hint="eastAsia"/>
          <w:b/>
          <w:szCs w:val="21"/>
        </w:rPr>
        <w:t>财务状况报告证明材料</w:t>
      </w:r>
    </w:p>
    <w:p w:rsidR="00234A53" w:rsidRPr="00596F28" w:rsidRDefault="005342D0">
      <w:pPr>
        <w:spacing w:line="400" w:lineRule="exact"/>
        <w:jc w:val="center"/>
        <w:rPr>
          <w:rFonts w:ascii="宋体" w:hAnsi="宋体"/>
          <w:b/>
          <w:szCs w:val="21"/>
        </w:rPr>
      </w:pPr>
      <w:r w:rsidRPr="00596F28">
        <w:rPr>
          <w:rFonts w:ascii="宋体" w:hAnsi="宋体" w:hint="eastAsia"/>
          <w:b/>
          <w:szCs w:val="21"/>
        </w:rPr>
        <w:t>（要求提供上一年度财务报表/成立不足一年的，</w:t>
      </w:r>
      <w:r w:rsidR="005020AB" w:rsidRPr="00596F28">
        <w:rPr>
          <w:rFonts w:ascii="宋体" w:hAnsi="宋体" w:hint="eastAsia"/>
          <w:b/>
          <w:szCs w:val="21"/>
        </w:rPr>
        <w:t>提供银行出具的资信证明材料复印件</w:t>
      </w:r>
      <w:r w:rsidRPr="00596F28">
        <w:rPr>
          <w:rFonts w:ascii="宋体" w:hAnsi="宋体" w:hint="eastAsia"/>
          <w:b/>
          <w:szCs w:val="21"/>
        </w:rPr>
        <w:t>，原件备查）；</w:t>
      </w:r>
    </w:p>
    <w:p w:rsidR="00234A53" w:rsidRPr="00596F28" w:rsidRDefault="00234A53" w:rsidP="001B399B">
      <w:pPr>
        <w:snapToGrid w:val="0"/>
        <w:spacing w:beforeLines="50" w:before="120" w:after="50"/>
        <w:rPr>
          <w:rFonts w:ascii="宋体" w:hAnsi="宋体"/>
          <w:szCs w:val="21"/>
        </w:rPr>
      </w:pPr>
    </w:p>
    <w:p w:rsidR="00234A53" w:rsidRPr="00596F28" w:rsidRDefault="00234A53" w:rsidP="001B399B">
      <w:pPr>
        <w:snapToGrid w:val="0"/>
        <w:spacing w:beforeLines="50" w:before="120" w:after="50"/>
        <w:rPr>
          <w:rFonts w:ascii="宋体" w:hAnsi="宋体"/>
          <w:szCs w:val="21"/>
        </w:rPr>
      </w:pPr>
    </w:p>
    <w:p w:rsidR="00234A53" w:rsidRPr="00596F28" w:rsidRDefault="005342D0">
      <w:pPr>
        <w:spacing w:line="400" w:lineRule="exact"/>
        <w:jc w:val="center"/>
        <w:rPr>
          <w:rFonts w:ascii="宋体" w:hAnsi="宋体"/>
          <w:b/>
          <w:szCs w:val="21"/>
        </w:rPr>
      </w:pPr>
      <w:r w:rsidRPr="00596F28">
        <w:rPr>
          <w:rFonts w:ascii="宋体" w:hAnsi="宋体" w:hint="eastAsia"/>
          <w:b/>
          <w:szCs w:val="21"/>
        </w:rPr>
        <w:t>依法缴纳税收的证明材料</w:t>
      </w:r>
    </w:p>
    <w:p w:rsidR="00234A53" w:rsidRPr="00596F28" w:rsidRDefault="004E458C">
      <w:pPr>
        <w:pStyle w:val="a9"/>
        <w:spacing w:line="520" w:lineRule="exact"/>
        <w:ind w:firstLineChars="249" w:firstLine="503"/>
        <w:rPr>
          <w:rFonts w:eastAsia="宋体" w:hAnsi="宋体"/>
          <w:sz w:val="21"/>
          <w:szCs w:val="21"/>
        </w:rPr>
      </w:pPr>
      <w:r w:rsidRPr="00596F28">
        <w:rPr>
          <w:rFonts w:eastAsia="宋体" w:hAnsi="宋体" w:hint="eastAsia"/>
          <w:sz w:val="21"/>
          <w:szCs w:val="21"/>
        </w:rPr>
        <w:t>2</w:t>
      </w:r>
      <w:r w:rsidRPr="00596F28">
        <w:rPr>
          <w:rFonts w:eastAsia="宋体" w:hAnsi="宋体"/>
          <w:sz w:val="21"/>
          <w:szCs w:val="21"/>
        </w:rPr>
        <w:t>020年以来任意一个月</w:t>
      </w:r>
      <w:r w:rsidR="005020AB" w:rsidRPr="00596F28">
        <w:rPr>
          <w:rFonts w:eastAsia="宋体" w:hAnsi="宋体" w:hint="eastAsia"/>
          <w:sz w:val="21"/>
          <w:szCs w:val="21"/>
        </w:rPr>
        <w:t>依法纳税的完税凭证（复印件，原件备查</w:t>
      </w:r>
      <w:r w:rsidR="005342D0" w:rsidRPr="00596F28">
        <w:rPr>
          <w:rFonts w:eastAsia="宋体" w:hAnsi="宋体" w:hint="eastAsia"/>
          <w:sz w:val="21"/>
          <w:szCs w:val="21"/>
        </w:rPr>
        <w:t>），无纳税记录的，应提供由投标人所在地主管国税、地税部门出具的《依法纳税或依法免税证明》（格式自拟，复印件，原件备查），《依法纳税或依法免税证明》原件一年内均保持有效。</w:t>
      </w:r>
    </w:p>
    <w:p w:rsidR="00234A53" w:rsidRPr="00596F28" w:rsidRDefault="00234A53" w:rsidP="001B399B">
      <w:pPr>
        <w:snapToGrid w:val="0"/>
        <w:spacing w:beforeLines="50" w:before="120" w:after="50"/>
        <w:rPr>
          <w:rFonts w:ascii="宋体" w:hAnsi="宋体"/>
          <w:szCs w:val="21"/>
        </w:rPr>
      </w:pPr>
    </w:p>
    <w:p w:rsidR="00234A53" w:rsidRPr="00596F28" w:rsidRDefault="00234A53" w:rsidP="001B399B">
      <w:pPr>
        <w:snapToGrid w:val="0"/>
        <w:spacing w:beforeLines="50" w:before="120" w:after="50"/>
        <w:rPr>
          <w:rFonts w:ascii="宋体" w:hAnsi="宋体"/>
          <w:szCs w:val="21"/>
        </w:rPr>
      </w:pPr>
    </w:p>
    <w:p w:rsidR="00234A53" w:rsidRPr="00596F28" w:rsidRDefault="00234A53" w:rsidP="001B399B">
      <w:pPr>
        <w:snapToGrid w:val="0"/>
        <w:spacing w:beforeLines="50" w:before="120" w:after="50"/>
        <w:rPr>
          <w:rFonts w:ascii="宋体" w:hAnsi="宋体"/>
          <w:szCs w:val="21"/>
        </w:rPr>
      </w:pPr>
    </w:p>
    <w:p w:rsidR="00234A53" w:rsidRPr="00596F28" w:rsidRDefault="005342D0">
      <w:pPr>
        <w:spacing w:line="400" w:lineRule="exact"/>
        <w:jc w:val="center"/>
        <w:rPr>
          <w:rFonts w:ascii="宋体" w:hAnsi="宋体"/>
          <w:b/>
          <w:szCs w:val="21"/>
        </w:rPr>
      </w:pPr>
      <w:r w:rsidRPr="00596F28">
        <w:rPr>
          <w:rFonts w:ascii="宋体" w:hAnsi="宋体" w:hint="eastAsia"/>
          <w:b/>
          <w:szCs w:val="21"/>
        </w:rPr>
        <w:t>依法缴纳社会保</w:t>
      </w:r>
      <w:r w:rsidR="004E458C" w:rsidRPr="00596F28">
        <w:rPr>
          <w:rFonts w:ascii="宋体" w:hAnsi="宋体" w:hint="eastAsia"/>
          <w:b/>
          <w:szCs w:val="21"/>
        </w:rPr>
        <w:t>障</w:t>
      </w:r>
      <w:r w:rsidRPr="00596F28">
        <w:rPr>
          <w:rFonts w:ascii="宋体" w:hAnsi="宋体" w:hint="eastAsia"/>
          <w:b/>
          <w:szCs w:val="21"/>
        </w:rPr>
        <w:t>资金的证明材料</w:t>
      </w:r>
    </w:p>
    <w:p w:rsidR="00234A53" w:rsidRPr="00596F28" w:rsidRDefault="00084589">
      <w:pPr>
        <w:pStyle w:val="a9"/>
        <w:spacing w:line="520" w:lineRule="exact"/>
        <w:ind w:firstLineChars="249" w:firstLine="503"/>
        <w:rPr>
          <w:rFonts w:eastAsia="宋体" w:hAnsi="宋体"/>
          <w:sz w:val="21"/>
          <w:szCs w:val="21"/>
        </w:rPr>
      </w:pPr>
      <w:r w:rsidRPr="00596F28">
        <w:rPr>
          <w:rFonts w:eastAsia="宋体" w:hAnsi="宋体" w:hint="eastAsia"/>
          <w:sz w:val="21"/>
          <w:szCs w:val="21"/>
        </w:rPr>
        <w:t>2</w:t>
      </w:r>
      <w:r w:rsidRPr="00596F28">
        <w:rPr>
          <w:rFonts w:eastAsia="宋体" w:hAnsi="宋体"/>
          <w:sz w:val="21"/>
          <w:szCs w:val="21"/>
        </w:rPr>
        <w:t>020年以来任意一个月</w:t>
      </w:r>
      <w:r w:rsidR="005342D0" w:rsidRPr="00596F28">
        <w:rPr>
          <w:rFonts w:eastAsia="宋体" w:hAnsi="宋体" w:hint="eastAsia"/>
          <w:sz w:val="21"/>
          <w:szCs w:val="21"/>
        </w:rPr>
        <w:t>依法缴纳社保费的凭证（复印件，原件备查，），无缴费记录的，应提供由投标人所在地社保部门出具的《依法缴纳或依法免缴社保费证明》（格式自拟，复印件，原件备查），《依法缴纳或依法免缴社保费证明》原件一年内均保持有效。</w:t>
      </w:r>
    </w:p>
    <w:p w:rsidR="00234A53" w:rsidRPr="00596F28" w:rsidRDefault="00234A53" w:rsidP="001B399B">
      <w:pPr>
        <w:snapToGrid w:val="0"/>
        <w:spacing w:before="50" w:afterLines="50" w:after="120"/>
        <w:jc w:val="left"/>
        <w:rPr>
          <w:rFonts w:ascii="宋体" w:hAnsi="宋体"/>
          <w:szCs w:val="21"/>
        </w:rPr>
      </w:pPr>
    </w:p>
    <w:p w:rsidR="00234A53" w:rsidRPr="00596F28" w:rsidRDefault="00234A53">
      <w:pPr>
        <w:pStyle w:val="a9"/>
        <w:spacing w:line="520" w:lineRule="exact"/>
        <w:ind w:firstLine="0"/>
        <w:rPr>
          <w:rFonts w:eastAsia="宋体" w:hAnsi="宋体"/>
          <w:b/>
          <w:spacing w:val="0"/>
          <w:sz w:val="21"/>
          <w:szCs w:val="21"/>
        </w:rPr>
      </w:pPr>
    </w:p>
    <w:p w:rsidR="00234A53" w:rsidRPr="00596F28" w:rsidRDefault="00234A53">
      <w:pPr>
        <w:pStyle w:val="a9"/>
        <w:spacing w:line="520" w:lineRule="exact"/>
        <w:ind w:firstLine="0"/>
        <w:rPr>
          <w:rFonts w:eastAsia="宋体" w:hAnsi="宋体"/>
          <w:b/>
          <w:spacing w:val="0"/>
          <w:sz w:val="21"/>
          <w:szCs w:val="21"/>
        </w:rPr>
      </w:pPr>
    </w:p>
    <w:p w:rsidR="00234A53" w:rsidRPr="00596F28" w:rsidRDefault="005342D0">
      <w:pPr>
        <w:widowControl/>
        <w:spacing w:before="120" w:after="120" w:line="440" w:lineRule="exact"/>
        <w:jc w:val="center"/>
        <w:rPr>
          <w:rFonts w:ascii="宋体" w:hAnsi="宋体" w:cstheme="minorBidi"/>
          <w:b/>
          <w:szCs w:val="21"/>
        </w:rPr>
      </w:pPr>
      <w:r w:rsidRPr="00596F28">
        <w:rPr>
          <w:rFonts w:hAnsi="宋体"/>
          <w:b/>
          <w:szCs w:val="21"/>
        </w:rPr>
        <w:br w:type="page"/>
      </w:r>
    </w:p>
    <w:p w:rsidR="00234A53" w:rsidRPr="00596F28" w:rsidRDefault="005342D0" w:rsidP="001B399B">
      <w:pPr>
        <w:snapToGrid w:val="0"/>
        <w:spacing w:before="50" w:afterLines="50" w:after="120"/>
        <w:jc w:val="left"/>
        <w:rPr>
          <w:rFonts w:ascii="宋体" w:hAnsi="宋体"/>
          <w:b/>
          <w:szCs w:val="21"/>
        </w:rPr>
      </w:pPr>
      <w:r w:rsidRPr="00596F28">
        <w:rPr>
          <w:rFonts w:ascii="宋体" w:hAnsi="宋体" w:hint="eastAsia"/>
          <w:sz w:val="24"/>
        </w:rPr>
        <w:lastRenderedPageBreak/>
        <w:t>格式八</w:t>
      </w:r>
    </w:p>
    <w:p w:rsidR="00234A53" w:rsidRPr="00596F28" w:rsidRDefault="00234A53">
      <w:pPr>
        <w:jc w:val="center"/>
        <w:rPr>
          <w:rFonts w:ascii="宋体" w:hAnsi="宋体"/>
          <w:szCs w:val="21"/>
        </w:rPr>
      </w:pPr>
    </w:p>
    <w:p w:rsidR="00234A53" w:rsidRPr="00596F28" w:rsidRDefault="005342D0">
      <w:pPr>
        <w:jc w:val="center"/>
        <w:rPr>
          <w:rFonts w:ascii="宋体" w:hAnsi="宋体"/>
          <w:b/>
          <w:szCs w:val="21"/>
        </w:rPr>
      </w:pPr>
      <w:r w:rsidRPr="00596F28">
        <w:rPr>
          <w:rFonts w:ascii="宋体" w:hAnsi="宋体" w:hint="eastAsia"/>
          <w:b/>
          <w:szCs w:val="21"/>
        </w:rPr>
        <w:t>具备履行合同所需的设备和专业技术能力的声明函</w:t>
      </w:r>
    </w:p>
    <w:p w:rsidR="00234A53" w:rsidRPr="00596F28" w:rsidRDefault="00234A53">
      <w:pPr>
        <w:spacing w:line="360" w:lineRule="auto"/>
        <w:rPr>
          <w:rFonts w:ascii="宋体" w:hAnsi="宋体"/>
          <w:szCs w:val="21"/>
        </w:rPr>
      </w:pPr>
    </w:p>
    <w:p w:rsidR="00234A53" w:rsidRPr="00596F28" w:rsidRDefault="005342D0">
      <w:pPr>
        <w:spacing w:line="360" w:lineRule="auto"/>
        <w:rPr>
          <w:rFonts w:ascii="宋体" w:hAnsi="宋体"/>
          <w:szCs w:val="21"/>
        </w:rPr>
      </w:pPr>
      <w:r w:rsidRPr="00596F28">
        <w:rPr>
          <w:rFonts w:ascii="宋体" w:hAnsi="宋体" w:hint="eastAsia"/>
          <w:szCs w:val="21"/>
        </w:rPr>
        <w:t>我单位具备履行合同所需的设备和专业技术能力，具体情况声明如下：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487"/>
        <w:gridCol w:w="2164"/>
        <w:gridCol w:w="2142"/>
        <w:gridCol w:w="1980"/>
      </w:tblGrid>
      <w:tr w:rsidR="00596F28" w:rsidRPr="00596F28">
        <w:trPr>
          <w:trHeight w:val="382"/>
        </w:trPr>
        <w:tc>
          <w:tcPr>
            <w:tcW w:w="2174" w:type="dxa"/>
            <w:gridSpan w:val="2"/>
            <w:tcBorders>
              <w:top w:val="single" w:sz="4" w:space="0" w:color="auto"/>
              <w:left w:val="single" w:sz="4" w:space="0" w:color="auto"/>
              <w:bottom w:val="single" w:sz="4" w:space="0" w:color="auto"/>
              <w:right w:val="single" w:sz="4" w:space="0" w:color="auto"/>
            </w:tcBorders>
            <w:vAlign w:val="bottom"/>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单位名称</w:t>
            </w:r>
          </w:p>
        </w:tc>
        <w:tc>
          <w:tcPr>
            <w:tcW w:w="2164"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c>
          <w:tcPr>
            <w:tcW w:w="214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法人代表</w:t>
            </w:r>
          </w:p>
        </w:tc>
        <w:tc>
          <w:tcPr>
            <w:tcW w:w="1980"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r>
      <w:tr w:rsidR="00596F28" w:rsidRPr="00596F28">
        <w:trPr>
          <w:trHeight w:val="398"/>
        </w:trPr>
        <w:tc>
          <w:tcPr>
            <w:tcW w:w="2174" w:type="dxa"/>
            <w:gridSpan w:val="2"/>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单位性质</w:t>
            </w:r>
          </w:p>
        </w:tc>
        <w:tc>
          <w:tcPr>
            <w:tcW w:w="2164"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c>
          <w:tcPr>
            <w:tcW w:w="214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单位组建时间</w:t>
            </w:r>
          </w:p>
        </w:tc>
        <w:tc>
          <w:tcPr>
            <w:tcW w:w="1980"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r>
      <w:tr w:rsidR="00596F28" w:rsidRPr="00596F28">
        <w:trPr>
          <w:trHeight w:val="382"/>
        </w:trPr>
        <w:tc>
          <w:tcPr>
            <w:tcW w:w="2174" w:type="dxa"/>
            <w:gridSpan w:val="2"/>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注册资本</w:t>
            </w:r>
          </w:p>
        </w:tc>
        <w:tc>
          <w:tcPr>
            <w:tcW w:w="2164"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c>
          <w:tcPr>
            <w:tcW w:w="214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单位固定资产总额</w:t>
            </w:r>
          </w:p>
        </w:tc>
        <w:tc>
          <w:tcPr>
            <w:tcW w:w="1980"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r>
      <w:tr w:rsidR="00596F28" w:rsidRPr="00596F28">
        <w:trPr>
          <w:trHeight w:val="398"/>
        </w:trPr>
        <w:tc>
          <w:tcPr>
            <w:tcW w:w="2174" w:type="dxa"/>
            <w:gridSpan w:val="2"/>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单位地址</w:t>
            </w:r>
          </w:p>
        </w:tc>
        <w:tc>
          <w:tcPr>
            <w:tcW w:w="2164"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c>
          <w:tcPr>
            <w:tcW w:w="214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主要联系人</w:t>
            </w:r>
          </w:p>
        </w:tc>
        <w:tc>
          <w:tcPr>
            <w:tcW w:w="1980"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r>
      <w:tr w:rsidR="00596F28" w:rsidRPr="00596F28">
        <w:trPr>
          <w:trHeight w:val="382"/>
        </w:trPr>
        <w:tc>
          <w:tcPr>
            <w:tcW w:w="2174" w:type="dxa"/>
            <w:gridSpan w:val="2"/>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邮编</w:t>
            </w:r>
          </w:p>
        </w:tc>
        <w:tc>
          <w:tcPr>
            <w:tcW w:w="2164"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c>
          <w:tcPr>
            <w:tcW w:w="214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电话</w:t>
            </w:r>
          </w:p>
        </w:tc>
        <w:tc>
          <w:tcPr>
            <w:tcW w:w="1980"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r>
      <w:tr w:rsidR="00596F28" w:rsidRPr="00596F28">
        <w:trPr>
          <w:cantSplit/>
          <w:trHeight w:val="2265"/>
        </w:trPr>
        <w:tc>
          <w:tcPr>
            <w:tcW w:w="687" w:type="dxa"/>
            <w:vMerge w:val="restart"/>
            <w:tcBorders>
              <w:top w:val="single" w:sz="4" w:space="0" w:color="auto"/>
              <w:left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单位人员</w:t>
            </w:r>
          </w:p>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和专业技术能力说明</w:t>
            </w:r>
          </w:p>
        </w:tc>
        <w:tc>
          <w:tcPr>
            <w:tcW w:w="3651" w:type="dxa"/>
            <w:gridSpan w:val="2"/>
            <w:vMerge w:val="restart"/>
            <w:tcBorders>
              <w:top w:val="single" w:sz="4" w:space="0" w:color="auto"/>
              <w:left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单位总人数</w:t>
            </w:r>
            <w:r w:rsidRPr="00596F28">
              <w:rPr>
                <w:rFonts w:ascii="宋体" w:hAnsi="宋体"/>
                <w:szCs w:val="21"/>
                <w:lang w:val="zh-CN"/>
              </w:rPr>
              <w:t xml:space="preserve">     </w:t>
            </w:r>
            <w:r w:rsidRPr="00596F28">
              <w:rPr>
                <w:rFonts w:ascii="宋体" w:hAnsi="宋体" w:hint="eastAsia"/>
                <w:szCs w:val="21"/>
                <w:lang w:val="zh-CN"/>
              </w:rPr>
              <w:t>人；</w:t>
            </w:r>
          </w:p>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其中，</w:t>
            </w:r>
          </w:p>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高级称职</w:t>
            </w:r>
            <w:r w:rsidRPr="00596F28">
              <w:rPr>
                <w:rFonts w:ascii="宋体" w:hAnsi="宋体"/>
                <w:szCs w:val="21"/>
                <w:lang w:val="zh-CN"/>
              </w:rPr>
              <w:t xml:space="preserve">           </w:t>
            </w:r>
            <w:r w:rsidRPr="00596F28">
              <w:rPr>
                <w:rFonts w:ascii="宋体" w:hAnsi="宋体" w:hint="eastAsia"/>
                <w:szCs w:val="21"/>
                <w:lang w:val="zh-CN"/>
              </w:rPr>
              <w:t>人</w:t>
            </w:r>
          </w:p>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中级职称</w:t>
            </w:r>
            <w:r w:rsidRPr="00596F28">
              <w:rPr>
                <w:rFonts w:ascii="宋体" w:hAnsi="宋体"/>
                <w:szCs w:val="21"/>
                <w:lang w:val="zh-CN"/>
              </w:rPr>
              <w:t xml:space="preserve">           </w:t>
            </w:r>
            <w:r w:rsidRPr="00596F28">
              <w:rPr>
                <w:rFonts w:ascii="宋体" w:hAnsi="宋体" w:hint="eastAsia"/>
                <w:szCs w:val="21"/>
                <w:lang w:val="zh-CN"/>
              </w:rPr>
              <w:t>人</w:t>
            </w:r>
          </w:p>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初级职称</w:t>
            </w:r>
            <w:r w:rsidRPr="00596F28">
              <w:rPr>
                <w:rFonts w:ascii="宋体" w:hAnsi="宋体"/>
                <w:szCs w:val="21"/>
                <w:lang w:val="zh-CN"/>
              </w:rPr>
              <w:t xml:space="preserve">    </w:t>
            </w:r>
            <w:r w:rsidRPr="00596F28">
              <w:rPr>
                <w:rFonts w:ascii="宋体" w:hAnsi="宋体" w:hint="eastAsia"/>
                <w:szCs w:val="21"/>
                <w:lang w:val="zh-CN"/>
              </w:rPr>
              <w:t xml:space="preserve">      </w:t>
            </w:r>
            <w:r w:rsidRPr="00596F28">
              <w:rPr>
                <w:rFonts w:ascii="宋体" w:hAnsi="宋体"/>
                <w:szCs w:val="21"/>
                <w:lang w:val="zh-CN"/>
              </w:rPr>
              <w:t xml:space="preserve"> </w:t>
            </w:r>
            <w:r w:rsidRPr="00596F28">
              <w:rPr>
                <w:rFonts w:ascii="宋体" w:hAnsi="宋体" w:hint="eastAsia"/>
                <w:szCs w:val="21"/>
                <w:lang w:val="zh-CN"/>
              </w:rPr>
              <w:t>人</w:t>
            </w:r>
          </w:p>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具备履行合同的专业技术能力说明：</w:t>
            </w:r>
          </w:p>
        </w:tc>
        <w:tc>
          <w:tcPr>
            <w:tcW w:w="2142" w:type="dxa"/>
            <w:tcBorders>
              <w:top w:val="single" w:sz="4" w:space="0" w:color="auto"/>
              <w:left w:val="single" w:sz="4" w:space="0" w:color="auto"/>
              <w:bottom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资质等级、质量管理体系认证通过情况等</w:t>
            </w:r>
          </w:p>
        </w:tc>
        <w:tc>
          <w:tcPr>
            <w:tcW w:w="1980" w:type="dxa"/>
            <w:tcBorders>
              <w:top w:val="single" w:sz="4" w:space="0" w:color="auto"/>
              <w:left w:val="single" w:sz="4" w:space="0" w:color="auto"/>
              <w:bottom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r>
      <w:tr w:rsidR="00596F28" w:rsidRPr="00596F28">
        <w:trPr>
          <w:cantSplit/>
          <w:trHeight w:val="4540"/>
        </w:trPr>
        <w:tc>
          <w:tcPr>
            <w:tcW w:w="687" w:type="dxa"/>
            <w:vMerge/>
            <w:tcBorders>
              <w:left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c>
          <w:tcPr>
            <w:tcW w:w="3651" w:type="dxa"/>
            <w:gridSpan w:val="2"/>
            <w:vMerge/>
            <w:tcBorders>
              <w:left w:val="single" w:sz="4" w:space="0" w:color="auto"/>
              <w:right w:val="single" w:sz="4" w:space="0" w:color="auto"/>
            </w:tcBorders>
            <w:vAlign w:val="center"/>
          </w:tcPr>
          <w:p w:rsidR="00234A53" w:rsidRPr="00596F28" w:rsidRDefault="00234A53">
            <w:pPr>
              <w:autoSpaceDE w:val="0"/>
              <w:autoSpaceDN w:val="0"/>
              <w:adjustRightInd w:val="0"/>
              <w:spacing w:line="360" w:lineRule="auto"/>
              <w:rPr>
                <w:rFonts w:ascii="宋体" w:hAnsi="宋体"/>
                <w:szCs w:val="21"/>
                <w:lang w:val="zh-CN"/>
              </w:rPr>
            </w:pPr>
          </w:p>
        </w:tc>
        <w:tc>
          <w:tcPr>
            <w:tcW w:w="2142" w:type="dxa"/>
            <w:tcBorders>
              <w:top w:val="single" w:sz="4" w:space="0" w:color="auto"/>
              <w:left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u w:val="single"/>
                <w:lang w:val="zh-CN"/>
              </w:rPr>
            </w:pPr>
            <w:r w:rsidRPr="00596F28">
              <w:rPr>
                <w:rFonts w:ascii="宋体" w:hAnsi="宋体" w:hint="eastAsia"/>
                <w:szCs w:val="21"/>
                <w:lang w:val="zh-CN"/>
              </w:rPr>
              <w:t>具备履行合同的设备情况说明</w:t>
            </w:r>
          </w:p>
        </w:tc>
        <w:tc>
          <w:tcPr>
            <w:tcW w:w="1980" w:type="dxa"/>
            <w:tcBorders>
              <w:top w:val="single" w:sz="4" w:space="0" w:color="auto"/>
              <w:left w:val="single" w:sz="4" w:space="0" w:color="auto"/>
              <w:right w:val="single" w:sz="4" w:space="0" w:color="auto"/>
            </w:tcBorders>
            <w:vAlign w:val="center"/>
          </w:tcPr>
          <w:p w:rsidR="00234A53" w:rsidRPr="00596F28" w:rsidRDefault="005342D0">
            <w:pPr>
              <w:autoSpaceDE w:val="0"/>
              <w:autoSpaceDN w:val="0"/>
              <w:adjustRightInd w:val="0"/>
              <w:spacing w:line="360" w:lineRule="auto"/>
              <w:rPr>
                <w:rFonts w:ascii="宋体" w:hAnsi="宋体"/>
                <w:szCs w:val="21"/>
                <w:lang w:val="zh-CN"/>
              </w:rPr>
            </w:pPr>
            <w:r w:rsidRPr="00596F28">
              <w:rPr>
                <w:rFonts w:ascii="宋体" w:hAnsi="宋体" w:hint="eastAsia"/>
                <w:szCs w:val="21"/>
                <w:lang w:val="zh-CN"/>
              </w:rPr>
              <w:t>现有的设备清单：</w:t>
            </w:r>
          </w:p>
        </w:tc>
      </w:tr>
    </w:tbl>
    <w:p w:rsidR="00234A53" w:rsidRPr="00596F28" w:rsidRDefault="00234A53">
      <w:pPr>
        <w:rPr>
          <w:rFonts w:ascii="宋体" w:hAnsi="宋体"/>
          <w:szCs w:val="21"/>
        </w:rPr>
      </w:pPr>
    </w:p>
    <w:p w:rsidR="00234A53" w:rsidRPr="00596F28" w:rsidRDefault="00234A53">
      <w:pPr>
        <w:rPr>
          <w:rFonts w:ascii="宋体" w:hAnsi="宋体"/>
          <w:b/>
          <w:szCs w:val="21"/>
        </w:rPr>
      </w:pPr>
    </w:p>
    <w:p w:rsidR="00234A53" w:rsidRPr="00596F28" w:rsidRDefault="005342D0">
      <w:pPr>
        <w:spacing w:line="400" w:lineRule="atLeast"/>
        <w:jc w:val="left"/>
        <w:rPr>
          <w:rFonts w:ascii="宋体" w:hAnsi="宋体"/>
          <w:szCs w:val="21"/>
        </w:rPr>
      </w:pPr>
      <w:r w:rsidRPr="00596F28">
        <w:rPr>
          <w:rFonts w:ascii="宋体" w:hAnsi="宋体" w:hint="eastAsia"/>
          <w:szCs w:val="21"/>
        </w:rPr>
        <w:t>投标人公章：</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hint="eastAsia"/>
          <w:szCs w:val="21"/>
        </w:rPr>
        <w:t xml:space="preserve">          </w:t>
      </w:r>
    </w:p>
    <w:p w:rsidR="00234A53" w:rsidRPr="00596F28" w:rsidRDefault="005342D0">
      <w:pPr>
        <w:spacing w:line="400" w:lineRule="atLeast"/>
        <w:jc w:val="left"/>
        <w:rPr>
          <w:rFonts w:ascii="宋体" w:hAnsi="宋体"/>
          <w:szCs w:val="21"/>
        </w:rPr>
      </w:pPr>
      <w:r w:rsidRPr="00596F28">
        <w:rPr>
          <w:rFonts w:ascii="宋体" w:hAnsi="宋体" w:hint="eastAsia"/>
          <w:szCs w:val="21"/>
        </w:rPr>
        <w:t>法定代表人或授权代表（签字）：</w:t>
      </w:r>
      <w:r w:rsidRPr="00596F28">
        <w:rPr>
          <w:rFonts w:ascii="宋体" w:hAnsi="宋体"/>
          <w:szCs w:val="21"/>
          <w:u w:val="single"/>
        </w:rPr>
        <w:t xml:space="preserve">                  </w:t>
      </w:r>
    </w:p>
    <w:p w:rsidR="00234A53" w:rsidRPr="00596F28" w:rsidRDefault="005342D0">
      <w:pPr>
        <w:spacing w:line="400" w:lineRule="atLeast"/>
        <w:rPr>
          <w:rFonts w:ascii="宋体" w:hAnsi="宋体"/>
          <w:szCs w:val="21"/>
          <w:u w:val="single"/>
        </w:rPr>
      </w:pPr>
      <w:r w:rsidRPr="00596F28">
        <w:rPr>
          <w:rFonts w:ascii="宋体" w:hAnsi="宋体" w:hint="eastAsia"/>
          <w:szCs w:val="21"/>
        </w:rPr>
        <w:t>日            期：</w:t>
      </w:r>
      <w:r w:rsidRPr="00596F28">
        <w:rPr>
          <w:rFonts w:ascii="宋体" w:hAnsi="宋体"/>
          <w:szCs w:val="21"/>
          <w:u w:val="single"/>
        </w:rPr>
        <w:t xml:space="preserve">                  </w:t>
      </w:r>
      <w:r w:rsidRPr="00596F28">
        <w:rPr>
          <w:rFonts w:ascii="宋体" w:hAnsi="宋体" w:hint="eastAsia"/>
          <w:szCs w:val="21"/>
          <w:u w:val="single"/>
        </w:rPr>
        <w:t xml:space="preserve">           </w:t>
      </w:r>
    </w:p>
    <w:p w:rsidR="00234A53" w:rsidRPr="00596F28" w:rsidRDefault="00234A53">
      <w:pPr>
        <w:pStyle w:val="a9"/>
        <w:ind w:firstLine="0"/>
        <w:rPr>
          <w:rFonts w:eastAsia="宋体" w:hAnsi="宋体"/>
          <w:b/>
          <w:sz w:val="21"/>
          <w:szCs w:val="21"/>
        </w:rPr>
      </w:pPr>
    </w:p>
    <w:p w:rsidR="00234A53" w:rsidRPr="00596F28" w:rsidRDefault="00234A53">
      <w:pPr>
        <w:spacing w:line="400" w:lineRule="exact"/>
        <w:rPr>
          <w:rFonts w:ascii="宋体" w:hAnsi="宋体"/>
          <w:szCs w:val="21"/>
        </w:rPr>
      </w:pPr>
    </w:p>
    <w:p w:rsidR="00234A53" w:rsidRPr="00596F28" w:rsidRDefault="00234A53">
      <w:pPr>
        <w:spacing w:line="400" w:lineRule="exact"/>
        <w:rPr>
          <w:rFonts w:ascii="宋体" w:hAnsi="宋体"/>
          <w:b/>
          <w:spacing w:val="-4"/>
          <w:szCs w:val="21"/>
        </w:rPr>
      </w:pPr>
    </w:p>
    <w:p w:rsidR="00234A53" w:rsidRPr="00596F28" w:rsidRDefault="00234A53">
      <w:pPr>
        <w:spacing w:line="400" w:lineRule="exact"/>
        <w:rPr>
          <w:rFonts w:ascii="宋体" w:hAnsi="宋体"/>
          <w:b/>
          <w:spacing w:val="-4"/>
          <w:szCs w:val="21"/>
        </w:rPr>
      </w:pPr>
    </w:p>
    <w:p w:rsidR="00234A53" w:rsidRPr="00596F28" w:rsidRDefault="00234A53">
      <w:pPr>
        <w:spacing w:line="400" w:lineRule="exact"/>
        <w:rPr>
          <w:rFonts w:ascii="宋体" w:hAnsi="宋体"/>
          <w:b/>
          <w:spacing w:val="-4"/>
          <w:szCs w:val="21"/>
        </w:rPr>
      </w:pPr>
    </w:p>
    <w:p w:rsidR="00234A53" w:rsidRPr="00596F28" w:rsidRDefault="005342D0" w:rsidP="001B399B">
      <w:pPr>
        <w:snapToGrid w:val="0"/>
        <w:spacing w:before="50" w:afterLines="50" w:after="120"/>
        <w:jc w:val="left"/>
        <w:rPr>
          <w:rFonts w:ascii="宋体" w:hAnsi="宋体"/>
          <w:b/>
          <w:szCs w:val="21"/>
        </w:rPr>
      </w:pPr>
      <w:r w:rsidRPr="00596F28">
        <w:rPr>
          <w:rFonts w:ascii="宋体" w:hAnsi="宋体" w:hint="eastAsia"/>
          <w:sz w:val="24"/>
        </w:rPr>
        <w:lastRenderedPageBreak/>
        <w:t>格式九</w:t>
      </w:r>
    </w:p>
    <w:p w:rsidR="00234A53" w:rsidRPr="00596F28" w:rsidRDefault="00234A53">
      <w:pPr>
        <w:pStyle w:val="a9"/>
        <w:ind w:firstLine="524"/>
        <w:rPr>
          <w:rFonts w:eastAsia="宋体" w:hAnsi="宋体"/>
          <w:spacing w:val="10"/>
          <w:sz w:val="21"/>
          <w:szCs w:val="21"/>
        </w:rPr>
      </w:pPr>
    </w:p>
    <w:p w:rsidR="00234A53" w:rsidRPr="00596F28" w:rsidRDefault="005342D0">
      <w:pPr>
        <w:pStyle w:val="a9"/>
        <w:spacing w:line="520" w:lineRule="exact"/>
        <w:ind w:firstLineChars="200" w:firstLine="406"/>
        <w:jc w:val="center"/>
        <w:rPr>
          <w:rFonts w:eastAsia="宋体" w:hAnsi="宋体"/>
          <w:sz w:val="21"/>
          <w:szCs w:val="21"/>
        </w:rPr>
      </w:pPr>
      <w:r w:rsidRPr="00596F28">
        <w:rPr>
          <w:rFonts w:eastAsia="宋体" w:hAnsi="宋体" w:hint="eastAsia"/>
          <w:b/>
          <w:sz w:val="21"/>
          <w:szCs w:val="21"/>
        </w:rPr>
        <w:t>无重大违法记录声明函</w:t>
      </w:r>
    </w:p>
    <w:p w:rsidR="00234A53" w:rsidRPr="00596F28" w:rsidRDefault="005342D0">
      <w:pPr>
        <w:pStyle w:val="a9"/>
        <w:spacing w:line="500" w:lineRule="exact"/>
        <w:ind w:firstLineChars="200" w:firstLine="404"/>
        <w:rPr>
          <w:rFonts w:eastAsia="宋体" w:hAnsi="宋体"/>
          <w:sz w:val="21"/>
          <w:szCs w:val="21"/>
        </w:rPr>
      </w:pPr>
      <w:r w:rsidRPr="00596F28">
        <w:rPr>
          <w:rFonts w:eastAsia="宋体" w:hAnsi="宋体" w:hint="eastAsia"/>
          <w:sz w:val="21"/>
          <w:szCs w:val="21"/>
        </w:rPr>
        <w:t>本单位在参加本次政府采购活动前三年内在经营活动中无重大违法记录，特此声明。</w:t>
      </w:r>
    </w:p>
    <w:p w:rsidR="00234A53" w:rsidRPr="00596F28" w:rsidRDefault="005342D0">
      <w:pPr>
        <w:spacing w:line="500" w:lineRule="exact"/>
        <w:ind w:firstLineChars="200" w:firstLine="444"/>
        <w:rPr>
          <w:rFonts w:ascii="宋体" w:hAnsi="宋体"/>
          <w:spacing w:val="6"/>
          <w:szCs w:val="21"/>
        </w:rPr>
      </w:pPr>
      <w:r w:rsidRPr="00596F28">
        <w:rPr>
          <w:rFonts w:ascii="宋体" w:hAnsi="宋体" w:hint="eastAsia"/>
          <w:spacing w:val="6"/>
          <w:szCs w:val="21"/>
        </w:rPr>
        <w:t>本公司对上述声明的真实性负责。如有虚假，将依法承担相应法律责任。</w:t>
      </w:r>
    </w:p>
    <w:p w:rsidR="00234A53" w:rsidRPr="00596F28" w:rsidRDefault="005342D0">
      <w:pPr>
        <w:pStyle w:val="a9"/>
        <w:ind w:firstLine="0"/>
        <w:rPr>
          <w:rFonts w:eastAsia="宋体" w:hAnsi="宋体"/>
          <w:spacing w:val="6"/>
          <w:sz w:val="21"/>
          <w:szCs w:val="21"/>
        </w:rPr>
      </w:pPr>
      <w:r w:rsidRPr="00596F28">
        <w:rPr>
          <w:rFonts w:eastAsia="宋体" w:hAnsi="宋体" w:hint="eastAsia"/>
          <w:spacing w:val="6"/>
          <w:sz w:val="21"/>
          <w:szCs w:val="21"/>
        </w:rPr>
        <w:t xml:space="preserve">                            </w:t>
      </w:r>
    </w:p>
    <w:p w:rsidR="00234A53" w:rsidRPr="00596F28" w:rsidRDefault="00234A53">
      <w:pPr>
        <w:pStyle w:val="a9"/>
        <w:ind w:firstLine="0"/>
        <w:rPr>
          <w:rFonts w:eastAsia="宋体" w:hAnsi="宋体"/>
          <w:spacing w:val="6"/>
          <w:sz w:val="21"/>
          <w:szCs w:val="21"/>
        </w:rPr>
      </w:pPr>
    </w:p>
    <w:p w:rsidR="00234A53" w:rsidRPr="00596F28" w:rsidRDefault="005342D0">
      <w:pPr>
        <w:spacing w:line="400" w:lineRule="atLeast"/>
        <w:ind w:firstLineChars="1000" w:firstLine="2100"/>
        <w:jc w:val="left"/>
        <w:rPr>
          <w:rFonts w:ascii="宋体" w:hAnsi="宋体"/>
          <w:szCs w:val="21"/>
        </w:rPr>
      </w:pPr>
      <w:r w:rsidRPr="00596F28">
        <w:rPr>
          <w:rFonts w:ascii="宋体" w:hAnsi="宋体" w:hint="eastAsia"/>
          <w:szCs w:val="21"/>
        </w:rPr>
        <w:t>投标人公章：</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hint="eastAsia"/>
          <w:szCs w:val="21"/>
        </w:rPr>
        <w:t xml:space="preserve">          </w:t>
      </w:r>
    </w:p>
    <w:p w:rsidR="00234A53" w:rsidRPr="00596F28" w:rsidRDefault="005342D0">
      <w:pPr>
        <w:spacing w:line="400" w:lineRule="atLeast"/>
        <w:ind w:firstLineChars="1000" w:firstLine="2100"/>
        <w:jc w:val="left"/>
        <w:rPr>
          <w:rFonts w:ascii="宋体" w:hAnsi="宋体"/>
          <w:szCs w:val="21"/>
        </w:rPr>
      </w:pPr>
      <w:r w:rsidRPr="00596F28">
        <w:rPr>
          <w:rFonts w:ascii="宋体" w:hAnsi="宋体" w:hint="eastAsia"/>
          <w:szCs w:val="21"/>
        </w:rPr>
        <w:t>法定代表人或授权代表（签字）：</w:t>
      </w:r>
      <w:r w:rsidRPr="00596F28">
        <w:rPr>
          <w:rFonts w:ascii="宋体" w:hAnsi="宋体"/>
          <w:szCs w:val="21"/>
          <w:u w:val="single"/>
        </w:rPr>
        <w:t xml:space="preserve">                  </w:t>
      </w:r>
    </w:p>
    <w:p w:rsidR="00234A53" w:rsidRPr="00596F28" w:rsidRDefault="005342D0">
      <w:pPr>
        <w:spacing w:line="400" w:lineRule="atLeast"/>
        <w:ind w:firstLineChars="1000" w:firstLine="2100"/>
        <w:rPr>
          <w:rFonts w:ascii="宋体" w:hAnsi="宋体"/>
          <w:szCs w:val="21"/>
          <w:u w:val="single"/>
        </w:rPr>
      </w:pPr>
      <w:r w:rsidRPr="00596F28">
        <w:rPr>
          <w:rFonts w:ascii="宋体" w:hAnsi="宋体" w:hint="eastAsia"/>
          <w:szCs w:val="21"/>
        </w:rPr>
        <w:t>日            期：</w:t>
      </w:r>
      <w:r w:rsidRPr="00596F28">
        <w:rPr>
          <w:rFonts w:ascii="宋体" w:hAnsi="宋体"/>
          <w:szCs w:val="21"/>
          <w:u w:val="single"/>
        </w:rPr>
        <w:t xml:space="preserve">                  </w:t>
      </w:r>
      <w:r w:rsidRPr="00596F28">
        <w:rPr>
          <w:rFonts w:ascii="宋体" w:hAnsi="宋体" w:hint="eastAsia"/>
          <w:szCs w:val="21"/>
          <w:u w:val="single"/>
        </w:rPr>
        <w:t xml:space="preserve">           </w:t>
      </w:r>
    </w:p>
    <w:p w:rsidR="00234A53" w:rsidRPr="00596F28" w:rsidRDefault="00234A53">
      <w:pPr>
        <w:tabs>
          <w:tab w:val="left" w:pos="4860"/>
        </w:tabs>
        <w:spacing w:line="588" w:lineRule="exact"/>
        <w:ind w:right="-340"/>
        <w:rPr>
          <w:rFonts w:ascii="宋体" w:hAnsi="宋体"/>
          <w:spacing w:val="6"/>
          <w:szCs w:val="21"/>
        </w:rPr>
      </w:pPr>
    </w:p>
    <w:p w:rsidR="00234A53" w:rsidRPr="00596F28" w:rsidRDefault="005342D0">
      <w:pPr>
        <w:tabs>
          <w:tab w:val="left" w:pos="4860"/>
        </w:tabs>
        <w:spacing w:line="500" w:lineRule="exact"/>
        <w:rPr>
          <w:rFonts w:ascii="宋体" w:hAnsi="宋体"/>
          <w:spacing w:val="6"/>
          <w:szCs w:val="21"/>
        </w:rPr>
      </w:pPr>
      <w:r w:rsidRPr="00596F28">
        <w:rPr>
          <w:rFonts w:ascii="宋体" w:hAnsi="宋体" w:hint="eastAsia"/>
          <w:spacing w:val="6"/>
          <w:szCs w:val="21"/>
        </w:rPr>
        <w:t xml:space="preserve">（填写说明：1、政府采购法所称重大违法记录：是指供应商因违法经营受到刑事处罚或者责令停产停业、吊销许可证或者执照、较大数额罚款等行政处罚。）        </w:t>
      </w:r>
    </w:p>
    <w:p w:rsidR="00234A53" w:rsidRPr="00596F28" w:rsidRDefault="00234A53" w:rsidP="001B399B">
      <w:pPr>
        <w:snapToGrid w:val="0"/>
        <w:spacing w:before="50" w:afterLines="50" w:after="120"/>
        <w:jc w:val="left"/>
        <w:rPr>
          <w:rFonts w:ascii="宋体" w:hAnsi="宋体"/>
          <w:b/>
          <w:szCs w:val="21"/>
        </w:rPr>
      </w:pPr>
    </w:p>
    <w:p w:rsidR="00234A53" w:rsidRPr="00596F28" w:rsidRDefault="005342D0">
      <w:pPr>
        <w:widowControl/>
        <w:spacing w:before="120" w:after="120" w:line="440" w:lineRule="exact"/>
        <w:jc w:val="center"/>
        <w:rPr>
          <w:rFonts w:ascii="宋体" w:hAnsi="宋体"/>
          <w:sz w:val="24"/>
        </w:rPr>
      </w:pPr>
      <w:r w:rsidRPr="00596F28">
        <w:rPr>
          <w:rFonts w:ascii="宋体" w:hAnsi="宋体"/>
          <w:sz w:val="24"/>
        </w:rPr>
        <w:br w:type="page"/>
      </w:r>
    </w:p>
    <w:p w:rsidR="00234A53" w:rsidRPr="00596F28" w:rsidRDefault="005342D0" w:rsidP="001B399B">
      <w:pPr>
        <w:snapToGrid w:val="0"/>
        <w:spacing w:before="50" w:afterLines="50" w:after="120"/>
        <w:jc w:val="left"/>
        <w:rPr>
          <w:rFonts w:ascii="宋体" w:hAnsi="宋体"/>
          <w:b/>
          <w:szCs w:val="21"/>
        </w:rPr>
      </w:pPr>
      <w:r w:rsidRPr="00596F28">
        <w:rPr>
          <w:rFonts w:ascii="宋体" w:hAnsi="宋体" w:hint="eastAsia"/>
          <w:sz w:val="24"/>
        </w:rPr>
        <w:lastRenderedPageBreak/>
        <w:t>格式十</w:t>
      </w:r>
    </w:p>
    <w:p w:rsidR="00234A53" w:rsidRPr="00596F28" w:rsidRDefault="005342D0" w:rsidP="001B399B">
      <w:pPr>
        <w:snapToGrid w:val="0"/>
        <w:spacing w:beforeLines="50" w:before="120" w:after="50"/>
        <w:jc w:val="center"/>
        <w:rPr>
          <w:rFonts w:ascii="宋体" w:hAnsi="宋体"/>
          <w:b/>
          <w:szCs w:val="21"/>
        </w:rPr>
      </w:pPr>
      <w:r w:rsidRPr="00596F28">
        <w:rPr>
          <w:rFonts w:ascii="宋体" w:hAnsi="宋体" w:hint="eastAsia"/>
          <w:b/>
          <w:szCs w:val="21"/>
        </w:rPr>
        <w:t>法定代表人授权委托书</w:t>
      </w:r>
    </w:p>
    <w:p w:rsidR="00234A53" w:rsidRPr="00596F28" w:rsidRDefault="005342D0" w:rsidP="001B399B">
      <w:pPr>
        <w:snapToGrid w:val="0"/>
        <w:spacing w:beforeLines="50" w:before="120" w:after="50"/>
        <w:jc w:val="center"/>
        <w:rPr>
          <w:rFonts w:ascii="宋体" w:hAnsi="宋体"/>
          <w:b/>
          <w:szCs w:val="21"/>
        </w:rPr>
      </w:pPr>
      <w:r w:rsidRPr="00596F28">
        <w:rPr>
          <w:rFonts w:ascii="宋体" w:hAnsi="宋体" w:hint="eastAsia"/>
          <w:b/>
          <w:szCs w:val="21"/>
        </w:rPr>
        <w:t>（授权代表参加投标的须提供）</w:t>
      </w:r>
    </w:p>
    <w:p w:rsidR="00234A53" w:rsidRPr="00596F28" w:rsidRDefault="005342D0" w:rsidP="001B399B">
      <w:pPr>
        <w:snapToGrid w:val="0"/>
        <w:spacing w:beforeLines="50" w:before="120" w:after="50"/>
        <w:rPr>
          <w:rFonts w:ascii="宋体" w:hAnsi="宋体"/>
          <w:b/>
          <w:bCs/>
          <w:szCs w:val="21"/>
        </w:rPr>
      </w:pPr>
      <w:r w:rsidRPr="00596F28">
        <w:rPr>
          <w:rFonts w:ascii="宋体" w:hAnsi="宋体" w:hint="eastAsia"/>
          <w:bCs/>
          <w:szCs w:val="21"/>
        </w:rPr>
        <w:t>致：</w:t>
      </w:r>
      <w:r w:rsidRPr="00596F28">
        <w:rPr>
          <w:rFonts w:ascii="宋体" w:hAnsi="宋体" w:hint="eastAsia"/>
          <w:szCs w:val="21"/>
        </w:rPr>
        <w:t>_____________（采购人名称）</w:t>
      </w:r>
      <w:r w:rsidRPr="00596F28">
        <w:rPr>
          <w:rFonts w:ascii="宋体" w:hAnsi="宋体"/>
          <w:b/>
          <w:bCs/>
          <w:szCs w:val="21"/>
        </w:rPr>
        <w:t xml:space="preserve"> </w:t>
      </w:r>
      <w:r w:rsidRPr="00596F28">
        <w:rPr>
          <w:rFonts w:ascii="宋体" w:hAnsi="宋体" w:hint="eastAsia"/>
          <w:szCs w:val="21"/>
        </w:rPr>
        <w:t>：</w:t>
      </w:r>
    </w:p>
    <w:p w:rsidR="00234A53" w:rsidRPr="00596F28" w:rsidRDefault="005342D0" w:rsidP="001B399B">
      <w:pPr>
        <w:snapToGrid w:val="0"/>
        <w:spacing w:beforeLines="50" w:before="120" w:after="50"/>
        <w:ind w:firstLineChars="300" w:firstLine="630"/>
        <w:rPr>
          <w:rFonts w:ascii="宋体" w:hAnsi="宋体"/>
          <w:szCs w:val="21"/>
        </w:rPr>
      </w:pPr>
      <w:r w:rsidRPr="00596F28">
        <w:rPr>
          <w:rFonts w:ascii="宋体" w:hAnsi="宋体" w:hint="eastAsia"/>
          <w:szCs w:val="21"/>
        </w:rPr>
        <w:t>我</w:t>
      </w:r>
      <w:r w:rsidRPr="00596F28">
        <w:rPr>
          <w:rFonts w:ascii="宋体" w:hAnsi="宋体"/>
          <w:szCs w:val="21"/>
        </w:rPr>
        <w:t>______</w:t>
      </w:r>
      <w:r w:rsidRPr="00596F28">
        <w:rPr>
          <w:rFonts w:ascii="宋体" w:hAnsi="宋体"/>
          <w:szCs w:val="21"/>
          <w:u w:val="single"/>
        </w:rPr>
        <w:t>_     _</w:t>
      </w:r>
      <w:r w:rsidRPr="00596F28">
        <w:rPr>
          <w:rFonts w:ascii="宋体" w:hAnsi="宋体"/>
          <w:szCs w:val="21"/>
        </w:rPr>
        <w:t>_</w:t>
      </w:r>
      <w:r w:rsidRPr="00596F28">
        <w:rPr>
          <w:rFonts w:ascii="宋体" w:hAnsi="宋体" w:hint="eastAsia"/>
          <w:szCs w:val="21"/>
        </w:rPr>
        <w:t>（姓名）系</w:t>
      </w:r>
      <w:r w:rsidRPr="00596F28">
        <w:rPr>
          <w:rFonts w:ascii="宋体" w:hAnsi="宋体"/>
          <w:szCs w:val="21"/>
        </w:rPr>
        <w:t>______</w:t>
      </w:r>
      <w:r w:rsidRPr="00596F28">
        <w:rPr>
          <w:rFonts w:ascii="宋体" w:hAnsi="宋体"/>
          <w:szCs w:val="21"/>
          <w:u w:val="single"/>
        </w:rPr>
        <w:t>_     _</w:t>
      </w:r>
      <w:r w:rsidRPr="00596F28">
        <w:rPr>
          <w:rFonts w:ascii="宋体" w:hAnsi="宋体"/>
          <w:szCs w:val="21"/>
        </w:rPr>
        <w:t>_</w:t>
      </w:r>
      <w:r w:rsidRPr="00596F28">
        <w:rPr>
          <w:rFonts w:ascii="宋体" w:hAnsi="宋体" w:hint="eastAsia"/>
          <w:szCs w:val="21"/>
        </w:rPr>
        <w:t>（投标人名称）的法定代表人，现授权委托本单位在职职工</w:t>
      </w:r>
      <w:r w:rsidRPr="00596F28">
        <w:rPr>
          <w:rFonts w:ascii="宋体" w:hAnsi="宋体"/>
          <w:szCs w:val="21"/>
        </w:rPr>
        <w:t xml:space="preserve"> </w:t>
      </w:r>
      <w:r w:rsidRPr="00596F28">
        <w:rPr>
          <w:rFonts w:ascii="宋体" w:hAnsi="宋体"/>
          <w:szCs w:val="21"/>
          <w:u w:val="single"/>
        </w:rPr>
        <w:t xml:space="preserve">              </w:t>
      </w:r>
      <w:r w:rsidRPr="00596F28">
        <w:rPr>
          <w:rFonts w:ascii="宋体" w:hAnsi="宋体" w:hint="eastAsia"/>
          <w:szCs w:val="21"/>
        </w:rPr>
        <w:t>（姓名）以我方的名义参加</w:t>
      </w:r>
      <w:r w:rsidRPr="00596F28">
        <w:rPr>
          <w:rFonts w:ascii="宋体" w:hAnsi="宋体"/>
          <w:szCs w:val="21"/>
          <w:u w:val="single"/>
        </w:rPr>
        <w:t xml:space="preserve"> </w:t>
      </w:r>
      <w:r w:rsidRPr="00596F28">
        <w:rPr>
          <w:rFonts w:ascii="宋体" w:hAnsi="宋体" w:hint="eastAsia"/>
          <w:szCs w:val="21"/>
          <w:u w:val="single"/>
        </w:rPr>
        <w:t>项目名称</w:t>
      </w:r>
      <w:r w:rsidRPr="00596F28">
        <w:rPr>
          <w:rFonts w:ascii="宋体" w:hAnsi="宋体"/>
          <w:szCs w:val="21"/>
          <w:u w:val="single"/>
        </w:rPr>
        <w:t xml:space="preserve">   </w:t>
      </w:r>
      <w:r w:rsidRPr="00596F28">
        <w:rPr>
          <w:rFonts w:ascii="宋体" w:hAnsi="宋体" w:hint="eastAsia"/>
          <w:szCs w:val="21"/>
        </w:rPr>
        <w:t>项目的投标活动，并代表我方全权办理针对上述项目的投标、开标、评标、签约过程等具体事务和签署相关文件。</w:t>
      </w:r>
    </w:p>
    <w:p w:rsidR="00234A53" w:rsidRPr="00596F28" w:rsidRDefault="005342D0" w:rsidP="001B399B">
      <w:pPr>
        <w:snapToGrid w:val="0"/>
        <w:spacing w:beforeLines="50" w:before="120" w:after="50"/>
        <w:rPr>
          <w:rFonts w:ascii="宋体" w:hAnsi="宋体"/>
          <w:szCs w:val="21"/>
        </w:rPr>
      </w:pPr>
      <w:r w:rsidRPr="00596F28">
        <w:rPr>
          <w:rFonts w:ascii="宋体" w:hAnsi="宋体"/>
          <w:szCs w:val="21"/>
        </w:rPr>
        <w:t xml:space="preserve">    </w:t>
      </w:r>
      <w:r w:rsidRPr="00596F28">
        <w:rPr>
          <w:rFonts w:ascii="宋体" w:hAnsi="宋体" w:hint="eastAsia"/>
          <w:szCs w:val="21"/>
        </w:rPr>
        <w:t>我方对被授权人的签名事项负全部责任。</w:t>
      </w:r>
    </w:p>
    <w:p w:rsidR="00234A53" w:rsidRPr="00596F28" w:rsidRDefault="005342D0" w:rsidP="001B399B">
      <w:pPr>
        <w:snapToGrid w:val="0"/>
        <w:spacing w:beforeLines="50" w:before="120" w:after="50"/>
        <w:ind w:firstLine="480"/>
        <w:rPr>
          <w:rFonts w:ascii="宋体" w:hAnsi="宋体"/>
          <w:szCs w:val="21"/>
        </w:rPr>
      </w:pPr>
      <w:r w:rsidRPr="00596F28">
        <w:rPr>
          <w:rFonts w:ascii="宋体" w:hAnsi="宋体" w:hint="eastAsia"/>
          <w:szCs w:val="21"/>
          <w:u w:val="single"/>
        </w:rPr>
        <w:t>在撤销授权的书面通知以前，本授权书一直有效。</w:t>
      </w:r>
      <w:r w:rsidRPr="00596F28">
        <w:rPr>
          <w:rFonts w:ascii="宋体" w:hAnsi="宋体" w:hint="eastAsia"/>
          <w:szCs w:val="21"/>
        </w:rPr>
        <w:t>被授权人在授权书有效期内签署的所有文件不因授权的撤销而失效。</w:t>
      </w:r>
    </w:p>
    <w:p w:rsidR="00234A53" w:rsidRPr="00596F28" w:rsidRDefault="005342D0" w:rsidP="001B399B">
      <w:pPr>
        <w:snapToGrid w:val="0"/>
        <w:spacing w:beforeLines="50" w:before="120" w:after="50"/>
        <w:ind w:firstLine="480"/>
        <w:rPr>
          <w:rFonts w:ascii="宋体" w:hAnsi="宋体"/>
          <w:szCs w:val="21"/>
        </w:rPr>
      </w:pPr>
      <w:r w:rsidRPr="00596F28">
        <w:rPr>
          <w:rFonts w:ascii="宋体" w:hAnsi="宋体" w:hint="eastAsia"/>
          <w:szCs w:val="21"/>
        </w:rPr>
        <w:t>被授权人无转委托权，特此委托。</w:t>
      </w:r>
    </w:p>
    <w:p w:rsidR="00234A53" w:rsidRPr="00596F28" w:rsidRDefault="00234A53" w:rsidP="001B399B">
      <w:pPr>
        <w:snapToGrid w:val="0"/>
        <w:spacing w:beforeLines="50" w:before="120" w:after="50"/>
        <w:rPr>
          <w:rFonts w:ascii="宋体" w:hAnsi="宋体"/>
          <w:szCs w:val="21"/>
        </w:rPr>
      </w:pPr>
    </w:p>
    <w:p w:rsidR="00234A53" w:rsidRPr="00596F28" w:rsidRDefault="005342D0" w:rsidP="001B399B">
      <w:pPr>
        <w:snapToGrid w:val="0"/>
        <w:spacing w:beforeLines="50" w:before="120" w:after="50"/>
        <w:rPr>
          <w:rFonts w:ascii="宋体" w:hAnsi="宋体"/>
          <w:szCs w:val="21"/>
          <w:u w:val="single"/>
        </w:rPr>
      </w:pPr>
      <w:r w:rsidRPr="00596F28">
        <w:rPr>
          <w:rFonts w:ascii="宋体" w:hAnsi="宋体" w:hint="eastAsia"/>
          <w:szCs w:val="21"/>
        </w:rPr>
        <w:t>被授权人签名：</w:t>
      </w:r>
      <w:r w:rsidRPr="00596F28">
        <w:rPr>
          <w:rFonts w:ascii="宋体" w:hAnsi="宋体"/>
          <w:szCs w:val="21"/>
          <w:u w:val="single"/>
        </w:rPr>
        <w:t xml:space="preserve">          </w:t>
      </w:r>
      <w:r w:rsidRPr="00596F28">
        <w:rPr>
          <w:rFonts w:ascii="宋体" w:hAnsi="宋体"/>
          <w:szCs w:val="21"/>
        </w:rPr>
        <w:t xml:space="preserve">                 </w:t>
      </w:r>
      <w:r w:rsidRPr="00596F28">
        <w:rPr>
          <w:rFonts w:ascii="宋体" w:hAnsi="宋体" w:hint="eastAsia"/>
          <w:szCs w:val="21"/>
        </w:rPr>
        <w:t>法定代表人签名：</w:t>
      </w:r>
      <w:r w:rsidRPr="00596F28">
        <w:rPr>
          <w:rFonts w:ascii="宋体" w:hAnsi="宋体"/>
          <w:szCs w:val="21"/>
          <w:u w:val="single"/>
        </w:rPr>
        <w:t xml:space="preserve">          </w:t>
      </w:r>
    </w:p>
    <w:p w:rsidR="00234A53" w:rsidRPr="00596F28" w:rsidRDefault="005342D0" w:rsidP="001B399B">
      <w:pPr>
        <w:snapToGrid w:val="0"/>
        <w:spacing w:beforeLines="50" w:before="120" w:after="50"/>
        <w:ind w:firstLineChars="400" w:firstLine="840"/>
        <w:rPr>
          <w:rFonts w:ascii="宋体" w:hAnsi="宋体"/>
          <w:szCs w:val="21"/>
        </w:rPr>
      </w:pPr>
      <w:r w:rsidRPr="00596F28">
        <w:rPr>
          <w:rFonts w:ascii="宋体" w:hAnsi="宋体" w:hint="eastAsia"/>
          <w:szCs w:val="21"/>
        </w:rPr>
        <w:t>职务：</w:t>
      </w:r>
      <w:r w:rsidRPr="00596F28">
        <w:rPr>
          <w:rFonts w:ascii="宋体" w:hAnsi="宋体"/>
          <w:szCs w:val="21"/>
          <w:u w:val="single"/>
        </w:rPr>
        <w:t xml:space="preserve">           </w:t>
      </w:r>
      <w:r w:rsidRPr="00596F28">
        <w:rPr>
          <w:rFonts w:ascii="宋体" w:hAnsi="宋体"/>
          <w:szCs w:val="21"/>
        </w:rPr>
        <w:t xml:space="preserve">                          </w:t>
      </w:r>
      <w:r w:rsidRPr="00596F28">
        <w:rPr>
          <w:rFonts w:ascii="宋体" w:hAnsi="宋体" w:hint="eastAsia"/>
          <w:szCs w:val="21"/>
        </w:rPr>
        <w:t>职务：</w:t>
      </w:r>
      <w:r w:rsidRPr="00596F28">
        <w:rPr>
          <w:rFonts w:ascii="宋体" w:hAnsi="宋体"/>
          <w:szCs w:val="21"/>
          <w:u w:val="single"/>
        </w:rPr>
        <w:t xml:space="preserve">           </w:t>
      </w:r>
    </w:p>
    <w:p w:rsidR="00234A53" w:rsidRPr="00596F28" w:rsidRDefault="005342D0" w:rsidP="001B399B">
      <w:pPr>
        <w:snapToGrid w:val="0"/>
        <w:spacing w:beforeLines="50" w:before="120" w:after="50"/>
        <w:rPr>
          <w:rFonts w:ascii="宋体" w:hAnsi="宋体"/>
          <w:szCs w:val="21"/>
        </w:rPr>
      </w:pPr>
      <w:r w:rsidRPr="00596F28">
        <w:rPr>
          <w:rFonts w:ascii="宋体" w:hAnsi="宋体" w:hint="eastAsia"/>
          <w:szCs w:val="21"/>
        </w:rPr>
        <w:t>被授权人身份证号码：</w:t>
      </w:r>
      <w:r w:rsidRPr="00596F28">
        <w:rPr>
          <w:rFonts w:ascii="宋体" w:hAnsi="宋体"/>
          <w:szCs w:val="21"/>
          <w:u w:val="single"/>
        </w:rPr>
        <w:t xml:space="preserve">                             </w:t>
      </w:r>
      <w:r w:rsidRPr="00596F28">
        <w:rPr>
          <w:rFonts w:ascii="宋体" w:hAnsi="宋体"/>
          <w:szCs w:val="21"/>
        </w:rPr>
        <w:t xml:space="preserve"> </w:t>
      </w:r>
    </w:p>
    <w:p w:rsidR="00234A53" w:rsidRPr="00596F28" w:rsidRDefault="005342D0">
      <w:pPr>
        <w:spacing w:line="400" w:lineRule="atLeast"/>
        <w:jc w:val="left"/>
        <w:rPr>
          <w:rFonts w:ascii="宋体" w:hAnsi="宋体"/>
          <w:szCs w:val="21"/>
        </w:rPr>
      </w:pPr>
      <w:r w:rsidRPr="00596F28">
        <w:rPr>
          <w:rFonts w:ascii="宋体" w:hAnsi="宋体"/>
          <w:szCs w:val="21"/>
        </w:rPr>
        <w:t xml:space="preserve">                                     </w:t>
      </w:r>
      <w:r w:rsidRPr="00596F28">
        <w:rPr>
          <w:rFonts w:ascii="宋体" w:hAnsi="宋体" w:hint="eastAsia"/>
          <w:szCs w:val="21"/>
        </w:rPr>
        <w:t>投标人公章：</w:t>
      </w:r>
      <w:r w:rsidRPr="00596F28">
        <w:rPr>
          <w:rFonts w:ascii="宋体" w:hAnsi="宋体" w:hint="eastAsia"/>
          <w:szCs w:val="21"/>
          <w:u w:val="single"/>
        </w:rPr>
        <w:t xml:space="preserve">                             </w:t>
      </w:r>
    </w:p>
    <w:p w:rsidR="00234A53" w:rsidRPr="00596F28" w:rsidRDefault="005342D0">
      <w:pPr>
        <w:spacing w:line="400" w:lineRule="atLeast"/>
        <w:ind w:firstLineChars="1850" w:firstLine="3885"/>
        <w:rPr>
          <w:rFonts w:ascii="宋体" w:hAnsi="宋体"/>
          <w:szCs w:val="21"/>
          <w:u w:val="single"/>
        </w:rPr>
      </w:pPr>
      <w:r w:rsidRPr="00596F28">
        <w:rPr>
          <w:rFonts w:ascii="宋体" w:hAnsi="宋体" w:hint="eastAsia"/>
          <w:szCs w:val="21"/>
        </w:rPr>
        <w:t>日      期：</w:t>
      </w:r>
      <w:r w:rsidRPr="00596F28">
        <w:rPr>
          <w:rFonts w:ascii="宋体" w:hAnsi="宋体" w:hint="eastAsia"/>
          <w:szCs w:val="21"/>
          <w:u w:val="single"/>
        </w:rPr>
        <w:t xml:space="preserve">                             </w:t>
      </w:r>
    </w:p>
    <w:p w:rsidR="00234A53" w:rsidRPr="00596F28" w:rsidRDefault="00234A53" w:rsidP="001B399B">
      <w:pPr>
        <w:snapToGrid w:val="0"/>
        <w:spacing w:beforeLines="50" w:before="120" w:after="50"/>
        <w:rPr>
          <w:rFonts w:ascii="宋体" w:hAnsi="宋体"/>
          <w:szCs w:val="21"/>
        </w:rPr>
      </w:pPr>
    </w:p>
    <w:p w:rsidR="00234A53" w:rsidRPr="00596F28" w:rsidRDefault="005342D0">
      <w:pPr>
        <w:spacing w:line="360" w:lineRule="auto"/>
        <w:rPr>
          <w:rFonts w:ascii="宋体" w:hAnsi="宋体"/>
          <w:szCs w:val="21"/>
        </w:rPr>
      </w:pPr>
      <w:r w:rsidRPr="00596F28">
        <w:rPr>
          <w:rFonts w:ascii="宋体" w:hAnsi="宋体" w:hint="eastAsia"/>
          <w:szCs w:val="21"/>
        </w:rPr>
        <w:t>附：1、授权代表身份证复印件（正反面）；</w:t>
      </w:r>
    </w:p>
    <w:p w:rsidR="00234A53" w:rsidRPr="00596F28" w:rsidRDefault="005342D0">
      <w:pPr>
        <w:spacing w:line="360" w:lineRule="auto"/>
        <w:ind w:firstLineChars="200" w:firstLine="420"/>
        <w:rPr>
          <w:rFonts w:ascii="宋体" w:hAnsi="宋体"/>
          <w:szCs w:val="21"/>
        </w:rPr>
      </w:pPr>
      <w:r w:rsidRPr="00596F28">
        <w:rPr>
          <w:rFonts w:ascii="宋体" w:hAnsi="宋体" w:hint="eastAsia"/>
          <w:szCs w:val="21"/>
        </w:rPr>
        <w:t>2、法定代表授权</w:t>
      </w:r>
      <w:proofErr w:type="gramStart"/>
      <w:r w:rsidRPr="00596F28">
        <w:rPr>
          <w:rFonts w:ascii="宋体" w:hAnsi="宋体" w:hint="eastAsia"/>
          <w:szCs w:val="21"/>
        </w:rPr>
        <w:t>人社保证明</w:t>
      </w:r>
      <w:proofErr w:type="gramEnd"/>
      <w:r w:rsidRPr="00596F28">
        <w:rPr>
          <w:rFonts w:ascii="宋体" w:hAnsi="宋体" w:hint="eastAsia"/>
          <w:szCs w:val="21"/>
        </w:rPr>
        <w:t>；</w:t>
      </w:r>
    </w:p>
    <w:p w:rsidR="00234A53" w:rsidRPr="00596F28" w:rsidRDefault="005342D0">
      <w:pPr>
        <w:widowControl/>
        <w:spacing w:before="120" w:after="120" w:line="440" w:lineRule="exact"/>
        <w:jc w:val="center"/>
        <w:rPr>
          <w:rFonts w:ascii="宋体" w:hAnsi="宋体"/>
          <w:sz w:val="24"/>
        </w:rPr>
      </w:pPr>
      <w:r w:rsidRPr="00596F28">
        <w:rPr>
          <w:rFonts w:ascii="宋体" w:hAnsi="宋体"/>
          <w:sz w:val="24"/>
        </w:rPr>
        <w:br w:type="page"/>
      </w:r>
    </w:p>
    <w:p w:rsidR="00234A53" w:rsidRPr="00596F28" w:rsidRDefault="005342D0" w:rsidP="001B399B">
      <w:pPr>
        <w:snapToGrid w:val="0"/>
        <w:spacing w:before="50" w:afterLines="50" w:after="120"/>
        <w:jc w:val="left"/>
        <w:rPr>
          <w:rFonts w:ascii="宋体" w:hAnsi="宋体"/>
          <w:szCs w:val="21"/>
        </w:rPr>
      </w:pPr>
      <w:r w:rsidRPr="00596F28">
        <w:rPr>
          <w:rFonts w:ascii="宋体" w:hAnsi="宋体" w:hint="eastAsia"/>
          <w:sz w:val="24"/>
        </w:rPr>
        <w:lastRenderedPageBreak/>
        <w:t>格式十一</w:t>
      </w:r>
    </w:p>
    <w:p w:rsidR="00234A53" w:rsidRPr="00596F28" w:rsidRDefault="005342D0">
      <w:pPr>
        <w:jc w:val="center"/>
        <w:rPr>
          <w:rFonts w:ascii="宋体" w:hAnsi="宋体"/>
          <w:b/>
          <w:szCs w:val="21"/>
        </w:rPr>
      </w:pPr>
      <w:r w:rsidRPr="00596F28">
        <w:rPr>
          <w:rFonts w:ascii="宋体" w:hAnsi="宋体" w:hint="eastAsia"/>
          <w:b/>
          <w:szCs w:val="21"/>
        </w:rPr>
        <w:t>法定代表人身份证明</w:t>
      </w:r>
    </w:p>
    <w:p w:rsidR="00234A53" w:rsidRPr="00596F28" w:rsidRDefault="005342D0" w:rsidP="001B399B">
      <w:pPr>
        <w:snapToGrid w:val="0"/>
        <w:spacing w:beforeLines="50" w:before="120" w:after="50"/>
        <w:rPr>
          <w:rFonts w:ascii="宋体" w:hAnsi="宋体"/>
          <w:b/>
          <w:bCs/>
          <w:szCs w:val="21"/>
        </w:rPr>
      </w:pPr>
      <w:r w:rsidRPr="00596F28">
        <w:rPr>
          <w:rFonts w:ascii="宋体" w:hAnsi="宋体" w:hint="eastAsia"/>
          <w:bCs/>
          <w:szCs w:val="21"/>
        </w:rPr>
        <w:t>致：</w:t>
      </w:r>
      <w:r w:rsidRPr="00596F28">
        <w:rPr>
          <w:rFonts w:ascii="宋体" w:hAnsi="宋体"/>
          <w:szCs w:val="21"/>
        </w:rPr>
        <w:t>______</w:t>
      </w:r>
      <w:r w:rsidRPr="00596F28">
        <w:rPr>
          <w:rFonts w:ascii="宋体" w:hAnsi="宋体"/>
          <w:szCs w:val="21"/>
          <w:u w:val="single"/>
        </w:rPr>
        <w:t>_     _</w:t>
      </w:r>
      <w:r w:rsidRPr="00596F28">
        <w:rPr>
          <w:rFonts w:ascii="宋体" w:hAnsi="宋体"/>
          <w:szCs w:val="21"/>
        </w:rPr>
        <w:t>_</w:t>
      </w:r>
      <w:r w:rsidRPr="00596F28">
        <w:rPr>
          <w:rFonts w:ascii="宋体" w:hAnsi="宋体" w:hint="eastAsia"/>
          <w:szCs w:val="21"/>
        </w:rPr>
        <w:t>（采购人名称）</w:t>
      </w:r>
      <w:r w:rsidRPr="00596F28">
        <w:rPr>
          <w:rFonts w:ascii="宋体" w:hAnsi="宋体"/>
          <w:b/>
          <w:bCs/>
          <w:szCs w:val="21"/>
        </w:rPr>
        <w:t xml:space="preserve"> </w:t>
      </w:r>
      <w:r w:rsidRPr="00596F28">
        <w:rPr>
          <w:rFonts w:ascii="宋体" w:hAnsi="宋体" w:hint="eastAsia"/>
          <w:szCs w:val="21"/>
        </w:rPr>
        <w:t>：</w:t>
      </w:r>
    </w:p>
    <w:p w:rsidR="00234A53" w:rsidRPr="00596F28" w:rsidRDefault="005342D0" w:rsidP="001B399B">
      <w:pPr>
        <w:snapToGrid w:val="0"/>
        <w:spacing w:beforeLines="50" w:before="120" w:after="50"/>
        <w:ind w:firstLineChars="300" w:firstLine="630"/>
        <w:rPr>
          <w:rFonts w:ascii="宋体" w:hAnsi="宋体"/>
          <w:szCs w:val="21"/>
        </w:rPr>
      </w:pPr>
      <w:r w:rsidRPr="00596F28">
        <w:rPr>
          <w:rFonts w:ascii="宋体" w:hAnsi="宋体" w:hint="eastAsia"/>
          <w:szCs w:val="21"/>
        </w:rPr>
        <w:t>我单位_____________（投标人名称）的法定代表人为_____________，与我单位营业执照的法定代表人一致，现由其参加</w:t>
      </w:r>
      <w:r w:rsidRPr="00596F28">
        <w:rPr>
          <w:rFonts w:ascii="宋体" w:hAnsi="宋体"/>
          <w:szCs w:val="21"/>
          <w:u w:val="single"/>
        </w:rPr>
        <w:t xml:space="preserve"> </w:t>
      </w:r>
      <w:r w:rsidRPr="00596F28">
        <w:rPr>
          <w:rFonts w:ascii="宋体" w:hAnsi="宋体" w:hint="eastAsia"/>
          <w:szCs w:val="21"/>
          <w:u w:val="single"/>
        </w:rPr>
        <w:t>项目名称</w:t>
      </w:r>
      <w:r w:rsidRPr="00596F28">
        <w:rPr>
          <w:rFonts w:ascii="宋体" w:hAnsi="宋体"/>
          <w:szCs w:val="21"/>
          <w:u w:val="single"/>
        </w:rPr>
        <w:t xml:space="preserve">   </w:t>
      </w:r>
      <w:r w:rsidRPr="00596F28">
        <w:rPr>
          <w:rFonts w:ascii="宋体" w:hAnsi="宋体" w:hint="eastAsia"/>
          <w:szCs w:val="21"/>
        </w:rPr>
        <w:t>项目的投标活动，并代表我方全权办理针对上述项目的投标、开标、评标、签约等过程具体事务和签署相关文件。</w:t>
      </w:r>
    </w:p>
    <w:p w:rsidR="00234A53" w:rsidRPr="00596F28" w:rsidRDefault="005342D0">
      <w:pPr>
        <w:rPr>
          <w:rFonts w:ascii="宋体" w:hAnsi="宋体"/>
          <w:szCs w:val="21"/>
        </w:rPr>
      </w:pPr>
      <w:r w:rsidRPr="00596F28">
        <w:rPr>
          <w:rFonts w:ascii="宋体" w:hAnsi="宋体" w:hint="eastAsia"/>
          <w:szCs w:val="21"/>
        </w:rPr>
        <w:t>法定代表人信息如下：</w:t>
      </w:r>
    </w:p>
    <w:p w:rsidR="00234A53" w:rsidRPr="00596F28" w:rsidRDefault="00234A53">
      <w:pPr>
        <w:jc w:val="center"/>
        <w:rPr>
          <w:rFonts w:ascii="宋体" w:hAnsi="宋体"/>
          <w:b/>
          <w:szCs w:val="21"/>
        </w:rPr>
      </w:pPr>
    </w:p>
    <w:p w:rsidR="00234A53" w:rsidRPr="00596F28" w:rsidRDefault="005342D0">
      <w:pPr>
        <w:spacing w:line="480" w:lineRule="auto"/>
        <w:ind w:firstLineChars="200" w:firstLine="420"/>
        <w:rPr>
          <w:rFonts w:ascii="宋体" w:hAnsi="宋体"/>
          <w:szCs w:val="21"/>
        </w:rPr>
      </w:pPr>
      <w:r w:rsidRPr="00596F28">
        <w:rPr>
          <w:rFonts w:ascii="宋体" w:hAnsi="宋体" w:hint="eastAsia"/>
          <w:szCs w:val="21"/>
        </w:rPr>
        <w:t>姓名：</w:t>
      </w:r>
      <w:r w:rsidRPr="00596F28">
        <w:rPr>
          <w:rFonts w:ascii="宋体" w:hAnsi="宋体" w:hint="eastAsia"/>
          <w:szCs w:val="21"/>
          <w:u w:val="single"/>
        </w:rPr>
        <w:t xml:space="preserve">       </w:t>
      </w:r>
      <w:r w:rsidRPr="00596F28">
        <w:rPr>
          <w:rFonts w:ascii="宋体" w:hAnsi="宋体" w:hint="eastAsia"/>
          <w:szCs w:val="21"/>
        </w:rPr>
        <w:t>性别：</w:t>
      </w:r>
      <w:r w:rsidRPr="00596F28">
        <w:rPr>
          <w:rFonts w:ascii="宋体" w:hAnsi="宋体" w:hint="eastAsia"/>
          <w:szCs w:val="21"/>
          <w:u w:val="single"/>
        </w:rPr>
        <w:t xml:space="preserve">      </w:t>
      </w:r>
      <w:r w:rsidRPr="00596F28">
        <w:rPr>
          <w:rFonts w:ascii="宋体" w:hAnsi="宋体" w:hint="eastAsia"/>
          <w:szCs w:val="21"/>
        </w:rPr>
        <w:t>年龄：</w:t>
      </w:r>
      <w:r w:rsidRPr="00596F28">
        <w:rPr>
          <w:rFonts w:ascii="宋体" w:hAnsi="宋体" w:hint="eastAsia"/>
          <w:szCs w:val="21"/>
          <w:u w:val="single"/>
        </w:rPr>
        <w:t xml:space="preserve">      </w:t>
      </w:r>
      <w:r w:rsidRPr="00596F28">
        <w:rPr>
          <w:rFonts w:ascii="宋体" w:hAnsi="宋体" w:hint="eastAsia"/>
          <w:szCs w:val="21"/>
        </w:rPr>
        <w:t>职务：</w:t>
      </w:r>
      <w:r w:rsidRPr="00596F28">
        <w:rPr>
          <w:rFonts w:ascii="宋体" w:hAnsi="宋体" w:hint="eastAsia"/>
          <w:szCs w:val="21"/>
          <w:u w:val="single"/>
        </w:rPr>
        <w:t xml:space="preserve">   </w:t>
      </w:r>
      <w:r w:rsidRPr="00596F28">
        <w:rPr>
          <w:rFonts w:ascii="宋体" w:hAnsi="宋体" w:hint="eastAsia"/>
          <w:szCs w:val="21"/>
        </w:rPr>
        <w:t>_</w:t>
      </w:r>
    </w:p>
    <w:p w:rsidR="00234A53" w:rsidRPr="00596F28" w:rsidRDefault="005342D0">
      <w:pPr>
        <w:spacing w:line="480" w:lineRule="auto"/>
        <w:ind w:firstLineChars="200" w:firstLine="420"/>
        <w:rPr>
          <w:rFonts w:ascii="宋体" w:hAnsi="宋体"/>
          <w:szCs w:val="21"/>
          <w:u w:val="single"/>
        </w:rPr>
      </w:pPr>
      <w:r w:rsidRPr="00596F28">
        <w:rPr>
          <w:rFonts w:ascii="宋体" w:hAnsi="宋体" w:hint="eastAsia"/>
          <w:szCs w:val="21"/>
        </w:rPr>
        <w:t>身份证号码：</w:t>
      </w:r>
      <w:r w:rsidRPr="00596F28">
        <w:rPr>
          <w:rFonts w:ascii="宋体" w:hAnsi="宋体" w:hint="eastAsia"/>
          <w:szCs w:val="21"/>
          <w:u w:val="single"/>
        </w:rPr>
        <w:t xml:space="preserve">                   </w:t>
      </w:r>
    </w:p>
    <w:p w:rsidR="00234A53" w:rsidRPr="00596F28" w:rsidRDefault="005342D0">
      <w:pPr>
        <w:spacing w:line="480" w:lineRule="auto"/>
        <w:ind w:firstLineChars="400" w:firstLine="840"/>
        <w:rPr>
          <w:rFonts w:ascii="宋体" w:hAnsi="宋体"/>
          <w:szCs w:val="21"/>
        </w:rPr>
      </w:pPr>
      <w:r w:rsidRPr="00596F28">
        <w:rPr>
          <w:rFonts w:ascii="宋体" w:hAnsi="宋体" w:hint="eastAsia"/>
          <w:szCs w:val="21"/>
        </w:rPr>
        <w:t>特此证明。</w:t>
      </w:r>
    </w:p>
    <w:p w:rsidR="00234A53" w:rsidRPr="00596F28" w:rsidRDefault="005342D0">
      <w:pPr>
        <w:spacing w:line="360" w:lineRule="auto"/>
        <w:jc w:val="center"/>
        <w:rPr>
          <w:rFonts w:ascii="宋体" w:hAnsi="宋体"/>
          <w:b/>
          <w:szCs w:val="21"/>
        </w:rPr>
      </w:pPr>
      <w:r w:rsidRPr="00596F28">
        <w:rPr>
          <w:rFonts w:ascii="宋体" w:hAnsi="宋体" w:hint="eastAsia"/>
          <w:b/>
          <w:szCs w:val="21"/>
        </w:rPr>
        <w:t>（※此</w:t>
      </w:r>
      <w:r w:rsidRPr="00596F28">
        <w:rPr>
          <w:rFonts w:ascii="宋体" w:hAnsi="宋体"/>
          <w:b/>
          <w:szCs w:val="21"/>
        </w:rPr>
        <w:t>处请</w:t>
      </w:r>
      <w:r w:rsidRPr="00596F28">
        <w:rPr>
          <w:rFonts w:ascii="宋体" w:hAnsi="宋体" w:hint="eastAsia"/>
          <w:b/>
          <w:szCs w:val="21"/>
        </w:rPr>
        <w:t>粘</w:t>
      </w:r>
      <w:r w:rsidRPr="00596F28">
        <w:rPr>
          <w:rFonts w:ascii="宋体" w:hAnsi="宋体"/>
          <w:b/>
          <w:szCs w:val="21"/>
        </w:rPr>
        <w:t>贴</w:t>
      </w:r>
      <w:r w:rsidRPr="00596F28">
        <w:rPr>
          <w:rFonts w:ascii="宋体" w:hAnsi="宋体" w:hint="eastAsia"/>
          <w:b/>
          <w:szCs w:val="21"/>
        </w:rPr>
        <w:t>法定代表人身份</w:t>
      </w:r>
      <w:r w:rsidRPr="00596F28">
        <w:rPr>
          <w:rFonts w:ascii="宋体" w:hAnsi="宋体"/>
          <w:b/>
          <w:szCs w:val="21"/>
        </w:rPr>
        <w:t>证复</w:t>
      </w:r>
      <w:r w:rsidRPr="00596F28">
        <w:rPr>
          <w:rFonts w:ascii="宋体" w:hAnsi="宋体" w:hint="eastAsia"/>
          <w:b/>
          <w:szCs w:val="21"/>
        </w:rPr>
        <w:t>印件※）</w:t>
      </w:r>
    </w:p>
    <w:p w:rsidR="00234A53" w:rsidRPr="00596F28" w:rsidRDefault="00234A53">
      <w:pPr>
        <w:spacing w:line="360" w:lineRule="auto"/>
        <w:rPr>
          <w:rFonts w:ascii="宋体" w:hAnsi="宋体"/>
          <w:szCs w:val="21"/>
        </w:rPr>
      </w:pPr>
    </w:p>
    <w:p w:rsidR="00234A53" w:rsidRPr="00596F28" w:rsidRDefault="005342D0">
      <w:pPr>
        <w:spacing w:line="360" w:lineRule="auto"/>
        <w:rPr>
          <w:rFonts w:ascii="宋体" w:hAnsi="宋体"/>
          <w:szCs w:val="21"/>
        </w:rPr>
      </w:pPr>
      <w:r w:rsidRPr="00596F28">
        <w:rPr>
          <w:rFonts w:ascii="宋体" w:hAnsi="宋体" w:hint="eastAsia"/>
          <w:szCs w:val="21"/>
        </w:rPr>
        <w:t>投标人名称（加盖公章）：</w:t>
      </w:r>
      <w:r w:rsidRPr="00596F28">
        <w:rPr>
          <w:rFonts w:ascii="宋体" w:hAnsi="宋体"/>
          <w:szCs w:val="21"/>
        </w:rPr>
        <w:t xml:space="preserve"> </w:t>
      </w:r>
      <w:r w:rsidRPr="00596F28">
        <w:rPr>
          <w:rFonts w:ascii="宋体" w:hAnsi="宋体"/>
          <w:szCs w:val="21"/>
          <w:u w:val="single"/>
        </w:rPr>
        <w:t xml:space="preserve">                           </w:t>
      </w:r>
      <w:r w:rsidRPr="00596F28">
        <w:rPr>
          <w:rFonts w:ascii="宋体" w:hAnsi="宋体"/>
          <w:szCs w:val="21"/>
        </w:rPr>
        <w:t xml:space="preserve"> </w:t>
      </w:r>
    </w:p>
    <w:p w:rsidR="00234A53" w:rsidRPr="00596F28" w:rsidRDefault="005342D0">
      <w:pPr>
        <w:spacing w:line="360" w:lineRule="auto"/>
        <w:rPr>
          <w:rFonts w:ascii="宋体" w:hAnsi="宋体"/>
          <w:szCs w:val="21"/>
        </w:rPr>
      </w:pPr>
      <w:r w:rsidRPr="00596F28">
        <w:rPr>
          <w:rFonts w:ascii="宋体" w:hAnsi="宋体" w:hint="eastAsia"/>
          <w:szCs w:val="21"/>
        </w:rPr>
        <w:t>法定代表人（签字）：</w:t>
      </w:r>
      <w:r w:rsidRPr="00596F28">
        <w:rPr>
          <w:rFonts w:ascii="宋体" w:hAnsi="宋体"/>
          <w:szCs w:val="21"/>
          <w:u w:val="single"/>
        </w:rPr>
        <w:t xml:space="preserve">                          </w:t>
      </w:r>
    </w:p>
    <w:p w:rsidR="00234A53" w:rsidRPr="00596F28" w:rsidRDefault="005342D0">
      <w:pPr>
        <w:spacing w:line="360" w:lineRule="auto"/>
        <w:rPr>
          <w:rFonts w:ascii="宋体" w:hAnsi="宋体"/>
          <w:szCs w:val="21"/>
        </w:rPr>
      </w:pPr>
      <w:r w:rsidRPr="00596F28">
        <w:rPr>
          <w:rFonts w:ascii="宋体" w:hAnsi="宋体" w:hint="eastAsia"/>
          <w:szCs w:val="21"/>
        </w:rPr>
        <w:t>签署日期：</w:t>
      </w:r>
      <w:r w:rsidRPr="00596F28">
        <w:rPr>
          <w:rFonts w:ascii="宋体" w:hAnsi="宋体"/>
          <w:szCs w:val="21"/>
        </w:rPr>
        <w:t xml:space="preserve"> </w:t>
      </w:r>
      <w:r w:rsidRPr="00596F28">
        <w:rPr>
          <w:rFonts w:ascii="宋体" w:hAnsi="宋体"/>
          <w:szCs w:val="21"/>
          <w:u w:val="single"/>
        </w:rPr>
        <w:t xml:space="preserve">       </w:t>
      </w:r>
      <w:r w:rsidRPr="00596F28">
        <w:rPr>
          <w:rFonts w:ascii="宋体" w:hAnsi="宋体"/>
          <w:szCs w:val="21"/>
        </w:rPr>
        <w:t xml:space="preserve">  </w:t>
      </w:r>
      <w:r w:rsidRPr="00596F28">
        <w:rPr>
          <w:rFonts w:ascii="宋体" w:hAnsi="宋体" w:hint="eastAsia"/>
          <w:szCs w:val="21"/>
        </w:rPr>
        <w:t>年</w:t>
      </w:r>
      <w:r w:rsidRPr="00596F28">
        <w:rPr>
          <w:rFonts w:ascii="宋体" w:hAnsi="宋体"/>
          <w:szCs w:val="21"/>
        </w:rPr>
        <w:t xml:space="preserve"> </w:t>
      </w:r>
      <w:r w:rsidRPr="00596F28">
        <w:rPr>
          <w:rFonts w:ascii="宋体" w:hAnsi="宋体"/>
          <w:szCs w:val="21"/>
          <w:u w:val="single"/>
        </w:rPr>
        <w:t xml:space="preserve">      </w:t>
      </w:r>
      <w:r w:rsidRPr="00596F28">
        <w:rPr>
          <w:rFonts w:ascii="宋体" w:hAnsi="宋体"/>
          <w:szCs w:val="21"/>
        </w:rPr>
        <w:t xml:space="preserve"> </w:t>
      </w:r>
      <w:r w:rsidRPr="00596F28">
        <w:rPr>
          <w:rFonts w:ascii="宋体" w:hAnsi="宋体" w:hint="eastAsia"/>
          <w:szCs w:val="21"/>
        </w:rPr>
        <w:t>月</w:t>
      </w:r>
      <w:r w:rsidRPr="00596F28">
        <w:rPr>
          <w:rFonts w:ascii="宋体" w:hAnsi="宋体"/>
          <w:szCs w:val="21"/>
        </w:rPr>
        <w:t xml:space="preserve"> </w:t>
      </w:r>
      <w:r w:rsidRPr="00596F28">
        <w:rPr>
          <w:rFonts w:ascii="宋体" w:hAnsi="宋体"/>
          <w:szCs w:val="21"/>
          <w:u w:val="single"/>
        </w:rPr>
        <w:t xml:space="preserve">      </w:t>
      </w:r>
      <w:r w:rsidRPr="00596F28">
        <w:rPr>
          <w:rFonts w:ascii="宋体" w:hAnsi="宋体"/>
          <w:szCs w:val="21"/>
        </w:rPr>
        <w:t xml:space="preserve"> </w:t>
      </w:r>
      <w:r w:rsidRPr="00596F28">
        <w:rPr>
          <w:rFonts w:ascii="宋体" w:hAnsi="宋体" w:hint="eastAsia"/>
          <w:szCs w:val="21"/>
        </w:rPr>
        <w:t>日</w:t>
      </w:r>
    </w:p>
    <w:p w:rsidR="00234A53" w:rsidRPr="00596F28" w:rsidRDefault="00234A53">
      <w:pPr>
        <w:spacing w:line="360" w:lineRule="auto"/>
        <w:rPr>
          <w:rFonts w:ascii="宋体" w:hAnsi="宋体"/>
          <w:szCs w:val="21"/>
        </w:rPr>
      </w:pPr>
    </w:p>
    <w:p w:rsidR="00234A53" w:rsidRPr="00596F28" w:rsidRDefault="00234A53">
      <w:pPr>
        <w:spacing w:line="360" w:lineRule="auto"/>
        <w:rPr>
          <w:rFonts w:ascii="宋体" w:hAnsi="宋体"/>
          <w:b/>
          <w:szCs w:val="21"/>
        </w:rPr>
      </w:pPr>
    </w:p>
    <w:p w:rsidR="00234A53" w:rsidRPr="00596F28" w:rsidRDefault="00234A53">
      <w:pPr>
        <w:spacing w:line="360" w:lineRule="auto"/>
        <w:rPr>
          <w:rFonts w:ascii="宋体" w:hAnsi="宋体"/>
          <w:b/>
          <w:szCs w:val="21"/>
        </w:rPr>
      </w:pPr>
    </w:p>
    <w:p w:rsidR="00234A53" w:rsidRPr="00596F28" w:rsidRDefault="00234A53">
      <w:pPr>
        <w:spacing w:line="480" w:lineRule="exact"/>
        <w:jc w:val="center"/>
        <w:rPr>
          <w:rFonts w:ascii="宋体" w:hAnsi="宋体"/>
          <w:b/>
          <w:kern w:val="12"/>
          <w:szCs w:val="21"/>
        </w:rPr>
      </w:pPr>
    </w:p>
    <w:p w:rsidR="00234A53" w:rsidRPr="00596F28" w:rsidRDefault="005342D0">
      <w:pPr>
        <w:ind w:firstLineChars="150" w:firstLine="316"/>
        <w:rPr>
          <w:rFonts w:ascii="宋体" w:hAnsi="宋体"/>
          <w:szCs w:val="21"/>
        </w:rPr>
      </w:pPr>
      <w:r w:rsidRPr="00596F28">
        <w:rPr>
          <w:rFonts w:ascii="宋体" w:hAnsi="宋体" w:hint="eastAsia"/>
          <w:b/>
          <w:kern w:val="12"/>
          <w:szCs w:val="21"/>
        </w:rPr>
        <w:t>说明：法定代表人</w:t>
      </w:r>
      <w:r w:rsidRPr="00596F28">
        <w:rPr>
          <w:rFonts w:ascii="宋体" w:hAnsi="宋体"/>
          <w:b/>
          <w:kern w:val="12"/>
          <w:szCs w:val="21"/>
        </w:rPr>
        <w:t>参</w:t>
      </w:r>
      <w:r w:rsidRPr="00596F28">
        <w:rPr>
          <w:rFonts w:ascii="宋体" w:hAnsi="宋体" w:hint="eastAsia"/>
          <w:b/>
          <w:kern w:val="12"/>
          <w:szCs w:val="21"/>
        </w:rPr>
        <w:t>加本招</w:t>
      </w:r>
      <w:r w:rsidRPr="00596F28">
        <w:rPr>
          <w:rFonts w:ascii="宋体" w:hAnsi="宋体"/>
          <w:b/>
          <w:kern w:val="12"/>
          <w:szCs w:val="21"/>
        </w:rPr>
        <w:t>标项目</w:t>
      </w:r>
      <w:r w:rsidRPr="00596F28">
        <w:rPr>
          <w:rFonts w:ascii="宋体" w:hAnsi="宋体" w:hint="eastAsia"/>
          <w:b/>
          <w:kern w:val="12"/>
          <w:szCs w:val="21"/>
        </w:rPr>
        <w:t>投</w:t>
      </w:r>
      <w:r w:rsidRPr="00596F28">
        <w:rPr>
          <w:rFonts w:ascii="宋体" w:hAnsi="宋体"/>
          <w:b/>
          <w:kern w:val="12"/>
          <w:szCs w:val="21"/>
        </w:rPr>
        <w:t>标</w:t>
      </w:r>
      <w:r w:rsidRPr="00596F28">
        <w:rPr>
          <w:rFonts w:ascii="宋体" w:hAnsi="宋体" w:hint="eastAsia"/>
          <w:b/>
          <w:kern w:val="12"/>
          <w:szCs w:val="21"/>
        </w:rPr>
        <w:t>的，</w:t>
      </w:r>
      <w:r w:rsidRPr="00596F28">
        <w:rPr>
          <w:rFonts w:ascii="宋体" w:hAnsi="宋体"/>
          <w:b/>
          <w:kern w:val="12"/>
          <w:szCs w:val="21"/>
        </w:rPr>
        <w:t>仅须</w:t>
      </w:r>
      <w:r w:rsidRPr="00596F28">
        <w:rPr>
          <w:rFonts w:ascii="宋体" w:hAnsi="宋体" w:hint="eastAsia"/>
          <w:b/>
          <w:kern w:val="12"/>
          <w:szCs w:val="21"/>
        </w:rPr>
        <w:t>提供此</w:t>
      </w:r>
      <w:r w:rsidRPr="00596F28">
        <w:rPr>
          <w:rFonts w:ascii="宋体" w:hAnsi="宋体"/>
          <w:b/>
          <w:kern w:val="12"/>
          <w:szCs w:val="21"/>
        </w:rPr>
        <w:t>证</w:t>
      </w:r>
      <w:r w:rsidRPr="00596F28">
        <w:rPr>
          <w:rFonts w:ascii="宋体" w:hAnsi="宋体" w:hint="eastAsia"/>
          <w:b/>
          <w:kern w:val="12"/>
          <w:szCs w:val="21"/>
        </w:rPr>
        <w:t>明</w:t>
      </w:r>
      <w:r w:rsidRPr="00596F28">
        <w:rPr>
          <w:rFonts w:ascii="宋体" w:hAnsi="宋体"/>
          <w:b/>
          <w:kern w:val="12"/>
          <w:szCs w:val="21"/>
        </w:rPr>
        <w:t>书</w:t>
      </w:r>
      <w:r w:rsidRPr="00596F28">
        <w:rPr>
          <w:rFonts w:ascii="宋体" w:hAnsi="宋体" w:hint="eastAsia"/>
          <w:b/>
          <w:kern w:val="12"/>
          <w:szCs w:val="21"/>
        </w:rPr>
        <w:t>。</w:t>
      </w:r>
    </w:p>
    <w:p w:rsidR="00234A53" w:rsidRPr="00596F28" w:rsidRDefault="00234A53" w:rsidP="001B399B">
      <w:pPr>
        <w:snapToGrid w:val="0"/>
        <w:spacing w:beforeLines="50" w:before="120" w:after="50"/>
        <w:ind w:firstLineChars="1500" w:firstLine="3150"/>
        <w:rPr>
          <w:rFonts w:ascii="宋体" w:hAnsi="宋体"/>
          <w:szCs w:val="21"/>
        </w:rPr>
      </w:pPr>
    </w:p>
    <w:p w:rsidR="00234A53" w:rsidRPr="00596F28" w:rsidRDefault="00234A53" w:rsidP="001B399B">
      <w:pPr>
        <w:snapToGrid w:val="0"/>
        <w:spacing w:beforeLines="50" w:before="120" w:after="50"/>
        <w:ind w:firstLineChars="1500" w:firstLine="3150"/>
        <w:rPr>
          <w:rFonts w:ascii="宋体" w:hAnsi="宋体"/>
          <w:szCs w:val="21"/>
        </w:rPr>
      </w:pPr>
    </w:p>
    <w:p w:rsidR="00234A53" w:rsidRPr="00596F28" w:rsidRDefault="00234A53" w:rsidP="001B399B">
      <w:pPr>
        <w:snapToGrid w:val="0"/>
        <w:spacing w:beforeLines="50" w:before="120" w:after="50"/>
        <w:rPr>
          <w:rFonts w:ascii="宋体" w:hAnsi="宋体"/>
          <w:szCs w:val="21"/>
        </w:rPr>
      </w:pPr>
    </w:p>
    <w:p w:rsidR="00234A53" w:rsidRPr="00596F28" w:rsidRDefault="00234A53" w:rsidP="001B399B">
      <w:pPr>
        <w:snapToGrid w:val="0"/>
        <w:spacing w:beforeLines="50" w:before="120" w:after="50"/>
        <w:rPr>
          <w:rFonts w:ascii="宋体" w:hAnsi="宋体"/>
          <w:szCs w:val="21"/>
        </w:rPr>
      </w:pPr>
    </w:p>
    <w:p w:rsidR="00234A53" w:rsidRPr="00596F28" w:rsidRDefault="00234A53" w:rsidP="001B399B">
      <w:pPr>
        <w:snapToGrid w:val="0"/>
        <w:spacing w:beforeLines="50" w:before="120" w:after="50"/>
        <w:rPr>
          <w:rFonts w:ascii="宋体" w:hAnsi="宋体"/>
          <w:szCs w:val="21"/>
        </w:rPr>
      </w:pPr>
    </w:p>
    <w:p w:rsidR="00234A53" w:rsidRPr="00596F28" w:rsidRDefault="00234A53">
      <w:pPr>
        <w:pStyle w:val="a9"/>
        <w:spacing w:line="520" w:lineRule="exact"/>
        <w:ind w:firstLine="0"/>
        <w:rPr>
          <w:rFonts w:eastAsia="宋体" w:hAnsi="宋体"/>
          <w:b/>
          <w:sz w:val="21"/>
          <w:szCs w:val="21"/>
        </w:rPr>
      </w:pPr>
    </w:p>
    <w:p w:rsidR="00234A53" w:rsidRPr="00596F28" w:rsidRDefault="00234A53">
      <w:pPr>
        <w:pStyle w:val="a9"/>
        <w:spacing w:line="520" w:lineRule="exact"/>
        <w:ind w:left="5250" w:firstLine="0"/>
        <w:jc w:val="center"/>
        <w:rPr>
          <w:rFonts w:eastAsia="宋体" w:hAnsi="宋体"/>
          <w:sz w:val="21"/>
          <w:szCs w:val="21"/>
        </w:rPr>
      </w:pPr>
    </w:p>
    <w:p w:rsidR="00234A53" w:rsidRPr="00596F28" w:rsidRDefault="00234A53">
      <w:pPr>
        <w:pStyle w:val="a9"/>
        <w:spacing w:line="520" w:lineRule="exact"/>
        <w:ind w:left="5250" w:firstLine="0"/>
        <w:jc w:val="center"/>
        <w:rPr>
          <w:rFonts w:eastAsia="宋体" w:hAnsi="宋体"/>
          <w:sz w:val="21"/>
          <w:szCs w:val="21"/>
        </w:rPr>
      </w:pP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特定资格条件要求提供的资格证明材料</w:t>
      </w: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投标人未被列入信用中国网站(www.creditchina.gov.cn)、中国政府采购网(www.ccgp.gov.cn)渠道信用记录失信被执行人、重大税收违法案件当事人名单、政府采购严重违法失信行为记录名单的证明材料（加盖公章）；</w:t>
      </w:r>
    </w:p>
    <w:p w:rsidR="00234A53" w:rsidRPr="00596F28" w:rsidRDefault="005342D0">
      <w:pPr>
        <w:widowControl/>
        <w:spacing w:before="120" w:after="120" w:line="440" w:lineRule="exact"/>
        <w:jc w:val="center"/>
        <w:rPr>
          <w:rFonts w:ascii="宋体" w:hAnsi="宋体" w:cstheme="minorBidi"/>
          <w:b/>
          <w:spacing w:val="-4"/>
          <w:szCs w:val="21"/>
        </w:rPr>
      </w:pPr>
      <w:r w:rsidRPr="00596F28">
        <w:rPr>
          <w:rFonts w:hAnsi="宋体"/>
          <w:b/>
          <w:szCs w:val="21"/>
        </w:rPr>
        <w:br w:type="page"/>
      </w:r>
    </w:p>
    <w:p w:rsidR="00234A53" w:rsidRPr="00596F28" w:rsidRDefault="00234A53">
      <w:pPr>
        <w:pStyle w:val="a9"/>
        <w:spacing w:line="240" w:lineRule="auto"/>
        <w:ind w:firstLine="0"/>
        <w:jc w:val="center"/>
        <w:rPr>
          <w:rFonts w:eastAsia="宋体" w:hAnsi="宋体"/>
          <w:b/>
          <w:sz w:val="21"/>
          <w:szCs w:val="21"/>
        </w:rPr>
      </w:pPr>
    </w:p>
    <w:p w:rsidR="00234A53" w:rsidRPr="00596F28" w:rsidRDefault="005342D0" w:rsidP="001B399B">
      <w:pPr>
        <w:snapToGrid w:val="0"/>
        <w:spacing w:before="50" w:afterLines="50" w:after="120"/>
        <w:jc w:val="left"/>
        <w:rPr>
          <w:rFonts w:ascii="宋体" w:hAnsi="宋体"/>
          <w:szCs w:val="21"/>
        </w:rPr>
      </w:pPr>
      <w:r w:rsidRPr="00596F28">
        <w:rPr>
          <w:rFonts w:ascii="宋体" w:hAnsi="宋体" w:hint="eastAsia"/>
          <w:sz w:val="24"/>
        </w:rPr>
        <w:t>格式十</w:t>
      </w:r>
      <w:r w:rsidR="002F0328" w:rsidRPr="00596F28">
        <w:rPr>
          <w:rFonts w:ascii="宋体" w:hAnsi="宋体" w:hint="eastAsia"/>
          <w:sz w:val="24"/>
        </w:rPr>
        <w:t>二</w:t>
      </w: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技术条款响应表</w:t>
      </w:r>
    </w:p>
    <w:p w:rsidR="00234A53" w:rsidRPr="00596F28" w:rsidRDefault="005342D0">
      <w:pPr>
        <w:spacing w:after="240" w:line="276" w:lineRule="auto"/>
        <w:ind w:hanging="119"/>
        <w:rPr>
          <w:rFonts w:ascii="宋体" w:hAnsi="宋体"/>
          <w:u w:val="single"/>
        </w:rPr>
      </w:pPr>
      <w:r w:rsidRPr="00596F28">
        <w:rPr>
          <w:rFonts w:ascii="宋体" w:hAnsi="宋体" w:hint="eastAsia"/>
        </w:rPr>
        <w:t>项目名称：</w:t>
      </w:r>
      <w:r w:rsidRPr="00596F28">
        <w:rPr>
          <w:rFonts w:ascii="宋体" w:hAnsi="宋体" w:hint="eastAsia"/>
          <w:u w:val="single"/>
        </w:rPr>
        <w:t xml:space="preserve">                       </w:t>
      </w:r>
      <w:r w:rsidRPr="00596F28">
        <w:rPr>
          <w:rFonts w:ascii="宋体" w:hAnsi="宋体" w:hint="eastAsia"/>
        </w:rPr>
        <w:t xml:space="preserve">          招标编号：</w:t>
      </w:r>
      <w:r w:rsidRPr="00596F28">
        <w:rPr>
          <w:rFonts w:ascii="宋体" w:hAnsi="宋体"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360"/>
        <w:gridCol w:w="2908"/>
        <w:gridCol w:w="1578"/>
      </w:tblGrid>
      <w:tr w:rsidR="00596F28" w:rsidRPr="00596F28">
        <w:trPr>
          <w:trHeight w:hRule="exact" w:val="780"/>
          <w:jc w:val="center"/>
        </w:trPr>
        <w:tc>
          <w:tcPr>
            <w:tcW w:w="794" w:type="dxa"/>
            <w:vAlign w:val="center"/>
          </w:tcPr>
          <w:p w:rsidR="00234A53" w:rsidRPr="00596F28" w:rsidRDefault="005342D0">
            <w:pPr>
              <w:rPr>
                <w:rFonts w:ascii="宋体" w:hAnsi="宋体"/>
                <w:szCs w:val="21"/>
              </w:rPr>
            </w:pPr>
            <w:r w:rsidRPr="00596F28">
              <w:rPr>
                <w:rFonts w:ascii="宋体" w:hAnsi="宋体" w:hint="eastAsia"/>
                <w:szCs w:val="21"/>
              </w:rPr>
              <w:t>序号</w:t>
            </w:r>
          </w:p>
        </w:tc>
        <w:tc>
          <w:tcPr>
            <w:tcW w:w="3360" w:type="dxa"/>
            <w:vAlign w:val="center"/>
          </w:tcPr>
          <w:p w:rsidR="00234A53" w:rsidRPr="00596F28" w:rsidRDefault="005342D0">
            <w:pPr>
              <w:rPr>
                <w:rFonts w:ascii="宋体" w:hAnsi="宋体"/>
                <w:szCs w:val="21"/>
              </w:rPr>
            </w:pPr>
            <w:r w:rsidRPr="00596F28">
              <w:rPr>
                <w:rFonts w:ascii="宋体" w:hAnsi="宋体" w:hint="eastAsia"/>
                <w:szCs w:val="21"/>
              </w:rPr>
              <w:t>采购文件</w:t>
            </w:r>
          </w:p>
          <w:p w:rsidR="00234A53" w:rsidRPr="00596F28" w:rsidRDefault="005342D0">
            <w:pPr>
              <w:rPr>
                <w:rFonts w:ascii="宋体" w:hAnsi="宋体"/>
                <w:szCs w:val="21"/>
              </w:rPr>
            </w:pPr>
            <w:r w:rsidRPr="00596F28">
              <w:rPr>
                <w:rFonts w:ascii="宋体" w:hAnsi="宋体" w:hint="eastAsia"/>
                <w:szCs w:val="21"/>
              </w:rPr>
              <w:t>技术条款要求</w:t>
            </w:r>
          </w:p>
        </w:tc>
        <w:tc>
          <w:tcPr>
            <w:tcW w:w="2908" w:type="dxa"/>
            <w:vAlign w:val="center"/>
          </w:tcPr>
          <w:p w:rsidR="00234A53" w:rsidRPr="00596F28" w:rsidRDefault="005342D0">
            <w:pPr>
              <w:rPr>
                <w:rFonts w:ascii="宋体" w:hAnsi="宋体"/>
                <w:szCs w:val="21"/>
              </w:rPr>
            </w:pPr>
            <w:r w:rsidRPr="00596F28">
              <w:rPr>
                <w:rFonts w:ascii="宋体" w:hAnsi="宋体" w:hint="eastAsia"/>
                <w:szCs w:val="21"/>
              </w:rPr>
              <w:t>投标文件</w:t>
            </w:r>
          </w:p>
          <w:p w:rsidR="00234A53" w:rsidRPr="00596F28" w:rsidRDefault="005342D0">
            <w:pPr>
              <w:rPr>
                <w:rFonts w:ascii="宋体" w:hAnsi="宋体"/>
                <w:szCs w:val="21"/>
              </w:rPr>
            </w:pPr>
            <w:r w:rsidRPr="00596F28">
              <w:rPr>
                <w:rFonts w:ascii="宋体" w:hAnsi="宋体" w:hint="eastAsia"/>
                <w:szCs w:val="21"/>
              </w:rPr>
              <w:t>响应</w:t>
            </w:r>
          </w:p>
        </w:tc>
        <w:tc>
          <w:tcPr>
            <w:tcW w:w="1578" w:type="dxa"/>
            <w:vAlign w:val="center"/>
          </w:tcPr>
          <w:p w:rsidR="00234A53" w:rsidRPr="00596F28" w:rsidRDefault="005342D0">
            <w:pPr>
              <w:rPr>
                <w:rFonts w:ascii="宋体" w:hAnsi="宋体"/>
                <w:szCs w:val="21"/>
              </w:rPr>
            </w:pPr>
            <w:r w:rsidRPr="00596F28">
              <w:rPr>
                <w:rFonts w:ascii="宋体" w:hAnsi="宋体" w:hint="eastAsia"/>
                <w:szCs w:val="21"/>
              </w:rPr>
              <w:t>偏离说明</w:t>
            </w:r>
          </w:p>
        </w:tc>
      </w:tr>
      <w:tr w:rsidR="00596F28" w:rsidRPr="00596F28">
        <w:trPr>
          <w:trHeight w:hRule="exact" w:val="780"/>
          <w:jc w:val="center"/>
        </w:trPr>
        <w:tc>
          <w:tcPr>
            <w:tcW w:w="794" w:type="dxa"/>
            <w:vAlign w:val="center"/>
          </w:tcPr>
          <w:p w:rsidR="00234A53" w:rsidRPr="00596F28" w:rsidRDefault="005342D0">
            <w:pPr>
              <w:rPr>
                <w:rFonts w:ascii="宋体" w:hAnsi="宋体"/>
                <w:szCs w:val="21"/>
              </w:rPr>
            </w:pPr>
            <w:r w:rsidRPr="00596F28">
              <w:rPr>
                <w:rFonts w:ascii="宋体" w:hAnsi="宋体" w:hint="eastAsia"/>
                <w:szCs w:val="21"/>
              </w:rPr>
              <w:t>1</w:t>
            </w: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r w:rsidR="00596F28" w:rsidRPr="00596F28">
        <w:trPr>
          <w:trHeight w:hRule="exact" w:val="780"/>
          <w:jc w:val="center"/>
        </w:trPr>
        <w:tc>
          <w:tcPr>
            <w:tcW w:w="794" w:type="dxa"/>
            <w:vAlign w:val="center"/>
          </w:tcPr>
          <w:p w:rsidR="00234A53" w:rsidRPr="00596F28" w:rsidRDefault="005342D0">
            <w:pPr>
              <w:rPr>
                <w:rFonts w:ascii="宋体" w:hAnsi="宋体"/>
                <w:szCs w:val="21"/>
              </w:rPr>
            </w:pPr>
            <w:r w:rsidRPr="00596F28">
              <w:rPr>
                <w:rFonts w:ascii="宋体" w:hAnsi="宋体" w:hint="eastAsia"/>
                <w:szCs w:val="21"/>
              </w:rPr>
              <w:t>2</w:t>
            </w: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r w:rsidR="00596F28" w:rsidRPr="00596F28">
        <w:trPr>
          <w:trHeight w:hRule="exact" w:val="780"/>
          <w:jc w:val="center"/>
        </w:trPr>
        <w:tc>
          <w:tcPr>
            <w:tcW w:w="794" w:type="dxa"/>
            <w:vAlign w:val="center"/>
          </w:tcPr>
          <w:p w:rsidR="00234A53" w:rsidRPr="00596F28" w:rsidRDefault="005342D0">
            <w:pPr>
              <w:rPr>
                <w:rFonts w:ascii="宋体" w:hAnsi="宋体"/>
                <w:szCs w:val="21"/>
              </w:rPr>
            </w:pPr>
            <w:r w:rsidRPr="00596F28">
              <w:rPr>
                <w:rFonts w:ascii="宋体" w:hAnsi="宋体" w:hint="eastAsia"/>
                <w:szCs w:val="21"/>
              </w:rPr>
              <w:t>3</w:t>
            </w: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r w:rsidR="00596F28" w:rsidRPr="00596F28">
        <w:trPr>
          <w:trHeight w:hRule="exact" w:val="780"/>
          <w:jc w:val="center"/>
        </w:trPr>
        <w:tc>
          <w:tcPr>
            <w:tcW w:w="794" w:type="dxa"/>
            <w:vAlign w:val="center"/>
          </w:tcPr>
          <w:p w:rsidR="00234A53" w:rsidRPr="00596F28" w:rsidRDefault="00234A53">
            <w:pPr>
              <w:rPr>
                <w:rFonts w:ascii="宋体" w:hAnsi="宋体"/>
                <w:szCs w:val="21"/>
              </w:rPr>
            </w:pP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r w:rsidR="00596F28" w:rsidRPr="00596F28">
        <w:trPr>
          <w:trHeight w:hRule="exact" w:val="780"/>
          <w:jc w:val="center"/>
        </w:trPr>
        <w:tc>
          <w:tcPr>
            <w:tcW w:w="794" w:type="dxa"/>
            <w:vAlign w:val="center"/>
          </w:tcPr>
          <w:p w:rsidR="00234A53" w:rsidRPr="00596F28" w:rsidRDefault="00234A53">
            <w:pPr>
              <w:rPr>
                <w:rFonts w:ascii="宋体" w:hAnsi="宋体"/>
                <w:szCs w:val="21"/>
              </w:rPr>
            </w:pP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r w:rsidR="00596F28" w:rsidRPr="00596F28">
        <w:trPr>
          <w:trHeight w:hRule="exact" w:val="780"/>
          <w:jc w:val="center"/>
        </w:trPr>
        <w:tc>
          <w:tcPr>
            <w:tcW w:w="794" w:type="dxa"/>
            <w:vAlign w:val="center"/>
          </w:tcPr>
          <w:p w:rsidR="00234A53" w:rsidRPr="00596F28" w:rsidRDefault="00234A53">
            <w:pPr>
              <w:rPr>
                <w:rFonts w:ascii="宋体" w:hAnsi="宋体"/>
                <w:szCs w:val="21"/>
              </w:rPr>
            </w:pP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r w:rsidR="00596F28" w:rsidRPr="00596F28">
        <w:trPr>
          <w:trHeight w:hRule="exact" w:val="780"/>
          <w:jc w:val="center"/>
        </w:trPr>
        <w:tc>
          <w:tcPr>
            <w:tcW w:w="794" w:type="dxa"/>
            <w:vAlign w:val="center"/>
          </w:tcPr>
          <w:p w:rsidR="00234A53" w:rsidRPr="00596F28" w:rsidRDefault="00234A53">
            <w:pPr>
              <w:rPr>
                <w:rFonts w:ascii="宋体" w:hAnsi="宋体"/>
                <w:szCs w:val="21"/>
              </w:rPr>
            </w:pP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r w:rsidR="00596F28" w:rsidRPr="00596F28">
        <w:trPr>
          <w:trHeight w:hRule="exact" w:val="780"/>
          <w:jc w:val="center"/>
        </w:trPr>
        <w:tc>
          <w:tcPr>
            <w:tcW w:w="794" w:type="dxa"/>
            <w:vAlign w:val="center"/>
          </w:tcPr>
          <w:p w:rsidR="00234A53" w:rsidRPr="00596F28" w:rsidRDefault="00234A53">
            <w:pPr>
              <w:rPr>
                <w:rFonts w:ascii="宋体" w:hAnsi="宋体"/>
                <w:szCs w:val="21"/>
              </w:rPr>
            </w:pP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r w:rsidR="00596F28" w:rsidRPr="00596F28">
        <w:trPr>
          <w:trHeight w:hRule="exact" w:val="780"/>
          <w:jc w:val="center"/>
        </w:trPr>
        <w:tc>
          <w:tcPr>
            <w:tcW w:w="794" w:type="dxa"/>
            <w:vAlign w:val="center"/>
          </w:tcPr>
          <w:p w:rsidR="00234A53" w:rsidRPr="00596F28" w:rsidRDefault="00234A53">
            <w:pPr>
              <w:rPr>
                <w:rFonts w:ascii="宋体" w:hAnsi="宋体"/>
                <w:szCs w:val="21"/>
              </w:rPr>
            </w:pP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r w:rsidR="00596F28" w:rsidRPr="00596F28">
        <w:trPr>
          <w:trHeight w:hRule="exact" w:val="780"/>
          <w:jc w:val="center"/>
        </w:trPr>
        <w:tc>
          <w:tcPr>
            <w:tcW w:w="794" w:type="dxa"/>
            <w:vAlign w:val="center"/>
          </w:tcPr>
          <w:p w:rsidR="00234A53" w:rsidRPr="00596F28" w:rsidRDefault="00234A53">
            <w:pPr>
              <w:rPr>
                <w:rFonts w:ascii="宋体" w:hAnsi="宋体"/>
                <w:szCs w:val="21"/>
              </w:rPr>
            </w:pP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r w:rsidR="00596F28" w:rsidRPr="00596F28">
        <w:trPr>
          <w:trHeight w:hRule="exact" w:val="780"/>
          <w:jc w:val="center"/>
        </w:trPr>
        <w:tc>
          <w:tcPr>
            <w:tcW w:w="794" w:type="dxa"/>
            <w:vAlign w:val="center"/>
          </w:tcPr>
          <w:p w:rsidR="00234A53" w:rsidRPr="00596F28" w:rsidRDefault="00234A53">
            <w:pPr>
              <w:rPr>
                <w:rFonts w:ascii="宋体" w:hAnsi="宋体"/>
                <w:szCs w:val="21"/>
              </w:rPr>
            </w:pP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r w:rsidR="00234A53" w:rsidRPr="00596F28">
        <w:trPr>
          <w:trHeight w:hRule="exact" w:val="780"/>
          <w:jc w:val="center"/>
        </w:trPr>
        <w:tc>
          <w:tcPr>
            <w:tcW w:w="794" w:type="dxa"/>
            <w:vAlign w:val="center"/>
          </w:tcPr>
          <w:p w:rsidR="00234A53" w:rsidRPr="00596F28" w:rsidRDefault="00234A53">
            <w:pPr>
              <w:rPr>
                <w:rFonts w:ascii="宋体" w:hAnsi="宋体"/>
                <w:szCs w:val="21"/>
              </w:rPr>
            </w:pPr>
          </w:p>
        </w:tc>
        <w:tc>
          <w:tcPr>
            <w:tcW w:w="3360" w:type="dxa"/>
            <w:vAlign w:val="center"/>
          </w:tcPr>
          <w:p w:rsidR="00234A53" w:rsidRPr="00596F28" w:rsidRDefault="00234A53">
            <w:pPr>
              <w:rPr>
                <w:rFonts w:ascii="宋体" w:hAnsi="宋体"/>
                <w:szCs w:val="21"/>
              </w:rPr>
            </w:pPr>
          </w:p>
        </w:tc>
        <w:tc>
          <w:tcPr>
            <w:tcW w:w="2908" w:type="dxa"/>
            <w:vAlign w:val="center"/>
          </w:tcPr>
          <w:p w:rsidR="00234A53" w:rsidRPr="00596F28" w:rsidRDefault="00234A53">
            <w:pPr>
              <w:rPr>
                <w:rFonts w:ascii="宋体" w:hAnsi="宋体"/>
                <w:szCs w:val="21"/>
              </w:rPr>
            </w:pPr>
          </w:p>
        </w:tc>
        <w:tc>
          <w:tcPr>
            <w:tcW w:w="1578" w:type="dxa"/>
            <w:vAlign w:val="center"/>
          </w:tcPr>
          <w:p w:rsidR="00234A53" w:rsidRPr="00596F28" w:rsidRDefault="00234A53">
            <w:pPr>
              <w:rPr>
                <w:rFonts w:ascii="宋体" w:hAnsi="宋体"/>
                <w:szCs w:val="21"/>
              </w:rPr>
            </w:pPr>
          </w:p>
        </w:tc>
      </w:tr>
    </w:tbl>
    <w:p w:rsidR="00234A53" w:rsidRPr="00596F28" w:rsidRDefault="00234A53">
      <w:pPr>
        <w:rPr>
          <w:rFonts w:ascii="宋体" w:hAnsi="宋体"/>
          <w:szCs w:val="21"/>
        </w:rPr>
      </w:pPr>
    </w:p>
    <w:p w:rsidR="00234A53" w:rsidRPr="00596F28" w:rsidRDefault="00234A53">
      <w:pPr>
        <w:rPr>
          <w:rFonts w:ascii="宋体" w:hAnsi="宋体"/>
          <w:szCs w:val="21"/>
        </w:rPr>
      </w:pPr>
    </w:p>
    <w:p w:rsidR="00234A53" w:rsidRPr="00596F28" w:rsidRDefault="005342D0">
      <w:pPr>
        <w:spacing w:line="400" w:lineRule="atLeast"/>
        <w:jc w:val="left"/>
        <w:rPr>
          <w:rFonts w:ascii="宋体" w:hAnsi="宋体"/>
          <w:szCs w:val="21"/>
        </w:rPr>
      </w:pPr>
      <w:r w:rsidRPr="00596F28">
        <w:rPr>
          <w:rFonts w:ascii="宋体" w:hAnsi="宋体" w:hint="eastAsia"/>
          <w:szCs w:val="21"/>
        </w:rPr>
        <w:t xml:space="preserve">  投标人公章：</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hint="eastAsia"/>
          <w:szCs w:val="21"/>
        </w:rPr>
        <w:t xml:space="preserve">          </w:t>
      </w:r>
    </w:p>
    <w:p w:rsidR="00234A53" w:rsidRPr="00596F28" w:rsidRDefault="005342D0">
      <w:pPr>
        <w:spacing w:line="400" w:lineRule="atLeast"/>
        <w:ind w:firstLineChars="100" w:firstLine="210"/>
        <w:jc w:val="left"/>
        <w:rPr>
          <w:rFonts w:ascii="宋体" w:hAnsi="宋体"/>
          <w:szCs w:val="21"/>
        </w:rPr>
      </w:pPr>
      <w:r w:rsidRPr="00596F28">
        <w:rPr>
          <w:rFonts w:ascii="宋体" w:hAnsi="宋体" w:hint="eastAsia"/>
          <w:szCs w:val="21"/>
        </w:rPr>
        <w:t>法定代表人或授权代表（签字）：</w:t>
      </w:r>
      <w:r w:rsidRPr="00596F28">
        <w:rPr>
          <w:rFonts w:ascii="宋体" w:hAnsi="宋体"/>
          <w:szCs w:val="21"/>
          <w:u w:val="single"/>
        </w:rPr>
        <w:t xml:space="preserve">                  </w:t>
      </w:r>
    </w:p>
    <w:p w:rsidR="00234A53" w:rsidRPr="00596F28" w:rsidRDefault="005342D0">
      <w:pPr>
        <w:spacing w:line="400" w:lineRule="atLeast"/>
        <w:ind w:firstLineChars="100" w:firstLine="210"/>
        <w:rPr>
          <w:rFonts w:ascii="宋体" w:hAnsi="宋体"/>
          <w:szCs w:val="21"/>
          <w:u w:val="single"/>
        </w:rPr>
      </w:pPr>
      <w:r w:rsidRPr="00596F28">
        <w:rPr>
          <w:rFonts w:ascii="宋体" w:hAnsi="宋体" w:hint="eastAsia"/>
          <w:szCs w:val="21"/>
        </w:rPr>
        <w:t>日            期：</w:t>
      </w:r>
      <w:r w:rsidRPr="00596F28">
        <w:rPr>
          <w:rFonts w:ascii="宋体" w:hAnsi="宋体"/>
          <w:szCs w:val="21"/>
          <w:u w:val="single"/>
        </w:rPr>
        <w:t xml:space="preserve">                  </w:t>
      </w:r>
      <w:r w:rsidRPr="00596F28">
        <w:rPr>
          <w:rFonts w:ascii="宋体" w:hAnsi="宋体" w:hint="eastAsia"/>
          <w:szCs w:val="21"/>
          <w:u w:val="single"/>
        </w:rPr>
        <w:t xml:space="preserve">           </w:t>
      </w:r>
    </w:p>
    <w:p w:rsidR="00234A53" w:rsidRPr="00596F28" w:rsidRDefault="00234A53">
      <w:pPr>
        <w:rPr>
          <w:rFonts w:ascii="宋体" w:hAnsi="宋体"/>
          <w:b/>
          <w:szCs w:val="21"/>
        </w:rPr>
      </w:pPr>
    </w:p>
    <w:p w:rsidR="00234A53" w:rsidRPr="00596F28" w:rsidRDefault="00234A53">
      <w:pPr>
        <w:rPr>
          <w:rFonts w:ascii="宋体" w:hAnsi="宋体"/>
          <w:b/>
          <w:szCs w:val="21"/>
        </w:rPr>
      </w:pPr>
    </w:p>
    <w:p w:rsidR="00234A53" w:rsidRPr="00596F28" w:rsidRDefault="00234A53">
      <w:pPr>
        <w:rPr>
          <w:rFonts w:ascii="宋体" w:hAnsi="宋体"/>
          <w:b/>
          <w:szCs w:val="21"/>
        </w:rPr>
      </w:pPr>
    </w:p>
    <w:p w:rsidR="00234A53" w:rsidRPr="00596F28" w:rsidRDefault="00234A53" w:rsidP="001B399B">
      <w:pPr>
        <w:snapToGrid w:val="0"/>
        <w:spacing w:before="50" w:afterLines="50" w:after="120"/>
        <w:jc w:val="left"/>
        <w:rPr>
          <w:rFonts w:ascii="宋体" w:hAnsi="宋体"/>
          <w:sz w:val="24"/>
        </w:rPr>
      </w:pPr>
    </w:p>
    <w:p w:rsidR="00234A53" w:rsidRPr="00596F28" w:rsidRDefault="005342D0" w:rsidP="001B399B">
      <w:pPr>
        <w:snapToGrid w:val="0"/>
        <w:spacing w:before="50" w:afterLines="50" w:after="120"/>
        <w:jc w:val="left"/>
        <w:rPr>
          <w:rFonts w:ascii="宋体" w:hAnsi="宋体"/>
          <w:szCs w:val="21"/>
        </w:rPr>
      </w:pPr>
      <w:r w:rsidRPr="00596F28">
        <w:rPr>
          <w:rFonts w:ascii="宋体" w:hAnsi="宋体" w:hint="eastAsia"/>
          <w:sz w:val="24"/>
        </w:rPr>
        <w:t>格式十</w:t>
      </w:r>
      <w:r w:rsidR="002F0328" w:rsidRPr="00596F28">
        <w:rPr>
          <w:rFonts w:ascii="宋体" w:hAnsi="宋体" w:hint="eastAsia"/>
          <w:sz w:val="24"/>
        </w:rPr>
        <w:t>三</w:t>
      </w: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商务条款响应表</w:t>
      </w:r>
    </w:p>
    <w:p w:rsidR="00234A53" w:rsidRPr="00596F28" w:rsidRDefault="005342D0">
      <w:pPr>
        <w:rPr>
          <w:rFonts w:ascii="宋体" w:hAnsi="宋体"/>
          <w:szCs w:val="21"/>
          <w:u w:val="single"/>
        </w:rPr>
      </w:pPr>
      <w:r w:rsidRPr="00596F28">
        <w:rPr>
          <w:rFonts w:ascii="宋体" w:hAnsi="宋体" w:hint="eastAsia"/>
          <w:szCs w:val="21"/>
        </w:rPr>
        <w:t>项目名称：</w:t>
      </w:r>
      <w:r w:rsidRPr="00596F28">
        <w:rPr>
          <w:rFonts w:ascii="宋体" w:hAnsi="宋体" w:hint="eastAsia"/>
          <w:szCs w:val="21"/>
          <w:u w:val="single"/>
        </w:rPr>
        <w:t xml:space="preserve">                       </w:t>
      </w:r>
      <w:r w:rsidRPr="00596F28">
        <w:rPr>
          <w:rFonts w:ascii="宋体" w:hAnsi="宋体" w:hint="eastAsia"/>
          <w:szCs w:val="21"/>
        </w:rPr>
        <w:t xml:space="preserve">          招标编号：</w:t>
      </w:r>
      <w:r w:rsidRPr="00596F28">
        <w:rPr>
          <w:rFonts w:ascii="宋体" w:hAnsi="宋体"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76"/>
        <w:gridCol w:w="2468"/>
        <w:gridCol w:w="2715"/>
      </w:tblGrid>
      <w:tr w:rsidR="00596F28" w:rsidRPr="00596F28">
        <w:trPr>
          <w:trHeight w:val="780"/>
          <w:jc w:val="center"/>
        </w:trPr>
        <w:tc>
          <w:tcPr>
            <w:tcW w:w="738" w:type="dxa"/>
            <w:vAlign w:val="center"/>
          </w:tcPr>
          <w:p w:rsidR="00234A53" w:rsidRPr="00596F28" w:rsidRDefault="005342D0">
            <w:pPr>
              <w:rPr>
                <w:rFonts w:ascii="宋体" w:hAnsi="宋体"/>
                <w:szCs w:val="21"/>
              </w:rPr>
            </w:pPr>
            <w:r w:rsidRPr="00596F28">
              <w:rPr>
                <w:rFonts w:ascii="宋体" w:hAnsi="宋体" w:hint="eastAsia"/>
                <w:szCs w:val="21"/>
              </w:rPr>
              <w:t>序号</w:t>
            </w:r>
          </w:p>
        </w:tc>
        <w:tc>
          <w:tcPr>
            <w:tcW w:w="2676" w:type="dxa"/>
            <w:vAlign w:val="center"/>
          </w:tcPr>
          <w:p w:rsidR="00234A53" w:rsidRPr="00596F28" w:rsidRDefault="005342D0">
            <w:pPr>
              <w:rPr>
                <w:rFonts w:ascii="宋体" w:hAnsi="宋体"/>
                <w:szCs w:val="21"/>
              </w:rPr>
            </w:pPr>
            <w:r w:rsidRPr="00596F28">
              <w:rPr>
                <w:rFonts w:ascii="宋体" w:hAnsi="宋体" w:hint="eastAsia"/>
                <w:szCs w:val="21"/>
              </w:rPr>
              <w:t>采购文件的商务条款要求</w:t>
            </w:r>
          </w:p>
        </w:tc>
        <w:tc>
          <w:tcPr>
            <w:tcW w:w="2468" w:type="dxa"/>
            <w:vAlign w:val="center"/>
          </w:tcPr>
          <w:p w:rsidR="00234A53" w:rsidRPr="00596F28" w:rsidRDefault="005342D0">
            <w:pPr>
              <w:rPr>
                <w:rFonts w:ascii="宋体" w:hAnsi="宋体"/>
                <w:szCs w:val="21"/>
              </w:rPr>
            </w:pPr>
            <w:r w:rsidRPr="00596F28">
              <w:rPr>
                <w:rFonts w:ascii="宋体" w:hAnsi="宋体" w:hint="eastAsia"/>
                <w:szCs w:val="21"/>
              </w:rPr>
              <w:t>投标文件的响应</w:t>
            </w:r>
          </w:p>
        </w:tc>
        <w:tc>
          <w:tcPr>
            <w:tcW w:w="2715" w:type="dxa"/>
            <w:vAlign w:val="center"/>
          </w:tcPr>
          <w:p w:rsidR="00234A53" w:rsidRPr="00596F28" w:rsidRDefault="005342D0">
            <w:pPr>
              <w:rPr>
                <w:rFonts w:ascii="宋体" w:hAnsi="宋体"/>
                <w:szCs w:val="21"/>
              </w:rPr>
            </w:pPr>
            <w:r w:rsidRPr="00596F28">
              <w:rPr>
                <w:rFonts w:ascii="宋体" w:hAnsi="宋体" w:hint="eastAsia"/>
                <w:szCs w:val="21"/>
              </w:rPr>
              <w:t>偏离说明</w:t>
            </w:r>
          </w:p>
        </w:tc>
      </w:tr>
      <w:tr w:rsidR="00596F28" w:rsidRPr="00596F28">
        <w:trPr>
          <w:trHeight w:val="780"/>
          <w:jc w:val="center"/>
        </w:trPr>
        <w:tc>
          <w:tcPr>
            <w:tcW w:w="738" w:type="dxa"/>
            <w:vAlign w:val="center"/>
          </w:tcPr>
          <w:p w:rsidR="00234A53" w:rsidRPr="00596F28" w:rsidRDefault="005342D0">
            <w:pPr>
              <w:rPr>
                <w:rFonts w:ascii="宋体" w:hAnsi="宋体"/>
                <w:szCs w:val="21"/>
              </w:rPr>
            </w:pPr>
            <w:r w:rsidRPr="00596F28">
              <w:rPr>
                <w:rFonts w:ascii="宋体" w:hAnsi="宋体" w:hint="eastAsia"/>
                <w:szCs w:val="21"/>
              </w:rPr>
              <w:t>1</w:t>
            </w:r>
          </w:p>
        </w:tc>
        <w:tc>
          <w:tcPr>
            <w:tcW w:w="2676" w:type="dxa"/>
            <w:vAlign w:val="center"/>
          </w:tcPr>
          <w:p w:rsidR="00234A53" w:rsidRPr="00596F28" w:rsidRDefault="00234A53">
            <w:pPr>
              <w:rPr>
                <w:rFonts w:ascii="宋体" w:hAnsi="宋体"/>
                <w:szCs w:val="21"/>
              </w:rPr>
            </w:pPr>
          </w:p>
        </w:tc>
        <w:tc>
          <w:tcPr>
            <w:tcW w:w="2468" w:type="dxa"/>
            <w:vAlign w:val="center"/>
          </w:tcPr>
          <w:p w:rsidR="00234A53" w:rsidRPr="00596F28" w:rsidRDefault="00234A53">
            <w:pPr>
              <w:rPr>
                <w:rFonts w:ascii="宋体" w:hAnsi="宋体"/>
                <w:szCs w:val="21"/>
              </w:rPr>
            </w:pPr>
          </w:p>
        </w:tc>
        <w:tc>
          <w:tcPr>
            <w:tcW w:w="2715" w:type="dxa"/>
            <w:vAlign w:val="center"/>
          </w:tcPr>
          <w:p w:rsidR="00234A53" w:rsidRPr="00596F28" w:rsidRDefault="00234A53">
            <w:pPr>
              <w:rPr>
                <w:rFonts w:ascii="宋体" w:hAnsi="宋体"/>
                <w:szCs w:val="21"/>
              </w:rPr>
            </w:pPr>
          </w:p>
        </w:tc>
      </w:tr>
      <w:tr w:rsidR="00596F28" w:rsidRPr="00596F28">
        <w:trPr>
          <w:trHeight w:val="780"/>
          <w:jc w:val="center"/>
        </w:trPr>
        <w:tc>
          <w:tcPr>
            <w:tcW w:w="738" w:type="dxa"/>
            <w:vAlign w:val="center"/>
          </w:tcPr>
          <w:p w:rsidR="00234A53" w:rsidRPr="00596F28" w:rsidRDefault="005342D0">
            <w:pPr>
              <w:rPr>
                <w:rFonts w:ascii="宋体" w:hAnsi="宋体"/>
                <w:szCs w:val="21"/>
              </w:rPr>
            </w:pPr>
            <w:r w:rsidRPr="00596F28">
              <w:rPr>
                <w:rFonts w:ascii="宋体" w:hAnsi="宋体" w:hint="eastAsia"/>
                <w:szCs w:val="21"/>
              </w:rPr>
              <w:t>2</w:t>
            </w:r>
          </w:p>
        </w:tc>
        <w:tc>
          <w:tcPr>
            <w:tcW w:w="2676" w:type="dxa"/>
            <w:vAlign w:val="center"/>
          </w:tcPr>
          <w:p w:rsidR="00234A53" w:rsidRPr="00596F28" w:rsidRDefault="00234A53">
            <w:pPr>
              <w:rPr>
                <w:rFonts w:ascii="宋体" w:hAnsi="宋体"/>
                <w:szCs w:val="21"/>
              </w:rPr>
            </w:pPr>
          </w:p>
        </w:tc>
        <w:tc>
          <w:tcPr>
            <w:tcW w:w="2468" w:type="dxa"/>
            <w:vAlign w:val="center"/>
          </w:tcPr>
          <w:p w:rsidR="00234A53" w:rsidRPr="00596F28" w:rsidRDefault="00234A53">
            <w:pPr>
              <w:rPr>
                <w:rFonts w:ascii="宋体" w:hAnsi="宋体"/>
                <w:szCs w:val="21"/>
              </w:rPr>
            </w:pPr>
          </w:p>
        </w:tc>
        <w:tc>
          <w:tcPr>
            <w:tcW w:w="2715" w:type="dxa"/>
            <w:vAlign w:val="center"/>
          </w:tcPr>
          <w:p w:rsidR="00234A53" w:rsidRPr="00596F28" w:rsidRDefault="00234A53">
            <w:pPr>
              <w:rPr>
                <w:rFonts w:ascii="宋体" w:hAnsi="宋体"/>
                <w:szCs w:val="21"/>
              </w:rPr>
            </w:pPr>
          </w:p>
        </w:tc>
      </w:tr>
      <w:tr w:rsidR="00596F28" w:rsidRPr="00596F28">
        <w:trPr>
          <w:trHeight w:val="780"/>
          <w:jc w:val="center"/>
        </w:trPr>
        <w:tc>
          <w:tcPr>
            <w:tcW w:w="738" w:type="dxa"/>
            <w:vAlign w:val="center"/>
          </w:tcPr>
          <w:p w:rsidR="00234A53" w:rsidRPr="00596F28" w:rsidRDefault="005342D0">
            <w:pPr>
              <w:rPr>
                <w:rFonts w:ascii="宋体" w:hAnsi="宋体"/>
                <w:szCs w:val="21"/>
              </w:rPr>
            </w:pPr>
            <w:r w:rsidRPr="00596F28">
              <w:rPr>
                <w:rFonts w:ascii="宋体" w:hAnsi="宋体" w:hint="eastAsia"/>
                <w:szCs w:val="21"/>
              </w:rPr>
              <w:t>3</w:t>
            </w:r>
          </w:p>
        </w:tc>
        <w:tc>
          <w:tcPr>
            <w:tcW w:w="2676" w:type="dxa"/>
            <w:vAlign w:val="center"/>
          </w:tcPr>
          <w:p w:rsidR="00234A53" w:rsidRPr="00596F28" w:rsidRDefault="00234A53">
            <w:pPr>
              <w:rPr>
                <w:rFonts w:ascii="宋体" w:hAnsi="宋体"/>
                <w:szCs w:val="21"/>
              </w:rPr>
            </w:pPr>
          </w:p>
        </w:tc>
        <w:tc>
          <w:tcPr>
            <w:tcW w:w="2468" w:type="dxa"/>
            <w:vAlign w:val="center"/>
          </w:tcPr>
          <w:p w:rsidR="00234A53" w:rsidRPr="00596F28" w:rsidRDefault="00234A53">
            <w:pPr>
              <w:rPr>
                <w:rFonts w:ascii="宋体" w:hAnsi="宋体"/>
                <w:szCs w:val="21"/>
              </w:rPr>
            </w:pPr>
          </w:p>
        </w:tc>
        <w:tc>
          <w:tcPr>
            <w:tcW w:w="2715" w:type="dxa"/>
            <w:vAlign w:val="center"/>
          </w:tcPr>
          <w:p w:rsidR="00234A53" w:rsidRPr="00596F28" w:rsidRDefault="00234A53">
            <w:pPr>
              <w:rPr>
                <w:rFonts w:ascii="宋体" w:hAnsi="宋体"/>
                <w:szCs w:val="21"/>
              </w:rPr>
            </w:pPr>
          </w:p>
        </w:tc>
      </w:tr>
      <w:tr w:rsidR="00596F28" w:rsidRPr="00596F28">
        <w:trPr>
          <w:trHeight w:val="780"/>
          <w:jc w:val="center"/>
        </w:trPr>
        <w:tc>
          <w:tcPr>
            <w:tcW w:w="738" w:type="dxa"/>
            <w:vAlign w:val="center"/>
          </w:tcPr>
          <w:p w:rsidR="00234A53" w:rsidRPr="00596F28" w:rsidRDefault="005342D0">
            <w:pPr>
              <w:rPr>
                <w:rFonts w:ascii="宋体" w:hAnsi="宋体"/>
                <w:szCs w:val="21"/>
              </w:rPr>
            </w:pPr>
            <w:r w:rsidRPr="00596F28">
              <w:rPr>
                <w:rFonts w:ascii="宋体" w:hAnsi="宋体" w:hint="eastAsia"/>
                <w:szCs w:val="21"/>
              </w:rPr>
              <w:t>4</w:t>
            </w:r>
          </w:p>
        </w:tc>
        <w:tc>
          <w:tcPr>
            <w:tcW w:w="2676" w:type="dxa"/>
            <w:vAlign w:val="center"/>
          </w:tcPr>
          <w:p w:rsidR="00234A53" w:rsidRPr="00596F28" w:rsidRDefault="00234A53">
            <w:pPr>
              <w:rPr>
                <w:rFonts w:ascii="宋体" w:hAnsi="宋体"/>
                <w:szCs w:val="21"/>
              </w:rPr>
            </w:pPr>
          </w:p>
        </w:tc>
        <w:tc>
          <w:tcPr>
            <w:tcW w:w="2468" w:type="dxa"/>
            <w:vAlign w:val="center"/>
          </w:tcPr>
          <w:p w:rsidR="00234A53" w:rsidRPr="00596F28" w:rsidRDefault="00234A53">
            <w:pPr>
              <w:rPr>
                <w:rFonts w:ascii="宋体" w:hAnsi="宋体"/>
                <w:szCs w:val="21"/>
              </w:rPr>
            </w:pPr>
          </w:p>
        </w:tc>
        <w:tc>
          <w:tcPr>
            <w:tcW w:w="2715" w:type="dxa"/>
            <w:vAlign w:val="center"/>
          </w:tcPr>
          <w:p w:rsidR="00234A53" w:rsidRPr="00596F28" w:rsidRDefault="00234A53">
            <w:pPr>
              <w:rPr>
                <w:rFonts w:ascii="宋体" w:hAnsi="宋体"/>
                <w:szCs w:val="21"/>
              </w:rPr>
            </w:pPr>
          </w:p>
        </w:tc>
      </w:tr>
      <w:tr w:rsidR="00596F28" w:rsidRPr="00596F28">
        <w:trPr>
          <w:trHeight w:val="780"/>
          <w:jc w:val="center"/>
        </w:trPr>
        <w:tc>
          <w:tcPr>
            <w:tcW w:w="738" w:type="dxa"/>
            <w:vAlign w:val="center"/>
          </w:tcPr>
          <w:p w:rsidR="00234A53" w:rsidRPr="00596F28" w:rsidRDefault="00234A53">
            <w:pPr>
              <w:rPr>
                <w:rFonts w:ascii="宋体" w:hAnsi="宋体"/>
                <w:szCs w:val="21"/>
              </w:rPr>
            </w:pPr>
          </w:p>
        </w:tc>
        <w:tc>
          <w:tcPr>
            <w:tcW w:w="2676" w:type="dxa"/>
            <w:vAlign w:val="center"/>
          </w:tcPr>
          <w:p w:rsidR="00234A53" w:rsidRPr="00596F28" w:rsidRDefault="00234A53">
            <w:pPr>
              <w:rPr>
                <w:rFonts w:ascii="宋体" w:hAnsi="宋体"/>
                <w:szCs w:val="21"/>
              </w:rPr>
            </w:pPr>
          </w:p>
        </w:tc>
        <w:tc>
          <w:tcPr>
            <w:tcW w:w="2468" w:type="dxa"/>
            <w:vAlign w:val="center"/>
          </w:tcPr>
          <w:p w:rsidR="00234A53" w:rsidRPr="00596F28" w:rsidRDefault="00234A53">
            <w:pPr>
              <w:rPr>
                <w:rFonts w:ascii="宋体" w:hAnsi="宋体"/>
                <w:szCs w:val="21"/>
              </w:rPr>
            </w:pPr>
          </w:p>
        </w:tc>
        <w:tc>
          <w:tcPr>
            <w:tcW w:w="2715" w:type="dxa"/>
            <w:vAlign w:val="center"/>
          </w:tcPr>
          <w:p w:rsidR="00234A53" w:rsidRPr="00596F28" w:rsidRDefault="00234A53">
            <w:pPr>
              <w:rPr>
                <w:rFonts w:ascii="宋体" w:hAnsi="宋体"/>
                <w:szCs w:val="21"/>
              </w:rPr>
            </w:pPr>
          </w:p>
        </w:tc>
      </w:tr>
      <w:tr w:rsidR="00596F28" w:rsidRPr="00596F28">
        <w:trPr>
          <w:trHeight w:val="780"/>
          <w:jc w:val="center"/>
        </w:trPr>
        <w:tc>
          <w:tcPr>
            <w:tcW w:w="738" w:type="dxa"/>
            <w:vAlign w:val="center"/>
          </w:tcPr>
          <w:p w:rsidR="00234A53" w:rsidRPr="00596F28" w:rsidRDefault="00234A53">
            <w:pPr>
              <w:rPr>
                <w:rFonts w:ascii="宋体" w:hAnsi="宋体"/>
                <w:szCs w:val="21"/>
              </w:rPr>
            </w:pPr>
          </w:p>
        </w:tc>
        <w:tc>
          <w:tcPr>
            <w:tcW w:w="2676" w:type="dxa"/>
            <w:vAlign w:val="center"/>
          </w:tcPr>
          <w:p w:rsidR="00234A53" w:rsidRPr="00596F28" w:rsidRDefault="00234A53">
            <w:pPr>
              <w:rPr>
                <w:rFonts w:ascii="宋体" w:hAnsi="宋体"/>
                <w:szCs w:val="21"/>
              </w:rPr>
            </w:pPr>
          </w:p>
        </w:tc>
        <w:tc>
          <w:tcPr>
            <w:tcW w:w="2468" w:type="dxa"/>
            <w:vAlign w:val="center"/>
          </w:tcPr>
          <w:p w:rsidR="00234A53" w:rsidRPr="00596F28" w:rsidRDefault="00234A53">
            <w:pPr>
              <w:rPr>
                <w:rFonts w:ascii="宋体" w:hAnsi="宋体"/>
                <w:szCs w:val="21"/>
              </w:rPr>
            </w:pPr>
          </w:p>
        </w:tc>
        <w:tc>
          <w:tcPr>
            <w:tcW w:w="2715" w:type="dxa"/>
            <w:vAlign w:val="center"/>
          </w:tcPr>
          <w:p w:rsidR="00234A53" w:rsidRPr="00596F28" w:rsidRDefault="00234A53">
            <w:pPr>
              <w:rPr>
                <w:rFonts w:ascii="宋体" w:hAnsi="宋体"/>
                <w:szCs w:val="21"/>
              </w:rPr>
            </w:pPr>
          </w:p>
        </w:tc>
      </w:tr>
      <w:tr w:rsidR="00596F28" w:rsidRPr="00596F28">
        <w:trPr>
          <w:trHeight w:val="780"/>
          <w:jc w:val="center"/>
        </w:trPr>
        <w:tc>
          <w:tcPr>
            <w:tcW w:w="738" w:type="dxa"/>
            <w:vAlign w:val="center"/>
          </w:tcPr>
          <w:p w:rsidR="00234A53" w:rsidRPr="00596F28" w:rsidRDefault="00234A53">
            <w:pPr>
              <w:rPr>
                <w:rFonts w:ascii="宋体" w:hAnsi="宋体"/>
                <w:szCs w:val="21"/>
              </w:rPr>
            </w:pPr>
          </w:p>
        </w:tc>
        <w:tc>
          <w:tcPr>
            <w:tcW w:w="2676" w:type="dxa"/>
            <w:vAlign w:val="center"/>
          </w:tcPr>
          <w:p w:rsidR="00234A53" w:rsidRPr="00596F28" w:rsidRDefault="00234A53">
            <w:pPr>
              <w:rPr>
                <w:rFonts w:ascii="宋体" w:hAnsi="宋体"/>
                <w:szCs w:val="21"/>
              </w:rPr>
            </w:pPr>
          </w:p>
        </w:tc>
        <w:tc>
          <w:tcPr>
            <w:tcW w:w="2468" w:type="dxa"/>
            <w:vAlign w:val="center"/>
          </w:tcPr>
          <w:p w:rsidR="00234A53" w:rsidRPr="00596F28" w:rsidRDefault="00234A53">
            <w:pPr>
              <w:rPr>
                <w:rFonts w:ascii="宋体" w:hAnsi="宋体"/>
                <w:szCs w:val="21"/>
              </w:rPr>
            </w:pPr>
          </w:p>
        </w:tc>
        <w:tc>
          <w:tcPr>
            <w:tcW w:w="2715" w:type="dxa"/>
            <w:vAlign w:val="center"/>
          </w:tcPr>
          <w:p w:rsidR="00234A53" w:rsidRPr="00596F28" w:rsidRDefault="00234A53">
            <w:pPr>
              <w:rPr>
                <w:rFonts w:ascii="宋体" w:hAnsi="宋体"/>
                <w:szCs w:val="21"/>
              </w:rPr>
            </w:pPr>
          </w:p>
        </w:tc>
      </w:tr>
      <w:tr w:rsidR="00596F28" w:rsidRPr="00596F28">
        <w:trPr>
          <w:trHeight w:val="780"/>
          <w:jc w:val="center"/>
        </w:trPr>
        <w:tc>
          <w:tcPr>
            <w:tcW w:w="738" w:type="dxa"/>
            <w:vAlign w:val="center"/>
          </w:tcPr>
          <w:p w:rsidR="00234A53" w:rsidRPr="00596F28" w:rsidRDefault="00234A53">
            <w:pPr>
              <w:rPr>
                <w:rFonts w:ascii="宋体" w:hAnsi="宋体"/>
                <w:szCs w:val="21"/>
              </w:rPr>
            </w:pPr>
          </w:p>
        </w:tc>
        <w:tc>
          <w:tcPr>
            <w:tcW w:w="2676" w:type="dxa"/>
            <w:vAlign w:val="center"/>
          </w:tcPr>
          <w:p w:rsidR="00234A53" w:rsidRPr="00596F28" w:rsidRDefault="00234A53">
            <w:pPr>
              <w:rPr>
                <w:rFonts w:ascii="宋体" w:hAnsi="宋体"/>
                <w:szCs w:val="21"/>
              </w:rPr>
            </w:pPr>
          </w:p>
        </w:tc>
        <w:tc>
          <w:tcPr>
            <w:tcW w:w="2468" w:type="dxa"/>
            <w:vAlign w:val="center"/>
          </w:tcPr>
          <w:p w:rsidR="00234A53" w:rsidRPr="00596F28" w:rsidRDefault="00234A53">
            <w:pPr>
              <w:rPr>
                <w:rFonts w:ascii="宋体" w:hAnsi="宋体"/>
                <w:szCs w:val="21"/>
              </w:rPr>
            </w:pPr>
          </w:p>
        </w:tc>
        <w:tc>
          <w:tcPr>
            <w:tcW w:w="2715" w:type="dxa"/>
            <w:vAlign w:val="center"/>
          </w:tcPr>
          <w:p w:rsidR="00234A53" w:rsidRPr="00596F28" w:rsidRDefault="00234A53">
            <w:pPr>
              <w:rPr>
                <w:rFonts w:ascii="宋体" w:hAnsi="宋体"/>
                <w:szCs w:val="21"/>
              </w:rPr>
            </w:pPr>
          </w:p>
        </w:tc>
      </w:tr>
      <w:tr w:rsidR="00596F28" w:rsidRPr="00596F28">
        <w:trPr>
          <w:trHeight w:val="780"/>
          <w:jc w:val="center"/>
        </w:trPr>
        <w:tc>
          <w:tcPr>
            <w:tcW w:w="738" w:type="dxa"/>
            <w:vAlign w:val="center"/>
          </w:tcPr>
          <w:p w:rsidR="00234A53" w:rsidRPr="00596F28" w:rsidRDefault="00234A53">
            <w:pPr>
              <w:rPr>
                <w:rFonts w:ascii="宋体" w:hAnsi="宋体"/>
                <w:szCs w:val="21"/>
              </w:rPr>
            </w:pPr>
          </w:p>
        </w:tc>
        <w:tc>
          <w:tcPr>
            <w:tcW w:w="2676" w:type="dxa"/>
            <w:vAlign w:val="center"/>
          </w:tcPr>
          <w:p w:rsidR="00234A53" w:rsidRPr="00596F28" w:rsidRDefault="00234A53">
            <w:pPr>
              <w:rPr>
                <w:rFonts w:ascii="宋体" w:hAnsi="宋体"/>
                <w:szCs w:val="21"/>
              </w:rPr>
            </w:pPr>
          </w:p>
        </w:tc>
        <w:tc>
          <w:tcPr>
            <w:tcW w:w="2468" w:type="dxa"/>
            <w:vAlign w:val="center"/>
          </w:tcPr>
          <w:p w:rsidR="00234A53" w:rsidRPr="00596F28" w:rsidRDefault="00234A53">
            <w:pPr>
              <w:rPr>
                <w:rFonts w:ascii="宋体" w:hAnsi="宋体"/>
                <w:szCs w:val="21"/>
              </w:rPr>
            </w:pPr>
          </w:p>
        </w:tc>
        <w:tc>
          <w:tcPr>
            <w:tcW w:w="2715" w:type="dxa"/>
            <w:vAlign w:val="center"/>
          </w:tcPr>
          <w:p w:rsidR="00234A53" w:rsidRPr="00596F28" w:rsidRDefault="00234A53">
            <w:pPr>
              <w:rPr>
                <w:rFonts w:ascii="宋体" w:hAnsi="宋体"/>
                <w:szCs w:val="21"/>
              </w:rPr>
            </w:pPr>
          </w:p>
        </w:tc>
      </w:tr>
      <w:tr w:rsidR="00596F28" w:rsidRPr="00596F28">
        <w:trPr>
          <w:trHeight w:val="780"/>
          <w:jc w:val="center"/>
        </w:trPr>
        <w:tc>
          <w:tcPr>
            <w:tcW w:w="738" w:type="dxa"/>
            <w:vAlign w:val="center"/>
          </w:tcPr>
          <w:p w:rsidR="00234A53" w:rsidRPr="00596F28" w:rsidRDefault="00234A53">
            <w:pPr>
              <w:rPr>
                <w:rFonts w:ascii="宋体" w:hAnsi="宋体"/>
                <w:szCs w:val="21"/>
              </w:rPr>
            </w:pPr>
          </w:p>
        </w:tc>
        <w:tc>
          <w:tcPr>
            <w:tcW w:w="2676" w:type="dxa"/>
            <w:vAlign w:val="center"/>
          </w:tcPr>
          <w:p w:rsidR="00234A53" w:rsidRPr="00596F28" w:rsidRDefault="00234A53">
            <w:pPr>
              <w:rPr>
                <w:rFonts w:ascii="宋体" w:hAnsi="宋体"/>
                <w:szCs w:val="21"/>
              </w:rPr>
            </w:pPr>
          </w:p>
        </w:tc>
        <w:tc>
          <w:tcPr>
            <w:tcW w:w="2468" w:type="dxa"/>
            <w:vAlign w:val="center"/>
          </w:tcPr>
          <w:p w:rsidR="00234A53" w:rsidRPr="00596F28" w:rsidRDefault="00234A53">
            <w:pPr>
              <w:rPr>
                <w:rFonts w:ascii="宋体" w:hAnsi="宋体"/>
                <w:szCs w:val="21"/>
              </w:rPr>
            </w:pPr>
          </w:p>
        </w:tc>
        <w:tc>
          <w:tcPr>
            <w:tcW w:w="2715" w:type="dxa"/>
            <w:vAlign w:val="center"/>
          </w:tcPr>
          <w:p w:rsidR="00234A53" w:rsidRPr="00596F28" w:rsidRDefault="00234A53">
            <w:pPr>
              <w:rPr>
                <w:rFonts w:ascii="宋体" w:hAnsi="宋体"/>
                <w:szCs w:val="21"/>
              </w:rPr>
            </w:pPr>
          </w:p>
        </w:tc>
      </w:tr>
      <w:tr w:rsidR="00234A53" w:rsidRPr="00596F28">
        <w:trPr>
          <w:trHeight w:val="780"/>
          <w:jc w:val="center"/>
        </w:trPr>
        <w:tc>
          <w:tcPr>
            <w:tcW w:w="738" w:type="dxa"/>
            <w:vAlign w:val="center"/>
          </w:tcPr>
          <w:p w:rsidR="00234A53" w:rsidRPr="00596F28" w:rsidRDefault="00234A53">
            <w:pPr>
              <w:rPr>
                <w:rFonts w:ascii="宋体" w:hAnsi="宋体"/>
                <w:szCs w:val="21"/>
              </w:rPr>
            </w:pPr>
          </w:p>
        </w:tc>
        <w:tc>
          <w:tcPr>
            <w:tcW w:w="2676" w:type="dxa"/>
            <w:vAlign w:val="center"/>
          </w:tcPr>
          <w:p w:rsidR="00234A53" w:rsidRPr="00596F28" w:rsidRDefault="00234A53">
            <w:pPr>
              <w:rPr>
                <w:rFonts w:ascii="宋体" w:hAnsi="宋体"/>
                <w:szCs w:val="21"/>
              </w:rPr>
            </w:pPr>
          </w:p>
        </w:tc>
        <w:tc>
          <w:tcPr>
            <w:tcW w:w="2468" w:type="dxa"/>
            <w:vAlign w:val="center"/>
          </w:tcPr>
          <w:p w:rsidR="00234A53" w:rsidRPr="00596F28" w:rsidRDefault="00234A53">
            <w:pPr>
              <w:rPr>
                <w:rFonts w:ascii="宋体" w:hAnsi="宋体"/>
                <w:szCs w:val="21"/>
              </w:rPr>
            </w:pPr>
          </w:p>
        </w:tc>
        <w:tc>
          <w:tcPr>
            <w:tcW w:w="2715" w:type="dxa"/>
            <w:vAlign w:val="center"/>
          </w:tcPr>
          <w:p w:rsidR="00234A53" w:rsidRPr="00596F28" w:rsidRDefault="00234A53">
            <w:pPr>
              <w:rPr>
                <w:rFonts w:ascii="宋体" w:hAnsi="宋体"/>
                <w:szCs w:val="21"/>
              </w:rPr>
            </w:pPr>
          </w:p>
        </w:tc>
      </w:tr>
    </w:tbl>
    <w:p w:rsidR="00234A53" w:rsidRPr="00596F28" w:rsidRDefault="00234A53">
      <w:pPr>
        <w:rPr>
          <w:rFonts w:ascii="宋体" w:hAnsi="宋体"/>
          <w:szCs w:val="21"/>
        </w:rPr>
      </w:pPr>
    </w:p>
    <w:p w:rsidR="00234A53" w:rsidRPr="00596F28" w:rsidRDefault="00234A53">
      <w:pPr>
        <w:rPr>
          <w:rFonts w:ascii="宋体" w:hAnsi="宋体"/>
          <w:szCs w:val="21"/>
        </w:rPr>
      </w:pPr>
    </w:p>
    <w:p w:rsidR="00234A53" w:rsidRPr="00596F28" w:rsidRDefault="005342D0">
      <w:pPr>
        <w:spacing w:line="400" w:lineRule="atLeast"/>
        <w:jc w:val="left"/>
        <w:rPr>
          <w:rFonts w:ascii="宋体" w:hAnsi="宋体"/>
          <w:szCs w:val="21"/>
        </w:rPr>
      </w:pPr>
      <w:r w:rsidRPr="00596F28">
        <w:rPr>
          <w:rFonts w:ascii="宋体" w:hAnsi="宋体" w:hint="eastAsia"/>
          <w:szCs w:val="21"/>
        </w:rPr>
        <w:t>投标人公章：</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szCs w:val="21"/>
          <w:u w:val="single"/>
        </w:rPr>
        <w:t xml:space="preserve">   </w:t>
      </w:r>
      <w:r w:rsidRPr="00596F28">
        <w:rPr>
          <w:rFonts w:ascii="宋体" w:hAnsi="宋体" w:hint="eastAsia"/>
          <w:szCs w:val="21"/>
          <w:u w:val="single"/>
        </w:rPr>
        <w:t xml:space="preserve">       </w:t>
      </w:r>
      <w:r w:rsidRPr="00596F28">
        <w:rPr>
          <w:rFonts w:ascii="宋体" w:hAnsi="宋体" w:hint="eastAsia"/>
          <w:szCs w:val="21"/>
        </w:rPr>
        <w:t xml:space="preserve">          </w:t>
      </w:r>
    </w:p>
    <w:p w:rsidR="00234A53" w:rsidRPr="00596F28" w:rsidRDefault="005342D0">
      <w:pPr>
        <w:spacing w:line="400" w:lineRule="atLeast"/>
        <w:jc w:val="left"/>
        <w:rPr>
          <w:rFonts w:ascii="宋体" w:hAnsi="宋体"/>
          <w:szCs w:val="21"/>
        </w:rPr>
      </w:pPr>
      <w:r w:rsidRPr="00596F28">
        <w:rPr>
          <w:rFonts w:ascii="宋体" w:hAnsi="宋体" w:hint="eastAsia"/>
          <w:szCs w:val="21"/>
        </w:rPr>
        <w:t>法定代表人或授权代表（签字）：</w:t>
      </w:r>
      <w:r w:rsidRPr="00596F28">
        <w:rPr>
          <w:rFonts w:ascii="宋体" w:hAnsi="宋体"/>
          <w:szCs w:val="21"/>
          <w:u w:val="single"/>
        </w:rPr>
        <w:t xml:space="preserve">                  </w:t>
      </w:r>
    </w:p>
    <w:p w:rsidR="00DD534B" w:rsidRPr="00596F28" w:rsidRDefault="005342D0">
      <w:pPr>
        <w:spacing w:line="400" w:lineRule="atLeast"/>
        <w:rPr>
          <w:rFonts w:ascii="宋体" w:hAnsi="宋体"/>
          <w:szCs w:val="21"/>
          <w:u w:val="single"/>
        </w:rPr>
      </w:pPr>
      <w:r w:rsidRPr="00596F28">
        <w:rPr>
          <w:rFonts w:ascii="宋体" w:hAnsi="宋体" w:hint="eastAsia"/>
          <w:szCs w:val="21"/>
        </w:rPr>
        <w:t>日            期：</w:t>
      </w:r>
      <w:r w:rsidRPr="00596F28">
        <w:rPr>
          <w:rFonts w:ascii="宋体" w:hAnsi="宋体"/>
          <w:szCs w:val="21"/>
          <w:u w:val="single"/>
        </w:rPr>
        <w:t xml:space="preserve">                  </w:t>
      </w:r>
      <w:r w:rsidRPr="00596F28">
        <w:rPr>
          <w:rFonts w:ascii="宋体" w:hAnsi="宋体" w:hint="eastAsia"/>
          <w:szCs w:val="21"/>
          <w:u w:val="single"/>
        </w:rPr>
        <w:t xml:space="preserve">           </w:t>
      </w:r>
    </w:p>
    <w:p w:rsidR="00DD534B" w:rsidRPr="00596F28" w:rsidRDefault="00DD534B">
      <w:pPr>
        <w:widowControl/>
        <w:jc w:val="left"/>
        <w:rPr>
          <w:rFonts w:ascii="宋体" w:hAnsi="宋体"/>
          <w:szCs w:val="21"/>
          <w:u w:val="single"/>
        </w:rPr>
      </w:pPr>
      <w:r w:rsidRPr="00596F28">
        <w:rPr>
          <w:rFonts w:ascii="宋体" w:hAnsi="宋体"/>
          <w:szCs w:val="21"/>
          <w:u w:val="single"/>
        </w:rPr>
        <w:br w:type="page"/>
      </w:r>
    </w:p>
    <w:p w:rsidR="00DD534B" w:rsidRPr="00596F28" w:rsidRDefault="00DD534B">
      <w:pPr>
        <w:widowControl/>
        <w:jc w:val="left"/>
        <w:rPr>
          <w:rFonts w:ascii="宋体" w:hAnsi="宋体" w:cstheme="minorBidi"/>
          <w:b/>
          <w:spacing w:val="-4"/>
          <w:szCs w:val="21"/>
        </w:rPr>
      </w:pP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项目总体方案、硬件设备技术、项目实施计划、施工组织设计方案，应急响应方案等</w:t>
      </w: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（格式自拟）</w:t>
      </w:r>
    </w:p>
    <w:p w:rsidR="00234A53" w:rsidRPr="00596F28" w:rsidRDefault="00234A53">
      <w:pPr>
        <w:pStyle w:val="a9"/>
        <w:spacing w:line="240" w:lineRule="auto"/>
        <w:ind w:firstLine="0"/>
        <w:jc w:val="center"/>
        <w:rPr>
          <w:rFonts w:eastAsia="宋体" w:hAnsi="宋体"/>
          <w:b/>
          <w:sz w:val="21"/>
          <w:szCs w:val="21"/>
        </w:rPr>
      </w:pP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运行管理方案</w:t>
      </w: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（格式自拟）</w:t>
      </w:r>
    </w:p>
    <w:p w:rsidR="00234A53" w:rsidRPr="00596F28" w:rsidRDefault="00234A53">
      <w:pPr>
        <w:pStyle w:val="a9"/>
        <w:spacing w:line="240" w:lineRule="auto"/>
        <w:ind w:firstLine="0"/>
        <w:jc w:val="center"/>
        <w:rPr>
          <w:rFonts w:eastAsia="宋体" w:hAnsi="宋体"/>
          <w:b/>
          <w:sz w:val="21"/>
          <w:szCs w:val="21"/>
        </w:rPr>
      </w:pP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售后服务方案</w:t>
      </w: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（格式自拟）</w:t>
      </w:r>
    </w:p>
    <w:p w:rsidR="00CE0B0D" w:rsidRPr="00596F28" w:rsidRDefault="00CE0B0D">
      <w:pPr>
        <w:pStyle w:val="a9"/>
        <w:spacing w:line="240" w:lineRule="auto"/>
        <w:ind w:firstLine="0"/>
        <w:jc w:val="center"/>
        <w:rPr>
          <w:rFonts w:eastAsia="宋体" w:hAnsi="宋体"/>
          <w:b/>
          <w:sz w:val="21"/>
          <w:szCs w:val="21"/>
        </w:rPr>
      </w:pPr>
    </w:p>
    <w:p w:rsidR="00234A53" w:rsidRPr="00596F28" w:rsidRDefault="0009329E">
      <w:pPr>
        <w:pStyle w:val="a9"/>
        <w:spacing w:line="240" w:lineRule="auto"/>
        <w:ind w:firstLine="0"/>
        <w:jc w:val="center"/>
        <w:rPr>
          <w:rFonts w:eastAsia="宋体" w:hAnsi="宋体"/>
          <w:b/>
          <w:sz w:val="21"/>
          <w:szCs w:val="21"/>
        </w:rPr>
      </w:pPr>
      <w:r w:rsidRPr="00596F28">
        <w:rPr>
          <w:rFonts w:eastAsia="宋体" w:hAnsi="宋体" w:hint="eastAsia"/>
          <w:b/>
          <w:sz w:val="21"/>
          <w:szCs w:val="21"/>
        </w:rPr>
        <w:t>技术支持单位授权书或技术支持协议</w:t>
      </w:r>
    </w:p>
    <w:p w:rsidR="0009329E" w:rsidRPr="00596F28" w:rsidRDefault="0009329E" w:rsidP="0009329E">
      <w:pPr>
        <w:pStyle w:val="a9"/>
        <w:spacing w:line="240" w:lineRule="auto"/>
        <w:ind w:firstLine="0"/>
        <w:jc w:val="center"/>
        <w:rPr>
          <w:rFonts w:eastAsia="宋体" w:hAnsi="宋体"/>
          <w:b/>
          <w:sz w:val="21"/>
          <w:szCs w:val="21"/>
        </w:rPr>
      </w:pPr>
      <w:r w:rsidRPr="00596F28">
        <w:rPr>
          <w:rFonts w:eastAsia="宋体" w:hAnsi="宋体" w:hint="eastAsia"/>
          <w:b/>
          <w:sz w:val="21"/>
          <w:szCs w:val="21"/>
        </w:rPr>
        <w:t>（如有，格式自拟，须附技术支持单位营业执照）</w:t>
      </w:r>
    </w:p>
    <w:p w:rsidR="0009329E" w:rsidRPr="00596F28" w:rsidRDefault="0009329E">
      <w:pPr>
        <w:pStyle w:val="a9"/>
        <w:spacing w:line="240" w:lineRule="auto"/>
        <w:ind w:firstLine="0"/>
        <w:jc w:val="center"/>
        <w:rPr>
          <w:rFonts w:eastAsia="宋体" w:hAnsi="宋体"/>
          <w:b/>
          <w:sz w:val="21"/>
          <w:szCs w:val="21"/>
        </w:rPr>
      </w:pPr>
    </w:p>
    <w:p w:rsidR="0009329E" w:rsidRPr="00596F28" w:rsidRDefault="0009329E">
      <w:pPr>
        <w:pStyle w:val="a9"/>
        <w:spacing w:line="240" w:lineRule="auto"/>
        <w:ind w:firstLine="0"/>
        <w:jc w:val="center"/>
        <w:rPr>
          <w:rFonts w:eastAsia="宋体" w:hAnsi="宋体"/>
          <w:b/>
          <w:sz w:val="21"/>
          <w:szCs w:val="21"/>
        </w:rPr>
      </w:pP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评标标准（兼评委打分表）所需证明资料</w:t>
      </w:r>
    </w:p>
    <w:p w:rsidR="00234A53" w:rsidRPr="00596F28" w:rsidRDefault="00234A53">
      <w:pPr>
        <w:pStyle w:val="a9"/>
        <w:spacing w:line="240" w:lineRule="auto"/>
        <w:ind w:firstLine="0"/>
        <w:jc w:val="center"/>
        <w:rPr>
          <w:rFonts w:eastAsia="宋体" w:hAnsi="宋体"/>
          <w:b/>
          <w:sz w:val="21"/>
          <w:szCs w:val="21"/>
        </w:rPr>
      </w:pPr>
    </w:p>
    <w:p w:rsidR="00234A53" w:rsidRPr="00596F28" w:rsidRDefault="005342D0">
      <w:pPr>
        <w:pStyle w:val="a9"/>
        <w:spacing w:line="240" w:lineRule="auto"/>
        <w:ind w:firstLine="0"/>
        <w:jc w:val="center"/>
        <w:rPr>
          <w:rFonts w:eastAsia="宋体" w:hAnsi="宋体"/>
          <w:b/>
          <w:sz w:val="21"/>
          <w:szCs w:val="21"/>
        </w:rPr>
      </w:pPr>
      <w:r w:rsidRPr="00596F28">
        <w:rPr>
          <w:rFonts w:eastAsia="宋体" w:hAnsi="宋体" w:hint="eastAsia"/>
          <w:b/>
          <w:sz w:val="21"/>
          <w:szCs w:val="21"/>
        </w:rPr>
        <w:t>其他招标文件要求或投标人认为有必要提供的文件资料。</w:t>
      </w:r>
    </w:p>
    <w:p w:rsidR="00234A53" w:rsidRPr="00596F28" w:rsidRDefault="005342D0">
      <w:pPr>
        <w:widowControl/>
        <w:spacing w:before="120" w:after="120" w:line="440" w:lineRule="exact"/>
        <w:jc w:val="center"/>
        <w:rPr>
          <w:rFonts w:ascii="宋体" w:hAnsi="宋体"/>
          <w:b/>
          <w:sz w:val="36"/>
          <w:szCs w:val="36"/>
        </w:rPr>
      </w:pPr>
      <w:r w:rsidRPr="00596F28">
        <w:rPr>
          <w:rFonts w:ascii="宋体" w:hAnsi="宋体"/>
          <w:b/>
          <w:sz w:val="36"/>
          <w:szCs w:val="36"/>
        </w:rPr>
        <w:br w:type="page"/>
      </w:r>
    </w:p>
    <w:p w:rsidR="00234A53" w:rsidRPr="00596F28" w:rsidRDefault="005342D0">
      <w:pPr>
        <w:spacing w:before="340" w:line="500" w:lineRule="exact"/>
        <w:jc w:val="center"/>
        <w:rPr>
          <w:rFonts w:ascii="宋体" w:hAnsi="宋体"/>
          <w:b/>
          <w:sz w:val="36"/>
          <w:szCs w:val="36"/>
        </w:rPr>
      </w:pPr>
      <w:r w:rsidRPr="00596F28">
        <w:rPr>
          <w:rFonts w:ascii="宋体" w:hAnsi="宋体" w:hint="eastAsia"/>
          <w:b/>
          <w:sz w:val="36"/>
          <w:szCs w:val="36"/>
        </w:rPr>
        <w:lastRenderedPageBreak/>
        <w:t>投标申请信息表</w:t>
      </w:r>
    </w:p>
    <w:p w:rsidR="00234A53" w:rsidRPr="00596F28" w:rsidRDefault="005342D0" w:rsidP="001B399B">
      <w:pPr>
        <w:spacing w:beforeLines="50" w:before="120" w:afterLines="50" w:after="120" w:line="500" w:lineRule="exact"/>
        <w:ind w:leftChars="-85" w:left="-178" w:firstLineChars="50" w:firstLine="105"/>
        <w:rPr>
          <w:rFonts w:ascii="宋体" w:hAnsi="宋体"/>
          <w:szCs w:val="21"/>
        </w:rPr>
      </w:pPr>
      <w:proofErr w:type="gramStart"/>
      <w:r w:rsidRPr="00596F28">
        <w:rPr>
          <w:rFonts w:ascii="宋体" w:hAnsi="宋体" w:hint="eastAsia"/>
          <w:szCs w:val="21"/>
          <w:u w:val="single"/>
        </w:rPr>
        <w:t>宁波华欣建设项目</w:t>
      </w:r>
      <w:proofErr w:type="gramEnd"/>
      <w:r w:rsidRPr="00596F28">
        <w:rPr>
          <w:rFonts w:ascii="宋体" w:hAnsi="宋体" w:hint="eastAsia"/>
          <w:szCs w:val="21"/>
          <w:u w:val="single"/>
        </w:rPr>
        <w:t>管理有限公司</w:t>
      </w:r>
      <w:r w:rsidRPr="00596F28">
        <w:rPr>
          <w:rFonts w:ascii="宋体" w:hAnsi="宋体" w:hint="eastAsia"/>
          <w:szCs w:val="21"/>
        </w:rPr>
        <w:t>：</w:t>
      </w:r>
    </w:p>
    <w:p w:rsidR="00234A53" w:rsidRPr="00596F28" w:rsidRDefault="005342D0" w:rsidP="001B399B">
      <w:pPr>
        <w:snapToGrid w:val="0"/>
        <w:spacing w:beforeLines="50" w:before="120" w:line="360" w:lineRule="auto"/>
        <w:rPr>
          <w:rFonts w:ascii="宋体" w:hAnsi="宋体" w:cs="Arial"/>
          <w:szCs w:val="21"/>
        </w:rPr>
      </w:pPr>
      <w:r w:rsidRPr="00596F28">
        <w:rPr>
          <w:rFonts w:ascii="宋体" w:hAnsi="宋体" w:hint="eastAsia"/>
          <w:szCs w:val="21"/>
        </w:rPr>
        <w:t xml:space="preserve">    本公司已在网上下载了贵公司的</w:t>
      </w:r>
      <w:r w:rsidRPr="00596F28">
        <w:rPr>
          <w:rFonts w:ascii="宋体" w:hAnsi="宋体" w:hint="eastAsia"/>
          <w:szCs w:val="21"/>
          <w:u w:val="single"/>
        </w:rPr>
        <w:t xml:space="preserve">        X X X X项目 （项目编号为：   ）     </w:t>
      </w:r>
      <w:r w:rsidRPr="00596F28">
        <w:rPr>
          <w:rFonts w:ascii="宋体" w:hAnsi="宋体" w:hint="eastAsia"/>
          <w:szCs w:val="21"/>
        </w:rPr>
        <w:t>采购文件，本公司将准时参加本次采购项目的投标，具体单位信息如下：</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2159"/>
        <w:gridCol w:w="1283"/>
        <w:gridCol w:w="2484"/>
      </w:tblGrid>
      <w:tr w:rsidR="00596F28" w:rsidRPr="00596F28">
        <w:trPr>
          <w:trHeight w:val="477"/>
          <w:jc w:val="center"/>
        </w:trPr>
        <w:tc>
          <w:tcPr>
            <w:tcW w:w="2733"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投标单位名称（全称）</w:t>
            </w:r>
          </w:p>
        </w:tc>
        <w:tc>
          <w:tcPr>
            <w:tcW w:w="5926" w:type="dxa"/>
            <w:gridSpan w:val="3"/>
            <w:vAlign w:val="center"/>
          </w:tcPr>
          <w:p w:rsidR="00234A53" w:rsidRPr="00596F28" w:rsidRDefault="00234A53">
            <w:pPr>
              <w:spacing w:line="500" w:lineRule="exact"/>
              <w:rPr>
                <w:rFonts w:ascii="宋体" w:hAnsi="宋体"/>
                <w:szCs w:val="21"/>
              </w:rPr>
            </w:pPr>
          </w:p>
        </w:tc>
      </w:tr>
      <w:tr w:rsidR="00596F28" w:rsidRPr="00596F28">
        <w:trPr>
          <w:trHeight w:val="477"/>
          <w:jc w:val="center"/>
        </w:trPr>
        <w:tc>
          <w:tcPr>
            <w:tcW w:w="2733"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投标单位办公地址</w:t>
            </w:r>
          </w:p>
        </w:tc>
        <w:tc>
          <w:tcPr>
            <w:tcW w:w="5926" w:type="dxa"/>
            <w:gridSpan w:val="3"/>
            <w:vAlign w:val="center"/>
          </w:tcPr>
          <w:p w:rsidR="00234A53" w:rsidRPr="00596F28" w:rsidRDefault="00234A53">
            <w:pPr>
              <w:spacing w:line="500" w:lineRule="exact"/>
              <w:rPr>
                <w:rFonts w:ascii="宋体" w:hAnsi="宋体"/>
                <w:szCs w:val="21"/>
              </w:rPr>
            </w:pPr>
          </w:p>
        </w:tc>
      </w:tr>
      <w:tr w:rsidR="00596F28" w:rsidRPr="00596F28">
        <w:trPr>
          <w:trHeight w:val="477"/>
          <w:jc w:val="center"/>
        </w:trPr>
        <w:tc>
          <w:tcPr>
            <w:tcW w:w="2733"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联系人</w:t>
            </w:r>
          </w:p>
        </w:tc>
        <w:tc>
          <w:tcPr>
            <w:tcW w:w="2159" w:type="dxa"/>
            <w:vAlign w:val="center"/>
          </w:tcPr>
          <w:p w:rsidR="00234A53" w:rsidRPr="00596F28" w:rsidRDefault="00234A53">
            <w:pPr>
              <w:spacing w:line="500" w:lineRule="exact"/>
              <w:rPr>
                <w:rFonts w:ascii="宋体" w:hAnsi="宋体"/>
                <w:szCs w:val="21"/>
              </w:rPr>
            </w:pPr>
          </w:p>
        </w:tc>
        <w:tc>
          <w:tcPr>
            <w:tcW w:w="1283"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电话/手机</w:t>
            </w:r>
          </w:p>
        </w:tc>
        <w:tc>
          <w:tcPr>
            <w:tcW w:w="2484" w:type="dxa"/>
            <w:vAlign w:val="center"/>
          </w:tcPr>
          <w:p w:rsidR="00234A53" w:rsidRPr="00596F28" w:rsidRDefault="00234A53">
            <w:pPr>
              <w:spacing w:line="500" w:lineRule="exact"/>
              <w:rPr>
                <w:rFonts w:ascii="宋体" w:hAnsi="宋体"/>
                <w:szCs w:val="21"/>
              </w:rPr>
            </w:pPr>
          </w:p>
        </w:tc>
      </w:tr>
      <w:tr w:rsidR="00596F28" w:rsidRPr="00596F28">
        <w:trPr>
          <w:trHeight w:val="477"/>
          <w:jc w:val="center"/>
        </w:trPr>
        <w:tc>
          <w:tcPr>
            <w:tcW w:w="2733"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电子邮箱</w:t>
            </w:r>
          </w:p>
        </w:tc>
        <w:tc>
          <w:tcPr>
            <w:tcW w:w="2159" w:type="dxa"/>
            <w:vAlign w:val="center"/>
          </w:tcPr>
          <w:p w:rsidR="00234A53" w:rsidRPr="00596F28" w:rsidRDefault="00234A53">
            <w:pPr>
              <w:spacing w:line="500" w:lineRule="exact"/>
              <w:rPr>
                <w:rFonts w:ascii="宋体" w:hAnsi="宋体"/>
                <w:szCs w:val="21"/>
              </w:rPr>
            </w:pPr>
          </w:p>
        </w:tc>
        <w:tc>
          <w:tcPr>
            <w:tcW w:w="1283"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传 真</w:t>
            </w:r>
          </w:p>
        </w:tc>
        <w:tc>
          <w:tcPr>
            <w:tcW w:w="2484" w:type="dxa"/>
            <w:vAlign w:val="center"/>
          </w:tcPr>
          <w:p w:rsidR="00234A53" w:rsidRPr="00596F28" w:rsidRDefault="00234A53">
            <w:pPr>
              <w:spacing w:line="500" w:lineRule="exact"/>
              <w:rPr>
                <w:rFonts w:ascii="宋体" w:hAnsi="宋体"/>
                <w:szCs w:val="21"/>
              </w:rPr>
            </w:pPr>
          </w:p>
        </w:tc>
      </w:tr>
      <w:tr w:rsidR="00596F28" w:rsidRPr="00596F28">
        <w:trPr>
          <w:trHeight w:val="948"/>
          <w:jc w:val="center"/>
        </w:trPr>
        <w:tc>
          <w:tcPr>
            <w:tcW w:w="2733"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拟参加标段</w:t>
            </w:r>
          </w:p>
        </w:tc>
        <w:tc>
          <w:tcPr>
            <w:tcW w:w="2159" w:type="dxa"/>
            <w:vAlign w:val="center"/>
          </w:tcPr>
          <w:p w:rsidR="00234A53" w:rsidRPr="00596F28" w:rsidRDefault="00234A53">
            <w:pPr>
              <w:spacing w:line="500" w:lineRule="exact"/>
              <w:rPr>
                <w:rFonts w:ascii="宋体" w:hAnsi="宋体"/>
                <w:szCs w:val="21"/>
              </w:rPr>
            </w:pPr>
          </w:p>
        </w:tc>
        <w:tc>
          <w:tcPr>
            <w:tcW w:w="1283"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企业规模</w:t>
            </w:r>
          </w:p>
        </w:tc>
        <w:tc>
          <w:tcPr>
            <w:tcW w:w="2484" w:type="dxa"/>
            <w:vAlign w:val="center"/>
          </w:tcPr>
          <w:p w:rsidR="00234A53" w:rsidRPr="00596F28" w:rsidRDefault="005342D0">
            <w:pPr>
              <w:spacing w:line="500" w:lineRule="exact"/>
              <w:ind w:firstLineChars="50" w:firstLine="105"/>
              <w:rPr>
                <w:rFonts w:ascii="宋体" w:hAnsi="宋体"/>
                <w:szCs w:val="21"/>
              </w:rPr>
            </w:pPr>
            <w:r w:rsidRPr="00596F28">
              <w:rPr>
                <w:rFonts w:ascii="宋体" w:hAnsi="宋体" w:hint="eastAsia"/>
                <w:szCs w:val="21"/>
              </w:rPr>
              <w:t xml:space="preserve">□微型   □小型  </w:t>
            </w:r>
          </w:p>
          <w:p w:rsidR="00234A53" w:rsidRPr="00596F28" w:rsidRDefault="005342D0">
            <w:pPr>
              <w:spacing w:line="500" w:lineRule="exact"/>
              <w:ind w:firstLineChars="50" w:firstLine="105"/>
              <w:rPr>
                <w:rFonts w:ascii="宋体" w:hAnsi="宋体"/>
                <w:szCs w:val="21"/>
              </w:rPr>
            </w:pPr>
            <w:r w:rsidRPr="00596F28">
              <w:rPr>
                <w:rFonts w:ascii="宋体" w:hAnsi="宋体" w:hint="eastAsia"/>
                <w:szCs w:val="21"/>
              </w:rPr>
              <w:t>□中型   □大型</w:t>
            </w:r>
          </w:p>
        </w:tc>
      </w:tr>
      <w:tr w:rsidR="00596F28" w:rsidRPr="00596F28">
        <w:trPr>
          <w:trHeight w:val="477"/>
          <w:jc w:val="center"/>
        </w:trPr>
        <w:tc>
          <w:tcPr>
            <w:tcW w:w="2733"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纳税人分类（</w:t>
            </w:r>
            <w:r w:rsidRPr="00596F28">
              <w:rPr>
                <w:rFonts w:ascii="宋体" w:hAnsi="宋体" w:hint="eastAsia"/>
                <w:b/>
                <w:szCs w:val="21"/>
              </w:rPr>
              <w:t>必选项</w:t>
            </w:r>
            <w:r w:rsidRPr="00596F28">
              <w:rPr>
                <w:rFonts w:ascii="宋体" w:hAnsi="宋体" w:hint="eastAsia"/>
                <w:szCs w:val="21"/>
              </w:rPr>
              <w:t>）</w:t>
            </w:r>
          </w:p>
        </w:tc>
        <w:tc>
          <w:tcPr>
            <w:tcW w:w="5926" w:type="dxa"/>
            <w:gridSpan w:val="3"/>
            <w:vAlign w:val="center"/>
          </w:tcPr>
          <w:p w:rsidR="00234A53" w:rsidRPr="00596F28" w:rsidRDefault="005342D0">
            <w:pPr>
              <w:spacing w:line="500" w:lineRule="exact"/>
              <w:ind w:firstLineChars="100" w:firstLine="210"/>
              <w:rPr>
                <w:rFonts w:ascii="宋体" w:hAnsi="宋体"/>
                <w:szCs w:val="21"/>
              </w:rPr>
            </w:pPr>
            <w:r w:rsidRPr="00596F28">
              <w:rPr>
                <w:rFonts w:ascii="宋体" w:hAnsi="宋体" w:hint="eastAsia"/>
                <w:szCs w:val="21"/>
              </w:rPr>
              <w:t>□小规模纳税人   □一般纳税人（请务必填写开票信息）</w:t>
            </w:r>
          </w:p>
        </w:tc>
      </w:tr>
      <w:tr w:rsidR="00596F28" w:rsidRPr="00596F28">
        <w:trPr>
          <w:trHeight w:val="477"/>
          <w:jc w:val="center"/>
        </w:trPr>
        <w:tc>
          <w:tcPr>
            <w:tcW w:w="2733" w:type="dxa"/>
            <w:vMerge w:val="restart"/>
            <w:vAlign w:val="center"/>
          </w:tcPr>
          <w:p w:rsidR="00234A53" w:rsidRPr="00596F28" w:rsidRDefault="005342D0">
            <w:pPr>
              <w:spacing w:line="320" w:lineRule="atLeast"/>
              <w:rPr>
                <w:rFonts w:ascii="宋体" w:hAnsi="宋体"/>
                <w:szCs w:val="21"/>
              </w:rPr>
            </w:pPr>
            <w:r w:rsidRPr="00596F28">
              <w:rPr>
                <w:rFonts w:ascii="宋体" w:hAnsi="宋体" w:hint="eastAsia"/>
                <w:szCs w:val="21"/>
              </w:rPr>
              <w:t>发票开票信息（</w:t>
            </w:r>
            <w:r w:rsidRPr="00596F28">
              <w:rPr>
                <w:rFonts w:ascii="宋体" w:hAnsi="宋体" w:hint="eastAsia"/>
                <w:b/>
                <w:szCs w:val="21"/>
              </w:rPr>
              <w:t>必选项</w:t>
            </w:r>
            <w:r w:rsidRPr="00596F28">
              <w:rPr>
                <w:rFonts w:ascii="宋体" w:hAnsi="宋体" w:hint="eastAsia"/>
                <w:szCs w:val="21"/>
              </w:rPr>
              <w:t>）</w:t>
            </w:r>
          </w:p>
        </w:tc>
        <w:tc>
          <w:tcPr>
            <w:tcW w:w="2159"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纳税人识别号</w:t>
            </w:r>
          </w:p>
        </w:tc>
        <w:tc>
          <w:tcPr>
            <w:tcW w:w="3767" w:type="dxa"/>
            <w:gridSpan w:val="2"/>
            <w:vAlign w:val="center"/>
          </w:tcPr>
          <w:p w:rsidR="00234A53" w:rsidRPr="00596F28" w:rsidRDefault="00234A53">
            <w:pPr>
              <w:spacing w:line="500" w:lineRule="exact"/>
              <w:rPr>
                <w:rFonts w:ascii="宋体" w:hAnsi="宋体"/>
                <w:szCs w:val="21"/>
              </w:rPr>
            </w:pPr>
          </w:p>
        </w:tc>
      </w:tr>
      <w:tr w:rsidR="00596F28" w:rsidRPr="00596F28">
        <w:trPr>
          <w:trHeight w:val="477"/>
          <w:jc w:val="center"/>
        </w:trPr>
        <w:tc>
          <w:tcPr>
            <w:tcW w:w="2733" w:type="dxa"/>
            <w:vMerge/>
            <w:vAlign w:val="center"/>
          </w:tcPr>
          <w:p w:rsidR="00234A53" w:rsidRPr="00596F28" w:rsidRDefault="00234A53">
            <w:pPr>
              <w:spacing w:line="320" w:lineRule="atLeast"/>
              <w:rPr>
                <w:rFonts w:ascii="宋体" w:hAnsi="宋体"/>
                <w:szCs w:val="21"/>
              </w:rPr>
            </w:pPr>
          </w:p>
        </w:tc>
        <w:tc>
          <w:tcPr>
            <w:tcW w:w="2159"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地址、电话</w:t>
            </w:r>
          </w:p>
        </w:tc>
        <w:tc>
          <w:tcPr>
            <w:tcW w:w="3767" w:type="dxa"/>
            <w:gridSpan w:val="2"/>
            <w:vAlign w:val="center"/>
          </w:tcPr>
          <w:p w:rsidR="00234A53" w:rsidRPr="00596F28" w:rsidRDefault="00234A53">
            <w:pPr>
              <w:spacing w:line="500" w:lineRule="exact"/>
              <w:rPr>
                <w:rFonts w:ascii="宋体" w:hAnsi="宋体"/>
                <w:szCs w:val="21"/>
              </w:rPr>
            </w:pPr>
          </w:p>
        </w:tc>
      </w:tr>
      <w:tr w:rsidR="00596F28" w:rsidRPr="00596F28">
        <w:trPr>
          <w:trHeight w:val="335"/>
          <w:jc w:val="center"/>
        </w:trPr>
        <w:tc>
          <w:tcPr>
            <w:tcW w:w="2733" w:type="dxa"/>
            <w:vMerge/>
            <w:vAlign w:val="center"/>
          </w:tcPr>
          <w:p w:rsidR="00234A53" w:rsidRPr="00596F28" w:rsidRDefault="00234A53">
            <w:pPr>
              <w:spacing w:line="320" w:lineRule="atLeast"/>
              <w:rPr>
                <w:rFonts w:ascii="宋体" w:hAnsi="宋体"/>
                <w:szCs w:val="21"/>
              </w:rPr>
            </w:pPr>
          </w:p>
        </w:tc>
        <w:tc>
          <w:tcPr>
            <w:tcW w:w="2159" w:type="dxa"/>
            <w:vAlign w:val="center"/>
          </w:tcPr>
          <w:p w:rsidR="00234A53" w:rsidRPr="00596F28" w:rsidRDefault="005342D0">
            <w:pPr>
              <w:spacing w:line="500" w:lineRule="exact"/>
              <w:rPr>
                <w:rFonts w:ascii="宋体" w:hAnsi="宋体"/>
                <w:szCs w:val="21"/>
              </w:rPr>
            </w:pPr>
            <w:r w:rsidRPr="00596F28">
              <w:rPr>
                <w:rFonts w:ascii="宋体" w:hAnsi="宋体" w:hint="eastAsia"/>
                <w:szCs w:val="21"/>
              </w:rPr>
              <w:t>开户行、账号</w:t>
            </w:r>
          </w:p>
        </w:tc>
        <w:tc>
          <w:tcPr>
            <w:tcW w:w="3767" w:type="dxa"/>
            <w:gridSpan w:val="2"/>
            <w:vAlign w:val="center"/>
          </w:tcPr>
          <w:p w:rsidR="00234A53" w:rsidRPr="00596F28" w:rsidRDefault="00234A53">
            <w:pPr>
              <w:spacing w:line="500" w:lineRule="exact"/>
              <w:rPr>
                <w:rFonts w:ascii="宋体" w:hAnsi="宋体"/>
                <w:szCs w:val="21"/>
              </w:rPr>
            </w:pPr>
          </w:p>
        </w:tc>
      </w:tr>
      <w:tr w:rsidR="00596F28" w:rsidRPr="00596F28">
        <w:trPr>
          <w:trHeight w:val="1290"/>
          <w:jc w:val="center"/>
        </w:trPr>
        <w:tc>
          <w:tcPr>
            <w:tcW w:w="2733" w:type="dxa"/>
            <w:vAlign w:val="center"/>
          </w:tcPr>
          <w:p w:rsidR="00234A53" w:rsidRPr="00596F28" w:rsidRDefault="005342D0">
            <w:pPr>
              <w:spacing w:before="340" w:line="180" w:lineRule="exact"/>
              <w:rPr>
                <w:rFonts w:ascii="宋体" w:hAnsi="宋体"/>
                <w:szCs w:val="21"/>
              </w:rPr>
            </w:pPr>
            <w:r w:rsidRPr="00596F28">
              <w:rPr>
                <w:rFonts w:ascii="宋体" w:hAnsi="宋体" w:hint="eastAsia"/>
                <w:szCs w:val="21"/>
              </w:rPr>
              <w:t>备    注</w:t>
            </w:r>
          </w:p>
        </w:tc>
        <w:tc>
          <w:tcPr>
            <w:tcW w:w="5926" w:type="dxa"/>
            <w:gridSpan w:val="3"/>
            <w:vAlign w:val="center"/>
          </w:tcPr>
          <w:p w:rsidR="00234A53" w:rsidRPr="00596F28" w:rsidRDefault="005342D0">
            <w:pPr>
              <w:pStyle w:val="af9"/>
              <w:numPr>
                <w:ilvl w:val="0"/>
                <w:numId w:val="8"/>
              </w:numPr>
              <w:spacing w:before="340"/>
              <w:ind w:firstLineChars="0"/>
              <w:jc w:val="left"/>
              <w:rPr>
                <w:rFonts w:ascii="宋体" w:hAnsi="宋体"/>
                <w:szCs w:val="21"/>
              </w:rPr>
            </w:pPr>
            <w:r w:rsidRPr="00596F28">
              <w:rPr>
                <w:rFonts w:ascii="宋体" w:hAnsi="宋体" w:hint="eastAsia"/>
                <w:szCs w:val="21"/>
              </w:rPr>
              <w:t>附件资料：营业执照副本复印件加盖公章</w:t>
            </w:r>
          </w:p>
          <w:p w:rsidR="00234A53" w:rsidRPr="00596F28" w:rsidRDefault="005342D0">
            <w:pPr>
              <w:pStyle w:val="af9"/>
              <w:numPr>
                <w:ilvl w:val="0"/>
                <w:numId w:val="8"/>
              </w:numPr>
              <w:spacing w:before="340"/>
              <w:ind w:firstLineChars="0"/>
              <w:jc w:val="left"/>
              <w:rPr>
                <w:rFonts w:ascii="宋体" w:hAnsi="宋体"/>
                <w:szCs w:val="21"/>
              </w:rPr>
            </w:pPr>
            <w:r w:rsidRPr="00596F28">
              <w:rPr>
                <w:rFonts w:ascii="宋体" w:hAnsi="宋体" w:hint="eastAsia"/>
                <w:szCs w:val="21"/>
              </w:rPr>
              <w:t>投标申请完成后不参加投标的，须以书面形式告知招标代理机构。</w:t>
            </w:r>
          </w:p>
        </w:tc>
      </w:tr>
    </w:tbl>
    <w:p w:rsidR="00234A53" w:rsidRPr="00596F28" w:rsidRDefault="005342D0" w:rsidP="001B399B">
      <w:pPr>
        <w:spacing w:beforeLines="50" w:before="120" w:afterLines="50" w:after="120" w:line="440" w:lineRule="exact"/>
        <w:rPr>
          <w:rFonts w:ascii="宋体" w:hAnsi="宋体"/>
          <w:szCs w:val="21"/>
        </w:rPr>
      </w:pPr>
      <w:r w:rsidRPr="00596F28">
        <w:rPr>
          <w:rFonts w:ascii="宋体" w:hAnsi="宋体" w:hint="eastAsia"/>
          <w:szCs w:val="21"/>
        </w:rPr>
        <w:t>投标单位名称（盖章）：</w:t>
      </w:r>
    </w:p>
    <w:p w:rsidR="00234A53" w:rsidRPr="00596F28" w:rsidRDefault="005342D0" w:rsidP="001B399B">
      <w:pPr>
        <w:spacing w:beforeLines="50" w:before="120" w:afterLines="50" w:after="120" w:line="440" w:lineRule="exact"/>
        <w:rPr>
          <w:rFonts w:ascii="宋体" w:hAnsi="宋体"/>
          <w:szCs w:val="21"/>
        </w:rPr>
      </w:pPr>
      <w:r w:rsidRPr="00596F28">
        <w:rPr>
          <w:rFonts w:ascii="宋体" w:hAnsi="宋体" w:hint="eastAsia"/>
          <w:szCs w:val="21"/>
        </w:rPr>
        <w:t>法定代表人或委托代理人（签名或盖章）：</w:t>
      </w:r>
    </w:p>
    <w:p w:rsidR="00234A53" w:rsidRPr="00596F28" w:rsidRDefault="005342D0">
      <w:pPr>
        <w:spacing w:before="340" w:line="440" w:lineRule="exact"/>
        <w:ind w:firstLineChars="1750" w:firstLine="3675"/>
        <w:jc w:val="right"/>
        <w:rPr>
          <w:rFonts w:ascii="宋体" w:hAnsi="宋体"/>
          <w:sz w:val="24"/>
        </w:rPr>
      </w:pPr>
      <w:r w:rsidRPr="00596F28">
        <w:rPr>
          <w:rFonts w:ascii="宋体" w:hAnsi="宋体" w:hint="eastAsia"/>
          <w:szCs w:val="21"/>
        </w:rPr>
        <w:t>日  期：      年     月     日</w:t>
      </w:r>
    </w:p>
    <w:p w:rsidR="00234A53" w:rsidRPr="00596F28" w:rsidRDefault="00234A53">
      <w:pPr>
        <w:rPr>
          <w:rFonts w:ascii="宋体" w:hAnsi="宋体"/>
        </w:rPr>
      </w:pPr>
    </w:p>
    <w:sectPr w:rsidR="00234A53" w:rsidRPr="00596F28" w:rsidSect="00744C12">
      <w:footerReference w:type="even" r:id="rId15"/>
      <w:footerReference w:type="default" r:id="rId16"/>
      <w:pgSz w:w="11906" w:h="16838"/>
      <w:pgMar w:top="993" w:right="1274" w:bottom="1361" w:left="1134"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798" w:rsidRDefault="00820798">
      <w:r>
        <w:separator/>
      </w:r>
    </w:p>
  </w:endnote>
  <w:endnote w:type="continuationSeparator" w:id="0">
    <w:p w:rsidR="00820798" w:rsidRDefault="0082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FangSong_GB2312,Bold">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98" w:rsidRDefault="00820798">
    <w:pPr>
      <w:pStyle w:val="ad"/>
      <w:framePr w:wrap="around" w:vAnchor="text" w:hAnchor="margin" w:xAlign="outside" w:y="1"/>
      <w:rPr>
        <w:rStyle w:val="af3"/>
      </w:rPr>
    </w:pPr>
    <w:r>
      <w:fldChar w:fldCharType="begin"/>
    </w:r>
    <w:r>
      <w:rPr>
        <w:rStyle w:val="af3"/>
      </w:rPr>
      <w:instrText xml:space="preserve">PAGE  </w:instrText>
    </w:r>
    <w:r>
      <w:fldChar w:fldCharType="end"/>
    </w:r>
  </w:p>
  <w:p w:rsidR="00820798" w:rsidRDefault="00820798">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98" w:rsidRDefault="00820798">
    <w:pPr>
      <w:pStyle w:val="ad"/>
      <w:jc w:val="center"/>
    </w:pPr>
    <w:r>
      <w:fldChar w:fldCharType="begin"/>
    </w:r>
    <w:r>
      <w:instrText xml:space="preserve"> PAGE   \* MERGEFORMAT </w:instrText>
    </w:r>
    <w:r>
      <w:fldChar w:fldCharType="separate"/>
    </w:r>
    <w:r w:rsidR="00653680" w:rsidRPr="00653680">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798" w:rsidRDefault="00820798">
      <w:r>
        <w:separator/>
      </w:r>
    </w:p>
  </w:footnote>
  <w:footnote w:type="continuationSeparator" w:id="0">
    <w:p w:rsidR="00820798" w:rsidRDefault="00820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00000003"/>
    <w:multiLevelType w:val="singleLevel"/>
    <w:tmpl w:val="00000003"/>
    <w:lvl w:ilvl="0">
      <w:start w:val="1"/>
      <w:numFmt w:val="decimal"/>
      <w:suff w:val="nothing"/>
      <w:lvlText w:val="%1、"/>
      <w:lvlJc w:val="left"/>
      <w:pPr>
        <w:ind w:left="0" w:firstLine="400"/>
      </w:pPr>
      <w:rPr>
        <w:rFonts w:hint="default"/>
      </w:rPr>
    </w:lvl>
  </w:abstractNum>
  <w:abstractNum w:abstractNumId="2">
    <w:nsid w:val="0000002F"/>
    <w:multiLevelType w:val="singleLevel"/>
    <w:tmpl w:val="0000002F"/>
    <w:lvl w:ilvl="0">
      <w:start w:val="1"/>
      <w:numFmt w:val="decimal"/>
      <w:suff w:val="nothing"/>
      <w:lvlText w:val="%1、"/>
      <w:lvlJc w:val="left"/>
      <w:pPr>
        <w:ind w:left="0" w:firstLine="400"/>
      </w:pPr>
      <w:rPr>
        <w:rFonts w:hint="default"/>
      </w:rPr>
    </w:lvl>
  </w:abstractNum>
  <w:abstractNum w:abstractNumId="3">
    <w:nsid w:val="096D3F15"/>
    <w:multiLevelType w:val="multilevel"/>
    <w:tmpl w:val="78048D1C"/>
    <w:lvl w:ilvl="0">
      <w:start w:val="3"/>
      <w:numFmt w:val="decimal"/>
      <w:lvlText w:val="%1."/>
      <w:lvlJc w:val="left"/>
      <w:pPr>
        <w:ind w:left="540" w:hanging="540"/>
      </w:pPr>
      <w:rPr>
        <w:rFonts w:hint="default"/>
        <w:b/>
        <w:sz w:val="22"/>
      </w:rPr>
    </w:lvl>
    <w:lvl w:ilvl="1">
      <w:start w:val="1"/>
      <w:numFmt w:val="decimal"/>
      <w:lvlText w:val="%1.%2、"/>
      <w:lvlJc w:val="left"/>
      <w:pPr>
        <w:ind w:left="720" w:hanging="720"/>
      </w:pPr>
      <w:rPr>
        <w:rFonts w:hint="default"/>
        <w:b/>
        <w:sz w:val="22"/>
      </w:rPr>
    </w:lvl>
    <w:lvl w:ilvl="2">
      <w:start w:val="1"/>
      <w:numFmt w:val="decimal"/>
      <w:lvlText w:val="%1.%2、%3."/>
      <w:lvlJc w:val="left"/>
      <w:pPr>
        <w:ind w:left="1080" w:hanging="108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440" w:hanging="144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800" w:hanging="180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2160" w:hanging="2160"/>
      </w:pPr>
      <w:rPr>
        <w:rFonts w:hint="default"/>
        <w:b/>
        <w:sz w:val="22"/>
      </w:rPr>
    </w:lvl>
  </w:abstractNum>
  <w:abstractNum w:abstractNumId="4">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5">
    <w:nsid w:val="1B2D3873"/>
    <w:multiLevelType w:val="hybridMultilevel"/>
    <w:tmpl w:val="F10CE590"/>
    <w:lvl w:ilvl="0" w:tplc="776CDC7A">
      <w:start w:val="1"/>
      <w:numFmt w:val="decimal"/>
      <w:lvlText w:val="%1、"/>
      <w:lvlJc w:val="left"/>
      <w:pPr>
        <w:ind w:left="802" w:hanging="36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6">
    <w:nsid w:val="1E1A0B79"/>
    <w:multiLevelType w:val="multilevel"/>
    <w:tmpl w:val="1E1A0B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7187EF8"/>
    <w:multiLevelType w:val="multilevel"/>
    <w:tmpl w:val="27187EF8"/>
    <w:lvl w:ilvl="0">
      <w:start w:val="5"/>
      <w:numFmt w:val="decimal"/>
      <w:lvlText w:val="（%1）"/>
      <w:lvlJc w:val="left"/>
      <w:pPr>
        <w:tabs>
          <w:tab w:val="left" w:pos="1200"/>
        </w:tabs>
        <w:ind w:left="1200" w:hanging="720"/>
      </w:pPr>
      <w:rPr>
        <w:rFonts w:ascii="宋体" w:eastAsia="宋体" w:hAnsi="Times New Roman"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41034B8C"/>
    <w:multiLevelType w:val="hybridMultilevel"/>
    <w:tmpl w:val="E522FEA6"/>
    <w:lvl w:ilvl="0" w:tplc="04A48A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51901F2"/>
    <w:multiLevelType w:val="multilevel"/>
    <w:tmpl w:val="751901F2"/>
    <w:lvl w:ilvl="0">
      <w:start w:val="1"/>
      <w:numFmt w:val="decimal"/>
      <w:lvlText w:val="%1."/>
      <w:lvlJc w:val="left"/>
      <w:pPr>
        <w:tabs>
          <w:tab w:val="left" w:pos="816"/>
        </w:tabs>
        <w:ind w:left="816" w:hanging="420"/>
      </w:pPr>
    </w:lvl>
    <w:lvl w:ilvl="1">
      <w:start w:val="1"/>
      <w:numFmt w:val="lowerLetter"/>
      <w:lvlText w:val="%2)"/>
      <w:lvlJc w:val="left"/>
      <w:pPr>
        <w:tabs>
          <w:tab w:val="left" w:pos="1236"/>
        </w:tabs>
        <w:ind w:left="1236" w:hanging="420"/>
      </w:pPr>
    </w:lvl>
    <w:lvl w:ilvl="2">
      <w:start w:val="1"/>
      <w:numFmt w:val="lowerRoman"/>
      <w:lvlText w:val="%3."/>
      <w:lvlJc w:val="right"/>
      <w:pPr>
        <w:tabs>
          <w:tab w:val="left" w:pos="1656"/>
        </w:tabs>
        <w:ind w:left="1656" w:hanging="420"/>
      </w:pPr>
    </w:lvl>
    <w:lvl w:ilvl="3">
      <w:start w:val="1"/>
      <w:numFmt w:val="decimal"/>
      <w:lvlText w:val="%4."/>
      <w:lvlJc w:val="left"/>
      <w:pPr>
        <w:tabs>
          <w:tab w:val="left" w:pos="2076"/>
        </w:tabs>
        <w:ind w:left="2076" w:hanging="420"/>
      </w:pPr>
    </w:lvl>
    <w:lvl w:ilvl="4">
      <w:start w:val="1"/>
      <w:numFmt w:val="lowerLetter"/>
      <w:lvlText w:val="%5)"/>
      <w:lvlJc w:val="left"/>
      <w:pPr>
        <w:tabs>
          <w:tab w:val="left" w:pos="2496"/>
        </w:tabs>
        <w:ind w:left="2496" w:hanging="420"/>
      </w:pPr>
    </w:lvl>
    <w:lvl w:ilvl="5">
      <w:start w:val="1"/>
      <w:numFmt w:val="lowerRoman"/>
      <w:lvlText w:val="%6."/>
      <w:lvlJc w:val="right"/>
      <w:pPr>
        <w:tabs>
          <w:tab w:val="left" w:pos="2916"/>
        </w:tabs>
        <w:ind w:left="2916" w:hanging="420"/>
      </w:pPr>
    </w:lvl>
    <w:lvl w:ilvl="6">
      <w:start w:val="1"/>
      <w:numFmt w:val="decimal"/>
      <w:lvlText w:val="%7."/>
      <w:lvlJc w:val="left"/>
      <w:pPr>
        <w:tabs>
          <w:tab w:val="left" w:pos="3336"/>
        </w:tabs>
        <w:ind w:left="3336" w:hanging="420"/>
      </w:pPr>
    </w:lvl>
    <w:lvl w:ilvl="7">
      <w:start w:val="1"/>
      <w:numFmt w:val="lowerLetter"/>
      <w:lvlText w:val="%8)"/>
      <w:lvlJc w:val="left"/>
      <w:pPr>
        <w:tabs>
          <w:tab w:val="left" w:pos="3756"/>
        </w:tabs>
        <w:ind w:left="3756" w:hanging="420"/>
      </w:pPr>
    </w:lvl>
    <w:lvl w:ilvl="8">
      <w:start w:val="1"/>
      <w:numFmt w:val="lowerRoman"/>
      <w:lvlText w:val="%9."/>
      <w:lvlJc w:val="right"/>
      <w:pPr>
        <w:tabs>
          <w:tab w:val="left" w:pos="4176"/>
        </w:tabs>
        <w:ind w:left="4176" w:hanging="420"/>
      </w:pPr>
    </w:lvl>
  </w:abstractNum>
  <w:abstractNum w:abstractNumId="10">
    <w:nsid w:val="77AA1843"/>
    <w:multiLevelType w:val="multilevel"/>
    <w:tmpl w:val="77AA1843"/>
    <w:lvl w:ilvl="0">
      <w:start w:val="10"/>
      <w:numFmt w:val="japaneseCounting"/>
      <w:lvlText w:val="%1、"/>
      <w:lvlJc w:val="left"/>
      <w:pPr>
        <w:ind w:left="870" w:hanging="450"/>
      </w:pPr>
      <w:rPr>
        <w:rFonts w:hint="default"/>
      </w:rPr>
    </w:lvl>
    <w:lvl w:ilvl="1">
      <w:start w:val="2"/>
      <w:numFmt w:val="decimalEnclosedCircle"/>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0"/>
  </w:num>
  <w:num w:numId="3">
    <w:abstractNumId w:val="9"/>
  </w:num>
  <w:num w:numId="4">
    <w:abstractNumId w:val="2"/>
  </w:num>
  <w:num w:numId="5">
    <w:abstractNumId w:val="10"/>
  </w:num>
  <w:num w:numId="6">
    <w:abstractNumId w:val="1"/>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3A25"/>
    <w:rsid w:val="00002937"/>
    <w:rsid w:val="00007389"/>
    <w:rsid w:val="00010230"/>
    <w:rsid w:val="00010A3E"/>
    <w:rsid w:val="00023E55"/>
    <w:rsid w:val="00024F1A"/>
    <w:rsid w:val="00040557"/>
    <w:rsid w:val="0005266A"/>
    <w:rsid w:val="00064AF0"/>
    <w:rsid w:val="000730F2"/>
    <w:rsid w:val="0007648E"/>
    <w:rsid w:val="000809FD"/>
    <w:rsid w:val="00081666"/>
    <w:rsid w:val="00082B03"/>
    <w:rsid w:val="00084589"/>
    <w:rsid w:val="00086EB5"/>
    <w:rsid w:val="00087C46"/>
    <w:rsid w:val="00091D59"/>
    <w:rsid w:val="0009329E"/>
    <w:rsid w:val="000A6743"/>
    <w:rsid w:val="000B6F5C"/>
    <w:rsid w:val="000C5B8C"/>
    <w:rsid w:val="000D3FD2"/>
    <w:rsid w:val="000D4CB5"/>
    <w:rsid w:val="000E6A40"/>
    <w:rsid w:val="000F033C"/>
    <w:rsid w:val="000F5AC1"/>
    <w:rsid w:val="00101DD8"/>
    <w:rsid w:val="0010698D"/>
    <w:rsid w:val="00106EBF"/>
    <w:rsid w:val="00117AD4"/>
    <w:rsid w:val="001253FF"/>
    <w:rsid w:val="0012550B"/>
    <w:rsid w:val="00126775"/>
    <w:rsid w:val="001308D6"/>
    <w:rsid w:val="00130ADC"/>
    <w:rsid w:val="00154FEB"/>
    <w:rsid w:val="00156B65"/>
    <w:rsid w:val="00161F77"/>
    <w:rsid w:val="0016221A"/>
    <w:rsid w:val="00172A9F"/>
    <w:rsid w:val="00173FF7"/>
    <w:rsid w:val="00175C12"/>
    <w:rsid w:val="00176946"/>
    <w:rsid w:val="00184639"/>
    <w:rsid w:val="00185C9E"/>
    <w:rsid w:val="00186208"/>
    <w:rsid w:val="0018635D"/>
    <w:rsid w:val="001934E4"/>
    <w:rsid w:val="00194BBE"/>
    <w:rsid w:val="00196321"/>
    <w:rsid w:val="001A63AE"/>
    <w:rsid w:val="001A7368"/>
    <w:rsid w:val="001A7CF7"/>
    <w:rsid w:val="001B33E8"/>
    <w:rsid w:val="001B399B"/>
    <w:rsid w:val="001B5F36"/>
    <w:rsid w:val="001B6C39"/>
    <w:rsid w:val="001B6D69"/>
    <w:rsid w:val="001D32F1"/>
    <w:rsid w:val="001D46EF"/>
    <w:rsid w:val="001D57DE"/>
    <w:rsid w:val="001E58CA"/>
    <w:rsid w:val="001E59E9"/>
    <w:rsid w:val="00201C62"/>
    <w:rsid w:val="002057FA"/>
    <w:rsid w:val="00230730"/>
    <w:rsid w:val="00230BA3"/>
    <w:rsid w:val="00232DA1"/>
    <w:rsid w:val="00234A53"/>
    <w:rsid w:val="00236127"/>
    <w:rsid w:val="00243538"/>
    <w:rsid w:val="002457FA"/>
    <w:rsid w:val="00246D79"/>
    <w:rsid w:val="002636AC"/>
    <w:rsid w:val="00263B3B"/>
    <w:rsid w:val="0027065C"/>
    <w:rsid w:val="00271A91"/>
    <w:rsid w:val="00276335"/>
    <w:rsid w:val="00277A22"/>
    <w:rsid w:val="00284871"/>
    <w:rsid w:val="002874C9"/>
    <w:rsid w:val="0029667F"/>
    <w:rsid w:val="00296E5A"/>
    <w:rsid w:val="002A694C"/>
    <w:rsid w:val="002B14FF"/>
    <w:rsid w:val="002B161E"/>
    <w:rsid w:val="002B40C2"/>
    <w:rsid w:val="002B5ACE"/>
    <w:rsid w:val="002B7486"/>
    <w:rsid w:val="002C1F48"/>
    <w:rsid w:val="002C427C"/>
    <w:rsid w:val="002C7A17"/>
    <w:rsid w:val="002D146C"/>
    <w:rsid w:val="002D756B"/>
    <w:rsid w:val="002E2B2C"/>
    <w:rsid w:val="002E4DFF"/>
    <w:rsid w:val="002E7AF8"/>
    <w:rsid w:val="002F0328"/>
    <w:rsid w:val="002F0615"/>
    <w:rsid w:val="002F575F"/>
    <w:rsid w:val="002F6B7E"/>
    <w:rsid w:val="00300D26"/>
    <w:rsid w:val="00306BAE"/>
    <w:rsid w:val="00324A8F"/>
    <w:rsid w:val="00327286"/>
    <w:rsid w:val="003275F2"/>
    <w:rsid w:val="00330860"/>
    <w:rsid w:val="003369F9"/>
    <w:rsid w:val="00340F28"/>
    <w:rsid w:val="00353074"/>
    <w:rsid w:val="00363A5D"/>
    <w:rsid w:val="00364CA1"/>
    <w:rsid w:val="00376DCE"/>
    <w:rsid w:val="00380500"/>
    <w:rsid w:val="003807A7"/>
    <w:rsid w:val="003928F1"/>
    <w:rsid w:val="003A105B"/>
    <w:rsid w:val="003A4563"/>
    <w:rsid w:val="003A544E"/>
    <w:rsid w:val="003A79A9"/>
    <w:rsid w:val="003B1204"/>
    <w:rsid w:val="003B4783"/>
    <w:rsid w:val="003B75A0"/>
    <w:rsid w:val="003B7828"/>
    <w:rsid w:val="003B7D66"/>
    <w:rsid w:val="003C2BF9"/>
    <w:rsid w:val="003C3AE8"/>
    <w:rsid w:val="003C5BF7"/>
    <w:rsid w:val="003C7243"/>
    <w:rsid w:val="003C7ECD"/>
    <w:rsid w:val="003D222A"/>
    <w:rsid w:val="003D2574"/>
    <w:rsid w:val="003D5DC7"/>
    <w:rsid w:val="003E496C"/>
    <w:rsid w:val="00404424"/>
    <w:rsid w:val="00411BFA"/>
    <w:rsid w:val="00427B44"/>
    <w:rsid w:val="00433A25"/>
    <w:rsid w:val="00442853"/>
    <w:rsid w:val="00442963"/>
    <w:rsid w:val="004432FD"/>
    <w:rsid w:val="004448AB"/>
    <w:rsid w:val="00446EBD"/>
    <w:rsid w:val="00446F78"/>
    <w:rsid w:val="00454339"/>
    <w:rsid w:val="00457349"/>
    <w:rsid w:val="00460AE2"/>
    <w:rsid w:val="004610D7"/>
    <w:rsid w:val="0046572C"/>
    <w:rsid w:val="00477811"/>
    <w:rsid w:val="00483C0B"/>
    <w:rsid w:val="004848B9"/>
    <w:rsid w:val="00492296"/>
    <w:rsid w:val="004A0844"/>
    <w:rsid w:val="004A2E7C"/>
    <w:rsid w:val="004A35AB"/>
    <w:rsid w:val="004A6163"/>
    <w:rsid w:val="004B695C"/>
    <w:rsid w:val="004C6058"/>
    <w:rsid w:val="004D65A3"/>
    <w:rsid w:val="004E458C"/>
    <w:rsid w:val="004E5AA7"/>
    <w:rsid w:val="004E7BD8"/>
    <w:rsid w:val="004F75DE"/>
    <w:rsid w:val="005020AB"/>
    <w:rsid w:val="005059B0"/>
    <w:rsid w:val="00513535"/>
    <w:rsid w:val="005144B3"/>
    <w:rsid w:val="00514E19"/>
    <w:rsid w:val="00523134"/>
    <w:rsid w:val="005235DA"/>
    <w:rsid w:val="005236B1"/>
    <w:rsid w:val="005342D0"/>
    <w:rsid w:val="0053534B"/>
    <w:rsid w:val="00537491"/>
    <w:rsid w:val="00537C11"/>
    <w:rsid w:val="00546FF9"/>
    <w:rsid w:val="005574D6"/>
    <w:rsid w:val="00557632"/>
    <w:rsid w:val="00561EEE"/>
    <w:rsid w:val="005623AD"/>
    <w:rsid w:val="005626D5"/>
    <w:rsid w:val="005664A1"/>
    <w:rsid w:val="0057182F"/>
    <w:rsid w:val="005724F2"/>
    <w:rsid w:val="0057280E"/>
    <w:rsid w:val="0057400D"/>
    <w:rsid w:val="00574C35"/>
    <w:rsid w:val="00577797"/>
    <w:rsid w:val="00584C7E"/>
    <w:rsid w:val="005903B4"/>
    <w:rsid w:val="00595C6D"/>
    <w:rsid w:val="00596F28"/>
    <w:rsid w:val="005A44CF"/>
    <w:rsid w:val="005A5376"/>
    <w:rsid w:val="005A71C6"/>
    <w:rsid w:val="005A7C8B"/>
    <w:rsid w:val="005B0516"/>
    <w:rsid w:val="005B64DD"/>
    <w:rsid w:val="005C0734"/>
    <w:rsid w:val="005C28EC"/>
    <w:rsid w:val="005C29FA"/>
    <w:rsid w:val="005C47B8"/>
    <w:rsid w:val="005D299A"/>
    <w:rsid w:val="005E1726"/>
    <w:rsid w:val="005E53D8"/>
    <w:rsid w:val="005E6E98"/>
    <w:rsid w:val="005E75C1"/>
    <w:rsid w:val="005F6833"/>
    <w:rsid w:val="005F7DD0"/>
    <w:rsid w:val="005F7E4A"/>
    <w:rsid w:val="0060201D"/>
    <w:rsid w:val="00606342"/>
    <w:rsid w:val="00610897"/>
    <w:rsid w:val="00612496"/>
    <w:rsid w:val="00612FCA"/>
    <w:rsid w:val="00616B29"/>
    <w:rsid w:val="006401C4"/>
    <w:rsid w:val="006408CA"/>
    <w:rsid w:val="00640B05"/>
    <w:rsid w:val="00646469"/>
    <w:rsid w:val="00653680"/>
    <w:rsid w:val="00667EE6"/>
    <w:rsid w:val="00673489"/>
    <w:rsid w:val="00675603"/>
    <w:rsid w:val="0067596F"/>
    <w:rsid w:val="00675C4C"/>
    <w:rsid w:val="00676ADD"/>
    <w:rsid w:val="00691076"/>
    <w:rsid w:val="00693731"/>
    <w:rsid w:val="006960A4"/>
    <w:rsid w:val="00696C6B"/>
    <w:rsid w:val="006971E3"/>
    <w:rsid w:val="006A13D7"/>
    <w:rsid w:val="006B07A5"/>
    <w:rsid w:val="006B1391"/>
    <w:rsid w:val="006B429C"/>
    <w:rsid w:val="006C0FC3"/>
    <w:rsid w:val="006C2DA7"/>
    <w:rsid w:val="006C4865"/>
    <w:rsid w:val="006D0154"/>
    <w:rsid w:val="006D148D"/>
    <w:rsid w:val="006D2A4D"/>
    <w:rsid w:val="006D62B4"/>
    <w:rsid w:val="006D6749"/>
    <w:rsid w:val="006D7749"/>
    <w:rsid w:val="006E10EB"/>
    <w:rsid w:val="006E30EF"/>
    <w:rsid w:val="006E488B"/>
    <w:rsid w:val="006F0061"/>
    <w:rsid w:val="006F1AC8"/>
    <w:rsid w:val="006F20DE"/>
    <w:rsid w:val="006F5ECC"/>
    <w:rsid w:val="006F7FCD"/>
    <w:rsid w:val="00706C73"/>
    <w:rsid w:val="007208F0"/>
    <w:rsid w:val="0072500F"/>
    <w:rsid w:val="00732CDC"/>
    <w:rsid w:val="00733C4B"/>
    <w:rsid w:val="00736D93"/>
    <w:rsid w:val="007403E4"/>
    <w:rsid w:val="00744C12"/>
    <w:rsid w:val="007476A8"/>
    <w:rsid w:val="00747D91"/>
    <w:rsid w:val="0075096A"/>
    <w:rsid w:val="007529BB"/>
    <w:rsid w:val="0075479F"/>
    <w:rsid w:val="00762865"/>
    <w:rsid w:val="00767F22"/>
    <w:rsid w:val="00773D3A"/>
    <w:rsid w:val="00773FF5"/>
    <w:rsid w:val="00781804"/>
    <w:rsid w:val="00782145"/>
    <w:rsid w:val="007836EF"/>
    <w:rsid w:val="00794C8E"/>
    <w:rsid w:val="0079798D"/>
    <w:rsid w:val="00797D76"/>
    <w:rsid w:val="007C0296"/>
    <w:rsid w:val="007C3A1D"/>
    <w:rsid w:val="007C5CA4"/>
    <w:rsid w:val="007D4D1E"/>
    <w:rsid w:val="007E4CF0"/>
    <w:rsid w:val="007F1C2D"/>
    <w:rsid w:val="007F6033"/>
    <w:rsid w:val="00805EE7"/>
    <w:rsid w:val="008101A9"/>
    <w:rsid w:val="00815484"/>
    <w:rsid w:val="00816F8A"/>
    <w:rsid w:val="00817006"/>
    <w:rsid w:val="00820798"/>
    <w:rsid w:val="008256E9"/>
    <w:rsid w:val="00830A81"/>
    <w:rsid w:val="00834520"/>
    <w:rsid w:val="00835A02"/>
    <w:rsid w:val="00843CD7"/>
    <w:rsid w:val="00843F0E"/>
    <w:rsid w:val="008455F7"/>
    <w:rsid w:val="00845B05"/>
    <w:rsid w:val="00852D95"/>
    <w:rsid w:val="00853764"/>
    <w:rsid w:val="00854E1C"/>
    <w:rsid w:val="008552E1"/>
    <w:rsid w:val="00860D25"/>
    <w:rsid w:val="00862924"/>
    <w:rsid w:val="008816C9"/>
    <w:rsid w:val="00885E6F"/>
    <w:rsid w:val="00890F3A"/>
    <w:rsid w:val="008A26F6"/>
    <w:rsid w:val="008A6D9A"/>
    <w:rsid w:val="008B1B47"/>
    <w:rsid w:val="008B3BD9"/>
    <w:rsid w:val="008B62A9"/>
    <w:rsid w:val="008B6C93"/>
    <w:rsid w:val="008C5C20"/>
    <w:rsid w:val="008C779A"/>
    <w:rsid w:val="008D0629"/>
    <w:rsid w:val="008D0761"/>
    <w:rsid w:val="008E74A1"/>
    <w:rsid w:val="008F1F11"/>
    <w:rsid w:val="008F567E"/>
    <w:rsid w:val="00901976"/>
    <w:rsid w:val="00902580"/>
    <w:rsid w:val="00916DCF"/>
    <w:rsid w:val="009265AA"/>
    <w:rsid w:val="0093040D"/>
    <w:rsid w:val="00935740"/>
    <w:rsid w:val="00935775"/>
    <w:rsid w:val="00936A99"/>
    <w:rsid w:val="00937F30"/>
    <w:rsid w:val="00942C08"/>
    <w:rsid w:val="0094565D"/>
    <w:rsid w:val="00946B59"/>
    <w:rsid w:val="00951B69"/>
    <w:rsid w:val="0095230A"/>
    <w:rsid w:val="00955AB5"/>
    <w:rsid w:val="0096003C"/>
    <w:rsid w:val="00960554"/>
    <w:rsid w:val="0096162E"/>
    <w:rsid w:val="009640BE"/>
    <w:rsid w:val="0097002C"/>
    <w:rsid w:val="00970C12"/>
    <w:rsid w:val="00972A71"/>
    <w:rsid w:val="009754A4"/>
    <w:rsid w:val="0098233A"/>
    <w:rsid w:val="0098413E"/>
    <w:rsid w:val="009843C8"/>
    <w:rsid w:val="009A14F9"/>
    <w:rsid w:val="009A2496"/>
    <w:rsid w:val="009B2DB6"/>
    <w:rsid w:val="009C399C"/>
    <w:rsid w:val="009C52DE"/>
    <w:rsid w:val="009D05EF"/>
    <w:rsid w:val="009D190A"/>
    <w:rsid w:val="009E3CAD"/>
    <w:rsid w:val="009E604E"/>
    <w:rsid w:val="009F21B6"/>
    <w:rsid w:val="00A07ADE"/>
    <w:rsid w:val="00A1113E"/>
    <w:rsid w:val="00A13BEE"/>
    <w:rsid w:val="00A217B9"/>
    <w:rsid w:val="00A26256"/>
    <w:rsid w:val="00A3090E"/>
    <w:rsid w:val="00A32748"/>
    <w:rsid w:val="00A33816"/>
    <w:rsid w:val="00A350E8"/>
    <w:rsid w:val="00A35333"/>
    <w:rsid w:val="00A36B7A"/>
    <w:rsid w:val="00A52689"/>
    <w:rsid w:val="00A56466"/>
    <w:rsid w:val="00A60AE4"/>
    <w:rsid w:val="00A61B4E"/>
    <w:rsid w:val="00A65D2E"/>
    <w:rsid w:val="00A66E85"/>
    <w:rsid w:val="00A675FB"/>
    <w:rsid w:val="00A67AA8"/>
    <w:rsid w:val="00A70D5A"/>
    <w:rsid w:val="00A81B87"/>
    <w:rsid w:val="00A8728D"/>
    <w:rsid w:val="00A913EF"/>
    <w:rsid w:val="00A91D13"/>
    <w:rsid w:val="00A96E60"/>
    <w:rsid w:val="00AC18C4"/>
    <w:rsid w:val="00AC30F0"/>
    <w:rsid w:val="00AC6E72"/>
    <w:rsid w:val="00AC7C82"/>
    <w:rsid w:val="00AD31E8"/>
    <w:rsid w:val="00AD3F57"/>
    <w:rsid w:val="00AE5EFD"/>
    <w:rsid w:val="00AF0409"/>
    <w:rsid w:val="00AF3392"/>
    <w:rsid w:val="00AF5883"/>
    <w:rsid w:val="00AF6461"/>
    <w:rsid w:val="00B02507"/>
    <w:rsid w:val="00B033E3"/>
    <w:rsid w:val="00B0342D"/>
    <w:rsid w:val="00B034A8"/>
    <w:rsid w:val="00B03AF7"/>
    <w:rsid w:val="00B07CD5"/>
    <w:rsid w:val="00B17677"/>
    <w:rsid w:val="00B17A04"/>
    <w:rsid w:val="00B24604"/>
    <w:rsid w:val="00B25167"/>
    <w:rsid w:val="00B40D2D"/>
    <w:rsid w:val="00B4134A"/>
    <w:rsid w:val="00B4330A"/>
    <w:rsid w:val="00B446AB"/>
    <w:rsid w:val="00B57FD7"/>
    <w:rsid w:val="00B60272"/>
    <w:rsid w:val="00B7123E"/>
    <w:rsid w:val="00B777D2"/>
    <w:rsid w:val="00B821B7"/>
    <w:rsid w:val="00B8302E"/>
    <w:rsid w:val="00B841DF"/>
    <w:rsid w:val="00B855C4"/>
    <w:rsid w:val="00B87264"/>
    <w:rsid w:val="00B903EC"/>
    <w:rsid w:val="00BA0A40"/>
    <w:rsid w:val="00BA3CF5"/>
    <w:rsid w:val="00BB049A"/>
    <w:rsid w:val="00BB7EF1"/>
    <w:rsid w:val="00BC0CCE"/>
    <w:rsid w:val="00BC24FA"/>
    <w:rsid w:val="00BC35F2"/>
    <w:rsid w:val="00BC3C63"/>
    <w:rsid w:val="00BC4D1D"/>
    <w:rsid w:val="00BC663B"/>
    <w:rsid w:val="00BD1E03"/>
    <w:rsid w:val="00BD5C3F"/>
    <w:rsid w:val="00BE03E6"/>
    <w:rsid w:val="00BE0E08"/>
    <w:rsid w:val="00BE1DD1"/>
    <w:rsid w:val="00BE2EFB"/>
    <w:rsid w:val="00BE446F"/>
    <w:rsid w:val="00BE68F3"/>
    <w:rsid w:val="00BF089C"/>
    <w:rsid w:val="00BF4F74"/>
    <w:rsid w:val="00BF5DF7"/>
    <w:rsid w:val="00C12D2F"/>
    <w:rsid w:val="00C276F4"/>
    <w:rsid w:val="00C27D5B"/>
    <w:rsid w:val="00C3472E"/>
    <w:rsid w:val="00C3765B"/>
    <w:rsid w:val="00C43D8F"/>
    <w:rsid w:val="00C503BE"/>
    <w:rsid w:val="00C57FAF"/>
    <w:rsid w:val="00C641C9"/>
    <w:rsid w:val="00C664D3"/>
    <w:rsid w:val="00C70680"/>
    <w:rsid w:val="00C8113E"/>
    <w:rsid w:val="00C815E3"/>
    <w:rsid w:val="00C95168"/>
    <w:rsid w:val="00C97504"/>
    <w:rsid w:val="00C97DBB"/>
    <w:rsid w:val="00CA65F0"/>
    <w:rsid w:val="00CC3950"/>
    <w:rsid w:val="00CC754E"/>
    <w:rsid w:val="00CD086A"/>
    <w:rsid w:val="00CD3DD3"/>
    <w:rsid w:val="00CD692A"/>
    <w:rsid w:val="00CD7026"/>
    <w:rsid w:val="00CD734F"/>
    <w:rsid w:val="00CE0804"/>
    <w:rsid w:val="00CE0B0D"/>
    <w:rsid w:val="00CF0B89"/>
    <w:rsid w:val="00CF126E"/>
    <w:rsid w:val="00CF4011"/>
    <w:rsid w:val="00CF570F"/>
    <w:rsid w:val="00CF5BD0"/>
    <w:rsid w:val="00D01CD1"/>
    <w:rsid w:val="00D02F08"/>
    <w:rsid w:val="00D07A87"/>
    <w:rsid w:val="00D142F4"/>
    <w:rsid w:val="00D23725"/>
    <w:rsid w:val="00D23AC9"/>
    <w:rsid w:val="00D30A2F"/>
    <w:rsid w:val="00D3131D"/>
    <w:rsid w:val="00D34CE4"/>
    <w:rsid w:val="00D40848"/>
    <w:rsid w:val="00D41E67"/>
    <w:rsid w:val="00D4681C"/>
    <w:rsid w:val="00D4720F"/>
    <w:rsid w:val="00D50D43"/>
    <w:rsid w:val="00D5270E"/>
    <w:rsid w:val="00D52994"/>
    <w:rsid w:val="00D66226"/>
    <w:rsid w:val="00D70A2B"/>
    <w:rsid w:val="00D723D8"/>
    <w:rsid w:val="00D77A05"/>
    <w:rsid w:val="00D83CEE"/>
    <w:rsid w:val="00D85637"/>
    <w:rsid w:val="00D96154"/>
    <w:rsid w:val="00D974CF"/>
    <w:rsid w:val="00D97C53"/>
    <w:rsid w:val="00DA049C"/>
    <w:rsid w:val="00DA223E"/>
    <w:rsid w:val="00DB0217"/>
    <w:rsid w:val="00DB1135"/>
    <w:rsid w:val="00DB310A"/>
    <w:rsid w:val="00DB47B5"/>
    <w:rsid w:val="00DC09CF"/>
    <w:rsid w:val="00DD3134"/>
    <w:rsid w:val="00DD4084"/>
    <w:rsid w:val="00DD534B"/>
    <w:rsid w:val="00DD664C"/>
    <w:rsid w:val="00DE3FAC"/>
    <w:rsid w:val="00DF0EFB"/>
    <w:rsid w:val="00DF61E9"/>
    <w:rsid w:val="00DF6EE8"/>
    <w:rsid w:val="00E13023"/>
    <w:rsid w:val="00E164B5"/>
    <w:rsid w:val="00E179FD"/>
    <w:rsid w:val="00E22033"/>
    <w:rsid w:val="00E26CAD"/>
    <w:rsid w:val="00E30CAD"/>
    <w:rsid w:val="00E34B02"/>
    <w:rsid w:val="00E36AD9"/>
    <w:rsid w:val="00E36B0D"/>
    <w:rsid w:val="00E3764C"/>
    <w:rsid w:val="00E46CD3"/>
    <w:rsid w:val="00E61405"/>
    <w:rsid w:val="00E67D3A"/>
    <w:rsid w:val="00E70FAD"/>
    <w:rsid w:val="00E75FDB"/>
    <w:rsid w:val="00E80AB2"/>
    <w:rsid w:val="00E8390B"/>
    <w:rsid w:val="00E83FF3"/>
    <w:rsid w:val="00E92E0D"/>
    <w:rsid w:val="00EB0079"/>
    <w:rsid w:val="00EB7BB8"/>
    <w:rsid w:val="00EC3A9E"/>
    <w:rsid w:val="00EC444D"/>
    <w:rsid w:val="00ED297C"/>
    <w:rsid w:val="00ED65C6"/>
    <w:rsid w:val="00ED7CFD"/>
    <w:rsid w:val="00EE375E"/>
    <w:rsid w:val="00EF0056"/>
    <w:rsid w:val="00EF27C3"/>
    <w:rsid w:val="00F064C0"/>
    <w:rsid w:val="00F11C78"/>
    <w:rsid w:val="00F16FDE"/>
    <w:rsid w:val="00F20D0C"/>
    <w:rsid w:val="00F20F7B"/>
    <w:rsid w:val="00F21D44"/>
    <w:rsid w:val="00F246E5"/>
    <w:rsid w:val="00F27B3D"/>
    <w:rsid w:val="00F30DEB"/>
    <w:rsid w:val="00F32977"/>
    <w:rsid w:val="00F47D15"/>
    <w:rsid w:val="00F5197B"/>
    <w:rsid w:val="00F555C4"/>
    <w:rsid w:val="00F62E41"/>
    <w:rsid w:val="00F727A3"/>
    <w:rsid w:val="00F85DD1"/>
    <w:rsid w:val="00F8624E"/>
    <w:rsid w:val="00F86FE5"/>
    <w:rsid w:val="00F94628"/>
    <w:rsid w:val="00FB076C"/>
    <w:rsid w:val="00FB16ED"/>
    <w:rsid w:val="00FB602C"/>
    <w:rsid w:val="00FB6DD6"/>
    <w:rsid w:val="00FD3DF8"/>
    <w:rsid w:val="00FD41C4"/>
    <w:rsid w:val="00FE0941"/>
    <w:rsid w:val="00FE1FA1"/>
    <w:rsid w:val="00FE3ABE"/>
    <w:rsid w:val="00FE4014"/>
    <w:rsid w:val="00FE4A1E"/>
    <w:rsid w:val="00FF7B88"/>
    <w:rsid w:val="00FF7C93"/>
    <w:rsid w:val="04652644"/>
    <w:rsid w:val="56FD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3C7897A-E019-4B2A-A8D7-96119FFF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4C12"/>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9"/>
    <w:qFormat/>
    <w:rsid w:val="00744C12"/>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Char"/>
    <w:qFormat/>
    <w:rsid w:val="00744C12"/>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
    <w:qFormat/>
    <w:rsid w:val="00744C1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44C12"/>
    <w:pPr>
      <w:widowControl/>
      <w:numPr>
        <w:numId w:val="1"/>
      </w:numPr>
      <w:tabs>
        <w:tab w:val="clear" w:pos="900"/>
        <w:tab w:val="left" w:pos="454"/>
        <w:tab w:val="left" w:pos="720"/>
      </w:tabs>
      <w:spacing w:afterLines="50"/>
      <w:ind w:left="454" w:hanging="284"/>
      <w:jc w:val="left"/>
    </w:pPr>
    <w:rPr>
      <w:kern w:val="0"/>
      <w:sz w:val="24"/>
      <w:szCs w:val="20"/>
    </w:rPr>
  </w:style>
  <w:style w:type="paragraph" w:styleId="a4">
    <w:name w:val="Normal Indent"/>
    <w:basedOn w:val="a0"/>
    <w:link w:val="Char"/>
    <w:qFormat/>
    <w:rsid w:val="00744C12"/>
    <w:pPr>
      <w:ind w:firstLine="420"/>
    </w:pPr>
    <w:rPr>
      <w:szCs w:val="20"/>
    </w:rPr>
  </w:style>
  <w:style w:type="paragraph" w:styleId="a5">
    <w:name w:val="caption"/>
    <w:basedOn w:val="a0"/>
    <w:next w:val="a0"/>
    <w:qFormat/>
    <w:rsid w:val="00744C12"/>
    <w:pPr>
      <w:spacing w:before="152" w:after="160"/>
    </w:pPr>
    <w:rPr>
      <w:rFonts w:ascii="Arial" w:eastAsia="黑体" w:hAnsi="Arial" w:cs="Arial"/>
      <w:sz w:val="20"/>
      <w:szCs w:val="20"/>
    </w:rPr>
  </w:style>
  <w:style w:type="paragraph" w:styleId="a6">
    <w:name w:val="Document Map"/>
    <w:basedOn w:val="a0"/>
    <w:link w:val="Char0"/>
    <w:qFormat/>
    <w:rsid w:val="00744C12"/>
    <w:rPr>
      <w:rFonts w:ascii="宋体"/>
      <w:sz w:val="18"/>
      <w:szCs w:val="18"/>
    </w:rPr>
  </w:style>
  <w:style w:type="paragraph" w:styleId="a7">
    <w:name w:val="annotation text"/>
    <w:basedOn w:val="a0"/>
    <w:link w:val="Char1"/>
    <w:semiHidden/>
    <w:unhideWhenUsed/>
    <w:qFormat/>
    <w:rsid w:val="00744C12"/>
    <w:pPr>
      <w:jc w:val="left"/>
    </w:pPr>
  </w:style>
  <w:style w:type="paragraph" w:styleId="31">
    <w:name w:val="Body Text 3"/>
    <w:basedOn w:val="a0"/>
    <w:link w:val="3Char0"/>
    <w:qFormat/>
    <w:rsid w:val="00744C12"/>
    <w:pPr>
      <w:snapToGrid w:val="0"/>
      <w:spacing w:before="50" w:after="50"/>
    </w:pPr>
    <w:rPr>
      <w:rFonts w:eastAsia="仿宋_GB2312" w:hAnsi="宋体"/>
      <w:b/>
      <w:bCs/>
      <w:sz w:val="24"/>
      <w:szCs w:val="20"/>
    </w:rPr>
  </w:style>
  <w:style w:type="paragraph" w:styleId="a8">
    <w:name w:val="Body Text"/>
    <w:basedOn w:val="a0"/>
    <w:link w:val="Char2"/>
    <w:rsid w:val="00744C12"/>
    <w:pPr>
      <w:spacing w:after="120"/>
    </w:pPr>
    <w:rPr>
      <w:sz w:val="28"/>
    </w:rPr>
  </w:style>
  <w:style w:type="paragraph" w:styleId="a9">
    <w:name w:val="Body Text Indent"/>
    <w:basedOn w:val="a0"/>
    <w:link w:val="Char3"/>
    <w:qFormat/>
    <w:rsid w:val="00744C12"/>
    <w:pPr>
      <w:spacing w:line="200" w:lineRule="exact"/>
      <w:ind w:firstLine="301"/>
    </w:pPr>
    <w:rPr>
      <w:rFonts w:ascii="宋体" w:eastAsiaTheme="minorEastAsia" w:hAnsi="Courier New" w:cstheme="minorBidi"/>
      <w:spacing w:val="-4"/>
      <w:sz w:val="18"/>
      <w:szCs w:val="22"/>
    </w:rPr>
  </w:style>
  <w:style w:type="paragraph" w:styleId="3">
    <w:name w:val="List Number 3"/>
    <w:basedOn w:val="a0"/>
    <w:rsid w:val="00744C12"/>
    <w:pPr>
      <w:numPr>
        <w:numId w:val="2"/>
      </w:numPr>
    </w:pPr>
  </w:style>
  <w:style w:type="paragraph" w:styleId="20">
    <w:name w:val="List 2"/>
    <w:basedOn w:val="a0"/>
    <w:rsid w:val="00744C12"/>
    <w:pPr>
      <w:ind w:leftChars="200" w:left="100" w:hangingChars="200" w:hanging="200"/>
    </w:pPr>
    <w:rPr>
      <w:sz w:val="28"/>
    </w:rPr>
  </w:style>
  <w:style w:type="paragraph" w:styleId="aa">
    <w:name w:val="Plain Text"/>
    <w:basedOn w:val="a0"/>
    <w:link w:val="Char4"/>
    <w:qFormat/>
    <w:rsid w:val="00744C12"/>
    <w:pPr>
      <w:spacing w:beforeLines="50" w:afterLines="50" w:line="400" w:lineRule="exact"/>
    </w:pPr>
    <w:rPr>
      <w:rFonts w:ascii="宋体" w:hAnsi="Courier New"/>
      <w:sz w:val="24"/>
    </w:rPr>
  </w:style>
  <w:style w:type="paragraph" w:styleId="ab">
    <w:name w:val="Date"/>
    <w:basedOn w:val="a0"/>
    <w:next w:val="a0"/>
    <w:link w:val="Char5"/>
    <w:rsid w:val="00744C12"/>
    <w:pPr>
      <w:ind w:leftChars="2500" w:left="2500"/>
    </w:pPr>
    <w:rPr>
      <w:rFonts w:asciiTheme="minorHAnsi" w:eastAsia="楷体_GB2312" w:hAnsiTheme="minorHAnsi" w:cstheme="minorBidi"/>
      <w:sz w:val="32"/>
      <w:szCs w:val="22"/>
    </w:rPr>
  </w:style>
  <w:style w:type="paragraph" w:styleId="21">
    <w:name w:val="Body Text Indent 2"/>
    <w:basedOn w:val="a0"/>
    <w:link w:val="2Char0"/>
    <w:qFormat/>
    <w:rsid w:val="00744C12"/>
    <w:pPr>
      <w:snapToGrid w:val="0"/>
      <w:ind w:firstLineChars="225" w:firstLine="542"/>
    </w:pPr>
    <w:rPr>
      <w:rFonts w:ascii="仿宋_GB2312" w:hAnsi="宋体" w:cs="Arial"/>
      <w:b/>
      <w:bCs/>
      <w:color w:val="000000"/>
      <w:sz w:val="24"/>
    </w:rPr>
  </w:style>
  <w:style w:type="paragraph" w:styleId="ac">
    <w:name w:val="Balloon Text"/>
    <w:basedOn w:val="a0"/>
    <w:link w:val="Char6"/>
    <w:semiHidden/>
    <w:rsid w:val="00744C12"/>
    <w:rPr>
      <w:sz w:val="18"/>
      <w:szCs w:val="18"/>
    </w:rPr>
  </w:style>
  <w:style w:type="paragraph" w:styleId="ad">
    <w:name w:val="footer"/>
    <w:basedOn w:val="a0"/>
    <w:link w:val="Char7"/>
    <w:uiPriority w:val="99"/>
    <w:unhideWhenUsed/>
    <w:rsid w:val="00744C12"/>
    <w:pPr>
      <w:tabs>
        <w:tab w:val="center" w:pos="4153"/>
        <w:tab w:val="right" w:pos="8306"/>
      </w:tabs>
      <w:snapToGrid w:val="0"/>
      <w:spacing w:line="240" w:lineRule="atLeast"/>
      <w:jc w:val="left"/>
    </w:pPr>
    <w:rPr>
      <w:sz w:val="18"/>
      <w:szCs w:val="18"/>
    </w:rPr>
  </w:style>
  <w:style w:type="paragraph" w:styleId="ae">
    <w:name w:val="header"/>
    <w:basedOn w:val="a0"/>
    <w:link w:val="Char8"/>
    <w:unhideWhenUsed/>
    <w:rsid w:val="00744C12"/>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qFormat/>
    <w:rsid w:val="00744C12"/>
  </w:style>
  <w:style w:type="paragraph" w:styleId="af">
    <w:name w:val="List"/>
    <w:basedOn w:val="a0"/>
    <w:rsid w:val="00744C12"/>
    <w:pPr>
      <w:ind w:left="200" w:hangingChars="200" w:hanging="200"/>
    </w:pPr>
    <w:rPr>
      <w:sz w:val="28"/>
    </w:rPr>
  </w:style>
  <w:style w:type="paragraph" w:styleId="32">
    <w:name w:val="Body Text Indent 3"/>
    <w:basedOn w:val="a0"/>
    <w:link w:val="3Char1"/>
    <w:rsid w:val="00744C12"/>
    <w:pPr>
      <w:snapToGrid w:val="0"/>
      <w:ind w:firstLineChars="200" w:firstLine="480"/>
      <w:jc w:val="left"/>
    </w:pPr>
    <w:rPr>
      <w:rFonts w:ascii="仿宋_GB2312" w:eastAsia="仿宋_GB2312" w:hAnsi="宋体"/>
      <w:color w:val="000000"/>
      <w:sz w:val="24"/>
    </w:rPr>
  </w:style>
  <w:style w:type="paragraph" w:styleId="22">
    <w:name w:val="Body Text 2"/>
    <w:basedOn w:val="a0"/>
    <w:link w:val="2Char1"/>
    <w:qFormat/>
    <w:rsid w:val="00744C12"/>
    <w:pPr>
      <w:widowControl/>
      <w:snapToGrid w:val="0"/>
      <w:spacing w:before="50" w:afterLines="50" w:line="400" w:lineRule="exact"/>
      <w:jc w:val="left"/>
    </w:pPr>
    <w:rPr>
      <w:rFonts w:ascii="宋体" w:hAnsi="宋体"/>
      <w:color w:val="000000"/>
      <w:sz w:val="24"/>
    </w:rPr>
  </w:style>
  <w:style w:type="paragraph" w:styleId="af0">
    <w:name w:val="Normal (Web)"/>
    <w:basedOn w:val="a0"/>
    <w:link w:val="Char9"/>
    <w:unhideWhenUsed/>
    <w:qFormat/>
    <w:rsid w:val="00744C12"/>
    <w:pPr>
      <w:widowControl/>
      <w:spacing w:before="100" w:beforeAutospacing="1" w:after="100" w:afterAutospacing="1"/>
      <w:jc w:val="left"/>
    </w:pPr>
    <w:rPr>
      <w:rFonts w:ascii="宋体" w:hAnsi="宋体" w:cs="宋体"/>
      <w:kern w:val="0"/>
      <w:sz w:val="24"/>
    </w:rPr>
  </w:style>
  <w:style w:type="paragraph" w:styleId="af1">
    <w:name w:val="annotation subject"/>
    <w:basedOn w:val="a7"/>
    <w:next w:val="a7"/>
    <w:link w:val="Chara"/>
    <w:semiHidden/>
    <w:qFormat/>
    <w:rsid w:val="00744C12"/>
    <w:rPr>
      <w:b/>
      <w:bCs/>
    </w:rPr>
  </w:style>
  <w:style w:type="paragraph" w:styleId="23">
    <w:name w:val="Body Text First Indent 2"/>
    <w:basedOn w:val="a9"/>
    <w:link w:val="2Char2"/>
    <w:uiPriority w:val="99"/>
    <w:semiHidden/>
    <w:unhideWhenUsed/>
    <w:rsid w:val="00744C12"/>
    <w:pPr>
      <w:spacing w:after="120" w:line="240" w:lineRule="auto"/>
      <w:ind w:leftChars="200" w:left="420" w:firstLineChars="200" w:firstLine="420"/>
    </w:pPr>
    <w:rPr>
      <w:rFonts w:ascii="Times New Roman" w:eastAsia="宋体" w:hAnsi="Times New Roman" w:cs="Times New Roman"/>
      <w:spacing w:val="0"/>
      <w:sz w:val="21"/>
      <w:szCs w:val="24"/>
    </w:rPr>
  </w:style>
  <w:style w:type="table" w:styleId="af2">
    <w:name w:val="Table Grid"/>
    <w:basedOn w:val="a2"/>
    <w:uiPriority w:val="59"/>
    <w:qFormat/>
    <w:rsid w:val="00744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qFormat/>
    <w:rsid w:val="00744C12"/>
  </w:style>
  <w:style w:type="character" w:styleId="af4">
    <w:name w:val="FollowedHyperlink"/>
    <w:basedOn w:val="a1"/>
    <w:uiPriority w:val="99"/>
    <w:semiHidden/>
    <w:unhideWhenUsed/>
    <w:qFormat/>
    <w:rsid w:val="00744C12"/>
    <w:rPr>
      <w:color w:val="800080"/>
      <w:u w:val="single"/>
    </w:rPr>
  </w:style>
  <w:style w:type="character" w:styleId="af5">
    <w:name w:val="Hyperlink"/>
    <w:uiPriority w:val="99"/>
    <w:qFormat/>
    <w:rsid w:val="00744C12"/>
    <w:rPr>
      <w:color w:val="0000FF"/>
      <w:u w:val="single"/>
    </w:rPr>
  </w:style>
  <w:style w:type="character" w:styleId="af6">
    <w:name w:val="annotation reference"/>
    <w:semiHidden/>
    <w:rsid w:val="00744C12"/>
    <w:rPr>
      <w:sz w:val="21"/>
      <w:szCs w:val="21"/>
    </w:rPr>
  </w:style>
  <w:style w:type="character" w:customStyle="1" w:styleId="Char8">
    <w:name w:val="页眉 Char"/>
    <w:basedOn w:val="a1"/>
    <w:link w:val="ae"/>
    <w:semiHidden/>
    <w:rsid w:val="00744C12"/>
    <w:rPr>
      <w:sz w:val="18"/>
      <w:szCs w:val="18"/>
    </w:rPr>
  </w:style>
  <w:style w:type="character" w:customStyle="1" w:styleId="Char7">
    <w:name w:val="页脚 Char"/>
    <w:basedOn w:val="a1"/>
    <w:link w:val="ad"/>
    <w:uiPriority w:val="99"/>
    <w:rsid w:val="00744C12"/>
    <w:rPr>
      <w:sz w:val="18"/>
      <w:szCs w:val="18"/>
    </w:rPr>
  </w:style>
  <w:style w:type="character" w:customStyle="1" w:styleId="1Char">
    <w:name w:val="标题 1 Char"/>
    <w:basedOn w:val="a1"/>
    <w:link w:val="1"/>
    <w:uiPriority w:val="99"/>
    <w:rsid w:val="00744C12"/>
    <w:rPr>
      <w:rFonts w:ascii="Calibri" w:eastAsia="宋体" w:hAnsi="Calibri" w:cs="Times New Roman"/>
      <w:b/>
      <w:bCs/>
      <w:kern w:val="44"/>
      <w:sz w:val="44"/>
      <w:szCs w:val="44"/>
    </w:rPr>
  </w:style>
  <w:style w:type="character" w:customStyle="1" w:styleId="2Char">
    <w:name w:val="标题 2 Char"/>
    <w:basedOn w:val="a1"/>
    <w:link w:val="2"/>
    <w:rsid w:val="00744C12"/>
    <w:rPr>
      <w:rFonts w:ascii="Arial" w:eastAsia="黑体" w:hAnsi="Arial" w:cs="Times New Roman"/>
      <w:b/>
      <w:bCs/>
      <w:sz w:val="32"/>
      <w:szCs w:val="32"/>
    </w:rPr>
  </w:style>
  <w:style w:type="character" w:customStyle="1" w:styleId="3Char">
    <w:name w:val="标题 3 Char"/>
    <w:basedOn w:val="a1"/>
    <w:link w:val="30"/>
    <w:rsid w:val="00744C12"/>
    <w:rPr>
      <w:rFonts w:ascii="Times New Roman" w:eastAsia="宋体" w:hAnsi="Times New Roman" w:cs="Times New Roman"/>
      <w:b/>
      <w:bCs/>
      <w:sz w:val="32"/>
      <w:szCs w:val="32"/>
    </w:rPr>
  </w:style>
  <w:style w:type="character" w:customStyle="1" w:styleId="CharChar6">
    <w:name w:val="Char Char6"/>
    <w:semiHidden/>
    <w:rsid w:val="00744C12"/>
    <w:rPr>
      <w:rFonts w:ascii="Calibri" w:eastAsia="宋体" w:hAnsi="Calibri"/>
      <w:kern w:val="2"/>
      <w:sz w:val="18"/>
      <w:szCs w:val="18"/>
      <w:lang w:val="en-US" w:eastAsia="zh-CN" w:bidi="ar-SA"/>
    </w:rPr>
  </w:style>
  <w:style w:type="character" w:customStyle="1" w:styleId="Char5">
    <w:name w:val="日期 Char"/>
    <w:link w:val="ab"/>
    <w:qFormat/>
    <w:rsid w:val="00744C12"/>
    <w:rPr>
      <w:rFonts w:eastAsia="楷体_GB2312"/>
      <w:sz w:val="32"/>
    </w:rPr>
  </w:style>
  <w:style w:type="character" w:customStyle="1" w:styleId="Char3">
    <w:name w:val="正文文本缩进 Char"/>
    <w:link w:val="a9"/>
    <w:rsid w:val="00744C12"/>
    <w:rPr>
      <w:rFonts w:ascii="宋体" w:hAnsi="Courier New"/>
      <w:spacing w:val="-4"/>
      <w:sz w:val="18"/>
    </w:rPr>
  </w:style>
  <w:style w:type="character" w:customStyle="1" w:styleId="Arial13">
    <w:name w:val="样式 Arial 13 磅"/>
    <w:rsid w:val="00744C12"/>
    <w:rPr>
      <w:rFonts w:ascii="Arial" w:eastAsia="宋体" w:hAnsi="Arial"/>
      <w:sz w:val="24"/>
      <w:szCs w:val="24"/>
    </w:rPr>
  </w:style>
  <w:style w:type="character" w:customStyle="1" w:styleId="Char6">
    <w:name w:val="批注框文本 Char"/>
    <w:basedOn w:val="a1"/>
    <w:link w:val="ac"/>
    <w:semiHidden/>
    <w:rsid w:val="00744C12"/>
    <w:rPr>
      <w:rFonts w:ascii="Times New Roman" w:eastAsia="宋体" w:hAnsi="Times New Roman" w:cs="Times New Roman"/>
      <w:sz w:val="18"/>
      <w:szCs w:val="18"/>
    </w:rPr>
  </w:style>
  <w:style w:type="character" w:customStyle="1" w:styleId="Char10">
    <w:name w:val="日期 Char1"/>
    <w:basedOn w:val="a1"/>
    <w:uiPriority w:val="99"/>
    <w:semiHidden/>
    <w:qFormat/>
    <w:rsid w:val="00744C12"/>
    <w:rPr>
      <w:rFonts w:ascii="Times New Roman" w:eastAsia="宋体" w:hAnsi="Times New Roman" w:cs="Times New Roman"/>
      <w:szCs w:val="24"/>
    </w:rPr>
  </w:style>
  <w:style w:type="character" w:customStyle="1" w:styleId="Char2">
    <w:name w:val="正文文本 Char"/>
    <w:basedOn w:val="a1"/>
    <w:link w:val="a8"/>
    <w:qFormat/>
    <w:rsid w:val="00744C12"/>
    <w:rPr>
      <w:rFonts w:ascii="Times New Roman" w:eastAsia="宋体" w:hAnsi="Times New Roman" w:cs="Times New Roman"/>
      <w:sz w:val="28"/>
      <w:szCs w:val="24"/>
    </w:rPr>
  </w:style>
  <w:style w:type="character" w:customStyle="1" w:styleId="Char1">
    <w:name w:val="批注文字 Char"/>
    <w:basedOn w:val="a1"/>
    <w:link w:val="a7"/>
    <w:uiPriority w:val="99"/>
    <w:semiHidden/>
    <w:rsid w:val="00744C12"/>
    <w:rPr>
      <w:rFonts w:ascii="Times New Roman" w:eastAsia="宋体" w:hAnsi="Times New Roman" w:cs="Times New Roman"/>
      <w:szCs w:val="24"/>
    </w:rPr>
  </w:style>
  <w:style w:type="character" w:customStyle="1" w:styleId="Chara">
    <w:name w:val="批注主题 Char"/>
    <w:basedOn w:val="Char1"/>
    <w:link w:val="af1"/>
    <w:semiHidden/>
    <w:qFormat/>
    <w:rsid w:val="00744C12"/>
    <w:rPr>
      <w:rFonts w:ascii="Times New Roman" w:eastAsia="宋体" w:hAnsi="Times New Roman" w:cs="Times New Roman"/>
      <w:b/>
      <w:bCs/>
      <w:szCs w:val="24"/>
    </w:rPr>
  </w:style>
  <w:style w:type="character" w:customStyle="1" w:styleId="Char4">
    <w:name w:val="纯文本 Char"/>
    <w:basedOn w:val="a1"/>
    <w:link w:val="aa"/>
    <w:qFormat/>
    <w:rsid w:val="00744C12"/>
    <w:rPr>
      <w:rFonts w:ascii="宋体" w:eastAsia="宋体" w:hAnsi="Courier New" w:cs="Times New Roman"/>
      <w:sz w:val="24"/>
      <w:szCs w:val="24"/>
    </w:rPr>
  </w:style>
  <w:style w:type="character" w:customStyle="1" w:styleId="2Char0">
    <w:name w:val="正文文本缩进 2 Char"/>
    <w:basedOn w:val="a1"/>
    <w:link w:val="21"/>
    <w:qFormat/>
    <w:rsid w:val="00744C12"/>
    <w:rPr>
      <w:rFonts w:ascii="仿宋_GB2312" w:eastAsia="宋体" w:hAnsi="宋体" w:cs="Arial"/>
      <w:b/>
      <w:bCs/>
      <w:color w:val="000000"/>
      <w:sz w:val="24"/>
      <w:szCs w:val="24"/>
    </w:rPr>
  </w:style>
  <w:style w:type="character" w:customStyle="1" w:styleId="Char11">
    <w:name w:val="正文文本缩进 Char1"/>
    <w:basedOn w:val="a1"/>
    <w:uiPriority w:val="99"/>
    <w:semiHidden/>
    <w:rsid w:val="00744C12"/>
    <w:rPr>
      <w:rFonts w:ascii="Times New Roman" w:eastAsia="宋体" w:hAnsi="Times New Roman" w:cs="Times New Roman"/>
      <w:szCs w:val="24"/>
    </w:rPr>
  </w:style>
  <w:style w:type="character" w:customStyle="1" w:styleId="3Char0">
    <w:name w:val="正文文本 3 Char"/>
    <w:basedOn w:val="a1"/>
    <w:link w:val="31"/>
    <w:qFormat/>
    <w:rsid w:val="00744C12"/>
    <w:rPr>
      <w:rFonts w:ascii="Times New Roman" w:eastAsia="仿宋_GB2312" w:hAnsi="宋体" w:cs="Times New Roman"/>
      <w:b/>
      <w:bCs/>
      <w:sz w:val="24"/>
      <w:szCs w:val="20"/>
    </w:rPr>
  </w:style>
  <w:style w:type="paragraph" w:customStyle="1" w:styleId="f1">
    <w:name w:val="f1"/>
    <w:basedOn w:val="a0"/>
    <w:qFormat/>
    <w:rsid w:val="00744C12"/>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2Char1">
    <w:name w:val="正文文本 2 Char"/>
    <w:basedOn w:val="a1"/>
    <w:link w:val="22"/>
    <w:qFormat/>
    <w:rsid w:val="00744C12"/>
    <w:rPr>
      <w:rFonts w:ascii="宋体" w:eastAsia="宋体" w:hAnsi="宋体" w:cs="Times New Roman"/>
      <w:color w:val="000000"/>
      <w:sz w:val="24"/>
      <w:szCs w:val="24"/>
    </w:rPr>
  </w:style>
  <w:style w:type="paragraph" w:customStyle="1" w:styleId="Default">
    <w:name w:val="Default"/>
    <w:qFormat/>
    <w:rsid w:val="00744C12"/>
    <w:pPr>
      <w:widowControl w:val="0"/>
      <w:autoSpaceDE w:val="0"/>
      <w:autoSpaceDN w:val="0"/>
      <w:adjustRightInd w:val="0"/>
    </w:pPr>
    <w:rPr>
      <w:rFonts w:ascii="黑体" w:eastAsia="黑体" w:hAnsi="Times New Roman" w:cs="Times New Roman"/>
      <w:color w:val="000000"/>
      <w:sz w:val="24"/>
      <w:szCs w:val="24"/>
    </w:rPr>
  </w:style>
  <w:style w:type="paragraph" w:customStyle="1" w:styleId="11">
    <w:name w:val="列出段落1"/>
    <w:basedOn w:val="a0"/>
    <w:uiPriority w:val="34"/>
    <w:qFormat/>
    <w:rsid w:val="00744C12"/>
    <w:pPr>
      <w:ind w:firstLineChars="200" w:firstLine="420"/>
    </w:pPr>
  </w:style>
  <w:style w:type="paragraph" w:customStyle="1" w:styleId="p0">
    <w:name w:val="p0"/>
    <w:basedOn w:val="a0"/>
    <w:qFormat/>
    <w:rsid w:val="00744C12"/>
    <w:pPr>
      <w:widowControl/>
    </w:pPr>
    <w:rPr>
      <w:kern w:val="0"/>
      <w:szCs w:val="21"/>
    </w:rPr>
  </w:style>
  <w:style w:type="character" w:customStyle="1" w:styleId="3Char1">
    <w:name w:val="正文文本缩进 3 Char"/>
    <w:basedOn w:val="a1"/>
    <w:link w:val="32"/>
    <w:rsid w:val="00744C12"/>
    <w:rPr>
      <w:rFonts w:ascii="仿宋_GB2312" w:eastAsia="仿宋_GB2312" w:hAnsi="宋体" w:cs="Times New Roman"/>
      <w:color w:val="000000"/>
      <w:sz w:val="24"/>
      <w:szCs w:val="24"/>
    </w:rPr>
  </w:style>
  <w:style w:type="paragraph" w:customStyle="1" w:styleId="0808">
    <w:name w:val="样式 方案样式 + 段前: 0.8 行 段后: 0.8 行"/>
    <w:basedOn w:val="a0"/>
    <w:qFormat/>
    <w:rsid w:val="00744C12"/>
    <w:pPr>
      <w:keepNext/>
      <w:keepLines/>
      <w:tabs>
        <w:tab w:val="left" w:pos="0"/>
      </w:tabs>
      <w:spacing w:beforeLines="50" w:afterLines="50" w:line="360" w:lineRule="auto"/>
      <w:ind w:left="357" w:hanging="357"/>
      <w:outlineLvl w:val="0"/>
    </w:pPr>
    <w:rPr>
      <w:rFonts w:ascii="黑体" w:eastAsia="黑体" w:cs="宋体"/>
      <w:b/>
      <w:bCs/>
      <w:kern w:val="44"/>
      <w:sz w:val="28"/>
      <w:szCs w:val="20"/>
    </w:rPr>
  </w:style>
  <w:style w:type="paragraph" w:customStyle="1" w:styleId="Char12">
    <w:name w:val="Char1"/>
    <w:basedOn w:val="a0"/>
    <w:qFormat/>
    <w:rsid w:val="00744C12"/>
    <w:rPr>
      <w:rFonts w:ascii="Tahoma" w:hAnsi="Tahoma"/>
      <w:sz w:val="24"/>
      <w:szCs w:val="20"/>
    </w:rPr>
  </w:style>
  <w:style w:type="paragraph" w:customStyle="1" w:styleId="p15">
    <w:name w:val="p15"/>
    <w:basedOn w:val="a0"/>
    <w:rsid w:val="00744C12"/>
    <w:pPr>
      <w:widowControl/>
    </w:pPr>
    <w:rPr>
      <w:kern w:val="0"/>
      <w:szCs w:val="21"/>
    </w:rPr>
  </w:style>
  <w:style w:type="paragraph" w:customStyle="1" w:styleId="12">
    <w:name w:val="无间隔1"/>
    <w:uiPriority w:val="1"/>
    <w:qFormat/>
    <w:rsid w:val="00744C12"/>
    <w:pPr>
      <w:widowControl w:val="0"/>
      <w:jc w:val="both"/>
    </w:pPr>
    <w:rPr>
      <w:rFonts w:ascii="Times New Roman" w:eastAsia="宋体" w:hAnsi="Times New Roman" w:cs="Times New Roman"/>
      <w:kern w:val="2"/>
      <w:sz w:val="21"/>
      <w:szCs w:val="24"/>
    </w:rPr>
  </w:style>
  <w:style w:type="paragraph" w:customStyle="1" w:styleId="af7">
    <w:name w:val="正文段"/>
    <w:basedOn w:val="a0"/>
    <w:qFormat/>
    <w:rsid w:val="00744C12"/>
    <w:pPr>
      <w:widowControl/>
      <w:snapToGrid w:val="0"/>
      <w:spacing w:afterLines="50"/>
      <w:ind w:firstLineChars="200" w:firstLine="200"/>
    </w:pPr>
    <w:rPr>
      <w:kern w:val="0"/>
      <w:sz w:val="24"/>
      <w:szCs w:val="20"/>
    </w:rPr>
  </w:style>
  <w:style w:type="paragraph" w:customStyle="1" w:styleId="af8">
    <w:name w:val="表内文字"/>
    <w:basedOn w:val="a0"/>
    <w:qFormat/>
    <w:rsid w:val="00744C12"/>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0"/>
    <w:qFormat/>
    <w:rsid w:val="00744C12"/>
    <w:rPr>
      <w:rFonts w:ascii="Tahoma" w:hAnsi="Tahoma"/>
      <w:sz w:val="24"/>
      <w:szCs w:val="20"/>
    </w:rPr>
  </w:style>
  <w:style w:type="character" w:customStyle="1" w:styleId="Char0">
    <w:name w:val="文档结构图 Char"/>
    <w:basedOn w:val="a1"/>
    <w:link w:val="a6"/>
    <w:rsid w:val="00744C12"/>
    <w:rPr>
      <w:rFonts w:ascii="宋体" w:eastAsia="宋体" w:hAnsi="Times New Roman" w:cs="Times New Roman"/>
      <w:sz w:val="18"/>
      <w:szCs w:val="18"/>
    </w:rPr>
  </w:style>
  <w:style w:type="paragraph" w:customStyle="1" w:styleId="xl78">
    <w:name w:val="xl78"/>
    <w:basedOn w:val="a0"/>
    <w:qFormat/>
    <w:rsid w:val="00744C12"/>
    <w:pPr>
      <w:widowControl/>
      <w:spacing w:before="100" w:beforeAutospacing="1" w:after="100" w:afterAutospacing="1"/>
      <w:jc w:val="left"/>
    </w:pPr>
    <w:rPr>
      <w:rFonts w:ascii="宋体" w:hAnsi="宋体" w:cs="宋体"/>
      <w:kern w:val="0"/>
      <w:sz w:val="24"/>
    </w:rPr>
  </w:style>
  <w:style w:type="paragraph" w:customStyle="1" w:styleId="xl79">
    <w:name w:val="xl79"/>
    <w:basedOn w:val="a0"/>
    <w:qFormat/>
    <w:rsid w:val="00744C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0"/>
    <w:rsid w:val="00744C12"/>
    <w:pPr>
      <w:widowControl/>
      <w:spacing w:before="100" w:beforeAutospacing="1" w:after="100" w:afterAutospacing="1"/>
      <w:jc w:val="left"/>
    </w:pPr>
    <w:rPr>
      <w:rFonts w:ascii="宋体" w:hAnsi="宋体" w:cs="宋体"/>
      <w:b/>
      <w:bCs/>
      <w:kern w:val="0"/>
      <w:sz w:val="24"/>
    </w:rPr>
  </w:style>
  <w:style w:type="paragraph" w:customStyle="1" w:styleId="xl81">
    <w:name w:val="xl81"/>
    <w:basedOn w:val="a0"/>
    <w:rsid w:val="00744C12"/>
    <w:pPr>
      <w:widowControl/>
      <w:spacing w:before="100" w:beforeAutospacing="1" w:after="100" w:afterAutospacing="1"/>
      <w:jc w:val="center"/>
    </w:pPr>
    <w:rPr>
      <w:rFonts w:ascii="宋体" w:hAnsi="宋体" w:cs="宋体"/>
      <w:kern w:val="0"/>
      <w:sz w:val="24"/>
    </w:rPr>
  </w:style>
  <w:style w:type="paragraph" w:customStyle="1" w:styleId="xl82">
    <w:name w:val="xl82"/>
    <w:basedOn w:val="a0"/>
    <w:rsid w:val="00744C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3">
    <w:name w:val="xl83"/>
    <w:basedOn w:val="a0"/>
    <w:rsid w:val="00744C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0"/>
    <w:qFormat/>
    <w:rsid w:val="00744C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0"/>
    <w:qFormat/>
    <w:rsid w:val="00744C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0"/>
    <w:qFormat/>
    <w:rsid w:val="00744C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0"/>
    <w:qFormat/>
    <w:rsid w:val="00744C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0"/>
    <w:qFormat/>
    <w:rsid w:val="00744C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9">
    <w:name w:val="List Paragraph"/>
    <w:basedOn w:val="a0"/>
    <w:uiPriority w:val="34"/>
    <w:qFormat/>
    <w:rsid w:val="00744C12"/>
    <w:pPr>
      <w:ind w:firstLineChars="200" w:firstLine="420"/>
    </w:pPr>
  </w:style>
  <w:style w:type="character" w:customStyle="1" w:styleId="Char9">
    <w:name w:val="普通(网站) Char"/>
    <w:link w:val="af0"/>
    <w:locked/>
    <w:rsid w:val="00744C12"/>
    <w:rPr>
      <w:rFonts w:ascii="宋体" w:eastAsia="宋体" w:hAnsi="宋体" w:cs="宋体"/>
      <w:kern w:val="0"/>
      <w:sz w:val="24"/>
      <w:szCs w:val="24"/>
    </w:rPr>
  </w:style>
  <w:style w:type="character" w:customStyle="1" w:styleId="Char">
    <w:name w:val="正文缩进 Char"/>
    <w:link w:val="a4"/>
    <w:rsid w:val="00744C12"/>
    <w:rPr>
      <w:rFonts w:ascii="Times New Roman" w:eastAsia="宋体" w:hAnsi="Times New Roman" w:cs="Times New Roman"/>
      <w:szCs w:val="20"/>
    </w:rPr>
  </w:style>
  <w:style w:type="paragraph" w:customStyle="1" w:styleId="TableParagraph">
    <w:name w:val="Table Paragraph"/>
    <w:basedOn w:val="a0"/>
    <w:uiPriority w:val="1"/>
    <w:qFormat/>
    <w:rsid w:val="00744C12"/>
    <w:pPr>
      <w:autoSpaceDE w:val="0"/>
      <w:autoSpaceDN w:val="0"/>
      <w:adjustRightInd w:val="0"/>
      <w:jc w:val="left"/>
    </w:pPr>
    <w:rPr>
      <w:kern w:val="0"/>
      <w:sz w:val="24"/>
    </w:rPr>
  </w:style>
  <w:style w:type="paragraph" w:customStyle="1" w:styleId="afa">
    <w:name w:val="正文小四"/>
    <w:rsid w:val="00744C12"/>
    <w:pPr>
      <w:spacing w:line="560" w:lineRule="atLeast"/>
      <w:ind w:firstLineChars="200" w:firstLine="200"/>
      <w:jc w:val="both"/>
    </w:pPr>
    <w:rPr>
      <w:rFonts w:ascii="Times New Roman" w:eastAsia="仿宋_GB2312" w:hAnsi="Times New Roman" w:cs="Times New Roman"/>
      <w:sz w:val="32"/>
    </w:rPr>
  </w:style>
  <w:style w:type="paragraph" w:customStyle="1" w:styleId="CharChar1CharChar">
    <w:name w:val="Char Char1 Char Char"/>
    <w:basedOn w:val="a0"/>
    <w:qFormat/>
    <w:rsid w:val="00744C12"/>
    <w:rPr>
      <w:kern w:val="0"/>
      <w:szCs w:val="20"/>
    </w:rPr>
  </w:style>
  <w:style w:type="character" w:customStyle="1" w:styleId="2Char2">
    <w:name w:val="正文首行缩进 2 Char"/>
    <w:basedOn w:val="Char3"/>
    <w:link w:val="23"/>
    <w:uiPriority w:val="99"/>
    <w:semiHidden/>
    <w:qFormat/>
    <w:rsid w:val="00744C12"/>
    <w:rPr>
      <w:rFonts w:ascii="Times New Roman" w:eastAsia="宋体" w:hAnsi="Times New Roman" w:cs="Times New Roman"/>
      <w:spacing w:val="-4"/>
      <w:sz w:val="18"/>
      <w:szCs w:val="24"/>
    </w:rPr>
  </w:style>
  <w:style w:type="character" w:customStyle="1" w:styleId="Charb">
    <w:name w:val="公安正文 Char"/>
    <w:link w:val="afb"/>
    <w:locked/>
    <w:rsid w:val="00744C12"/>
    <w:rPr>
      <w:rFonts w:ascii="仿宋_GB2312" w:eastAsia="仿宋_GB2312"/>
      <w:color w:val="000000"/>
      <w:sz w:val="28"/>
      <w:szCs w:val="28"/>
    </w:rPr>
  </w:style>
  <w:style w:type="paragraph" w:customStyle="1" w:styleId="afb">
    <w:name w:val="公安正文"/>
    <w:basedOn w:val="a0"/>
    <w:link w:val="Charb"/>
    <w:qFormat/>
    <w:rsid w:val="00744C12"/>
    <w:pPr>
      <w:spacing w:line="360" w:lineRule="auto"/>
      <w:ind w:firstLineChars="200" w:firstLine="560"/>
    </w:pPr>
    <w:rPr>
      <w:rFonts w:ascii="仿宋_GB2312" w:eastAsia="仿宋_GB2312" w:hAnsiTheme="minorHAnsi" w:cstheme="minorBidi"/>
      <w:color w:val="000000"/>
      <w:sz w:val="28"/>
      <w:szCs w:val="28"/>
    </w:rPr>
  </w:style>
  <w:style w:type="character" w:customStyle="1" w:styleId="font01">
    <w:name w:val="font01"/>
    <w:basedOn w:val="a1"/>
    <w:qFormat/>
    <w:rsid w:val="005724F2"/>
    <w:rPr>
      <w:rFonts w:ascii="宋体" w:eastAsia="宋体" w:hAnsi="宋体" w:cs="宋体" w:hint="eastAsia"/>
      <w:color w:val="000000"/>
      <w:sz w:val="22"/>
      <w:szCs w:val="22"/>
      <w:u w:val="none"/>
    </w:rPr>
  </w:style>
  <w:style w:type="character" w:customStyle="1" w:styleId="font21">
    <w:name w:val="font21"/>
    <w:basedOn w:val="a1"/>
    <w:rsid w:val="005724F2"/>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cy.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E2619-8A66-4A33-92F2-2849216D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48</Pages>
  <Words>5177</Words>
  <Characters>29511</Characters>
  <Application>Microsoft Office Word</Application>
  <DocSecurity>0</DocSecurity>
  <Lines>245</Lines>
  <Paragraphs>69</Paragraphs>
  <ScaleCrop>false</ScaleCrop>
  <Company/>
  <LinksUpToDate>false</LinksUpToDate>
  <CharactersWithSpaces>34619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郝爱民</dc:creator>
  <cp:lastModifiedBy>宁波华昌工程管理咨询有限公司</cp:lastModifiedBy>
  <cp:revision>103</cp:revision>
  <cp:lastPrinted>2020-04-07T03:33:00Z</cp:lastPrinted>
  <dcterms:created xsi:type="dcterms:W3CDTF">2020-07-14T14:04:00Z</dcterms:created>
  <dcterms:modified xsi:type="dcterms:W3CDTF">2020-07-31T11:46:00Z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