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A42" w:rsidRPr="00F22DDE" w:rsidRDefault="00073A42" w:rsidP="00CA22CE">
      <w:pPr>
        <w:spacing w:beforeLines="50"/>
        <w:ind w:right="426"/>
        <w:jc w:val="center"/>
        <w:rPr>
          <w:rFonts w:ascii="宋体" w:hAnsi="宋体"/>
          <w:sz w:val="30"/>
          <w:szCs w:val="30"/>
        </w:rPr>
      </w:pPr>
      <w:r w:rsidRPr="00F22DDE">
        <w:rPr>
          <w:rFonts w:ascii="宋体" w:hAnsi="宋体" w:hint="eastAsia"/>
          <w:b/>
          <w:sz w:val="30"/>
          <w:szCs w:val="30"/>
        </w:rPr>
        <w:t xml:space="preserve">                                </w:t>
      </w:r>
      <w:r w:rsidR="00C8045A" w:rsidRPr="00F22DDE">
        <w:rPr>
          <w:rFonts w:ascii="宋体" w:hAnsi="宋体" w:hint="eastAsia"/>
          <w:b/>
          <w:sz w:val="30"/>
          <w:szCs w:val="30"/>
        </w:rPr>
        <w:t xml:space="preserve">   </w:t>
      </w:r>
      <w:r w:rsidRPr="00F22DDE">
        <w:rPr>
          <w:rFonts w:ascii="宋体" w:hAnsi="宋体" w:hint="eastAsia"/>
          <w:b/>
          <w:sz w:val="30"/>
          <w:szCs w:val="30"/>
        </w:rPr>
        <w:t>交易登记号：</w:t>
      </w:r>
      <w:r w:rsidR="001C1BDB" w:rsidRPr="001C1BDB">
        <w:rPr>
          <w:sz w:val="32"/>
        </w:rPr>
        <w:t>GQCG2021019</w:t>
      </w:r>
    </w:p>
    <w:p w:rsidR="00AB79E0" w:rsidRPr="00F22DDE" w:rsidRDefault="00B1732B" w:rsidP="00CA22CE">
      <w:pPr>
        <w:spacing w:beforeLines="50"/>
        <w:jc w:val="left"/>
        <w:rPr>
          <w:rFonts w:ascii="宋体" w:hAnsi="宋体"/>
          <w:sz w:val="30"/>
          <w:szCs w:val="30"/>
        </w:rPr>
      </w:pPr>
      <w:r w:rsidRPr="00F22DDE">
        <w:rPr>
          <w:rFonts w:ascii="宋体" w:hAnsi="宋体"/>
          <w:noProof/>
          <w:sz w:val="30"/>
          <w:szCs w:val="30"/>
        </w:rPr>
        <w:drawing>
          <wp:anchor distT="0" distB="0" distL="114300" distR="114300" simplePos="0" relativeHeight="251659264" behindDoc="0" locked="0" layoutInCell="1" allowOverlap="1">
            <wp:simplePos x="0" y="0"/>
            <wp:positionH relativeFrom="column">
              <wp:posOffset>-999</wp:posOffset>
            </wp:positionH>
            <wp:positionV relativeFrom="paragraph">
              <wp:posOffset>49431</wp:posOffset>
            </wp:positionV>
            <wp:extent cx="1535190" cy="993664"/>
            <wp:effectExtent l="0" t="0" r="9525" b="635"/>
            <wp:wrapSquare wrapText="bothSides"/>
            <wp:docPr id="1" name="图片 1" descr="C:\Users\DELL\AppData\Local\Temp\WeChat Files\eac2354c04163b3af708a5e41b81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AppData\Local\Temp\WeChat Files\eac2354c04163b3af708a5e41b81978.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33600" cy="990000"/>
                    </a:xfrm>
                    <a:prstGeom prst="rect">
                      <a:avLst/>
                    </a:prstGeom>
                    <a:noFill/>
                    <a:ln>
                      <a:noFill/>
                    </a:ln>
                  </pic:spPr>
                </pic:pic>
              </a:graphicData>
            </a:graphic>
          </wp:anchor>
        </w:drawing>
      </w:r>
    </w:p>
    <w:p w:rsidR="00AB79E0" w:rsidRPr="00F22DDE" w:rsidRDefault="008E7940">
      <w:pPr>
        <w:widowControl/>
        <w:spacing w:before="120" w:after="120" w:line="440" w:lineRule="exact"/>
        <w:jc w:val="center"/>
        <w:rPr>
          <w:rFonts w:ascii="仿宋" w:eastAsia="仿宋" w:hAnsi="仿宋"/>
          <w:sz w:val="28"/>
          <w:szCs w:val="28"/>
        </w:rPr>
      </w:pPr>
      <w:r w:rsidRPr="00F22DDE">
        <w:rPr>
          <w:rFonts w:ascii="仿宋" w:eastAsia="仿宋" w:hAnsi="仿宋" w:hint="eastAsia"/>
          <w:sz w:val="28"/>
          <w:szCs w:val="28"/>
        </w:rPr>
        <w:t xml:space="preserve">                                 </w:t>
      </w:r>
    </w:p>
    <w:p w:rsidR="00AB79E0" w:rsidRPr="00F22DDE" w:rsidRDefault="00AB79E0">
      <w:pPr>
        <w:widowControl/>
        <w:spacing w:before="120" w:after="120" w:line="440" w:lineRule="exact"/>
        <w:jc w:val="center"/>
        <w:rPr>
          <w:rFonts w:ascii="仿宋" w:eastAsia="仿宋" w:hAnsi="仿宋"/>
          <w:sz w:val="28"/>
          <w:szCs w:val="28"/>
        </w:rPr>
      </w:pPr>
    </w:p>
    <w:p w:rsidR="00AB79E0" w:rsidRPr="00F22DDE" w:rsidRDefault="00AB79E0">
      <w:pPr>
        <w:widowControl/>
        <w:spacing w:before="120" w:after="120" w:line="440" w:lineRule="exact"/>
        <w:jc w:val="center"/>
        <w:rPr>
          <w:rFonts w:ascii="仿宋" w:eastAsia="仿宋" w:hAnsi="仿宋"/>
          <w:sz w:val="28"/>
          <w:szCs w:val="28"/>
        </w:rPr>
      </w:pPr>
    </w:p>
    <w:p w:rsidR="00AB79E0" w:rsidRPr="00F22DDE" w:rsidRDefault="008E7940">
      <w:pPr>
        <w:widowControl/>
        <w:spacing w:before="120" w:after="120"/>
        <w:jc w:val="center"/>
        <w:rPr>
          <w:rFonts w:ascii="仿宋" w:eastAsia="仿宋" w:hAnsi="仿宋"/>
          <w:sz w:val="84"/>
          <w:szCs w:val="84"/>
        </w:rPr>
      </w:pPr>
      <w:r w:rsidRPr="00F22DDE">
        <w:rPr>
          <w:rFonts w:ascii="仿宋" w:eastAsia="仿宋" w:hAnsi="仿宋" w:hint="eastAsia"/>
          <w:sz w:val="84"/>
          <w:szCs w:val="84"/>
        </w:rPr>
        <w:t>公开招标采购文件</w:t>
      </w:r>
    </w:p>
    <w:p w:rsidR="00AB79E0" w:rsidRPr="00F22DDE" w:rsidRDefault="00AB79E0">
      <w:pPr>
        <w:widowControl/>
        <w:spacing w:before="120" w:after="120"/>
        <w:jc w:val="center"/>
        <w:rPr>
          <w:rFonts w:ascii="仿宋" w:eastAsia="仿宋" w:hAnsi="仿宋"/>
          <w:sz w:val="72"/>
          <w:szCs w:val="72"/>
        </w:rPr>
      </w:pPr>
    </w:p>
    <w:p w:rsidR="00AB79E0" w:rsidRPr="00F22DDE" w:rsidRDefault="008E7940">
      <w:pPr>
        <w:widowControl/>
        <w:spacing w:before="120" w:after="120" w:line="440" w:lineRule="exact"/>
        <w:jc w:val="center"/>
        <w:rPr>
          <w:rFonts w:ascii="仿宋" w:eastAsia="仿宋" w:hAnsi="仿宋"/>
          <w:sz w:val="36"/>
          <w:szCs w:val="36"/>
        </w:rPr>
      </w:pPr>
      <w:r w:rsidRPr="00F22DDE">
        <w:rPr>
          <w:rFonts w:ascii="仿宋" w:eastAsia="仿宋" w:hAnsi="仿宋" w:hint="eastAsia"/>
          <w:sz w:val="36"/>
          <w:szCs w:val="36"/>
        </w:rPr>
        <w:t>项目编号：</w:t>
      </w:r>
      <w:r w:rsidR="00E82F13" w:rsidRPr="00F22DDE">
        <w:rPr>
          <w:rFonts w:ascii="仿宋" w:eastAsia="仿宋" w:hAnsi="仿宋" w:hint="eastAsia"/>
          <w:sz w:val="36"/>
          <w:szCs w:val="36"/>
        </w:rPr>
        <w:t>HX-2021-2013</w:t>
      </w:r>
      <w:r w:rsidR="00E607FB" w:rsidRPr="00F22DDE">
        <w:rPr>
          <w:rFonts w:ascii="仿宋" w:eastAsia="仿宋" w:hAnsi="仿宋" w:hint="eastAsia"/>
          <w:sz w:val="36"/>
          <w:szCs w:val="36"/>
        </w:rPr>
        <w:t xml:space="preserve"> </w:t>
      </w:r>
      <w:r w:rsidRPr="00F22DDE">
        <w:rPr>
          <w:rFonts w:ascii="仿宋" w:eastAsia="仿宋" w:hAnsi="仿宋" w:hint="eastAsia"/>
          <w:sz w:val="36"/>
          <w:szCs w:val="36"/>
        </w:rPr>
        <w:t xml:space="preserve"> </w:t>
      </w:r>
    </w:p>
    <w:p w:rsidR="00AB79E0" w:rsidRPr="00F22DDE" w:rsidRDefault="00AB79E0">
      <w:pPr>
        <w:widowControl/>
        <w:spacing w:before="120" w:after="120" w:line="440" w:lineRule="exact"/>
        <w:jc w:val="center"/>
        <w:rPr>
          <w:rFonts w:ascii="创艺简标宋" w:eastAsia="创艺简标宋" w:hAnsi="宋体"/>
          <w:sz w:val="36"/>
          <w:szCs w:val="36"/>
        </w:rPr>
      </w:pPr>
    </w:p>
    <w:p w:rsidR="00AB79E0" w:rsidRPr="00F22DDE" w:rsidRDefault="008E7940" w:rsidP="00384EF0">
      <w:pPr>
        <w:widowControl/>
        <w:spacing w:before="120" w:after="120" w:line="440" w:lineRule="exact"/>
        <w:jc w:val="center"/>
        <w:rPr>
          <w:rFonts w:ascii="仿宋" w:eastAsia="仿宋" w:hAnsi="仿宋"/>
          <w:sz w:val="32"/>
          <w:szCs w:val="36"/>
        </w:rPr>
      </w:pPr>
      <w:r w:rsidRPr="00F22DDE">
        <w:rPr>
          <w:rFonts w:ascii="仿宋" w:eastAsia="仿宋" w:hAnsi="仿宋" w:hint="eastAsia"/>
          <w:sz w:val="36"/>
          <w:szCs w:val="36"/>
        </w:rPr>
        <w:t>项目名称：</w:t>
      </w:r>
      <w:r w:rsidR="00E82F13" w:rsidRPr="00F22DDE">
        <w:rPr>
          <w:rFonts w:ascii="仿宋" w:eastAsia="仿宋" w:hAnsi="仿宋" w:hint="eastAsia"/>
          <w:sz w:val="32"/>
          <w:szCs w:val="36"/>
        </w:rPr>
        <w:t>宁波老外滩步行街招商运营服务项目</w:t>
      </w:r>
    </w:p>
    <w:p w:rsidR="00AB79E0" w:rsidRPr="00F22DDE" w:rsidRDefault="00AB79E0">
      <w:pPr>
        <w:widowControl/>
        <w:spacing w:before="120" w:after="120" w:line="440" w:lineRule="exact"/>
        <w:jc w:val="center"/>
        <w:rPr>
          <w:rFonts w:ascii="仿宋" w:eastAsia="仿宋" w:hAnsi="仿宋"/>
          <w:b/>
          <w:sz w:val="30"/>
          <w:szCs w:val="30"/>
        </w:rPr>
      </w:pPr>
    </w:p>
    <w:p w:rsidR="00AB79E0" w:rsidRPr="00F22DDE" w:rsidRDefault="00AB79E0">
      <w:pPr>
        <w:widowControl/>
        <w:spacing w:before="120" w:after="120" w:line="440" w:lineRule="exact"/>
        <w:jc w:val="center"/>
        <w:rPr>
          <w:rFonts w:ascii="仿宋" w:eastAsia="仿宋" w:hAnsi="仿宋"/>
          <w:sz w:val="28"/>
          <w:szCs w:val="28"/>
        </w:rPr>
      </w:pPr>
    </w:p>
    <w:p w:rsidR="00AB79E0" w:rsidRPr="00F22DDE" w:rsidRDefault="00AB79E0">
      <w:pPr>
        <w:widowControl/>
        <w:spacing w:before="120" w:after="120" w:line="440" w:lineRule="exact"/>
        <w:jc w:val="center"/>
        <w:rPr>
          <w:rFonts w:ascii="仿宋" w:eastAsia="仿宋" w:hAnsi="仿宋"/>
          <w:sz w:val="28"/>
          <w:szCs w:val="28"/>
        </w:rPr>
      </w:pPr>
    </w:p>
    <w:p w:rsidR="00AB79E0" w:rsidRPr="00F22DDE" w:rsidRDefault="00AB79E0" w:rsidP="007549A3">
      <w:pPr>
        <w:widowControl/>
        <w:spacing w:before="120" w:after="120" w:line="440" w:lineRule="exact"/>
        <w:rPr>
          <w:rFonts w:ascii="仿宋" w:eastAsia="仿宋" w:hAnsi="仿宋"/>
          <w:sz w:val="30"/>
          <w:szCs w:val="30"/>
        </w:rPr>
      </w:pPr>
    </w:p>
    <w:p w:rsidR="00AB79E0" w:rsidRPr="00F22DDE" w:rsidRDefault="008E7940">
      <w:pPr>
        <w:widowControl/>
        <w:spacing w:before="120" w:after="120" w:line="440" w:lineRule="exact"/>
        <w:jc w:val="center"/>
        <w:rPr>
          <w:rFonts w:ascii="仿宋" w:eastAsia="仿宋" w:hAnsi="仿宋"/>
          <w:sz w:val="30"/>
          <w:szCs w:val="30"/>
        </w:rPr>
      </w:pPr>
      <w:r w:rsidRPr="00F22DDE">
        <w:rPr>
          <w:rFonts w:ascii="仿宋" w:eastAsia="仿宋" w:hAnsi="仿宋" w:hint="eastAsia"/>
          <w:sz w:val="30"/>
          <w:szCs w:val="30"/>
        </w:rPr>
        <w:t>采购单位：</w:t>
      </w:r>
      <w:r w:rsidR="00A60801" w:rsidRPr="00F22DDE">
        <w:rPr>
          <w:rFonts w:ascii="仿宋" w:eastAsia="仿宋" w:hAnsi="仿宋" w:hint="eastAsia"/>
          <w:sz w:val="30"/>
          <w:szCs w:val="30"/>
        </w:rPr>
        <w:t>宁波老外</w:t>
      </w:r>
      <w:proofErr w:type="gramStart"/>
      <w:r w:rsidR="00A60801" w:rsidRPr="00F22DDE">
        <w:rPr>
          <w:rFonts w:ascii="仿宋" w:eastAsia="仿宋" w:hAnsi="仿宋" w:hint="eastAsia"/>
          <w:sz w:val="30"/>
          <w:szCs w:val="30"/>
        </w:rPr>
        <w:t>滩商业</w:t>
      </w:r>
      <w:proofErr w:type="gramEnd"/>
      <w:r w:rsidR="00A60801" w:rsidRPr="00F22DDE">
        <w:rPr>
          <w:rFonts w:ascii="仿宋" w:eastAsia="仿宋" w:hAnsi="仿宋" w:hint="eastAsia"/>
          <w:sz w:val="30"/>
          <w:szCs w:val="30"/>
        </w:rPr>
        <w:t>管理有限公司</w:t>
      </w:r>
    </w:p>
    <w:p w:rsidR="00AB79E0" w:rsidRPr="00F22DDE" w:rsidRDefault="00AB79E0">
      <w:pPr>
        <w:widowControl/>
        <w:spacing w:before="120" w:after="120" w:line="440" w:lineRule="exact"/>
        <w:jc w:val="center"/>
        <w:rPr>
          <w:rFonts w:ascii="仿宋" w:eastAsia="仿宋" w:hAnsi="仿宋"/>
          <w:sz w:val="30"/>
          <w:szCs w:val="30"/>
        </w:rPr>
      </w:pPr>
    </w:p>
    <w:p w:rsidR="00AB79E0" w:rsidRPr="00F22DDE" w:rsidRDefault="00AB79E0">
      <w:pPr>
        <w:widowControl/>
        <w:spacing w:before="120" w:after="120" w:line="440" w:lineRule="exact"/>
        <w:jc w:val="center"/>
        <w:rPr>
          <w:rFonts w:ascii="仿宋" w:eastAsia="仿宋" w:hAnsi="仿宋"/>
          <w:sz w:val="30"/>
          <w:szCs w:val="30"/>
        </w:rPr>
      </w:pPr>
    </w:p>
    <w:p w:rsidR="00AB79E0" w:rsidRPr="00F22DDE" w:rsidRDefault="00AB79E0">
      <w:pPr>
        <w:widowControl/>
        <w:spacing w:before="120" w:after="120" w:line="440" w:lineRule="exact"/>
        <w:jc w:val="center"/>
        <w:rPr>
          <w:rFonts w:ascii="仿宋" w:eastAsia="仿宋" w:hAnsi="仿宋"/>
          <w:sz w:val="30"/>
          <w:szCs w:val="30"/>
        </w:rPr>
      </w:pPr>
    </w:p>
    <w:p w:rsidR="00AB79E0" w:rsidRPr="00F22DDE" w:rsidRDefault="008E7940">
      <w:pPr>
        <w:widowControl/>
        <w:spacing w:before="120" w:after="120" w:line="440" w:lineRule="exact"/>
        <w:jc w:val="center"/>
        <w:rPr>
          <w:rFonts w:ascii="仿宋" w:eastAsia="仿宋" w:hAnsi="仿宋"/>
          <w:sz w:val="30"/>
          <w:szCs w:val="30"/>
        </w:rPr>
      </w:pPr>
      <w:r w:rsidRPr="00F22DDE">
        <w:rPr>
          <w:rFonts w:ascii="仿宋" w:eastAsia="仿宋" w:hAnsi="仿宋" w:hint="eastAsia"/>
          <w:sz w:val="30"/>
          <w:szCs w:val="30"/>
        </w:rPr>
        <w:t>招标代理机构：</w:t>
      </w:r>
      <w:proofErr w:type="gramStart"/>
      <w:r w:rsidR="00B1732B" w:rsidRPr="00F22DDE">
        <w:rPr>
          <w:rFonts w:ascii="仿宋" w:eastAsia="仿宋" w:hAnsi="仿宋" w:hint="eastAsia"/>
          <w:sz w:val="30"/>
          <w:szCs w:val="30"/>
        </w:rPr>
        <w:t>宁波华欣建设项目</w:t>
      </w:r>
      <w:proofErr w:type="gramEnd"/>
      <w:r w:rsidR="00B1732B" w:rsidRPr="00F22DDE">
        <w:rPr>
          <w:rFonts w:ascii="仿宋" w:eastAsia="仿宋" w:hAnsi="仿宋" w:hint="eastAsia"/>
          <w:sz w:val="30"/>
          <w:szCs w:val="30"/>
        </w:rPr>
        <w:t>管理有限公司</w:t>
      </w:r>
    </w:p>
    <w:p w:rsidR="00AB79E0" w:rsidRPr="00F22DDE" w:rsidRDefault="00AB79E0">
      <w:pPr>
        <w:widowControl/>
        <w:spacing w:before="120" w:after="120" w:line="440" w:lineRule="exact"/>
        <w:jc w:val="center"/>
        <w:rPr>
          <w:rFonts w:ascii="仿宋" w:eastAsia="仿宋" w:hAnsi="仿宋"/>
          <w:sz w:val="30"/>
          <w:szCs w:val="30"/>
        </w:rPr>
      </w:pPr>
    </w:p>
    <w:p w:rsidR="00AB79E0" w:rsidRPr="00F22DDE" w:rsidRDefault="00AB79E0">
      <w:pPr>
        <w:widowControl/>
        <w:spacing w:before="120" w:after="120" w:line="440" w:lineRule="exact"/>
        <w:jc w:val="center"/>
        <w:rPr>
          <w:rFonts w:ascii="仿宋" w:eastAsia="仿宋" w:hAnsi="仿宋"/>
          <w:sz w:val="30"/>
          <w:szCs w:val="30"/>
        </w:rPr>
      </w:pPr>
    </w:p>
    <w:p w:rsidR="00AB79E0" w:rsidRPr="00F22DDE" w:rsidRDefault="00D228E7">
      <w:pPr>
        <w:pStyle w:val="aa"/>
        <w:snapToGrid w:val="0"/>
        <w:spacing w:before="120" w:after="120" w:line="440" w:lineRule="exact"/>
        <w:jc w:val="center"/>
        <w:outlineLvl w:val="0"/>
        <w:rPr>
          <w:rFonts w:ascii="仿宋" w:eastAsia="仿宋" w:hAnsi="仿宋"/>
          <w:sz w:val="30"/>
          <w:szCs w:val="30"/>
        </w:rPr>
        <w:sectPr w:rsidR="00AB79E0" w:rsidRPr="00F22DDE">
          <w:pgSz w:w="11906" w:h="16838"/>
          <w:pgMar w:top="1474" w:right="1274" w:bottom="1361" w:left="1134" w:header="851" w:footer="851" w:gutter="0"/>
          <w:pgNumType w:start="1"/>
          <w:cols w:space="720"/>
          <w:docGrid w:linePitch="312"/>
        </w:sectPr>
      </w:pPr>
      <w:r w:rsidRPr="00F22DDE">
        <w:rPr>
          <w:rFonts w:ascii="仿宋" w:eastAsia="仿宋" w:hAnsi="仿宋" w:hint="eastAsia"/>
          <w:sz w:val="30"/>
          <w:szCs w:val="30"/>
        </w:rPr>
        <w:t>2021</w:t>
      </w:r>
      <w:r w:rsidR="008E7940" w:rsidRPr="00F22DDE">
        <w:rPr>
          <w:rFonts w:ascii="仿宋" w:eastAsia="仿宋" w:hAnsi="仿宋" w:hint="eastAsia"/>
          <w:sz w:val="30"/>
          <w:szCs w:val="30"/>
        </w:rPr>
        <w:t>年</w:t>
      </w:r>
      <w:r w:rsidR="00E82F13" w:rsidRPr="00F22DDE">
        <w:rPr>
          <w:rFonts w:ascii="仿宋" w:eastAsia="仿宋" w:hAnsi="仿宋"/>
          <w:sz w:val="30"/>
          <w:szCs w:val="30"/>
        </w:rPr>
        <w:t>4</w:t>
      </w:r>
      <w:r w:rsidR="008E7940" w:rsidRPr="00F22DDE">
        <w:rPr>
          <w:rFonts w:ascii="仿宋" w:eastAsia="仿宋" w:hAnsi="仿宋" w:hint="eastAsia"/>
          <w:sz w:val="30"/>
          <w:szCs w:val="30"/>
        </w:rPr>
        <w:t>月</w:t>
      </w:r>
    </w:p>
    <w:p w:rsidR="00AB79E0" w:rsidRPr="00F22DDE" w:rsidRDefault="008E7940" w:rsidP="007549A3">
      <w:pPr>
        <w:pStyle w:val="aa"/>
        <w:snapToGrid w:val="0"/>
        <w:spacing w:before="120" w:after="120" w:line="440" w:lineRule="exact"/>
        <w:jc w:val="center"/>
        <w:outlineLvl w:val="0"/>
        <w:rPr>
          <w:rFonts w:ascii="创艺简标宋" w:eastAsia="创艺简标宋" w:hAnsi="宋体"/>
          <w:sz w:val="48"/>
          <w:szCs w:val="48"/>
        </w:rPr>
      </w:pPr>
      <w:r w:rsidRPr="00F22DDE">
        <w:rPr>
          <w:rFonts w:ascii="创艺简标宋" w:eastAsia="创艺简标宋" w:hAnsi="宋体" w:hint="eastAsia"/>
          <w:sz w:val="48"/>
          <w:szCs w:val="48"/>
        </w:rPr>
        <w:lastRenderedPageBreak/>
        <w:t>目    录</w:t>
      </w:r>
    </w:p>
    <w:p w:rsidR="00AB79E0" w:rsidRPr="00F22DDE" w:rsidRDefault="00AB79E0">
      <w:pPr>
        <w:pStyle w:val="aa"/>
        <w:snapToGrid w:val="0"/>
        <w:spacing w:before="120" w:after="120" w:line="440" w:lineRule="exact"/>
        <w:jc w:val="center"/>
        <w:outlineLvl w:val="0"/>
        <w:rPr>
          <w:rFonts w:ascii="创艺简标宋" w:eastAsia="创艺简标宋" w:hAnsi="宋体"/>
          <w:sz w:val="48"/>
          <w:szCs w:val="48"/>
        </w:rPr>
      </w:pPr>
    </w:p>
    <w:p w:rsidR="00AB79E0" w:rsidRPr="00F22DDE" w:rsidRDefault="0046163B" w:rsidP="0020335B">
      <w:pPr>
        <w:pStyle w:val="10"/>
        <w:tabs>
          <w:tab w:val="right" w:leader="dot" w:pos="8720"/>
        </w:tabs>
        <w:spacing w:line="480" w:lineRule="auto"/>
        <w:jc w:val="center"/>
        <w:rPr>
          <w:rFonts w:asciiTheme="majorEastAsia" w:eastAsiaTheme="majorEastAsia" w:hAnsiTheme="majorEastAsia" w:cstheme="minorBidi"/>
          <w:noProof/>
          <w:sz w:val="30"/>
          <w:szCs w:val="30"/>
        </w:rPr>
      </w:pPr>
      <w:r w:rsidRPr="00F22DDE">
        <w:rPr>
          <w:rFonts w:hAnsi="宋体"/>
        </w:rPr>
        <w:fldChar w:fldCharType="begin"/>
      </w:r>
      <w:r w:rsidR="008E7940" w:rsidRPr="00F22DDE">
        <w:rPr>
          <w:rFonts w:hAnsi="宋体"/>
        </w:rPr>
        <w:instrText xml:space="preserve"> TOC \o "1-1" \h \z \u </w:instrText>
      </w:r>
      <w:r w:rsidRPr="00F22DDE">
        <w:rPr>
          <w:rFonts w:hAnsi="宋体"/>
        </w:rPr>
        <w:fldChar w:fldCharType="separate"/>
      </w:r>
      <w:hyperlink w:anchor="_Toc33092552" w:history="1">
        <w:r w:rsidR="008E7940" w:rsidRPr="00F22DDE">
          <w:rPr>
            <w:rStyle w:val="af5"/>
            <w:rFonts w:asciiTheme="majorEastAsia" w:eastAsiaTheme="majorEastAsia" w:hAnsiTheme="majorEastAsia" w:hint="eastAsia"/>
            <w:noProof/>
            <w:color w:val="auto"/>
            <w:sz w:val="30"/>
            <w:szCs w:val="30"/>
          </w:rPr>
          <w:t>第一章</w:t>
        </w:r>
        <w:r w:rsidR="008E7940" w:rsidRPr="00F22DDE">
          <w:rPr>
            <w:rStyle w:val="af5"/>
            <w:rFonts w:asciiTheme="majorEastAsia" w:eastAsiaTheme="majorEastAsia" w:hAnsiTheme="majorEastAsia"/>
            <w:noProof/>
            <w:color w:val="auto"/>
            <w:sz w:val="30"/>
            <w:szCs w:val="30"/>
          </w:rPr>
          <w:t xml:space="preserve">  </w:t>
        </w:r>
        <w:r w:rsidR="008E7940" w:rsidRPr="00F22DDE">
          <w:rPr>
            <w:rStyle w:val="af5"/>
            <w:rFonts w:asciiTheme="majorEastAsia" w:eastAsiaTheme="majorEastAsia" w:hAnsiTheme="majorEastAsia" w:hint="eastAsia"/>
            <w:noProof/>
            <w:color w:val="auto"/>
            <w:sz w:val="30"/>
            <w:szCs w:val="30"/>
          </w:rPr>
          <w:t>公开招标采购公告</w:t>
        </w:r>
        <w:r w:rsidR="008E7940" w:rsidRPr="00F22DDE">
          <w:rPr>
            <w:rFonts w:asciiTheme="majorEastAsia" w:eastAsiaTheme="majorEastAsia" w:hAnsiTheme="majorEastAsia"/>
            <w:noProof/>
            <w:sz w:val="30"/>
            <w:szCs w:val="30"/>
          </w:rPr>
          <w:tab/>
        </w:r>
        <w:r w:rsidRPr="00F22DDE">
          <w:rPr>
            <w:rFonts w:asciiTheme="majorEastAsia" w:eastAsiaTheme="majorEastAsia" w:hAnsiTheme="majorEastAsia"/>
            <w:noProof/>
            <w:sz w:val="30"/>
            <w:szCs w:val="30"/>
          </w:rPr>
          <w:fldChar w:fldCharType="begin"/>
        </w:r>
        <w:r w:rsidR="008E7940" w:rsidRPr="00F22DDE">
          <w:rPr>
            <w:rFonts w:asciiTheme="majorEastAsia" w:eastAsiaTheme="majorEastAsia" w:hAnsiTheme="majorEastAsia"/>
            <w:noProof/>
            <w:sz w:val="30"/>
            <w:szCs w:val="30"/>
          </w:rPr>
          <w:instrText xml:space="preserve"> PAGEREF _Toc33092552 \h </w:instrText>
        </w:r>
        <w:r w:rsidRPr="00F22DDE">
          <w:rPr>
            <w:rFonts w:asciiTheme="majorEastAsia" w:eastAsiaTheme="majorEastAsia" w:hAnsiTheme="majorEastAsia"/>
            <w:noProof/>
            <w:sz w:val="30"/>
            <w:szCs w:val="30"/>
          </w:rPr>
        </w:r>
        <w:r w:rsidRPr="00F22DDE">
          <w:rPr>
            <w:rFonts w:asciiTheme="majorEastAsia" w:eastAsiaTheme="majorEastAsia" w:hAnsiTheme="majorEastAsia"/>
            <w:noProof/>
            <w:sz w:val="30"/>
            <w:szCs w:val="30"/>
          </w:rPr>
          <w:fldChar w:fldCharType="separate"/>
        </w:r>
        <w:r w:rsidR="00CA22CE">
          <w:rPr>
            <w:rFonts w:asciiTheme="majorEastAsia" w:eastAsiaTheme="majorEastAsia" w:hAnsiTheme="majorEastAsia"/>
            <w:noProof/>
            <w:sz w:val="30"/>
            <w:szCs w:val="30"/>
          </w:rPr>
          <w:t>1</w:t>
        </w:r>
        <w:r w:rsidRPr="00F22DDE">
          <w:rPr>
            <w:rFonts w:asciiTheme="majorEastAsia" w:eastAsiaTheme="majorEastAsia" w:hAnsiTheme="majorEastAsia"/>
            <w:noProof/>
            <w:sz w:val="30"/>
            <w:szCs w:val="30"/>
          </w:rPr>
          <w:fldChar w:fldCharType="end"/>
        </w:r>
      </w:hyperlink>
    </w:p>
    <w:p w:rsidR="00AB79E0" w:rsidRPr="00F22DDE" w:rsidRDefault="0046163B" w:rsidP="0020335B">
      <w:pPr>
        <w:pStyle w:val="10"/>
        <w:tabs>
          <w:tab w:val="right" w:leader="dot" w:pos="8720"/>
        </w:tabs>
        <w:spacing w:line="480" w:lineRule="auto"/>
        <w:jc w:val="center"/>
        <w:rPr>
          <w:rFonts w:asciiTheme="majorEastAsia" w:eastAsiaTheme="majorEastAsia" w:hAnsiTheme="majorEastAsia" w:cstheme="minorBidi"/>
          <w:noProof/>
          <w:sz w:val="30"/>
          <w:szCs w:val="30"/>
        </w:rPr>
      </w:pPr>
      <w:hyperlink w:anchor="_Toc33092553" w:history="1">
        <w:r w:rsidR="008E7940" w:rsidRPr="00F22DDE">
          <w:rPr>
            <w:rStyle w:val="af5"/>
            <w:rFonts w:asciiTheme="majorEastAsia" w:eastAsiaTheme="majorEastAsia" w:hAnsiTheme="majorEastAsia" w:hint="eastAsia"/>
            <w:noProof/>
            <w:color w:val="auto"/>
            <w:sz w:val="30"/>
            <w:szCs w:val="30"/>
          </w:rPr>
          <w:t>第二章</w:t>
        </w:r>
        <w:r w:rsidR="008E7940" w:rsidRPr="00F22DDE">
          <w:rPr>
            <w:rStyle w:val="af5"/>
            <w:rFonts w:asciiTheme="majorEastAsia" w:eastAsiaTheme="majorEastAsia" w:hAnsiTheme="majorEastAsia"/>
            <w:noProof/>
            <w:color w:val="auto"/>
            <w:sz w:val="30"/>
            <w:szCs w:val="30"/>
          </w:rPr>
          <w:t xml:space="preserve">  </w:t>
        </w:r>
        <w:r w:rsidR="008E7940" w:rsidRPr="00F22DDE">
          <w:rPr>
            <w:rStyle w:val="af5"/>
            <w:rFonts w:asciiTheme="majorEastAsia" w:eastAsiaTheme="majorEastAsia" w:hAnsiTheme="majorEastAsia" w:hint="eastAsia"/>
            <w:noProof/>
            <w:color w:val="auto"/>
            <w:sz w:val="30"/>
            <w:szCs w:val="30"/>
          </w:rPr>
          <w:t>招标需求</w:t>
        </w:r>
        <w:r w:rsidR="008E7940" w:rsidRPr="00F22DDE">
          <w:rPr>
            <w:rFonts w:asciiTheme="majorEastAsia" w:eastAsiaTheme="majorEastAsia" w:hAnsiTheme="majorEastAsia"/>
            <w:noProof/>
            <w:sz w:val="30"/>
            <w:szCs w:val="30"/>
          </w:rPr>
          <w:tab/>
        </w:r>
        <w:r w:rsidRPr="00F22DDE">
          <w:rPr>
            <w:rFonts w:asciiTheme="majorEastAsia" w:eastAsiaTheme="majorEastAsia" w:hAnsiTheme="majorEastAsia"/>
            <w:noProof/>
            <w:sz w:val="30"/>
            <w:szCs w:val="30"/>
          </w:rPr>
          <w:fldChar w:fldCharType="begin"/>
        </w:r>
        <w:r w:rsidR="008E7940" w:rsidRPr="00F22DDE">
          <w:rPr>
            <w:rFonts w:asciiTheme="majorEastAsia" w:eastAsiaTheme="majorEastAsia" w:hAnsiTheme="majorEastAsia"/>
            <w:noProof/>
            <w:sz w:val="30"/>
            <w:szCs w:val="30"/>
          </w:rPr>
          <w:instrText xml:space="preserve"> PAGEREF _Toc33092553 \h </w:instrText>
        </w:r>
        <w:r w:rsidRPr="00F22DDE">
          <w:rPr>
            <w:rFonts w:asciiTheme="majorEastAsia" w:eastAsiaTheme="majorEastAsia" w:hAnsiTheme="majorEastAsia"/>
            <w:noProof/>
            <w:sz w:val="30"/>
            <w:szCs w:val="30"/>
          </w:rPr>
        </w:r>
        <w:r w:rsidRPr="00F22DDE">
          <w:rPr>
            <w:rFonts w:asciiTheme="majorEastAsia" w:eastAsiaTheme="majorEastAsia" w:hAnsiTheme="majorEastAsia"/>
            <w:noProof/>
            <w:sz w:val="30"/>
            <w:szCs w:val="30"/>
          </w:rPr>
          <w:fldChar w:fldCharType="separate"/>
        </w:r>
        <w:r w:rsidR="00CA22CE">
          <w:rPr>
            <w:rFonts w:asciiTheme="majorEastAsia" w:eastAsiaTheme="majorEastAsia" w:hAnsiTheme="majorEastAsia"/>
            <w:noProof/>
            <w:sz w:val="30"/>
            <w:szCs w:val="30"/>
          </w:rPr>
          <w:t>4</w:t>
        </w:r>
        <w:r w:rsidRPr="00F22DDE">
          <w:rPr>
            <w:rFonts w:asciiTheme="majorEastAsia" w:eastAsiaTheme="majorEastAsia" w:hAnsiTheme="majorEastAsia"/>
            <w:noProof/>
            <w:sz w:val="30"/>
            <w:szCs w:val="30"/>
          </w:rPr>
          <w:fldChar w:fldCharType="end"/>
        </w:r>
      </w:hyperlink>
    </w:p>
    <w:p w:rsidR="00AB79E0" w:rsidRPr="00F22DDE" w:rsidRDefault="0046163B" w:rsidP="0020335B">
      <w:pPr>
        <w:pStyle w:val="10"/>
        <w:tabs>
          <w:tab w:val="right" w:leader="dot" w:pos="8720"/>
        </w:tabs>
        <w:spacing w:line="480" w:lineRule="auto"/>
        <w:jc w:val="center"/>
        <w:rPr>
          <w:rFonts w:asciiTheme="majorEastAsia" w:eastAsiaTheme="majorEastAsia" w:hAnsiTheme="majorEastAsia" w:cstheme="minorBidi"/>
          <w:noProof/>
          <w:sz w:val="30"/>
          <w:szCs w:val="30"/>
        </w:rPr>
      </w:pPr>
      <w:hyperlink w:anchor="_Toc33092554" w:history="1">
        <w:r w:rsidR="008E7940" w:rsidRPr="00F22DDE">
          <w:rPr>
            <w:rStyle w:val="af5"/>
            <w:rFonts w:asciiTheme="majorEastAsia" w:eastAsiaTheme="majorEastAsia" w:hAnsiTheme="majorEastAsia" w:hint="eastAsia"/>
            <w:noProof/>
            <w:color w:val="auto"/>
            <w:sz w:val="30"/>
            <w:szCs w:val="30"/>
          </w:rPr>
          <w:t>第三章</w:t>
        </w:r>
        <w:r w:rsidR="008E7940" w:rsidRPr="00F22DDE">
          <w:rPr>
            <w:rStyle w:val="af5"/>
            <w:rFonts w:asciiTheme="majorEastAsia" w:eastAsiaTheme="majorEastAsia" w:hAnsiTheme="majorEastAsia"/>
            <w:noProof/>
            <w:color w:val="auto"/>
            <w:sz w:val="30"/>
            <w:szCs w:val="30"/>
          </w:rPr>
          <w:t xml:space="preserve">  </w:t>
        </w:r>
        <w:r w:rsidR="00014A23" w:rsidRPr="00F22DDE">
          <w:rPr>
            <w:rStyle w:val="af5"/>
            <w:rFonts w:asciiTheme="majorEastAsia" w:eastAsiaTheme="majorEastAsia" w:hAnsiTheme="majorEastAsia" w:hint="eastAsia"/>
            <w:noProof/>
            <w:color w:val="auto"/>
            <w:sz w:val="30"/>
            <w:szCs w:val="30"/>
          </w:rPr>
          <w:t>供应商</w:t>
        </w:r>
        <w:r w:rsidR="008E7940" w:rsidRPr="00F22DDE">
          <w:rPr>
            <w:rStyle w:val="af5"/>
            <w:rFonts w:asciiTheme="majorEastAsia" w:eastAsiaTheme="majorEastAsia" w:hAnsiTheme="majorEastAsia" w:hint="eastAsia"/>
            <w:noProof/>
            <w:color w:val="auto"/>
            <w:sz w:val="30"/>
            <w:szCs w:val="30"/>
          </w:rPr>
          <w:t>须知</w:t>
        </w:r>
        <w:r w:rsidR="008E7940" w:rsidRPr="00F22DDE">
          <w:rPr>
            <w:rFonts w:asciiTheme="majorEastAsia" w:eastAsiaTheme="majorEastAsia" w:hAnsiTheme="majorEastAsia"/>
            <w:noProof/>
            <w:sz w:val="30"/>
            <w:szCs w:val="30"/>
          </w:rPr>
          <w:tab/>
        </w:r>
        <w:r w:rsidRPr="00F22DDE">
          <w:rPr>
            <w:rFonts w:asciiTheme="majorEastAsia" w:eastAsiaTheme="majorEastAsia" w:hAnsiTheme="majorEastAsia"/>
            <w:noProof/>
            <w:sz w:val="30"/>
            <w:szCs w:val="30"/>
          </w:rPr>
          <w:fldChar w:fldCharType="begin"/>
        </w:r>
        <w:r w:rsidR="008E7940" w:rsidRPr="00F22DDE">
          <w:rPr>
            <w:rFonts w:asciiTheme="majorEastAsia" w:eastAsiaTheme="majorEastAsia" w:hAnsiTheme="majorEastAsia"/>
            <w:noProof/>
            <w:sz w:val="30"/>
            <w:szCs w:val="30"/>
          </w:rPr>
          <w:instrText xml:space="preserve"> PAGEREF _Toc33092554 \h </w:instrText>
        </w:r>
        <w:r w:rsidRPr="00F22DDE">
          <w:rPr>
            <w:rFonts w:asciiTheme="majorEastAsia" w:eastAsiaTheme="majorEastAsia" w:hAnsiTheme="majorEastAsia"/>
            <w:noProof/>
            <w:sz w:val="30"/>
            <w:szCs w:val="30"/>
          </w:rPr>
        </w:r>
        <w:r w:rsidRPr="00F22DDE">
          <w:rPr>
            <w:rFonts w:asciiTheme="majorEastAsia" w:eastAsiaTheme="majorEastAsia" w:hAnsiTheme="majorEastAsia"/>
            <w:noProof/>
            <w:sz w:val="30"/>
            <w:szCs w:val="30"/>
          </w:rPr>
          <w:fldChar w:fldCharType="separate"/>
        </w:r>
        <w:r w:rsidR="00CA22CE">
          <w:rPr>
            <w:rFonts w:asciiTheme="majorEastAsia" w:eastAsiaTheme="majorEastAsia" w:hAnsiTheme="majorEastAsia"/>
            <w:noProof/>
            <w:sz w:val="30"/>
            <w:szCs w:val="30"/>
          </w:rPr>
          <w:t>7</w:t>
        </w:r>
        <w:r w:rsidRPr="00F22DDE">
          <w:rPr>
            <w:rFonts w:asciiTheme="majorEastAsia" w:eastAsiaTheme="majorEastAsia" w:hAnsiTheme="majorEastAsia"/>
            <w:noProof/>
            <w:sz w:val="30"/>
            <w:szCs w:val="30"/>
          </w:rPr>
          <w:fldChar w:fldCharType="end"/>
        </w:r>
      </w:hyperlink>
    </w:p>
    <w:p w:rsidR="00AB79E0" w:rsidRPr="00F22DDE" w:rsidRDefault="0046163B" w:rsidP="0020335B">
      <w:pPr>
        <w:pStyle w:val="10"/>
        <w:tabs>
          <w:tab w:val="right" w:leader="dot" w:pos="8720"/>
        </w:tabs>
        <w:spacing w:line="480" w:lineRule="auto"/>
        <w:jc w:val="center"/>
        <w:rPr>
          <w:rFonts w:asciiTheme="majorEastAsia" w:eastAsiaTheme="majorEastAsia" w:hAnsiTheme="majorEastAsia" w:cstheme="minorBidi"/>
          <w:noProof/>
          <w:sz w:val="30"/>
          <w:szCs w:val="30"/>
        </w:rPr>
      </w:pPr>
      <w:hyperlink w:anchor="_Toc33092563" w:history="1">
        <w:r w:rsidR="008E7940" w:rsidRPr="00F22DDE">
          <w:rPr>
            <w:rStyle w:val="af5"/>
            <w:rFonts w:asciiTheme="majorEastAsia" w:eastAsiaTheme="majorEastAsia" w:hAnsiTheme="majorEastAsia" w:hint="eastAsia"/>
            <w:noProof/>
            <w:color w:val="auto"/>
            <w:sz w:val="30"/>
            <w:szCs w:val="30"/>
          </w:rPr>
          <w:t>第四章</w:t>
        </w:r>
        <w:r w:rsidR="008E7940" w:rsidRPr="00F22DDE">
          <w:rPr>
            <w:rStyle w:val="af5"/>
            <w:rFonts w:asciiTheme="majorEastAsia" w:eastAsiaTheme="majorEastAsia" w:hAnsiTheme="majorEastAsia"/>
            <w:noProof/>
            <w:color w:val="auto"/>
            <w:sz w:val="30"/>
            <w:szCs w:val="30"/>
          </w:rPr>
          <w:t xml:space="preserve">  </w:t>
        </w:r>
        <w:r w:rsidR="008E7940" w:rsidRPr="00F22DDE">
          <w:rPr>
            <w:rStyle w:val="af5"/>
            <w:rFonts w:asciiTheme="majorEastAsia" w:eastAsiaTheme="majorEastAsia" w:hAnsiTheme="majorEastAsia" w:hint="eastAsia"/>
            <w:noProof/>
            <w:color w:val="auto"/>
            <w:sz w:val="30"/>
            <w:szCs w:val="30"/>
          </w:rPr>
          <w:t>评标办法及评分标准</w:t>
        </w:r>
        <w:r w:rsidR="008E7940" w:rsidRPr="00F22DDE">
          <w:rPr>
            <w:rFonts w:asciiTheme="majorEastAsia" w:eastAsiaTheme="majorEastAsia" w:hAnsiTheme="majorEastAsia"/>
            <w:noProof/>
            <w:sz w:val="30"/>
            <w:szCs w:val="30"/>
          </w:rPr>
          <w:tab/>
        </w:r>
        <w:r w:rsidRPr="00F22DDE">
          <w:rPr>
            <w:rFonts w:asciiTheme="majorEastAsia" w:eastAsiaTheme="majorEastAsia" w:hAnsiTheme="majorEastAsia"/>
            <w:noProof/>
            <w:sz w:val="30"/>
            <w:szCs w:val="30"/>
          </w:rPr>
          <w:fldChar w:fldCharType="begin"/>
        </w:r>
        <w:r w:rsidR="008E7940" w:rsidRPr="00F22DDE">
          <w:rPr>
            <w:rFonts w:asciiTheme="majorEastAsia" w:eastAsiaTheme="majorEastAsia" w:hAnsiTheme="majorEastAsia"/>
            <w:noProof/>
            <w:sz w:val="30"/>
            <w:szCs w:val="30"/>
          </w:rPr>
          <w:instrText xml:space="preserve"> PAGEREF _Toc33092563 \h </w:instrText>
        </w:r>
        <w:r w:rsidRPr="00F22DDE">
          <w:rPr>
            <w:rFonts w:asciiTheme="majorEastAsia" w:eastAsiaTheme="majorEastAsia" w:hAnsiTheme="majorEastAsia"/>
            <w:noProof/>
            <w:sz w:val="30"/>
            <w:szCs w:val="30"/>
          </w:rPr>
        </w:r>
        <w:r w:rsidRPr="00F22DDE">
          <w:rPr>
            <w:rFonts w:asciiTheme="majorEastAsia" w:eastAsiaTheme="majorEastAsia" w:hAnsiTheme="majorEastAsia"/>
            <w:noProof/>
            <w:sz w:val="30"/>
            <w:szCs w:val="30"/>
          </w:rPr>
          <w:fldChar w:fldCharType="separate"/>
        </w:r>
        <w:r w:rsidR="00CA22CE">
          <w:rPr>
            <w:rFonts w:asciiTheme="majorEastAsia" w:eastAsiaTheme="majorEastAsia" w:hAnsiTheme="majorEastAsia"/>
            <w:noProof/>
            <w:sz w:val="30"/>
            <w:szCs w:val="30"/>
          </w:rPr>
          <w:t>19</w:t>
        </w:r>
        <w:r w:rsidRPr="00F22DDE">
          <w:rPr>
            <w:rFonts w:asciiTheme="majorEastAsia" w:eastAsiaTheme="majorEastAsia" w:hAnsiTheme="majorEastAsia"/>
            <w:noProof/>
            <w:sz w:val="30"/>
            <w:szCs w:val="30"/>
          </w:rPr>
          <w:fldChar w:fldCharType="end"/>
        </w:r>
      </w:hyperlink>
    </w:p>
    <w:p w:rsidR="00AB79E0" w:rsidRPr="00F22DDE" w:rsidRDefault="0046163B" w:rsidP="0020335B">
      <w:pPr>
        <w:pStyle w:val="10"/>
        <w:tabs>
          <w:tab w:val="right" w:leader="dot" w:pos="8720"/>
        </w:tabs>
        <w:spacing w:line="480" w:lineRule="auto"/>
        <w:jc w:val="center"/>
        <w:rPr>
          <w:rFonts w:asciiTheme="majorEastAsia" w:eastAsiaTheme="majorEastAsia" w:hAnsiTheme="majorEastAsia" w:cstheme="minorBidi"/>
          <w:noProof/>
          <w:sz w:val="30"/>
          <w:szCs w:val="30"/>
        </w:rPr>
      </w:pPr>
      <w:hyperlink w:anchor="_Toc33092564" w:history="1">
        <w:r w:rsidR="008E7940" w:rsidRPr="00F22DDE">
          <w:rPr>
            <w:rStyle w:val="af5"/>
            <w:rFonts w:asciiTheme="majorEastAsia" w:eastAsiaTheme="majorEastAsia" w:hAnsiTheme="majorEastAsia" w:hint="eastAsia"/>
            <w:noProof/>
            <w:color w:val="auto"/>
            <w:sz w:val="30"/>
            <w:szCs w:val="30"/>
          </w:rPr>
          <w:t>第五章</w:t>
        </w:r>
        <w:r w:rsidR="008E7940" w:rsidRPr="00F22DDE">
          <w:rPr>
            <w:rStyle w:val="af5"/>
            <w:rFonts w:asciiTheme="majorEastAsia" w:eastAsiaTheme="majorEastAsia" w:hAnsiTheme="majorEastAsia"/>
            <w:noProof/>
            <w:color w:val="auto"/>
            <w:sz w:val="30"/>
            <w:szCs w:val="30"/>
          </w:rPr>
          <w:t xml:space="preserve">  </w:t>
        </w:r>
        <w:r w:rsidR="008E7940" w:rsidRPr="00F22DDE">
          <w:rPr>
            <w:rStyle w:val="af5"/>
            <w:rFonts w:asciiTheme="majorEastAsia" w:eastAsiaTheme="majorEastAsia" w:hAnsiTheme="majorEastAsia" w:hint="eastAsia"/>
            <w:noProof/>
            <w:color w:val="auto"/>
            <w:sz w:val="30"/>
            <w:szCs w:val="30"/>
          </w:rPr>
          <w:t>合同主要条款（参考）</w:t>
        </w:r>
        <w:r w:rsidR="008E7940" w:rsidRPr="00F22DDE">
          <w:rPr>
            <w:rFonts w:asciiTheme="majorEastAsia" w:eastAsiaTheme="majorEastAsia" w:hAnsiTheme="majorEastAsia"/>
            <w:noProof/>
            <w:sz w:val="30"/>
            <w:szCs w:val="30"/>
          </w:rPr>
          <w:tab/>
        </w:r>
        <w:r w:rsidRPr="00F22DDE">
          <w:rPr>
            <w:rFonts w:asciiTheme="majorEastAsia" w:eastAsiaTheme="majorEastAsia" w:hAnsiTheme="majorEastAsia"/>
            <w:noProof/>
            <w:sz w:val="30"/>
            <w:szCs w:val="30"/>
          </w:rPr>
          <w:fldChar w:fldCharType="begin"/>
        </w:r>
        <w:r w:rsidR="008E7940" w:rsidRPr="00F22DDE">
          <w:rPr>
            <w:rFonts w:asciiTheme="majorEastAsia" w:eastAsiaTheme="majorEastAsia" w:hAnsiTheme="majorEastAsia"/>
            <w:noProof/>
            <w:sz w:val="30"/>
            <w:szCs w:val="30"/>
          </w:rPr>
          <w:instrText xml:space="preserve"> PAGEREF _Toc33092564 \h </w:instrText>
        </w:r>
        <w:r w:rsidRPr="00F22DDE">
          <w:rPr>
            <w:rFonts w:asciiTheme="majorEastAsia" w:eastAsiaTheme="majorEastAsia" w:hAnsiTheme="majorEastAsia"/>
            <w:noProof/>
            <w:sz w:val="30"/>
            <w:szCs w:val="30"/>
          </w:rPr>
        </w:r>
        <w:r w:rsidRPr="00F22DDE">
          <w:rPr>
            <w:rFonts w:asciiTheme="majorEastAsia" w:eastAsiaTheme="majorEastAsia" w:hAnsiTheme="majorEastAsia"/>
            <w:noProof/>
            <w:sz w:val="30"/>
            <w:szCs w:val="30"/>
          </w:rPr>
          <w:fldChar w:fldCharType="separate"/>
        </w:r>
        <w:r w:rsidR="00CA22CE">
          <w:rPr>
            <w:rFonts w:asciiTheme="majorEastAsia" w:eastAsiaTheme="majorEastAsia" w:hAnsiTheme="majorEastAsia"/>
            <w:noProof/>
            <w:sz w:val="30"/>
            <w:szCs w:val="30"/>
          </w:rPr>
          <w:t>28</w:t>
        </w:r>
        <w:r w:rsidRPr="00F22DDE">
          <w:rPr>
            <w:rFonts w:asciiTheme="majorEastAsia" w:eastAsiaTheme="majorEastAsia" w:hAnsiTheme="majorEastAsia"/>
            <w:noProof/>
            <w:sz w:val="30"/>
            <w:szCs w:val="30"/>
          </w:rPr>
          <w:fldChar w:fldCharType="end"/>
        </w:r>
      </w:hyperlink>
    </w:p>
    <w:p w:rsidR="00AB79E0" w:rsidRPr="00F22DDE" w:rsidRDefault="0046163B" w:rsidP="0020335B">
      <w:pPr>
        <w:pStyle w:val="10"/>
        <w:tabs>
          <w:tab w:val="right" w:leader="dot" w:pos="8720"/>
        </w:tabs>
        <w:spacing w:line="480" w:lineRule="auto"/>
        <w:jc w:val="center"/>
        <w:rPr>
          <w:rFonts w:asciiTheme="minorHAnsi" w:eastAsiaTheme="minorEastAsia" w:hAnsiTheme="minorHAnsi" w:cstheme="minorBidi"/>
          <w:noProof/>
          <w:szCs w:val="22"/>
        </w:rPr>
      </w:pPr>
      <w:hyperlink w:anchor="_Toc33092565" w:history="1">
        <w:r w:rsidR="008E7940" w:rsidRPr="00F22DDE">
          <w:rPr>
            <w:rStyle w:val="af5"/>
            <w:rFonts w:asciiTheme="majorEastAsia" w:eastAsiaTheme="majorEastAsia" w:hAnsiTheme="majorEastAsia" w:hint="eastAsia"/>
            <w:noProof/>
            <w:color w:val="auto"/>
            <w:sz w:val="30"/>
            <w:szCs w:val="30"/>
          </w:rPr>
          <w:t>第六章　投标文件格式</w:t>
        </w:r>
        <w:r w:rsidR="008E7940" w:rsidRPr="00F22DDE">
          <w:rPr>
            <w:rFonts w:asciiTheme="majorEastAsia" w:eastAsiaTheme="majorEastAsia" w:hAnsiTheme="majorEastAsia"/>
            <w:noProof/>
            <w:sz w:val="30"/>
            <w:szCs w:val="30"/>
          </w:rPr>
          <w:tab/>
        </w:r>
        <w:r w:rsidRPr="00F22DDE">
          <w:rPr>
            <w:rFonts w:asciiTheme="majorEastAsia" w:eastAsiaTheme="majorEastAsia" w:hAnsiTheme="majorEastAsia"/>
            <w:noProof/>
            <w:sz w:val="30"/>
            <w:szCs w:val="30"/>
          </w:rPr>
          <w:fldChar w:fldCharType="begin"/>
        </w:r>
        <w:r w:rsidR="008E7940" w:rsidRPr="00F22DDE">
          <w:rPr>
            <w:rFonts w:asciiTheme="majorEastAsia" w:eastAsiaTheme="majorEastAsia" w:hAnsiTheme="majorEastAsia"/>
            <w:noProof/>
            <w:sz w:val="30"/>
            <w:szCs w:val="30"/>
          </w:rPr>
          <w:instrText xml:space="preserve"> PAGEREF _Toc33092565 \h </w:instrText>
        </w:r>
        <w:r w:rsidRPr="00F22DDE">
          <w:rPr>
            <w:rFonts w:asciiTheme="majorEastAsia" w:eastAsiaTheme="majorEastAsia" w:hAnsiTheme="majorEastAsia"/>
            <w:noProof/>
            <w:sz w:val="30"/>
            <w:szCs w:val="30"/>
          </w:rPr>
        </w:r>
        <w:r w:rsidRPr="00F22DDE">
          <w:rPr>
            <w:rFonts w:asciiTheme="majorEastAsia" w:eastAsiaTheme="majorEastAsia" w:hAnsiTheme="majorEastAsia"/>
            <w:noProof/>
            <w:sz w:val="30"/>
            <w:szCs w:val="30"/>
          </w:rPr>
          <w:fldChar w:fldCharType="separate"/>
        </w:r>
        <w:r w:rsidR="00CA22CE">
          <w:rPr>
            <w:rFonts w:asciiTheme="majorEastAsia" w:eastAsiaTheme="majorEastAsia" w:hAnsiTheme="majorEastAsia"/>
            <w:noProof/>
            <w:sz w:val="30"/>
            <w:szCs w:val="30"/>
          </w:rPr>
          <w:t>37</w:t>
        </w:r>
        <w:r w:rsidRPr="00F22DDE">
          <w:rPr>
            <w:rFonts w:asciiTheme="majorEastAsia" w:eastAsiaTheme="majorEastAsia" w:hAnsiTheme="majorEastAsia"/>
            <w:noProof/>
            <w:sz w:val="30"/>
            <w:szCs w:val="30"/>
          </w:rPr>
          <w:fldChar w:fldCharType="end"/>
        </w:r>
      </w:hyperlink>
    </w:p>
    <w:p w:rsidR="00AB79E0" w:rsidRPr="00F22DDE" w:rsidRDefault="0046163B" w:rsidP="00CA22CE">
      <w:pPr>
        <w:spacing w:beforeLines="50"/>
        <w:jc w:val="right"/>
        <w:rPr>
          <w:rFonts w:hAnsi="宋体"/>
        </w:rPr>
        <w:sectPr w:rsidR="00AB79E0" w:rsidRPr="00F22DDE">
          <w:footerReference w:type="default" r:id="rId10"/>
          <w:pgSz w:w="11906" w:h="16838"/>
          <w:pgMar w:top="1474" w:right="1274" w:bottom="1361" w:left="1134" w:header="851" w:footer="851" w:gutter="0"/>
          <w:pgNumType w:start="1"/>
          <w:cols w:space="720"/>
          <w:docGrid w:linePitch="312"/>
        </w:sectPr>
      </w:pPr>
      <w:r w:rsidRPr="00F22DDE">
        <w:rPr>
          <w:rFonts w:hAnsi="宋体"/>
        </w:rPr>
        <w:fldChar w:fldCharType="end"/>
      </w:r>
    </w:p>
    <w:p w:rsidR="00AB79E0" w:rsidRPr="00F22DDE" w:rsidRDefault="008E7940" w:rsidP="007350EC">
      <w:pPr>
        <w:pStyle w:val="aa"/>
        <w:snapToGrid w:val="0"/>
        <w:spacing w:before="120" w:after="120" w:line="440" w:lineRule="exact"/>
        <w:jc w:val="center"/>
        <w:outlineLvl w:val="0"/>
        <w:rPr>
          <w:rFonts w:ascii="黑体" w:eastAsia="黑体" w:hAnsi="宋体"/>
          <w:sz w:val="30"/>
          <w:szCs w:val="30"/>
        </w:rPr>
      </w:pPr>
      <w:bookmarkStart w:id="0" w:name="_Toc33092552"/>
      <w:r w:rsidRPr="00F22DDE">
        <w:rPr>
          <w:rFonts w:ascii="黑体" w:eastAsia="黑体" w:hAnsi="宋体" w:hint="eastAsia"/>
          <w:sz w:val="30"/>
          <w:szCs w:val="30"/>
        </w:rPr>
        <w:lastRenderedPageBreak/>
        <w:t>第一章  公开招标采购公告</w:t>
      </w:r>
      <w:bookmarkEnd w:id="0"/>
    </w:p>
    <w:p w:rsidR="00AB79E0" w:rsidRPr="00F22DDE" w:rsidRDefault="008E7940">
      <w:pPr>
        <w:pBdr>
          <w:top w:val="single" w:sz="4" w:space="1" w:color="auto"/>
          <w:left w:val="single" w:sz="4" w:space="4" w:color="auto"/>
          <w:bottom w:val="single" w:sz="4" w:space="1" w:color="auto"/>
          <w:right w:val="single" w:sz="4" w:space="4" w:color="auto"/>
        </w:pBdr>
        <w:ind w:firstLineChars="200" w:firstLine="420"/>
        <w:rPr>
          <w:rFonts w:ascii="宋体" w:hAnsi="宋体" w:cs="Arial"/>
          <w:szCs w:val="21"/>
        </w:rPr>
      </w:pPr>
      <w:r w:rsidRPr="00F22DDE">
        <w:rPr>
          <w:rFonts w:ascii="宋体" w:hAnsi="宋体" w:cs="Arial" w:hint="eastAsia"/>
          <w:szCs w:val="21"/>
        </w:rPr>
        <w:t>项目概况:</w:t>
      </w:r>
    </w:p>
    <w:p w:rsidR="00AB79E0" w:rsidRPr="00F22DDE" w:rsidRDefault="00E82F13">
      <w:pPr>
        <w:pBdr>
          <w:top w:val="single" w:sz="4" w:space="1" w:color="auto"/>
          <w:left w:val="single" w:sz="4" w:space="4" w:color="auto"/>
          <w:bottom w:val="single" w:sz="4" w:space="1" w:color="auto"/>
          <w:right w:val="single" w:sz="4" w:space="4" w:color="auto"/>
        </w:pBdr>
        <w:spacing w:line="320" w:lineRule="exact"/>
        <w:ind w:firstLineChars="200" w:firstLine="420"/>
        <w:rPr>
          <w:rFonts w:ascii="宋体" w:hAnsi="宋体"/>
          <w:szCs w:val="21"/>
          <w:u w:val="single"/>
        </w:rPr>
      </w:pPr>
      <w:r w:rsidRPr="00F22DDE">
        <w:rPr>
          <w:rFonts w:ascii="宋体" w:hAnsi="宋体" w:cs="Arial" w:hint="eastAsia"/>
          <w:szCs w:val="21"/>
        </w:rPr>
        <w:t>宁波老外滩步行街招商运营服务项目</w:t>
      </w:r>
      <w:r w:rsidR="008E7940" w:rsidRPr="00F22DDE">
        <w:rPr>
          <w:rFonts w:ascii="宋体" w:hAnsi="宋体" w:cs="Arial" w:hint="eastAsia"/>
          <w:szCs w:val="21"/>
        </w:rPr>
        <w:t>的潜在</w:t>
      </w:r>
      <w:r w:rsidR="00014A23" w:rsidRPr="00F22DDE">
        <w:rPr>
          <w:rFonts w:ascii="宋体" w:hAnsi="宋体" w:cs="Arial" w:hint="eastAsia"/>
          <w:szCs w:val="21"/>
        </w:rPr>
        <w:t>供应商</w:t>
      </w:r>
      <w:r w:rsidR="008E7940" w:rsidRPr="00F22DDE">
        <w:rPr>
          <w:rFonts w:ascii="宋体" w:hAnsi="宋体" w:cs="Arial" w:hint="eastAsia"/>
          <w:szCs w:val="21"/>
        </w:rPr>
        <w:t>应在本公告附件中具有可供潜在供应商阅读的采购文件电子版，潜在供应商须在采购项目报名期内进入政府采购云平台（</w:t>
      </w:r>
      <w:hyperlink r:id="rId11" w:history="1">
        <w:r w:rsidR="008E7940" w:rsidRPr="00F22DDE">
          <w:rPr>
            <w:rFonts w:ascii="宋体" w:hAnsi="宋体" w:hint="eastAsia"/>
            <w:szCs w:val="21"/>
          </w:rPr>
          <w:t>https://www.zcy.gov.cn</w:t>
        </w:r>
      </w:hyperlink>
      <w:r w:rsidR="008E7940" w:rsidRPr="00F22DDE">
        <w:rPr>
          <w:rFonts w:ascii="宋体" w:hAnsi="宋体" w:cs="Arial" w:hint="eastAsia"/>
          <w:szCs w:val="21"/>
        </w:rPr>
        <w:t>）网站进行报名。</w:t>
      </w:r>
      <w:r w:rsidR="008E7940" w:rsidRPr="00F22DDE">
        <w:rPr>
          <w:rFonts w:ascii="宋体" w:hAnsi="宋体" w:hint="eastAsia"/>
          <w:szCs w:val="21"/>
        </w:rPr>
        <w:t>并于</w:t>
      </w:r>
      <w:r w:rsidR="008E7940" w:rsidRPr="00F22DDE">
        <w:rPr>
          <w:rFonts w:ascii="宋体" w:hAnsi="宋体"/>
          <w:szCs w:val="21"/>
          <w:u w:val="single"/>
        </w:rPr>
        <w:t>202</w:t>
      </w:r>
      <w:r w:rsidR="00AB628E" w:rsidRPr="00F22DDE">
        <w:rPr>
          <w:rFonts w:ascii="宋体" w:hAnsi="宋体"/>
          <w:szCs w:val="21"/>
          <w:u w:val="single"/>
        </w:rPr>
        <w:t>1</w:t>
      </w:r>
      <w:r w:rsidR="008E7940" w:rsidRPr="00F22DDE">
        <w:rPr>
          <w:rFonts w:ascii="宋体" w:hAnsi="宋体" w:hint="eastAsia"/>
          <w:szCs w:val="21"/>
        </w:rPr>
        <w:t>年</w:t>
      </w:r>
      <w:r w:rsidR="001C1BDB">
        <w:rPr>
          <w:rFonts w:ascii="宋体" w:hAnsi="宋体" w:hint="eastAsia"/>
          <w:szCs w:val="21"/>
          <w:u w:val="single"/>
        </w:rPr>
        <w:t>5</w:t>
      </w:r>
      <w:r w:rsidR="008E7940" w:rsidRPr="00F22DDE">
        <w:rPr>
          <w:rFonts w:ascii="宋体" w:hAnsi="宋体" w:hint="eastAsia"/>
          <w:szCs w:val="21"/>
        </w:rPr>
        <w:t>月</w:t>
      </w:r>
      <w:r w:rsidR="001C1BDB">
        <w:rPr>
          <w:rFonts w:ascii="宋体" w:hAnsi="宋体" w:hint="eastAsia"/>
          <w:szCs w:val="21"/>
          <w:u w:val="single"/>
        </w:rPr>
        <w:t>27</w:t>
      </w:r>
      <w:r w:rsidR="008E7940" w:rsidRPr="00F22DDE">
        <w:rPr>
          <w:rFonts w:ascii="宋体" w:hAnsi="宋体" w:hint="eastAsia"/>
          <w:szCs w:val="21"/>
        </w:rPr>
        <w:t>日</w:t>
      </w:r>
      <w:r w:rsidR="001C1BDB">
        <w:rPr>
          <w:rFonts w:ascii="宋体" w:hAnsi="宋体" w:hint="eastAsia"/>
          <w:szCs w:val="21"/>
          <w:u w:val="single"/>
        </w:rPr>
        <w:t>13</w:t>
      </w:r>
      <w:r w:rsidR="008E7940" w:rsidRPr="00F22DDE">
        <w:rPr>
          <w:rFonts w:ascii="宋体" w:hAnsi="宋体" w:hint="eastAsia"/>
          <w:szCs w:val="21"/>
        </w:rPr>
        <w:t>点</w:t>
      </w:r>
      <w:r w:rsidR="001C1BDB">
        <w:rPr>
          <w:rFonts w:ascii="宋体" w:hAnsi="宋体" w:hint="eastAsia"/>
          <w:szCs w:val="21"/>
          <w:u w:val="single"/>
        </w:rPr>
        <w:t>30</w:t>
      </w:r>
      <w:r w:rsidR="008E7940" w:rsidRPr="00F22DDE">
        <w:rPr>
          <w:rFonts w:ascii="宋体" w:hAnsi="宋体" w:hint="eastAsia"/>
          <w:szCs w:val="21"/>
        </w:rPr>
        <w:t>分（北京时间）前递交投标</w:t>
      </w:r>
      <w:r w:rsidR="008E7940" w:rsidRPr="00F22DDE">
        <w:rPr>
          <w:rFonts w:ascii="宋体" w:hAnsi="宋体"/>
          <w:szCs w:val="21"/>
        </w:rPr>
        <w:t>文件</w:t>
      </w:r>
      <w:r w:rsidR="008E7940" w:rsidRPr="00F22DDE">
        <w:rPr>
          <w:rFonts w:ascii="宋体" w:hAnsi="宋体" w:hint="eastAsia"/>
          <w:szCs w:val="21"/>
        </w:rPr>
        <w:t>。</w:t>
      </w:r>
    </w:p>
    <w:p w:rsidR="00AB79E0" w:rsidRPr="00F22DDE" w:rsidRDefault="008E7940">
      <w:pPr>
        <w:spacing w:line="380" w:lineRule="exact"/>
        <w:rPr>
          <w:rFonts w:ascii="宋体" w:hAnsi="宋体"/>
          <w:b/>
          <w:szCs w:val="21"/>
        </w:rPr>
      </w:pPr>
      <w:bookmarkStart w:id="1" w:name="_Toc28359079"/>
      <w:bookmarkStart w:id="2" w:name="_Toc35393621"/>
      <w:bookmarkStart w:id="3" w:name="_Toc28359002"/>
      <w:bookmarkStart w:id="4" w:name="_Toc35393790"/>
      <w:r w:rsidRPr="00F22DDE">
        <w:rPr>
          <w:rFonts w:ascii="宋体" w:hAnsi="宋体" w:hint="eastAsia"/>
          <w:b/>
          <w:szCs w:val="21"/>
        </w:rPr>
        <w:t>一、项目基本情况</w:t>
      </w:r>
      <w:bookmarkEnd w:id="1"/>
      <w:bookmarkEnd w:id="2"/>
      <w:bookmarkEnd w:id="3"/>
      <w:bookmarkEnd w:id="4"/>
      <w:r w:rsidRPr="00F22DDE">
        <w:rPr>
          <w:rFonts w:ascii="宋体" w:hAnsi="宋体" w:hint="eastAsia"/>
          <w:b/>
          <w:szCs w:val="21"/>
        </w:rPr>
        <w:t>：</w:t>
      </w:r>
    </w:p>
    <w:p w:rsidR="00E82F13" w:rsidRPr="00F22DDE" w:rsidRDefault="00E82F13" w:rsidP="00E82F13">
      <w:pPr>
        <w:spacing w:line="380" w:lineRule="exact"/>
        <w:rPr>
          <w:rFonts w:ascii="宋体" w:hAnsi="宋体"/>
          <w:szCs w:val="21"/>
        </w:rPr>
      </w:pPr>
      <w:r w:rsidRPr="00F22DDE">
        <w:rPr>
          <w:rFonts w:ascii="宋体" w:hAnsi="宋体"/>
          <w:szCs w:val="21"/>
        </w:rPr>
        <w:t>项目编号：HX-2021-2013</w:t>
      </w:r>
      <w:r w:rsidRPr="00F22DDE">
        <w:rPr>
          <w:rFonts w:ascii="宋体" w:hAnsi="宋体" w:hint="eastAsia"/>
          <w:szCs w:val="21"/>
        </w:rPr>
        <w:t>（交易登记号：</w:t>
      </w:r>
      <w:r w:rsidR="00D32FCE" w:rsidRPr="00D32FCE">
        <w:rPr>
          <w:rFonts w:ascii="宋体" w:hAnsi="宋体"/>
          <w:szCs w:val="21"/>
        </w:rPr>
        <w:t>GQCG2021019</w:t>
      </w:r>
      <w:r w:rsidRPr="00F22DDE">
        <w:rPr>
          <w:rFonts w:ascii="宋体" w:hAnsi="宋体" w:hint="eastAsia"/>
          <w:szCs w:val="21"/>
        </w:rPr>
        <w:t>）</w:t>
      </w:r>
    </w:p>
    <w:p w:rsidR="00E82F13" w:rsidRPr="00F22DDE" w:rsidRDefault="00E82F13" w:rsidP="00E82F13">
      <w:pPr>
        <w:spacing w:line="380" w:lineRule="exact"/>
        <w:rPr>
          <w:rFonts w:ascii="宋体" w:hAnsi="宋体"/>
          <w:szCs w:val="21"/>
        </w:rPr>
      </w:pPr>
      <w:r w:rsidRPr="00F22DDE">
        <w:rPr>
          <w:rFonts w:ascii="宋体" w:hAnsi="宋体"/>
          <w:szCs w:val="21"/>
        </w:rPr>
        <w:t>项目名称：宁波老外滩步行街招商运营服务项目</w:t>
      </w:r>
    </w:p>
    <w:p w:rsidR="00E82F13" w:rsidRPr="00F22DDE" w:rsidRDefault="00E82F13" w:rsidP="00E82F13">
      <w:pPr>
        <w:spacing w:line="380" w:lineRule="exact"/>
        <w:rPr>
          <w:rFonts w:ascii="宋体" w:hAnsi="宋体"/>
          <w:szCs w:val="21"/>
        </w:rPr>
      </w:pPr>
      <w:r w:rsidRPr="00F22DDE">
        <w:rPr>
          <w:rFonts w:ascii="宋体" w:hAnsi="宋体"/>
          <w:szCs w:val="21"/>
        </w:rPr>
        <w:t>预算金额（元</w:t>
      </w:r>
      <w:r w:rsidRPr="00F22DDE">
        <w:rPr>
          <w:rFonts w:ascii="宋体" w:hAnsi="宋体" w:hint="eastAsia"/>
          <w:szCs w:val="21"/>
        </w:rPr>
        <w:t>/年</w:t>
      </w:r>
      <w:r w:rsidRPr="00F22DDE">
        <w:rPr>
          <w:rFonts w:ascii="宋体" w:hAnsi="宋体"/>
          <w:szCs w:val="21"/>
        </w:rPr>
        <w:t>）：</w:t>
      </w:r>
      <w:r w:rsidR="006D7AAF" w:rsidRPr="00F22DDE">
        <w:rPr>
          <w:rFonts w:ascii="宋体" w:hAnsi="宋体" w:hint="eastAsia"/>
          <w:bCs/>
          <w:szCs w:val="21"/>
        </w:rPr>
        <w:t>6700000</w:t>
      </w:r>
    </w:p>
    <w:p w:rsidR="00E82F13" w:rsidRPr="00F22DDE" w:rsidRDefault="00E82F13" w:rsidP="00E82F13">
      <w:pPr>
        <w:spacing w:line="380" w:lineRule="exact"/>
        <w:rPr>
          <w:rFonts w:ascii="宋体" w:hAnsi="宋体"/>
          <w:szCs w:val="21"/>
        </w:rPr>
      </w:pPr>
      <w:r w:rsidRPr="00F22DDE">
        <w:rPr>
          <w:rFonts w:ascii="宋体" w:hAnsi="宋体"/>
          <w:szCs w:val="21"/>
        </w:rPr>
        <w:t>最高限价（元</w:t>
      </w:r>
      <w:r w:rsidRPr="00F22DDE">
        <w:rPr>
          <w:rFonts w:ascii="宋体" w:hAnsi="宋体" w:hint="eastAsia"/>
          <w:szCs w:val="21"/>
        </w:rPr>
        <w:t>/年</w:t>
      </w:r>
      <w:r w:rsidRPr="00F22DDE">
        <w:rPr>
          <w:rFonts w:ascii="宋体" w:hAnsi="宋体"/>
          <w:szCs w:val="21"/>
        </w:rPr>
        <w:t>）：</w:t>
      </w:r>
      <w:r w:rsidR="006D7AAF" w:rsidRPr="00F22DDE">
        <w:rPr>
          <w:rFonts w:ascii="宋体" w:hAnsi="宋体"/>
          <w:szCs w:val="21"/>
        </w:rPr>
        <w:t>6700000</w:t>
      </w:r>
    </w:p>
    <w:p w:rsidR="00E82F13" w:rsidRPr="00F22DDE" w:rsidRDefault="00E82F13" w:rsidP="00E82F13">
      <w:pPr>
        <w:spacing w:line="380" w:lineRule="exact"/>
        <w:rPr>
          <w:rFonts w:ascii="宋体" w:hAnsi="宋体"/>
          <w:szCs w:val="21"/>
        </w:rPr>
      </w:pPr>
      <w:r w:rsidRPr="00F22DDE">
        <w:rPr>
          <w:rFonts w:ascii="宋体" w:hAnsi="宋体"/>
          <w:szCs w:val="21"/>
        </w:rPr>
        <w:t>采购需求：</w:t>
      </w:r>
      <w:r w:rsidR="000E3EA7" w:rsidRPr="00F22DDE">
        <w:rPr>
          <w:rFonts w:ascii="宋体" w:hAnsi="宋体" w:hint="eastAsia"/>
          <w:bCs/>
          <w:szCs w:val="21"/>
        </w:rPr>
        <w:t>宁波老外滩一期+二期的商业及外滩整体定位、规划、招商、运营以及现场环境打造</w:t>
      </w:r>
      <w:r w:rsidR="000E3EA7" w:rsidRPr="00F22DDE">
        <w:rPr>
          <w:rFonts w:ascii="宋体" w:hAnsi="宋体"/>
          <w:bCs/>
          <w:szCs w:val="21"/>
        </w:rPr>
        <w:t>招</w:t>
      </w:r>
      <w:r w:rsidR="000E3EA7" w:rsidRPr="00F22DDE">
        <w:rPr>
          <w:rFonts w:ascii="宋体" w:hAnsi="宋体" w:hint="eastAsia"/>
          <w:bCs/>
          <w:szCs w:val="21"/>
        </w:rPr>
        <w:t>、营销企划等</w:t>
      </w:r>
      <w:r w:rsidR="000E3EA7" w:rsidRPr="00F22DDE">
        <w:rPr>
          <w:rFonts w:ascii="宋体" w:hAnsi="宋体"/>
          <w:bCs/>
          <w:szCs w:val="21"/>
        </w:rPr>
        <w:t>商业</w:t>
      </w:r>
      <w:r w:rsidR="000E3EA7" w:rsidRPr="00F22DDE">
        <w:rPr>
          <w:rFonts w:ascii="宋体" w:hAnsi="宋体" w:hint="eastAsia"/>
          <w:bCs/>
          <w:szCs w:val="21"/>
        </w:rPr>
        <w:t>委托管理</w:t>
      </w:r>
      <w:r w:rsidR="000E3EA7" w:rsidRPr="00F22DDE">
        <w:rPr>
          <w:rFonts w:ascii="宋体" w:hAnsi="宋体"/>
          <w:bCs/>
          <w:szCs w:val="21"/>
        </w:rPr>
        <w:t>服务</w:t>
      </w:r>
      <w:r w:rsidR="000E3EA7" w:rsidRPr="00F22DDE">
        <w:rPr>
          <w:rFonts w:ascii="宋体" w:hAnsi="宋体" w:hint="eastAsia"/>
          <w:bCs/>
          <w:szCs w:val="21"/>
        </w:rPr>
        <w:t>工作</w:t>
      </w:r>
      <w:r w:rsidR="000E3EA7" w:rsidRPr="00F22DDE">
        <w:rPr>
          <w:rFonts w:ascii="宋体" w:hAnsi="宋体"/>
          <w:bCs/>
          <w:szCs w:val="21"/>
        </w:rPr>
        <w:t>事宜</w:t>
      </w:r>
      <w:r w:rsidR="000E3EA7" w:rsidRPr="00F22DDE">
        <w:rPr>
          <w:rFonts w:ascii="宋体" w:hAnsi="宋体" w:hint="eastAsia"/>
          <w:bCs/>
          <w:szCs w:val="21"/>
        </w:rPr>
        <w:t>。</w:t>
      </w:r>
    </w:p>
    <w:p w:rsidR="00E82F13" w:rsidRPr="00F22DDE" w:rsidRDefault="00E82F13" w:rsidP="00E82F13">
      <w:pPr>
        <w:spacing w:line="380" w:lineRule="exact"/>
        <w:rPr>
          <w:rFonts w:ascii="宋体" w:hAnsi="宋体"/>
          <w:szCs w:val="21"/>
        </w:rPr>
      </w:pPr>
      <w:proofErr w:type="gramStart"/>
      <w:r w:rsidRPr="00F22DDE">
        <w:rPr>
          <w:rFonts w:ascii="宋体" w:hAnsi="宋体"/>
          <w:szCs w:val="21"/>
        </w:rPr>
        <w:t>标项名称</w:t>
      </w:r>
      <w:proofErr w:type="gramEnd"/>
      <w:r w:rsidRPr="00F22DDE">
        <w:rPr>
          <w:rFonts w:ascii="宋体" w:hAnsi="宋体"/>
          <w:szCs w:val="21"/>
        </w:rPr>
        <w:t>: 招商运营服务</w:t>
      </w:r>
    </w:p>
    <w:p w:rsidR="00E82F13" w:rsidRPr="00F22DDE" w:rsidRDefault="00E82F13" w:rsidP="00E82F13">
      <w:pPr>
        <w:spacing w:line="380" w:lineRule="exact"/>
        <w:rPr>
          <w:rFonts w:ascii="宋体" w:hAnsi="宋体"/>
          <w:szCs w:val="21"/>
        </w:rPr>
      </w:pPr>
      <w:r w:rsidRPr="00F22DDE">
        <w:rPr>
          <w:rFonts w:ascii="宋体" w:hAnsi="宋体"/>
          <w:szCs w:val="21"/>
        </w:rPr>
        <w:t>数量:1</w:t>
      </w:r>
    </w:p>
    <w:p w:rsidR="00E82F13" w:rsidRPr="00F22DDE" w:rsidRDefault="00E82F13" w:rsidP="00E82F13">
      <w:pPr>
        <w:spacing w:line="380" w:lineRule="exact"/>
        <w:rPr>
          <w:rFonts w:ascii="宋体" w:hAnsi="宋体"/>
          <w:szCs w:val="21"/>
        </w:rPr>
      </w:pPr>
      <w:r w:rsidRPr="00F22DDE">
        <w:rPr>
          <w:rFonts w:ascii="宋体" w:hAnsi="宋体"/>
          <w:szCs w:val="21"/>
        </w:rPr>
        <w:t>预算金额（元</w:t>
      </w:r>
      <w:r w:rsidRPr="00F22DDE">
        <w:rPr>
          <w:rFonts w:ascii="宋体" w:hAnsi="宋体" w:hint="eastAsia"/>
          <w:szCs w:val="21"/>
        </w:rPr>
        <w:t>/年</w:t>
      </w:r>
      <w:r w:rsidRPr="00F22DDE">
        <w:rPr>
          <w:rFonts w:ascii="宋体" w:hAnsi="宋体"/>
          <w:szCs w:val="21"/>
        </w:rPr>
        <w:t>）:</w:t>
      </w:r>
      <w:r w:rsidR="006D7AAF" w:rsidRPr="00F22DDE">
        <w:rPr>
          <w:rFonts w:ascii="宋体" w:hAnsi="宋体"/>
          <w:szCs w:val="21"/>
        </w:rPr>
        <w:t>6700000</w:t>
      </w:r>
    </w:p>
    <w:p w:rsidR="00E82F13" w:rsidRPr="00F22DDE" w:rsidRDefault="00E82F13" w:rsidP="00E82F13">
      <w:pPr>
        <w:spacing w:line="380" w:lineRule="exact"/>
        <w:rPr>
          <w:rFonts w:ascii="宋体" w:hAnsi="宋体"/>
          <w:szCs w:val="21"/>
        </w:rPr>
      </w:pPr>
      <w:r w:rsidRPr="00F22DDE">
        <w:rPr>
          <w:rFonts w:ascii="宋体" w:hAnsi="宋体"/>
          <w:szCs w:val="21"/>
        </w:rPr>
        <w:t>简要规格描述或项目基本概况介绍、用途：详见招标文件第五章招标内容与需求</w:t>
      </w:r>
    </w:p>
    <w:p w:rsidR="00E82F13" w:rsidRPr="00F22DDE" w:rsidRDefault="00E82F13" w:rsidP="00E82F13">
      <w:pPr>
        <w:spacing w:line="380" w:lineRule="exact"/>
        <w:rPr>
          <w:rFonts w:ascii="宋体" w:hAnsi="宋体"/>
          <w:szCs w:val="21"/>
        </w:rPr>
      </w:pPr>
      <w:r w:rsidRPr="00F22DDE">
        <w:rPr>
          <w:rFonts w:ascii="宋体" w:hAnsi="宋体"/>
          <w:szCs w:val="21"/>
        </w:rPr>
        <w:t>合同履约期限：总期限为</w:t>
      </w:r>
      <w:r w:rsidR="006D7AAF" w:rsidRPr="00F22DDE">
        <w:rPr>
          <w:rFonts w:ascii="宋体" w:hAnsi="宋体"/>
          <w:szCs w:val="21"/>
        </w:rPr>
        <w:t>5</w:t>
      </w:r>
      <w:r w:rsidRPr="00F22DDE">
        <w:rPr>
          <w:rFonts w:ascii="宋体" w:hAnsi="宋体"/>
          <w:szCs w:val="21"/>
        </w:rPr>
        <w:t>年</w:t>
      </w:r>
      <w:r w:rsidR="005679BB" w:rsidRPr="00F22DDE">
        <w:rPr>
          <w:rFonts w:ascii="宋体" w:hAnsi="宋体"/>
          <w:szCs w:val="21"/>
        </w:rPr>
        <w:t>，自合同生效之日起</w:t>
      </w:r>
      <w:r w:rsidR="005679BB" w:rsidRPr="00F22DDE">
        <w:rPr>
          <w:rFonts w:ascii="宋体" w:hAnsi="宋体" w:hint="eastAsia"/>
          <w:szCs w:val="21"/>
        </w:rPr>
        <w:t>计</w:t>
      </w:r>
      <w:r w:rsidRPr="00F22DDE">
        <w:rPr>
          <w:rFonts w:ascii="宋体" w:hAnsi="宋体"/>
          <w:szCs w:val="21"/>
        </w:rPr>
        <w:t>。</w:t>
      </w:r>
    </w:p>
    <w:p w:rsidR="00AB79E0" w:rsidRPr="00F22DDE" w:rsidRDefault="008E7940">
      <w:pPr>
        <w:spacing w:line="380" w:lineRule="exact"/>
        <w:rPr>
          <w:rFonts w:ascii="宋体" w:hAnsi="宋体"/>
          <w:b/>
          <w:szCs w:val="21"/>
        </w:rPr>
      </w:pPr>
      <w:r w:rsidRPr="00F22DDE">
        <w:rPr>
          <w:rFonts w:ascii="宋体" w:hAnsi="宋体" w:hint="eastAsia"/>
          <w:b/>
          <w:szCs w:val="21"/>
        </w:rPr>
        <w:t>二</w:t>
      </w:r>
      <w:r w:rsidRPr="00F22DDE">
        <w:rPr>
          <w:rFonts w:ascii="宋体" w:hAnsi="宋体"/>
          <w:b/>
          <w:szCs w:val="21"/>
        </w:rPr>
        <w:t>、</w:t>
      </w:r>
      <w:r w:rsidRPr="00F22DDE">
        <w:rPr>
          <w:rFonts w:ascii="宋体" w:hAnsi="宋体" w:hint="eastAsia"/>
          <w:b/>
          <w:szCs w:val="21"/>
        </w:rPr>
        <w:t>申请人的资格要求：</w:t>
      </w:r>
    </w:p>
    <w:p w:rsidR="00CB12C6" w:rsidRPr="00F22DDE" w:rsidRDefault="008E7940" w:rsidP="006070AE">
      <w:pPr>
        <w:pStyle w:val="af7"/>
        <w:spacing w:afterLines="0" w:line="380" w:lineRule="exact"/>
        <w:ind w:firstLineChars="0" w:firstLine="0"/>
        <w:rPr>
          <w:rFonts w:ascii="宋体" w:hAnsi="宋体"/>
          <w:sz w:val="21"/>
          <w:szCs w:val="21"/>
        </w:rPr>
      </w:pPr>
      <w:r w:rsidRPr="00F22DDE">
        <w:rPr>
          <w:rFonts w:ascii="宋体" w:hAnsi="宋体" w:hint="eastAsia"/>
          <w:sz w:val="21"/>
          <w:szCs w:val="21"/>
        </w:rPr>
        <w:t>1、</w:t>
      </w:r>
      <w:r w:rsidR="00CB12C6" w:rsidRPr="00F22DDE">
        <w:rPr>
          <w:rFonts w:ascii="宋体" w:hAnsi="宋体"/>
          <w:sz w:val="21"/>
          <w:szCs w:val="21"/>
        </w:rPr>
        <w:t>满足《中华人民共和国政府采购法》第二十二条规定；未被“信用中国”（www.creditchina.gov.cn)、中国政府采购网（www.ccgp.gov.cn）列入失信被执行人、重大税收违法案件当事人名单、政府采购严重违法失信行为记录名单。</w:t>
      </w:r>
    </w:p>
    <w:p w:rsidR="00CB12C6" w:rsidRPr="00F22DDE" w:rsidRDefault="00CB12C6" w:rsidP="006070AE">
      <w:pPr>
        <w:pStyle w:val="af7"/>
        <w:spacing w:afterLines="0" w:line="380" w:lineRule="exact"/>
        <w:ind w:firstLineChars="0" w:firstLine="0"/>
        <w:rPr>
          <w:rFonts w:ascii="宋体" w:hAnsi="宋体"/>
          <w:sz w:val="21"/>
          <w:szCs w:val="21"/>
        </w:rPr>
      </w:pPr>
      <w:r w:rsidRPr="00F22DDE">
        <w:rPr>
          <w:rFonts w:ascii="宋体" w:hAnsi="宋体"/>
          <w:sz w:val="21"/>
          <w:szCs w:val="21"/>
        </w:rPr>
        <w:t>2</w:t>
      </w:r>
      <w:r w:rsidR="006070AE" w:rsidRPr="00F22DDE">
        <w:rPr>
          <w:rFonts w:ascii="宋体" w:hAnsi="宋体" w:hint="eastAsia"/>
          <w:sz w:val="21"/>
          <w:szCs w:val="21"/>
        </w:rPr>
        <w:t>、</w:t>
      </w:r>
      <w:r w:rsidRPr="00F22DDE">
        <w:rPr>
          <w:rFonts w:ascii="宋体" w:hAnsi="宋体"/>
          <w:sz w:val="21"/>
          <w:szCs w:val="21"/>
        </w:rPr>
        <w:t>落实政府采购政策需满足的资格要求：无</w:t>
      </w:r>
    </w:p>
    <w:p w:rsidR="006070AE" w:rsidRPr="00F22DDE" w:rsidRDefault="008E7940" w:rsidP="00E82F13">
      <w:pPr>
        <w:pStyle w:val="af7"/>
        <w:widowControl w:val="0"/>
        <w:spacing w:afterLines="0" w:line="380" w:lineRule="exact"/>
        <w:ind w:firstLineChars="0" w:firstLine="0"/>
        <w:rPr>
          <w:rFonts w:ascii="宋体" w:hAnsi="宋体"/>
          <w:szCs w:val="21"/>
        </w:rPr>
      </w:pPr>
      <w:r w:rsidRPr="00F22DDE">
        <w:rPr>
          <w:rFonts w:ascii="宋体" w:hAnsi="宋体"/>
          <w:sz w:val="21"/>
          <w:szCs w:val="21"/>
        </w:rPr>
        <w:t>3</w:t>
      </w:r>
      <w:r w:rsidRPr="00F22DDE">
        <w:rPr>
          <w:rFonts w:ascii="宋体" w:hAnsi="宋体" w:hint="eastAsia"/>
          <w:sz w:val="21"/>
          <w:szCs w:val="21"/>
        </w:rPr>
        <w:t>、</w:t>
      </w:r>
      <w:r w:rsidR="006070AE" w:rsidRPr="00F22DDE">
        <w:rPr>
          <w:rFonts w:ascii="宋体" w:hAnsi="宋体" w:hint="eastAsia"/>
          <w:sz w:val="21"/>
          <w:szCs w:val="21"/>
        </w:rPr>
        <w:t>本项目的</w:t>
      </w:r>
      <w:r w:rsidRPr="00F22DDE">
        <w:rPr>
          <w:rFonts w:ascii="宋体" w:hAnsi="宋体" w:hint="eastAsia"/>
          <w:sz w:val="21"/>
          <w:szCs w:val="21"/>
        </w:rPr>
        <w:t>特定资格条件：</w:t>
      </w:r>
      <w:bookmarkStart w:id="5" w:name="_Toc35393623"/>
      <w:bookmarkStart w:id="6" w:name="_Toc35393792"/>
      <w:r w:rsidR="00E82F13" w:rsidRPr="00F22DDE">
        <w:rPr>
          <w:rFonts w:ascii="宋体" w:hAnsi="宋体" w:hint="eastAsia"/>
          <w:sz w:val="21"/>
          <w:szCs w:val="21"/>
        </w:rPr>
        <w:t>无</w:t>
      </w:r>
    </w:p>
    <w:p w:rsidR="00AB79E0" w:rsidRPr="00F22DDE" w:rsidRDefault="008E7940" w:rsidP="006070AE">
      <w:pPr>
        <w:spacing w:line="380" w:lineRule="exact"/>
        <w:rPr>
          <w:rFonts w:ascii="宋体" w:hAnsi="宋体"/>
          <w:b/>
          <w:szCs w:val="21"/>
        </w:rPr>
      </w:pPr>
      <w:r w:rsidRPr="00F22DDE">
        <w:rPr>
          <w:rFonts w:ascii="宋体" w:hAnsi="宋体" w:hint="eastAsia"/>
          <w:b/>
          <w:szCs w:val="21"/>
        </w:rPr>
        <w:t>三、获取招标文件</w:t>
      </w:r>
      <w:bookmarkEnd w:id="5"/>
      <w:bookmarkEnd w:id="6"/>
      <w:r w:rsidRPr="00F22DDE">
        <w:rPr>
          <w:rFonts w:ascii="宋体" w:hAnsi="宋体" w:hint="eastAsia"/>
          <w:b/>
          <w:szCs w:val="21"/>
        </w:rPr>
        <w:t>：</w:t>
      </w:r>
    </w:p>
    <w:p w:rsidR="006070AE" w:rsidRPr="00F22DDE" w:rsidRDefault="006070AE" w:rsidP="006070AE">
      <w:pPr>
        <w:spacing w:line="380" w:lineRule="exact"/>
        <w:rPr>
          <w:rFonts w:ascii="宋体" w:hAnsi="宋体"/>
          <w:kern w:val="0"/>
          <w:szCs w:val="21"/>
        </w:rPr>
      </w:pPr>
      <w:r w:rsidRPr="00F22DDE">
        <w:rPr>
          <w:rFonts w:ascii="宋体" w:hAnsi="宋体"/>
          <w:kern w:val="0"/>
          <w:szCs w:val="21"/>
        </w:rPr>
        <w:t>时间：/至2021年</w:t>
      </w:r>
      <w:r w:rsidR="001C1BDB">
        <w:rPr>
          <w:rFonts w:ascii="宋体" w:hAnsi="宋体" w:hint="eastAsia"/>
          <w:kern w:val="0"/>
          <w:szCs w:val="21"/>
        </w:rPr>
        <w:t>5</w:t>
      </w:r>
      <w:r w:rsidRPr="00F22DDE">
        <w:rPr>
          <w:rFonts w:ascii="宋体" w:hAnsi="宋体"/>
          <w:kern w:val="0"/>
          <w:szCs w:val="21"/>
        </w:rPr>
        <w:t>月</w:t>
      </w:r>
      <w:r w:rsidR="001C1BDB">
        <w:rPr>
          <w:rFonts w:ascii="宋体" w:hAnsi="宋体" w:hint="eastAsia"/>
          <w:kern w:val="0"/>
          <w:szCs w:val="21"/>
        </w:rPr>
        <w:t>27</w:t>
      </w:r>
      <w:r w:rsidRPr="00F22DDE">
        <w:rPr>
          <w:rFonts w:ascii="宋体" w:hAnsi="宋体"/>
          <w:kern w:val="0"/>
          <w:szCs w:val="21"/>
        </w:rPr>
        <w:t>日，每天上午00:00至12:00，下午12:00至23:59（北京时间，线上获取法定节假日均可，线下获取文件法定节假日除外）</w:t>
      </w:r>
    </w:p>
    <w:p w:rsidR="006070AE" w:rsidRPr="00F22DDE" w:rsidRDefault="006070AE" w:rsidP="006070AE">
      <w:pPr>
        <w:spacing w:line="380" w:lineRule="exact"/>
        <w:rPr>
          <w:rFonts w:ascii="宋体" w:hAnsi="宋体"/>
          <w:kern w:val="0"/>
          <w:szCs w:val="21"/>
        </w:rPr>
      </w:pPr>
      <w:r w:rsidRPr="00F22DDE">
        <w:rPr>
          <w:rFonts w:ascii="宋体" w:hAnsi="宋体"/>
          <w:kern w:val="0"/>
          <w:szCs w:val="21"/>
        </w:rPr>
        <w:t>地点（网址）：政府采购云平台（www.zcygov.cn）</w:t>
      </w:r>
    </w:p>
    <w:p w:rsidR="006070AE" w:rsidRPr="00F22DDE" w:rsidRDefault="006070AE" w:rsidP="006070AE">
      <w:pPr>
        <w:spacing w:line="380" w:lineRule="exact"/>
        <w:rPr>
          <w:rFonts w:ascii="宋体" w:hAnsi="宋体"/>
          <w:kern w:val="0"/>
          <w:szCs w:val="21"/>
        </w:rPr>
      </w:pPr>
      <w:r w:rsidRPr="00F22DDE">
        <w:rPr>
          <w:rFonts w:ascii="宋体" w:hAnsi="宋体"/>
          <w:kern w:val="0"/>
          <w:szCs w:val="21"/>
        </w:rPr>
        <w:t>方式：（1）供应商登录政府采购云平台（www.zcygov.cn）的注册账号后，进入政</w:t>
      </w:r>
      <w:proofErr w:type="gramStart"/>
      <w:r w:rsidRPr="00F22DDE">
        <w:rPr>
          <w:rFonts w:ascii="宋体" w:hAnsi="宋体"/>
          <w:kern w:val="0"/>
          <w:szCs w:val="21"/>
        </w:rPr>
        <w:t>采云</w:t>
      </w:r>
      <w:proofErr w:type="gramEnd"/>
      <w:r w:rsidRPr="00F22DDE">
        <w:rPr>
          <w:rFonts w:ascii="宋体" w:hAnsi="宋体"/>
          <w:kern w:val="0"/>
          <w:szCs w:val="21"/>
        </w:rPr>
        <w:t>系统“项目采购”模块“获取采购文件”菜单，进行网上获取招标文件。如有疑问请及时咨询网站客服，咨询电话：4008817190。（2）获取招标文件前，供应商应按照《浙江省政府采购供应商注册及诚信管理暂行办法》的规定在“浙江政府采购网（zfcg.czt.zj.gov.cn）”上进行供应</w:t>
      </w:r>
      <w:proofErr w:type="gramStart"/>
      <w:r w:rsidRPr="00F22DDE">
        <w:rPr>
          <w:rFonts w:ascii="宋体" w:hAnsi="宋体"/>
          <w:kern w:val="0"/>
          <w:szCs w:val="21"/>
        </w:rPr>
        <w:t>商注册</w:t>
      </w:r>
      <w:proofErr w:type="gramEnd"/>
      <w:r w:rsidRPr="00F22DDE">
        <w:rPr>
          <w:rFonts w:ascii="宋体" w:hAnsi="宋体"/>
          <w:kern w:val="0"/>
          <w:szCs w:val="21"/>
        </w:rPr>
        <w:t>申请，并通过财政部门的终审后登记加入到“浙江省政府采购供应商库”。中标供应商必须注册并登记加入“浙江省政府采购供应商库”。具体要求及注册申请流程详见《浙江省政府采购供应商注册及诚信管理暂行办法》（</w:t>
      </w:r>
      <w:proofErr w:type="gramStart"/>
      <w:r w:rsidRPr="00F22DDE">
        <w:rPr>
          <w:rFonts w:ascii="宋体" w:hAnsi="宋体"/>
          <w:kern w:val="0"/>
          <w:szCs w:val="21"/>
        </w:rPr>
        <w:t>浙财采监</w:t>
      </w:r>
      <w:proofErr w:type="gramEnd"/>
      <w:r w:rsidRPr="00F22DDE">
        <w:rPr>
          <w:rFonts w:ascii="宋体" w:hAnsi="宋体"/>
          <w:kern w:val="0"/>
          <w:szCs w:val="21"/>
        </w:rPr>
        <w:t>字{2009}28号）和浙江政府采购网“网上办事指南”的“供应商注册申请”。注册咨询电话：4008817190，如未注册的供应商，请注意注册所需时间。（3）本招标公告附件中的招标文件仅供阅览使用，供应商应在规定的招标文件提供期限内在政</w:t>
      </w:r>
      <w:proofErr w:type="gramStart"/>
      <w:r w:rsidRPr="00F22DDE">
        <w:rPr>
          <w:rFonts w:ascii="宋体" w:hAnsi="宋体"/>
          <w:kern w:val="0"/>
          <w:szCs w:val="21"/>
        </w:rPr>
        <w:lastRenderedPageBreak/>
        <w:t>采云</w:t>
      </w:r>
      <w:proofErr w:type="gramEnd"/>
      <w:r w:rsidRPr="00F22DDE">
        <w:rPr>
          <w:rFonts w:ascii="宋体" w:hAnsi="宋体"/>
          <w:kern w:val="0"/>
          <w:szCs w:val="21"/>
        </w:rPr>
        <w:t>平台登录上述供应</w:t>
      </w:r>
      <w:proofErr w:type="gramStart"/>
      <w:r w:rsidRPr="00F22DDE">
        <w:rPr>
          <w:rFonts w:ascii="宋体" w:hAnsi="宋体"/>
          <w:kern w:val="0"/>
          <w:szCs w:val="21"/>
        </w:rPr>
        <w:t>商注册</w:t>
      </w:r>
      <w:proofErr w:type="gramEnd"/>
      <w:r w:rsidRPr="00F22DDE">
        <w:rPr>
          <w:rFonts w:ascii="宋体" w:hAnsi="宋体"/>
          <w:kern w:val="0"/>
          <w:szCs w:val="21"/>
        </w:rPr>
        <w:t>的账号后获取招标文件，未在规定的招标文件提供期限内或未按上述方式获取招标文件的，其投标均视为无效，并不得对招标文件提起质疑投诉。</w:t>
      </w:r>
    </w:p>
    <w:p w:rsidR="006070AE" w:rsidRPr="00F22DDE" w:rsidRDefault="006070AE" w:rsidP="006070AE">
      <w:pPr>
        <w:pStyle w:val="af7"/>
        <w:widowControl w:val="0"/>
        <w:spacing w:afterLines="0" w:line="380" w:lineRule="exact"/>
        <w:ind w:firstLineChars="0" w:firstLine="0"/>
        <w:rPr>
          <w:rFonts w:ascii="宋体" w:hAnsi="宋体" w:cs="Arial"/>
          <w:kern w:val="2"/>
          <w:sz w:val="21"/>
          <w:szCs w:val="21"/>
        </w:rPr>
      </w:pPr>
      <w:r w:rsidRPr="00F22DDE">
        <w:rPr>
          <w:rFonts w:ascii="宋体" w:hAnsi="宋体" w:cs="Arial"/>
          <w:kern w:val="2"/>
          <w:sz w:val="21"/>
          <w:szCs w:val="21"/>
        </w:rPr>
        <w:t>售价（元）：0</w:t>
      </w:r>
    </w:p>
    <w:p w:rsidR="00AB79E0" w:rsidRPr="00F22DDE" w:rsidRDefault="008E7940">
      <w:pPr>
        <w:spacing w:line="380" w:lineRule="exact"/>
        <w:rPr>
          <w:rFonts w:ascii="宋体" w:hAnsi="宋体"/>
          <w:b/>
          <w:szCs w:val="21"/>
        </w:rPr>
      </w:pPr>
      <w:bookmarkStart w:id="7" w:name="_Toc28359082"/>
      <w:bookmarkStart w:id="8" w:name="_Toc28359005"/>
      <w:bookmarkStart w:id="9" w:name="_Toc35393624"/>
      <w:bookmarkStart w:id="10" w:name="_Toc35393793"/>
      <w:r w:rsidRPr="00F22DDE">
        <w:rPr>
          <w:rFonts w:ascii="宋体" w:hAnsi="宋体" w:hint="eastAsia"/>
          <w:b/>
          <w:szCs w:val="21"/>
        </w:rPr>
        <w:t>四、提交投标文件</w:t>
      </w:r>
      <w:bookmarkEnd w:id="7"/>
      <w:bookmarkEnd w:id="8"/>
      <w:r w:rsidRPr="00F22DDE">
        <w:rPr>
          <w:rFonts w:ascii="宋体" w:hAnsi="宋体" w:hint="eastAsia"/>
          <w:b/>
          <w:szCs w:val="21"/>
        </w:rPr>
        <w:t>截止时间、开标时间和地点</w:t>
      </w:r>
      <w:bookmarkEnd w:id="9"/>
      <w:bookmarkEnd w:id="10"/>
      <w:r w:rsidRPr="00F22DDE">
        <w:rPr>
          <w:rFonts w:ascii="宋体" w:hAnsi="宋体" w:hint="eastAsia"/>
          <w:b/>
          <w:szCs w:val="21"/>
        </w:rPr>
        <w:t>：</w:t>
      </w:r>
    </w:p>
    <w:p w:rsidR="00AB79E0" w:rsidRPr="00F22DDE" w:rsidRDefault="008E7940" w:rsidP="006070AE">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1、投标截止时间：现场投标文件接收时间</w:t>
      </w:r>
      <w:r w:rsidRPr="00F22DDE">
        <w:rPr>
          <w:rFonts w:ascii="宋体" w:hAnsi="宋体" w:cs="Arial"/>
          <w:sz w:val="21"/>
          <w:szCs w:val="21"/>
          <w:u w:val="single"/>
        </w:rPr>
        <w:t>202</w:t>
      </w:r>
      <w:r w:rsidR="0065797C" w:rsidRPr="00F22DDE">
        <w:rPr>
          <w:rFonts w:ascii="宋体" w:hAnsi="宋体" w:cs="Arial"/>
          <w:sz w:val="21"/>
          <w:szCs w:val="21"/>
          <w:u w:val="single"/>
        </w:rPr>
        <w:t>1</w:t>
      </w:r>
      <w:r w:rsidR="00C664DF" w:rsidRPr="00F22DDE">
        <w:rPr>
          <w:rFonts w:ascii="宋体" w:hAnsi="宋体" w:cs="Arial" w:hint="eastAsia"/>
          <w:sz w:val="21"/>
          <w:szCs w:val="21"/>
        </w:rPr>
        <w:t>年</w:t>
      </w:r>
      <w:r w:rsidR="001C1BDB">
        <w:rPr>
          <w:rFonts w:ascii="宋体" w:hAnsi="宋体" w:cs="Arial" w:hint="eastAsia"/>
          <w:sz w:val="21"/>
          <w:szCs w:val="21"/>
          <w:u w:val="single"/>
        </w:rPr>
        <w:t>5</w:t>
      </w:r>
      <w:r w:rsidR="00C664DF" w:rsidRPr="00F22DDE">
        <w:rPr>
          <w:rFonts w:ascii="宋体" w:hAnsi="宋体" w:cs="Arial" w:hint="eastAsia"/>
          <w:sz w:val="21"/>
          <w:szCs w:val="21"/>
        </w:rPr>
        <w:t>月</w:t>
      </w:r>
      <w:r w:rsidR="001C1BDB">
        <w:rPr>
          <w:rFonts w:ascii="宋体" w:hAnsi="宋体" w:cs="Arial" w:hint="eastAsia"/>
          <w:sz w:val="21"/>
          <w:szCs w:val="21"/>
          <w:u w:val="single"/>
        </w:rPr>
        <w:t>27</w:t>
      </w:r>
      <w:r w:rsidR="00C664DF" w:rsidRPr="00F22DDE">
        <w:rPr>
          <w:rFonts w:ascii="宋体" w:hAnsi="宋体" w:cs="Arial" w:hint="eastAsia"/>
          <w:sz w:val="21"/>
          <w:szCs w:val="21"/>
        </w:rPr>
        <w:t>日</w:t>
      </w:r>
      <w:r w:rsidR="001C1BDB">
        <w:rPr>
          <w:rFonts w:ascii="宋体" w:hAnsi="宋体" w:cs="Arial" w:hint="eastAsia"/>
          <w:sz w:val="21"/>
          <w:szCs w:val="21"/>
          <w:u w:val="single"/>
        </w:rPr>
        <w:t>13</w:t>
      </w:r>
      <w:r w:rsidR="00C664DF" w:rsidRPr="00F22DDE">
        <w:rPr>
          <w:rFonts w:ascii="宋体" w:hAnsi="宋体" w:cs="Arial" w:hint="eastAsia"/>
          <w:sz w:val="21"/>
          <w:szCs w:val="21"/>
        </w:rPr>
        <w:t>点</w:t>
      </w:r>
      <w:r w:rsidR="001C1BDB">
        <w:rPr>
          <w:rFonts w:ascii="宋体" w:hAnsi="宋体" w:cs="Arial" w:hint="eastAsia"/>
          <w:sz w:val="21"/>
          <w:szCs w:val="21"/>
          <w:u w:val="single"/>
        </w:rPr>
        <w:t>30</w:t>
      </w:r>
      <w:r w:rsidR="00C664DF" w:rsidRPr="00F22DDE">
        <w:rPr>
          <w:rFonts w:ascii="宋体" w:hAnsi="宋体" w:cs="Arial" w:hint="eastAsia"/>
          <w:sz w:val="21"/>
          <w:szCs w:val="21"/>
        </w:rPr>
        <w:t>分</w:t>
      </w:r>
      <w:r w:rsidRPr="00F22DDE">
        <w:rPr>
          <w:rFonts w:ascii="宋体" w:hAnsi="宋体" w:cs="Arial" w:hint="eastAsia"/>
          <w:sz w:val="21"/>
          <w:szCs w:val="21"/>
        </w:rPr>
        <w:t>（北京时间）；</w:t>
      </w:r>
    </w:p>
    <w:p w:rsidR="00AB79E0" w:rsidRPr="00F22DDE" w:rsidRDefault="008E7940" w:rsidP="006070AE">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2、投标地点：现场投标文件递交地点：宁波市江北区公共资源交易中心开标室（江北区育才路138号北投大厦南楼7楼）；</w:t>
      </w:r>
    </w:p>
    <w:p w:rsidR="00AB79E0" w:rsidRPr="00F22DDE" w:rsidRDefault="008E7940" w:rsidP="006070AE">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3、开标时间：</w:t>
      </w:r>
      <w:r w:rsidR="001C1BDB" w:rsidRPr="00F22DDE">
        <w:rPr>
          <w:rFonts w:ascii="宋体" w:hAnsi="宋体" w:cs="Arial"/>
          <w:sz w:val="21"/>
          <w:szCs w:val="21"/>
          <w:u w:val="single"/>
        </w:rPr>
        <w:t>2021</w:t>
      </w:r>
      <w:r w:rsidR="001C1BDB" w:rsidRPr="00F22DDE">
        <w:rPr>
          <w:rFonts w:ascii="宋体" w:hAnsi="宋体" w:cs="Arial" w:hint="eastAsia"/>
          <w:sz w:val="21"/>
          <w:szCs w:val="21"/>
        </w:rPr>
        <w:t>年</w:t>
      </w:r>
      <w:r w:rsidR="001C1BDB">
        <w:rPr>
          <w:rFonts w:ascii="宋体" w:hAnsi="宋体" w:cs="Arial" w:hint="eastAsia"/>
          <w:sz w:val="21"/>
          <w:szCs w:val="21"/>
          <w:u w:val="single"/>
        </w:rPr>
        <w:t>5</w:t>
      </w:r>
      <w:r w:rsidR="001C1BDB" w:rsidRPr="00F22DDE">
        <w:rPr>
          <w:rFonts w:ascii="宋体" w:hAnsi="宋体" w:cs="Arial" w:hint="eastAsia"/>
          <w:sz w:val="21"/>
          <w:szCs w:val="21"/>
        </w:rPr>
        <w:t>月</w:t>
      </w:r>
      <w:r w:rsidR="001C1BDB">
        <w:rPr>
          <w:rFonts w:ascii="宋体" w:hAnsi="宋体" w:cs="Arial" w:hint="eastAsia"/>
          <w:sz w:val="21"/>
          <w:szCs w:val="21"/>
          <w:u w:val="single"/>
        </w:rPr>
        <w:t>27</w:t>
      </w:r>
      <w:r w:rsidR="001C1BDB" w:rsidRPr="00F22DDE">
        <w:rPr>
          <w:rFonts w:ascii="宋体" w:hAnsi="宋体" w:cs="Arial" w:hint="eastAsia"/>
          <w:sz w:val="21"/>
          <w:szCs w:val="21"/>
        </w:rPr>
        <w:t>日</w:t>
      </w:r>
      <w:r w:rsidR="001C1BDB">
        <w:rPr>
          <w:rFonts w:ascii="宋体" w:hAnsi="宋体" w:cs="Arial" w:hint="eastAsia"/>
          <w:sz w:val="21"/>
          <w:szCs w:val="21"/>
          <w:u w:val="single"/>
        </w:rPr>
        <w:t>13</w:t>
      </w:r>
      <w:r w:rsidR="001C1BDB" w:rsidRPr="00F22DDE">
        <w:rPr>
          <w:rFonts w:ascii="宋体" w:hAnsi="宋体" w:cs="Arial" w:hint="eastAsia"/>
          <w:sz w:val="21"/>
          <w:szCs w:val="21"/>
        </w:rPr>
        <w:t>点</w:t>
      </w:r>
      <w:r w:rsidR="001C1BDB">
        <w:rPr>
          <w:rFonts w:ascii="宋体" w:hAnsi="宋体" w:cs="Arial" w:hint="eastAsia"/>
          <w:sz w:val="21"/>
          <w:szCs w:val="21"/>
          <w:u w:val="single"/>
        </w:rPr>
        <w:t>30</w:t>
      </w:r>
      <w:r w:rsidR="001C1BDB" w:rsidRPr="00F22DDE">
        <w:rPr>
          <w:rFonts w:ascii="宋体" w:hAnsi="宋体" w:cs="Arial" w:hint="eastAsia"/>
          <w:sz w:val="21"/>
          <w:szCs w:val="21"/>
        </w:rPr>
        <w:t>分</w:t>
      </w:r>
      <w:r w:rsidRPr="00F22DDE">
        <w:rPr>
          <w:rFonts w:ascii="宋体" w:hAnsi="宋体" w:cs="Arial" w:hint="eastAsia"/>
          <w:sz w:val="21"/>
          <w:szCs w:val="21"/>
        </w:rPr>
        <w:t>（北京时间）</w:t>
      </w:r>
    </w:p>
    <w:p w:rsidR="00AB79E0" w:rsidRPr="00F22DDE" w:rsidRDefault="008E7940" w:rsidP="006070AE">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4、开标地点：宁波市江北区公共资源交易中心开标室（江北区育才路138号北投大厦南楼7楼）</w:t>
      </w:r>
    </w:p>
    <w:p w:rsidR="006070AE" w:rsidRPr="00F22DDE" w:rsidRDefault="008E7940">
      <w:pPr>
        <w:spacing w:line="380" w:lineRule="exact"/>
        <w:rPr>
          <w:rFonts w:ascii="宋体" w:hAnsi="宋体"/>
          <w:b/>
          <w:szCs w:val="21"/>
        </w:rPr>
      </w:pPr>
      <w:bookmarkStart w:id="11" w:name="_Toc35393610"/>
      <w:bookmarkStart w:id="12" w:name="_Toc28358992"/>
      <w:bookmarkStart w:id="13" w:name="_Toc28359069"/>
      <w:bookmarkStart w:id="14" w:name="_Toc35393779"/>
      <w:r w:rsidRPr="00F22DDE">
        <w:rPr>
          <w:rFonts w:ascii="宋体" w:hAnsi="宋体" w:hint="eastAsia"/>
          <w:b/>
          <w:szCs w:val="21"/>
        </w:rPr>
        <w:t>五、</w:t>
      </w:r>
      <w:bookmarkEnd w:id="11"/>
      <w:bookmarkEnd w:id="12"/>
      <w:bookmarkEnd w:id="13"/>
      <w:bookmarkEnd w:id="14"/>
      <w:r w:rsidRPr="00F22DDE">
        <w:rPr>
          <w:rFonts w:ascii="宋体" w:hAnsi="宋体" w:hint="eastAsia"/>
          <w:b/>
          <w:szCs w:val="21"/>
        </w:rPr>
        <w:t>公告</w:t>
      </w:r>
      <w:r w:rsidRPr="00F22DDE">
        <w:rPr>
          <w:rFonts w:ascii="宋体" w:hAnsi="宋体"/>
          <w:b/>
          <w:szCs w:val="21"/>
        </w:rPr>
        <w:t>期限：</w:t>
      </w:r>
    </w:p>
    <w:p w:rsidR="00AB79E0" w:rsidRPr="00F22DDE" w:rsidRDefault="008E7940">
      <w:pPr>
        <w:spacing w:line="380" w:lineRule="exact"/>
        <w:rPr>
          <w:rFonts w:ascii="宋体" w:hAnsi="宋体"/>
          <w:szCs w:val="21"/>
        </w:rPr>
      </w:pPr>
      <w:r w:rsidRPr="00F22DDE">
        <w:rPr>
          <w:rFonts w:ascii="宋体" w:hAnsi="宋体" w:hint="eastAsia"/>
          <w:szCs w:val="21"/>
        </w:rPr>
        <w:t>自本公告发布之日起5个工作日。</w:t>
      </w:r>
    </w:p>
    <w:p w:rsidR="00AB79E0" w:rsidRPr="00F22DDE" w:rsidRDefault="008E7940">
      <w:pPr>
        <w:spacing w:line="380" w:lineRule="exact"/>
        <w:rPr>
          <w:rFonts w:ascii="宋体" w:hAnsi="宋体"/>
          <w:b/>
          <w:szCs w:val="21"/>
        </w:rPr>
      </w:pPr>
      <w:bookmarkStart w:id="15" w:name="_Toc35393795"/>
      <w:bookmarkStart w:id="16" w:name="_Toc35393626"/>
      <w:r w:rsidRPr="00F22DDE">
        <w:rPr>
          <w:rFonts w:ascii="宋体" w:hAnsi="宋体" w:hint="eastAsia"/>
          <w:b/>
          <w:szCs w:val="21"/>
        </w:rPr>
        <w:t>六、其他补充事宜</w:t>
      </w:r>
      <w:bookmarkEnd w:id="15"/>
      <w:bookmarkEnd w:id="16"/>
      <w:r w:rsidRPr="00F22DDE">
        <w:rPr>
          <w:rFonts w:ascii="宋体" w:hAnsi="宋体" w:hint="eastAsia"/>
          <w:b/>
          <w:szCs w:val="21"/>
        </w:rPr>
        <w:t>：</w:t>
      </w:r>
    </w:p>
    <w:p w:rsidR="006070AE" w:rsidRPr="00F22DDE" w:rsidRDefault="006070AE" w:rsidP="006070AE">
      <w:pPr>
        <w:spacing w:line="380" w:lineRule="exact"/>
        <w:rPr>
          <w:rFonts w:ascii="宋体" w:hAnsi="宋体"/>
          <w:szCs w:val="21"/>
        </w:rPr>
      </w:pPr>
      <w:r w:rsidRPr="00F22DDE">
        <w:rPr>
          <w:rFonts w:ascii="宋体" w:hAnsi="宋体"/>
          <w:szCs w:val="21"/>
        </w:rPr>
        <w:t>1</w:t>
      </w:r>
      <w:r w:rsidR="003E77E4" w:rsidRPr="00F22DDE">
        <w:rPr>
          <w:rFonts w:ascii="宋体" w:hAnsi="宋体" w:hint="eastAsia"/>
          <w:szCs w:val="21"/>
        </w:rPr>
        <w:t>、</w:t>
      </w:r>
      <w:r w:rsidRPr="00F22DDE">
        <w:rPr>
          <w:rFonts w:ascii="宋体" w:hAnsi="宋体"/>
          <w:szCs w:val="21"/>
        </w:rPr>
        <w:t>供应商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sidRPr="00F22DDE">
        <w:rPr>
          <w:rFonts w:ascii="宋体" w:hAnsi="宋体"/>
          <w:szCs w:val="21"/>
        </w:rPr>
        <w:t>作出</w:t>
      </w:r>
      <w:proofErr w:type="gramEnd"/>
      <w:r w:rsidRPr="00F22DDE">
        <w:rPr>
          <w:rFonts w:ascii="宋体" w:hAnsi="宋体"/>
          <w:szCs w:val="21"/>
        </w:rPr>
        <w:t>答复的，可以在答复期满后十五个工作日内向同级政府采购监督管理部门投诉。质疑函范本、投诉书范本请到浙江政府采购网下载专区下载。</w:t>
      </w:r>
    </w:p>
    <w:p w:rsidR="006070AE" w:rsidRPr="00F22DDE" w:rsidRDefault="006070AE" w:rsidP="006070AE">
      <w:pPr>
        <w:spacing w:line="380" w:lineRule="exact"/>
        <w:rPr>
          <w:rFonts w:ascii="宋体" w:hAnsi="宋体"/>
          <w:szCs w:val="21"/>
        </w:rPr>
      </w:pPr>
      <w:r w:rsidRPr="00F22DDE">
        <w:rPr>
          <w:rFonts w:ascii="宋体" w:hAnsi="宋体"/>
          <w:szCs w:val="21"/>
        </w:rPr>
        <w:t>2</w:t>
      </w:r>
      <w:r w:rsidR="003E77E4" w:rsidRPr="00F22DDE">
        <w:rPr>
          <w:rFonts w:ascii="宋体" w:hAnsi="宋体" w:hint="eastAsia"/>
          <w:szCs w:val="21"/>
        </w:rPr>
        <w:t>、</w:t>
      </w:r>
      <w:r w:rsidRPr="00F22DDE">
        <w:rPr>
          <w:rFonts w:ascii="宋体" w:hAnsi="宋体"/>
          <w:szCs w:val="21"/>
        </w:rPr>
        <w:t>其他事项：（1）单位负责人为同一人或者存在直接控股、管理关系的不同供应商，不得参加同一</w:t>
      </w:r>
      <w:proofErr w:type="gramStart"/>
      <w:r w:rsidRPr="00F22DDE">
        <w:rPr>
          <w:rFonts w:ascii="宋体" w:hAnsi="宋体"/>
          <w:szCs w:val="21"/>
        </w:rPr>
        <w:t>标项号</w:t>
      </w:r>
      <w:proofErr w:type="gramEnd"/>
      <w:r w:rsidRPr="00F22DDE">
        <w:rPr>
          <w:rFonts w:ascii="宋体" w:hAnsi="宋体"/>
          <w:szCs w:val="21"/>
        </w:rPr>
        <w:t>的投标。（2）为本项目提供整体设计、规范编制或者项目管理、监理、检测等服务的供应商，不得再参加本项目的投标。（3）落实的政策：《关于促进残疾人就业政府采购政策的通知》（财库[2017]141号）、《政府采购促进中小企业发展管理办法》（财库〔2020〕46号）、《关于政府采购支持监狱企业发展有关问题的通知》(财库[2014]68号)、《关于环境标志产品政府采购实施的意见》（财库〔2006〕90号、《节能产品政府采购实施意见》的通知（财库〔2004〕185号）。</w:t>
      </w:r>
    </w:p>
    <w:p w:rsidR="00AB79E0" w:rsidRPr="00F22DDE" w:rsidRDefault="003E77E4" w:rsidP="003E77E4">
      <w:pPr>
        <w:pStyle w:val="af0"/>
        <w:spacing w:before="67" w:beforeAutospacing="0" w:after="67" w:afterAutospacing="0" w:line="380" w:lineRule="exact"/>
        <w:rPr>
          <w:rFonts w:cs="Arial"/>
          <w:kern w:val="2"/>
          <w:sz w:val="21"/>
          <w:szCs w:val="21"/>
        </w:rPr>
      </w:pPr>
      <w:r w:rsidRPr="00F22DDE">
        <w:rPr>
          <w:rFonts w:cs="Arial" w:hint="eastAsia"/>
          <w:kern w:val="2"/>
          <w:sz w:val="21"/>
          <w:szCs w:val="21"/>
        </w:rPr>
        <w:t>3、</w:t>
      </w:r>
      <w:r w:rsidR="008E7940" w:rsidRPr="00F22DDE">
        <w:rPr>
          <w:rFonts w:cs="Arial" w:hint="eastAsia"/>
          <w:kern w:val="2"/>
          <w:sz w:val="21"/>
          <w:szCs w:val="21"/>
        </w:rPr>
        <w:t>本次政府采购活动有关信息在“浙江政府采购网”、宁波市政府采购网、“宁波市公共资源交易网江北分网”上公布，公布信息视同送达所有潜在供应商。</w:t>
      </w:r>
    </w:p>
    <w:p w:rsidR="00AB79E0" w:rsidRPr="00F22DDE" w:rsidRDefault="008E7940" w:rsidP="003E77E4">
      <w:pPr>
        <w:pStyle w:val="af0"/>
        <w:spacing w:before="67" w:beforeAutospacing="0" w:after="67" w:afterAutospacing="0" w:line="380" w:lineRule="exact"/>
        <w:rPr>
          <w:rFonts w:cs="Arial"/>
          <w:kern w:val="2"/>
          <w:sz w:val="21"/>
          <w:szCs w:val="21"/>
        </w:rPr>
      </w:pPr>
      <w:r w:rsidRPr="00F22DDE">
        <w:rPr>
          <w:rFonts w:cs="Arial"/>
          <w:kern w:val="2"/>
          <w:sz w:val="21"/>
          <w:szCs w:val="21"/>
        </w:rPr>
        <w:t>4</w:t>
      </w:r>
      <w:r w:rsidRPr="00F22DDE">
        <w:rPr>
          <w:rFonts w:cs="Arial" w:hint="eastAsia"/>
          <w:kern w:val="2"/>
          <w:sz w:val="21"/>
          <w:szCs w:val="21"/>
        </w:rPr>
        <w:t>、关于新冠肺炎疫情防控期间开展政府采购活动补充事项（此事项至疫情解除期间有效。投标文件递交方式现场递交或邮寄递交可自行选择）：</w:t>
      </w:r>
    </w:p>
    <w:p w:rsidR="00AB79E0" w:rsidRPr="00F22DDE" w:rsidRDefault="008E7940" w:rsidP="003E77E4">
      <w:pPr>
        <w:pStyle w:val="af0"/>
        <w:spacing w:before="67" w:beforeAutospacing="0" w:after="67" w:afterAutospacing="0" w:line="380" w:lineRule="exact"/>
        <w:rPr>
          <w:rFonts w:cs="Arial"/>
          <w:kern w:val="2"/>
          <w:sz w:val="21"/>
          <w:szCs w:val="21"/>
        </w:rPr>
      </w:pPr>
      <w:r w:rsidRPr="00F22DDE">
        <w:rPr>
          <w:rFonts w:cs="Arial"/>
          <w:kern w:val="2"/>
          <w:sz w:val="21"/>
          <w:szCs w:val="21"/>
        </w:rPr>
        <w:t>5</w:t>
      </w:r>
      <w:r w:rsidRPr="00F22DDE">
        <w:rPr>
          <w:rFonts w:cs="Arial" w:hint="eastAsia"/>
          <w:kern w:val="2"/>
          <w:sz w:val="21"/>
          <w:szCs w:val="21"/>
        </w:rPr>
        <w:t>、疫情防控期间，</w:t>
      </w:r>
      <w:r w:rsidR="00014A23" w:rsidRPr="00F22DDE">
        <w:rPr>
          <w:rFonts w:cs="Arial" w:hint="eastAsia"/>
          <w:kern w:val="2"/>
          <w:sz w:val="21"/>
          <w:szCs w:val="21"/>
        </w:rPr>
        <w:t>供应商</w:t>
      </w:r>
      <w:r w:rsidRPr="00F22DDE">
        <w:rPr>
          <w:rFonts w:cs="Arial" w:hint="eastAsia"/>
          <w:kern w:val="2"/>
          <w:sz w:val="21"/>
          <w:szCs w:val="21"/>
        </w:rPr>
        <w:t>参与开标应全程佩戴口罩。</w:t>
      </w:r>
    </w:p>
    <w:p w:rsidR="00AB79E0" w:rsidRPr="00F22DDE" w:rsidRDefault="008E7940" w:rsidP="001C1BDB">
      <w:pPr>
        <w:pStyle w:val="af0"/>
        <w:spacing w:before="67" w:beforeAutospacing="0" w:after="67" w:afterAutospacing="0" w:line="380" w:lineRule="exact"/>
        <w:jc w:val="both"/>
        <w:rPr>
          <w:rFonts w:cs="Arial"/>
          <w:bCs/>
          <w:sz w:val="21"/>
          <w:szCs w:val="21"/>
        </w:rPr>
      </w:pPr>
      <w:r w:rsidRPr="00F22DDE">
        <w:rPr>
          <w:rFonts w:cs="Arial"/>
          <w:kern w:val="2"/>
          <w:sz w:val="21"/>
          <w:szCs w:val="21"/>
        </w:rPr>
        <w:t>6</w:t>
      </w:r>
      <w:r w:rsidRPr="00F22DDE">
        <w:rPr>
          <w:rFonts w:cs="Arial" w:hint="eastAsia"/>
          <w:kern w:val="2"/>
          <w:sz w:val="21"/>
          <w:szCs w:val="21"/>
        </w:rPr>
        <w:t>、</w:t>
      </w:r>
      <w:r w:rsidR="00E82F13" w:rsidRPr="00F22DDE">
        <w:rPr>
          <w:rFonts w:cs="Arial" w:hint="eastAsia"/>
          <w:kern w:val="2"/>
          <w:sz w:val="21"/>
          <w:szCs w:val="21"/>
        </w:rPr>
        <w:t>参照“浙财采监[2020]4号”文件意见，允许供应商邮寄送达投标文件。供应商选择邮寄快递方式（建议采用顺丰快递）寄送投标文件的，投标文件包裹外包装上请注明联系人、联系电话等信息，以便代理机构作接收登记工作，供应商将投标文件以快递形式寄送到采购代理机构地址：宁波市江北区长兴路715号恒</w:t>
      </w:r>
      <w:proofErr w:type="gramStart"/>
      <w:r w:rsidR="00E82F13" w:rsidRPr="00F22DDE">
        <w:rPr>
          <w:rFonts w:cs="Arial" w:hint="eastAsia"/>
          <w:kern w:val="2"/>
          <w:sz w:val="21"/>
          <w:szCs w:val="21"/>
        </w:rPr>
        <w:t>凯</w:t>
      </w:r>
      <w:proofErr w:type="gramEnd"/>
      <w:r w:rsidR="00E82F13" w:rsidRPr="00F22DDE">
        <w:rPr>
          <w:rFonts w:cs="Arial" w:hint="eastAsia"/>
          <w:kern w:val="2"/>
          <w:sz w:val="21"/>
          <w:szCs w:val="21"/>
        </w:rPr>
        <w:t>大厦603室，新冠疫情期间投标文件邮寄接收截止时间为</w:t>
      </w:r>
      <w:r w:rsidR="00E82F13" w:rsidRPr="00F22DDE">
        <w:rPr>
          <w:rFonts w:cs="Arial"/>
          <w:kern w:val="2"/>
          <w:sz w:val="21"/>
          <w:szCs w:val="21"/>
        </w:rPr>
        <w:t>2021</w:t>
      </w:r>
      <w:r w:rsidR="00E82F13" w:rsidRPr="00F22DDE">
        <w:rPr>
          <w:rFonts w:cs="Arial" w:hint="eastAsia"/>
          <w:kern w:val="2"/>
          <w:sz w:val="21"/>
          <w:szCs w:val="21"/>
        </w:rPr>
        <w:t>年</w:t>
      </w:r>
      <w:r w:rsidR="001C1BDB">
        <w:rPr>
          <w:rFonts w:cs="Arial" w:hint="eastAsia"/>
          <w:kern w:val="2"/>
          <w:sz w:val="21"/>
          <w:szCs w:val="21"/>
        </w:rPr>
        <w:t>5</w:t>
      </w:r>
      <w:r w:rsidR="00E82F13" w:rsidRPr="00F22DDE">
        <w:rPr>
          <w:rFonts w:cs="Arial" w:hint="eastAsia"/>
          <w:kern w:val="2"/>
          <w:sz w:val="21"/>
          <w:szCs w:val="21"/>
        </w:rPr>
        <w:t>月</w:t>
      </w:r>
      <w:r w:rsidR="001C1BDB">
        <w:rPr>
          <w:rFonts w:cs="Arial" w:hint="eastAsia"/>
          <w:kern w:val="2"/>
          <w:sz w:val="21"/>
          <w:szCs w:val="21"/>
        </w:rPr>
        <w:t>26</w:t>
      </w:r>
      <w:r w:rsidR="00E82F13" w:rsidRPr="00F22DDE">
        <w:rPr>
          <w:rFonts w:cs="Arial" w:hint="eastAsia"/>
          <w:kern w:val="2"/>
          <w:sz w:val="21"/>
          <w:szCs w:val="21"/>
        </w:rPr>
        <w:t>日</w:t>
      </w:r>
      <w:r w:rsidR="00E82F13" w:rsidRPr="00F22DDE">
        <w:rPr>
          <w:rFonts w:cs="Arial"/>
          <w:kern w:val="2"/>
          <w:sz w:val="21"/>
          <w:szCs w:val="21"/>
        </w:rPr>
        <w:t>16</w:t>
      </w:r>
      <w:r w:rsidR="00E82F13" w:rsidRPr="00F22DDE">
        <w:rPr>
          <w:rFonts w:cs="Arial" w:hint="eastAsia"/>
          <w:kern w:val="2"/>
          <w:sz w:val="21"/>
          <w:szCs w:val="21"/>
        </w:rPr>
        <w:t>点</w:t>
      </w:r>
      <w:r w:rsidR="00E82F13" w:rsidRPr="00F22DDE">
        <w:rPr>
          <w:rFonts w:cs="Arial"/>
          <w:kern w:val="2"/>
          <w:sz w:val="21"/>
          <w:szCs w:val="21"/>
        </w:rPr>
        <w:t>00</w:t>
      </w:r>
      <w:r w:rsidR="00E82F13" w:rsidRPr="00F22DDE">
        <w:rPr>
          <w:rFonts w:cs="Arial" w:hint="eastAsia"/>
          <w:kern w:val="2"/>
          <w:sz w:val="21"/>
          <w:szCs w:val="21"/>
        </w:rPr>
        <w:t>分（以代理机构工作人员签收时间为准）联系人：陈老师 联系电话：1781591619</w:t>
      </w:r>
      <w:r w:rsidR="00E82F13" w:rsidRPr="00F22DDE">
        <w:rPr>
          <w:rFonts w:cs="Arial"/>
          <w:kern w:val="2"/>
          <w:sz w:val="21"/>
          <w:szCs w:val="21"/>
        </w:rPr>
        <w:t>1</w:t>
      </w:r>
      <w:r w:rsidR="00E82F13" w:rsidRPr="00F22DDE">
        <w:rPr>
          <w:rFonts w:cs="Arial" w:hint="eastAsia"/>
          <w:kern w:val="2"/>
          <w:sz w:val="21"/>
          <w:szCs w:val="21"/>
        </w:rPr>
        <w:t>），并做好投标文件的密封工作。如在规定时间内未收到投标文件，请于投标现场递</w:t>
      </w:r>
      <w:r w:rsidR="00E82F13" w:rsidRPr="00F22DDE">
        <w:rPr>
          <w:rFonts w:cs="Arial" w:hint="eastAsia"/>
          <w:kern w:val="2"/>
          <w:sz w:val="21"/>
          <w:szCs w:val="21"/>
        </w:rPr>
        <w:lastRenderedPageBreak/>
        <w:t>交投标文件，投标供应商自行考虑邮寄时间并承担相应责任。请各供应商确保密封包装在邮寄过程密封包装完好，因邮寄过程的密封破损造成不符合开标要求的，本招标代理及采购人概不负责。供应商在投标文件寄出后请及时与代理机构联系确保投标文件是否投递到位。</w:t>
      </w:r>
    </w:p>
    <w:p w:rsidR="00AB79E0" w:rsidRPr="00F22DDE" w:rsidRDefault="008E7940" w:rsidP="001C1BDB">
      <w:pPr>
        <w:pStyle w:val="af0"/>
        <w:spacing w:before="67" w:beforeAutospacing="0" w:after="67" w:afterAutospacing="0" w:line="380" w:lineRule="exact"/>
        <w:jc w:val="both"/>
        <w:rPr>
          <w:rFonts w:cs="Arial"/>
          <w:kern w:val="2"/>
          <w:sz w:val="21"/>
          <w:szCs w:val="21"/>
        </w:rPr>
      </w:pPr>
      <w:r w:rsidRPr="00F22DDE">
        <w:rPr>
          <w:rFonts w:cs="Arial"/>
          <w:kern w:val="2"/>
          <w:sz w:val="21"/>
          <w:szCs w:val="21"/>
        </w:rPr>
        <w:t>7</w:t>
      </w:r>
      <w:r w:rsidRPr="00F22DDE">
        <w:rPr>
          <w:rFonts w:cs="Arial" w:hint="eastAsia"/>
          <w:kern w:val="2"/>
          <w:sz w:val="21"/>
          <w:szCs w:val="21"/>
        </w:rPr>
        <w:t>、新冠疫情期间关于澄清、询标的说明：评标过程中要求投标供应商进行澄清、说明或者补正的，澄清、询标内容由</w:t>
      </w:r>
      <w:r w:rsidR="00014A23" w:rsidRPr="00F22DDE">
        <w:rPr>
          <w:rFonts w:cs="Arial" w:hint="eastAsia"/>
          <w:kern w:val="2"/>
          <w:sz w:val="21"/>
          <w:szCs w:val="21"/>
        </w:rPr>
        <w:t>供应商</w:t>
      </w:r>
      <w:r w:rsidRPr="00F22DDE">
        <w:rPr>
          <w:rFonts w:cs="Arial" w:hint="eastAsia"/>
          <w:kern w:val="2"/>
          <w:sz w:val="21"/>
          <w:szCs w:val="21"/>
        </w:rPr>
        <w:t>在接到代理工作人员电话通知半小时内澄清补正完毕。请投标单位期间电话保持畅通，如未及时接听电话，视为放弃澄清、说明或补正的权利。</w:t>
      </w:r>
    </w:p>
    <w:p w:rsidR="00AB79E0" w:rsidRPr="00F22DDE" w:rsidRDefault="008E7940">
      <w:pPr>
        <w:spacing w:line="380" w:lineRule="exact"/>
        <w:rPr>
          <w:rFonts w:ascii="宋体" w:hAnsi="宋体"/>
          <w:b/>
          <w:szCs w:val="21"/>
        </w:rPr>
      </w:pPr>
      <w:bookmarkStart w:id="17" w:name="_Toc35393796"/>
      <w:bookmarkStart w:id="18" w:name="_Toc28359085"/>
      <w:bookmarkStart w:id="19" w:name="_Toc35393627"/>
      <w:bookmarkStart w:id="20" w:name="_Toc28359008"/>
      <w:r w:rsidRPr="00F22DDE">
        <w:rPr>
          <w:rFonts w:ascii="宋体" w:hAnsi="宋体" w:hint="eastAsia"/>
          <w:b/>
          <w:szCs w:val="21"/>
        </w:rPr>
        <w:t>七、对本次招标提出询问，请按</w:t>
      </w:r>
      <w:r w:rsidRPr="00F22DDE">
        <w:rPr>
          <w:rFonts w:ascii="宋体" w:hAnsi="宋体"/>
          <w:b/>
          <w:szCs w:val="21"/>
        </w:rPr>
        <w:t>以下方式</w:t>
      </w:r>
      <w:r w:rsidRPr="00F22DDE">
        <w:rPr>
          <w:rFonts w:ascii="宋体" w:hAnsi="宋体" w:hint="eastAsia"/>
          <w:b/>
          <w:szCs w:val="21"/>
        </w:rPr>
        <w:t>联系</w:t>
      </w:r>
      <w:bookmarkEnd w:id="17"/>
      <w:bookmarkEnd w:id="18"/>
      <w:bookmarkEnd w:id="19"/>
      <w:bookmarkEnd w:id="20"/>
      <w:r w:rsidRPr="00F22DDE">
        <w:rPr>
          <w:rFonts w:ascii="宋体" w:hAnsi="宋体" w:hint="eastAsia"/>
          <w:b/>
          <w:szCs w:val="21"/>
        </w:rPr>
        <w:t>：</w:t>
      </w:r>
    </w:p>
    <w:p w:rsidR="00AB79E0" w:rsidRPr="00F22DDE" w:rsidRDefault="008E7940"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1.采购人信息</w:t>
      </w:r>
    </w:p>
    <w:p w:rsidR="00AB79E0"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名</w:t>
      </w:r>
      <w:r w:rsidRPr="00F22DDE">
        <w:rPr>
          <w:rFonts w:ascii="宋体" w:hAnsi="宋体" w:cs="Arial" w:hint="eastAsia"/>
          <w:sz w:val="21"/>
          <w:szCs w:val="21"/>
        </w:rPr>
        <w:t xml:space="preserve">      </w:t>
      </w:r>
      <w:r w:rsidRPr="00F22DDE">
        <w:rPr>
          <w:rFonts w:ascii="宋体" w:hAnsi="宋体" w:cs="Arial"/>
          <w:sz w:val="21"/>
          <w:szCs w:val="21"/>
        </w:rPr>
        <w:t>称：</w:t>
      </w:r>
      <w:r w:rsidR="00A60801" w:rsidRPr="00F22DDE">
        <w:rPr>
          <w:rFonts w:ascii="宋体" w:hAnsi="宋体" w:cs="Arial" w:hint="eastAsia"/>
          <w:sz w:val="21"/>
          <w:szCs w:val="21"/>
        </w:rPr>
        <w:t>宁波老外</w:t>
      </w:r>
      <w:proofErr w:type="gramStart"/>
      <w:r w:rsidR="00A60801" w:rsidRPr="00F22DDE">
        <w:rPr>
          <w:rFonts w:ascii="宋体" w:hAnsi="宋体" w:cs="Arial" w:hint="eastAsia"/>
          <w:sz w:val="21"/>
          <w:szCs w:val="21"/>
        </w:rPr>
        <w:t>滩商业</w:t>
      </w:r>
      <w:proofErr w:type="gramEnd"/>
      <w:r w:rsidR="00A60801" w:rsidRPr="00F22DDE">
        <w:rPr>
          <w:rFonts w:ascii="宋体" w:hAnsi="宋体" w:cs="Arial" w:hint="eastAsia"/>
          <w:sz w:val="21"/>
          <w:szCs w:val="21"/>
        </w:rPr>
        <w:t>管理有限公司</w:t>
      </w:r>
    </w:p>
    <w:p w:rsidR="00AB79E0"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地</w:t>
      </w:r>
      <w:r w:rsidRPr="00F22DDE">
        <w:rPr>
          <w:rFonts w:ascii="宋体" w:hAnsi="宋体" w:cs="Arial" w:hint="eastAsia"/>
          <w:sz w:val="21"/>
          <w:szCs w:val="21"/>
        </w:rPr>
        <w:t xml:space="preserve">      </w:t>
      </w:r>
      <w:r w:rsidRPr="00F22DDE">
        <w:rPr>
          <w:rFonts w:ascii="宋体" w:hAnsi="宋体" w:cs="Arial"/>
          <w:sz w:val="21"/>
          <w:szCs w:val="21"/>
        </w:rPr>
        <w:t>址：</w:t>
      </w:r>
      <w:r w:rsidR="00864F2B" w:rsidRPr="00F22DDE">
        <w:rPr>
          <w:rFonts w:ascii="宋体" w:hAnsi="宋体" w:cs="Arial" w:hint="eastAsia"/>
          <w:sz w:val="21"/>
          <w:szCs w:val="21"/>
        </w:rPr>
        <w:t>宁波市江北区白沙路35</w:t>
      </w:r>
      <w:proofErr w:type="gramStart"/>
      <w:r w:rsidR="00864F2B" w:rsidRPr="00F22DDE">
        <w:rPr>
          <w:rFonts w:ascii="宋体" w:hAnsi="宋体" w:cs="Arial" w:hint="eastAsia"/>
          <w:sz w:val="21"/>
          <w:szCs w:val="21"/>
        </w:rPr>
        <w:t>弄茗雅</w:t>
      </w:r>
      <w:proofErr w:type="gramEnd"/>
      <w:r w:rsidR="00864F2B" w:rsidRPr="00F22DDE">
        <w:rPr>
          <w:rFonts w:ascii="宋体" w:hAnsi="宋体" w:cs="Arial" w:hint="eastAsia"/>
          <w:sz w:val="21"/>
          <w:szCs w:val="21"/>
        </w:rPr>
        <w:t>苑6楼</w:t>
      </w:r>
    </w:p>
    <w:p w:rsidR="003E77E4"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传</w:t>
      </w:r>
      <w:r w:rsidRPr="00F22DDE">
        <w:rPr>
          <w:rFonts w:ascii="宋体" w:hAnsi="宋体" w:cs="Arial" w:hint="eastAsia"/>
          <w:sz w:val="21"/>
          <w:szCs w:val="21"/>
        </w:rPr>
        <w:t xml:space="preserve">      </w:t>
      </w:r>
      <w:r w:rsidRPr="00F22DDE">
        <w:rPr>
          <w:rFonts w:ascii="宋体" w:hAnsi="宋体" w:cs="Arial"/>
          <w:sz w:val="21"/>
          <w:szCs w:val="21"/>
        </w:rPr>
        <w:t>真：</w:t>
      </w:r>
      <w:r w:rsidRPr="00F22DDE">
        <w:rPr>
          <w:rFonts w:ascii="宋体" w:hAnsi="宋体" w:cs="Arial" w:hint="eastAsia"/>
          <w:sz w:val="21"/>
          <w:szCs w:val="21"/>
        </w:rPr>
        <w:t>/</w:t>
      </w:r>
    </w:p>
    <w:p w:rsidR="00AB79E0"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项目</w:t>
      </w:r>
      <w:r w:rsidR="008E7940" w:rsidRPr="00F22DDE">
        <w:rPr>
          <w:rFonts w:ascii="宋体" w:hAnsi="宋体" w:cs="Arial" w:hint="eastAsia"/>
          <w:sz w:val="21"/>
          <w:szCs w:val="21"/>
        </w:rPr>
        <w:t>联系人</w:t>
      </w:r>
      <w:r w:rsidRPr="00F22DDE">
        <w:rPr>
          <w:rFonts w:ascii="宋体" w:hAnsi="宋体" w:cs="Arial" w:hint="eastAsia"/>
          <w:sz w:val="21"/>
          <w:szCs w:val="21"/>
        </w:rPr>
        <w:t>：</w:t>
      </w:r>
      <w:r w:rsidR="001C4176" w:rsidRPr="00F22DDE">
        <w:rPr>
          <w:rFonts w:ascii="宋体" w:hAnsi="宋体" w:cs="Arial" w:hint="eastAsia"/>
          <w:sz w:val="21"/>
          <w:szCs w:val="21"/>
        </w:rPr>
        <w:t>刘</w:t>
      </w:r>
      <w:r w:rsidR="00864F2B" w:rsidRPr="00F22DDE">
        <w:rPr>
          <w:rFonts w:ascii="宋体" w:hAnsi="宋体" w:cs="Arial" w:hint="eastAsia"/>
          <w:sz w:val="21"/>
          <w:szCs w:val="21"/>
        </w:rPr>
        <w:t>老师</w:t>
      </w:r>
    </w:p>
    <w:p w:rsidR="00AB79E0" w:rsidRPr="00F22DDE" w:rsidRDefault="008E7940"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联系电话：</w:t>
      </w:r>
      <w:r w:rsidR="009C009B" w:rsidRPr="00F22DDE">
        <w:rPr>
          <w:rFonts w:ascii="宋体" w:hAnsi="宋体" w:cs="Arial"/>
          <w:sz w:val="21"/>
          <w:szCs w:val="21"/>
        </w:rPr>
        <w:t>13685818413</w:t>
      </w:r>
    </w:p>
    <w:p w:rsidR="003E77E4"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质疑联系人：</w:t>
      </w:r>
      <w:r w:rsidR="009C009B" w:rsidRPr="00F22DDE">
        <w:rPr>
          <w:rFonts w:ascii="宋体" w:hAnsi="宋体" w:cs="Arial" w:hint="eastAsia"/>
          <w:sz w:val="21"/>
          <w:szCs w:val="21"/>
        </w:rPr>
        <w:t>刘老师</w:t>
      </w:r>
    </w:p>
    <w:p w:rsidR="003E77E4"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质疑联系方式：</w:t>
      </w:r>
      <w:r w:rsidR="009C009B" w:rsidRPr="00F22DDE">
        <w:rPr>
          <w:rFonts w:ascii="宋体" w:hAnsi="宋体" w:cs="Arial"/>
          <w:sz w:val="21"/>
          <w:szCs w:val="21"/>
        </w:rPr>
        <w:t>0574-87662646</w:t>
      </w:r>
    </w:p>
    <w:p w:rsidR="00AB79E0" w:rsidRPr="00F22DDE" w:rsidRDefault="008E7940"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hint="eastAsia"/>
          <w:sz w:val="21"/>
          <w:szCs w:val="21"/>
        </w:rPr>
        <w:t>2.采购代理机构信息</w:t>
      </w:r>
    </w:p>
    <w:p w:rsidR="00AB79E0"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名</w:t>
      </w:r>
      <w:r w:rsidRPr="00F22DDE">
        <w:rPr>
          <w:rFonts w:ascii="宋体" w:hAnsi="宋体" w:cs="Arial" w:hint="eastAsia"/>
          <w:sz w:val="21"/>
          <w:szCs w:val="21"/>
        </w:rPr>
        <w:t xml:space="preserve">      </w:t>
      </w:r>
      <w:r w:rsidRPr="00F22DDE">
        <w:rPr>
          <w:rFonts w:ascii="宋体" w:hAnsi="宋体" w:cs="Arial"/>
          <w:sz w:val="21"/>
          <w:szCs w:val="21"/>
        </w:rPr>
        <w:t>称：</w:t>
      </w:r>
      <w:proofErr w:type="gramStart"/>
      <w:r w:rsidR="00B1732B" w:rsidRPr="00F22DDE">
        <w:rPr>
          <w:rFonts w:ascii="宋体" w:hAnsi="宋体" w:cs="Arial" w:hint="eastAsia"/>
          <w:sz w:val="21"/>
          <w:szCs w:val="21"/>
        </w:rPr>
        <w:t>宁波华欣建设项目</w:t>
      </w:r>
      <w:proofErr w:type="gramEnd"/>
      <w:r w:rsidR="00B1732B" w:rsidRPr="00F22DDE">
        <w:rPr>
          <w:rFonts w:ascii="宋体" w:hAnsi="宋体" w:cs="Arial" w:hint="eastAsia"/>
          <w:sz w:val="21"/>
          <w:szCs w:val="21"/>
        </w:rPr>
        <w:t>管理有限公司</w:t>
      </w:r>
    </w:p>
    <w:p w:rsidR="00B1732B" w:rsidRPr="00F22DDE" w:rsidRDefault="003E77E4" w:rsidP="003E77E4">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地</w:t>
      </w:r>
      <w:r w:rsidRPr="00F22DDE">
        <w:rPr>
          <w:rFonts w:ascii="宋体" w:hAnsi="宋体" w:cs="Arial" w:hint="eastAsia"/>
          <w:sz w:val="21"/>
          <w:szCs w:val="21"/>
        </w:rPr>
        <w:t xml:space="preserve">      </w:t>
      </w:r>
      <w:r w:rsidRPr="00F22DDE">
        <w:rPr>
          <w:rFonts w:ascii="宋体" w:hAnsi="宋体" w:cs="Arial"/>
          <w:sz w:val="21"/>
          <w:szCs w:val="21"/>
        </w:rPr>
        <w:t>址：</w:t>
      </w:r>
      <w:r w:rsidR="00B1732B" w:rsidRPr="00F22DDE">
        <w:rPr>
          <w:rFonts w:ascii="宋体" w:hAnsi="宋体" w:cs="Arial" w:hint="eastAsia"/>
          <w:sz w:val="21"/>
          <w:szCs w:val="21"/>
        </w:rPr>
        <w:t>宁波市江北区长兴路715号恒</w:t>
      </w:r>
      <w:proofErr w:type="gramStart"/>
      <w:r w:rsidR="00B1732B" w:rsidRPr="00F22DDE">
        <w:rPr>
          <w:rFonts w:ascii="宋体" w:hAnsi="宋体" w:cs="Arial" w:hint="eastAsia"/>
          <w:sz w:val="21"/>
          <w:szCs w:val="21"/>
        </w:rPr>
        <w:t>凯</w:t>
      </w:r>
      <w:proofErr w:type="gramEnd"/>
      <w:r w:rsidR="00B1732B" w:rsidRPr="00F22DDE">
        <w:rPr>
          <w:rFonts w:ascii="宋体" w:hAnsi="宋体" w:cs="Arial" w:hint="eastAsia"/>
          <w:sz w:val="21"/>
          <w:szCs w:val="21"/>
        </w:rPr>
        <w:t>大厦603室</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项目联系人：</w:t>
      </w:r>
      <w:r w:rsidRPr="00F22DDE">
        <w:rPr>
          <w:rFonts w:ascii="宋体" w:hAnsi="宋体" w:cs="Arial" w:hint="eastAsia"/>
          <w:sz w:val="21"/>
          <w:szCs w:val="21"/>
        </w:rPr>
        <w:t>陈佳妮</w:t>
      </w:r>
      <w:r w:rsidR="00864F2B" w:rsidRPr="00F22DDE">
        <w:rPr>
          <w:rFonts w:ascii="宋体" w:hAnsi="宋体" w:cs="Arial" w:hint="eastAsia"/>
          <w:sz w:val="21"/>
          <w:szCs w:val="21"/>
        </w:rPr>
        <w:t xml:space="preserve"> 田恬 </w:t>
      </w:r>
      <w:proofErr w:type="gramStart"/>
      <w:r w:rsidR="00864F2B" w:rsidRPr="00F22DDE">
        <w:rPr>
          <w:rFonts w:ascii="宋体" w:hAnsi="宋体" w:cs="Arial" w:hint="eastAsia"/>
          <w:sz w:val="21"/>
          <w:szCs w:val="21"/>
        </w:rPr>
        <w:t>姜洁敏</w:t>
      </w:r>
      <w:proofErr w:type="gramEnd"/>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项目联系方式：0574-87057572</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质疑联系人：</w:t>
      </w:r>
      <w:r w:rsidRPr="00F22DDE">
        <w:rPr>
          <w:rFonts w:ascii="宋体" w:hAnsi="宋体" w:cs="Arial" w:hint="eastAsia"/>
          <w:sz w:val="21"/>
          <w:szCs w:val="21"/>
        </w:rPr>
        <w:t>张霆</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质疑联系方式：0574-87057572</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3.同级政府采购监督管理部门</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名</w:t>
      </w:r>
      <w:r w:rsidRPr="00F22DDE">
        <w:rPr>
          <w:rFonts w:ascii="宋体" w:hAnsi="宋体" w:cs="Arial" w:hint="eastAsia"/>
          <w:sz w:val="21"/>
          <w:szCs w:val="21"/>
        </w:rPr>
        <w:t xml:space="preserve">       </w:t>
      </w:r>
      <w:r w:rsidRPr="00F22DDE">
        <w:rPr>
          <w:rFonts w:ascii="宋体" w:hAnsi="宋体" w:cs="Arial"/>
          <w:sz w:val="21"/>
          <w:szCs w:val="21"/>
        </w:rPr>
        <w:t>称：</w:t>
      </w:r>
      <w:r w:rsidR="003B78DB" w:rsidRPr="00F22DDE">
        <w:rPr>
          <w:rFonts w:ascii="宋体" w:hAnsi="宋体" w:cs="Arial" w:hint="eastAsia"/>
          <w:sz w:val="21"/>
          <w:szCs w:val="21"/>
        </w:rPr>
        <w:t>宁波市江北区老外</w:t>
      </w:r>
      <w:proofErr w:type="gramStart"/>
      <w:r w:rsidR="003B78DB" w:rsidRPr="00F22DDE">
        <w:rPr>
          <w:rFonts w:ascii="宋体" w:hAnsi="宋体" w:cs="Arial" w:hint="eastAsia"/>
          <w:sz w:val="21"/>
          <w:szCs w:val="21"/>
        </w:rPr>
        <w:t>滩管理</w:t>
      </w:r>
      <w:proofErr w:type="gramEnd"/>
      <w:r w:rsidR="003B78DB" w:rsidRPr="00F22DDE">
        <w:rPr>
          <w:rFonts w:ascii="宋体" w:hAnsi="宋体" w:cs="Arial" w:hint="eastAsia"/>
          <w:sz w:val="21"/>
          <w:szCs w:val="21"/>
        </w:rPr>
        <w:t>服务中心</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地</w:t>
      </w:r>
      <w:r w:rsidRPr="00F22DDE">
        <w:rPr>
          <w:rFonts w:ascii="宋体" w:hAnsi="宋体" w:cs="Arial" w:hint="eastAsia"/>
          <w:sz w:val="21"/>
          <w:szCs w:val="21"/>
        </w:rPr>
        <w:t xml:space="preserve">      </w:t>
      </w:r>
      <w:r w:rsidRPr="00F22DDE">
        <w:rPr>
          <w:rFonts w:ascii="宋体" w:hAnsi="宋体" w:cs="Arial"/>
          <w:sz w:val="21"/>
          <w:szCs w:val="21"/>
        </w:rPr>
        <w:t xml:space="preserve"> 址：</w:t>
      </w:r>
      <w:r w:rsidR="003B78DB" w:rsidRPr="00F22DDE">
        <w:rPr>
          <w:rFonts w:ascii="宋体" w:hAnsi="宋体" w:cs="Arial" w:hint="eastAsia"/>
          <w:sz w:val="21"/>
          <w:szCs w:val="21"/>
        </w:rPr>
        <w:t>宁波市江北区白沙路1号</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传</w:t>
      </w:r>
      <w:r w:rsidRPr="00F22DDE">
        <w:rPr>
          <w:rFonts w:ascii="宋体" w:hAnsi="宋体" w:cs="Arial" w:hint="eastAsia"/>
          <w:sz w:val="21"/>
          <w:szCs w:val="21"/>
        </w:rPr>
        <w:t xml:space="preserve">       </w:t>
      </w:r>
      <w:r w:rsidRPr="00F22DDE">
        <w:rPr>
          <w:rFonts w:ascii="宋体" w:hAnsi="宋体" w:cs="Arial"/>
          <w:sz w:val="21"/>
          <w:szCs w:val="21"/>
        </w:rPr>
        <w:t>真：/</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联系人 ：</w:t>
      </w:r>
      <w:r w:rsidR="00597856" w:rsidRPr="00F22DDE">
        <w:rPr>
          <w:rFonts w:ascii="宋体" w:hAnsi="宋体" w:cs="Arial" w:hint="eastAsia"/>
          <w:sz w:val="21"/>
          <w:szCs w:val="21"/>
        </w:rPr>
        <w:t>杨老师</w:t>
      </w:r>
    </w:p>
    <w:p w:rsidR="003E77E4" w:rsidRPr="00F22DDE" w:rsidRDefault="003E77E4" w:rsidP="00E82F13">
      <w:pPr>
        <w:pStyle w:val="af7"/>
        <w:widowControl w:val="0"/>
        <w:spacing w:afterLines="0" w:line="380" w:lineRule="exact"/>
        <w:ind w:firstLineChars="0" w:firstLine="0"/>
        <w:rPr>
          <w:rFonts w:ascii="宋体" w:hAnsi="宋体" w:cs="Arial"/>
          <w:sz w:val="21"/>
          <w:szCs w:val="21"/>
        </w:rPr>
      </w:pPr>
      <w:r w:rsidRPr="00F22DDE">
        <w:rPr>
          <w:rFonts w:ascii="宋体" w:hAnsi="宋体" w:cs="Arial"/>
          <w:sz w:val="21"/>
          <w:szCs w:val="21"/>
        </w:rPr>
        <w:t>监督投诉电话：</w:t>
      </w:r>
      <w:r w:rsidR="00597856" w:rsidRPr="00F22DDE">
        <w:rPr>
          <w:rFonts w:ascii="宋体" w:hAnsi="宋体" w:cs="Arial"/>
          <w:sz w:val="21"/>
          <w:szCs w:val="21"/>
        </w:rPr>
        <w:t>15067449841</w:t>
      </w:r>
    </w:p>
    <w:p w:rsidR="003E77E4" w:rsidRPr="00F22DDE" w:rsidRDefault="008C5F05" w:rsidP="003E77E4">
      <w:pPr>
        <w:spacing w:line="360" w:lineRule="auto"/>
        <w:rPr>
          <w:rFonts w:ascii="宋体" w:hAnsi="宋体"/>
          <w:szCs w:val="21"/>
        </w:rPr>
      </w:pPr>
      <w:r w:rsidRPr="00F22DDE">
        <w:rPr>
          <w:rFonts w:ascii="宋体" w:hAnsi="宋体"/>
          <w:szCs w:val="21"/>
        </w:rPr>
        <w:t>若对项目采购电子交易系统操作有疑问，可登录政</w:t>
      </w:r>
      <w:proofErr w:type="gramStart"/>
      <w:r w:rsidRPr="00F22DDE">
        <w:rPr>
          <w:rFonts w:ascii="宋体" w:hAnsi="宋体"/>
          <w:szCs w:val="21"/>
        </w:rPr>
        <w:t>采云</w:t>
      </w:r>
      <w:proofErr w:type="gramEnd"/>
      <w:r w:rsidRPr="00F22DDE">
        <w:rPr>
          <w:rFonts w:ascii="宋体" w:hAnsi="宋体"/>
          <w:szCs w:val="21"/>
        </w:rPr>
        <w:t>（https://www.zcygov.cn/），点击右侧咨询小采，获取采小蜜智能服务管家帮助，或拨打政</w:t>
      </w:r>
      <w:proofErr w:type="gramStart"/>
      <w:r w:rsidRPr="00F22DDE">
        <w:rPr>
          <w:rFonts w:ascii="宋体" w:hAnsi="宋体"/>
          <w:szCs w:val="21"/>
        </w:rPr>
        <w:t>采云</w:t>
      </w:r>
      <w:proofErr w:type="gramEnd"/>
      <w:r w:rsidRPr="00F22DDE">
        <w:rPr>
          <w:rFonts w:ascii="宋体" w:hAnsi="宋体"/>
          <w:szCs w:val="21"/>
        </w:rPr>
        <w:t>服务热线400-881-7190获取热线服务帮助。</w:t>
      </w:r>
    </w:p>
    <w:p w:rsidR="008C5F05" w:rsidRPr="00F22DDE" w:rsidRDefault="008C5F05" w:rsidP="003E77E4">
      <w:pPr>
        <w:spacing w:line="360" w:lineRule="auto"/>
        <w:rPr>
          <w:rFonts w:ascii="宋体" w:hAnsi="宋体"/>
          <w:szCs w:val="21"/>
        </w:rPr>
      </w:pPr>
      <w:r w:rsidRPr="00F22DDE">
        <w:rPr>
          <w:rFonts w:ascii="宋体" w:hAnsi="宋体"/>
          <w:szCs w:val="21"/>
        </w:rPr>
        <w:t>CA问题联系电话（人工）：</w:t>
      </w:r>
      <w:proofErr w:type="gramStart"/>
      <w:r w:rsidRPr="00F22DDE">
        <w:rPr>
          <w:rFonts w:ascii="宋体" w:hAnsi="宋体"/>
          <w:szCs w:val="21"/>
        </w:rPr>
        <w:t>汇信</w:t>
      </w:r>
      <w:proofErr w:type="gramEnd"/>
      <w:r w:rsidRPr="00F22DDE">
        <w:rPr>
          <w:rFonts w:ascii="宋体" w:hAnsi="宋体"/>
          <w:szCs w:val="21"/>
        </w:rPr>
        <w:t>CA 400-888-4636；天谷CA 400-087-8198。</w:t>
      </w:r>
    </w:p>
    <w:p w:rsidR="00AB79E0" w:rsidRPr="00F22DDE" w:rsidRDefault="008E7940" w:rsidP="007350EC">
      <w:pPr>
        <w:pStyle w:val="aa"/>
        <w:snapToGrid w:val="0"/>
        <w:spacing w:before="120" w:after="120" w:line="440" w:lineRule="exact"/>
        <w:jc w:val="center"/>
        <w:outlineLvl w:val="0"/>
        <w:rPr>
          <w:rFonts w:ascii="黑体" w:eastAsia="黑体" w:hAnsi="宋体"/>
          <w:sz w:val="30"/>
          <w:szCs w:val="30"/>
        </w:rPr>
      </w:pPr>
      <w:r w:rsidRPr="00F22DDE">
        <w:rPr>
          <w:rFonts w:hAnsi="宋体"/>
          <w:szCs w:val="21"/>
        </w:rPr>
        <w:br w:type="page"/>
      </w:r>
      <w:bookmarkStart w:id="21" w:name="_Toc33092553"/>
      <w:r w:rsidRPr="00F22DDE">
        <w:rPr>
          <w:rFonts w:ascii="黑体" w:eastAsia="黑体" w:hAnsi="宋体" w:hint="eastAsia"/>
          <w:sz w:val="30"/>
          <w:szCs w:val="30"/>
        </w:rPr>
        <w:lastRenderedPageBreak/>
        <w:t>第二章  招标需求</w:t>
      </w:r>
      <w:bookmarkStart w:id="22" w:name="_Toc249866808"/>
      <w:bookmarkEnd w:id="21"/>
    </w:p>
    <w:bookmarkEnd w:id="22"/>
    <w:p w:rsidR="00E93C04" w:rsidRPr="00F22DDE" w:rsidRDefault="00E93C04" w:rsidP="00E93C04">
      <w:pPr>
        <w:spacing w:line="400" w:lineRule="exact"/>
        <w:outlineLvl w:val="0"/>
        <w:rPr>
          <w:rFonts w:ascii="宋体"/>
          <w:b/>
          <w:snapToGrid w:val="0"/>
          <w:kern w:val="0"/>
          <w:szCs w:val="21"/>
        </w:rPr>
      </w:pPr>
      <w:r w:rsidRPr="00F22DDE">
        <w:rPr>
          <w:rFonts w:ascii="宋体" w:hAnsi="宋体" w:hint="eastAsia"/>
          <w:b/>
          <w:snapToGrid w:val="0"/>
          <w:kern w:val="0"/>
          <w:szCs w:val="21"/>
        </w:rPr>
        <w:t>一、项目概况：</w:t>
      </w:r>
    </w:p>
    <w:p w:rsidR="00E93C04" w:rsidRPr="00F22DDE" w:rsidRDefault="00F24C9A" w:rsidP="00E93C04">
      <w:pPr>
        <w:spacing w:line="400" w:lineRule="exact"/>
        <w:rPr>
          <w:rFonts w:ascii="宋体"/>
          <w:snapToGrid w:val="0"/>
          <w:kern w:val="0"/>
          <w:szCs w:val="21"/>
        </w:rPr>
      </w:pPr>
      <w:r w:rsidRPr="00F22DDE">
        <w:rPr>
          <w:rFonts w:ascii="宋体" w:hAnsi="宋体"/>
          <w:snapToGrid w:val="0"/>
          <w:kern w:val="0"/>
          <w:szCs w:val="21"/>
        </w:rPr>
        <w:t>1</w:t>
      </w:r>
      <w:r w:rsidR="00E93C04" w:rsidRPr="00F22DDE">
        <w:rPr>
          <w:rFonts w:ascii="宋体" w:hAnsi="宋体" w:hint="eastAsia"/>
          <w:snapToGrid w:val="0"/>
          <w:kern w:val="0"/>
          <w:szCs w:val="21"/>
        </w:rPr>
        <w:t>、项目名称：</w:t>
      </w:r>
      <w:r w:rsidR="00E93C04" w:rsidRPr="00F22DDE">
        <w:rPr>
          <w:rFonts w:ascii="宋体" w:hAnsi="宋体" w:cs="Arial" w:hint="eastAsia"/>
          <w:bCs/>
          <w:szCs w:val="21"/>
        </w:rPr>
        <w:t>宁波老外滩步行街招商运营服务项目</w:t>
      </w:r>
    </w:p>
    <w:p w:rsidR="00E93C04" w:rsidRPr="00F22DDE" w:rsidRDefault="00F24C9A" w:rsidP="00E93C04">
      <w:pPr>
        <w:spacing w:line="400" w:lineRule="exact"/>
        <w:rPr>
          <w:rFonts w:ascii="宋体"/>
          <w:snapToGrid w:val="0"/>
          <w:kern w:val="0"/>
          <w:szCs w:val="21"/>
        </w:rPr>
      </w:pPr>
      <w:r w:rsidRPr="00F22DDE">
        <w:rPr>
          <w:rFonts w:ascii="宋体" w:hAnsi="宋体"/>
          <w:snapToGrid w:val="0"/>
          <w:kern w:val="0"/>
          <w:szCs w:val="21"/>
        </w:rPr>
        <w:t>2</w:t>
      </w:r>
      <w:r w:rsidR="00E93C04" w:rsidRPr="00F22DDE">
        <w:rPr>
          <w:rFonts w:ascii="宋体" w:hAnsi="宋体" w:hint="eastAsia"/>
          <w:snapToGrid w:val="0"/>
          <w:kern w:val="0"/>
          <w:szCs w:val="21"/>
        </w:rPr>
        <w:t>、招标单位：</w:t>
      </w:r>
      <w:r w:rsidRPr="00F22DDE">
        <w:rPr>
          <w:rFonts w:ascii="宋体" w:hAnsi="宋体" w:hint="eastAsia"/>
          <w:szCs w:val="21"/>
        </w:rPr>
        <w:t>宁波老外</w:t>
      </w:r>
      <w:proofErr w:type="gramStart"/>
      <w:r w:rsidRPr="00F22DDE">
        <w:rPr>
          <w:rFonts w:ascii="宋体" w:hAnsi="宋体" w:hint="eastAsia"/>
          <w:szCs w:val="21"/>
        </w:rPr>
        <w:t>滩商业</w:t>
      </w:r>
      <w:proofErr w:type="gramEnd"/>
      <w:r w:rsidRPr="00F22DDE">
        <w:rPr>
          <w:rFonts w:ascii="宋体" w:hAnsi="宋体" w:hint="eastAsia"/>
          <w:szCs w:val="21"/>
        </w:rPr>
        <w:t>管理有限公司</w:t>
      </w:r>
    </w:p>
    <w:p w:rsidR="00E93C04" w:rsidRPr="00F22DDE" w:rsidRDefault="00F24C9A" w:rsidP="00E93C04">
      <w:pPr>
        <w:spacing w:line="400" w:lineRule="exact"/>
        <w:rPr>
          <w:rFonts w:ascii="宋体"/>
          <w:snapToGrid w:val="0"/>
          <w:kern w:val="0"/>
          <w:szCs w:val="21"/>
        </w:rPr>
      </w:pPr>
      <w:r w:rsidRPr="00F22DDE">
        <w:rPr>
          <w:rFonts w:ascii="宋体" w:hAnsi="宋体"/>
          <w:snapToGrid w:val="0"/>
          <w:kern w:val="0"/>
          <w:szCs w:val="21"/>
        </w:rPr>
        <w:t>3</w:t>
      </w:r>
      <w:r w:rsidR="00E93C04" w:rsidRPr="00F22DDE">
        <w:rPr>
          <w:rFonts w:ascii="宋体" w:hAnsi="宋体" w:hint="eastAsia"/>
          <w:snapToGrid w:val="0"/>
          <w:kern w:val="0"/>
          <w:szCs w:val="21"/>
        </w:rPr>
        <w:t>、地理位置：</w:t>
      </w:r>
      <w:r w:rsidRPr="00F22DDE">
        <w:rPr>
          <w:rFonts w:ascii="宋体" w:hAnsi="宋体" w:cs="Arial" w:hint="eastAsia"/>
          <w:bCs/>
          <w:szCs w:val="21"/>
        </w:rPr>
        <w:t>宁波老外滩步行街</w:t>
      </w:r>
    </w:p>
    <w:p w:rsidR="00E93C04" w:rsidRPr="00F22DDE" w:rsidRDefault="00F24C9A" w:rsidP="00E93C04">
      <w:pPr>
        <w:spacing w:line="400" w:lineRule="exact"/>
        <w:rPr>
          <w:rFonts w:ascii="宋体"/>
          <w:snapToGrid w:val="0"/>
          <w:kern w:val="0"/>
          <w:szCs w:val="21"/>
        </w:rPr>
      </w:pPr>
      <w:r w:rsidRPr="00F22DDE">
        <w:rPr>
          <w:rFonts w:ascii="宋体" w:hAnsi="宋体"/>
          <w:snapToGrid w:val="0"/>
          <w:kern w:val="0"/>
          <w:szCs w:val="21"/>
        </w:rPr>
        <w:t>4</w:t>
      </w:r>
      <w:r w:rsidR="00E93C04" w:rsidRPr="00F22DDE">
        <w:rPr>
          <w:rFonts w:ascii="宋体" w:hAnsi="宋体" w:hint="eastAsia"/>
          <w:snapToGrid w:val="0"/>
          <w:kern w:val="0"/>
          <w:szCs w:val="21"/>
        </w:rPr>
        <w:t>、管理范围：</w:t>
      </w:r>
      <w:r w:rsidR="003B78DB" w:rsidRPr="00F22DDE">
        <w:rPr>
          <w:rFonts w:ascii="宋体" w:hAnsi="宋体" w:hint="eastAsia"/>
          <w:snapToGrid w:val="0"/>
          <w:kern w:val="0"/>
          <w:szCs w:val="21"/>
        </w:rPr>
        <w:t>宁波老外滩国家级步行街规划范围，具体见附件红线图</w:t>
      </w:r>
      <w:r w:rsidR="00E93C04" w:rsidRPr="00F22DDE">
        <w:rPr>
          <w:rFonts w:ascii="宋体" w:hAnsi="宋体" w:hint="eastAsia"/>
          <w:snapToGrid w:val="0"/>
          <w:kern w:val="0"/>
          <w:szCs w:val="21"/>
        </w:rPr>
        <w:t>。</w:t>
      </w:r>
    </w:p>
    <w:p w:rsidR="00E93C04" w:rsidRPr="00F22DDE" w:rsidRDefault="00F24C9A" w:rsidP="00E93C04">
      <w:pPr>
        <w:spacing w:line="400" w:lineRule="exact"/>
        <w:rPr>
          <w:rFonts w:ascii="宋体"/>
          <w:snapToGrid w:val="0"/>
          <w:kern w:val="0"/>
          <w:szCs w:val="21"/>
        </w:rPr>
      </w:pPr>
      <w:r w:rsidRPr="00F22DDE">
        <w:rPr>
          <w:rFonts w:ascii="宋体" w:hAnsi="宋体"/>
          <w:snapToGrid w:val="0"/>
          <w:kern w:val="0"/>
          <w:szCs w:val="21"/>
        </w:rPr>
        <w:t>5</w:t>
      </w:r>
      <w:r w:rsidR="00E93C04" w:rsidRPr="00F22DDE">
        <w:rPr>
          <w:rFonts w:ascii="宋体" w:hAnsi="宋体" w:hint="eastAsia"/>
          <w:snapToGrid w:val="0"/>
          <w:kern w:val="0"/>
          <w:szCs w:val="21"/>
        </w:rPr>
        <w:t>、总建筑面积：</w:t>
      </w:r>
      <w:r w:rsidRPr="00F22DDE">
        <w:rPr>
          <w:rFonts w:ascii="宋体" w:hAnsi="宋体" w:hint="eastAsia"/>
          <w:snapToGrid w:val="0"/>
          <w:kern w:val="0"/>
          <w:szCs w:val="21"/>
        </w:rPr>
        <w:t>约</w:t>
      </w:r>
      <w:r w:rsidR="000D215E" w:rsidRPr="00F22DDE">
        <w:rPr>
          <w:rFonts w:ascii="宋体" w:hAnsi="宋体" w:hint="eastAsia"/>
          <w:snapToGrid w:val="0"/>
          <w:szCs w:val="21"/>
        </w:rPr>
        <w:t>11.4万</w:t>
      </w:r>
      <w:r w:rsidR="00E93C04" w:rsidRPr="00F22DDE">
        <w:rPr>
          <w:rFonts w:ascii="宋体" w:hAnsi="宋体" w:hint="eastAsia"/>
          <w:snapToGrid w:val="0"/>
          <w:kern w:val="0"/>
          <w:szCs w:val="21"/>
        </w:rPr>
        <w:t>㎡</w:t>
      </w:r>
    </w:p>
    <w:p w:rsidR="00F24C9A" w:rsidRPr="00F22DDE" w:rsidRDefault="00DF10EC" w:rsidP="00F24C9A">
      <w:pPr>
        <w:spacing w:line="400" w:lineRule="exact"/>
        <w:outlineLvl w:val="0"/>
        <w:rPr>
          <w:rFonts w:ascii="宋体" w:hAnsi="宋体"/>
          <w:b/>
          <w:snapToGrid w:val="0"/>
          <w:kern w:val="0"/>
          <w:szCs w:val="21"/>
        </w:rPr>
      </w:pPr>
      <w:r w:rsidRPr="00F22DDE">
        <w:rPr>
          <w:rFonts w:ascii="宋体" w:hAnsi="宋体" w:hint="eastAsia"/>
          <w:b/>
          <w:snapToGrid w:val="0"/>
          <w:kern w:val="0"/>
          <w:szCs w:val="21"/>
        </w:rPr>
        <w:t>二、</w:t>
      </w:r>
      <w:r w:rsidR="000D215E" w:rsidRPr="00F22DDE">
        <w:rPr>
          <w:rFonts w:hint="eastAsia"/>
          <w:b/>
          <w:szCs w:val="21"/>
        </w:rPr>
        <w:t>招商管理服务范围及内容</w:t>
      </w:r>
    </w:p>
    <w:p w:rsidR="000D215E" w:rsidRPr="00F22DDE" w:rsidRDefault="000D215E" w:rsidP="000D215E">
      <w:pPr>
        <w:spacing w:line="300" w:lineRule="auto"/>
        <w:ind w:firstLine="410"/>
        <w:rPr>
          <w:rFonts w:ascii="宋体" w:hAnsi="宋体"/>
          <w:snapToGrid w:val="0"/>
          <w:szCs w:val="21"/>
        </w:rPr>
      </w:pPr>
      <w:r w:rsidRPr="00F22DDE">
        <w:rPr>
          <w:rFonts w:ascii="宋体" w:hAnsi="宋体" w:hint="eastAsia"/>
          <w:snapToGrid w:val="0"/>
          <w:szCs w:val="21"/>
        </w:rPr>
        <w:t>首期运营范围详见附件一红线图，并</w:t>
      </w:r>
      <w:proofErr w:type="gramStart"/>
      <w:r w:rsidRPr="00F22DDE">
        <w:rPr>
          <w:rFonts w:ascii="宋体" w:hAnsi="宋体" w:hint="eastAsia"/>
          <w:snapToGrid w:val="0"/>
          <w:szCs w:val="21"/>
        </w:rPr>
        <w:t>以该红线图</w:t>
      </w:r>
      <w:proofErr w:type="gramEnd"/>
      <w:r w:rsidRPr="00F22DDE">
        <w:rPr>
          <w:rFonts w:ascii="宋体" w:hAnsi="宋体" w:hint="eastAsia"/>
          <w:snapToGrid w:val="0"/>
          <w:szCs w:val="21"/>
        </w:rPr>
        <w:t>标明的全部范围为准，总占地面积为0</w:t>
      </w:r>
      <w:r w:rsidRPr="00F22DDE">
        <w:rPr>
          <w:rFonts w:ascii="宋体" w:hAnsi="宋体"/>
          <w:snapToGrid w:val="0"/>
          <w:szCs w:val="21"/>
        </w:rPr>
        <w:t>.22</w:t>
      </w:r>
      <w:r w:rsidRPr="00F22DDE">
        <w:rPr>
          <w:rFonts w:ascii="宋体" w:hAnsi="宋体" w:hint="eastAsia"/>
          <w:snapToGrid w:val="0"/>
          <w:szCs w:val="21"/>
        </w:rPr>
        <w:t>平方公里，建筑面积11.4万方；首期招商物业清单详见附件二，房屋面积以住</w:t>
      </w:r>
      <w:proofErr w:type="gramStart"/>
      <w:r w:rsidRPr="00F22DDE">
        <w:rPr>
          <w:rFonts w:ascii="宋体" w:hAnsi="宋体" w:hint="eastAsia"/>
          <w:snapToGrid w:val="0"/>
          <w:szCs w:val="21"/>
        </w:rPr>
        <w:t>建部门</w:t>
      </w:r>
      <w:proofErr w:type="gramEnd"/>
      <w:r w:rsidRPr="00F22DDE">
        <w:rPr>
          <w:rFonts w:ascii="宋体" w:hAnsi="宋体" w:hint="eastAsia"/>
          <w:snapToGrid w:val="0"/>
          <w:szCs w:val="21"/>
        </w:rPr>
        <w:t>颁发的产权证书载明为准。</w:t>
      </w:r>
    </w:p>
    <w:p w:rsidR="00D638C6" w:rsidRPr="00F22DDE" w:rsidRDefault="00DF10EC" w:rsidP="00DF10EC">
      <w:pPr>
        <w:spacing w:line="360" w:lineRule="auto"/>
        <w:jc w:val="left"/>
        <w:rPr>
          <w:rFonts w:ascii="宋体" w:hAnsi="宋体" w:cs="微软雅黑"/>
          <w:b/>
          <w:szCs w:val="21"/>
        </w:rPr>
      </w:pPr>
      <w:r w:rsidRPr="00F22DDE">
        <w:rPr>
          <w:rFonts w:ascii="宋体" w:hAnsi="宋体" w:cs="微软雅黑" w:hint="eastAsia"/>
          <w:b/>
          <w:szCs w:val="21"/>
        </w:rPr>
        <w:t>三、</w:t>
      </w:r>
      <w:r w:rsidR="00F24C9A" w:rsidRPr="00F22DDE">
        <w:rPr>
          <w:rFonts w:ascii="宋体" w:hAnsi="宋体" w:cs="微软雅黑" w:hint="eastAsia"/>
          <w:b/>
          <w:szCs w:val="21"/>
        </w:rPr>
        <w:t>管理</w:t>
      </w:r>
      <w:r w:rsidRPr="00F22DDE">
        <w:rPr>
          <w:rFonts w:ascii="宋体" w:hAnsi="宋体" w:cs="微软雅黑" w:hint="eastAsia"/>
          <w:b/>
          <w:szCs w:val="21"/>
        </w:rPr>
        <w:t>目标</w:t>
      </w:r>
      <w:r w:rsidR="00D638C6" w:rsidRPr="00F22DDE">
        <w:rPr>
          <w:rFonts w:ascii="宋体" w:hAnsi="宋体" w:cs="微软雅黑" w:hint="eastAsia"/>
          <w:b/>
          <w:szCs w:val="21"/>
        </w:rPr>
        <w:t>及管理内容</w:t>
      </w:r>
      <w:r w:rsidRPr="00F22DDE">
        <w:rPr>
          <w:rFonts w:ascii="宋体" w:hAnsi="宋体" w:cs="微软雅黑" w:hint="eastAsia"/>
          <w:b/>
          <w:szCs w:val="21"/>
        </w:rPr>
        <w:t>：</w:t>
      </w:r>
    </w:p>
    <w:p w:rsidR="00DF10EC" w:rsidRPr="00F22DDE" w:rsidRDefault="00D638C6" w:rsidP="00DF10EC">
      <w:pPr>
        <w:spacing w:line="360" w:lineRule="auto"/>
        <w:jc w:val="left"/>
        <w:rPr>
          <w:rFonts w:ascii="宋体" w:hAnsi="宋体" w:cs="楷体"/>
          <w:bCs/>
          <w:szCs w:val="21"/>
        </w:rPr>
      </w:pPr>
      <w:r w:rsidRPr="00F22DDE">
        <w:rPr>
          <w:rFonts w:ascii="宋体" w:hAnsi="宋体" w:cs="楷体" w:hint="eastAsia"/>
          <w:bCs/>
          <w:szCs w:val="21"/>
        </w:rPr>
        <w:t>3</w:t>
      </w:r>
      <w:r w:rsidRPr="00F22DDE">
        <w:rPr>
          <w:rFonts w:ascii="宋体" w:hAnsi="宋体" w:cs="楷体"/>
          <w:bCs/>
          <w:szCs w:val="21"/>
        </w:rPr>
        <w:t>.1管理目标</w:t>
      </w:r>
      <w:r w:rsidRPr="00F22DDE">
        <w:rPr>
          <w:rFonts w:ascii="宋体" w:hAnsi="宋体" w:cs="楷体" w:hint="eastAsia"/>
          <w:bCs/>
          <w:szCs w:val="21"/>
        </w:rPr>
        <w:t>：</w:t>
      </w:r>
      <w:r w:rsidR="00DF10EC" w:rsidRPr="00F22DDE">
        <w:rPr>
          <w:rFonts w:ascii="宋体" w:hAnsi="宋体" w:cs="楷体" w:hint="eastAsia"/>
          <w:bCs/>
          <w:szCs w:val="21"/>
        </w:rPr>
        <w:t>紧抓宁波老外</w:t>
      </w:r>
      <w:proofErr w:type="gramStart"/>
      <w:r w:rsidR="00DF10EC" w:rsidRPr="00F22DDE">
        <w:rPr>
          <w:rFonts w:ascii="宋体" w:hAnsi="宋体" w:cs="楷体" w:hint="eastAsia"/>
          <w:bCs/>
          <w:szCs w:val="21"/>
        </w:rPr>
        <w:t>滩历史</w:t>
      </w:r>
      <w:proofErr w:type="gramEnd"/>
      <w:r w:rsidR="00DF10EC" w:rsidRPr="00F22DDE">
        <w:rPr>
          <w:rFonts w:ascii="宋体" w:hAnsi="宋体" w:cs="楷体" w:hint="eastAsia"/>
          <w:bCs/>
          <w:szCs w:val="21"/>
        </w:rPr>
        <w:t>文脉、物理条件等，通过本项目的定位、招商和运营，持续放大宁波老外滩的品牌效应，着力将宁波老外滩打造成一个具有特色文化主题的商业街区，具体提升宁波老外滩的国内外影响力。</w:t>
      </w:r>
    </w:p>
    <w:p w:rsidR="00DF10EC" w:rsidRPr="00F22DDE" w:rsidRDefault="00D638C6" w:rsidP="00DF10EC">
      <w:pPr>
        <w:spacing w:line="360" w:lineRule="auto"/>
        <w:jc w:val="left"/>
        <w:rPr>
          <w:rFonts w:ascii="宋体" w:hAnsi="宋体" w:cs="楷体"/>
          <w:bCs/>
          <w:szCs w:val="21"/>
        </w:rPr>
      </w:pPr>
      <w:r w:rsidRPr="00F22DDE">
        <w:rPr>
          <w:rFonts w:ascii="宋体" w:hAnsi="宋体" w:cs="楷体"/>
          <w:bCs/>
          <w:szCs w:val="21"/>
        </w:rPr>
        <w:t>3.2</w:t>
      </w:r>
      <w:r w:rsidR="00F24C9A" w:rsidRPr="00F22DDE">
        <w:rPr>
          <w:rFonts w:ascii="宋体" w:hAnsi="宋体" w:cs="楷体" w:hint="eastAsia"/>
          <w:bCs/>
          <w:szCs w:val="21"/>
        </w:rPr>
        <w:t>管理</w:t>
      </w:r>
      <w:r w:rsidR="00DF10EC" w:rsidRPr="00F22DDE">
        <w:rPr>
          <w:rFonts w:ascii="宋体" w:hAnsi="宋体" w:cs="楷体" w:hint="eastAsia"/>
          <w:bCs/>
          <w:szCs w:val="21"/>
        </w:rPr>
        <w:t>内容：宁波老外滩一期+二期的商业及外滩整体定位、规划、招商、运营以及现场环境打造</w:t>
      </w:r>
      <w:r w:rsidR="00DF10EC" w:rsidRPr="00F22DDE">
        <w:rPr>
          <w:rFonts w:ascii="宋体" w:hAnsi="宋体" w:cs="楷体"/>
          <w:bCs/>
          <w:szCs w:val="21"/>
        </w:rPr>
        <w:t>招</w:t>
      </w:r>
      <w:r w:rsidR="00DF10EC" w:rsidRPr="00F22DDE">
        <w:rPr>
          <w:rFonts w:ascii="宋体" w:hAnsi="宋体" w:cs="楷体" w:hint="eastAsia"/>
          <w:bCs/>
          <w:szCs w:val="21"/>
        </w:rPr>
        <w:t>、营销企划等</w:t>
      </w:r>
      <w:r w:rsidR="00DF10EC" w:rsidRPr="00F22DDE">
        <w:rPr>
          <w:rFonts w:ascii="宋体" w:hAnsi="宋体" w:cs="楷体"/>
          <w:bCs/>
          <w:szCs w:val="21"/>
        </w:rPr>
        <w:t>商业</w:t>
      </w:r>
      <w:r w:rsidR="00DF10EC" w:rsidRPr="00F22DDE">
        <w:rPr>
          <w:rFonts w:ascii="宋体" w:hAnsi="宋体" w:cs="楷体" w:hint="eastAsia"/>
          <w:bCs/>
          <w:szCs w:val="21"/>
        </w:rPr>
        <w:t>委托管理</w:t>
      </w:r>
      <w:r w:rsidR="00DF10EC" w:rsidRPr="00F22DDE">
        <w:rPr>
          <w:rFonts w:ascii="宋体" w:hAnsi="宋体" w:cs="楷体"/>
          <w:bCs/>
          <w:szCs w:val="21"/>
        </w:rPr>
        <w:t>服务</w:t>
      </w:r>
      <w:r w:rsidR="00DF10EC" w:rsidRPr="00F22DDE">
        <w:rPr>
          <w:rFonts w:ascii="宋体" w:hAnsi="宋体" w:cs="楷体" w:hint="eastAsia"/>
          <w:bCs/>
          <w:szCs w:val="21"/>
        </w:rPr>
        <w:t>工作</w:t>
      </w:r>
      <w:r w:rsidR="00DF10EC" w:rsidRPr="00F22DDE">
        <w:rPr>
          <w:rFonts w:ascii="宋体" w:hAnsi="宋体" w:cs="楷体"/>
          <w:bCs/>
          <w:szCs w:val="21"/>
        </w:rPr>
        <w:t>事宜</w:t>
      </w:r>
      <w:r w:rsidR="00DF10EC"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
          <w:bCs/>
          <w:szCs w:val="21"/>
        </w:rPr>
      </w:pPr>
      <w:r w:rsidRPr="00F22DDE">
        <w:rPr>
          <w:rFonts w:ascii="宋体" w:hAnsi="宋体" w:cs="楷体" w:hint="eastAsia"/>
          <w:b/>
          <w:bCs/>
          <w:szCs w:val="21"/>
        </w:rPr>
        <w:t>四、</w:t>
      </w:r>
      <w:r w:rsidRPr="00F22DDE">
        <w:rPr>
          <w:rFonts w:ascii="宋体" w:hAnsi="宋体" w:cs="楷体"/>
          <w:b/>
          <w:bCs/>
          <w:szCs w:val="21"/>
        </w:rPr>
        <w:t>委托</w:t>
      </w:r>
      <w:r w:rsidRPr="00F22DDE">
        <w:rPr>
          <w:rFonts w:ascii="宋体" w:hAnsi="宋体" w:cs="楷体" w:hint="eastAsia"/>
          <w:b/>
          <w:bCs/>
          <w:szCs w:val="21"/>
        </w:rPr>
        <w:t>管理</w:t>
      </w:r>
      <w:r w:rsidRPr="00F22DDE">
        <w:rPr>
          <w:rFonts w:ascii="宋体" w:hAnsi="宋体" w:cs="楷体"/>
          <w:b/>
          <w:bCs/>
          <w:szCs w:val="21"/>
        </w:rPr>
        <w:t>服务内容</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w:t>
      </w:r>
      <w:r w:rsidRPr="00F22DDE">
        <w:rPr>
          <w:rFonts w:ascii="宋体" w:hAnsi="宋体" w:cs="楷体"/>
          <w:bCs/>
          <w:szCs w:val="21"/>
        </w:rPr>
        <w:t>.1</w:t>
      </w:r>
      <w:r w:rsidRPr="00F22DDE">
        <w:rPr>
          <w:rFonts w:ascii="宋体" w:hAnsi="宋体" w:cs="楷体" w:hint="eastAsia"/>
          <w:bCs/>
          <w:szCs w:val="21"/>
        </w:rPr>
        <w:t>招商筹备阶段</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4.1.1</w:t>
      </w:r>
      <w:r w:rsidRPr="00F22DDE">
        <w:rPr>
          <w:rFonts w:ascii="宋体" w:hAnsi="宋体" w:cs="楷体"/>
          <w:bCs/>
          <w:szCs w:val="21"/>
        </w:rPr>
        <w:t xml:space="preserve"> </w:t>
      </w:r>
      <w:r w:rsidRPr="00F22DDE">
        <w:rPr>
          <w:rFonts w:ascii="宋体" w:hAnsi="宋体" w:cs="楷体" w:hint="eastAsia"/>
          <w:bCs/>
          <w:szCs w:val="21"/>
        </w:rPr>
        <w:t>招商</w:t>
      </w:r>
      <w:r w:rsidRPr="00F22DDE">
        <w:rPr>
          <w:rFonts w:ascii="宋体" w:hAnsi="宋体" w:cs="楷体"/>
          <w:bCs/>
          <w:szCs w:val="21"/>
        </w:rPr>
        <w:t>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1）负责项目定位、规划方案、业态配比的确定或调改优化；</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2）负责制定招商方案和招商策略、目标品牌库的设立/负责制定招商调整方案和招商策略调整方案、目标品牌库的调整设立；签约落位品牌由甲乙双方商量确定。</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3）负责租金标准的制定或</w:t>
      </w:r>
      <w:r w:rsidRPr="00F22DDE">
        <w:rPr>
          <w:rFonts w:ascii="宋体" w:hAnsi="宋体" w:cs="楷体"/>
          <w:bCs/>
          <w:szCs w:val="21"/>
        </w:rPr>
        <w:t>调改优化</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4）负责招商签约</w:t>
      </w:r>
      <w:r w:rsidRPr="00F22DDE">
        <w:rPr>
          <w:rFonts w:ascii="宋体" w:hAnsi="宋体" w:cs="楷体"/>
          <w:bCs/>
          <w:szCs w:val="21"/>
        </w:rPr>
        <w:t>的完成。</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4.1.2</w:t>
      </w:r>
      <w:r w:rsidRPr="00F22DDE">
        <w:rPr>
          <w:rFonts w:ascii="宋体" w:hAnsi="宋体" w:cs="楷体"/>
          <w:bCs/>
          <w:szCs w:val="21"/>
        </w:rPr>
        <w:t xml:space="preserve"> </w:t>
      </w:r>
      <w:r w:rsidRPr="00F22DDE">
        <w:rPr>
          <w:rFonts w:ascii="宋体" w:hAnsi="宋体" w:cs="楷体" w:hint="eastAsia"/>
          <w:bCs/>
          <w:szCs w:val="21"/>
        </w:rPr>
        <w:t>营销</w:t>
      </w:r>
      <w:r w:rsidRPr="00F22DDE">
        <w:rPr>
          <w:rFonts w:ascii="宋体" w:hAnsi="宋体" w:cs="楷体"/>
          <w:bCs/>
          <w:szCs w:val="21"/>
        </w:rPr>
        <w:t>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1）负责</w:t>
      </w:r>
      <w:r w:rsidRPr="00F22DDE">
        <w:rPr>
          <w:rFonts w:ascii="宋体" w:hAnsi="宋体" w:cs="楷体"/>
          <w:bCs/>
          <w:szCs w:val="21"/>
        </w:rPr>
        <w:t>招商手册的</w:t>
      </w:r>
      <w:r w:rsidRPr="00F22DDE">
        <w:rPr>
          <w:rFonts w:ascii="宋体" w:hAnsi="宋体" w:cs="楷体" w:hint="eastAsia"/>
          <w:bCs/>
          <w:szCs w:val="21"/>
        </w:rPr>
        <w:t>编制；</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2</w:t>
      </w:r>
      <w:r w:rsidRPr="00F22DDE">
        <w:rPr>
          <w:rFonts w:ascii="宋体" w:hAnsi="宋体" w:cs="楷体" w:hint="eastAsia"/>
          <w:bCs/>
          <w:szCs w:val="21"/>
        </w:rPr>
        <w:t>）负责</w:t>
      </w:r>
      <w:r w:rsidRPr="00F22DDE">
        <w:rPr>
          <w:rFonts w:ascii="宋体" w:hAnsi="宋体" w:cs="楷体"/>
          <w:bCs/>
          <w:szCs w:val="21"/>
        </w:rPr>
        <w:t>招商</w:t>
      </w:r>
      <w:r w:rsidRPr="00F22DDE">
        <w:rPr>
          <w:rFonts w:ascii="宋体" w:hAnsi="宋体" w:cs="楷体" w:hint="eastAsia"/>
          <w:bCs/>
          <w:szCs w:val="21"/>
        </w:rPr>
        <w:t>宣传</w:t>
      </w:r>
      <w:r w:rsidRPr="00F22DDE">
        <w:rPr>
          <w:rFonts w:ascii="宋体" w:hAnsi="宋体" w:cs="楷体"/>
          <w:bCs/>
          <w:szCs w:val="21"/>
        </w:rPr>
        <w:t>的推动</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3)</w:t>
      </w:r>
      <w:r w:rsidRPr="00F22DDE">
        <w:rPr>
          <w:rFonts w:ascii="宋体" w:hAnsi="宋体" w:cs="楷体"/>
          <w:bCs/>
          <w:szCs w:val="21"/>
        </w:rPr>
        <w:t xml:space="preserve"> </w:t>
      </w:r>
      <w:r w:rsidRPr="00F22DDE">
        <w:rPr>
          <w:rFonts w:ascii="宋体" w:hAnsi="宋体" w:cs="楷体" w:hint="eastAsia"/>
          <w:bCs/>
          <w:szCs w:val="21"/>
        </w:rPr>
        <w:t>负责</w:t>
      </w:r>
      <w:proofErr w:type="gramStart"/>
      <w:r w:rsidRPr="00F22DDE">
        <w:rPr>
          <w:rFonts w:ascii="宋体" w:hAnsi="宋体" w:cs="楷体" w:hint="eastAsia"/>
          <w:bCs/>
          <w:szCs w:val="21"/>
        </w:rPr>
        <w:t>微信宣传</w:t>
      </w:r>
      <w:proofErr w:type="gramEnd"/>
      <w:r w:rsidRPr="00F22DDE">
        <w:rPr>
          <w:rFonts w:ascii="宋体" w:hAnsi="宋体" w:cs="楷体"/>
          <w:bCs/>
          <w:szCs w:val="21"/>
        </w:rPr>
        <w:t>的</w:t>
      </w:r>
      <w:r w:rsidRPr="00F22DDE">
        <w:rPr>
          <w:rFonts w:ascii="宋体" w:hAnsi="宋体" w:cs="楷体" w:hint="eastAsia"/>
          <w:bCs/>
          <w:szCs w:val="21"/>
        </w:rPr>
        <w:t>推广；</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w:t>
      </w:r>
      <w:r w:rsidRPr="00F22DDE">
        <w:rPr>
          <w:rFonts w:ascii="宋体" w:hAnsi="宋体" w:cs="楷体"/>
          <w:bCs/>
          <w:szCs w:val="21"/>
        </w:rPr>
        <w:t>负责招商沙龙的组织</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4.1.3 人资行政管理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1）负责组织架构、人员编配和薪酬方案的制定</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2）负责项目商业人才的</w:t>
      </w:r>
      <w:r w:rsidRPr="00F22DDE">
        <w:rPr>
          <w:rFonts w:ascii="宋体" w:hAnsi="宋体" w:cs="楷体" w:hint="eastAsia"/>
          <w:bCs/>
          <w:szCs w:val="21"/>
        </w:rPr>
        <w:t>招聘、</w:t>
      </w:r>
      <w:r w:rsidRPr="00F22DDE">
        <w:rPr>
          <w:rFonts w:ascii="宋体" w:hAnsi="宋体" w:cs="楷体"/>
          <w:bCs/>
          <w:szCs w:val="21"/>
        </w:rPr>
        <w:t>团队的</w:t>
      </w:r>
      <w:r w:rsidRPr="00F22DDE">
        <w:rPr>
          <w:rFonts w:ascii="宋体" w:hAnsi="宋体" w:cs="楷体" w:hint="eastAsia"/>
          <w:bCs/>
          <w:szCs w:val="21"/>
        </w:rPr>
        <w:t>优化；</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3）负责团队的培训</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4）负责基本制度的建立</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lastRenderedPageBreak/>
        <w:t>5）负责</w:t>
      </w:r>
      <w:r w:rsidRPr="00F22DDE">
        <w:rPr>
          <w:rFonts w:ascii="宋体" w:hAnsi="宋体" w:cs="楷体"/>
          <w:bCs/>
          <w:szCs w:val="21"/>
        </w:rPr>
        <w:t>项目审批流程的</w:t>
      </w:r>
      <w:r w:rsidRPr="00F22DDE">
        <w:rPr>
          <w:rFonts w:ascii="宋体" w:hAnsi="宋体" w:cs="楷体" w:hint="eastAsia"/>
          <w:bCs/>
          <w:szCs w:val="21"/>
        </w:rPr>
        <w:t>制定；</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6) 负责</w:t>
      </w:r>
      <w:r w:rsidRPr="00F22DDE">
        <w:rPr>
          <w:rFonts w:ascii="宋体" w:hAnsi="宋体" w:cs="楷体"/>
          <w:bCs/>
          <w:szCs w:val="21"/>
        </w:rPr>
        <w:t>团队文化的打造、团队活动的组织。</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4.1.4</w:t>
      </w:r>
      <w:r w:rsidRPr="00F22DDE">
        <w:rPr>
          <w:rFonts w:ascii="宋体" w:hAnsi="宋体" w:cs="楷体"/>
          <w:bCs/>
          <w:szCs w:val="21"/>
        </w:rPr>
        <w:t>财务管理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1）财务</w:t>
      </w:r>
      <w:r w:rsidRPr="00F22DDE">
        <w:rPr>
          <w:rFonts w:ascii="宋体" w:hAnsi="宋体" w:cs="楷体" w:hint="eastAsia"/>
          <w:bCs/>
          <w:szCs w:val="21"/>
        </w:rPr>
        <w:t>商业</w:t>
      </w:r>
      <w:r w:rsidRPr="00F22DDE">
        <w:rPr>
          <w:rFonts w:ascii="宋体" w:hAnsi="宋体" w:cs="楷体"/>
          <w:bCs/>
          <w:szCs w:val="21"/>
        </w:rPr>
        <w:t>系统的建立</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2）IT系统</w:t>
      </w:r>
      <w:r w:rsidRPr="00F22DDE">
        <w:rPr>
          <w:rFonts w:ascii="宋体" w:hAnsi="宋体" w:cs="楷体" w:hint="eastAsia"/>
          <w:bCs/>
          <w:szCs w:val="21"/>
        </w:rPr>
        <w:t>的</w:t>
      </w:r>
      <w:r w:rsidR="00597856" w:rsidRPr="00F22DDE">
        <w:rPr>
          <w:rFonts w:ascii="宋体" w:hAnsi="宋体" w:cs="楷体" w:hint="eastAsia"/>
          <w:bCs/>
          <w:szCs w:val="21"/>
        </w:rPr>
        <w:t>制定</w:t>
      </w:r>
      <w:r w:rsidRPr="00F22DDE">
        <w:rPr>
          <w:rFonts w:ascii="宋体" w:hAnsi="宋体" w:cs="楷体"/>
          <w:bCs/>
          <w:szCs w:val="21"/>
        </w:rPr>
        <w:t>建立（OA、内网、租赁系统、监控、音乐系统）</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3）负责</w:t>
      </w:r>
      <w:r w:rsidRPr="00F22DDE">
        <w:rPr>
          <w:rFonts w:ascii="宋体" w:hAnsi="宋体" w:cs="楷体" w:hint="eastAsia"/>
          <w:bCs/>
          <w:szCs w:val="21"/>
        </w:rPr>
        <w:t>远程</w:t>
      </w:r>
      <w:r w:rsidRPr="00F22DDE">
        <w:rPr>
          <w:rFonts w:ascii="宋体" w:hAnsi="宋体" w:cs="楷体"/>
          <w:bCs/>
          <w:szCs w:val="21"/>
        </w:rPr>
        <w:t>会议系统的建立。</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4.1.5工程物业管理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1）负责</w:t>
      </w:r>
      <w:r w:rsidRPr="00F22DDE">
        <w:rPr>
          <w:rFonts w:ascii="宋体" w:hAnsi="宋体" w:cs="楷体" w:hint="eastAsia"/>
          <w:bCs/>
          <w:szCs w:val="21"/>
        </w:rPr>
        <w:t>商</w:t>
      </w:r>
      <w:proofErr w:type="gramStart"/>
      <w:r w:rsidRPr="00F22DDE">
        <w:rPr>
          <w:rFonts w:ascii="宋体" w:hAnsi="宋体" w:cs="楷体" w:hint="eastAsia"/>
          <w:bCs/>
          <w:szCs w:val="21"/>
        </w:rPr>
        <w:t>铺</w:t>
      </w:r>
      <w:r w:rsidRPr="00F22DDE">
        <w:rPr>
          <w:rFonts w:ascii="宋体" w:hAnsi="宋体" w:cs="楷体"/>
          <w:bCs/>
          <w:szCs w:val="21"/>
        </w:rPr>
        <w:t>交场</w:t>
      </w:r>
      <w:proofErr w:type="gramEnd"/>
      <w:r w:rsidRPr="00F22DDE">
        <w:rPr>
          <w:rFonts w:ascii="宋体" w:hAnsi="宋体" w:cs="楷体"/>
          <w:bCs/>
          <w:szCs w:val="21"/>
        </w:rPr>
        <w:t>条件的梳理</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2）负责</w:t>
      </w:r>
      <w:r w:rsidRPr="00F22DDE">
        <w:rPr>
          <w:rFonts w:ascii="宋体" w:hAnsi="宋体" w:cs="楷体" w:hint="eastAsia"/>
          <w:bCs/>
          <w:szCs w:val="21"/>
        </w:rPr>
        <w:t>托管</w:t>
      </w:r>
      <w:r w:rsidRPr="00F22DDE">
        <w:rPr>
          <w:rFonts w:ascii="宋体" w:hAnsi="宋体" w:cs="楷体"/>
          <w:bCs/>
          <w:szCs w:val="21"/>
        </w:rPr>
        <w:t>物业</w:t>
      </w:r>
      <w:r w:rsidRPr="00F22DDE">
        <w:rPr>
          <w:rFonts w:ascii="宋体" w:hAnsi="宋体" w:cs="楷体" w:hint="eastAsia"/>
          <w:bCs/>
          <w:szCs w:val="21"/>
        </w:rPr>
        <w:t>总体装修</w:t>
      </w:r>
      <w:r w:rsidRPr="00F22DDE">
        <w:rPr>
          <w:rFonts w:ascii="宋体" w:hAnsi="宋体" w:cs="楷体"/>
          <w:bCs/>
          <w:szCs w:val="21"/>
        </w:rPr>
        <w:t>交付的验收</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3）</w:t>
      </w:r>
      <w:r w:rsidRPr="00F22DDE">
        <w:rPr>
          <w:rFonts w:ascii="宋体" w:hAnsi="宋体" w:cs="楷体"/>
          <w:bCs/>
          <w:szCs w:val="21"/>
        </w:rPr>
        <w:t>负责商户进场的施工管理、能耗管理、验收管理。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4.2</w:t>
      </w:r>
      <w:r w:rsidRPr="00F22DDE">
        <w:rPr>
          <w:rFonts w:ascii="宋体" w:hAnsi="宋体" w:cs="楷体" w:hint="eastAsia"/>
          <w:bCs/>
          <w:szCs w:val="21"/>
        </w:rPr>
        <w:t>运营</w:t>
      </w:r>
      <w:r w:rsidRPr="00F22DDE">
        <w:rPr>
          <w:rFonts w:ascii="宋体" w:hAnsi="宋体" w:cs="楷体"/>
          <w:bCs/>
          <w:szCs w:val="21"/>
        </w:rPr>
        <w:t>管理阶段</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4.2.1</w:t>
      </w:r>
      <w:r w:rsidRPr="00F22DDE">
        <w:rPr>
          <w:rFonts w:ascii="宋体" w:hAnsi="宋体" w:cs="楷体"/>
          <w:bCs/>
          <w:szCs w:val="21"/>
        </w:rPr>
        <w:t>营运管理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1）</w:t>
      </w:r>
      <w:r w:rsidRPr="00F22DDE">
        <w:rPr>
          <w:rFonts w:ascii="宋体" w:hAnsi="宋体" w:cs="楷体"/>
          <w:bCs/>
          <w:szCs w:val="21"/>
        </w:rPr>
        <w:t>负责团队建设</w:t>
      </w:r>
      <w:r w:rsidRPr="00F22DDE">
        <w:rPr>
          <w:rFonts w:ascii="宋体" w:hAnsi="宋体" w:cs="楷体" w:hint="eastAsia"/>
          <w:bCs/>
          <w:szCs w:val="21"/>
        </w:rPr>
        <w:t>、</w:t>
      </w:r>
      <w:r w:rsidRPr="00F22DDE">
        <w:rPr>
          <w:rFonts w:ascii="宋体" w:hAnsi="宋体" w:cs="楷体"/>
          <w:bCs/>
          <w:szCs w:val="21"/>
        </w:rPr>
        <w:t>培训及管理</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2）负责商户图纸审核，做到一店一色；</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3</w:t>
      </w:r>
      <w:r w:rsidRPr="00F22DDE">
        <w:rPr>
          <w:rFonts w:ascii="宋体" w:hAnsi="宋体" w:cs="楷体" w:hint="eastAsia"/>
          <w:bCs/>
          <w:szCs w:val="21"/>
        </w:rPr>
        <w:t>）负责商户装修管理，全面对接商户、工程、办证等系列事项；</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w:t>
      </w:r>
      <w:r w:rsidRPr="00F22DDE">
        <w:rPr>
          <w:rFonts w:ascii="宋体" w:hAnsi="宋体" w:cs="楷体"/>
          <w:bCs/>
          <w:szCs w:val="21"/>
        </w:rPr>
        <w:t>负责开业管理，</w:t>
      </w:r>
      <w:r w:rsidRPr="00F22DDE">
        <w:rPr>
          <w:rFonts w:ascii="宋体" w:hAnsi="宋体" w:cs="楷体" w:hint="eastAsia"/>
          <w:bCs/>
          <w:szCs w:val="21"/>
        </w:rPr>
        <w:t>重</w:t>
      </w:r>
      <w:r w:rsidRPr="00F22DDE">
        <w:rPr>
          <w:rFonts w:ascii="宋体" w:hAnsi="宋体" w:cs="楷体"/>
          <w:bCs/>
          <w:szCs w:val="21"/>
        </w:rPr>
        <w:t>抓商户开业准备、活动对接</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5)</w:t>
      </w:r>
      <w:r w:rsidRPr="00F22DDE">
        <w:rPr>
          <w:rFonts w:ascii="宋体" w:hAnsi="宋体" w:cs="楷体" w:hint="eastAsia"/>
          <w:bCs/>
          <w:szCs w:val="21"/>
        </w:rPr>
        <w:t xml:space="preserve"> 负责运营管理，全面推动环境管理、重点</w:t>
      </w:r>
      <w:r w:rsidRPr="00F22DDE">
        <w:rPr>
          <w:rFonts w:ascii="宋体" w:hAnsi="宋体" w:cs="楷体"/>
          <w:bCs/>
          <w:szCs w:val="21"/>
        </w:rPr>
        <w:t>抓好服务管理、供应</w:t>
      </w:r>
      <w:proofErr w:type="gramStart"/>
      <w:r w:rsidRPr="00F22DDE">
        <w:rPr>
          <w:rFonts w:ascii="宋体" w:hAnsi="宋体" w:cs="楷体"/>
          <w:bCs/>
          <w:szCs w:val="21"/>
        </w:rPr>
        <w:t>商管理</w:t>
      </w:r>
      <w:proofErr w:type="gramEnd"/>
      <w:r w:rsidRPr="00F22DDE">
        <w:rPr>
          <w:rFonts w:ascii="宋体" w:hAnsi="宋体" w:cs="楷体"/>
          <w:bCs/>
          <w:szCs w:val="21"/>
        </w:rPr>
        <w:t>为核心节点的运营管理</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6）</w:t>
      </w:r>
      <w:r w:rsidRPr="00F22DDE">
        <w:rPr>
          <w:rFonts w:ascii="宋体" w:hAnsi="宋体" w:cs="楷体" w:hint="eastAsia"/>
          <w:bCs/>
          <w:szCs w:val="21"/>
        </w:rPr>
        <w:t>推行收入预算管理，编制年度、月度经营收入预算；</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7）定期召开经营分析会、专题研讨会；</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8</w:t>
      </w:r>
      <w:r w:rsidRPr="00F22DDE">
        <w:rPr>
          <w:rFonts w:ascii="宋体" w:hAnsi="宋体" w:cs="楷体" w:hint="eastAsia"/>
          <w:bCs/>
          <w:szCs w:val="21"/>
        </w:rPr>
        <w:t>）</w:t>
      </w:r>
      <w:r w:rsidRPr="00F22DDE">
        <w:rPr>
          <w:rFonts w:ascii="宋体" w:hAnsi="宋体" w:cs="楷体"/>
          <w:bCs/>
          <w:szCs w:val="21"/>
        </w:rPr>
        <w:t>应积极组织开展多种促销活动以提高营业收入</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9</w:t>
      </w:r>
      <w:r w:rsidRPr="00F22DDE">
        <w:rPr>
          <w:rFonts w:ascii="宋体" w:hAnsi="宋体" w:cs="楷体" w:hint="eastAsia"/>
          <w:bCs/>
          <w:szCs w:val="21"/>
        </w:rPr>
        <w:t>）负责二次招商调整方案及招商。</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4.2.2</w:t>
      </w:r>
      <w:r w:rsidRPr="00F22DDE">
        <w:rPr>
          <w:rFonts w:ascii="宋体" w:hAnsi="宋体" w:cs="楷体" w:hint="eastAsia"/>
          <w:bCs/>
          <w:szCs w:val="21"/>
        </w:rPr>
        <w:t>营销管理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1）负责</w:t>
      </w:r>
      <w:r w:rsidR="009D6000" w:rsidRPr="00F22DDE">
        <w:rPr>
          <w:rFonts w:ascii="宋体" w:hAnsi="宋体" w:cs="楷体" w:hint="eastAsia"/>
          <w:bCs/>
          <w:szCs w:val="21"/>
        </w:rPr>
        <w:t>所有</w:t>
      </w:r>
      <w:r w:rsidRPr="00F22DDE">
        <w:rPr>
          <w:rFonts w:ascii="宋体" w:hAnsi="宋体" w:cs="楷体" w:hint="eastAsia"/>
          <w:bCs/>
          <w:szCs w:val="21"/>
        </w:rPr>
        <w:t>活动</w:t>
      </w:r>
      <w:r w:rsidR="009D6000" w:rsidRPr="00F22DDE">
        <w:rPr>
          <w:rFonts w:ascii="宋体" w:hAnsi="宋体" w:cs="楷体" w:hint="eastAsia"/>
          <w:bCs/>
          <w:szCs w:val="21"/>
        </w:rPr>
        <w:t>引进、策划、宣传、组织、落地、实施</w:t>
      </w:r>
      <w:r w:rsidRPr="00F22DDE">
        <w:rPr>
          <w:rFonts w:ascii="宋体" w:hAnsi="宋体" w:cs="楷体" w:hint="eastAsia"/>
          <w:bCs/>
          <w:szCs w:val="21"/>
        </w:rPr>
        <w:t>的</w:t>
      </w:r>
      <w:r w:rsidR="009D6000" w:rsidRPr="00F22DDE">
        <w:rPr>
          <w:rFonts w:ascii="宋体" w:hAnsi="宋体" w:cs="楷体" w:hint="eastAsia"/>
          <w:bCs/>
          <w:szCs w:val="21"/>
        </w:rPr>
        <w:t>全流程</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2）负责异业联盟的组织；</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3）负责</w:t>
      </w:r>
      <w:r w:rsidR="00622E93" w:rsidRPr="00F22DDE">
        <w:rPr>
          <w:rFonts w:ascii="宋体" w:hAnsi="宋体" w:cs="楷体" w:hint="eastAsia"/>
          <w:bCs/>
          <w:szCs w:val="21"/>
        </w:rPr>
        <w:t>制定</w:t>
      </w:r>
      <w:r w:rsidRPr="00F22DDE">
        <w:rPr>
          <w:rFonts w:ascii="宋体" w:hAnsi="宋体" w:cs="楷体" w:hint="eastAsia"/>
          <w:bCs/>
          <w:szCs w:val="21"/>
        </w:rPr>
        <w:t>多种经营的创收；</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4）负责环境管理，主抓美陈、景观、商户形象；</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5）负责建立营销管理体系；</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6）负责</w:t>
      </w:r>
      <w:r w:rsidR="00622E93" w:rsidRPr="00F22DDE">
        <w:rPr>
          <w:rFonts w:ascii="宋体" w:hAnsi="宋体" w:cs="楷体" w:hint="eastAsia"/>
          <w:bCs/>
          <w:szCs w:val="21"/>
        </w:rPr>
        <w:t>制定</w:t>
      </w:r>
      <w:r w:rsidRPr="00F22DDE">
        <w:rPr>
          <w:rFonts w:ascii="宋体" w:hAnsi="宋体" w:cs="楷体" w:hint="eastAsia"/>
          <w:bCs/>
          <w:szCs w:val="21"/>
        </w:rPr>
        <w:t>年度营销方案（重点是月度、重大节日）的落地执行；</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7）负责</w:t>
      </w:r>
      <w:r w:rsidR="00622E93" w:rsidRPr="00F22DDE">
        <w:rPr>
          <w:rFonts w:ascii="宋体" w:hAnsi="宋体" w:cs="楷体" w:hint="eastAsia"/>
          <w:bCs/>
          <w:szCs w:val="21"/>
        </w:rPr>
        <w:t>制定</w:t>
      </w:r>
      <w:r w:rsidRPr="00F22DDE">
        <w:rPr>
          <w:rFonts w:ascii="宋体" w:hAnsi="宋体" w:cs="楷体" w:hint="eastAsia"/>
          <w:bCs/>
          <w:szCs w:val="21"/>
        </w:rPr>
        <w:t>细化的营销计划并组织实施（重点是商家SP活动和项目PR活动的融合对接）；</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8）负责智慧商圈等智能系统的植入。</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4.2.3工程物业管理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1）负责</w:t>
      </w:r>
      <w:r w:rsidRPr="00F22DDE">
        <w:rPr>
          <w:rFonts w:ascii="宋体" w:hAnsi="宋体" w:cs="楷体" w:hint="eastAsia"/>
          <w:bCs/>
          <w:szCs w:val="21"/>
        </w:rPr>
        <w:t>租户</w:t>
      </w:r>
      <w:r w:rsidRPr="00F22DDE">
        <w:rPr>
          <w:rFonts w:ascii="宋体" w:hAnsi="宋体" w:cs="楷体"/>
          <w:bCs/>
          <w:szCs w:val="21"/>
        </w:rPr>
        <w:t>对承租商铺装修的管理及验收</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2）落实工程、安保、保洁的外包；</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3）</w:t>
      </w:r>
      <w:r w:rsidRPr="00F22DDE">
        <w:rPr>
          <w:rFonts w:ascii="宋体" w:hAnsi="宋体" w:cs="楷体"/>
          <w:bCs/>
          <w:szCs w:val="21"/>
        </w:rPr>
        <w:t>负责消防和防损的管理</w:t>
      </w:r>
      <w:r w:rsidRPr="00F22DDE">
        <w:rPr>
          <w:rFonts w:ascii="宋体" w:hAnsi="宋体" w:cs="楷体" w:hint="eastAsia"/>
          <w:bCs/>
          <w:szCs w:val="21"/>
        </w:rPr>
        <w:t>；</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4）负责能耗的管控；</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lastRenderedPageBreak/>
        <w:t>5)</w:t>
      </w:r>
      <w:r w:rsidRPr="00F22DDE">
        <w:rPr>
          <w:rFonts w:ascii="宋体" w:hAnsi="宋体" w:cs="楷体"/>
          <w:bCs/>
          <w:szCs w:val="21"/>
        </w:rPr>
        <w:t xml:space="preserve"> </w:t>
      </w:r>
      <w:r w:rsidRPr="00F22DDE">
        <w:rPr>
          <w:rFonts w:ascii="宋体" w:hAnsi="宋体" w:cs="楷体" w:hint="eastAsia"/>
          <w:bCs/>
          <w:szCs w:val="21"/>
        </w:rPr>
        <w:t>规范</w:t>
      </w:r>
      <w:r w:rsidRPr="00F22DDE">
        <w:rPr>
          <w:rFonts w:ascii="宋体" w:hAnsi="宋体" w:cs="楷体"/>
          <w:bCs/>
          <w:szCs w:val="21"/>
        </w:rPr>
        <w:t>工程物业的管理。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bCs/>
          <w:szCs w:val="21"/>
        </w:rPr>
        <w:t xml:space="preserve">4.2.4 </w:t>
      </w:r>
      <w:r w:rsidRPr="00F22DDE">
        <w:rPr>
          <w:rFonts w:ascii="宋体" w:hAnsi="宋体" w:cs="楷体" w:hint="eastAsia"/>
          <w:bCs/>
          <w:szCs w:val="21"/>
        </w:rPr>
        <w:t>综合</w:t>
      </w:r>
      <w:r w:rsidRPr="00F22DDE">
        <w:rPr>
          <w:rFonts w:ascii="宋体" w:hAnsi="宋体" w:cs="楷体"/>
          <w:bCs/>
          <w:szCs w:val="21"/>
        </w:rPr>
        <w:t>管理</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1）负责编制《年度经营计划及预算》，经甲方批准后实施；</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2）负责按月向甲方提交《经营期管理报告》；</w:t>
      </w:r>
    </w:p>
    <w:p w:rsidR="00D638C6" w:rsidRPr="00F22DDE" w:rsidRDefault="00D638C6" w:rsidP="00D638C6">
      <w:pPr>
        <w:spacing w:line="360" w:lineRule="auto"/>
        <w:jc w:val="left"/>
        <w:rPr>
          <w:rFonts w:ascii="宋体" w:hAnsi="宋体" w:cs="楷体"/>
          <w:bCs/>
          <w:szCs w:val="21"/>
        </w:rPr>
      </w:pPr>
      <w:r w:rsidRPr="00F22DDE">
        <w:rPr>
          <w:rFonts w:ascii="宋体" w:hAnsi="宋体" w:cs="楷体" w:hint="eastAsia"/>
          <w:bCs/>
          <w:szCs w:val="21"/>
        </w:rPr>
        <w:t>3）负责管理团队人员管理，建立合理、有效的人员招聘、培训、考核、激励机制，为本项目的运营提供强有力的人力资源保障</w:t>
      </w:r>
      <w:r w:rsidR="008928EE" w:rsidRPr="00F22DDE">
        <w:rPr>
          <w:rFonts w:ascii="宋体" w:hAnsi="宋体" w:cs="楷体" w:hint="eastAsia"/>
          <w:bCs/>
          <w:szCs w:val="21"/>
        </w:rPr>
        <w:t>；</w:t>
      </w:r>
    </w:p>
    <w:p w:rsidR="008928EE" w:rsidRPr="00F22DDE" w:rsidRDefault="008928EE" w:rsidP="00D638C6">
      <w:pPr>
        <w:spacing w:line="360" w:lineRule="auto"/>
        <w:jc w:val="left"/>
        <w:rPr>
          <w:rFonts w:ascii="宋体" w:hAnsi="宋体" w:cs="楷体"/>
          <w:bCs/>
          <w:szCs w:val="21"/>
        </w:rPr>
      </w:pPr>
      <w:r w:rsidRPr="00F22DDE">
        <w:rPr>
          <w:rFonts w:ascii="宋体" w:hAnsi="宋体" w:cs="楷体" w:hint="eastAsia"/>
          <w:bCs/>
          <w:szCs w:val="21"/>
        </w:rPr>
        <w:t>4）代收租金；</w:t>
      </w:r>
    </w:p>
    <w:p w:rsidR="008928EE" w:rsidRPr="00F22DDE" w:rsidRDefault="008928EE" w:rsidP="00D638C6">
      <w:pPr>
        <w:spacing w:line="360" w:lineRule="auto"/>
        <w:jc w:val="left"/>
        <w:rPr>
          <w:rFonts w:ascii="宋体" w:hAnsi="宋体" w:cs="楷体"/>
          <w:bCs/>
          <w:szCs w:val="21"/>
        </w:rPr>
      </w:pPr>
      <w:r w:rsidRPr="00F22DDE">
        <w:rPr>
          <w:rFonts w:ascii="宋体" w:hAnsi="宋体" w:cs="楷体" w:hint="eastAsia"/>
          <w:bCs/>
          <w:szCs w:val="21"/>
        </w:rPr>
        <w:t>5）</w:t>
      </w:r>
      <w:r w:rsidRPr="00F22DDE">
        <w:rPr>
          <w:rFonts w:ascii="宋体" w:hAnsi="宋体" w:cs="楷体"/>
          <w:bCs/>
          <w:szCs w:val="21"/>
        </w:rPr>
        <w:t>负责应急预案的制定</w:t>
      </w:r>
      <w:r w:rsidR="004D6BD7" w:rsidRPr="00F22DDE">
        <w:rPr>
          <w:rFonts w:ascii="宋体" w:hAnsi="宋体" w:cs="楷体" w:hint="eastAsia"/>
          <w:bCs/>
          <w:szCs w:val="21"/>
        </w:rPr>
        <w:t>；</w:t>
      </w:r>
    </w:p>
    <w:p w:rsidR="004D6BD7" w:rsidRPr="00F22DDE" w:rsidRDefault="004D6BD7" w:rsidP="00D638C6">
      <w:pPr>
        <w:spacing w:line="360" w:lineRule="auto"/>
        <w:jc w:val="left"/>
        <w:rPr>
          <w:rFonts w:ascii="宋体" w:hAnsi="宋体" w:cs="楷体"/>
          <w:bCs/>
          <w:szCs w:val="21"/>
        </w:rPr>
      </w:pPr>
      <w:r w:rsidRPr="00F22DDE">
        <w:rPr>
          <w:rFonts w:ascii="宋体" w:hAnsi="宋体" w:cs="楷体"/>
          <w:bCs/>
          <w:szCs w:val="21"/>
        </w:rPr>
        <w:t>6</w:t>
      </w:r>
      <w:r w:rsidRPr="00F22DDE">
        <w:rPr>
          <w:rFonts w:ascii="宋体" w:hAnsi="宋体" w:cs="楷体" w:hint="eastAsia"/>
          <w:bCs/>
          <w:szCs w:val="21"/>
        </w:rPr>
        <w:t>）包括主街区及沿江平台、桥下空间、街区广告位等</w:t>
      </w:r>
      <w:r w:rsidRPr="00F22DDE">
        <w:rPr>
          <w:rFonts w:ascii="宋体" w:hAnsi="宋体" w:cs="楷体"/>
          <w:bCs/>
          <w:szCs w:val="21"/>
        </w:rPr>
        <w:t>公共空间的代租赁服务</w:t>
      </w:r>
      <w:r w:rsidRPr="00F22DDE">
        <w:rPr>
          <w:rFonts w:ascii="宋体" w:hAnsi="宋体" w:cs="楷体" w:hint="eastAsia"/>
          <w:bCs/>
          <w:szCs w:val="21"/>
        </w:rPr>
        <w:t>。</w:t>
      </w:r>
    </w:p>
    <w:p w:rsidR="00DF10EC" w:rsidRPr="00F22DDE" w:rsidRDefault="00DF10EC" w:rsidP="00DF10EC">
      <w:pPr>
        <w:spacing w:line="360" w:lineRule="auto"/>
        <w:jc w:val="left"/>
        <w:rPr>
          <w:rFonts w:ascii="宋体" w:hAnsi="宋体" w:cs="楷体"/>
          <w:bCs/>
          <w:szCs w:val="21"/>
        </w:rPr>
      </w:pPr>
      <w:r w:rsidRPr="00F22DDE">
        <w:rPr>
          <w:rFonts w:ascii="宋体" w:hAnsi="宋体" w:cs="微软雅黑" w:hint="eastAsia"/>
          <w:b/>
          <w:szCs w:val="21"/>
        </w:rPr>
        <w:t>五、</w:t>
      </w:r>
      <w:r w:rsidR="00F24C9A" w:rsidRPr="00F22DDE">
        <w:rPr>
          <w:rFonts w:ascii="宋体" w:hAnsi="宋体" w:cs="微软雅黑" w:hint="eastAsia"/>
          <w:b/>
          <w:szCs w:val="21"/>
        </w:rPr>
        <w:t>管理</w:t>
      </w:r>
      <w:r w:rsidRPr="00F22DDE">
        <w:rPr>
          <w:rFonts w:ascii="宋体" w:hAnsi="宋体" w:cs="微软雅黑" w:hint="eastAsia"/>
          <w:b/>
          <w:szCs w:val="21"/>
        </w:rPr>
        <w:t>时间：</w:t>
      </w:r>
      <w:r w:rsidR="00BE0C98" w:rsidRPr="00F22DDE">
        <w:rPr>
          <w:rFonts w:ascii="宋体" w:hAnsi="宋体" w:hint="eastAsia"/>
        </w:rPr>
        <w:t>合同履约期限：</w:t>
      </w:r>
      <w:r w:rsidR="00BE0C98" w:rsidRPr="00F22DDE">
        <w:rPr>
          <w:rFonts w:ascii="宋体" w:hAnsi="宋体"/>
        </w:rPr>
        <w:t>总期限为</w:t>
      </w:r>
      <w:r w:rsidR="006D7AAF" w:rsidRPr="00F22DDE">
        <w:rPr>
          <w:rFonts w:ascii="宋体" w:hAnsi="宋体"/>
        </w:rPr>
        <w:t>5</w:t>
      </w:r>
      <w:r w:rsidR="00BE0C98" w:rsidRPr="00F22DDE">
        <w:rPr>
          <w:rFonts w:ascii="宋体" w:hAnsi="宋体"/>
        </w:rPr>
        <w:t>年</w:t>
      </w:r>
      <w:r w:rsidR="005679BB" w:rsidRPr="00F22DDE">
        <w:rPr>
          <w:rFonts w:ascii="宋体" w:hAnsi="宋体"/>
          <w:snapToGrid w:val="0"/>
          <w:szCs w:val="21"/>
        </w:rPr>
        <w:t>，自合同生效之日起</w:t>
      </w:r>
      <w:r w:rsidR="005679BB" w:rsidRPr="00F22DDE">
        <w:rPr>
          <w:rFonts w:ascii="宋体" w:hAnsi="宋体" w:hint="eastAsia"/>
          <w:snapToGrid w:val="0"/>
          <w:szCs w:val="21"/>
        </w:rPr>
        <w:t>计</w:t>
      </w:r>
      <w:r w:rsidR="006D7AAF" w:rsidRPr="00F22DDE">
        <w:rPr>
          <w:rFonts w:ascii="宋体" w:hAnsi="宋体" w:hint="eastAsia"/>
        </w:rPr>
        <w:t>。</w:t>
      </w:r>
    </w:p>
    <w:p w:rsidR="00DF10EC" w:rsidRPr="00F22DDE" w:rsidRDefault="00DF10EC" w:rsidP="00DF10EC">
      <w:pPr>
        <w:spacing w:line="360" w:lineRule="auto"/>
        <w:jc w:val="left"/>
        <w:rPr>
          <w:rFonts w:ascii="宋体" w:hAnsi="宋体" w:cs="微软雅黑"/>
          <w:b/>
          <w:szCs w:val="21"/>
        </w:rPr>
      </w:pPr>
      <w:r w:rsidRPr="00F22DDE">
        <w:rPr>
          <w:rFonts w:ascii="宋体" w:hAnsi="宋体" w:cs="微软雅黑" w:hint="eastAsia"/>
          <w:b/>
          <w:szCs w:val="21"/>
        </w:rPr>
        <w:t>六、服务费用标准：</w:t>
      </w:r>
    </w:p>
    <w:p w:rsidR="00E83EE7" w:rsidRPr="00F22DDE" w:rsidRDefault="00DF10EC" w:rsidP="00AC19CE">
      <w:pPr>
        <w:widowControl/>
        <w:spacing w:line="480" w:lineRule="auto"/>
        <w:jc w:val="left"/>
        <w:rPr>
          <w:rFonts w:ascii="宋体" w:hAnsi="宋体"/>
          <w:szCs w:val="21"/>
          <w:u w:color="000000"/>
        </w:rPr>
      </w:pPr>
      <w:r w:rsidRPr="00F22DDE">
        <w:rPr>
          <w:rFonts w:ascii="宋体" w:hAnsi="宋体" w:hint="eastAsia"/>
          <w:szCs w:val="21"/>
          <w:u w:color="000000"/>
        </w:rPr>
        <w:t>1、年度人工</w:t>
      </w:r>
      <w:r w:rsidR="00480563" w:rsidRPr="00F22DDE">
        <w:rPr>
          <w:rFonts w:ascii="宋体" w:hAnsi="宋体" w:hint="eastAsia"/>
          <w:szCs w:val="21"/>
          <w:u w:color="000000"/>
        </w:rPr>
        <w:t>及年度行政</w:t>
      </w:r>
      <w:r w:rsidRPr="00F22DDE">
        <w:rPr>
          <w:rFonts w:ascii="宋体" w:hAnsi="宋体" w:hint="eastAsia"/>
          <w:szCs w:val="21"/>
          <w:u w:color="000000"/>
        </w:rPr>
        <w:t>费用：按投标价总价包干。上述费用包括</w:t>
      </w:r>
      <w:r w:rsidR="00F24C9A" w:rsidRPr="00F22DDE">
        <w:rPr>
          <w:rFonts w:ascii="宋体" w:hAnsi="宋体" w:hint="eastAsia"/>
          <w:szCs w:val="21"/>
          <w:u w:color="000000"/>
        </w:rPr>
        <w:t>投标人</w:t>
      </w:r>
      <w:r w:rsidRPr="00F22DDE">
        <w:rPr>
          <w:rFonts w:ascii="宋体" w:hAnsi="宋体" w:hint="eastAsia"/>
          <w:szCs w:val="21"/>
          <w:u w:color="000000"/>
        </w:rPr>
        <w:t>派驻管理团队人员薪资福利、奖金、社保公积金和培训费。</w:t>
      </w:r>
    </w:p>
    <w:p w:rsidR="00DF10EC" w:rsidRPr="00F22DDE" w:rsidRDefault="00DF10EC" w:rsidP="00AC19CE">
      <w:pPr>
        <w:widowControl/>
        <w:spacing w:line="480" w:lineRule="auto"/>
        <w:jc w:val="left"/>
        <w:rPr>
          <w:rFonts w:ascii="宋体" w:hAnsi="宋体"/>
          <w:szCs w:val="21"/>
          <w:u w:color="000000"/>
        </w:rPr>
      </w:pPr>
      <w:r w:rsidRPr="00F22DDE">
        <w:rPr>
          <w:rFonts w:ascii="宋体" w:hAnsi="宋体" w:hint="eastAsia"/>
          <w:szCs w:val="21"/>
          <w:u w:color="000000"/>
        </w:rPr>
        <w:t>2、年度活动费用：按投标价总价包干。</w:t>
      </w:r>
    </w:p>
    <w:p w:rsidR="00DF10EC" w:rsidRPr="00F22DDE" w:rsidRDefault="00DF10EC" w:rsidP="00AC19CE">
      <w:pPr>
        <w:widowControl/>
        <w:spacing w:line="480" w:lineRule="auto"/>
        <w:jc w:val="left"/>
        <w:rPr>
          <w:rFonts w:ascii="宋体" w:hAnsi="宋体"/>
          <w:szCs w:val="21"/>
          <w:u w:color="000000"/>
        </w:rPr>
      </w:pPr>
      <w:r w:rsidRPr="00F22DDE">
        <w:rPr>
          <w:rFonts w:ascii="宋体" w:hAnsi="宋体" w:hint="eastAsia"/>
          <w:szCs w:val="21"/>
          <w:u w:color="000000"/>
        </w:rPr>
        <w:t>3、</w:t>
      </w:r>
      <w:r w:rsidR="004B3D8A" w:rsidRPr="00F22DDE">
        <w:rPr>
          <w:rFonts w:ascii="宋体" w:hAnsi="宋体" w:hint="eastAsia"/>
          <w:szCs w:val="21"/>
          <w:u w:color="000000"/>
        </w:rPr>
        <w:t>年度运营</w:t>
      </w:r>
      <w:r w:rsidR="00480563" w:rsidRPr="00F22DDE">
        <w:rPr>
          <w:rFonts w:ascii="宋体" w:hAnsi="宋体" w:hint="eastAsia"/>
          <w:szCs w:val="21"/>
          <w:u w:color="000000"/>
        </w:rPr>
        <w:t>考核奖励</w:t>
      </w:r>
      <w:r w:rsidRPr="00F22DDE">
        <w:rPr>
          <w:rFonts w:ascii="宋体" w:hAnsi="宋体" w:hint="eastAsia"/>
          <w:szCs w:val="21"/>
          <w:u w:color="000000"/>
        </w:rPr>
        <w:t>费用：按投标价总价包干。</w:t>
      </w:r>
    </w:p>
    <w:p w:rsidR="00DF10EC" w:rsidRPr="00F22DDE" w:rsidRDefault="00DF10EC" w:rsidP="00AC19CE">
      <w:pPr>
        <w:widowControl/>
        <w:spacing w:line="480" w:lineRule="auto"/>
        <w:jc w:val="left"/>
        <w:rPr>
          <w:rFonts w:ascii="宋体" w:hAnsi="宋体"/>
          <w:szCs w:val="21"/>
          <w:u w:color="000000"/>
        </w:rPr>
      </w:pPr>
      <w:r w:rsidRPr="00F22DDE">
        <w:rPr>
          <w:rFonts w:ascii="宋体" w:hAnsi="宋体" w:hint="eastAsia"/>
          <w:szCs w:val="21"/>
          <w:u w:color="000000"/>
        </w:rPr>
        <w:t>4、项目招商佣金：</w:t>
      </w:r>
      <w:r w:rsidR="00AC19CE" w:rsidRPr="00F22DDE">
        <w:rPr>
          <w:rFonts w:ascii="宋体" w:hAnsi="宋体" w:hint="eastAsia"/>
          <w:szCs w:val="21"/>
          <w:u w:color="000000"/>
        </w:rPr>
        <w:t>招标人</w:t>
      </w:r>
      <w:r w:rsidRPr="00F22DDE">
        <w:rPr>
          <w:rFonts w:ascii="宋体" w:hAnsi="宋体" w:hint="eastAsia"/>
          <w:szCs w:val="21"/>
          <w:u w:color="000000"/>
        </w:rPr>
        <w:t>按委托项目租金收入的【1.5】</w:t>
      </w:r>
      <w:proofErr w:type="gramStart"/>
      <w:r w:rsidRPr="00F22DDE">
        <w:rPr>
          <w:rFonts w:ascii="宋体" w:hAnsi="宋体" w:hint="eastAsia"/>
          <w:szCs w:val="21"/>
          <w:u w:color="000000"/>
        </w:rPr>
        <w:t>个</w:t>
      </w:r>
      <w:proofErr w:type="gramEnd"/>
      <w:r w:rsidRPr="00F22DDE">
        <w:rPr>
          <w:rFonts w:ascii="宋体" w:hAnsi="宋体" w:hint="eastAsia"/>
          <w:szCs w:val="21"/>
          <w:u w:color="000000"/>
        </w:rPr>
        <w:t>月为标准向</w:t>
      </w:r>
      <w:r w:rsidR="00AC19CE" w:rsidRPr="00F22DDE">
        <w:rPr>
          <w:rFonts w:ascii="宋体" w:hAnsi="宋体" w:hint="eastAsia"/>
          <w:szCs w:val="21"/>
          <w:u w:color="000000"/>
        </w:rPr>
        <w:t>投标人</w:t>
      </w:r>
      <w:r w:rsidRPr="00F22DDE">
        <w:rPr>
          <w:rFonts w:ascii="宋体" w:hAnsi="宋体" w:hint="eastAsia"/>
          <w:szCs w:val="21"/>
          <w:u w:color="000000"/>
        </w:rPr>
        <w:t>支付招商佣金，每铺位只计提一次招商佣金。</w:t>
      </w:r>
    </w:p>
    <w:p w:rsidR="007138E9" w:rsidRPr="00F22DDE" w:rsidRDefault="007138E9" w:rsidP="00AC19CE">
      <w:pPr>
        <w:widowControl/>
        <w:spacing w:line="480" w:lineRule="auto"/>
        <w:jc w:val="left"/>
        <w:rPr>
          <w:rFonts w:ascii="宋体" w:hAnsi="宋体"/>
          <w:szCs w:val="21"/>
          <w:u w:color="000000"/>
        </w:rPr>
      </w:pPr>
      <w:r w:rsidRPr="00F22DDE">
        <w:rPr>
          <w:rFonts w:ascii="宋体" w:hAnsi="宋体"/>
          <w:szCs w:val="21"/>
          <w:u w:color="000000"/>
        </w:rPr>
        <w:t>5</w:t>
      </w:r>
      <w:r w:rsidRPr="00F22DDE">
        <w:rPr>
          <w:rFonts w:ascii="宋体" w:hAnsi="宋体" w:hint="eastAsia"/>
          <w:szCs w:val="21"/>
          <w:u w:color="000000"/>
        </w:rPr>
        <w:t>、活动费用考核方案：</w:t>
      </w:r>
    </w:p>
    <w:p w:rsidR="007138E9" w:rsidRPr="00F22DDE" w:rsidRDefault="007138E9" w:rsidP="007138E9">
      <w:pPr>
        <w:widowControl/>
        <w:spacing w:line="480" w:lineRule="auto"/>
        <w:jc w:val="left"/>
        <w:rPr>
          <w:rFonts w:ascii="宋体" w:hAnsi="宋体"/>
          <w:szCs w:val="21"/>
          <w:u w:color="000000"/>
        </w:rPr>
      </w:pPr>
      <w:r w:rsidRPr="00F22DDE">
        <w:rPr>
          <w:rFonts w:ascii="宋体" w:hAnsi="宋体"/>
          <w:szCs w:val="21"/>
          <w:u w:color="000000"/>
        </w:rPr>
        <w:t>5.1</w:t>
      </w:r>
      <w:r w:rsidRPr="00F22DDE">
        <w:rPr>
          <w:rFonts w:ascii="宋体" w:hAnsi="宋体" w:hint="eastAsia"/>
          <w:szCs w:val="21"/>
          <w:u w:color="000000"/>
        </w:rPr>
        <w:t>考核细则见附件（活动考核评分表）</w:t>
      </w:r>
    </w:p>
    <w:p w:rsidR="007138E9" w:rsidRPr="00F22DDE" w:rsidRDefault="007138E9" w:rsidP="007138E9">
      <w:pPr>
        <w:widowControl/>
        <w:spacing w:line="480" w:lineRule="auto"/>
        <w:jc w:val="left"/>
        <w:rPr>
          <w:rFonts w:ascii="宋体" w:hAnsi="宋体"/>
          <w:szCs w:val="21"/>
          <w:u w:color="000000"/>
        </w:rPr>
      </w:pPr>
      <w:r w:rsidRPr="00F22DDE">
        <w:rPr>
          <w:rFonts w:ascii="宋体" w:hAnsi="宋体"/>
          <w:szCs w:val="21"/>
          <w:u w:color="000000"/>
        </w:rPr>
        <w:t>5.2</w:t>
      </w:r>
      <w:r w:rsidR="00B5232E" w:rsidRPr="00F22DDE">
        <w:rPr>
          <w:rFonts w:ascii="宋体" w:hAnsi="宋体" w:hint="eastAsia"/>
          <w:szCs w:val="21"/>
          <w:u w:color="000000"/>
        </w:rPr>
        <w:t>活动费用考核标准：</w:t>
      </w:r>
      <w:r w:rsidRPr="00F22DDE">
        <w:rPr>
          <w:rFonts w:ascii="宋体" w:hAnsi="宋体" w:hint="eastAsia"/>
          <w:szCs w:val="21"/>
          <w:u w:color="000000"/>
        </w:rPr>
        <w:t>半年度考核不及格3次及以上，则考核不通过，扣除全年5%余款</w:t>
      </w:r>
      <w:r w:rsidR="00B5232E" w:rsidRPr="00F22DDE">
        <w:rPr>
          <w:rFonts w:ascii="宋体" w:hAnsi="宋体" w:hint="eastAsia"/>
          <w:szCs w:val="21"/>
          <w:u w:color="000000"/>
        </w:rPr>
        <w:t>；</w:t>
      </w:r>
      <w:r w:rsidRPr="00F22DDE">
        <w:rPr>
          <w:rFonts w:ascii="宋体" w:hAnsi="宋体" w:hint="eastAsia"/>
          <w:szCs w:val="21"/>
          <w:u w:color="000000"/>
        </w:rPr>
        <w:t>全年考核不及格6次及以上，则考核不通过，扣除全年30%余款。</w:t>
      </w:r>
    </w:p>
    <w:p w:rsidR="00DF10EC" w:rsidRPr="00F22DDE" w:rsidRDefault="007138E9" w:rsidP="00AC19CE">
      <w:pPr>
        <w:widowControl/>
        <w:spacing w:line="480" w:lineRule="auto"/>
        <w:jc w:val="left"/>
        <w:rPr>
          <w:rFonts w:ascii="宋体" w:hAnsi="宋体"/>
          <w:szCs w:val="21"/>
          <w:u w:color="000000"/>
        </w:rPr>
      </w:pPr>
      <w:r w:rsidRPr="00F22DDE">
        <w:rPr>
          <w:rFonts w:ascii="宋体" w:hAnsi="宋体"/>
          <w:szCs w:val="21"/>
          <w:u w:color="000000"/>
        </w:rPr>
        <w:t>6</w:t>
      </w:r>
      <w:r w:rsidR="00DF10EC" w:rsidRPr="00F22DDE">
        <w:rPr>
          <w:rFonts w:ascii="宋体" w:hAnsi="宋体" w:hint="eastAsia"/>
          <w:szCs w:val="21"/>
          <w:u w:color="000000"/>
        </w:rPr>
        <w:t>、委管项目年度考核方案：</w:t>
      </w:r>
    </w:p>
    <w:p w:rsidR="00B5232E" w:rsidRPr="00F22DDE" w:rsidRDefault="00B5232E" w:rsidP="00AC19CE">
      <w:pPr>
        <w:widowControl/>
        <w:spacing w:line="480" w:lineRule="auto"/>
        <w:jc w:val="left"/>
        <w:rPr>
          <w:rFonts w:ascii="宋体" w:hAnsi="宋体"/>
          <w:szCs w:val="21"/>
          <w:u w:color="000000"/>
        </w:rPr>
      </w:pPr>
      <w:r w:rsidRPr="00F22DDE">
        <w:rPr>
          <w:rFonts w:ascii="宋体" w:hAnsi="宋体"/>
          <w:szCs w:val="21"/>
          <w:u w:color="000000"/>
        </w:rPr>
        <w:t>6</w:t>
      </w:r>
      <w:r w:rsidRPr="00F22DDE">
        <w:rPr>
          <w:rFonts w:ascii="宋体" w:hAnsi="宋体" w:hint="eastAsia"/>
          <w:szCs w:val="21"/>
          <w:u w:color="000000"/>
        </w:rPr>
        <w:t>.</w:t>
      </w:r>
      <w:proofErr w:type="gramStart"/>
      <w:r w:rsidRPr="00F22DDE">
        <w:rPr>
          <w:rFonts w:ascii="宋体" w:hAnsi="宋体"/>
          <w:szCs w:val="21"/>
          <w:u w:color="000000"/>
        </w:rPr>
        <w:t>1</w:t>
      </w:r>
      <w:proofErr w:type="gramEnd"/>
      <w:r w:rsidRPr="00F22DDE">
        <w:rPr>
          <w:rFonts w:ascii="宋体" w:hAnsi="宋体" w:hint="eastAsia"/>
          <w:szCs w:val="21"/>
          <w:u w:color="000000"/>
        </w:rPr>
        <w:t>年度运营奖励考核细则见附件（宁波老外滩招商运营考核方案）</w:t>
      </w:r>
    </w:p>
    <w:p w:rsidR="00DF10EC" w:rsidRPr="00F22DDE" w:rsidRDefault="007138E9" w:rsidP="00AC19CE">
      <w:pPr>
        <w:widowControl/>
        <w:spacing w:line="480" w:lineRule="auto"/>
        <w:jc w:val="left"/>
        <w:rPr>
          <w:rFonts w:ascii="宋体" w:hAnsi="宋体"/>
          <w:szCs w:val="21"/>
          <w:u w:color="000000"/>
        </w:rPr>
      </w:pPr>
      <w:r w:rsidRPr="00F22DDE">
        <w:rPr>
          <w:rFonts w:ascii="宋体" w:hAnsi="宋体"/>
          <w:szCs w:val="21"/>
          <w:u w:color="000000"/>
        </w:rPr>
        <w:t>6</w:t>
      </w:r>
      <w:r w:rsidR="00DF10EC" w:rsidRPr="00F22DDE">
        <w:rPr>
          <w:rFonts w:ascii="宋体" w:hAnsi="宋体" w:hint="eastAsia"/>
          <w:szCs w:val="21"/>
          <w:u w:color="000000"/>
        </w:rPr>
        <w:t>.</w:t>
      </w:r>
      <w:r w:rsidR="00B5232E" w:rsidRPr="00F22DDE">
        <w:rPr>
          <w:rFonts w:ascii="宋体" w:hAnsi="宋体"/>
          <w:szCs w:val="21"/>
          <w:u w:color="000000"/>
        </w:rPr>
        <w:t>2</w:t>
      </w:r>
      <w:r w:rsidR="00DF10EC" w:rsidRPr="00F22DDE">
        <w:rPr>
          <w:rFonts w:ascii="宋体" w:hAnsi="宋体" w:hint="eastAsia"/>
          <w:szCs w:val="21"/>
          <w:u w:color="000000"/>
        </w:rPr>
        <w:t>考核周期：</w:t>
      </w:r>
      <w:r w:rsidR="00AC19CE" w:rsidRPr="00F22DDE">
        <w:rPr>
          <w:rFonts w:ascii="宋体" w:hAnsi="宋体" w:hint="eastAsia"/>
          <w:szCs w:val="21"/>
          <w:u w:color="000000"/>
        </w:rPr>
        <w:t>以</w:t>
      </w:r>
      <w:r w:rsidR="00AC19CE" w:rsidRPr="00F22DDE">
        <w:rPr>
          <w:rFonts w:ascii="宋体" w:hAnsi="宋体"/>
        </w:rPr>
        <w:t>合同生效之日起</w:t>
      </w:r>
      <w:r w:rsidR="00AC19CE" w:rsidRPr="00F22DDE">
        <w:rPr>
          <w:rFonts w:ascii="宋体" w:hAnsi="宋体" w:hint="eastAsia"/>
        </w:rPr>
        <w:t>1年为一个考核周期</w:t>
      </w:r>
      <w:r w:rsidR="00DF10EC" w:rsidRPr="00F22DDE">
        <w:rPr>
          <w:rFonts w:ascii="宋体" w:hAnsi="宋体" w:hint="eastAsia"/>
          <w:kern w:val="0"/>
          <w:szCs w:val="21"/>
        </w:rPr>
        <w:t>，以后年度考核依次类推。</w:t>
      </w:r>
    </w:p>
    <w:p w:rsidR="00B5232E" w:rsidRPr="00F22DDE" w:rsidRDefault="007138E9" w:rsidP="004B3D8A">
      <w:pPr>
        <w:widowControl/>
        <w:spacing w:line="480" w:lineRule="auto"/>
        <w:jc w:val="left"/>
        <w:rPr>
          <w:rFonts w:ascii="宋体" w:hAnsi="宋体"/>
          <w:szCs w:val="21"/>
          <w:u w:color="000000"/>
        </w:rPr>
      </w:pPr>
      <w:r w:rsidRPr="00F22DDE">
        <w:rPr>
          <w:rFonts w:ascii="宋体" w:hAnsi="宋体"/>
          <w:szCs w:val="21"/>
          <w:u w:color="000000"/>
        </w:rPr>
        <w:t>6</w:t>
      </w:r>
      <w:r w:rsidR="00DF10EC" w:rsidRPr="00F22DDE">
        <w:rPr>
          <w:rFonts w:ascii="宋体" w:hAnsi="宋体" w:hint="eastAsia"/>
          <w:szCs w:val="21"/>
          <w:u w:color="000000"/>
        </w:rPr>
        <w:t>.</w:t>
      </w:r>
      <w:r w:rsidR="00B5232E" w:rsidRPr="00F22DDE">
        <w:rPr>
          <w:rFonts w:ascii="宋体" w:hAnsi="宋体"/>
          <w:szCs w:val="21"/>
          <w:u w:color="000000"/>
        </w:rPr>
        <w:t>3</w:t>
      </w:r>
      <w:r w:rsidR="00DF10EC" w:rsidRPr="00F22DDE">
        <w:rPr>
          <w:rFonts w:ascii="宋体" w:hAnsi="宋体" w:hint="eastAsia"/>
          <w:szCs w:val="21"/>
          <w:u w:color="000000"/>
        </w:rPr>
        <w:t>考核项目范围：</w:t>
      </w:r>
      <w:r w:rsidR="0035307E" w:rsidRPr="00F22DDE">
        <w:rPr>
          <w:rFonts w:ascii="宋体" w:hAnsi="宋体" w:hint="eastAsia"/>
          <w:szCs w:val="21"/>
          <w:u w:color="000000"/>
        </w:rPr>
        <w:t>采购人管理范围</w:t>
      </w:r>
      <w:r w:rsidR="00DF10EC" w:rsidRPr="00F22DDE">
        <w:rPr>
          <w:rFonts w:ascii="宋体" w:hAnsi="宋体" w:hint="eastAsia"/>
          <w:szCs w:val="21"/>
          <w:u w:color="000000"/>
        </w:rPr>
        <w:t>，并根据</w:t>
      </w:r>
      <w:r w:rsidR="0035307E" w:rsidRPr="00F22DDE">
        <w:rPr>
          <w:rFonts w:ascii="宋体" w:hAnsi="宋体" w:hint="eastAsia"/>
          <w:szCs w:val="21"/>
          <w:u w:color="000000"/>
        </w:rPr>
        <w:t>采购人需求变更</w:t>
      </w:r>
      <w:r w:rsidR="00DF10EC" w:rsidRPr="00F22DDE">
        <w:rPr>
          <w:rFonts w:ascii="宋体" w:hAnsi="宋体" w:hint="eastAsia"/>
          <w:szCs w:val="21"/>
          <w:u w:color="000000"/>
        </w:rPr>
        <w:t>面积变化而调整。</w:t>
      </w:r>
    </w:p>
    <w:p w:rsidR="000D17D5" w:rsidRPr="00F22DDE" w:rsidRDefault="007138E9" w:rsidP="00B5232E">
      <w:pPr>
        <w:widowControl/>
        <w:spacing w:line="480" w:lineRule="auto"/>
        <w:jc w:val="left"/>
        <w:rPr>
          <w:rFonts w:ascii="宋体" w:hAnsi="宋体"/>
          <w:b/>
          <w:szCs w:val="21"/>
          <w:u w:color="000000"/>
        </w:rPr>
      </w:pPr>
      <w:r w:rsidRPr="00F22DDE">
        <w:rPr>
          <w:rFonts w:ascii="宋体" w:hAnsi="宋体"/>
          <w:b/>
          <w:szCs w:val="21"/>
          <w:u w:color="000000"/>
        </w:rPr>
        <w:t>6</w:t>
      </w:r>
      <w:r w:rsidR="004B3D8A" w:rsidRPr="00F22DDE">
        <w:rPr>
          <w:rFonts w:ascii="宋体" w:hAnsi="宋体" w:hint="eastAsia"/>
          <w:b/>
          <w:szCs w:val="21"/>
          <w:u w:color="000000"/>
        </w:rPr>
        <w:t>.</w:t>
      </w:r>
      <w:proofErr w:type="gramStart"/>
      <w:r w:rsidR="004B3D8A" w:rsidRPr="00F22DDE">
        <w:rPr>
          <w:rFonts w:ascii="宋体" w:hAnsi="宋体" w:hint="eastAsia"/>
          <w:b/>
          <w:szCs w:val="21"/>
          <w:u w:color="000000"/>
        </w:rPr>
        <w:t>4</w:t>
      </w:r>
      <w:proofErr w:type="gramEnd"/>
      <w:r w:rsidR="004B3D8A" w:rsidRPr="00F22DDE">
        <w:rPr>
          <w:rFonts w:ascii="宋体" w:hAnsi="宋体" w:hint="eastAsia"/>
          <w:b/>
          <w:szCs w:val="21"/>
          <w:u w:color="000000"/>
        </w:rPr>
        <w:t>年度运营奖励标准：</w:t>
      </w:r>
      <w:r w:rsidR="004B3D8A" w:rsidRPr="00F22DDE">
        <w:rPr>
          <w:rFonts w:ascii="宋体" w:hAnsi="宋体" w:hint="eastAsia"/>
          <w:szCs w:val="21"/>
          <w:lang w:val="zh-CN"/>
        </w:rPr>
        <w:t>在</w:t>
      </w:r>
      <w:proofErr w:type="gramStart"/>
      <w:r w:rsidR="004B3D8A" w:rsidRPr="00F22DDE">
        <w:rPr>
          <w:rFonts w:ascii="宋体" w:hAnsi="宋体" w:hint="eastAsia"/>
          <w:szCs w:val="21"/>
          <w:lang w:val="zh-CN"/>
        </w:rPr>
        <w:t>项目委管期</w:t>
      </w:r>
      <w:proofErr w:type="gramEnd"/>
      <w:r w:rsidR="004B3D8A" w:rsidRPr="00F22DDE">
        <w:rPr>
          <w:rFonts w:ascii="宋体" w:hAnsi="宋体" w:hint="eastAsia"/>
          <w:szCs w:val="21"/>
          <w:lang w:val="zh-CN"/>
        </w:rPr>
        <w:t>内，</w:t>
      </w:r>
      <w:r w:rsidR="004B3D8A" w:rsidRPr="00F22DDE">
        <w:rPr>
          <w:rFonts w:ascii="宋体" w:hAnsi="宋体" w:hint="eastAsia"/>
          <w:szCs w:val="21"/>
          <w:u w:color="000000"/>
        </w:rPr>
        <w:t>（1）如乙方经考核完成率达90%（含本数），甲方按运营奖励全额标准向乙方支付年运营奖励；（2）如乙方经考核完成率为90%以下，甲方按年度考核奖励金额的7</w:t>
      </w:r>
      <w:r w:rsidR="004B3D8A" w:rsidRPr="00F22DDE">
        <w:rPr>
          <w:rFonts w:ascii="宋体" w:hAnsi="宋体"/>
          <w:szCs w:val="21"/>
          <w:u w:color="000000"/>
        </w:rPr>
        <w:t>0</w:t>
      </w:r>
      <w:r w:rsidR="004B3D8A" w:rsidRPr="00F22DDE">
        <w:rPr>
          <w:rFonts w:ascii="宋体" w:hAnsi="宋体" w:hint="eastAsia"/>
          <w:szCs w:val="21"/>
          <w:u w:color="000000"/>
        </w:rPr>
        <w:t>%向乙方支付；（3）如乙方经考核完成率为</w:t>
      </w:r>
      <w:r w:rsidR="004B3D8A" w:rsidRPr="00F22DDE">
        <w:rPr>
          <w:rFonts w:ascii="宋体" w:hAnsi="宋体"/>
          <w:szCs w:val="21"/>
          <w:u w:color="000000"/>
        </w:rPr>
        <w:t>60</w:t>
      </w:r>
      <w:r w:rsidR="004B3D8A" w:rsidRPr="00F22DDE">
        <w:rPr>
          <w:rFonts w:ascii="宋体" w:hAnsi="宋体" w:hint="eastAsia"/>
          <w:szCs w:val="21"/>
          <w:u w:color="000000"/>
        </w:rPr>
        <w:t>%以下，甲方有权解除合同。</w:t>
      </w:r>
    </w:p>
    <w:p w:rsidR="00777CA7" w:rsidRPr="00F22DDE" w:rsidRDefault="00777CA7">
      <w:pPr>
        <w:widowControl/>
        <w:jc w:val="left"/>
        <w:rPr>
          <w:rFonts w:ascii="黑体" w:eastAsia="黑体" w:hAnsi="宋体"/>
          <w:sz w:val="30"/>
          <w:szCs w:val="30"/>
        </w:rPr>
      </w:pPr>
      <w:bookmarkStart w:id="23" w:name="_Toc33092554"/>
    </w:p>
    <w:p w:rsidR="00AB79E0" w:rsidRPr="00F22DDE" w:rsidRDefault="008E7940" w:rsidP="007350EC">
      <w:pPr>
        <w:pStyle w:val="aa"/>
        <w:snapToGrid w:val="0"/>
        <w:spacing w:before="120" w:after="120" w:line="440" w:lineRule="exact"/>
        <w:jc w:val="center"/>
        <w:outlineLvl w:val="0"/>
        <w:rPr>
          <w:rFonts w:ascii="黑体" w:eastAsia="黑体" w:hAnsi="宋体"/>
          <w:sz w:val="30"/>
          <w:szCs w:val="30"/>
        </w:rPr>
      </w:pPr>
      <w:r w:rsidRPr="00F22DDE">
        <w:rPr>
          <w:rFonts w:ascii="黑体" w:eastAsia="黑体" w:hAnsi="宋体" w:hint="eastAsia"/>
          <w:sz w:val="30"/>
          <w:szCs w:val="30"/>
        </w:rPr>
        <w:lastRenderedPageBreak/>
        <w:t xml:space="preserve">第三章  </w:t>
      </w:r>
      <w:r w:rsidR="00014A23" w:rsidRPr="00F22DDE">
        <w:rPr>
          <w:rFonts w:ascii="黑体" w:eastAsia="黑体" w:hAnsi="宋体" w:hint="eastAsia"/>
          <w:sz w:val="30"/>
          <w:szCs w:val="30"/>
        </w:rPr>
        <w:t>供应商</w:t>
      </w:r>
      <w:r w:rsidRPr="00F22DDE">
        <w:rPr>
          <w:rFonts w:ascii="黑体" w:eastAsia="黑体" w:hAnsi="宋体" w:hint="eastAsia"/>
          <w:sz w:val="30"/>
          <w:szCs w:val="30"/>
        </w:rPr>
        <w:t>须知</w:t>
      </w:r>
      <w:bookmarkEnd w:id="23"/>
    </w:p>
    <w:p w:rsidR="00AB79E0" w:rsidRPr="00F22DDE" w:rsidRDefault="008E7940" w:rsidP="00CA22CE">
      <w:pPr>
        <w:snapToGrid w:val="0"/>
        <w:spacing w:beforeLines="50" w:afterLines="50" w:line="440" w:lineRule="exact"/>
        <w:ind w:left="238"/>
        <w:jc w:val="center"/>
        <w:outlineLvl w:val="1"/>
        <w:rPr>
          <w:rFonts w:ascii="宋体" w:hAnsi="宋体"/>
          <w:b/>
          <w:sz w:val="28"/>
          <w:szCs w:val="28"/>
        </w:rPr>
      </w:pPr>
      <w:r w:rsidRPr="00F22DDE">
        <w:rPr>
          <w:rFonts w:ascii="宋体" w:hAnsi="宋体" w:hint="eastAsia"/>
          <w:b/>
          <w:sz w:val="28"/>
          <w:szCs w:val="28"/>
        </w:rPr>
        <w:t>前附表</w:t>
      </w:r>
    </w:p>
    <w:tbl>
      <w:tblPr>
        <w:tblW w:w="9000" w:type="dxa"/>
        <w:tblBorders>
          <w:top w:val="single" w:sz="4" w:space="0" w:color="auto"/>
          <w:left w:val="single" w:sz="4" w:space="0" w:color="auto"/>
          <w:bottom w:val="single" w:sz="4" w:space="0" w:color="auto"/>
          <w:right w:val="single" w:sz="4" w:space="0" w:color="auto"/>
        </w:tblBorders>
        <w:tblLayout w:type="fixed"/>
        <w:tblLook w:val="04A0"/>
      </w:tblPr>
      <w:tblGrid>
        <w:gridCol w:w="672"/>
        <w:gridCol w:w="8328"/>
      </w:tblGrid>
      <w:tr w:rsidR="00AB79E0" w:rsidRPr="00F22DDE">
        <w:trPr>
          <w:trHeight w:val="398"/>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b/>
                <w:sz w:val="22"/>
                <w:szCs w:val="22"/>
              </w:rPr>
            </w:pPr>
            <w:r w:rsidRPr="00F22DDE">
              <w:rPr>
                <w:rFonts w:ascii="宋体" w:hAnsi="宋体" w:hint="eastAsia"/>
                <w:b/>
                <w:sz w:val="22"/>
                <w:szCs w:val="22"/>
              </w:rPr>
              <w:t>序号</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b/>
                <w:sz w:val="22"/>
                <w:szCs w:val="22"/>
              </w:rPr>
            </w:pPr>
            <w:r w:rsidRPr="00F22DDE">
              <w:rPr>
                <w:rFonts w:ascii="宋体" w:hAnsi="宋体" w:hint="eastAsia"/>
                <w:b/>
                <w:sz w:val="22"/>
                <w:szCs w:val="22"/>
              </w:rPr>
              <w:t>内容、要求</w:t>
            </w:r>
          </w:p>
        </w:tc>
      </w:tr>
      <w:tr w:rsidR="00AB79E0" w:rsidRPr="00F22DDE">
        <w:trPr>
          <w:trHeight w:val="491"/>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sz w:val="22"/>
                <w:szCs w:val="22"/>
              </w:rPr>
            </w:pPr>
            <w:r w:rsidRPr="00F22DDE">
              <w:rPr>
                <w:rFonts w:ascii="宋体" w:hAnsi="宋体"/>
                <w:sz w:val="22"/>
                <w:szCs w:val="22"/>
              </w:rPr>
              <w:t>1</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sz w:val="22"/>
                <w:szCs w:val="22"/>
              </w:rPr>
            </w:pPr>
            <w:r w:rsidRPr="00F22DDE">
              <w:rPr>
                <w:rFonts w:ascii="宋体" w:hAnsi="宋体" w:hint="eastAsia"/>
                <w:sz w:val="22"/>
                <w:szCs w:val="22"/>
              </w:rPr>
              <w:t>项目名称：</w:t>
            </w:r>
            <w:r w:rsidR="00E82F13" w:rsidRPr="00F22DDE">
              <w:rPr>
                <w:rFonts w:ascii="宋体" w:hAnsi="宋体" w:hint="eastAsia"/>
                <w:sz w:val="22"/>
                <w:szCs w:val="22"/>
              </w:rPr>
              <w:t>宁波老外滩步行街招商运营服务项目</w:t>
            </w:r>
          </w:p>
        </w:tc>
      </w:tr>
      <w:tr w:rsidR="00AB79E0" w:rsidRPr="00F22DDE">
        <w:trPr>
          <w:trHeight w:val="423"/>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sz w:val="22"/>
                <w:szCs w:val="22"/>
              </w:rPr>
            </w:pPr>
            <w:r w:rsidRPr="00F22DDE">
              <w:rPr>
                <w:rFonts w:ascii="宋体" w:hAnsi="宋体"/>
                <w:sz w:val="22"/>
                <w:szCs w:val="22"/>
              </w:rPr>
              <w:t>2</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sz w:val="22"/>
                <w:szCs w:val="22"/>
              </w:rPr>
            </w:pPr>
            <w:r w:rsidRPr="00F22DDE">
              <w:rPr>
                <w:rFonts w:ascii="宋体" w:hAnsi="宋体" w:hint="eastAsia"/>
                <w:sz w:val="22"/>
                <w:szCs w:val="22"/>
              </w:rPr>
              <w:t>采购单位：</w:t>
            </w:r>
            <w:r w:rsidR="00A60801" w:rsidRPr="00F22DDE">
              <w:rPr>
                <w:rFonts w:ascii="宋体" w:hAnsi="宋体" w:hint="eastAsia"/>
                <w:sz w:val="22"/>
                <w:szCs w:val="22"/>
              </w:rPr>
              <w:t>宁波老外</w:t>
            </w:r>
            <w:proofErr w:type="gramStart"/>
            <w:r w:rsidR="00A60801" w:rsidRPr="00F22DDE">
              <w:rPr>
                <w:rFonts w:ascii="宋体" w:hAnsi="宋体" w:hint="eastAsia"/>
                <w:sz w:val="22"/>
                <w:szCs w:val="22"/>
              </w:rPr>
              <w:t>滩商业</w:t>
            </w:r>
            <w:proofErr w:type="gramEnd"/>
            <w:r w:rsidR="00A60801" w:rsidRPr="00F22DDE">
              <w:rPr>
                <w:rFonts w:ascii="宋体" w:hAnsi="宋体" w:hint="eastAsia"/>
                <w:sz w:val="22"/>
                <w:szCs w:val="22"/>
              </w:rPr>
              <w:t>管理有限公司</w:t>
            </w:r>
          </w:p>
        </w:tc>
      </w:tr>
      <w:tr w:rsidR="006408CE" w:rsidRPr="00F22DDE">
        <w:trPr>
          <w:trHeight w:val="423"/>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sz w:val="22"/>
                <w:szCs w:val="22"/>
              </w:rPr>
              <w:t>3</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D7AAF">
            <w:pPr>
              <w:snapToGrid w:val="0"/>
              <w:spacing w:line="440" w:lineRule="exact"/>
              <w:rPr>
                <w:rFonts w:ascii="宋体" w:hAnsi="宋体"/>
                <w:sz w:val="22"/>
                <w:szCs w:val="22"/>
              </w:rPr>
            </w:pPr>
            <w:r w:rsidRPr="00F22DDE">
              <w:rPr>
                <w:rFonts w:ascii="宋体" w:hAnsi="宋体" w:hint="eastAsia"/>
              </w:rPr>
              <w:t>合同履约期限：</w:t>
            </w:r>
            <w:r w:rsidRPr="00F22DDE">
              <w:rPr>
                <w:rFonts w:ascii="宋体" w:hAnsi="宋体"/>
              </w:rPr>
              <w:t>总期限为</w:t>
            </w:r>
            <w:r w:rsidR="006D7AAF" w:rsidRPr="00F22DDE">
              <w:rPr>
                <w:rFonts w:ascii="宋体" w:hAnsi="宋体"/>
              </w:rPr>
              <w:t>5</w:t>
            </w:r>
            <w:r w:rsidRPr="00F22DDE">
              <w:rPr>
                <w:rFonts w:ascii="宋体" w:hAnsi="宋体"/>
              </w:rPr>
              <w:t>年</w:t>
            </w:r>
            <w:r w:rsidR="005679BB" w:rsidRPr="00F22DDE">
              <w:rPr>
                <w:rFonts w:ascii="宋体" w:hAnsi="宋体"/>
              </w:rPr>
              <w:t>，自合同生效之日起</w:t>
            </w:r>
            <w:r w:rsidR="005679BB" w:rsidRPr="00F22DDE">
              <w:rPr>
                <w:rFonts w:ascii="宋体" w:hAnsi="宋体" w:hint="eastAsia"/>
              </w:rPr>
              <w:t>计</w:t>
            </w:r>
            <w:r w:rsidRPr="00F22DDE">
              <w:rPr>
                <w:rFonts w:ascii="宋体" w:hAnsi="宋体" w:hint="eastAsia"/>
              </w:rPr>
              <w:t>。</w:t>
            </w:r>
          </w:p>
        </w:tc>
      </w:tr>
      <w:tr w:rsidR="006408CE" w:rsidRPr="00F22DDE">
        <w:trPr>
          <w:trHeight w:val="423"/>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sz w:val="22"/>
                <w:szCs w:val="22"/>
              </w:rPr>
              <w:t>4</w:t>
            </w:r>
          </w:p>
        </w:tc>
        <w:tc>
          <w:tcPr>
            <w:tcW w:w="8328" w:type="dxa"/>
            <w:tcBorders>
              <w:top w:val="single" w:sz="4" w:space="0" w:color="auto"/>
              <w:left w:val="single" w:sz="4" w:space="0" w:color="auto"/>
              <w:bottom w:val="single" w:sz="4" w:space="0" w:color="auto"/>
              <w:right w:val="single" w:sz="4" w:space="0" w:color="auto"/>
            </w:tcBorders>
            <w:vAlign w:val="center"/>
          </w:tcPr>
          <w:p w:rsidR="000B7D88" w:rsidRPr="00F22DDE" w:rsidRDefault="006408CE" w:rsidP="006408CE">
            <w:pPr>
              <w:rPr>
                <w:rFonts w:ascii="宋体" w:hAnsi="宋体"/>
                <w:szCs w:val="21"/>
              </w:rPr>
            </w:pPr>
            <w:r w:rsidRPr="00F22DDE">
              <w:rPr>
                <w:rFonts w:ascii="宋体" w:hAnsi="宋体" w:hint="eastAsia"/>
                <w:szCs w:val="21"/>
              </w:rPr>
              <w:t>付款方法和条件：</w:t>
            </w:r>
          </w:p>
          <w:p w:rsidR="008121D8" w:rsidRPr="00F22DDE" w:rsidRDefault="008121D8" w:rsidP="008121D8">
            <w:pPr>
              <w:snapToGrid w:val="0"/>
              <w:spacing w:line="440" w:lineRule="exact"/>
              <w:rPr>
                <w:rFonts w:ascii="宋体" w:hAnsi="宋体"/>
                <w:sz w:val="22"/>
                <w:szCs w:val="22"/>
                <w:lang w:bidi="en-US"/>
              </w:rPr>
            </w:pPr>
            <w:r w:rsidRPr="00F22DDE">
              <w:rPr>
                <w:rFonts w:ascii="宋体" w:hAnsi="宋体" w:hint="eastAsia"/>
                <w:sz w:val="22"/>
                <w:szCs w:val="22"/>
                <w:lang w:bidi="en-US"/>
              </w:rPr>
              <w:t>采取“年度人工及年度行政费用+年度活动费用+招商佣金+年度运营奖励”方式，甲方向乙方支付委托服务费用。</w:t>
            </w:r>
          </w:p>
          <w:p w:rsidR="008121D8" w:rsidRPr="00F22DDE" w:rsidRDefault="008121D8" w:rsidP="008121D8">
            <w:pPr>
              <w:snapToGrid w:val="0"/>
              <w:spacing w:line="440" w:lineRule="exact"/>
              <w:rPr>
                <w:rFonts w:ascii="宋体" w:hAnsi="宋体"/>
                <w:sz w:val="22"/>
                <w:szCs w:val="22"/>
                <w:lang w:bidi="en-US"/>
              </w:rPr>
            </w:pPr>
            <w:r w:rsidRPr="00F22DDE">
              <w:rPr>
                <w:rFonts w:ascii="宋体" w:hAnsi="宋体" w:hint="eastAsia"/>
                <w:sz w:val="22"/>
                <w:szCs w:val="22"/>
                <w:lang w:bidi="en-US"/>
              </w:rPr>
              <w:t>1、年度人工及年度行政费用：招标价包干，最高300万元。合同期每个合同年内本项费用实行分期付款方式，首年费用支付,合同签订后15个工作日内，甲方支付合同金额的50%作为预付款；合同年开始的第七个月内，支付合同金额的余下50%。第2年及以后年度费用支付,甲方于</w:t>
            </w:r>
            <w:proofErr w:type="gramStart"/>
            <w:r w:rsidRPr="00F22DDE">
              <w:rPr>
                <w:rFonts w:ascii="宋体" w:hAnsi="宋体" w:hint="eastAsia"/>
                <w:sz w:val="22"/>
                <w:szCs w:val="22"/>
                <w:lang w:bidi="en-US"/>
              </w:rPr>
              <w:t>每服务</w:t>
            </w:r>
            <w:proofErr w:type="gramEnd"/>
            <w:r w:rsidRPr="00F22DDE">
              <w:rPr>
                <w:rFonts w:ascii="宋体" w:hAnsi="宋体" w:hint="eastAsia"/>
                <w:sz w:val="22"/>
                <w:szCs w:val="22"/>
                <w:lang w:bidi="en-US"/>
              </w:rPr>
              <w:t>年度开始前15个工作日内支付合同金额的50%作为预付款；</w:t>
            </w:r>
            <w:proofErr w:type="gramStart"/>
            <w:r w:rsidRPr="00F22DDE">
              <w:rPr>
                <w:rFonts w:ascii="宋体" w:hAnsi="宋体" w:hint="eastAsia"/>
                <w:sz w:val="22"/>
                <w:szCs w:val="22"/>
                <w:lang w:bidi="en-US"/>
              </w:rPr>
              <w:t>每服务</w:t>
            </w:r>
            <w:proofErr w:type="gramEnd"/>
            <w:r w:rsidRPr="00F22DDE">
              <w:rPr>
                <w:rFonts w:ascii="宋体" w:hAnsi="宋体" w:hint="eastAsia"/>
                <w:sz w:val="22"/>
                <w:szCs w:val="22"/>
                <w:lang w:bidi="en-US"/>
              </w:rPr>
              <w:t>年度开始后的第七个月内，支付合同金额的余下50%。</w:t>
            </w:r>
          </w:p>
          <w:p w:rsidR="008121D8" w:rsidRPr="00F22DDE" w:rsidRDefault="008121D8" w:rsidP="008121D8">
            <w:pPr>
              <w:snapToGrid w:val="0"/>
              <w:spacing w:line="440" w:lineRule="exact"/>
              <w:rPr>
                <w:rFonts w:ascii="宋体" w:hAnsi="宋体"/>
                <w:sz w:val="22"/>
                <w:szCs w:val="22"/>
                <w:lang w:bidi="en-US"/>
              </w:rPr>
            </w:pPr>
            <w:r w:rsidRPr="00F22DDE">
              <w:rPr>
                <w:rFonts w:ascii="宋体" w:hAnsi="宋体" w:hint="eastAsia"/>
                <w:sz w:val="22"/>
                <w:szCs w:val="22"/>
                <w:lang w:bidi="en-US"/>
              </w:rPr>
              <w:t>2、年度活动费用：招标价包干，最高200万元。</w:t>
            </w:r>
          </w:p>
          <w:p w:rsidR="008121D8" w:rsidRPr="00F22DDE" w:rsidRDefault="008121D8" w:rsidP="008121D8">
            <w:pPr>
              <w:snapToGrid w:val="0"/>
              <w:spacing w:line="440" w:lineRule="exact"/>
              <w:rPr>
                <w:rFonts w:ascii="宋体" w:hAnsi="宋体"/>
                <w:sz w:val="22"/>
                <w:szCs w:val="22"/>
                <w:lang w:bidi="en-US"/>
              </w:rPr>
            </w:pPr>
            <w:r w:rsidRPr="00F22DDE">
              <w:rPr>
                <w:rFonts w:ascii="宋体" w:hAnsi="宋体" w:hint="eastAsia"/>
                <w:sz w:val="22"/>
                <w:szCs w:val="22"/>
                <w:lang w:bidi="en-US"/>
              </w:rPr>
              <w:t>本项费用实行分期付款方式，合同期每个合同年内均分为三期根据考核结果支付。首年费用支付,双方合同签订后15个工作日内，甲方支付合同金额的50%作为预付款；合同年开始的第七个月内，进行年中考核，甲方在乙方通过年中考核后15个工作日内支付合同金额的20%（考核规则参考附件三）；合同年开始的第十二个月内，待年度活动全部结束后，甲方在乙方通过年终考核后15个工作日内支付合同金额的30%的尾款（考核规则参考附件三）；第2年及以后年度费用支付, 第一期费用甲方应于</w:t>
            </w:r>
            <w:proofErr w:type="gramStart"/>
            <w:r w:rsidRPr="00F22DDE">
              <w:rPr>
                <w:rFonts w:ascii="宋体" w:hAnsi="宋体" w:hint="eastAsia"/>
                <w:sz w:val="22"/>
                <w:szCs w:val="22"/>
                <w:lang w:bidi="en-US"/>
              </w:rPr>
              <w:t>每服务</w:t>
            </w:r>
            <w:proofErr w:type="gramEnd"/>
            <w:r w:rsidRPr="00F22DDE">
              <w:rPr>
                <w:rFonts w:ascii="宋体" w:hAnsi="宋体" w:hint="eastAsia"/>
                <w:sz w:val="22"/>
                <w:szCs w:val="22"/>
                <w:lang w:bidi="en-US"/>
              </w:rPr>
              <w:t>年度开始前15个工作日内支付合同金额的50%作为预付款；第二、第三期费用分别于</w:t>
            </w:r>
            <w:proofErr w:type="gramStart"/>
            <w:r w:rsidRPr="00F22DDE">
              <w:rPr>
                <w:rFonts w:ascii="宋体" w:hAnsi="宋体" w:hint="eastAsia"/>
                <w:sz w:val="22"/>
                <w:szCs w:val="22"/>
                <w:lang w:bidi="en-US"/>
              </w:rPr>
              <w:t>每服务</w:t>
            </w:r>
            <w:proofErr w:type="gramEnd"/>
            <w:r w:rsidRPr="00F22DDE">
              <w:rPr>
                <w:rFonts w:ascii="宋体" w:hAnsi="宋体" w:hint="eastAsia"/>
                <w:sz w:val="22"/>
                <w:szCs w:val="22"/>
                <w:lang w:bidi="en-US"/>
              </w:rPr>
              <w:t>年度开始后的第七个月内和第十二个月内考核完成后15个工作日内支付，第二、第三期付款比例及金额同首年费用支付。</w:t>
            </w:r>
          </w:p>
          <w:p w:rsidR="008121D8" w:rsidRPr="00F22DDE" w:rsidRDefault="008121D8" w:rsidP="008121D8">
            <w:pPr>
              <w:snapToGrid w:val="0"/>
              <w:spacing w:line="440" w:lineRule="exact"/>
              <w:rPr>
                <w:rFonts w:ascii="宋体" w:hAnsi="宋体"/>
                <w:sz w:val="22"/>
                <w:szCs w:val="22"/>
                <w:lang w:bidi="en-US"/>
              </w:rPr>
            </w:pPr>
            <w:r w:rsidRPr="00F22DDE">
              <w:rPr>
                <w:rFonts w:ascii="宋体" w:hAnsi="宋体" w:hint="eastAsia"/>
                <w:sz w:val="22"/>
                <w:szCs w:val="22"/>
                <w:lang w:bidi="en-US"/>
              </w:rPr>
              <w:t>3、招商佣金：甲方按委托项目租金收入的1.5个月为标准（合同签订的租金单价为标准，不受免租期影响）向乙方支付招商佣金，每铺位只计提一次招商佣金。招商佣金实行半年度结算制，在结算后按实际招商情况支付。</w:t>
            </w:r>
          </w:p>
          <w:p w:rsidR="008121D8" w:rsidRPr="00F22DDE" w:rsidRDefault="008121D8" w:rsidP="008121D8">
            <w:pPr>
              <w:snapToGrid w:val="0"/>
              <w:spacing w:line="440" w:lineRule="exact"/>
              <w:rPr>
                <w:rFonts w:ascii="宋体" w:hAnsi="宋体"/>
                <w:sz w:val="22"/>
                <w:szCs w:val="22"/>
                <w:lang w:bidi="en-US"/>
              </w:rPr>
            </w:pPr>
            <w:r w:rsidRPr="00F22DDE">
              <w:rPr>
                <w:rFonts w:ascii="宋体" w:hAnsi="宋体" w:hint="eastAsia"/>
                <w:sz w:val="22"/>
                <w:szCs w:val="22"/>
                <w:lang w:bidi="en-US"/>
              </w:rPr>
              <w:t>4、年度运营奖励：招标价包干，服务期前三年最高</w:t>
            </w:r>
            <w:r w:rsidR="00D937BA">
              <w:rPr>
                <w:rFonts w:ascii="宋体" w:hAnsi="宋体"/>
                <w:sz w:val="22"/>
                <w:szCs w:val="22"/>
                <w:lang w:bidi="en-US"/>
              </w:rPr>
              <w:t>170</w:t>
            </w:r>
            <w:r w:rsidRPr="00F22DDE">
              <w:rPr>
                <w:rFonts w:ascii="宋体" w:hAnsi="宋体" w:hint="eastAsia"/>
                <w:sz w:val="22"/>
                <w:szCs w:val="22"/>
                <w:lang w:bidi="en-US"/>
              </w:rPr>
              <w:t>万元/年，第四至第五年甲方不承担本项支出，由乙方根据多</w:t>
            </w:r>
            <w:proofErr w:type="gramStart"/>
            <w:r w:rsidRPr="00F22DDE">
              <w:rPr>
                <w:rFonts w:ascii="宋体" w:hAnsi="宋体" w:hint="eastAsia"/>
                <w:sz w:val="22"/>
                <w:szCs w:val="22"/>
                <w:lang w:bidi="en-US"/>
              </w:rPr>
              <w:t>经收入</w:t>
            </w:r>
            <w:proofErr w:type="gramEnd"/>
            <w:r w:rsidRPr="00F22DDE">
              <w:rPr>
                <w:rFonts w:ascii="宋体" w:hAnsi="宋体" w:hint="eastAsia"/>
                <w:sz w:val="22"/>
                <w:szCs w:val="22"/>
                <w:lang w:bidi="en-US"/>
              </w:rPr>
              <w:t>自行弥补。年度运营奖励实行年度结算制，在年度考核后根据考核结果支付（具体考核细则详见附件四）。如乙方经考核完成率达90%（含本数），甲方按运营奖励全额标准向乙方支付年运营奖励；如乙方经考核完成</w:t>
            </w:r>
            <w:r w:rsidRPr="00F22DDE">
              <w:rPr>
                <w:rFonts w:ascii="宋体" w:hAnsi="宋体" w:hint="eastAsia"/>
                <w:sz w:val="22"/>
                <w:szCs w:val="22"/>
                <w:lang w:bidi="en-US"/>
              </w:rPr>
              <w:lastRenderedPageBreak/>
              <w:t>率为90%以下，甲方按年度考核奖励金额的同比例向乙方支付；如乙方经考核完成率为70%以下，甲方有权在结清余款后单方面解除合同，余款按年度考核奖励金额的同比例向乙方支付。</w:t>
            </w:r>
          </w:p>
          <w:p w:rsidR="002D7AF5" w:rsidRPr="00F22DDE" w:rsidRDefault="008121D8" w:rsidP="008121D8">
            <w:pPr>
              <w:snapToGrid w:val="0"/>
              <w:spacing w:line="440" w:lineRule="exact"/>
              <w:rPr>
                <w:rFonts w:ascii="宋体" w:hAnsi="宋体"/>
                <w:sz w:val="22"/>
                <w:szCs w:val="22"/>
              </w:rPr>
            </w:pPr>
            <w:r w:rsidRPr="00F22DDE">
              <w:rPr>
                <w:rFonts w:ascii="宋体" w:hAnsi="宋体" w:hint="eastAsia"/>
                <w:sz w:val="22"/>
                <w:szCs w:val="22"/>
                <w:lang w:bidi="en-US"/>
              </w:rPr>
              <w:t>乙方分别在收取上述各年度服务费的前五个工作日内，向甲方提供有效的等额增值税专用发票，乙方迟延交付发票，甲方有权顺延付款，并不视为甲方违约。</w:t>
            </w:r>
          </w:p>
        </w:tc>
      </w:tr>
      <w:tr w:rsidR="006408CE" w:rsidRPr="00F22DDE">
        <w:trPr>
          <w:trHeight w:val="423"/>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sz w:val="22"/>
                <w:szCs w:val="22"/>
              </w:rPr>
              <w:lastRenderedPageBreak/>
              <w:t>5</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5679BB">
            <w:pPr>
              <w:snapToGrid w:val="0"/>
              <w:spacing w:line="440" w:lineRule="exact"/>
              <w:rPr>
                <w:rFonts w:ascii="宋体" w:hAnsi="宋体"/>
                <w:sz w:val="22"/>
                <w:szCs w:val="22"/>
              </w:rPr>
            </w:pPr>
            <w:r w:rsidRPr="00F22DDE">
              <w:rPr>
                <w:rFonts w:ascii="宋体" w:hAnsi="宋体" w:hint="eastAsia"/>
                <w:sz w:val="22"/>
                <w:szCs w:val="22"/>
              </w:rPr>
              <w:t>履约担保：</w:t>
            </w:r>
            <w:r w:rsidR="005679BB" w:rsidRPr="00F22DDE">
              <w:rPr>
                <w:rFonts w:ascii="宋体" w:hAnsi="宋体" w:hint="eastAsia"/>
                <w:sz w:val="22"/>
                <w:szCs w:val="22"/>
              </w:rPr>
              <w:t>/</w:t>
            </w:r>
          </w:p>
        </w:tc>
      </w:tr>
      <w:tr w:rsidR="006408CE" w:rsidRPr="00F22DDE" w:rsidTr="00E24E11">
        <w:trPr>
          <w:trHeight w:val="416"/>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6</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投标报价及费用：</w:t>
            </w:r>
          </w:p>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1、投标报价以人民币为结算货币，投标报价应包括</w:t>
            </w:r>
            <w:r w:rsidR="00D638C6" w:rsidRPr="00F22DDE">
              <w:rPr>
                <w:rFonts w:ascii="宋体" w:hAnsi="宋体" w:hint="eastAsia"/>
                <w:sz w:val="22"/>
                <w:szCs w:val="22"/>
              </w:rPr>
              <w:t>派驻管理团队人员薪资福利、奖金、社保公积金和培训费</w:t>
            </w:r>
            <w:r w:rsidRPr="00F22DDE">
              <w:rPr>
                <w:rFonts w:ascii="宋体" w:hAnsi="宋体" w:hint="eastAsia"/>
                <w:sz w:val="22"/>
                <w:szCs w:val="22"/>
              </w:rPr>
              <w:t>、食宿费、交通费、通讯费、管理费、保险、税金、利润等为完成项目的所有费用。</w:t>
            </w:r>
          </w:p>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2、供应商少报或漏报的工作量，采购人将视为已包含在投标总价中，并不予调整。</w:t>
            </w:r>
          </w:p>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3、采购人不接受任何有选择的报价。</w:t>
            </w:r>
          </w:p>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4、本项目最高限价：人民币</w:t>
            </w:r>
            <w:r w:rsidR="006D7AAF" w:rsidRPr="00F22DDE">
              <w:rPr>
                <w:rFonts w:ascii="宋体" w:hAnsi="宋体"/>
                <w:sz w:val="22"/>
                <w:szCs w:val="22"/>
              </w:rPr>
              <w:t>6700000</w:t>
            </w:r>
            <w:r w:rsidRPr="00F22DDE">
              <w:rPr>
                <w:rFonts w:ascii="宋体" w:hAnsi="宋体" w:hint="eastAsia"/>
                <w:sz w:val="22"/>
                <w:szCs w:val="22"/>
              </w:rPr>
              <w:t>.00元/年。</w:t>
            </w:r>
          </w:p>
          <w:p w:rsidR="00E83EE7" w:rsidRPr="00F22DDE" w:rsidRDefault="00E83EE7" w:rsidP="00E83EE7">
            <w:pPr>
              <w:snapToGrid w:val="0"/>
              <w:spacing w:line="440" w:lineRule="exact"/>
              <w:rPr>
                <w:rFonts w:ascii="宋体" w:hAnsi="宋体"/>
                <w:sz w:val="22"/>
                <w:szCs w:val="22"/>
              </w:rPr>
            </w:pPr>
            <w:r w:rsidRPr="00F22DDE">
              <w:rPr>
                <w:rFonts w:ascii="宋体" w:hAnsi="宋体"/>
                <w:sz w:val="22"/>
                <w:szCs w:val="22"/>
              </w:rPr>
              <w:t>4.</w:t>
            </w:r>
            <w:proofErr w:type="gramStart"/>
            <w:r w:rsidRPr="00F22DDE">
              <w:rPr>
                <w:rFonts w:ascii="宋体" w:hAnsi="宋体"/>
                <w:sz w:val="22"/>
                <w:szCs w:val="22"/>
              </w:rPr>
              <w:t>1</w:t>
            </w:r>
            <w:proofErr w:type="gramEnd"/>
            <w:r w:rsidRPr="00F22DDE">
              <w:rPr>
                <w:rFonts w:ascii="宋体" w:hAnsi="宋体" w:hint="eastAsia"/>
                <w:sz w:val="22"/>
                <w:szCs w:val="22"/>
              </w:rPr>
              <w:t>年度人工及年度行政费用：单项限价</w:t>
            </w:r>
            <w:r w:rsidR="008121D8" w:rsidRPr="00F22DDE">
              <w:rPr>
                <w:rFonts w:ascii="宋体" w:hAnsi="宋体" w:hint="eastAsia"/>
                <w:sz w:val="22"/>
                <w:szCs w:val="22"/>
              </w:rPr>
              <w:t>3000000</w:t>
            </w:r>
            <w:r w:rsidRPr="00F22DDE">
              <w:rPr>
                <w:rFonts w:ascii="宋体" w:hAnsi="宋体"/>
                <w:sz w:val="22"/>
                <w:szCs w:val="22"/>
              </w:rPr>
              <w:t>.00</w:t>
            </w:r>
            <w:r w:rsidRPr="00F22DDE">
              <w:rPr>
                <w:rFonts w:ascii="宋体" w:hAnsi="宋体" w:hint="eastAsia"/>
                <w:sz w:val="22"/>
                <w:szCs w:val="22"/>
              </w:rPr>
              <w:t>元/年；</w:t>
            </w:r>
          </w:p>
          <w:p w:rsidR="00E83EE7" w:rsidRPr="00F22DDE" w:rsidRDefault="00E83EE7" w:rsidP="00E83EE7">
            <w:pPr>
              <w:snapToGrid w:val="0"/>
              <w:spacing w:line="440" w:lineRule="exact"/>
              <w:rPr>
                <w:rFonts w:ascii="宋体" w:hAnsi="宋体"/>
                <w:sz w:val="22"/>
                <w:szCs w:val="22"/>
              </w:rPr>
            </w:pPr>
            <w:r w:rsidRPr="00F22DDE">
              <w:rPr>
                <w:rFonts w:ascii="宋体" w:hAnsi="宋体"/>
                <w:sz w:val="22"/>
                <w:szCs w:val="22"/>
              </w:rPr>
              <w:t>4.</w:t>
            </w:r>
            <w:proofErr w:type="gramStart"/>
            <w:r w:rsidRPr="00F22DDE">
              <w:rPr>
                <w:rFonts w:ascii="宋体" w:hAnsi="宋体"/>
                <w:sz w:val="22"/>
                <w:szCs w:val="22"/>
              </w:rPr>
              <w:t>2</w:t>
            </w:r>
            <w:proofErr w:type="gramEnd"/>
            <w:r w:rsidRPr="00F22DDE">
              <w:rPr>
                <w:rFonts w:ascii="宋体" w:hAnsi="宋体" w:hint="eastAsia"/>
                <w:sz w:val="22"/>
                <w:szCs w:val="22"/>
              </w:rPr>
              <w:t>年度运营活动费用：单项限价</w:t>
            </w:r>
            <w:r w:rsidR="008121D8" w:rsidRPr="00F22DDE">
              <w:rPr>
                <w:rFonts w:ascii="宋体" w:hAnsi="宋体"/>
                <w:sz w:val="22"/>
                <w:szCs w:val="22"/>
              </w:rPr>
              <w:t>2</w:t>
            </w:r>
            <w:r w:rsidR="008121D8" w:rsidRPr="00F22DDE">
              <w:rPr>
                <w:rFonts w:ascii="宋体" w:hAnsi="宋体" w:hint="eastAsia"/>
                <w:sz w:val="22"/>
                <w:szCs w:val="22"/>
              </w:rPr>
              <w:t>000000</w:t>
            </w:r>
            <w:r w:rsidRPr="00F22DDE">
              <w:rPr>
                <w:rFonts w:ascii="宋体" w:hAnsi="宋体"/>
                <w:sz w:val="22"/>
                <w:szCs w:val="22"/>
              </w:rPr>
              <w:t>.00</w:t>
            </w:r>
            <w:r w:rsidRPr="00F22DDE">
              <w:rPr>
                <w:rFonts w:ascii="宋体" w:hAnsi="宋体" w:hint="eastAsia"/>
                <w:sz w:val="22"/>
                <w:szCs w:val="22"/>
              </w:rPr>
              <w:t>元/年；</w:t>
            </w:r>
          </w:p>
          <w:p w:rsidR="00E83EE7" w:rsidRPr="00F22DDE" w:rsidRDefault="00E83EE7" w:rsidP="00E83EE7">
            <w:pPr>
              <w:snapToGrid w:val="0"/>
              <w:spacing w:line="440" w:lineRule="exact"/>
              <w:rPr>
                <w:rFonts w:ascii="宋体" w:hAnsi="宋体"/>
                <w:sz w:val="22"/>
                <w:szCs w:val="22"/>
              </w:rPr>
            </w:pPr>
            <w:r w:rsidRPr="00F22DDE">
              <w:rPr>
                <w:rFonts w:ascii="宋体" w:hAnsi="宋体"/>
                <w:sz w:val="22"/>
                <w:szCs w:val="22"/>
              </w:rPr>
              <w:t>4.3</w:t>
            </w:r>
            <w:r w:rsidRPr="00F22DDE">
              <w:rPr>
                <w:rFonts w:ascii="宋体" w:hAnsi="宋体" w:hint="eastAsia"/>
                <w:sz w:val="22"/>
                <w:szCs w:val="22"/>
              </w:rPr>
              <w:t>考核奖励费用：单项限价</w:t>
            </w:r>
            <w:r w:rsidRPr="00F22DDE">
              <w:rPr>
                <w:rFonts w:ascii="宋体" w:hAnsi="宋体"/>
                <w:sz w:val="22"/>
                <w:szCs w:val="22"/>
              </w:rPr>
              <w:t>1</w:t>
            </w:r>
            <w:r w:rsidR="008121D8" w:rsidRPr="00F22DDE">
              <w:rPr>
                <w:rFonts w:ascii="宋体" w:hAnsi="宋体"/>
                <w:sz w:val="22"/>
                <w:szCs w:val="22"/>
              </w:rPr>
              <w:t>7</w:t>
            </w:r>
            <w:r w:rsidRPr="00F22DDE">
              <w:rPr>
                <w:rFonts w:ascii="宋体" w:hAnsi="宋体"/>
                <w:sz w:val="22"/>
                <w:szCs w:val="22"/>
              </w:rPr>
              <w:t>00000.00</w:t>
            </w:r>
            <w:r w:rsidRPr="00F22DDE">
              <w:rPr>
                <w:rFonts w:ascii="宋体" w:hAnsi="宋体" w:hint="eastAsia"/>
                <w:sz w:val="22"/>
                <w:szCs w:val="22"/>
              </w:rPr>
              <w:t>元/年。</w:t>
            </w:r>
          </w:p>
          <w:p w:rsidR="0047269C" w:rsidRPr="00F22DDE" w:rsidRDefault="0047269C" w:rsidP="00E83EE7">
            <w:pPr>
              <w:snapToGrid w:val="0"/>
              <w:spacing w:line="440" w:lineRule="exact"/>
              <w:rPr>
                <w:rFonts w:ascii="宋体" w:hAnsi="宋体"/>
                <w:sz w:val="22"/>
                <w:szCs w:val="22"/>
              </w:rPr>
            </w:pPr>
            <w:r w:rsidRPr="00F22DDE">
              <w:rPr>
                <w:rFonts w:ascii="宋体" w:hAnsi="宋体" w:hint="eastAsia"/>
                <w:sz w:val="22"/>
                <w:szCs w:val="22"/>
              </w:rPr>
              <w:t>高于最高限价及单项限价的投标为无效投标</w:t>
            </w:r>
          </w:p>
        </w:tc>
      </w:tr>
      <w:tr w:rsidR="006408CE" w:rsidRPr="00F22DDE">
        <w:trPr>
          <w:trHeight w:val="1497"/>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7</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cs="宋体"/>
                <w:sz w:val="22"/>
                <w:szCs w:val="22"/>
              </w:rPr>
            </w:pPr>
            <w:r w:rsidRPr="00F22DDE">
              <w:rPr>
                <w:rFonts w:ascii="宋体" w:hAnsi="宋体" w:cs="宋体" w:hint="eastAsia"/>
                <w:sz w:val="22"/>
                <w:szCs w:val="22"/>
              </w:rPr>
              <w:t>投标保证金：无</w:t>
            </w:r>
          </w:p>
          <w:p w:rsidR="006408CE" w:rsidRPr="00F22DDE" w:rsidRDefault="006408CE" w:rsidP="006408CE">
            <w:pPr>
              <w:snapToGrid w:val="0"/>
              <w:spacing w:line="440" w:lineRule="exact"/>
              <w:rPr>
                <w:rFonts w:ascii="宋体" w:hAnsi="宋体" w:cs="宋体"/>
                <w:sz w:val="22"/>
                <w:szCs w:val="22"/>
              </w:rPr>
            </w:pPr>
            <w:r w:rsidRPr="00F22DDE">
              <w:rPr>
                <w:rFonts w:ascii="宋体" w:hAnsi="宋体" w:cs="宋体" w:hint="eastAsia"/>
                <w:sz w:val="22"/>
                <w:szCs w:val="22"/>
              </w:rPr>
              <w:t>中标人如不遵守招标文件或投标文件各项条款的邀约与要约，或在接到中标通知书后借故拖延，拒签合同的，采购人将按《浙江省政府采购供应商注册及诚信管理暂行办法》的规定上报诚信状况。给采购人造成的损失的还应当予以赔偿。</w:t>
            </w:r>
          </w:p>
        </w:tc>
      </w:tr>
      <w:tr w:rsidR="006408CE" w:rsidRPr="00F22DDE">
        <w:trPr>
          <w:trHeight w:val="552"/>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0D215E" w:rsidP="006408CE">
            <w:pPr>
              <w:snapToGrid w:val="0"/>
              <w:spacing w:line="440" w:lineRule="exact"/>
              <w:rPr>
                <w:rFonts w:ascii="宋体" w:hAnsi="宋体"/>
                <w:sz w:val="22"/>
                <w:szCs w:val="22"/>
              </w:rPr>
            </w:pPr>
            <w:r w:rsidRPr="00F22DDE">
              <w:rPr>
                <w:rFonts w:ascii="宋体" w:hAnsi="宋体" w:hint="eastAsia"/>
                <w:sz w:val="22"/>
                <w:szCs w:val="22"/>
              </w:rPr>
              <w:t>8</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现场踏勘（如有）：无</w:t>
            </w:r>
          </w:p>
        </w:tc>
      </w:tr>
      <w:tr w:rsidR="006408CE" w:rsidRPr="00F22DDE" w:rsidTr="000D215E">
        <w:trPr>
          <w:trHeight w:val="435"/>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0D215E" w:rsidP="006408CE">
            <w:pPr>
              <w:snapToGrid w:val="0"/>
              <w:spacing w:line="440" w:lineRule="exact"/>
              <w:rPr>
                <w:rFonts w:ascii="宋体" w:hAnsi="宋体"/>
                <w:sz w:val="22"/>
                <w:szCs w:val="22"/>
              </w:rPr>
            </w:pPr>
            <w:r w:rsidRPr="00F22DDE">
              <w:rPr>
                <w:rFonts w:ascii="宋体" w:hAnsi="宋体"/>
                <w:sz w:val="22"/>
                <w:szCs w:val="22"/>
              </w:rPr>
              <w:t>9</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b/>
                <w:sz w:val="22"/>
                <w:szCs w:val="22"/>
                <w:u w:val="single"/>
              </w:rPr>
            </w:pPr>
            <w:r w:rsidRPr="00F22DDE">
              <w:rPr>
                <w:rFonts w:ascii="宋体" w:hAnsi="宋体" w:hint="eastAsia"/>
                <w:b/>
                <w:sz w:val="22"/>
                <w:szCs w:val="22"/>
              </w:rPr>
              <w:t>答疑与澄清：供应商如认为招标文件表述不清晰、存在歧视性、排他性或者其他违法内容的，应当于招标文件要求提交投标文件截止时间五日前，以书面形式要求采购人</w:t>
            </w:r>
            <w:proofErr w:type="gramStart"/>
            <w:r w:rsidRPr="00F22DDE">
              <w:rPr>
                <w:rFonts w:ascii="宋体" w:hAnsi="宋体" w:hint="eastAsia"/>
                <w:b/>
                <w:sz w:val="22"/>
                <w:szCs w:val="22"/>
              </w:rPr>
              <w:t>作出</w:t>
            </w:r>
            <w:proofErr w:type="gramEnd"/>
            <w:r w:rsidRPr="00F22DDE">
              <w:rPr>
                <w:rFonts w:ascii="宋体" w:hAnsi="宋体" w:hint="eastAsia"/>
                <w:b/>
                <w:sz w:val="22"/>
                <w:szCs w:val="22"/>
              </w:rPr>
              <w:t>书面解释、澄清或者向招标采购人提出书面质疑；采购人将组织答疑；答疑内容是招标文件的组成部份，并将以书面形式送达所有已报名的供应商。</w:t>
            </w:r>
          </w:p>
        </w:tc>
      </w:tr>
      <w:tr w:rsidR="006408CE" w:rsidRPr="00F22DDE" w:rsidTr="000D215E">
        <w:trPr>
          <w:trHeight w:val="435"/>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0D215E" w:rsidP="006408CE">
            <w:pPr>
              <w:snapToGrid w:val="0"/>
              <w:spacing w:line="440" w:lineRule="exact"/>
              <w:rPr>
                <w:rFonts w:ascii="宋体" w:hAnsi="宋体"/>
                <w:sz w:val="22"/>
                <w:szCs w:val="22"/>
              </w:rPr>
            </w:pPr>
            <w:r w:rsidRPr="00F22DDE">
              <w:rPr>
                <w:rFonts w:ascii="宋体" w:hAnsi="宋体"/>
                <w:sz w:val="22"/>
                <w:szCs w:val="22"/>
              </w:rPr>
              <w:t>10</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autoSpaceDE w:val="0"/>
              <w:autoSpaceDN w:val="0"/>
              <w:snapToGrid w:val="0"/>
              <w:spacing w:line="440" w:lineRule="exact"/>
              <w:textAlignment w:val="bottom"/>
              <w:rPr>
                <w:rFonts w:ascii="宋体" w:hAnsi="宋体"/>
                <w:sz w:val="22"/>
                <w:szCs w:val="22"/>
              </w:rPr>
            </w:pPr>
            <w:r w:rsidRPr="00F22DDE">
              <w:rPr>
                <w:rFonts w:ascii="宋体" w:hAnsi="宋体" w:hint="eastAsia"/>
                <w:sz w:val="22"/>
                <w:szCs w:val="22"/>
              </w:rPr>
              <w:t>▲</w:t>
            </w:r>
            <w:r w:rsidRPr="00F22DDE">
              <w:rPr>
                <w:rFonts w:ascii="宋体" w:hAnsi="宋体" w:hint="eastAsia"/>
                <w:b/>
                <w:sz w:val="22"/>
                <w:szCs w:val="22"/>
              </w:rPr>
              <w:t>投标文件组成：正本1份，副本4份。</w:t>
            </w:r>
          </w:p>
        </w:tc>
      </w:tr>
      <w:tr w:rsidR="006408CE" w:rsidRPr="00F22DDE" w:rsidTr="000D215E">
        <w:trPr>
          <w:trHeight w:val="435"/>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0D215E" w:rsidP="006408CE">
            <w:pPr>
              <w:snapToGrid w:val="0"/>
              <w:spacing w:line="440" w:lineRule="exact"/>
              <w:rPr>
                <w:rFonts w:ascii="宋体" w:hAnsi="宋体"/>
                <w:sz w:val="22"/>
                <w:szCs w:val="22"/>
              </w:rPr>
            </w:pPr>
            <w:r w:rsidRPr="00F22DDE">
              <w:rPr>
                <w:rFonts w:ascii="宋体" w:hAnsi="宋体" w:hint="eastAsia"/>
                <w:sz w:val="22"/>
                <w:szCs w:val="22"/>
              </w:rPr>
              <w:t>1</w:t>
            </w:r>
            <w:r w:rsidRPr="00F22DDE">
              <w:rPr>
                <w:rFonts w:ascii="宋体" w:hAnsi="宋体"/>
                <w:sz w:val="22"/>
                <w:szCs w:val="22"/>
              </w:rPr>
              <w:t>1</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autoSpaceDE w:val="0"/>
              <w:autoSpaceDN w:val="0"/>
              <w:snapToGrid w:val="0"/>
              <w:spacing w:line="440" w:lineRule="exact"/>
              <w:textAlignment w:val="bottom"/>
              <w:rPr>
                <w:rFonts w:ascii="宋体" w:hAnsi="宋体"/>
                <w:sz w:val="22"/>
                <w:szCs w:val="22"/>
              </w:rPr>
            </w:pPr>
            <w:r w:rsidRPr="00F22DDE">
              <w:rPr>
                <w:rFonts w:ascii="宋体" w:hAnsi="宋体" w:cs="宋体" w:hint="eastAsia"/>
                <w:bCs/>
                <w:sz w:val="22"/>
                <w:szCs w:val="22"/>
              </w:rPr>
              <w:t>特别提醒：1、</w:t>
            </w:r>
            <w:r w:rsidRPr="00F22DDE">
              <w:rPr>
                <w:rFonts w:ascii="宋体" w:hAnsi="宋体" w:cs="宋体"/>
                <w:bCs/>
                <w:sz w:val="22"/>
                <w:szCs w:val="22"/>
              </w:rPr>
              <w:t>投标单位的法定代表人、委托代理人及所有参与投标的有关人员必须为本单位</w:t>
            </w:r>
            <w:r w:rsidR="00B46B98" w:rsidRPr="00F22DDE">
              <w:rPr>
                <w:rFonts w:ascii="宋体" w:hAnsi="宋体" w:cs="宋体" w:hint="eastAsia"/>
                <w:bCs/>
                <w:sz w:val="22"/>
                <w:szCs w:val="22"/>
              </w:rPr>
              <w:t>或其控股股东关联</w:t>
            </w:r>
            <w:proofErr w:type="gramStart"/>
            <w:r w:rsidR="00B46B98" w:rsidRPr="00F22DDE">
              <w:rPr>
                <w:rFonts w:ascii="宋体" w:hAnsi="宋体" w:cs="宋体" w:hint="eastAsia"/>
                <w:bCs/>
                <w:sz w:val="22"/>
                <w:szCs w:val="22"/>
              </w:rPr>
              <w:t>方</w:t>
            </w:r>
            <w:r w:rsidRPr="00F22DDE">
              <w:rPr>
                <w:rFonts w:ascii="宋体" w:hAnsi="宋体" w:cs="宋体"/>
                <w:bCs/>
                <w:sz w:val="22"/>
                <w:szCs w:val="22"/>
              </w:rPr>
              <w:t>唯一</w:t>
            </w:r>
            <w:proofErr w:type="gramEnd"/>
            <w:r w:rsidRPr="00F22DDE">
              <w:rPr>
                <w:rFonts w:ascii="宋体" w:hAnsi="宋体" w:cs="宋体"/>
                <w:bCs/>
                <w:sz w:val="22"/>
                <w:szCs w:val="22"/>
              </w:rPr>
              <w:t>交纳社保人员，若存在非本单位人员参与投标事宜，由供应商自行承担相应风险及后果。</w:t>
            </w:r>
          </w:p>
        </w:tc>
      </w:tr>
      <w:tr w:rsidR="006408CE" w:rsidRPr="00F22DDE">
        <w:trPr>
          <w:trHeight w:val="435"/>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0D215E" w:rsidP="006408CE">
            <w:pPr>
              <w:snapToGrid w:val="0"/>
              <w:spacing w:line="440" w:lineRule="exact"/>
              <w:rPr>
                <w:rFonts w:ascii="宋体" w:hAnsi="宋体"/>
                <w:sz w:val="22"/>
                <w:szCs w:val="22"/>
              </w:rPr>
            </w:pPr>
            <w:r w:rsidRPr="00F22DDE">
              <w:rPr>
                <w:rFonts w:ascii="宋体" w:hAnsi="宋体" w:hint="eastAsia"/>
                <w:sz w:val="22"/>
                <w:szCs w:val="22"/>
              </w:rPr>
              <w:t>1</w:t>
            </w:r>
            <w:r w:rsidRPr="00F22DDE">
              <w:rPr>
                <w:rFonts w:ascii="宋体" w:hAnsi="宋体"/>
                <w:sz w:val="22"/>
                <w:szCs w:val="22"/>
              </w:rPr>
              <w:t>2</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投标截止时间及地点：详见公开招标采购公告</w:t>
            </w:r>
          </w:p>
        </w:tc>
      </w:tr>
      <w:tr w:rsidR="006408CE" w:rsidRPr="00F22DDE">
        <w:trPr>
          <w:trHeight w:val="435"/>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0D215E">
            <w:pPr>
              <w:snapToGrid w:val="0"/>
              <w:spacing w:line="440" w:lineRule="exact"/>
              <w:rPr>
                <w:rFonts w:ascii="宋体" w:hAnsi="宋体"/>
                <w:sz w:val="22"/>
                <w:szCs w:val="22"/>
              </w:rPr>
            </w:pPr>
            <w:r w:rsidRPr="00F22DDE">
              <w:rPr>
                <w:rFonts w:ascii="宋体" w:hAnsi="宋体" w:hint="eastAsia"/>
                <w:sz w:val="22"/>
                <w:szCs w:val="22"/>
              </w:rPr>
              <w:lastRenderedPageBreak/>
              <w:t>1</w:t>
            </w:r>
            <w:r w:rsidR="000D215E" w:rsidRPr="00F22DDE">
              <w:rPr>
                <w:rFonts w:ascii="宋体" w:hAnsi="宋体"/>
                <w:sz w:val="22"/>
                <w:szCs w:val="22"/>
              </w:rPr>
              <w:t>3</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snapToGrid w:val="0"/>
              <w:spacing w:line="440" w:lineRule="exact"/>
              <w:rPr>
                <w:rFonts w:ascii="宋体" w:hAnsi="宋体"/>
                <w:sz w:val="22"/>
                <w:szCs w:val="22"/>
              </w:rPr>
            </w:pPr>
            <w:r w:rsidRPr="00F22DDE">
              <w:rPr>
                <w:rFonts w:ascii="宋体" w:hAnsi="宋体" w:hint="eastAsia"/>
                <w:sz w:val="22"/>
                <w:szCs w:val="22"/>
              </w:rPr>
              <w:t>开标时间及地点：详见公开招标采购公告</w:t>
            </w:r>
          </w:p>
        </w:tc>
      </w:tr>
      <w:tr w:rsidR="006408CE" w:rsidRPr="00F22DDE">
        <w:trPr>
          <w:trHeight w:val="452"/>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0D215E">
            <w:pPr>
              <w:snapToGrid w:val="0"/>
              <w:spacing w:line="440" w:lineRule="exact"/>
              <w:rPr>
                <w:rFonts w:ascii="宋体" w:hAnsi="宋体"/>
                <w:sz w:val="22"/>
                <w:szCs w:val="22"/>
              </w:rPr>
            </w:pPr>
            <w:r w:rsidRPr="00F22DDE">
              <w:rPr>
                <w:rFonts w:ascii="宋体" w:hAnsi="宋体" w:hint="eastAsia"/>
                <w:sz w:val="22"/>
                <w:szCs w:val="22"/>
              </w:rPr>
              <w:t>1</w:t>
            </w:r>
            <w:r w:rsidR="000D215E" w:rsidRPr="00F22DDE">
              <w:rPr>
                <w:rFonts w:ascii="宋体" w:hAnsi="宋体"/>
                <w:sz w:val="22"/>
                <w:szCs w:val="22"/>
              </w:rPr>
              <w:t>4</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autoSpaceDE w:val="0"/>
              <w:autoSpaceDN w:val="0"/>
              <w:snapToGrid w:val="0"/>
              <w:spacing w:line="440" w:lineRule="exact"/>
              <w:textAlignment w:val="bottom"/>
              <w:rPr>
                <w:rFonts w:ascii="宋体" w:hAnsi="宋体"/>
                <w:sz w:val="22"/>
                <w:szCs w:val="22"/>
              </w:rPr>
            </w:pPr>
            <w:r w:rsidRPr="00F22DDE">
              <w:rPr>
                <w:rFonts w:ascii="宋体" w:hAnsi="宋体" w:hint="eastAsia"/>
                <w:sz w:val="22"/>
                <w:szCs w:val="22"/>
              </w:rPr>
              <w:t>评标办法及评分标准：详见第四章 评标办法及评分标准。</w:t>
            </w:r>
          </w:p>
        </w:tc>
      </w:tr>
      <w:tr w:rsidR="006408CE" w:rsidRPr="00F22DDE">
        <w:trPr>
          <w:trHeight w:val="411"/>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0D215E">
            <w:pPr>
              <w:snapToGrid w:val="0"/>
              <w:spacing w:line="440" w:lineRule="exact"/>
              <w:rPr>
                <w:rFonts w:ascii="宋体" w:hAnsi="宋体"/>
                <w:sz w:val="22"/>
                <w:szCs w:val="22"/>
              </w:rPr>
            </w:pPr>
            <w:r w:rsidRPr="00F22DDE">
              <w:rPr>
                <w:rFonts w:ascii="宋体" w:hAnsi="宋体" w:hint="eastAsia"/>
                <w:sz w:val="22"/>
                <w:szCs w:val="22"/>
              </w:rPr>
              <w:t>1</w:t>
            </w:r>
            <w:r w:rsidR="000D215E" w:rsidRPr="00F22DDE">
              <w:rPr>
                <w:rFonts w:ascii="宋体" w:hAnsi="宋体"/>
                <w:sz w:val="22"/>
                <w:szCs w:val="22"/>
              </w:rPr>
              <w:t>5</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autoSpaceDE w:val="0"/>
              <w:autoSpaceDN w:val="0"/>
              <w:snapToGrid w:val="0"/>
              <w:spacing w:line="440" w:lineRule="exact"/>
              <w:textAlignment w:val="bottom"/>
              <w:rPr>
                <w:rFonts w:ascii="宋体" w:hAnsi="宋体"/>
                <w:sz w:val="22"/>
                <w:szCs w:val="22"/>
              </w:rPr>
            </w:pPr>
            <w:r w:rsidRPr="00F22DDE">
              <w:rPr>
                <w:rFonts w:ascii="宋体" w:hAnsi="宋体" w:hint="eastAsia"/>
                <w:sz w:val="22"/>
                <w:szCs w:val="22"/>
              </w:rPr>
              <w:t>评标结果公告：评标结果公告于</w:t>
            </w:r>
            <w:r w:rsidRPr="00F22DDE">
              <w:rPr>
                <w:rFonts w:ascii="宋体" w:hAnsi="宋体" w:cs="Arial" w:hint="eastAsia"/>
                <w:sz w:val="22"/>
                <w:szCs w:val="22"/>
              </w:rPr>
              <w:t>浙江省政府采购网、</w:t>
            </w:r>
            <w:r w:rsidRPr="00F22DDE">
              <w:rPr>
                <w:rFonts w:ascii="宋体" w:hAnsi="宋体" w:cs="Arial"/>
                <w:sz w:val="22"/>
                <w:szCs w:val="22"/>
              </w:rPr>
              <w:t>宁波市政府采购网</w:t>
            </w:r>
            <w:r w:rsidRPr="00F22DDE">
              <w:rPr>
                <w:rFonts w:ascii="宋体" w:hAnsi="宋体" w:cs="Arial" w:hint="eastAsia"/>
                <w:sz w:val="22"/>
                <w:szCs w:val="22"/>
              </w:rPr>
              <w:t>及宁波公共资源交易中心江北区分网。</w:t>
            </w:r>
          </w:p>
        </w:tc>
      </w:tr>
      <w:tr w:rsidR="006408CE" w:rsidRPr="00F22DDE">
        <w:trPr>
          <w:trHeight w:val="1221"/>
        </w:trPr>
        <w:tc>
          <w:tcPr>
            <w:tcW w:w="672"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0D215E">
            <w:pPr>
              <w:snapToGrid w:val="0"/>
              <w:spacing w:line="440" w:lineRule="exact"/>
              <w:rPr>
                <w:rFonts w:ascii="宋体" w:hAnsi="宋体"/>
                <w:sz w:val="22"/>
                <w:szCs w:val="22"/>
              </w:rPr>
            </w:pPr>
            <w:r w:rsidRPr="00F22DDE">
              <w:rPr>
                <w:rFonts w:ascii="宋体" w:hAnsi="宋体" w:hint="eastAsia"/>
                <w:sz w:val="22"/>
                <w:szCs w:val="22"/>
              </w:rPr>
              <w:t>1</w:t>
            </w:r>
            <w:r w:rsidR="000D215E" w:rsidRPr="00F22DDE">
              <w:rPr>
                <w:rFonts w:ascii="宋体" w:hAnsi="宋体"/>
                <w:sz w:val="22"/>
                <w:szCs w:val="22"/>
              </w:rPr>
              <w:t>6</w:t>
            </w:r>
          </w:p>
        </w:tc>
        <w:tc>
          <w:tcPr>
            <w:tcW w:w="8328" w:type="dxa"/>
            <w:tcBorders>
              <w:top w:val="single" w:sz="4" w:space="0" w:color="auto"/>
              <w:left w:val="single" w:sz="4" w:space="0" w:color="auto"/>
              <w:bottom w:val="single" w:sz="4" w:space="0" w:color="auto"/>
              <w:right w:val="single" w:sz="4" w:space="0" w:color="auto"/>
            </w:tcBorders>
            <w:vAlign w:val="center"/>
          </w:tcPr>
          <w:p w:rsidR="006408CE" w:rsidRPr="00F22DDE" w:rsidRDefault="006408CE" w:rsidP="006408CE">
            <w:pPr>
              <w:autoSpaceDE w:val="0"/>
              <w:autoSpaceDN w:val="0"/>
              <w:snapToGrid w:val="0"/>
              <w:spacing w:line="440" w:lineRule="exact"/>
              <w:textAlignment w:val="bottom"/>
              <w:rPr>
                <w:rFonts w:ascii="宋体" w:hAnsi="宋体"/>
                <w:sz w:val="22"/>
                <w:szCs w:val="22"/>
              </w:rPr>
            </w:pPr>
            <w:r w:rsidRPr="00F22DDE">
              <w:rPr>
                <w:rFonts w:ascii="宋体" w:hAnsi="宋体" w:hint="eastAsia"/>
                <w:sz w:val="22"/>
                <w:szCs w:val="22"/>
              </w:rPr>
              <w:t>合同签订：中标单位与宁波老外</w:t>
            </w:r>
            <w:proofErr w:type="gramStart"/>
            <w:r w:rsidRPr="00F22DDE">
              <w:rPr>
                <w:rFonts w:ascii="宋体" w:hAnsi="宋体" w:hint="eastAsia"/>
                <w:sz w:val="22"/>
                <w:szCs w:val="22"/>
              </w:rPr>
              <w:t>滩商业</w:t>
            </w:r>
            <w:proofErr w:type="gramEnd"/>
            <w:r w:rsidRPr="00F22DDE">
              <w:rPr>
                <w:rFonts w:ascii="宋体" w:hAnsi="宋体" w:hint="eastAsia"/>
                <w:sz w:val="22"/>
                <w:szCs w:val="22"/>
              </w:rPr>
              <w:t>管理有限公司签订采购合同</w:t>
            </w:r>
          </w:p>
          <w:p w:rsidR="006408CE" w:rsidRPr="00F22DDE" w:rsidRDefault="006408CE" w:rsidP="006408CE">
            <w:pPr>
              <w:autoSpaceDE w:val="0"/>
              <w:autoSpaceDN w:val="0"/>
              <w:snapToGrid w:val="0"/>
              <w:spacing w:line="440" w:lineRule="exact"/>
              <w:textAlignment w:val="bottom"/>
              <w:rPr>
                <w:rFonts w:ascii="宋体" w:hAnsi="宋体"/>
                <w:sz w:val="22"/>
                <w:szCs w:val="22"/>
              </w:rPr>
            </w:pPr>
            <w:r w:rsidRPr="00F22DDE">
              <w:rPr>
                <w:rFonts w:ascii="宋体" w:hAnsi="宋体" w:hint="eastAsia"/>
                <w:sz w:val="22"/>
                <w:szCs w:val="22"/>
              </w:rPr>
              <w:t>签订合同时间：中标通知书发出后30日内。</w:t>
            </w:r>
          </w:p>
        </w:tc>
      </w:tr>
      <w:tr w:rsidR="00AB79E0" w:rsidRPr="00F22DDE">
        <w:trPr>
          <w:trHeight w:val="431"/>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6408CE" w:rsidP="000D215E">
            <w:pPr>
              <w:snapToGrid w:val="0"/>
              <w:spacing w:line="440" w:lineRule="exact"/>
              <w:rPr>
                <w:rFonts w:ascii="宋体" w:hAnsi="宋体"/>
                <w:sz w:val="22"/>
                <w:szCs w:val="22"/>
              </w:rPr>
            </w:pPr>
            <w:r w:rsidRPr="00F22DDE">
              <w:rPr>
                <w:rFonts w:ascii="宋体" w:hAnsi="宋体" w:hint="eastAsia"/>
                <w:sz w:val="22"/>
                <w:szCs w:val="22"/>
              </w:rPr>
              <w:t>1</w:t>
            </w:r>
            <w:r w:rsidR="000D215E" w:rsidRPr="00F22DDE">
              <w:rPr>
                <w:rFonts w:ascii="宋体" w:hAnsi="宋体"/>
                <w:sz w:val="22"/>
                <w:szCs w:val="22"/>
              </w:rPr>
              <w:t>7</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autoSpaceDE w:val="0"/>
              <w:autoSpaceDN w:val="0"/>
              <w:snapToGrid w:val="0"/>
              <w:spacing w:line="440" w:lineRule="exact"/>
              <w:textAlignment w:val="bottom"/>
              <w:rPr>
                <w:rFonts w:ascii="宋体" w:hAnsi="宋体"/>
                <w:sz w:val="22"/>
                <w:szCs w:val="22"/>
              </w:rPr>
            </w:pPr>
            <w:r w:rsidRPr="00F22DDE">
              <w:rPr>
                <w:rFonts w:ascii="宋体" w:hAnsi="宋体" w:hint="eastAsia"/>
                <w:sz w:val="22"/>
                <w:szCs w:val="22"/>
              </w:rPr>
              <w:t>采购资金来源：</w:t>
            </w:r>
            <w:r w:rsidR="0050635F" w:rsidRPr="00F22DDE">
              <w:rPr>
                <w:rFonts w:ascii="宋体" w:hAnsi="宋体" w:hint="eastAsia"/>
                <w:sz w:val="22"/>
                <w:szCs w:val="22"/>
              </w:rPr>
              <w:t>自筹</w:t>
            </w:r>
          </w:p>
        </w:tc>
      </w:tr>
      <w:tr w:rsidR="00AB79E0" w:rsidRPr="00F22DDE">
        <w:trPr>
          <w:trHeight w:val="614"/>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6408CE" w:rsidP="000D215E">
            <w:pPr>
              <w:snapToGrid w:val="0"/>
              <w:spacing w:line="440" w:lineRule="exact"/>
              <w:rPr>
                <w:rFonts w:ascii="宋体" w:hAnsi="宋体"/>
                <w:sz w:val="22"/>
                <w:szCs w:val="22"/>
              </w:rPr>
            </w:pPr>
            <w:r w:rsidRPr="00F22DDE">
              <w:rPr>
                <w:rFonts w:ascii="宋体" w:hAnsi="宋体" w:hint="eastAsia"/>
                <w:sz w:val="22"/>
                <w:szCs w:val="22"/>
              </w:rPr>
              <w:t>1</w:t>
            </w:r>
            <w:r w:rsidR="000D215E" w:rsidRPr="00F22DDE">
              <w:rPr>
                <w:rFonts w:ascii="宋体" w:hAnsi="宋体"/>
                <w:sz w:val="22"/>
                <w:szCs w:val="22"/>
              </w:rPr>
              <w:t>8</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sz w:val="22"/>
                <w:szCs w:val="22"/>
              </w:rPr>
            </w:pPr>
            <w:r w:rsidRPr="00F22DDE">
              <w:rPr>
                <w:rFonts w:ascii="宋体" w:hAnsi="宋体" w:hint="eastAsia"/>
                <w:sz w:val="22"/>
                <w:szCs w:val="22"/>
              </w:rPr>
              <w:t>投标文件有效期：</w:t>
            </w:r>
            <w:r w:rsidRPr="00F22DDE">
              <w:rPr>
                <w:rFonts w:ascii="宋体" w:hAnsi="宋体" w:cs="Arial" w:hint="eastAsia"/>
                <w:sz w:val="22"/>
                <w:szCs w:val="22"/>
                <w:u w:val="single"/>
              </w:rPr>
              <w:t>90</w:t>
            </w:r>
            <w:r w:rsidRPr="00F22DDE">
              <w:rPr>
                <w:rFonts w:ascii="宋体" w:hAnsi="宋体" w:cs="Arial" w:hint="eastAsia"/>
                <w:sz w:val="22"/>
                <w:szCs w:val="22"/>
              </w:rPr>
              <w:t>天</w:t>
            </w:r>
          </w:p>
        </w:tc>
      </w:tr>
      <w:tr w:rsidR="00AB79E0" w:rsidRPr="00F22DDE">
        <w:trPr>
          <w:trHeight w:val="485"/>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6408CE" w:rsidP="000D215E">
            <w:pPr>
              <w:snapToGrid w:val="0"/>
              <w:spacing w:line="440" w:lineRule="exact"/>
              <w:rPr>
                <w:rFonts w:ascii="宋体" w:hAnsi="宋体"/>
                <w:sz w:val="22"/>
                <w:szCs w:val="22"/>
              </w:rPr>
            </w:pPr>
            <w:r w:rsidRPr="00F22DDE">
              <w:rPr>
                <w:rFonts w:ascii="宋体" w:hAnsi="宋体" w:hint="eastAsia"/>
                <w:sz w:val="22"/>
                <w:szCs w:val="22"/>
              </w:rPr>
              <w:t>1</w:t>
            </w:r>
            <w:r w:rsidR="000D215E" w:rsidRPr="00F22DDE">
              <w:rPr>
                <w:rFonts w:ascii="宋体" w:hAnsi="宋体"/>
                <w:sz w:val="22"/>
                <w:szCs w:val="22"/>
              </w:rPr>
              <w:t>9</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sz w:val="22"/>
                <w:szCs w:val="22"/>
              </w:rPr>
            </w:pPr>
            <w:r w:rsidRPr="00F22DDE">
              <w:rPr>
                <w:rFonts w:ascii="宋体" w:hAnsi="宋体" w:hint="eastAsia"/>
                <w:sz w:val="22"/>
                <w:szCs w:val="22"/>
              </w:rPr>
              <w:t>招标代理机构按照宁波市中介</w:t>
            </w:r>
            <w:proofErr w:type="gramStart"/>
            <w:r w:rsidRPr="00F22DDE">
              <w:rPr>
                <w:rFonts w:ascii="宋体" w:hAnsi="宋体" w:hint="eastAsia"/>
                <w:sz w:val="22"/>
                <w:szCs w:val="22"/>
              </w:rPr>
              <w:t>超市网</w:t>
            </w:r>
            <w:proofErr w:type="gramEnd"/>
            <w:r w:rsidRPr="00F22DDE">
              <w:rPr>
                <w:rFonts w:ascii="宋体" w:hAnsi="宋体" w:hint="eastAsia"/>
                <w:sz w:val="22"/>
                <w:szCs w:val="22"/>
              </w:rPr>
              <w:t>就本项目竞报价格</w:t>
            </w:r>
            <w:r w:rsidR="006408CE" w:rsidRPr="00F22DDE">
              <w:rPr>
                <w:rFonts w:ascii="宋体" w:hAnsi="宋体"/>
                <w:sz w:val="22"/>
                <w:szCs w:val="22"/>
                <w:u w:val="single"/>
              </w:rPr>
              <w:t xml:space="preserve"> </w:t>
            </w:r>
            <w:r w:rsidR="008121D8" w:rsidRPr="00F22DDE">
              <w:rPr>
                <w:rFonts w:ascii="宋体" w:hAnsi="宋体"/>
                <w:sz w:val="22"/>
                <w:szCs w:val="22"/>
                <w:u w:val="single"/>
              </w:rPr>
              <w:t>75000</w:t>
            </w:r>
            <w:r w:rsidR="00D47B81" w:rsidRPr="00F22DDE">
              <w:rPr>
                <w:rFonts w:ascii="宋体" w:hAnsi="宋体" w:hint="eastAsia"/>
                <w:sz w:val="22"/>
                <w:szCs w:val="22"/>
              </w:rPr>
              <w:t>元</w:t>
            </w:r>
            <w:r w:rsidRPr="00F22DDE">
              <w:rPr>
                <w:rFonts w:ascii="宋体" w:hAnsi="宋体" w:hint="eastAsia"/>
                <w:sz w:val="22"/>
                <w:szCs w:val="22"/>
              </w:rPr>
              <w:t>向中标人进行收取。</w:t>
            </w:r>
          </w:p>
          <w:p w:rsidR="00AB79E0" w:rsidRPr="00F22DDE" w:rsidRDefault="008E7940">
            <w:pPr>
              <w:spacing w:line="440" w:lineRule="exact"/>
              <w:rPr>
                <w:rFonts w:ascii="宋体" w:hAnsi="宋体"/>
                <w:sz w:val="22"/>
                <w:szCs w:val="22"/>
              </w:rPr>
            </w:pPr>
            <w:r w:rsidRPr="00F22DDE">
              <w:rPr>
                <w:rFonts w:ascii="宋体" w:hAnsi="宋体" w:hint="eastAsia"/>
                <w:sz w:val="22"/>
                <w:szCs w:val="22"/>
              </w:rPr>
              <w:t>账户名称：</w:t>
            </w:r>
            <w:proofErr w:type="gramStart"/>
            <w:r w:rsidR="00B1732B" w:rsidRPr="00F22DDE">
              <w:rPr>
                <w:rFonts w:ascii="宋体" w:hAnsi="宋体" w:hint="eastAsia"/>
                <w:sz w:val="22"/>
                <w:szCs w:val="22"/>
              </w:rPr>
              <w:t>宁波华欣建设项目</w:t>
            </w:r>
            <w:proofErr w:type="gramEnd"/>
            <w:r w:rsidR="00B1732B" w:rsidRPr="00F22DDE">
              <w:rPr>
                <w:rFonts w:ascii="宋体" w:hAnsi="宋体" w:hint="eastAsia"/>
                <w:sz w:val="22"/>
                <w:szCs w:val="22"/>
              </w:rPr>
              <w:t>管理有限公司</w:t>
            </w:r>
          </w:p>
          <w:p w:rsidR="00A56B04" w:rsidRPr="00F22DDE" w:rsidRDefault="00A56B04" w:rsidP="00A56B04">
            <w:pPr>
              <w:spacing w:line="440" w:lineRule="exact"/>
              <w:rPr>
                <w:rFonts w:ascii="宋体" w:hAnsi="宋体"/>
                <w:sz w:val="22"/>
                <w:szCs w:val="22"/>
              </w:rPr>
            </w:pPr>
            <w:r w:rsidRPr="00F22DDE">
              <w:rPr>
                <w:rFonts w:ascii="宋体" w:hAnsi="宋体" w:hint="eastAsia"/>
                <w:sz w:val="22"/>
                <w:szCs w:val="22"/>
              </w:rPr>
              <w:t>开户银行：宁波银行股份有限公司慈城支行</w:t>
            </w:r>
          </w:p>
          <w:p w:rsidR="00A56B04" w:rsidRPr="00F22DDE" w:rsidRDefault="00A56B04" w:rsidP="00A56B04">
            <w:pPr>
              <w:spacing w:line="440" w:lineRule="exact"/>
              <w:rPr>
                <w:rFonts w:ascii="宋体" w:hAnsi="宋体"/>
                <w:sz w:val="22"/>
                <w:szCs w:val="22"/>
              </w:rPr>
            </w:pPr>
            <w:proofErr w:type="gramStart"/>
            <w:r w:rsidRPr="00F22DDE">
              <w:rPr>
                <w:rFonts w:ascii="宋体" w:hAnsi="宋体" w:hint="eastAsia"/>
                <w:sz w:val="22"/>
                <w:szCs w:val="22"/>
              </w:rPr>
              <w:t>账</w:t>
            </w:r>
            <w:proofErr w:type="gramEnd"/>
            <w:r w:rsidRPr="00F22DDE">
              <w:rPr>
                <w:rFonts w:ascii="宋体" w:hAnsi="宋体" w:hint="eastAsia"/>
                <w:sz w:val="22"/>
                <w:szCs w:val="22"/>
              </w:rPr>
              <w:t xml:space="preserve">  号：</w:t>
            </w:r>
            <w:r w:rsidRPr="00F22DDE">
              <w:rPr>
                <w:rFonts w:ascii="宋体" w:hAnsi="宋体"/>
                <w:sz w:val="22"/>
                <w:szCs w:val="22"/>
              </w:rPr>
              <w:t>40070122000123279</w:t>
            </w:r>
          </w:p>
          <w:p w:rsidR="00AB79E0" w:rsidRPr="00F22DDE" w:rsidRDefault="008E7940">
            <w:pPr>
              <w:spacing w:line="440" w:lineRule="exact"/>
              <w:rPr>
                <w:rFonts w:ascii="宋体" w:hAnsi="宋体"/>
                <w:b/>
                <w:bCs/>
                <w:sz w:val="24"/>
                <w:szCs w:val="21"/>
              </w:rPr>
            </w:pPr>
            <w:r w:rsidRPr="00F22DDE">
              <w:rPr>
                <w:rFonts w:ascii="宋体" w:hAnsi="宋体" w:hint="eastAsia"/>
                <w:sz w:val="22"/>
                <w:szCs w:val="22"/>
              </w:rPr>
              <w:t>中标人在接到通知时向招标代理公司支付中标服务费，并领取中标通知书。</w:t>
            </w:r>
          </w:p>
        </w:tc>
      </w:tr>
      <w:tr w:rsidR="00AB79E0" w:rsidRPr="00F22DDE">
        <w:trPr>
          <w:trHeight w:val="307"/>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0D215E">
            <w:pPr>
              <w:snapToGrid w:val="0"/>
              <w:spacing w:line="440" w:lineRule="exact"/>
              <w:rPr>
                <w:rFonts w:ascii="宋体" w:hAnsi="宋体"/>
                <w:sz w:val="22"/>
                <w:szCs w:val="22"/>
              </w:rPr>
            </w:pPr>
            <w:r w:rsidRPr="00F22DDE">
              <w:rPr>
                <w:rFonts w:ascii="宋体" w:hAnsi="宋体"/>
                <w:b/>
                <w:sz w:val="22"/>
                <w:szCs w:val="22"/>
                <w:u w:val="single"/>
              </w:rPr>
              <w:t>20</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b/>
                <w:sz w:val="22"/>
                <w:szCs w:val="22"/>
                <w:u w:val="single"/>
              </w:rPr>
            </w:pPr>
            <w:r w:rsidRPr="00F22DDE">
              <w:rPr>
                <w:rFonts w:ascii="宋体" w:hAnsi="宋体"/>
                <w:b/>
                <w:sz w:val="22"/>
                <w:szCs w:val="22"/>
                <w:u w:val="single"/>
              </w:rPr>
              <w:t>本项目</w:t>
            </w:r>
            <w:r w:rsidRPr="00F22DDE">
              <w:rPr>
                <w:rFonts w:ascii="宋体" w:hAnsi="宋体" w:hint="eastAsia"/>
                <w:b/>
                <w:sz w:val="22"/>
                <w:szCs w:val="22"/>
                <w:u w:val="single"/>
              </w:rPr>
              <w:t>未</w:t>
            </w:r>
            <w:r w:rsidRPr="00F22DDE">
              <w:rPr>
                <w:rFonts w:ascii="宋体" w:hAnsi="宋体"/>
                <w:b/>
                <w:sz w:val="22"/>
                <w:szCs w:val="22"/>
                <w:u w:val="single"/>
              </w:rPr>
              <w:t>中标单位，业主不提供补偿费</w:t>
            </w:r>
          </w:p>
        </w:tc>
      </w:tr>
      <w:tr w:rsidR="00AB79E0" w:rsidRPr="00F22DDE">
        <w:trPr>
          <w:trHeight w:val="450"/>
        </w:trPr>
        <w:tc>
          <w:tcPr>
            <w:tcW w:w="672" w:type="dxa"/>
            <w:tcBorders>
              <w:top w:val="single" w:sz="4" w:space="0" w:color="auto"/>
              <w:left w:val="single" w:sz="4" w:space="0" w:color="auto"/>
              <w:bottom w:val="single" w:sz="4" w:space="0" w:color="auto"/>
              <w:right w:val="single" w:sz="4" w:space="0" w:color="auto"/>
            </w:tcBorders>
            <w:vAlign w:val="center"/>
          </w:tcPr>
          <w:p w:rsidR="00AB79E0" w:rsidRPr="00F22DDE" w:rsidRDefault="006408CE" w:rsidP="000D215E">
            <w:pPr>
              <w:snapToGrid w:val="0"/>
              <w:spacing w:line="440" w:lineRule="exact"/>
              <w:rPr>
                <w:rFonts w:ascii="宋体" w:hAnsi="宋体"/>
                <w:sz w:val="22"/>
                <w:szCs w:val="22"/>
              </w:rPr>
            </w:pPr>
            <w:r w:rsidRPr="00F22DDE">
              <w:rPr>
                <w:rFonts w:ascii="宋体" w:hAnsi="宋体"/>
                <w:sz w:val="22"/>
                <w:szCs w:val="22"/>
              </w:rPr>
              <w:t>2</w:t>
            </w:r>
            <w:r w:rsidR="000D215E" w:rsidRPr="00F22DDE">
              <w:rPr>
                <w:rFonts w:ascii="宋体" w:hAnsi="宋体"/>
                <w:sz w:val="22"/>
                <w:szCs w:val="22"/>
              </w:rPr>
              <w:t>1</w:t>
            </w:r>
          </w:p>
        </w:tc>
        <w:tc>
          <w:tcPr>
            <w:tcW w:w="8328" w:type="dxa"/>
            <w:tcBorders>
              <w:top w:val="single" w:sz="4" w:space="0" w:color="auto"/>
              <w:left w:val="single" w:sz="4" w:space="0" w:color="auto"/>
              <w:bottom w:val="single" w:sz="4" w:space="0" w:color="auto"/>
              <w:right w:val="single" w:sz="4" w:space="0" w:color="auto"/>
            </w:tcBorders>
            <w:vAlign w:val="center"/>
          </w:tcPr>
          <w:p w:rsidR="00AB79E0" w:rsidRPr="00F22DDE" w:rsidRDefault="008E7940">
            <w:pPr>
              <w:snapToGrid w:val="0"/>
              <w:spacing w:line="440" w:lineRule="exact"/>
              <w:rPr>
                <w:rFonts w:ascii="宋体" w:hAnsi="宋体"/>
                <w:sz w:val="22"/>
                <w:szCs w:val="22"/>
              </w:rPr>
            </w:pPr>
            <w:r w:rsidRPr="00F22DDE">
              <w:rPr>
                <w:rFonts w:ascii="宋体" w:hAnsi="宋体" w:hint="eastAsia"/>
                <w:sz w:val="22"/>
                <w:szCs w:val="22"/>
              </w:rPr>
              <w:t>解释：本招标文件的解释权属于招标采购单位。</w:t>
            </w:r>
          </w:p>
        </w:tc>
      </w:tr>
    </w:tbl>
    <w:p w:rsidR="00AB79E0" w:rsidRPr="00F22DDE" w:rsidRDefault="008E7940">
      <w:pPr>
        <w:pStyle w:val="aa"/>
        <w:snapToGrid w:val="0"/>
        <w:spacing w:beforeLines="0" w:afterLines="0" w:line="440" w:lineRule="exact"/>
        <w:ind w:firstLineChars="196" w:firstLine="470"/>
        <w:outlineLvl w:val="0"/>
        <w:rPr>
          <w:rFonts w:hAnsi="宋体"/>
          <w:b/>
          <w:sz w:val="21"/>
          <w:szCs w:val="21"/>
        </w:rPr>
      </w:pPr>
      <w:r w:rsidRPr="00F22DDE">
        <w:rPr>
          <w:rFonts w:hAnsi="宋体"/>
        </w:rPr>
        <w:br w:type="page"/>
      </w:r>
      <w:proofErr w:type="gramStart"/>
      <w:r w:rsidRPr="00F22DDE">
        <w:rPr>
          <w:rFonts w:hAnsi="宋体" w:hint="eastAsia"/>
          <w:b/>
          <w:sz w:val="21"/>
          <w:szCs w:val="21"/>
        </w:rPr>
        <w:lastRenderedPageBreak/>
        <w:t>一</w:t>
      </w:r>
      <w:proofErr w:type="gramEnd"/>
      <w:r w:rsidRPr="00F22DDE">
        <w:rPr>
          <w:rFonts w:hAnsi="宋体" w:hint="eastAsia"/>
          <w:b/>
          <w:sz w:val="21"/>
          <w:szCs w:val="21"/>
        </w:rPr>
        <w:t xml:space="preserve">   总  则</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（一）</w:t>
      </w:r>
      <w:r w:rsidRPr="00F22DDE">
        <w:rPr>
          <w:rFonts w:ascii="宋体" w:hAnsi="宋体"/>
          <w:b/>
          <w:szCs w:val="21"/>
        </w:rPr>
        <w:t xml:space="preserve"> 适用范围</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hint="eastAsia"/>
          <w:szCs w:val="21"/>
        </w:rPr>
        <w:t>本招标文件适用于</w:t>
      </w:r>
      <w:r w:rsidR="00E82F13" w:rsidRPr="00F22DDE">
        <w:rPr>
          <w:rFonts w:ascii="宋体" w:hAnsi="宋体" w:hint="eastAsia"/>
          <w:szCs w:val="21"/>
        </w:rPr>
        <w:t>宁波老外滩步行街招商运营服务项目</w:t>
      </w:r>
      <w:r w:rsidRPr="00F22DDE">
        <w:rPr>
          <w:rFonts w:ascii="宋体" w:hAnsi="宋体" w:hint="eastAsia"/>
          <w:szCs w:val="21"/>
        </w:rPr>
        <w:t>的招标、投标、评标、定标、验收、合同履约、付款等行为（法律、法规另有规定的，从其规定）。</w:t>
      </w:r>
    </w:p>
    <w:p w:rsidR="00AB79E0" w:rsidRPr="00F22DDE" w:rsidRDefault="008E7940" w:rsidP="00CA22CE">
      <w:pPr>
        <w:snapToGrid w:val="0"/>
        <w:spacing w:beforeLines="50" w:line="440" w:lineRule="exact"/>
        <w:ind w:firstLineChars="196" w:firstLine="413"/>
        <w:jc w:val="left"/>
        <w:outlineLvl w:val="1"/>
        <w:rPr>
          <w:rFonts w:ascii="宋体" w:hAnsi="宋体"/>
          <w:b/>
          <w:szCs w:val="21"/>
        </w:rPr>
      </w:pPr>
      <w:r w:rsidRPr="00F22DDE">
        <w:rPr>
          <w:rFonts w:ascii="宋体" w:hAnsi="宋体" w:hint="eastAsia"/>
          <w:b/>
          <w:szCs w:val="21"/>
        </w:rPr>
        <w:t>（二）定义</w:t>
      </w:r>
    </w:p>
    <w:p w:rsidR="00867E90" w:rsidRPr="00F22DDE" w:rsidRDefault="00867E90" w:rsidP="00867E90">
      <w:pPr>
        <w:snapToGrid w:val="0"/>
        <w:spacing w:line="440" w:lineRule="exact"/>
        <w:ind w:firstLineChars="200" w:firstLine="420"/>
        <w:jc w:val="left"/>
        <w:rPr>
          <w:rFonts w:ascii="宋体" w:hAnsi="宋体"/>
          <w:szCs w:val="21"/>
        </w:rPr>
      </w:pPr>
      <w:r w:rsidRPr="00F22DDE">
        <w:rPr>
          <w:rFonts w:ascii="宋体" w:hAnsi="宋体"/>
          <w:szCs w:val="21"/>
        </w:rPr>
        <w:t>1.</w:t>
      </w:r>
      <w:r w:rsidRPr="00F22DDE">
        <w:rPr>
          <w:rFonts w:ascii="宋体" w:hAnsi="宋体" w:hint="eastAsia"/>
          <w:szCs w:val="21"/>
        </w:rPr>
        <w:t>招标采购人系指组织本次招标的代理机构和采购人。</w:t>
      </w:r>
    </w:p>
    <w:p w:rsidR="00867E90" w:rsidRPr="00F22DDE" w:rsidRDefault="00867E90" w:rsidP="00867E90">
      <w:pPr>
        <w:snapToGrid w:val="0"/>
        <w:spacing w:line="440" w:lineRule="exact"/>
        <w:ind w:firstLineChars="200" w:firstLine="420"/>
        <w:jc w:val="left"/>
        <w:rPr>
          <w:rFonts w:ascii="宋体" w:hAnsi="宋体"/>
          <w:szCs w:val="21"/>
        </w:rPr>
      </w:pPr>
      <w:r w:rsidRPr="00F22DDE">
        <w:rPr>
          <w:rFonts w:ascii="宋体" w:hAnsi="宋体"/>
          <w:szCs w:val="21"/>
        </w:rPr>
        <w:t>2.“</w:t>
      </w:r>
      <w:r w:rsidRPr="00F22DDE">
        <w:rPr>
          <w:rFonts w:ascii="宋体" w:hAnsi="宋体" w:hint="eastAsia"/>
          <w:szCs w:val="21"/>
        </w:rPr>
        <w:t>供应商</w:t>
      </w:r>
      <w:r w:rsidRPr="00F22DDE">
        <w:rPr>
          <w:rFonts w:ascii="宋体" w:hAnsi="宋体"/>
          <w:szCs w:val="21"/>
        </w:rPr>
        <w:t>”</w:t>
      </w:r>
      <w:r w:rsidRPr="00F22DDE">
        <w:rPr>
          <w:rFonts w:ascii="宋体" w:hAnsi="宋体" w:hint="eastAsia"/>
          <w:szCs w:val="21"/>
        </w:rPr>
        <w:t>系指向招标方提交投标文件的单位或个人。</w:t>
      </w:r>
    </w:p>
    <w:p w:rsidR="00867E90" w:rsidRPr="00F22DDE" w:rsidRDefault="00867E90" w:rsidP="00867E90">
      <w:pPr>
        <w:snapToGrid w:val="0"/>
        <w:spacing w:line="440" w:lineRule="exact"/>
        <w:ind w:firstLineChars="200" w:firstLine="420"/>
        <w:jc w:val="left"/>
        <w:rPr>
          <w:rFonts w:ascii="宋体" w:hAnsi="宋体"/>
          <w:szCs w:val="21"/>
        </w:rPr>
      </w:pPr>
      <w:r w:rsidRPr="00F22DDE">
        <w:rPr>
          <w:rFonts w:ascii="宋体" w:hAnsi="宋体"/>
          <w:szCs w:val="21"/>
        </w:rPr>
        <w:t>3.“</w:t>
      </w:r>
      <w:r w:rsidRPr="00F22DDE">
        <w:rPr>
          <w:rFonts w:ascii="宋体" w:hAnsi="宋体" w:hint="eastAsia"/>
          <w:szCs w:val="21"/>
        </w:rPr>
        <w:t>产品</w:t>
      </w:r>
      <w:r w:rsidRPr="00F22DDE">
        <w:rPr>
          <w:rFonts w:ascii="宋体" w:hAnsi="宋体"/>
          <w:szCs w:val="21"/>
        </w:rPr>
        <w:t>”</w:t>
      </w:r>
      <w:r w:rsidRPr="00F22DDE">
        <w:rPr>
          <w:rFonts w:ascii="宋体" w:hAnsi="宋体" w:hint="eastAsia"/>
          <w:szCs w:val="21"/>
        </w:rPr>
        <w:t>系指供方按招标文件规定，须向采购人提供的一切设备、保险、税金、备品备件、工具、手册及其它有关技术资料和材料。</w:t>
      </w:r>
    </w:p>
    <w:p w:rsidR="00867E90" w:rsidRPr="00F22DDE" w:rsidRDefault="00867E90" w:rsidP="00867E90">
      <w:pPr>
        <w:snapToGrid w:val="0"/>
        <w:spacing w:line="440" w:lineRule="exact"/>
        <w:ind w:firstLineChars="200" w:firstLine="420"/>
        <w:jc w:val="left"/>
        <w:rPr>
          <w:rFonts w:ascii="宋体" w:hAnsi="宋体"/>
          <w:szCs w:val="21"/>
        </w:rPr>
      </w:pPr>
      <w:r w:rsidRPr="00F22DDE">
        <w:rPr>
          <w:rFonts w:ascii="宋体" w:hAnsi="宋体"/>
          <w:szCs w:val="21"/>
        </w:rPr>
        <w:t>4.“</w:t>
      </w:r>
      <w:r w:rsidRPr="00F22DDE">
        <w:rPr>
          <w:rFonts w:ascii="宋体" w:hAnsi="宋体" w:hint="eastAsia"/>
          <w:szCs w:val="21"/>
        </w:rPr>
        <w:t>服务</w:t>
      </w:r>
      <w:r w:rsidRPr="00F22DDE">
        <w:rPr>
          <w:rFonts w:ascii="宋体" w:hAnsi="宋体"/>
          <w:szCs w:val="21"/>
        </w:rPr>
        <w:t>”</w:t>
      </w:r>
      <w:r w:rsidRPr="00F22DDE">
        <w:rPr>
          <w:rFonts w:ascii="宋体" w:hAnsi="宋体" w:hint="eastAsia"/>
          <w:szCs w:val="21"/>
        </w:rPr>
        <w:t>系指招标文件规定供应商须承担的</w:t>
      </w:r>
      <w:r w:rsidR="00E82F13" w:rsidRPr="00F22DDE">
        <w:rPr>
          <w:rFonts w:ascii="宋体" w:hAnsi="宋体" w:hint="eastAsia"/>
          <w:szCs w:val="21"/>
        </w:rPr>
        <w:t>宁波老外滩步行街招商运营服务项目</w:t>
      </w:r>
      <w:r w:rsidRPr="00F22DDE">
        <w:rPr>
          <w:rFonts w:ascii="宋体" w:hAnsi="宋体" w:hint="eastAsia"/>
          <w:szCs w:val="21"/>
        </w:rPr>
        <w:t>的一切服务内容。</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5</w:t>
      </w:r>
      <w:r w:rsidRPr="00F22DDE">
        <w:rPr>
          <w:rFonts w:ascii="宋体" w:hAnsi="宋体" w:hint="eastAsia"/>
          <w:szCs w:val="21"/>
        </w:rPr>
        <w:t>.</w:t>
      </w:r>
      <w:r w:rsidRPr="00F22DDE">
        <w:rPr>
          <w:rFonts w:ascii="宋体" w:hAnsi="宋体"/>
          <w:szCs w:val="21"/>
        </w:rPr>
        <w:t>“项目”系指</w:t>
      </w:r>
      <w:r w:rsidR="00014A23" w:rsidRPr="00F22DDE">
        <w:rPr>
          <w:rFonts w:ascii="宋体" w:hAnsi="宋体"/>
          <w:szCs w:val="21"/>
        </w:rPr>
        <w:t>供应商</w:t>
      </w:r>
      <w:r w:rsidRPr="00F22DDE">
        <w:rPr>
          <w:rFonts w:ascii="宋体" w:hAnsi="宋体"/>
          <w:szCs w:val="21"/>
        </w:rPr>
        <w:t>按招标文件规定向采购人提供的产品和服务。</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6</w:t>
      </w:r>
      <w:r w:rsidRPr="00F22DDE">
        <w:rPr>
          <w:rFonts w:ascii="宋体" w:hAnsi="宋体" w:hint="eastAsia"/>
          <w:szCs w:val="21"/>
        </w:rPr>
        <w:t>.</w:t>
      </w:r>
      <w:r w:rsidRPr="00F22DDE">
        <w:rPr>
          <w:rFonts w:ascii="宋体" w:hAnsi="宋体"/>
          <w:szCs w:val="21"/>
        </w:rPr>
        <w:t>“书面形式”包括信函、传真、电报等。</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7</w:t>
      </w:r>
      <w:r w:rsidRPr="00F22DDE">
        <w:rPr>
          <w:rFonts w:ascii="宋体" w:hAnsi="宋体" w:hint="eastAsia"/>
          <w:szCs w:val="21"/>
        </w:rPr>
        <w:t>.</w:t>
      </w:r>
      <w:r w:rsidRPr="00F22DDE">
        <w:rPr>
          <w:rFonts w:ascii="宋体" w:hAnsi="宋体"/>
          <w:szCs w:val="21"/>
        </w:rPr>
        <w:t>“▲”系指实质性要求条款。</w:t>
      </w:r>
    </w:p>
    <w:p w:rsidR="00AB79E0" w:rsidRPr="00F22DDE" w:rsidRDefault="008E7940" w:rsidP="00CA22CE">
      <w:pPr>
        <w:snapToGrid w:val="0"/>
        <w:spacing w:beforeLines="50" w:line="440" w:lineRule="exact"/>
        <w:ind w:firstLineChars="196" w:firstLine="413"/>
        <w:jc w:val="left"/>
        <w:outlineLvl w:val="1"/>
        <w:rPr>
          <w:rFonts w:ascii="宋体" w:hAnsi="宋体"/>
          <w:b/>
          <w:szCs w:val="21"/>
        </w:rPr>
      </w:pPr>
      <w:r w:rsidRPr="00F22DDE">
        <w:rPr>
          <w:rFonts w:ascii="宋体" w:hAnsi="宋体" w:hint="eastAsia"/>
          <w:b/>
          <w:szCs w:val="21"/>
        </w:rPr>
        <w:t>（三）招标方式</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本次招标采用公开招标方式进行。</w:t>
      </w:r>
    </w:p>
    <w:p w:rsidR="00AB79E0" w:rsidRPr="00F22DDE" w:rsidRDefault="008E7940" w:rsidP="00CA22CE">
      <w:pPr>
        <w:snapToGrid w:val="0"/>
        <w:spacing w:beforeLines="50" w:line="440" w:lineRule="exact"/>
        <w:ind w:firstLineChars="196" w:firstLine="413"/>
        <w:jc w:val="left"/>
        <w:outlineLvl w:val="1"/>
        <w:rPr>
          <w:rFonts w:ascii="宋体" w:hAnsi="宋体"/>
          <w:b/>
          <w:szCs w:val="21"/>
        </w:rPr>
      </w:pPr>
      <w:r w:rsidRPr="00F22DDE">
        <w:rPr>
          <w:rFonts w:ascii="宋体" w:hAnsi="宋体" w:hint="eastAsia"/>
          <w:b/>
          <w:szCs w:val="21"/>
        </w:rPr>
        <w:t>（四）投标委托</w:t>
      </w:r>
    </w:p>
    <w:p w:rsidR="00AB79E0" w:rsidRPr="00F22DDE" w:rsidRDefault="00014A23">
      <w:pPr>
        <w:pStyle w:val="a9"/>
        <w:snapToGrid w:val="0"/>
        <w:spacing w:line="420" w:lineRule="exact"/>
        <w:ind w:firstLineChars="200" w:firstLine="404"/>
        <w:jc w:val="left"/>
        <w:rPr>
          <w:rFonts w:eastAsia="宋体" w:hAnsi="宋体" w:cs="Times New Roman"/>
          <w:sz w:val="21"/>
          <w:szCs w:val="21"/>
        </w:rPr>
      </w:pPr>
      <w:r w:rsidRPr="00F22DDE">
        <w:rPr>
          <w:rFonts w:eastAsia="宋体" w:hAnsi="宋体" w:cs="Times New Roman"/>
          <w:sz w:val="21"/>
          <w:szCs w:val="21"/>
        </w:rPr>
        <w:t>供应商</w:t>
      </w:r>
      <w:r w:rsidR="008E7940" w:rsidRPr="00F22DDE">
        <w:rPr>
          <w:rFonts w:eastAsia="宋体" w:hAnsi="宋体" w:cs="Times New Roman"/>
          <w:sz w:val="21"/>
          <w:szCs w:val="21"/>
        </w:rPr>
        <w:t>代表须携带</w:t>
      </w:r>
      <w:r w:rsidR="008E7940" w:rsidRPr="00F22DDE">
        <w:rPr>
          <w:rFonts w:eastAsia="宋体" w:hAnsi="宋体" w:cs="Times New Roman" w:hint="eastAsia"/>
          <w:sz w:val="21"/>
          <w:szCs w:val="21"/>
        </w:rPr>
        <w:t>有效</w:t>
      </w:r>
      <w:r w:rsidR="008E7940" w:rsidRPr="00F22DDE">
        <w:rPr>
          <w:rFonts w:eastAsia="宋体" w:hAnsi="宋体" w:cs="Times New Roman"/>
          <w:sz w:val="21"/>
          <w:szCs w:val="21"/>
        </w:rPr>
        <w:t>身份证</w:t>
      </w:r>
      <w:r w:rsidR="008E7940" w:rsidRPr="00F22DDE">
        <w:rPr>
          <w:rFonts w:eastAsia="宋体" w:hAnsi="宋体" w:cs="Times New Roman" w:hint="eastAsia"/>
          <w:sz w:val="21"/>
          <w:szCs w:val="21"/>
        </w:rPr>
        <w:t>件</w:t>
      </w:r>
      <w:r w:rsidR="008E7940" w:rsidRPr="00F22DDE">
        <w:rPr>
          <w:rFonts w:eastAsia="宋体" w:hAnsi="宋体" w:cs="Times New Roman"/>
          <w:sz w:val="21"/>
          <w:szCs w:val="21"/>
        </w:rPr>
        <w:t>。如</w:t>
      </w:r>
      <w:r w:rsidRPr="00F22DDE">
        <w:rPr>
          <w:rFonts w:eastAsia="宋体" w:hAnsi="宋体" w:cs="Times New Roman"/>
          <w:sz w:val="21"/>
          <w:szCs w:val="21"/>
        </w:rPr>
        <w:t>供应商</w:t>
      </w:r>
      <w:r w:rsidR="008E7940" w:rsidRPr="00F22DDE">
        <w:rPr>
          <w:rFonts w:eastAsia="宋体" w:hAnsi="宋体" w:cs="Times New Roman"/>
          <w:sz w:val="21"/>
          <w:szCs w:val="21"/>
        </w:rPr>
        <w:t>代表不是法定代表人，须有法定代表人出具的授权委托书（正本用原件，副本用复印件，格式见第</w:t>
      </w:r>
      <w:r w:rsidR="008E7940" w:rsidRPr="00F22DDE">
        <w:rPr>
          <w:rFonts w:eastAsia="宋体" w:hAnsi="宋体" w:cs="Times New Roman" w:hint="eastAsia"/>
          <w:sz w:val="21"/>
          <w:szCs w:val="21"/>
        </w:rPr>
        <w:t>六章投标文件格式</w:t>
      </w:r>
      <w:r w:rsidR="008E7940" w:rsidRPr="00F22DDE">
        <w:rPr>
          <w:rFonts w:eastAsia="宋体" w:hAnsi="宋体" w:cs="Times New Roman"/>
          <w:sz w:val="21"/>
          <w:szCs w:val="21"/>
        </w:rPr>
        <w:t>）</w:t>
      </w:r>
      <w:r w:rsidR="008E7940" w:rsidRPr="00F22DDE">
        <w:rPr>
          <w:rFonts w:eastAsia="宋体" w:hAnsi="宋体" w:cs="Times New Roman" w:hint="eastAsia"/>
          <w:sz w:val="21"/>
          <w:szCs w:val="21"/>
        </w:rPr>
        <w:t>,还须提供</w:t>
      </w:r>
      <w:r w:rsidRPr="00F22DDE">
        <w:rPr>
          <w:rFonts w:eastAsia="宋体" w:hAnsi="宋体" w:cs="Times New Roman" w:hint="eastAsia"/>
          <w:sz w:val="21"/>
          <w:szCs w:val="21"/>
        </w:rPr>
        <w:t>供应商</w:t>
      </w:r>
      <w:r w:rsidR="008E7940" w:rsidRPr="00F22DDE">
        <w:rPr>
          <w:rFonts w:eastAsia="宋体" w:hAnsi="宋体" w:cs="Times New Roman" w:hint="eastAsia"/>
          <w:sz w:val="21"/>
          <w:szCs w:val="21"/>
        </w:rPr>
        <w:t>为其缴纳的</w:t>
      </w:r>
      <w:proofErr w:type="gramStart"/>
      <w:r w:rsidR="008E7940" w:rsidRPr="00F22DDE">
        <w:rPr>
          <w:rFonts w:eastAsia="宋体" w:hAnsi="宋体" w:cs="Times New Roman" w:hint="eastAsia"/>
          <w:sz w:val="21"/>
          <w:szCs w:val="21"/>
        </w:rPr>
        <w:t>社保证明</w:t>
      </w:r>
      <w:proofErr w:type="gramEnd"/>
      <w:r w:rsidR="008E7940" w:rsidRPr="00F22DDE">
        <w:rPr>
          <w:rFonts w:eastAsia="宋体" w:hAnsi="宋体" w:cs="Times New Roman" w:hint="eastAsia"/>
          <w:sz w:val="21"/>
          <w:szCs w:val="21"/>
        </w:rPr>
        <w:t>复印件。</w:t>
      </w:r>
    </w:p>
    <w:p w:rsidR="00AB79E0" w:rsidRPr="00F22DDE" w:rsidRDefault="008E7940" w:rsidP="00CA22CE">
      <w:pPr>
        <w:snapToGrid w:val="0"/>
        <w:spacing w:beforeLines="50" w:line="440" w:lineRule="exact"/>
        <w:ind w:firstLineChars="196" w:firstLine="413"/>
        <w:jc w:val="left"/>
        <w:outlineLvl w:val="1"/>
        <w:rPr>
          <w:rFonts w:ascii="宋体" w:hAnsi="宋体"/>
          <w:b/>
          <w:szCs w:val="21"/>
        </w:rPr>
      </w:pPr>
      <w:r w:rsidRPr="00F22DDE">
        <w:rPr>
          <w:rFonts w:ascii="宋体" w:hAnsi="宋体" w:hint="eastAsia"/>
          <w:b/>
          <w:szCs w:val="21"/>
        </w:rPr>
        <w:t>（五）投标费用</w:t>
      </w:r>
    </w:p>
    <w:p w:rsidR="00AB79E0" w:rsidRPr="00F22DDE" w:rsidRDefault="008E7940" w:rsidP="00082002">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1、无论投标过程和结果如何，投标方自行承担与投标有关的全部费用。</w:t>
      </w:r>
    </w:p>
    <w:p w:rsidR="00AB79E0" w:rsidRPr="00F22DDE" w:rsidRDefault="008E7940" w:rsidP="00082002">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2、</w:t>
      </w:r>
      <w:r w:rsidRPr="00F22DDE">
        <w:rPr>
          <w:rFonts w:ascii="宋体" w:hAnsi="宋体"/>
          <w:szCs w:val="21"/>
        </w:rPr>
        <w:t>供应商准备和参加投标活动发生的费用自理，本次采购中标服务费由中标人支付，中标人在发放中标通知书之前支付给代理机构代理</w:t>
      </w:r>
      <w:r w:rsidRPr="00F22DDE">
        <w:rPr>
          <w:rFonts w:ascii="宋体" w:hAnsi="宋体" w:hint="eastAsia"/>
          <w:szCs w:val="21"/>
        </w:rPr>
        <w:t>。</w:t>
      </w:r>
      <w:r w:rsidRPr="00F22DDE">
        <w:rPr>
          <w:rFonts w:ascii="宋体" w:hAnsi="宋体"/>
          <w:szCs w:val="21"/>
        </w:rPr>
        <w:t>代理服务费不另列项目，但其费用在报价</w:t>
      </w:r>
      <w:proofErr w:type="gramStart"/>
      <w:r w:rsidRPr="00F22DDE">
        <w:rPr>
          <w:rFonts w:ascii="宋体" w:hAnsi="宋体"/>
          <w:szCs w:val="21"/>
        </w:rPr>
        <w:t>时综合</w:t>
      </w:r>
      <w:proofErr w:type="gramEnd"/>
      <w:r w:rsidRPr="00F22DDE">
        <w:rPr>
          <w:rFonts w:ascii="宋体" w:hAnsi="宋体"/>
          <w:szCs w:val="21"/>
        </w:rPr>
        <w:t>考虑，投标总价中包含此项费用。</w:t>
      </w:r>
      <w:r w:rsidRPr="00F22DDE">
        <w:rPr>
          <w:rFonts w:ascii="宋体" w:hAnsi="宋体" w:hint="eastAsia"/>
          <w:szCs w:val="21"/>
        </w:rPr>
        <w:t>招标代理服务费收取方法见前附表。</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（六）联合体投标</w:t>
      </w:r>
    </w:p>
    <w:p w:rsidR="005C3998" w:rsidRPr="00F22DDE" w:rsidRDefault="008E7940" w:rsidP="00867E90">
      <w:pPr>
        <w:snapToGrid w:val="0"/>
        <w:spacing w:line="440" w:lineRule="exact"/>
        <w:ind w:firstLineChars="300" w:firstLine="630"/>
        <w:jc w:val="left"/>
        <w:rPr>
          <w:rFonts w:ascii="宋体" w:hAnsi="宋体" w:cs="Arial"/>
          <w:szCs w:val="21"/>
        </w:rPr>
      </w:pPr>
      <w:r w:rsidRPr="00F22DDE">
        <w:rPr>
          <w:rFonts w:ascii="宋体" w:hAnsi="宋体" w:cs="Arial" w:hint="eastAsia"/>
          <w:szCs w:val="21"/>
        </w:rPr>
        <w:t>本项目</w:t>
      </w:r>
      <w:r w:rsidR="000432BD" w:rsidRPr="00F22DDE">
        <w:rPr>
          <w:rFonts w:ascii="宋体" w:hAnsi="宋体" w:cs="Arial" w:hint="eastAsia"/>
          <w:szCs w:val="21"/>
        </w:rPr>
        <w:t>不</w:t>
      </w:r>
      <w:r w:rsidRPr="00F22DDE">
        <w:rPr>
          <w:rFonts w:ascii="宋体" w:hAnsi="宋体" w:cs="Arial" w:hint="eastAsia"/>
          <w:szCs w:val="21"/>
        </w:rPr>
        <w:t>接受联合体投标。</w:t>
      </w:r>
    </w:p>
    <w:p w:rsidR="00AB79E0" w:rsidRPr="00F22DDE" w:rsidRDefault="008E7940">
      <w:pPr>
        <w:snapToGrid w:val="0"/>
        <w:spacing w:line="440" w:lineRule="exact"/>
        <w:ind w:firstLineChars="196" w:firstLine="413"/>
        <w:jc w:val="left"/>
        <w:outlineLvl w:val="1"/>
        <w:rPr>
          <w:rFonts w:ascii="宋体" w:hAnsi="宋体" w:cs="宋体"/>
          <w:b/>
          <w:kern w:val="0"/>
          <w:szCs w:val="21"/>
        </w:rPr>
      </w:pPr>
      <w:r w:rsidRPr="00F22DDE">
        <w:rPr>
          <w:rFonts w:ascii="宋体" w:hAnsi="宋体" w:hint="eastAsia"/>
          <w:b/>
          <w:szCs w:val="21"/>
        </w:rPr>
        <w:t>（七）</w:t>
      </w:r>
      <w:r w:rsidRPr="00F22DDE">
        <w:rPr>
          <w:rFonts w:ascii="宋体" w:hAnsi="宋体" w:cs="宋体" w:hint="eastAsia"/>
          <w:b/>
          <w:kern w:val="0"/>
          <w:szCs w:val="21"/>
        </w:rPr>
        <w:t>转包与分包</w:t>
      </w:r>
    </w:p>
    <w:p w:rsidR="00AB79E0" w:rsidRPr="00F22DDE" w:rsidRDefault="008E7940">
      <w:pPr>
        <w:snapToGrid w:val="0"/>
        <w:spacing w:line="440" w:lineRule="exact"/>
        <w:ind w:firstLineChars="200" w:firstLine="420"/>
        <w:rPr>
          <w:rFonts w:ascii="宋体" w:hAnsi="宋体" w:cs="宋体"/>
          <w:kern w:val="0"/>
          <w:szCs w:val="21"/>
        </w:rPr>
      </w:pPr>
      <w:r w:rsidRPr="00F22DDE">
        <w:rPr>
          <w:rFonts w:ascii="宋体" w:hAnsi="宋体" w:cs="宋体"/>
          <w:kern w:val="0"/>
          <w:szCs w:val="21"/>
        </w:rPr>
        <w:t>1</w:t>
      </w:r>
      <w:r w:rsidRPr="00F22DDE">
        <w:rPr>
          <w:rFonts w:ascii="宋体" w:hAnsi="宋体" w:cs="宋体" w:hint="eastAsia"/>
          <w:kern w:val="0"/>
          <w:szCs w:val="21"/>
        </w:rPr>
        <w:t>.</w:t>
      </w:r>
      <w:r w:rsidR="003E4E2E" w:rsidRPr="00F22DDE">
        <w:rPr>
          <w:rFonts w:ascii="宋体" w:hAnsi="宋体" w:cs="宋体" w:hint="eastAsia"/>
          <w:kern w:val="0"/>
          <w:szCs w:val="21"/>
        </w:rPr>
        <w:t>中标</w:t>
      </w:r>
      <w:proofErr w:type="gramStart"/>
      <w:r w:rsidR="003E4E2E" w:rsidRPr="00F22DDE">
        <w:rPr>
          <w:rFonts w:ascii="宋体" w:hAnsi="宋体" w:cs="宋体" w:hint="eastAsia"/>
          <w:kern w:val="0"/>
          <w:szCs w:val="21"/>
        </w:rPr>
        <w:t>供应商无相应</w:t>
      </w:r>
      <w:proofErr w:type="gramEnd"/>
      <w:r w:rsidR="003E4E2E" w:rsidRPr="00F22DDE">
        <w:rPr>
          <w:rFonts w:ascii="宋体" w:hAnsi="宋体" w:cs="宋体" w:hint="eastAsia"/>
          <w:kern w:val="0"/>
          <w:szCs w:val="21"/>
        </w:rPr>
        <w:t>服务范围从业资质或从业人员，需要进行专业分包，须经建设单位同意。项目不允许转包。</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（八）特别说明：</w:t>
      </w:r>
    </w:p>
    <w:p w:rsidR="00014A23" w:rsidRPr="00F22DDE" w:rsidRDefault="00014A23" w:rsidP="00014A23">
      <w:pPr>
        <w:snapToGrid w:val="0"/>
        <w:spacing w:line="360" w:lineRule="auto"/>
        <w:ind w:firstLineChars="219" w:firstLine="460"/>
        <w:jc w:val="left"/>
        <w:rPr>
          <w:rFonts w:ascii="宋体" w:hAnsi="宋体" w:cs="Arial"/>
          <w:szCs w:val="21"/>
        </w:rPr>
      </w:pPr>
      <w:r w:rsidRPr="00F22DDE">
        <w:rPr>
          <w:rFonts w:ascii="宋体" w:hAnsi="宋体" w:cs="Arial" w:hint="eastAsia"/>
          <w:szCs w:val="21"/>
        </w:rPr>
        <w:lastRenderedPageBreak/>
        <w:t>▲1.多家供应商参加投标，如其中两家或两家以上供应商的法定代表人为同一人或相互之间存在投资关系且达到控股的，或提供的是同品牌同型号产品的，应当按一家供应商认定。评审时，取其中通过资格审查后的报价最低一家为有效供应商；当报价相同时，则以技术标最优一家为有效供应商；均相同时，由评标委员会集体决定。</w:t>
      </w:r>
    </w:p>
    <w:p w:rsidR="00014A23" w:rsidRPr="00F22DDE" w:rsidRDefault="00014A23" w:rsidP="00014A23">
      <w:pPr>
        <w:snapToGrid w:val="0"/>
        <w:spacing w:line="360" w:lineRule="auto"/>
        <w:ind w:firstLineChars="219" w:firstLine="460"/>
        <w:jc w:val="left"/>
        <w:rPr>
          <w:rFonts w:ascii="宋体" w:hAnsi="宋体" w:cs="Arial"/>
          <w:szCs w:val="21"/>
        </w:rPr>
      </w:pPr>
      <w:r w:rsidRPr="00F22DDE">
        <w:rPr>
          <w:rFonts w:ascii="宋体" w:hAnsi="宋体" w:cs="Arial" w:hint="eastAsia"/>
          <w:szCs w:val="21"/>
        </w:rPr>
        <w:t>多家代理商或经销商参加投标，如其中两家或两家以上供应</w:t>
      </w:r>
      <w:proofErr w:type="gramStart"/>
      <w:r w:rsidRPr="00F22DDE">
        <w:rPr>
          <w:rFonts w:ascii="宋体" w:hAnsi="宋体" w:cs="Arial" w:hint="eastAsia"/>
          <w:szCs w:val="21"/>
        </w:rPr>
        <w:t>商存在</w:t>
      </w:r>
      <w:proofErr w:type="gramEnd"/>
      <w:r w:rsidRPr="00F22DDE">
        <w:rPr>
          <w:rFonts w:ascii="宋体" w:hAnsi="宋体" w:cs="Arial" w:hint="eastAsia"/>
          <w:szCs w:val="21"/>
        </w:rPr>
        <w:t>分级代理或代销关系，且提供的是其所代理品牌产品的，评审时，按上述规定确定其中一家为有效供应商。</w:t>
      </w:r>
    </w:p>
    <w:p w:rsidR="00014A23" w:rsidRPr="00F22DDE" w:rsidRDefault="00014A23" w:rsidP="00014A23">
      <w:pPr>
        <w:snapToGrid w:val="0"/>
        <w:spacing w:line="360" w:lineRule="auto"/>
        <w:ind w:firstLineChars="219" w:firstLine="460"/>
        <w:jc w:val="left"/>
        <w:rPr>
          <w:rFonts w:ascii="宋体" w:hAnsi="宋体" w:cs="Arial"/>
          <w:szCs w:val="21"/>
        </w:rPr>
      </w:pPr>
      <w:r w:rsidRPr="00F22DDE">
        <w:rPr>
          <w:rFonts w:ascii="宋体" w:hAnsi="宋体" w:cs="Arial" w:hint="eastAsia"/>
          <w:szCs w:val="21"/>
        </w:rPr>
        <w:t>同一家原生产厂商授权多家代理商参加投标的，评审时，按上述规定确定其中一家为有效供应商。</w:t>
      </w:r>
    </w:p>
    <w:p w:rsidR="00014A23" w:rsidRPr="00F22DDE" w:rsidRDefault="00014A23" w:rsidP="00014A23">
      <w:pPr>
        <w:snapToGrid w:val="0"/>
        <w:spacing w:line="360" w:lineRule="auto"/>
        <w:ind w:firstLineChars="219" w:firstLine="460"/>
        <w:jc w:val="left"/>
        <w:rPr>
          <w:rFonts w:ascii="宋体" w:hAnsi="宋体" w:cs="Arial"/>
          <w:szCs w:val="21"/>
        </w:rPr>
      </w:pPr>
      <w:r w:rsidRPr="00F22DDE">
        <w:rPr>
          <w:rFonts w:ascii="宋体" w:hAnsi="宋体" w:cs="Arial" w:hint="eastAsia"/>
          <w:szCs w:val="21"/>
        </w:rPr>
        <w:t>非单一产品采购项目中，作为关键核心部分的单一产品品牌、型号均相同且</w:t>
      </w:r>
      <w:proofErr w:type="gramStart"/>
      <w:r w:rsidRPr="00F22DDE">
        <w:rPr>
          <w:rFonts w:ascii="宋体" w:hAnsi="宋体" w:cs="Arial" w:hint="eastAsia"/>
          <w:szCs w:val="21"/>
        </w:rPr>
        <w:t>报价占</w:t>
      </w:r>
      <w:proofErr w:type="gramEnd"/>
      <w:r w:rsidRPr="00F22DDE">
        <w:rPr>
          <w:rFonts w:ascii="宋体" w:hAnsi="宋体" w:cs="Arial" w:hint="eastAsia"/>
          <w:szCs w:val="21"/>
        </w:rPr>
        <w:t>项目总报价50%以上（含本数，下同）的，视为提供的是同品牌同型号的产品；多家供应商中，有一家供应商的报价达到50%以上，提供同品牌同型号产品的供应商均按一家供应商认定。</w:t>
      </w:r>
    </w:p>
    <w:p w:rsidR="00AB79E0" w:rsidRPr="00F22DDE" w:rsidRDefault="008E7940">
      <w:pPr>
        <w:pStyle w:val="aa"/>
        <w:snapToGrid w:val="0"/>
        <w:spacing w:beforeLines="0" w:afterLines="0" w:line="440" w:lineRule="exact"/>
        <w:ind w:leftChars="1" w:left="2" w:firstLineChars="200" w:firstLine="420"/>
        <w:rPr>
          <w:rFonts w:hAnsi="宋体"/>
          <w:sz w:val="21"/>
          <w:szCs w:val="21"/>
        </w:rPr>
      </w:pPr>
      <w:r w:rsidRPr="00F22DDE">
        <w:rPr>
          <w:rFonts w:hAnsi="宋体"/>
          <w:sz w:val="21"/>
          <w:szCs w:val="21"/>
        </w:rPr>
        <w:t>▲</w:t>
      </w:r>
      <w:r w:rsidR="00014A23" w:rsidRPr="00F22DDE">
        <w:rPr>
          <w:rFonts w:hAnsi="宋体" w:hint="eastAsia"/>
          <w:sz w:val="21"/>
          <w:szCs w:val="21"/>
        </w:rPr>
        <w:t>2</w:t>
      </w:r>
      <w:r w:rsidRPr="00F22DDE">
        <w:rPr>
          <w:rFonts w:hAnsi="宋体" w:hint="eastAsia"/>
          <w:sz w:val="21"/>
          <w:szCs w:val="21"/>
        </w:rPr>
        <w:t>.</w:t>
      </w:r>
      <w:r w:rsidR="00014A23" w:rsidRPr="00F22DDE">
        <w:rPr>
          <w:rFonts w:hAnsi="宋体"/>
          <w:sz w:val="21"/>
          <w:szCs w:val="21"/>
        </w:rPr>
        <w:t>供应商</w:t>
      </w:r>
      <w:r w:rsidRPr="00F22DDE">
        <w:rPr>
          <w:rFonts w:hAnsi="宋体"/>
          <w:sz w:val="21"/>
          <w:szCs w:val="21"/>
        </w:rPr>
        <w:t>投标所使用的资格、信誉、荣誉、业绩与企业认证必须为本法人</w:t>
      </w:r>
      <w:r w:rsidR="00B46B98" w:rsidRPr="00F22DDE">
        <w:rPr>
          <w:rFonts w:hAnsi="宋体" w:hint="eastAsia"/>
          <w:sz w:val="21"/>
          <w:szCs w:val="21"/>
        </w:rPr>
        <w:t>或其控股股东关联方</w:t>
      </w:r>
      <w:r w:rsidRPr="00F22DDE">
        <w:rPr>
          <w:rFonts w:hAnsi="宋体"/>
          <w:sz w:val="21"/>
          <w:szCs w:val="21"/>
        </w:rPr>
        <w:t>所拥有。</w:t>
      </w:r>
      <w:r w:rsidR="00014A23" w:rsidRPr="00F22DDE">
        <w:rPr>
          <w:rFonts w:hAnsi="宋体"/>
          <w:sz w:val="21"/>
          <w:szCs w:val="21"/>
        </w:rPr>
        <w:t>供应商</w:t>
      </w:r>
      <w:r w:rsidRPr="00F22DDE">
        <w:rPr>
          <w:rFonts w:hAnsi="宋体"/>
          <w:sz w:val="21"/>
          <w:szCs w:val="21"/>
        </w:rPr>
        <w:t>投标所使用的采购项目实施人员必须为本法人员工。</w:t>
      </w:r>
    </w:p>
    <w:p w:rsidR="00AB79E0" w:rsidRPr="00F22DDE" w:rsidRDefault="008E7940">
      <w:pPr>
        <w:pStyle w:val="aa"/>
        <w:snapToGrid w:val="0"/>
        <w:spacing w:beforeLines="0" w:afterLines="0" w:line="440" w:lineRule="exact"/>
        <w:ind w:leftChars="1" w:left="2" w:firstLineChars="200" w:firstLine="420"/>
        <w:rPr>
          <w:rFonts w:hAnsi="宋体"/>
          <w:sz w:val="21"/>
          <w:szCs w:val="21"/>
        </w:rPr>
      </w:pPr>
      <w:r w:rsidRPr="00F22DDE">
        <w:rPr>
          <w:rFonts w:hAnsi="宋体"/>
          <w:sz w:val="21"/>
          <w:szCs w:val="21"/>
        </w:rPr>
        <w:t>▲</w:t>
      </w:r>
      <w:r w:rsidR="00014A23" w:rsidRPr="00F22DDE">
        <w:rPr>
          <w:rFonts w:hAnsi="宋体" w:hint="eastAsia"/>
          <w:sz w:val="21"/>
          <w:szCs w:val="21"/>
        </w:rPr>
        <w:t>3</w:t>
      </w:r>
      <w:r w:rsidRPr="00F22DDE">
        <w:rPr>
          <w:rFonts w:hAnsi="宋体" w:hint="eastAsia"/>
          <w:sz w:val="21"/>
          <w:szCs w:val="21"/>
        </w:rPr>
        <w:t>.</w:t>
      </w:r>
      <w:r w:rsidR="00014A23" w:rsidRPr="00F22DDE">
        <w:rPr>
          <w:rFonts w:hAnsi="宋体"/>
          <w:sz w:val="21"/>
          <w:szCs w:val="21"/>
        </w:rPr>
        <w:t>供应商</w:t>
      </w:r>
      <w:r w:rsidRPr="00F22DDE">
        <w:rPr>
          <w:rFonts w:hAnsi="宋体"/>
          <w:sz w:val="21"/>
          <w:szCs w:val="21"/>
        </w:rPr>
        <w:t>应仔细阅读招标文件的所有内容，按照招标文件的要求提交投标文件，并对所提供的全部资料的真实性承担法律责任。</w:t>
      </w:r>
    </w:p>
    <w:p w:rsidR="00AB79E0" w:rsidRPr="00F22DDE" w:rsidRDefault="008E7940">
      <w:pPr>
        <w:pStyle w:val="aa"/>
        <w:snapToGrid w:val="0"/>
        <w:spacing w:beforeLines="0" w:afterLines="0" w:line="440" w:lineRule="exact"/>
        <w:ind w:leftChars="1" w:left="2" w:firstLineChars="200" w:firstLine="420"/>
        <w:rPr>
          <w:rFonts w:hAnsi="宋体"/>
          <w:b/>
          <w:sz w:val="21"/>
          <w:szCs w:val="21"/>
        </w:rPr>
      </w:pPr>
      <w:r w:rsidRPr="00F22DDE">
        <w:rPr>
          <w:rFonts w:hAnsi="宋体"/>
          <w:sz w:val="21"/>
          <w:szCs w:val="21"/>
        </w:rPr>
        <w:t>▲</w:t>
      </w:r>
      <w:r w:rsidR="00014A23" w:rsidRPr="00F22DDE">
        <w:rPr>
          <w:rFonts w:hAnsi="宋体" w:hint="eastAsia"/>
          <w:sz w:val="21"/>
          <w:szCs w:val="21"/>
        </w:rPr>
        <w:t>4</w:t>
      </w:r>
      <w:r w:rsidRPr="00F22DDE">
        <w:rPr>
          <w:rFonts w:hAnsi="宋体" w:hint="eastAsia"/>
          <w:sz w:val="21"/>
          <w:szCs w:val="21"/>
        </w:rPr>
        <w:t>.</w:t>
      </w:r>
      <w:r w:rsidR="00014A23" w:rsidRPr="00F22DDE">
        <w:rPr>
          <w:rFonts w:hAnsi="宋体"/>
          <w:sz w:val="21"/>
          <w:szCs w:val="21"/>
        </w:rPr>
        <w:t>供应商</w:t>
      </w:r>
      <w:r w:rsidRPr="00F22DDE">
        <w:rPr>
          <w:rFonts w:hAnsi="宋体"/>
          <w:sz w:val="21"/>
          <w:szCs w:val="21"/>
        </w:rPr>
        <w:t>在投标活动中提供任何虚假材料,其投标无效，并报监管部门查处；中标后发现的,中标人须依照《中华人民共和国消费者权益保护法》第49条之规定双倍赔偿采购人</w:t>
      </w:r>
      <w:r w:rsidRPr="00F22DDE">
        <w:rPr>
          <w:rFonts w:hAnsi="宋体" w:hint="eastAsia"/>
          <w:sz w:val="21"/>
          <w:szCs w:val="21"/>
        </w:rPr>
        <w:t>，</w:t>
      </w:r>
      <w:r w:rsidRPr="00F22DDE">
        <w:rPr>
          <w:rFonts w:hAnsi="宋体"/>
          <w:sz w:val="21"/>
          <w:szCs w:val="21"/>
        </w:rPr>
        <w:t>且民事赔偿并不免除违法</w:t>
      </w:r>
      <w:r w:rsidR="00014A23" w:rsidRPr="00F22DDE">
        <w:rPr>
          <w:rFonts w:hAnsi="宋体"/>
          <w:sz w:val="21"/>
          <w:szCs w:val="21"/>
        </w:rPr>
        <w:t>供应商</w:t>
      </w:r>
      <w:r w:rsidRPr="00F22DDE">
        <w:rPr>
          <w:rFonts w:hAnsi="宋体"/>
          <w:sz w:val="21"/>
          <w:szCs w:val="21"/>
        </w:rPr>
        <w:t>的行政与刑事责任。</w:t>
      </w:r>
    </w:p>
    <w:p w:rsidR="00014A23" w:rsidRPr="00F22DDE" w:rsidRDefault="00014A23" w:rsidP="00014A23">
      <w:pPr>
        <w:spacing w:line="360" w:lineRule="auto"/>
        <w:ind w:firstLineChars="202" w:firstLine="424"/>
        <w:rPr>
          <w:rFonts w:ascii="宋体" w:hAnsi="宋体" w:cs="Arial"/>
          <w:szCs w:val="21"/>
        </w:rPr>
      </w:pPr>
      <w:r w:rsidRPr="00F22DDE">
        <w:rPr>
          <w:rFonts w:ascii="宋体" w:hAnsi="宋体" w:cs="Arial" w:hint="eastAsia"/>
          <w:szCs w:val="21"/>
        </w:rPr>
        <w:t>5.</w:t>
      </w:r>
      <w:r w:rsidRPr="00F22DDE">
        <w:rPr>
          <w:rFonts w:ascii="宋体" w:hAnsi="宋体"/>
          <w:szCs w:val="21"/>
        </w:rPr>
        <w:t xml:space="preserve"> 执行财政部、工业和信息化部《政府采购促进中小企业发展管理办法》（财库〔2020〕46号）。政府采购活动中有关中小企业的相关规定如下：</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t>5.1</w:t>
      </w:r>
      <w:r w:rsidRPr="00F22DDE">
        <w:rPr>
          <w:rFonts w:ascii="宋体" w:hAnsi="宋体"/>
          <w:szCs w:val="21"/>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t>5.2</w:t>
      </w:r>
      <w:r w:rsidRPr="00F22DDE">
        <w:rPr>
          <w:rFonts w:ascii="宋体" w:hAnsi="宋体"/>
          <w:szCs w:val="21"/>
        </w:rPr>
        <w:t>在政府采购活动中，供应商提供的货物、工程或者服务符合下列情形的，享受《政府采购促进中小企业发展管理办法》规定的中小企业扶持政策：</w:t>
      </w:r>
    </w:p>
    <w:p w:rsidR="00014A23" w:rsidRPr="00F22DDE" w:rsidRDefault="00014A23" w:rsidP="00014A23">
      <w:pPr>
        <w:spacing w:line="360" w:lineRule="auto"/>
        <w:ind w:firstLineChars="202" w:firstLine="424"/>
        <w:rPr>
          <w:rFonts w:ascii="宋体" w:hAnsi="宋体"/>
          <w:szCs w:val="21"/>
        </w:rPr>
      </w:pPr>
      <w:r w:rsidRPr="00F22DDE">
        <w:rPr>
          <w:rFonts w:ascii="宋体" w:hAnsi="宋体"/>
          <w:szCs w:val="21"/>
        </w:rPr>
        <w:t>（1）在货物采购项目中，货物由中小企业制造，即货物由中小企业生产且使用该中小企业商号或者注册商标；</w:t>
      </w:r>
    </w:p>
    <w:p w:rsidR="00014A23" w:rsidRPr="00F22DDE" w:rsidRDefault="00014A23" w:rsidP="00014A23">
      <w:pPr>
        <w:spacing w:line="360" w:lineRule="auto"/>
        <w:ind w:firstLineChars="202" w:firstLine="424"/>
        <w:rPr>
          <w:rFonts w:ascii="宋体" w:hAnsi="宋体"/>
          <w:szCs w:val="21"/>
        </w:rPr>
      </w:pPr>
      <w:r w:rsidRPr="00F22DDE">
        <w:rPr>
          <w:rFonts w:ascii="宋体" w:hAnsi="宋体"/>
          <w:szCs w:val="21"/>
        </w:rPr>
        <w:t>（2）在工程采购项目中，工程由中小企业承建，即工程施工单位为中小企业；</w:t>
      </w:r>
    </w:p>
    <w:p w:rsidR="00014A23" w:rsidRPr="00F22DDE" w:rsidRDefault="00014A23" w:rsidP="00014A23">
      <w:pPr>
        <w:spacing w:line="360" w:lineRule="auto"/>
        <w:ind w:firstLineChars="202" w:firstLine="424"/>
        <w:rPr>
          <w:rFonts w:ascii="宋体" w:hAnsi="宋体"/>
          <w:szCs w:val="21"/>
        </w:rPr>
      </w:pPr>
      <w:r w:rsidRPr="00F22DDE">
        <w:rPr>
          <w:rFonts w:ascii="宋体" w:hAnsi="宋体"/>
          <w:szCs w:val="21"/>
        </w:rPr>
        <w:t>（3）在服务采购项目中，服务由中小企业承接，即提供服务的人员为中小企业依照《中华人民共和国劳动合同法》订立劳动合同的从业人员。</w:t>
      </w:r>
    </w:p>
    <w:p w:rsidR="00014A23" w:rsidRPr="00F22DDE" w:rsidRDefault="00014A23" w:rsidP="00014A23">
      <w:pPr>
        <w:spacing w:line="360" w:lineRule="auto"/>
        <w:ind w:firstLineChars="202" w:firstLine="424"/>
        <w:rPr>
          <w:rFonts w:ascii="宋体" w:hAnsi="宋体"/>
          <w:szCs w:val="21"/>
        </w:rPr>
      </w:pPr>
      <w:r w:rsidRPr="00F22DDE">
        <w:rPr>
          <w:rFonts w:ascii="宋体" w:hAnsi="宋体"/>
          <w:szCs w:val="21"/>
        </w:rPr>
        <w:t>在货物采购项目中，供应商提供的货物既有中小企业制造货物，也有大型企业制造货物的，不享受《政府采购促进中小企业发展管理办法》规定的中小企业扶持政策。</w:t>
      </w:r>
    </w:p>
    <w:p w:rsidR="00014A23" w:rsidRPr="00F22DDE" w:rsidRDefault="00014A23" w:rsidP="00014A23">
      <w:pPr>
        <w:spacing w:line="360" w:lineRule="auto"/>
        <w:ind w:firstLineChars="202" w:firstLine="424"/>
        <w:rPr>
          <w:rFonts w:ascii="宋体" w:hAnsi="宋体"/>
          <w:szCs w:val="21"/>
        </w:rPr>
      </w:pPr>
      <w:r w:rsidRPr="00F22DDE">
        <w:rPr>
          <w:rFonts w:ascii="宋体" w:hAnsi="宋体"/>
          <w:szCs w:val="21"/>
        </w:rPr>
        <w:t>以联合体形</w:t>
      </w:r>
      <w:proofErr w:type="gramStart"/>
      <w:r w:rsidRPr="00F22DDE">
        <w:rPr>
          <w:rFonts w:ascii="宋体" w:hAnsi="宋体"/>
          <w:szCs w:val="21"/>
        </w:rPr>
        <w:t>式参加</w:t>
      </w:r>
      <w:proofErr w:type="gramEnd"/>
      <w:r w:rsidRPr="00F22DDE">
        <w:rPr>
          <w:rFonts w:ascii="宋体" w:hAnsi="宋体"/>
          <w:szCs w:val="21"/>
        </w:rPr>
        <w:t>政府采购活动，联合体各方均为中小企业的，联合体视同中小企业。其中，联合体各方均为小</w:t>
      </w:r>
      <w:proofErr w:type="gramStart"/>
      <w:r w:rsidRPr="00F22DDE">
        <w:rPr>
          <w:rFonts w:ascii="宋体" w:hAnsi="宋体"/>
          <w:szCs w:val="21"/>
        </w:rPr>
        <w:t>微企业</w:t>
      </w:r>
      <w:proofErr w:type="gramEnd"/>
      <w:r w:rsidRPr="00F22DDE">
        <w:rPr>
          <w:rFonts w:ascii="宋体" w:hAnsi="宋体"/>
          <w:szCs w:val="21"/>
        </w:rPr>
        <w:t>的，联合体视同小微企业。</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lastRenderedPageBreak/>
        <w:t>5.3</w:t>
      </w:r>
      <w:r w:rsidRPr="00F22DDE">
        <w:rPr>
          <w:rFonts w:ascii="宋体" w:hAnsi="宋体"/>
          <w:szCs w:val="21"/>
        </w:rPr>
        <w:t>中小企业参加政府采购活动，应当出具《政府采购促进中小企业发展管理办法》规定的《中小企业声明函》（格式见本采购文件附件），否则不得享受相关中小企业扶持政策。</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t>5.4</w:t>
      </w:r>
      <w:r w:rsidRPr="00F22DDE">
        <w:rPr>
          <w:rFonts w:ascii="宋体" w:hAnsi="宋体"/>
          <w:szCs w:val="21"/>
        </w:rPr>
        <w:t>采购活动过程中，对供应商的“中小企业”资格认定，以供应商提交的《中小企业声明函》为准，供应商必须实事求是地提交声明函，如有虚假，将依法承担法律责任。如果在采购活动过程中相关采购当事人对供应商“中小企业”资格有异议的，由货物制造商或者工程、服务供应</w:t>
      </w:r>
      <w:proofErr w:type="gramStart"/>
      <w:r w:rsidRPr="00F22DDE">
        <w:rPr>
          <w:rFonts w:ascii="宋体" w:hAnsi="宋体"/>
          <w:szCs w:val="21"/>
        </w:rPr>
        <w:t>商注册</w:t>
      </w:r>
      <w:proofErr w:type="gramEnd"/>
      <w:r w:rsidRPr="00F22DDE">
        <w:rPr>
          <w:rFonts w:ascii="宋体" w:hAnsi="宋体"/>
          <w:szCs w:val="21"/>
        </w:rPr>
        <w:t>登记所在地的县级以上人民政府中小企业主管部门负责认定。</w:t>
      </w:r>
    </w:p>
    <w:p w:rsidR="00014A23" w:rsidRPr="00F22DDE" w:rsidRDefault="00014A23" w:rsidP="00014A23">
      <w:pPr>
        <w:spacing w:line="360" w:lineRule="auto"/>
        <w:ind w:firstLineChars="202" w:firstLine="424"/>
        <w:rPr>
          <w:rFonts w:ascii="宋体" w:hAnsi="宋体"/>
          <w:szCs w:val="21"/>
        </w:rPr>
      </w:pPr>
      <w:r w:rsidRPr="00F22DDE">
        <w:rPr>
          <w:rFonts w:ascii="宋体" w:hAnsi="宋体"/>
          <w:szCs w:val="21"/>
        </w:rPr>
        <w:t>供应商提供声明</w:t>
      </w:r>
      <w:proofErr w:type="gramStart"/>
      <w:r w:rsidRPr="00F22DDE">
        <w:rPr>
          <w:rFonts w:ascii="宋体" w:hAnsi="宋体"/>
          <w:szCs w:val="21"/>
        </w:rPr>
        <w:t>函内容</w:t>
      </w:r>
      <w:proofErr w:type="gramEnd"/>
      <w:r w:rsidRPr="00F22DDE">
        <w:rPr>
          <w:rFonts w:ascii="宋体" w:hAnsi="宋体"/>
          <w:szCs w:val="21"/>
        </w:rPr>
        <w:t>不实的，属于提供虚假材料谋取中标、成交，依照《中华人民共和国政府采购法》等国家有关规定追究相应责任。</w:t>
      </w:r>
    </w:p>
    <w:p w:rsidR="00014A23" w:rsidRPr="00F22DDE" w:rsidRDefault="00014A23" w:rsidP="00014A23">
      <w:pPr>
        <w:spacing w:line="360" w:lineRule="auto"/>
        <w:ind w:firstLineChars="202" w:firstLine="424"/>
        <w:rPr>
          <w:rFonts w:ascii="宋体" w:hAnsi="宋体"/>
          <w:szCs w:val="21"/>
        </w:rPr>
      </w:pPr>
      <w:r w:rsidRPr="00F22DDE">
        <w:rPr>
          <w:rFonts w:ascii="宋体" w:hAnsi="宋体"/>
          <w:szCs w:val="21"/>
        </w:rPr>
        <w:t>适用招标投标法的政府采购工程建设项目，供应商提供声明</w:t>
      </w:r>
      <w:proofErr w:type="gramStart"/>
      <w:r w:rsidRPr="00F22DDE">
        <w:rPr>
          <w:rFonts w:ascii="宋体" w:hAnsi="宋体"/>
          <w:szCs w:val="21"/>
        </w:rPr>
        <w:t>函内容</w:t>
      </w:r>
      <w:proofErr w:type="gramEnd"/>
      <w:r w:rsidRPr="00F22DDE">
        <w:rPr>
          <w:rFonts w:ascii="宋体" w:hAnsi="宋体"/>
          <w:szCs w:val="21"/>
        </w:rPr>
        <w:t>不实的，属于弄虚作假骗取中标，依照《中华人民共和国招标投标法》等国家有关规定追究相应责任。</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t>5.5</w:t>
      </w:r>
      <w:r w:rsidRPr="00F22DDE">
        <w:rPr>
          <w:rFonts w:ascii="宋体" w:hAnsi="宋体"/>
          <w:szCs w:val="21"/>
        </w:rPr>
        <w:t>《中小企业声明函》由参加投标的供应商提交，如供应商为代理商，须自行采集制造商的中小企业划分类型信息填入相应栏目并对其真实性负责。</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t>6.执行财政部、司法部《关于政府采购支持监狱企业发展有关问题的通知》。监狱企业（监狱和戒毒企业）提供自己企业的产品（服务）参加投标视同小型、微型企业，享受评审中价格扣除等政府采购促进中小企业发展的政府采购政策，监狱企业参加政府采购活动时，必须提供由省级以上监狱管理局、戒毒管理局（含新疆生产建设兵团）出具的属于监狱企业的证明文件，未能提供上述证明文件的不予认可。</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t>7.执行《三部门联合发布关于促进残疾人就业政府采购政策的通知》，在政府采购活动中，残疾人福利性单位视同小型、微型企业，享受评审中价格扣除等政府采购促进中小企业发展的政府采购政策，残疾人福利性单位参加政府采购活动时，应当提供《残疾人福利性单位声明函》（格式见第六章</w:t>
      </w:r>
      <w:r w:rsidRPr="00F22DDE">
        <w:rPr>
          <w:rFonts w:ascii="宋体" w:hAnsi="宋体"/>
          <w:szCs w:val="21"/>
        </w:rPr>
        <w:t xml:space="preserve"> </w:t>
      </w:r>
      <w:r w:rsidRPr="00F22DDE">
        <w:rPr>
          <w:rFonts w:ascii="宋体" w:hAnsi="宋体" w:hint="eastAsia"/>
          <w:szCs w:val="21"/>
        </w:rPr>
        <w:t>投标文件格式），并对声明的真实性负责，未能提供的不予认可。</w:t>
      </w:r>
    </w:p>
    <w:p w:rsidR="00014A23" w:rsidRPr="00F22DDE" w:rsidRDefault="00014A23" w:rsidP="00014A23">
      <w:pPr>
        <w:spacing w:line="360" w:lineRule="auto"/>
        <w:ind w:firstLineChars="202" w:firstLine="424"/>
        <w:rPr>
          <w:rFonts w:ascii="宋体" w:hAnsi="宋体"/>
          <w:szCs w:val="21"/>
        </w:rPr>
      </w:pPr>
      <w:r w:rsidRPr="00F22DDE">
        <w:rPr>
          <w:rFonts w:ascii="宋体" w:hAnsi="宋体" w:hint="eastAsia"/>
          <w:szCs w:val="21"/>
        </w:rPr>
        <w:t>8.本项目不组织潜在供应商现场考察或者召开开标前答疑。</w:t>
      </w:r>
    </w:p>
    <w:p w:rsidR="00AB79E0" w:rsidRPr="00F22DDE" w:rsidRDefault="008E7940">
      <w:pPr>
        <w:snapToGrid w:val="0"/>
        <w:spacing w:line="440" w:lineRule="exact"/>
        <w:ind w:firstLineChars="196" w:firstLine="413"/>
        <w:jc w:val="left"/>
        <w:outlineLvl w:val="1"/>
        <w:rPr>
          <w:rFonts w:hAnsi="宋体"/>
          <w:b/>
          <w:bCs/>
          <w:szCs w:val="21"/>
        </w:rPr>
      </w:pPr>
      <w:r w:rsidRPr="00F22DDE">
        <w:rPr>
          <w:rFonts w:hAnsi="宋体"/>
          <w:b/>
          <w:bCs/>
          <w:szCs w:val="21"/>
        </w:rPr>
        <w:t>（九）质疑和投诉</w:t>
      </w:r>
    </w:p>
    <w:p w:rsidR="00014A23" w:rsidRPr="00F22DDE" w:rsidRDefault="00014A23" w:rsidP="00014A23">
      <w:pPr>
        <w:spacing w:line="360" w:lineRule="auto"/>
        <w:ind w:firstLineChars="200" w:firstLine="420"/>
        <w:rPr>
          <w:rFonts w:ascii="宋体" w:hAnsi="宋体"/>
          <w:szCs w:val="21"/>
        </w:rPr>
      </w:pPr>
      <w:bookmarkStart w:id="24" w:name="_Toc33092555"/>
      <w:r w:rsidRPr="00F22DDE">
        <w:rPr>
          <w:rFonts w:hint="eastAsia"/>
        </w:rPr>
        <w:t>1</w:t>
      </w:r>
      <w:r w:rsidRPr="00F22DDE">
        <w:rPr>
          <w:rFonts w:ascii="宋体" w:hAnsi="宋体" w:hint="eastAsia"/>
          <w:szCs w:val="21"/>
        </w:rPr>
        <w:t>.</w:t>
      </w:r>
      <w:r w:rsidRPr="00F22DDE">
        <w:rPr>
          <w:rFonts w:ascii="宋体" w:hAnsi="宋体"/>
          <w:szCs w:val="21"/>
        </w:rPr>
        <w:t>投标供应商认为采购文件、采购过程、中标或者成交结果使自己的权益受到损害的，可以在知道或者应知其权益受到损害之日起7个工作日内，以书面形式向采购人、采购代理机构提出质疑。供应商应当在法定质疑期内一次性提出针对采购公告、采购文件、开标评标、采购结果等同</w:t>
      </w:r>
      <w:proofErr w:type="gramStart"/>
      <w:r w:rsidRPr="00F22DDE">
        <w:rPr>
          <w:rFonts w:ascii="宋体" w:hAnsi="宋体"/>
          <w:szCs w:val="21"/>
        </w:rPr>
        <w:t>一</w:t>
      </w:r>
      <w:proofErr w:type="gramEnd"/>
      <w:r w:rsidRPr="00F22DDE">
        <w:rPr>
          <w:rFonts w:ascii="宋体" w:hAnsi="宋体"/>
          <w:szCs w:val="21"/>
        </w:rPr>
        <w:t>采购程序环节的质疑，第二次提出的质疑视为质疑无效，采购人、采购代理机构将不予受理（对于采购人、采购代理机构</w:t>
      </w:r>
      <w:proofErr w:type="gramStart"/>
      <w:r w:rsidRPr="00F22DDE">
        <w:rPr>
          <w:rFonts w:ascii="宋体" w:hAnsi="宋体"/>
          <w:szCs w:val="21"/>
        </w:rPr>
        <w:t>作出</w:t>
      </w:r>
      <w:proofErr w:type="gramEnd"/>
      <w:r w:rsidRPr="00F22DDE">
        <w:rPr>
          <w:rFonts w:ascii="宋体" w:hAnsi="宋体"/>
          <w:szCs w:val="21"/>
        </w:rPr>
        <w:t>的澄清或者修改的内容提出质疑的除外）。</w:t>
      </w:r>
    </w:p>
    <w:p w:rsidR="00014A23" w:rsidRPr="00F22DDE" w:rsidRDefault="00014A23" w:rsidP="00014A23">
      <w:pPr>
        <w:spacing w:line="360" w:lineRule="auto"/>
        <w:ind w:firstLineChars="171" w:firstLine="359"/>
        <w:rPr>
          <w:rFonts w:ascii="宋体" w:hAnsi="宋体"/>
          <w:szCs w:val="21"/>
        </w:rPr>
      </w:pPr>
      <w:r w:rsidRPr="00F22DDE">
        <w:rPr>
          <w:rFonts w:ascii="宋体" w:hAnsi="宋体" w:hint="eastAsia"/>
          <w:szCs w:val="21"/>
        </w:rPr>
        <w:t>2.</w:t>
      </w:r>
      <w:r w:rsidRPr="00F22DDE">
        <w:rPr>
          <w:rFonts w:ascii="宋体" w:hAnsi="宋体"/>
          <w:szCs w:val="21"/>
        </w:rPr>
        <w:t>提出质疑的投标供应商应当是参与所质疑项目采购活动的投标供应商。</w:t>
      </w:r>
      <w:r w:rsidRPr="00F22DDE">
        <w:rPr>
          <w:rFonts w:ascii="宋体" w:hAnsi="宋体" w:hint="eastAsia"/>
          <w:szCs w:val="21"/>
        </w:rPr>
        <w:t>未依法获取招标文件的</w:t>
      </w:r>
      <w:r w:rsidRPr="00F22DDE">
        <w:rPr>
          <w:rFonts w:ascii="宋体" w:hAnsi="宋体"/>
          <w:szCs w:val="21"/>
        </w:rPr>
        <w:t>，不得</w:t>
      </w:r>
      <w:r w:rsidRPr="00F22DDE">
        <w:rPr>
          <w:rFonts w:ascii="宋体" w:hAnsi="宋体" w:hint="eastAsia"/>
          <w:szCs w:val="21"/>
        </w:rPr>
        <w:t>就招标文件</w:t>
      </w:r>
      <w:r w:rsidRPr="00F22DDE">
        <w:rPr>
          <w:rFonts w:ascii="宋体" w:hAnsi="宋体"/>
          <w:szCs w:val="21"/>
        </w:rPr>
        <w:t>提出质疑</w:t>
      </w:r>
      <w:r w:rsidRPr="00F22DDE">
        <w:rPr>
          <w:rFonts w:ascii="宋体" w:hAnsi="宋体" w:hint="eastAsia"/>
          <w:szCs w:val="21"/>
        </w:rPr>
        <w:t>；</w:t>
      </w:r>
      <w:r w:rsidRPr="00F22DDE">
        <w:rPr>
          <w:rFonts w:ascii="宋体" w:hAnsi="宋体"/>
          <w:szCs w:val="21"/>
        </w:rPr>
        <w:t>未提交</w:t>
      </w:r>
      <w:r w:rsidRPr="00F22DDE">
        <w:rPr>
          <w:rFonts w:ascii="宋体" w:hAnsi="宋体" w:hint="eastAsia"/>
          <w:szCs w:val="21"/>
        </w:rPr>
        <w:t>投标文件</w:t>
      </w:r>
      <w:r w:rsidRPr="00F22DDE">
        <w:rPr>
          <w:rFonts w:ascii="宋体" w:hAnsi="宋体"/>
          <w:szCs w:val="21"/>
        </w:rPr>
        <w:t>的投标供应商，视为与采购结果没有利害关系，不得就采购响应截止时间后的采购过程、采购结果提出质疑。</w:t>
      </w:r>
    </w:p>
    <w:p w:rsidR="00014A23" w:rsidRPr="00F22DDE" w:rsidRDefault="00014A23" w:rsidP="00014A23">
      <w:pPr>
        <w:spacing w:line="360" w:lineRule="auto"/>
        <w:ind w:firstLineChars="171" w:firstLine="359"/>
        <w:rPr>
          <w:rFonts w:ascii="宋体" w:hAnsi="宋体"/>
          <w:szCs w:val="21"/>
        </w:rPr>
      </w:pPr>
      <w:r w:rsidRPr="00F22DDE">
        <w:rPr>
          <w:rFonts w:ascii="宋体" w:hAnsi="宋体" w:hint="eastAsia"/>
          <w:szCs w:val="21"/>
        </w:rPr>
        <w:t>3.投标供应商提出质疑应当提交质疑函和必要的证明材料，质疑</w:t>
      </w:r>
      <w:proofErr w:type="gramStart"/>
      <w:r w:rsidRPr="00F22DDE">
        <w:rPr>
          <w:rFonts w:ascii="宋体" w:hAnsi="宋体" w:hint="eastAsia"/>
          <w:szCs w:val="21"/>
        </w:rPr>
        <w:t>函应当</w:t>
      </w:r>
      <w:proofErr w:type="gramEnd"/>
      <w:r w:rsidRPr="00F22DDE">
        <w:rPr>
          <w:rFonts w:ascii="宋体" w:hAnsi="宋体" w:hint="eastAsia"/>
          <w:szCs w:val="21"/>
        </w:rPr>
        <w:t>以书面形式提出，质疑函格式和内容须符合财政部《质疑函范本》要求，投标供应商可到中国政府采购网自行下载财政部《质疑函范本》。</w:t>
      </w:r>
    </w:p>
    <w:p w:rsidR="00014A23" w:rsidRPr="00F22DDE" w:rsidRDefault="00014A23" w:rsidP="00014A23">
      <w:pPr>
        <w:spacing w:line="360" w:lineRule="auto"/>
        <w:ind w:firstLineChars="171" w:firstLine="359"/>
        <w:rPr>
          <w:rFonts w:ascii="宋体" w:hAnsi="宋体"/>
          <w:szCs w:val="21"/>
        </w:rPr>
      </w:pPr>
      <w:r w:rsidRPr="00F22DDE">
        <w:rPr>
          <w:rFonts w:ascii="宋体" w:hAnsi="宋体" w:hint="eastAsia"/>
          <w:szCs w:val="21"/>
        </w:rPr>
        <w:lastRenderedPageBreak/>
        <w:t>4.投标供应商质疑实行实名制，质疑</w:t>
      </w:r>
      <w:proofErr w:type="gramStart"/>
      <w:r w:rsidRPr="00F22DDE">
        <w:rPr>
          <w:rFonts w:ascii="宋体" w:hAnsi="宋体" w:hint="eastAsia"/>
          <w:szCs w:val="21"/>
        </w:rPr>
        <w:t>函应当</w:t>
      </w:r>
      <w:proofErr w:type="gramEnd"/>
      <w:r w:rsidRPr="00F22DDE">
        <w:rPr>
          <w:rFonts w:ascii="宋体" w:hAnsi="宋体" w:hint="eastAsia"/>
          <w:szCs w:val="21"/>
        </w:rPr>
        <w:t>署名，投标供应商为自然人的，</w:t>
      </w:r>
      <w:r w:rsidRPr="00F22DDE">
        <w:rPr>
          <w:rFonts w:ascii="宋体" w:hAnsi="宋体"/>
          <w:szCs w:val="21"/>
        </w:rPr>
        <w:t>应当由本人签字；</w:t>
      </w:r>
      <w:r w:rsidRPr="00F22DDE">
        <w:rPr>
          <w:rFonts w:ascii="宋体" w:hAnsi="宋体" w:hint="eastAsia"/>
          <w:szCs w:val="21"/>
        </w:rPr>
        <w:t>投标供应商</w:t>
      </w:r>
      <w:r w:rsidRPr="00F22DDE">
        <w:rPr>
          <w:rFonts w:ascii="宋体" w:hAnsi="宋体"/>
          <w:szCs w:val="21"/>
        </w:rPr>
        <w:t>为法人</w:t>
      </w:r>
      <w:r w:rsidRPr="00F22DDE">
        <w:rPr>
          <w:rFonts w:ascii="宋体" w:hAnsi="宋体" w:hint="eastAsia"/>
          <w:szCs w:val="21"/>
        </w:rPr>
        <w:t>或者</w:t>
      </w:r>
      <w:r w:rsidRPr="00F22DDE">
        <w:rPr>
          <w:rFonts w:ascii="宋体" w:hAnsi="宋体"/>
          <w:szCs w:val="21"/>
        </w:rPr>
        <w:t>其他组织的，应当由法定代表人</w:t>
      </w:r>
      <w:r w:rsidRPr="00F22DDE">
        <w:rPr>
          <w:rFonts w:ascii="宋体" w:hAnsi="宋体" w:hint="eastAsia"/>
          <w:szCs w:val="21"/>
        </w:rPr>
        <w:t>、</w:t>
      </w:r>
      <w:r w:rsidRPr="00F22DDE">
        <w:rPr>
          <w:rFonts w:ascii="宋体" w:hAnsi="宋体"/>
          <w:szCs w:val="21"/>
        </w:rPr>
        <w:t>主要负责人</w:t>
      </w:r>
      <w:r w:rsidRPr="00F22DDE">
        <w:rPr>
          <w:rFonts w:ascii="宋体" w:hAnsi="宋体" w:hint="eastAsia"/>
          <w:szCs w:val="21"/>
        </w:rPr>
        <w:t>，或者其授权代表（指代理人</w:t>
      </w:r>
      <w:r w:rsidRPr="00F22DDE">
        <w:rPr>
          <w:rFonts w:ascii="宋体" w:hAnsi="宋体"/>
          <w:szCs w:val="21"/>
        </w:rPr>
        <w:t>）签字</w:t>
      </w:r>
      <w:r w:rsidRPr="00F22DDE">
        <w:rPr>
          <w:rFonts w:ascii="宋体" w:hAnsi="宋体" w:hint="eastAsia"/>
          <w:szCs w:val="21"/>
        </w:rPr>
        <w:t>或者</w:t>
      </w:r>
      <w:r w:rsidRPr="00F22DDE">
        <w:rPr>
          <w:rFonts w:ascii="宋体" w:hAnsi="宋体"/>
          <w:szCs w:val="21"/>
        </w:rPr>
        <w:t>盖章</w:t>
      </w:r>
      <w:r w:rsidRPr="00F22DDE">
        <w:rPr>
          <w:rFonts w:ascii="宋体" w:hAnsi="宋体" w:hint="eastAsia"/>
          <w:szCs w:val="21"/>
        </w:rPr>
        <w:t>，</w:t>
      </w:r>
      <w:r w:rsidRPr="00F22DDE">
        <w:rPr>
          <w:rFonts w:ascii="宋体" w:hAnsi="宋体"/>
          <w:szCs w:val="21"/>
        </w:rPr>
        <w:t>并加盖公章</w:t>
      </w:r>
      <w:r w:rsidRPr="00F22DDE">
        <w:rPr>
          <w:rFonts w:ascii="宋体" w:hAnsi="宋体" w:hint="eastAsia"/>
          <w:szCs w:val="21"/>
        </w:rPr>
        <w:t>；代理人提出质疑的，应当提交投标供应商签署的授权委托书；以联合体形</w:t>
      </w:r>
      <w:proofErr w:type="gramStart"/>
      <w:r w:rsidRPr="00F22DDE">
        <w:rPr>
          <w:rFonts w:ascii="宋体" w:hAnsi="宋体" w:hint="eastAsia"/>
          <w:szCs w:val="21"/>
        </w:rPr>
        <w:t>式参加</w:t>
      </w:r>
      <w:proofErr w:type="gramEnd"/>
      <w:r w:rsidRPr="00F22DDE">
        <w:rPr>
          <w:rFonts w:ascii="宋体" w:hAnsi="宋体" w:hint="eastAsia"/>
          <w:szCs w:val="21"/>
        </w:rPr>
        <w:t>政府采购活动的，其质疑应当由组成联合体的所有投标供应商共同提出。</w:t>
      </w:r>
    </w:p>
    <w:p w:rsidR="00014A23" w:rsidRPr="00F22DDE" w:rsidRDefault="00014A23" w:rsidP="00014A23">
      <w:pPr>
        <w:spacing w:line="360" w:lineRule="auto"/>
        <w:ind w:firstLineChars="171" w:firstLine="359"/>
        <w:rPr>
          <w:rFonts w:ascii="宋体" w:hAnsi="宋体"/>
          <w:szCs w:val="21"/>
        </w:rPr>
      </w:pPr>
      <w:r w:rsidRPr="00F22DDE">
        <w:rPr>
          <w:rFonts w:ascii="宋体" w:hAnsi="宋体" w:hint="eastAsia"/>
          <w:szCs w:val="21"/>
        </w:rPr>
        <w:t>5.采购人、采购代理机构接收质疑函的方式：只接收投标供应商</w:t>
      </w:r>
      <w:r w:rsidRPr="00F22DDE">
        <w:rPr>
          <w:rFonts w:ascii="宋体" w:hAnsi="宋体"/>
          <w:szCs w:val="21"/>
        </w:rPr>
        <w:t>以</w:t>
      </w:r>
      <w:r w:rsidRPr="00F22DDE">
        <w:rPr>
          <w:rFonts w:ascii="宋体" w:hAnsi="宋体" w:hint="eastAsia"/>
          <w:szCs w:val="21"/>
        </w:rPr>
        <w:t>当面</w:t>
      </w:r>
      <w:r w:rsidRPr="00F22DDE">
        <w:rPr>
          <w:rFonts w:ascii="宋体" w:hAnsi="宋体"/>
          <w:szCs w:val="21"/>
        </w:rPr>
        <w:t>递交</w:t>
      </w:r>
      <w:r w:rsidRPr="00F22DDE">
        <w:rPr>
          <w:rFonts w:ascii="宋体" w:hAnsi="宋体" w:hint="eastAsia"/>
          <w:szCs w:val="21"/>
        </w:rPr>
        <w:t>、</w:t>
      </w:r>
      <w:r w:rsidRPr="00F22DDE">
        <w:rPr>
          <w:rFonts w:ascii="宋体" w:hAnsi="宋体"/>
          <w:szCs w:val="21"/>
        </w:rPr>
        <w:t>邮寄</w:t>
      </w:r>
      <w:r w:rsidRPr="00F22DDE">
        <w:rPr>
          <w:rFonts w:ascii="宋体" w:hAnsi="宋体" w:hint="eastAsia"/>
          <w:szCs w:val="21"/>
        </w:rPr>
        <w:t>、传真或电子邮件</w:t>
      </w:r>
      <w:r w:rsidRPr="00F22DDE">
        <w:rPr>
          <w:rFonts w:ascii="宋体" w:hAnsi="宋体"/>
          <w:szCs w:val="21"/>
        </w:rPr>
        <w:t>方式提</w:t>
      </w:r>
      <w:r w:rsidRPr="00F22DDE">
        <w:rPr>
          <w:rFonts w:ascii="宋体" w:hAnsi="宋体" w:hint="eastAsia"/>
          <w:szCs w:val="21"/>
        </w:rPr>
        <w:t>出的质疑函，</w:t>
      </w:r>
      <w:r w:rsidRPr="00F22DDE">
        <w:rPr>
          <w:rFonts w:ascii="宋体" w:hAnsi="宋体"/>
          <w:szCs w:val="21"/>
        </w:rPr>
        <w:t>以其他方式提出的质疑不予</w:t>
      </w:r>
      <w:r w:rsidRPr="00F22DDE">
        <w:rPr>
          <w:rFonts w:ascii="宋体" w:hAnsi="宋体" w:hint="eastAsia"/>
          <w:szCs w:val="21"/>
        </w:rPr>
        <w:t>接收</w:t>
      </w:r>
      <w:r w:rsidRPr="00F22DDE">
        <w:rPr>
          <w:rFonts w:ascii="宋体" w:hAnsi="宋体"/>
          <w:szCs w:val="21"/>
        </w:rPr>
        <w:t>。</w:t>
      </w:r>
    </w:p>
    <w:p w:rsidR="00014A23" w:rsidRPr="00F22DDE" w:rsidRDefault="00014A23" w:rsidP="00014A23">
      <w:pPr>
        <w:spacing w:line="360" w:lineRule="auto"/>
        <w:rPr>
          <w:rFonts w:ascii="宋体" w:hAnsi="宋体"/>
          <w:szCs w:val="21"/>
        </w:rPr>
      </w:pPr>
      <w:r w:rsidRPr="00F22DDE">
        <w:rPr>
          <w:rFonts w:ascii="宋体" w:hAnsi="宋体" w:hint="eastAsia"/>
          <w:szCs w:val="21"/>
        </w:rPr>
        <w:t>采取邮寄方式的，提出质疑的时间为</w:t>
      </w:r>
      <w:r w:rsidRPr="00F22DDE">
        <w:rPr>
          <w:rFonts w:ascii="宋体" w:hAnsi="宋体"/>
          <w:szCs w:val="21"/>
        </w:rPr>
        <w:t>质疑函</w:t>
      </w:r>
      <w:r w:rsidRPr="00F22DDE">
        <w:rPr>
          <w:rFonts w:ascii="宋体" w:hAnsi="宋体" w:hint="eastAsia"/>
          <w:szCs w:val="21"/>
        </w:rPr>
        <w:t>原件交邮</w:t>
      </w:r>
      <w:r w:rsidRPr="00F22DDE">
        <w:rPr>
          <w:rFonts w:ascii="宋体" w:hAnsi="宋体"/>
          <w:szCs w:val="21"/>
        </w:rPr>
        <w:t>的</w:t>
      </w:r>
      <w:r w:rsidRPr="00F22DDE">
        <w:rPr>
          <w:rFonts w:ascii="宋体" w:hAnsi="宋体" w:hint="eastAsia"/>
          <w:szCs w:val="21"/>
        </w:rPr>
        <w:t>时间（以邮戳时间或快递收件时间为准）。</w:t>
      </w:r>
    </w:p>
    <w:p w:rsidR="00014A23" w:rsidRPr="00F22DDE" w:rsidRDefault="00014A23" w:rsidP="00014A23">
      <w:pPr>
        <w:spacing w:line="360" w:lineRule="auto"/>
        <w:rPr>
          <w:rFonts w:ascii="宋体" w:hAnsi="宋体"/>
          <w:szCs w:val="21"/>
        </w:rPr>
      </w:pPr>
      <w:r w:rsidRPr="00F22DDE">
        <w:rPr>
          <w:rFonts w:ascii="宋体" w:hAnsi="宋体" w:hint="eastAsia"/>
          <w:szCs w:val="21"/>
        </w:rPr>
        <w:t>采取传真、电子邮件方式的，投标供应商应当在传真、电子邮件发出后将质疑函原件邮寄给被质疑人，提出质疑的时间为</w:t>
      </w:r>
      <w:r w:rsidRPr="00F22DDE">
        <w:rPr>
          <w:rFonts w:ascii="宋体" w:hAnsi="宋体"/>
          <w:szCs w:val="21"/>
        </w:rPr>
        <w:t>质疑函</w:t>
      </w:r>
      <w:r w:rsidRPr="00F22DDE">
        <w:rPr>
          <w:rFonts w:ascii="宋体" w:hAnsi="宋体" w:hint="eastAsia"/>
          <w:szCs w:val="21"/>
        </w:rPr>
        <w:t>原件交邮</w:t>
      </w:r>
      <w:r w:rsidRPr="00F22DDE">
        <w:rPr>
          <w:rFonts w:ascii="宋体" w:hAnsi="宋体"/>
          <w:szCs w:val="21"/>
        </w:rPr>
        <w:t>的</w:t>
      </w:r>
      <w:r w:rsidRPr="00F22DDE">
        <w:rPr>
          <w:rFonts w:ascii="宋体" w:hAnsi="宋体" w:hint="eastAsia"/>
          <w:szCs w:val="21"/>
        </w:rPr>
        <w:t>时间（以邮戳时间或快递收件时间为准）。</w:t>
      </w:r>
    </w:p>
    <w:p w:rsidR="00014A23" w:rsidRPr="00F22DDE" w:rsidRDefault="00014A23" w:rsidP="00014A23">
      <w:pPr>
        <w:spacing w:line="360" w:lineRule="auto"/>
        <w:ind w:firstLineChars="171" w:firstLine="359"/>
        <w:rPr>
          <w:rFonts w:ascii="宋体" w:hAnsi="宋体"/>
          <w:szCs w:val="21"/>
        </w:rPr>
      </w:pPr>
      <w:r w:rsidRPr="00F22DDE">
        <w:rPr>
          <w:rFonts w:ascii="宋体" w:hAnsi="宋体" w:hint="eastAsia"/>
          <w:szCs w:val="21"/>
        </w:rPr>
        <w:t>6.采购人、采购代理机构</w:t>
      </w:r>
      <w:r w:rsidRPr="00F22DDE">
        <w:rPr>
          <w:rFonts w:ascii="宋体" w:hAnsi="宋体"/>
          <w:szCs w:val="21"/>
        </w:rPr>
        <w:t>以实际收到</w:t>
      </w:r>
      <w:r w:rsidRPr="00F22DDE">
        <w:rPr>
          <w:rFonts w:ascii="宋体" w:hAnsi="宋体" w:hint="eastAsia"/>
          <w:szCs w:val="21"/>
        </w:rPr>
        <w:t>质疑函</w:t>
      </w:r>
      <w:r w:rsidRPr="00F22DDE">
        <w:rPr>
          <w:rFonts w:ascii="宋体" w:hAnsi="宋体"/>
          <w:szCs w:val="21"/>
        </w:rPr>
        <w:t>原件之日作为收到</w:t>
      </w:r>
      <w:r w:rsidRPr="00F22DDE">
        <w:rPr>
          <w:rFonts w:ascii="宋体" w:hAnsi="宋体" w:hint="eastAsia"/>
          <w:szCs w:val="21"/>
        </w:rPr>
        <w:t>质疑函</w:t>
      </w:r>
      <w:r w:rsidRPr="00F22DDE">
        <w:rPr>
          <w:rFonts w:ascii="宋体" w:hAnsi="宋体"/>
          <w:szCs w:val="21"/>
        </w:rPr>
        <w:t>的日期</w:t>
      </w:r>
      <w:r w:rsidRPr="00F22DDE">
        <w:rPr>
          <w:rFonts w:ascii="宋体" w:hAnsi="宋体" w:hint="eastAsia"/>
          <w:szCs w:val="21"/>
        </w:rPr>
        <w:t>，将在收到质疑函后7个工作日内</w:t>
      </w:r>
      <w:proofErr w:type="gramStart"/>
      <w:r w:rsidRPr="00F22DDE">
        <w:rPr>
          <w:rFonts w:ascii="宋体" w:hAnsi="宋体" w:hint="eastAsia"/>
          <w:szCs w:val="21"/>
        </w:rPr>
        <w:t>作出</w:t>
      </w:r>
      <w:proofErr w:type="gramEnd"/>
      <w:r w:rsidRPr="00F22DDE">
        <w:rPr>
          <w:rFonts w:ascii="宋体" w:hAnsi="宋体" w:hint="eastAsia"/>
          <w:szCs w:val="21"/>
        </w:rPr>
        <w:t>答复。</w:t>
      </w:r>
    </w:p>
    <w:p w:rsidR="00014A23" w:rsidRPr="00F22DDE" w:rsidRDefault="00014A23" w:rsidP="00014A23">
      <w:pPr>
        <w:spacing w:line="360" w:lineRule="auto"/>
        <w:ind w:firstLineChars="171" w:firstLine="359"/>
        <w:rPr>
          <w:rFonts w:ascii="宋体" w:hAnsi="宋体"/>
          <w:szCs w:val="21"/>
        </w:rPr>
      </w:pPr>
      <w:r w:rsidRPr="00F22DDE">
        <w:rPr>
          <w:rFonts w:ascii="宋体" w:hAnsi="宋体" w:hint="eastAsia"/>
          <w:szCs w:val="21"/>
        </w:rPr>
        <w:t>7.采购人、采购代理机构接收质疑函的联系人、联系电话和通讯地址等信息详见采购公告。</w:t>
      </w:r>
    </w:p>
    <w:p w:rsidR="00AB79E0" w:rsidRPr="00F22DDE" w:rsidRDefault="008E7940">
      <w:pPr>
        <w:pStyle w:val="aa"/>
        <w:snapToGrid w:val="0"/>
        <w:spacing w:beforeLines="0" w:afterLines="0" w:line="440" w:lineRule="exact"/>
        <w:ind w:firstLineChars="196" w:firstLine="413"/>
        <w:outlineLvl w:val="0"/>
        <w:rPr>
          <w:rFonts w:hAnsi="宋体"/>
          <w:b/>
          <w:sz w:val="21"/>
          <w:szCs w:val="21"/>
        </w:rPr>
      </w:pPr>
      <w:r w:rsidRPr="00F22DDE">
        <w:rPr>
          <w:rFonts w:hAnsi="宋体"/>
          <w:b/>
          <w:sz w:val="21"/>
          <w:szCs w:val="21"/>
        </w:rPr>
        <w:t>二  招标文件</w:t>
      </w:r>
      <w:bookmarkEnd w:id="24"/>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（一）招标文件的构成。本招标文件由以下部份组成：</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1</w:t>
      </w:r>
      <w:r w:rsidRPr="00F22DDE">
        <w:rPr>
          <w:rFonts w:ascii="宋体" w:hAnsi="宋体" w:hint="eastAsia"/>
          <w:szCs w:val="21"/>
        </w:rPr>
        <w:t>.公开招标采购公告</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2</w:t>
      </w:r>
      <w:r w:rsidRPr="00F22DDE">
        <w:rPr>
          <w:rFonts w:ascii="宋体" w:hAnsi="宋体" w:hint="eastAsia"/>
          <w:szCs w:val="21"/>
        </w:rPr>
        <w:t>.</w:t>
      </w:r>
      <w:r w:rsidRPr="00F22DDE">
        <w:rPr>
          <w:rFonts w:ascii="宋体" w:hAnsi="宋体"/>
          <w:szCs w:val="21"/>
        </w:rPr>
        <w:t>招标需求</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3</w:t>
      </w:r>
      <w:r w:rsidRPr="00F22DDE">
        <w:rPr>
          <w:rFonts w:ascii="宋体" w:hAnsi="宋体" w:hint="eastAsia"/>
          <w:szCs w:val="21"/>
        </w:rPr>
        <w:t>.</w:t>
      </w:r>
      <w:r w:rsidR="00014A23" w:rsidRPr="00F22DDE">
        <w:rPr>
          <w:rFonts w:ascii="宋体" w:hAnsi="宋体"/>
          <w:szCs w:val="21"/>
        </w:rPr>
        <w:t>供应商</w:t>
      </w:r>
      <w:r w:rsidRPr="00F22DDE">
        <w:rPr>
          <w:rFonts w:ascii="宋体" w:hAnsi="宋体"/>
          <w:szCs w:val="21"/>
        </w:rPr>
        <w:t>须知</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4</w:t>
      </w:r>
      <w:r w:rsidRPr="00F22DDE">
        <w:rPr>
          <w:rFonts w:ascii="宋体" w:hAnsi="宋体" w:hint="eastAsia"/>
          <w:szCs w:val="21"/>
        </w:rPr>
        <w:t>.评标办法及评分标准</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5</w:t>
      </w:r>
      <w:r w:rsidRPr="00F22DDE">
        <w:rPr>
          <w:rFonts w:ascii="宋体" w:hAnsi="宋体" w:hint="eastAsia"/>
          <w:szCs w:val="21"/>
        </w:rPr>
        <w:t>.合同主要条款（参考）</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6</w:t>
      </w:r>
      <w:r w:rsidRPr="00F22DDE">
        <w:rPr>
          <w:rFonts w:ascii="宋体" w:hAnsi="宋体" w:hint="eastAsia"/>
          <w:szCs w:val="21"/>
        </w:rPr>
        <w:t>.</w:t>
      </w:r>
      <w:r w:rsidRPr="00F22DDE">
        <w:rPr>
          <w:rFonts w:ascii="宋体" w:hAnsi="宋体"/>
          <w:szCs w:val="21"/>
        </w:rPr>
        <w:t>投标文件格式</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hint="eastAsia"/>
          <w:szCs w:val="21"/>
        </w:rPr>
        <w:t>7.本项目</w:t>
      </w:r>
      <w:r w:rsidRPr="00F22DDE">
        <w:rPr>
          <w:rFonts w:ascii="宋体" w:hAnsi="宋体"/>
          <w:szCs w:val="21"/>
        </w:rPr>
        <w:t>招标文件</w:t>
      </w:r>
      <w:r w:rsidRPr="00F22DDE">
        <w:rPr>
          <w:rFonts w:ascii="宋体" w:hAnsi="宋体" w:hint="eastAsia"/>
          <w:szCs w:val="21"/>
        </w:rPr>
        <w:t>的</w:t>
      </w:r>
      <w:r w:rsidRPr="00F22DDE">
        <w:rPr>
          <w:rFonts w:ascii="宋体" w:hAnsi="宋体"/>
          <w:szCs w:val="21"/>
        </w:rPr>
        <w:t>澄清、答复、修改、补充的内容</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（二）</w:t>
      </w:r>
      <w:r w:rsidR="00014A23" w:rsidRPr="00F22DDE">
        <w:rPr>
          <w:rFonts w:ascii="宋体" w:hAnsi="宋体" w:hint="eastAsia"/>
          <w:b/>
          <w:szCs w:val="21"/>
        </w:rPr>
        <w:t>供应商</w:t>
      </w:r>
      <w:r w:rsidRPr="00F22DDE">
        <w:rPr>
          <w:rFonts w:ascii="宋体" w:hAnsi="宋体" w:hint="eastAsia"/>
          <w:b/>
          <w:szCs w:val="21"/>
        </w:rPr>
        <w:t>的风险</w:t>
      </w:r>
    </w:p>
    <w:p w:rsidR="00AB79E0" w:rsidRPr="00F22DDE" w:rsidRDefault="00014A23">
      <w:pPr>
        <w:pStyle w:val="32"/>
        <w:spacing w:line="440" w:lineRule="exact"/>
        <w:ind w:firstLine="420"/>
        <w:rPr>
          <w:rFonts w:ascii="宋体" w:eastAsia="宋体"/>
          <w:color w:val="auto"/>
          <w:sz w:val="21"/>
          <w:szCs w:val="21"/>
        </w:rPr>
      </w:pPr>
      <w:r w:rsidRPr="00F22DDE">
        <w:rPr>
          <w:rFonts w:ascii="宋体" w:eastAsia="宋体" w:hint="eastAsia"/>
          <w:color w:val="auto"/>
          <w:sz w:val="21"/>
          <w:szCs w:val="21"/>
        </w:rPr>
        <w:t>供应商</w:t>
      </w:r>
      <w:r w:rsidR="008E7940" w:rsidRPr="00F22DDE">
        <w:rPr>
          <w:rFonts w:ascii="宋体" w:eastAsia="宋体" w:hint="eastAsia"/>
          <w:color w:val="auto"/>
          <w:sz w:val="21"/>
          <w:szCs w:val="21"/>
        </w:rPr>
        <w:t>没有按照招标文件要求提供全部资料，或者</w:t>
      </w:r>
      <w:r w:rsidRPr="00F22DDE">
        <w:rPr>
          <w:rFonts w:ascii="宋体" w:eastAsia="宋体" w:hint="eastAsia"/>
          <w:color w:val="auto"/>
          <w:sz w:val="21"/>
          <w:szCs w:val="21"/>
        </w:rPr>
        <w:t>供应商</w:t>
      </w:r>
      <w:r w:rsidR="008E7940" w:rsidRPr="00F22DDE">
        <w:rPr>
          <w:rFonts w:ascii="宋体" w:eastAsia="宋体" w:hint="eastAsia"/>
          <w:color w:val="auto"/>
          <w:sz w:val="21"/>
          <w:szCs w:val="21"/>
        </w:rPr>
        <w:t>没有对招标文件在各方面</w:t>
      </w:r>
      <w:proofErr w:type="gramStart"/>
      <w:r w:rsidR="008E7940" w:rsidRPr="00F22DDE">
        <w:rPr>
          <w:rFonts w:ascii="宋体" w:eastAsia="宋体" w:hint="eastAsia"/>
          <w:color w:val="auto"/>
          <w:sz w:val="21"/>
          <w:szCs w:val="21"/>
        </w:rPr>
        <w:t>作出</w:t>
      </w:r>
      <w:proofErr w:type="gramEnd"/>
      <w:r w:rsidR="008E7940" w:rsidRPr="00F22DDE">
        <w:rPr>
          <w:rFonts w:ascii="宋体" w:eastAsia="宋体" w:hint="eastAsia"/>
          <w:color w:val="auto"/>
          <w:sz w:val="21"/>
          <w:szCs w:val="21"/>
        </w:rPr>
        <w:t>实质性响应是</w:t>
      </w:r>
      <w:r w:rsidRPr="00F22DDE">
        <w:rPr>
          <w:rFonts w:ascii="宋体" w:eastAsia="宋体" w:hint="eastAsia"/>
          <w:color w:val="auto"/>
          <w:sz w:val="21"/>
          <w:szCs w:val="21"/>
        </w:rPr>
        <w:t>供应商</w:t>
      </w:r>
      <w:r w:rsidR="008E7940" w:rsidRPr="00F22DDE">
        <w:rPr>
          <w:rFonts w:ascii="宋体" w:eastAsia="宋体" w:hint="eastAsia"/>
          <w:color w:val="auto"/>
          <w:sz w:val="21"/>
          <w:szCs w:val="21"/>
        </w:rPr>
        <w:t>的风险，并可能导致其投标被拒绝。</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（三）招标文件的澄清与修改</w:t>
      </w:r>
      <w:r w:rsidRPr="00F22DDE">
        <w:rPr>
          <w:rFonts w:ascii="宋体" w:hAnsi="宋体"/>
          <w:b/>
          <w:szCs w:val="21"/>
        </w:rPr>
        <w:t xml:space="preserve"> </w:t>
      </w:r>
    </w:p>
    <w:p w:rsidR="00AB79E0" w:rsidRPr="00F22DDE" w:rsidRDefault="008E7940">
      <w:pPr>
        <w:pStyle w:val="aa"/>
        <w:snapToGrid w:val="0"/>
        <w:spacing w:beforeLines="0" w:afterLines="0" w:line="440" w:lineRule="exact"/>
        <w:ind w:firstLineChars="200" w:firstLine="420"/>
        <w:rPr>
          <w:rFonts w:hAnsi="宋体"/>
          <w:sz w:val="21"/>
          <w:szCs w:val="21"/>
        </w:rPr>
      </w:pPr>
      <w:r w:rsidRPr="00F22DDE">
        <w:rPr>
          <w:rFonts w:hAnsi="宋体"/>
          <w:sz w:val="21"/>
          <w:szCs w:val="21"/>
        </w:rPr>
        <w:t>1</w:t>
      </w:r>
      <w:r w:rsidRPr="00F22DDE">
        <w:rPr>
          <w:rFonts w:hAnsi="宋体" w:hint="eastAsia"/>
          <w:sz w:val="21"/>
          <w:szCs w:val="21"/>
        </w:rPr>
        <w:t>.</w:t>
      </w:r>
      <w:r w:rsidR="00014A23" w:rsidRPr="00F22DDE">
        <w:rPr>
          <w:rFonts w:hAnsi="宋体" w:cs="Arial" w:hint="eastAsia"/>
          <w:sz w:val="21"/>
          <w:szCs w:val="21"/>
        </w:rPr>
        <w:t xml:space="preserve"> </w:t>
      </w:r>
      <w:r w:rsidR="00014A23" w:rsidRPr="00F22DDE">
        <w:rPr>
          <w:rFonts w:hAnsi="宋体" w:hint="eastAsia"/>
          <w:sz w:val="21"/>
          <w:szCs w:val="21"/>
        </w:rPr>
        <w:t>采购代理机构对已发出的招标文件进行必要澄清、答复、修改或补充的，应当在招标文件要求提交投标文件截止时间十五日前，在财政部门指定的政府采购信息发布媒体上发布更正公告，并以书面形式通知所有招标文件收受人。</w:t>
      </w:r>
    </w:p>
    <w:p w:rsidR="00AB79E0" w:rsidRPr="00F22DDE" w:rsidRDefault="008E7940">
      <w:pPr>
        <w:pStyle w:val="aa"/>
        <w:snapToGrid w:val="0"/>
        <w:spacing w:beforeLines="0" w:afterLines="0" w:line="440" w:lineRule="exact"/>
        <w:ind w:firstLineChars="200" w:firstLine="420"/>
        <w:rPr>
          <w:rFonts w:hAnsi="宋体"/>
          <w:sz w:val="21"/>
          <w:szCs w:val="21"/>
        </w:rPr>
      </w:pPr>
      <w:r w:rsidRPr="00F22DDE">
        <w:rPr>
          <w:rFonts w:hAnsi="宋体"/>
          <w:sz w:val="21"/>
          <w:szCs w:val="21"/>
        </w:rPr>
        <w:t>2</w:t>
      </w:r>
      <w:r w:rsidRPr="00F22DDE">
        <w:rPr>
          <w:rFonts w:hAnsi="宋体" w:hint="eastAsia"/>
          <w:sz w:val="21"/>
          <w:szCs w:val="21"/>
        </w:rPr>
        <w:t>.</w:t>
      </w:r>
      <w:r w:rsidRPr="00F22DDE">
        <w:rPr>
          <w:rFonts w:hAnsi="宋体"/>
          <w:sz w:val="21"/>
          <w:szCs w:val="21"/>
        </w:rPr>
        <w:t>采购代理机构必须以书面形式答复</w:t>
      </w:r>
      <w:r w:rsidR="00014A23" w:rsidRPr="00F22DDE">
        <w:rPr>
          <w:rFonts w:hAnsi="宋体"/>
          <w:sz w:val="21"/>
          <w:szCs w:val="21"/>
        </w:rPr>
        <w:t>供应商</w:t>
      </w:r>
      <w:r w:rsidRPr="00F22DDE">
        <w:rPr>
          <w:rFonts w:hAnsi="宋体"/>
          <w:sz w:val="21"/>
          <w:szCs w:val="21"/>
        </w:rPr>
        <w:t>要求澄清的问题，并将不包含问题来源的答复书面通知所有购买招标文件的</w:t>
      </w:r>
      <w:r w:rsidR="00014A23" w:rsidRPr="00F22DDE">
        <w:rPr>
          <w:rFonts w:hAnsi="宋体"/>
          <w:sz w:val="21"/>
          <w:szCs w:val="21"/>
        </w:rPr>
        <w:t>供应商</w:t>
      </w:r>
      <w:r w:rsidRPr="00F22DDE">
        <w:rPr>
          <w:rFonts w:hAnsi="宋体"/>
          <w:sz w:val="21"/>
          <w:szCs w:val="21"/>
        </w:rPr>
        <w:t>；除书面答复以外的其他澄清方式及澄清内容均无效。</w:t>
      </w:r>
    </w:p>
    <w:p w:rsidR="00AB79E0" w:rsidRPr="00F22DDE" w:rsidRDefault="008E7940">
      <w:pPr>
        <w:pStyle w:val="aa"/>
        <w:snapToGrid w:val="0"/>
        <w:spacing w:beforeLines="0" w:afterLines="0" w:line="440" w:lineRule="exact"/>
        <w:ind w:firstLineChars="200" w:firstLine="420"/>
        <w:rPr>
          <w:rFonts w:hAnsi="宋体"/>
          <w:sz w:val="21"/>
          <w:szCs w:val="21"/>
        </w:rPr>
      </w:pPr>
      <w:r w:rsidRPr="00F22DDE">
        <w:rPr>
          <w:rFonts w:hAnsi="宋体" w:hint="eastAsia"/>
          <w:sz w:val="21"/>
          <w:szCs w:val="21"/>
        </w:rPr>
        <w:t>3.</w:t>
      </w:r>
      <w:r w:rsidRPr="00F22DDE">
        <w:rPr>
          <w:rFonts w:hAnsi="宋体"/>
          <w:sz w:val="21"/>
          <w:szCs w:val="21"/>
        </w:rPr>
        <w:t>招标文件澄清、答复、修改、补充的内容为招标文件的组成部分。当招标文件与招标文件的答复、澄清、修改、补充通知就同一内容的表述不一致时，以最后发出的书面文件为准。</w:t>
      </w:r>
    </w:p>
    <w:p w:rsidR="00AB79E0" w:rsidRPr="00F22DDE" w:rsidRDefault="008E7940">
      <w:pPr>
        <w:pStyle w:val="aa"/>
        <w:snapToGrid w:val="0"/>
        <w:spacing w:beforeLines="0" w:afterLines="0" w:line="440" w:lineRule="exact"/>
        <w:ind w:firstLineChars="200" w:firstLine="420"/>
        <w:rPr>
          <w:rFonts w:hAnsi="宋体"/>
          <w:sz w:val="21"/>
          <w:szCs w:val="21"/>
        </w:rPr>
      </w:pPr>
      <w:r w:rsidRPr="00F22DDE">
        <w:rPr>
          <w:rFonts w:hAnsi="宋体" w:hint="eastAsia"/>
          <w:sz w:val="21"/>
          <w:szCs w:val="21"/>
        </w:rPr>
        <w:t>4.</w:t>
      </w:r>
      <w:r w:rsidRPr="00F22DDE">
        <w:rPr>
          <w:rFonts w:hAnsi="宋体"/>
          <w:sz w:val="21"/>
          <w:szCs w:val="21"/>
        </w:rPr>
        <w:t>招标文件的澄清、答复、修改或补充都应该通过本代理机构以法定形式发布，采购人非通</w:t>
      </w:r>
      <w:r w:rsidRPr="00F22DDE">
        <w:rPr>
          <w:rFonts w:hAnsi="宋体"/>
          <w:sz w:val="21"/>
          <w:szCs w:val="21"/>
        </w:rPr>
        <w:lastRenderedPageBreak/>
        <w:t>过本机构，不得擅自澄清、答复、修改或补充招标文件。</w:t>
      </w:r>
    </w:p>
    <w:p w:rsidR="00AB79E0" w:rsidRPr="00F22DDE" w:rsidRDefault="008E7940">
      <w:pPr>
        <w:pStyle w:val="aa"/>
        <w:snapToGrid w:val="0"/>
        <w:spacing w:beforeLines="0" w:afterLines="0" w:line="440" w:lineRule="exact"/>
        <w:ind w:firstLineChars="196" w:firstLine="413"/>
        <w:outlineLvl w:val="0"/>
        <w:rPr>
          <w:rFonts w:hAnsi="宋体"/>
          <w:b/>
          <w:sz w:val="21"/>
          <w:szCs w:val="21"/>
        </w:rPr>
      </w:pPr>
      <w:r w:rsidRPr="00F22DDE">
        <w:rPr>
          <w:rFonts w:hAnsi="宋体"/>
          <w:b/>
          <w:sz w:val="21"/>
          <w:szCs w:val="21"/>
        </w:rPr>
        <w:t>三、投标文件的编制</w:t>
      </w:r>
    </w:p>
    <w:p w:rsidR="00AB79E0" w:rsidRPr="00F22DDE" w:rsidRDefault="008E7940">
      <w:pPr>
        <w:snapToGrid w:val="0"/>
        <w:spacing w:line="440" w:lineRule="exact"/>
        <w:ind w:firstLineChars="196" w:firstLine="413"/>
        <w:jc w:val="left"/>
        <w:outlineLvl w:val="1"/>
        <w:rPr>
          <w:rFonts w:ascii="宋体" w:hAnsi="宋体"/>
          <w:b/>
          <w:szCs w:val="21"/>
        </w:rPr>
      </w:pPr>
      <w:bookmarkStart w:id="25" w:name="_Toc33092556"/>
      <w:r w:rsidRPr="00F22DDE">
        <w:rPr>
          <w:rFonts w:ascii="宋体" w:hAnsi="宋体" w:hint="eastAsia"/>
          <w:b/>
          <w:szCs w:val="21"/>
        </w:rPr>
        <w:t>（一）投标文件的组成</w:t>
      </w:r>
      <w:bookmarkEnd w:id="25"/>
    </w:p>
    <w:p w:rsidR="00D85948" w:rsidRPr="00F22DDE" w:rsidRDefault="00D85948" w:rsidP="00D85948">
      <w:pPr>
        <w:snapToGrid w:val="0"/>
        <w:spacing w:line="440" w:lineRule="exact"/>
        <w:ind w:firstLineChars="196" w:firstLine="413"/>
        <w:jc w:val="left"/>
        <w:outlineLvl w:val="1"/>
        <w:rPr>
          <w:rFonts w:ascii="宋体" w:hAnsi="宋体"/>
          <w:b/>
          <w:szCs w:val="21"/>
        </w:rPr>
      </w:pPr>
      <w:bookmarkStart w:id="26" w:name="_Hlk23147633"/>
      <w:bookmarkStart w:id="27" w:name="_Hlk23150950"/>
      <w:bookmarkStart w:id="28" w:name="_Toc33092557"/>
      <w:r w:rsidRPr="00F22DDE">
        <w:rPr>
          <w:rFonts w:ascii="宋体" w:hAnsi="宋体" w:hint="eastAsia"/>
          <w:b/>
          <w:szCs w:val="21"/>
        </w:rPr>
        <w:t>第一册：技术资信商务文件</w:t>
      </w:r>
    </w:p>
    <w:p w:rsidR="00D85948" w:rsidRPr="00F22DDE" w:rsidRDefault="00D85948" w:rsidP="00D85948">
      <w:pPr>
        <w:snapToGrid w:val="0"/>
        <w:spacing w:line="440" w:lineRule="exact"/>
        <w:ind w:firstLineChars="196" w:firstLine="412"/>
        <w:jc w:val="left"/>
        <w:outlineLvl w:val="1"/>
        <w:rPr>
          <w:rFonts w:ascii="宋体" w:hAnsi="宋体"/>
          <w:szCs w:val="21"/>
        </w:rPr>
      </w:pPr>
      <w:bookmarkStart w:id="29" w:name="_Hlk4309479"/>
      <w:r w:rsidRPr="00F22DDE">
        <w:rPr>
          <w:rFonts w:ascii="宋体" w:hAnsi="宋体" w:hint="eastAsia"/>
          <w:szCs w:val="21"/>
        </w:rPr>
        <w:t>A 1、资格声明函；</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2、营业执照副本复印件加盖供应商公章；</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3、开标截止时间前6个月内任意1个月的财务会计报表复印件加盖供应商公章；</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4、具有履行合同所必需的设备和专业技术能力的声明函；</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5、开标截止时间前6个月内任意1个月的缴纳税收的证明资料复印件加盖供应商公章；</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6、开标截止时间前6个月内任意1个月的缴纳社保的证明资料复印件加盖供应商公章；</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7、无重大违法记录的声明函；</w:t>
      </w:r>
    </w:p>
    <w:p w:rsidR="00D85948" w:rsidRPr="00F22DDE" w:rsidRDefault="00D85948" w:rsidP="00D85948">
      <w:pPr>
        <w:snapToGrid w:val="0"/>
        <w:spacing w:line="440" w:lineRule="exact"/>
        <w:ind w:firstLineChars="196" w:firstLine="412"/>
        <w:jc w:val="left"/>
        <w:outlineLvl w:val="1"/>
        <w:rPr>
          <w:rFonts w:ascii="宋体" w:hAnsi="宋体"/>
          <w:szCs w:val="21"/>
        </w:rPr>
      </w:pPr>
      <w:bookmarkStart w:id="30" w:name="_Hlk61181548"/>
      <w:bookmarkEnd w:id="29"/>
      <w:r w:rsidRPr="00F22DDE">
        <w:rPr>
          <w:rFonts w:ascii="宋体" w:hAnsi="宋体" w:hint="eastAsia"/>
          <w:szCs w:val="21"/>
        </w:rPr>
        <w:t xml:space="preserve">A </w:t>
      </w:r>
      <w:r w:rsidR="00C37B50" w:rsidRPr="00F22DDE">
        <w:rPr>
          <w:rFonts w:ascii="宋体" w:hAnsi="宋体"/>
          <w:szCs w:val="21"/>
        </w:rPr>
        <w:t>8</w:t>
      </w:r>
      <w:r w:rsidRPr="00F22DDE">
        <w:rPr>
          <w:rFonts w:ascii="宋体" w:hAnsi="宋体" w:hint="eastAsia"/>
          <w:szCs w:val="21"/>
        </w:rPr>
        <w:t>、投标书；</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 xml:space="preserve">A </w:t>
      </w:r>
      <w:r w:rsidR="00C37B50" w:rsidRPr="00F22DDE">
        <w:rPr>
          <w:rFonts w:ascii="宋体" w:hAnsi="宋体"/>
          <w:szCs w:val="21"/>
        </w:rPr>
        <w:t>9</w:t>
      </w:r>
      <w:r w:rsidRPr="00F22DDE">
        <w:rPr>
          <w:rFonts w:ascii="宋体" w:hAnsi="宋体" w:hint="eastAsia"/>
          <w:szCs w:val="21"/>
        </w:rPr>
        <w:t>、法定代表人身份证明；</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1</w:t>
      </w:r>
      <w:r w:rsidR="00C37B50" w:rsidRPr="00F22DDE">
        <w:rPr>
          <w:rFonts w:ascii="宋体" w:hAnsi="宋体"/>
          <w:szCs w:val="21"/>
        </w:rPr>
        <w:t>0</w:t>
      </w:r>
      <w:r w:rsidRPr="00F22DDE">
        <w:rPr>
          <w:rFonts w:ascii="宋体" w:hAnsi="宋体" w:hint="eastAsia"/>
          <w:szCs w:val="21"/>
        </w:rPr>
        <w:t>、法定代表人授权书（投标文件由授权代表签字的须提供）；</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1</w:t>
      </w:r>
      <w:r w:rsidR="00C37B50" w:rsidRPr="00F22DDE">
        <w:rPr>
          <w:rFonts w:ascii="宋体" w:hAnsi="宋体"/>
          <w:szCs w:val="21"/>
        </w:rPr>
        <w:t>1</w:t>
      </w:r>
      <w:r w:rsidRPr="00F22DDE">
        <w:rPr>
          <w:rFonts w:ascii="宋体" w:hAnsi="宋体" w:hint="eastAsia"/>
          <w:szCs w:val="21"/>
        </w:rPr>
        <w:t>、商务条款响应表；</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1</w:t>
      </w:r>
      <w:r w:rsidR="00C37B50" w:rsidRPr="00F22DDE">
        <w:rPr>
          <w:rFonts w:ascii="宋体" w:hAnsi="宋体"/>
          <w:szCs w:val="21"/>
        </w:rPr>
        <w:t>2</w:t>
      </w:r>
      <w:r w:rsidRPr="00F22DDE">
        <w:rPr>
          <w:rFonts w:ascii="宋体" w:hAnsi="宋体" w:hint="eastAsia"/>
          <w:szCs w:val="21"/>
        </w:rPr>
        <w:t>、“第四章商务和技术评分表”中要求提供的评分资料；</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A 1</w:t>
      </w:r>
      <w:r w:rsidR="00C37B50" w:rsidRPr="00F22DDE">
        <w:rPr>
          <w:rFonts w:ascii="宋体" w:hAnsi="宋体"/>
          <w:szCs w:val="21"/>
        </w:rPr>
        <w:t>3</w:t>
      </w:r>
      <w:r w:rsidRPr="00F22DDE">
        <w:rPr>
          <w:rFonts w:ascii="宋体" w:hAnsi="宋体" w:hint="eastAsia"/>
          <w:szCs w:val="21"/>
        </w:rPr>
        <w:t>、拟投入本项目的人员情况表；</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 xml:space="preserve">A </w:t>
      </w:r>
      <w:r w:rsidR="00C37B50" w:rsidRPr="00F22DDE">
        <w:rPr>
          <w:rFonts w:ascii="宋体" w:hAnsi="宋体"/>
          <w:szCs w:val="21"/>
        </w:rPr>
        <w:t>14</w:t>
      </w:r>
      <w:r w:rsidRPr="00F22DDE">
        <w:rPr>
          <w:rFonts w:ascii="宋体" w:hAnsi="宋体" w:hint="eastAsia"/>
          <w:szCs w:val="21"/>
        </w:rPr>
        <w:t>、供应商认为需要的其他资料（如有需提供）。</w:t>
      </w:r>
    </w:p>
    <w:bookmarkEnd w:id="30"/>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▲“技术资信商务文件”中不得出现涉及投标价格的内容，否则作无效标处理。</w:t>
      </w:r>
    </w:p>
    <w:bookmarkEnd w:id="26"/>
    <w:p w:rsidR="00D85948" w:rsidRPr="00F22DDE" w:rsidRDefault="00D85948" w:rsidP="00D85948">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第二册：报价文件</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B1、开标一览表；</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B2、分项报价表；</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B3、中小企业声明函；</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B4、残疾人福利性单位声明函；</w:t>
      </w:r>
    </w:p>
    <w:p w:rsidR="00D85948" w:rsidRPr="00F22DDE" w:rsidRDefault="00D85948" w:rsidP="00D85948">
      <w:pPr>
        <w:snapToGrid w:val="0"/>
        <w:spacing w:line="440" w:lineRule="exact"/>
        <w:ind w:firstLineChars="196" w:firstLine="412"/>
        <w:jc w:val="left"/>
        <w:outlineLvl w:val="1"/>
        <w:rPr>
          <w:rFonts w:ascii="宋体" w:hAnsi="宋体"/>
          <w:szCs w:val="21"/>
        </w:rPr>
      </w:pPr>
      <w:r w:rsidRPr="00F22DDE">
        <w:rPr>
          <w:rFonts w:ascii="宋体" w:hAnsi="宋体" w:hint="eastAsia"/>
          <w:szCs w:val="21"/>
        </w:rPr>
        <w:t>B5、供应商认为需要的其他资料（如有需提供）。</w:t>
      </w:r>
    </w:p>
    <w:bookmarkEnd w:id="27"/>
    <w:p w:rsidR="00D85948" w:rsidRPr="00F22DDE" w:rsidRDefault="00D85948" w:rsidP="00D85948">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供应商应对投标文件编制目录和评分索引表以方便查询。</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（二）投标文件的语言及计量</w:t>
      </w:r>
      <w:bookmarkEnd w:id="28"/>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hint="eastAsia"/>
          <w:szCs w:val="21"/>
        </w:rPr>
        <w:t>▲</w:t>
      </w:r>
      <w:r w:rsidRPr="00F22DDE">
        <w:rPr>
          <w:rFonts w:ascii="宋体" w:hAnsi="宋体"/>
          <w:szCs w:val="21"/>
        </w:rPr>
        <w:t>1投标文件以及投标方与招标方就有关投标事宜的所有来往函电，均应以中文汉语书写。除签名、盖章、专用名称等特殊情形外，以中文汉语以外的文字表述的投标文件视同未提供。</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hint="eastAsia"/>
          <w:szCs w:val="21"/>
        </w:rPr>
        <w:t>▲</w:t>
      </w:r>
      <w:r w:rsidRPr="00F22DDE">
        <w:rPr>
          <w:rFonts w:ascii="宋体" w:hAnsi="宋体"/>
          <w:szCs w:val="21"/>
        </w:rPr>
        <w:t>2投标计量单位，招标文件已有明确规定的，使用招标文件规定的计量单位；招标文件没有规定的，应采用中华人民共和国法定计量单位（货币单位：人民币元），否则视同未响应。</w:t>
      </w:r>
    </w:p>
    <w:p w:rsidR="00AB79E0" w:rsidRPr="00F22DDE" w:rsidRDefault="008E7940">
      <w:pPr>
        <w:snapToGrid w:val="0"/>
        <w:spacing w:line="440" w:lineRule="exact"/>
        <w:ind w:firstLineChars="196" w:firstLine="413"/>
        <w:jc w:val="left"/>
        <w:outlineLvl w:val="1"/>
        <w:rPr>
          <w:rFonts w:ascii="宋体" w:hAnsi="宋体"/>
          <w:b/>
          <w:szCs w:val="21"/>
        </w:rPr>
      </w:pPr>
      <w:bookmarkStart w:id="31" w:name="_Toc33092558"/>
      <w:r w:rsidRPr="00F22DDE">
        <w:rPr>
          <w:rFonts w:ascii="宋体" w:hAnsi="宋体" w:hint="eastAsia"/>
          <w:b/>
          <w:szCs w:val="21"/>
        </w:rPr>
        <w:t>（三）投标报价</w:t>
      </w:r>
      <w:bookmarkEnd w:id="31"/>
    </w:p>
    <w:p w:rsidR="00AB79E0" w:rsidRPr="00F22DDE" w:rsidRDefault="008E7940">
      <w:pPr>
        <w:pStyle w:val="aa"/>
        <w:snapToGrid w:val="0"/>
        <w:spacing w:beforeLines="0" w:afterLines="0" w:line="440" w:lineRule="exact"/>
        <w:ind w:firstLineChars="200" w:firstLine="420"/>
        <w:jc w:val="left"/>
        <w:rPr>
          <w:rFonts w:hAnsi="宋体"/>
          <w:sz w:val="21"/>
          <w:szCs w:val="21"/>
        </w:rPr>
      </w:pPr>
      <w:r w:rsidRPr="00F22DDE">
        <w:rPr>
          <w:rFonts w:hAnsi="宋体"/>
          <w:sz w:val="21"/>
          <w:szCs w:val="21"/>
        </w:rPr>
        <w:lastRenderedPageBreak/>
        <w:t>1</w:t>
      </w:r>
      <w:r w:rsidRPr="00F22DDE">
        <w:rPr>
          <w:rFonts w:hAnsi="宋体" w:hint="eastAsia"/>
          <w:sz w:val="21"/>
          <w:szCs w:val="21"/>
        </w:rPr>
        <w:t>.</w:t>
      </w:r>
      <w:r w:rsidRPr="00F22DDE">
        <w:rPr>
          <w:rFonts w:hAnsi="宋体"/>
          <w:sz w:val="21"/>
          <w:szCs w:val="21"/>
        </w:rPr>
        <w:t>投标报价应按招标文件中相关附表格式填写。</w:t>
      </w:r>
    </w:p>
    <w:p w:rsidR="00AB79E0" w:rsidRPr="00F22DDE" w:rsidRDefault="008E7940">
      <w:pPr>
        <w:pStyle w:val="aa"/>
        <w:snapToGrid w:val="0"/>
        <w:spacing w:beforeLines="0" w:afterLines="0" w:line="440" w:lineRule="exact"/>
        <w:ind w:firstLineChars="200" w:firstLine="420"/>
        <w:jc w:val="left"/>
        <w:rPr>
          <w:rFonts w:hAnsi="宋体"/>
          <w:sz w:val="21"/>
          <w:szCs w:val="21"/>
        </w:rPr>
      </w:pPr>
      <w:r w:rsidRPr="00F22DDE">
        <w:rPr>
          <w:rFonts w:hAnsi="宋体"/>
          <w:sz w:val="21"/>
          <w:szCs w:val="21"/>
        </w:rPr>
        <w:t>▲2</w:t>
      </w:r>
      <w:r w:rsidRPr="00F22DDE">
        <w:rPr>
          <w:rFonts w:hAnsi="宋体" w:hint="eastAsia"/>
          <w:sz w:val="21"/>
          <w:szCs w:val="21"/>
        </w:rPr>
        <w:t>.</w:t>
      </w:r>
      <w:r w:rsidRPr="00F22DDE">
        <w:rPr>
          <w:rFonts w:hAnsi="宋体"/>
          <w:sz w:val="21"/>
          <w:szCs w:val="21"/>
        </w:rPr>
        <w:t xml:space="preserve"> 投标报价是履行合同的最终价格</w:t>
      </w:r>
      <w:r w:rsidRPr="00F22DDE">
        <w:rPr>
          <w:rFonts w:hAnsi="宋体" w:hint="eastAsia"/>
          <w:sz w:val="21"/>
          <w:szCs w:val="21"/>
        </w:rPr>
        <w:t>，</w:t>
      </w:r>
      <w:r w:rsidRPr="00F22DDE">
        <w:rPr>
          <w:rFonts w:hAnsi="宋体"/>
          <w:sz w:val="21"/>
          <w:szCs w:val="21"/>
        </w:rPr>
        <w:t>应包括</w:t>
      </w:r>
      <w:r w:rsidRPr="00F22DDE">
        <w:rPr>
          <w:rFonts w:hAnsi="宋体" w:hint="eastAsia"/>
          <w:sz w:val="21"/>
          <w:szCs w:val="21"/>
        </w:rPr>
        <w:t>完成本项目评估费用，包含完成本项目评估所需投入的相关费用等，采购人不再另行支付其他任何形式的费用。</w:t>
      </w:r>
    </w:p>
    <w:p w:rsidR="00AB79E0" w:rsidRPr="00F22DDE" w:rsidRDefault="008E7940">
      <w:pPr>
        <w:tabs>
          <w:tab w:val="left" w:pos="525"/>
        </w:tabs>
        <w:snapToGrid w:val="0"/>
        <w:spacing w:line="440" w:lineRule="exact"/>
        <w:ind w:firstLineChars="200" w:firstLine="420"/>
        <w:jc w:val="left"/>
        <w:rPr>
          <w:rFonts w:ascii="宋体" w:hAnsi="宋体"/>
          <w:szCs w:val="21"/>
        </w:rPr>
      </w:pPr>
      <w:r w:rsidRPr="00F22DDE">
        <w:rPr>
          <w:rFonts w:ascii="宋体" w:hAnsi="宋体" w:hint="eastAsia"/>
          <w:szCs w:val="21"/>
        </w:rPr>
        <w:t>▲</w:t>
      </w:r>
      <w:r w:rsidRPr="00F22DDE">
        <w:rPr>
          <w:rFonts w:ascii="宋体" w:hAnsi="宋体"/>
          <w:szCs w:val="21"/>
        </w:rPr>
        <w:t>3</w:t>
      </w:r>
      <w:r w:rsidRPr="00F22DDE">
        <w:rPr>
          <w:rFonts w:ascii="宋体" w:hAnsi="宋体" w:hint="eastAsia"/>
          <w:szCs w:val="21"/>
        </w:rPr>
        <w:t>.</w:t>
      </w:r>
      <w:r w:rsidRPr="00F22DDE">
        <w:rPr>
          <w:rFonts w:ascii="宋体" w:hAnsi="宋体"/>
          <w:szCs w:val="21"/>
        </w:rPr>
        <w:t>投标文件只允许有一个报价，有选择的</w:t>
      </w:r>
      <w:r w:rsidRPr="00F22DDE">
        <w:rPr>
          <w:rFonts w:ascii="宋体" w:hAnsi="宋体" w:hint="eastAsia"/>
          <w:szCs w:val="21"/>
        </w:rPr>
        <w:t>或有条件的</w:t>
      </w:r>
      <w:r w:rsidRPr="00F22DDE">
        <w:rPr>
          <w:rFonts w:ascii="宋体" w:hAnsi="宋体"/>
          <w:szCs w:val="21"/>
        </w:rPr>
        <w:t>报价将不予接受。</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（四）投标文件的有效期</w:t>
      </w:r>
    </w:p>
    <w:p w:rsidR="00AB79E0" w:rsidRPr="00F22DDE" w:rsidRDefault="008E7940">
      <w:pPr>
        <w:pStyle w:val="a"/>
        <w:widowControl w:val="0"/>
        <w:numPr>
          <w:ilvl w:val="0"/>
          <w:numId w:val="0"/>
        </w:numPr>
        <w:snapToGrid w:val="0"/>
        <w:spacing w:afterLines="0" w:line="440" w:lineRule="exact"/>
        <w:ind w:firstLineChars="200" w:firstLine="420"/>
        <w:rPr>
          <w:rFonts w:ascii="宋体" w:hAnsi="宋体"/>
          <w:sz w:val="21"/>
          <w:szCs w:val="21"/>
        </w:rPr>
      </w:pPr>
      <w:r w:rsidRPr="00F22DDE">
        <w:rPr>
          <w:rFonts w:ascii="宋体" w:hAnsi="宋体" w:hint="eastAsia"/>
          <w:sz w:val="21"/>
          <w:szCs w:val="21"/>
        </w:rPr>
        <w:t>▲</w:t>
      </w:r>
      <w:r w:rsidRPr="00F22DDE">
        <w:rPr>
          <w:rFonts w:ascii="宋体" w:hAnsi="宋体"/>
          <w:sz w:val="21"/>
          <w:szCs w:val="21"/>
        </w:rPr>
        <w:t>1</w:t>
      </w:r>
      <w:r w:rsidRPr="00F22DDE">
        <w:rPr>
          <w:rFonts w:ascii="宋体" w:hAnsi="宋体" w:hint="eastAsia"/>
          <w:sz w:val="21"/>
          <w:szCs w:val="21"/>
        </w:rPr>
        <w:t>.</w:t>
      </w:r>
      <w:r w:rsidRPr="00F22DDE">
        <w:rPr>
          <w:rFonts w:ascii="宋体" w:hAnsi="宋体"/>
          <w:sz w:val="21"/>
          <w:szCs w:val="21"/>
        </w:rPr>
        <w:t>自投标截止日起</w:t>
      </w:r>
      <w:r w:rsidRPr="00F22DDE">
        <w:rPr>
          <w:rFonts w:ascii="宋体" w:hAnsi="宋体" w:hint="eastAsia"/>
          <w:sz w:val="21"/>
          <w:szCs w:val="21"/>
          <w:u w:val="single"/>
        </w:rPr>
        <w:t>90</w:t>
      </w:r>
      <w:r w:rsidRPr="00F22DDE">
        <w:rPr>
          <w:rFonts w:ascii="宋体" w:hAnsi="宋体"/>
          <w:sz w:val="21"/>
          <w:szCs w:val="21"/>
        </w:rPr>
        <w:t>天投标</w:t>
      </w:r>
      <w:r w:rsidRPr="00F22DDE">
        <w:rPr>
          <w:rFonts w:ascii="宋体" w:hAnsi="宋体" w:hint="eastAsia"/>
          <w:sz w:val="21"/>
          <w:szCs w:val="21"/>
        </w:rPr>
        <w:t>文件</w:t>
      </w:r>
      <w:r w:rsidRPr="00F22DDE">
        <w:rPr>
          <w:rFonts w:ascii="宋体" w:hAnsi="宋体"/>
          <w:sz w:val="21"/>
          <w:szCs w:val="21"/>
        </w:rPr>
        <w:t>应保持有效。有效期</w:t>
      </w:r>
      <w:r w:rsidRPr="00F22DDE">
        <w:rPr>
          <w:rFonts w:ascii="宋体" w:hAnsi="宋体" w:hint="eastAsia"/>
          <w:sz w:val="21"/>
          <w:szCs w:val="21"/>
        </w:rPr>
        <w:t>不足</w:t>
      </w:r>
      <w:r w:rsidRPr="00F22DDE">
        <w:rPr>
          <w:rFonts w:ascii="宋体" w:hAnsi="宋体"/>
          <w:sz w:val="21"/>
          <w:szCs w:val="21"/>
        </w:rPr>
        <w:t>的投标</w:t>
      </w:r>
      <w:r w:rsidRPr="00F22DDE">
        <w:rPr>
          <w:rFonts w:ascii="宋体" w:hAnsi="宋体" w:hint="eastAsia"/>
          <w:sz w:val="21"/>
          <w:szCs w:val="21"/>
        </w:rPr>
        <w:t>文件</w:t>
      </w:r>
      <w:r w:rsidRPr="00F22DDE">
        <w:rPr>
          <w:rFonts w:ascii="宋体" w:hAnsi="宋体"/>
          <w:sz w:val="21"/>
          <w:szCs w:val="21"/>
        </w:rPr>
        <w:t>将被拒绝。</w:t>
      </w:r>
    </w:p>
    <w:p w:rsidR="00AB79E0" w:rsidRPr="00F22DDE" w:rsidRDefault="008E7940">
      <w:pPr>
        <w:pStyle w:val="a"/>
        <w:widowControl w:val="0"/>
        <w:numPr>
          <w:ilvl w:val="0"/>
          <w:numId w:val="0"/>
        </w:numPr>
        <w:snapToGrid w:val="0"/>
        <w:spacing w:afterLines="0" w:line="440" w:lineRule="exact"/>
        <w:ind w:firstLineChars="200" w:firstLine="420"/>
        <w:rPr>
          <w:rFonts w:ascii="宋体" w:hAnsi="宋体"/>
          <w:sz w:val="21"/>
          <w:szCs w:val="21"/>
        </w:rPr>
      </w:pPr>
      <w:r w:rsidRPr="00F22DDE">
        <w:rPr>
          <w:rFonts w:ascii="宋体" w:hAnsi="宋体"/>
          <w:sz w:val="21"/>
          <w:szCs w:val="21"/>
        </w:rPr>
        <w:t>2</w:t>
      </w:r>
      <w:r w:rsidRPr="00F22DDE">
        <w:rPr>
          <w:rFonts w:ascii="宋体" w:hAnsi="宋体" w:hint="eastAsia"/>
          <w:sz w:val="21"/>
          <w:szCs w:val="21"/>
        </w:rPr>
        <w:t>.</w:t>
      </w:r>
      <w:r w:rsidRPr="00F22DDE">
        <w:rPr>
          <w:rFonts w:ascii="宋体" w:hAnsi="宋体"/>
          <w:sz w:val="21"/>
          <w:szCs w:val="21"/>
        </w:rPr>
        <w:t>在特殊情况下，招标人可与</w:t>
      </w:r>
      <w:r w:rsidR="00014A23" w:rsidRPr="00F22DDE">
        <w:rPr>
          <w:rFonts w:ascii="宋体" w:hAnsi="宋体"/>
          <w:sz w:val="21"/>
          <w:szCs w:val="21"/>
        </w:rPr>
        <w:t>供应商</w:t>
      </w:r>
      <w:r w:rsidRPr="00F22DDE">
        <w:rPr>
          <w:rFonts w:ascii="宋体" w:hAnsi="宋体"/>
          <w:sz w:val="21"/>
          <w:szCs w:val="21"/>
        </w:rPr>
        <w:t>协商延长投标书的有效期，这种要求和答复均以书面形式进行。</w:t>
      </w:r>
    </w:p>
    <w:p w:rsidR="00AB79E0" w:rsidRPr="00F22DDE" w:rsidRDefault="008E7940">
      <w:pPr>
        <w:pStyle w:val="a"/>
        <w:widowControl w:val="0"/>
        <w:numPr>
          <w:ilvl w:val="0"/>
          <w:numId w:val="0"/>
        </w:numPr>
        <w:snapToGrid w:val="0"/>
        <w:spacing w:afterLines="0" w:line="440" w:lineRule="exact"/>
        <w:ind w:firstLineChars="200" w:firstLine="420"/>
        <w:rPr>
          <w:rFonts w:ascii="宋体" w:hAnsi="宋体"/>
          <w:sz w:val="21"/>
          <w:szCs w:val="21"/>
        </w:rPr>
      </w:pPr>
      <w:bookmarkStart w:id="32" w:name="_Toc33092559"/>
      <w:r w:rsidRPr="00F22DDE">
        <w:rPr>
          <w:rFonts w:ascii="宋体" w:hAnsi="宋体"/>
          <w:sz w:val="21"/>
          <w:szCs w:val="21"/>
        </w:rPr>
        <w:t>3</w:t>
      </w:r>
      <w:r w:rsidRPr="00F22DDE">
        <w:rPr>
          <w:rFonts w:ascii="宋体" w:hAnsi="宋体" w:hint="eastAsia"/>
          <w:sz w:val="21"/>
          <w:szCs w:val="21"/>
        </w:rPr>
        <w:t>.</w:t>
      </w:r>
      <w:r w:rsidR="00014A23" w:rsidRPr="00F22DDE">
        <w:rPr>
          <w:rFonts w:ascii="宋体" w:hAnsi="宋体"/>
          <w:sz w:val="21"/>
          <w:szCs w:val="21"/>
        </w:rPr>
        <w:t>供应商</w:t>
      </w:r>
      <w:r w:rsidRPr="00F22DDE">
        <w:rPr>
          <w:rFonts w:ascii="宋体" w:hAnsi="宋体"/>
          <w:sz w:val="21"/>
          <w:szCs w:val="21"/>
        </w:rPr>
        <w:t>可拒绝接受延期要求。同意延长有效期的</w:t>
      </w:r>
      <w:r w:rsidR="00014A23" w:rsidRPr="00F22DDE">
        <w:rPr>
          <w:rFonts w:ascii="宋体" w:hAnsi="宋体"/>
          <w:sz w:val="21"/>
          <w:szCs w:val="21"/>
        </w:rPr>
        <w:t>供应商</w:t>
      </w:r>
      <w:r w:rsidRPr="00F22DDE">
        <w:rPr>
          <w:rFonts w:ascii="宋体" w:hAnsi="宋体"/>
          <w:sz w:val="21"/>
          <w:szCs w:val="21"/>
        </w:rPr>
        <w:t>不能修改投标文件。</w:t>
      </w:r>
      <w:bookmarkEnd w:id="32"/>
      <w:r w:rsidRPr="00F22DDE">
        <w:rPr>
          <w:rFonts w:ascii="宋体" w:hAnsi="宋体"/>
          <w:sz w:val="21"/>
          <w:szCs w:val="21"/>
        </w:rPr>
        <w:t xml:space="preserve"> </w:t>
      </w:r>
    </w:p>
    <w:p w:rsidR="00AB79E0" w:rsidRPr="00F22DDE" w:rsidRDefault="008E7940">
      <w:pPr>
        <w:pStyle w:val="a"/>
        <w:widowControl w:val="0"/>
        <w:numPr>
          <w:ilvl w:val="0"/>
          <w:numId w:val="0"/>
        </w:numPr>
        <w:snapToGrid w:val="0"/>
        <w:spacing w:afterLines="0" w:line="440" w:lineRule="exact"/>
        <w:ind w:firstLineChars="200" w:firstLine="420"/>
        <w:rPr>
          <w:rFonts w:ascii="宋体" w:hAnsi="宋体"/>
          <w:sz w:val="21"/>
          <w:szCs w:val="21"/>
        </w:rPr>
      </w:pPr>
      <w:bookmarkStart w:id="33" w:name="_Toc33092560"/>
      <w:r w:rsidRPr="00F22DDE">
        <w:rPr>
          <w:rFonts w:ascii="宋体" w:hAnsi="宋体"/>
          <w:sz w:val="21"/>
          <w:szCs w:val="21"/>
        </w:rPr>
        <w:t>4</w:t>
      </w:r>
      <w:r w:rsidRPr="00F22DDE">
        <w:rPr>
          <w:rFonts w:ascii="宋体" w:hAnsi="宋体" w:hint="eastAsia"/>
          <w:sz w:val="21"/>
          <w:szCs w:val="21"/>
        </w:rPr>
        <w:t>.</w:t>
      </w:r>
      <w:r w:rsidRPr="00F22DDE">
        <w:rPr>
          <w:rFonts w:ascii="宋体" w:hAnsi="宋体"/>
          <w:sz w:val="21"/>
          <w:szCs w:val="21"/>
        </w:rPr>
        <w:t>中标人的投标文件自开标之日起至合同履行完毕</w:t>
      </w:r>
      <w:proofErr w:type="gramStart"/>
      <w:r w:rsidRPr="00F22DDE">
        <w:rPr>
          <w:rFonts w:ascii="宋体" w:hAnsi="宋体"/>
          <w:sz w:val="21"/>
          <w:szCs w:val="21"/>
        </w:rPr>
        <w:t>止</w:t>
      </w:r>
      <w:proofErr w:type="gramEnd"/>
      <w:r w:rsidRPr="00F22DDE">
        <w:rPr>
          <w:rFonts w:ascii="宋体" w:hAnsi="宋体"/>
          <w:sz w:val="21"/>
          <w:szCs w:val="21"/>
        </w:rPr>
        <w:t>均应保持有效。</w:t>
      </w:r>
      <w:bookmarkEnd w:id="33"/>
    </w:p>
    <w:p w:rsidR="00AB79E0" w:rsidRPr="00F22DDE" w:rsidRDefault="008E7940">
      <w:pPr>
        <w:snapToGrid w:val="0"/>
        <w:spacing w:line="440" w:lineRule="exact"/>
        <w:ind w:firstLineChars="196" w:firstLine="413"/>
        <w:jc w:val="left"/>
        <w:outlineLvl w:val="1"/>
        <w:rPr>
          <w:rFonts w:ascii="宋体" w:hAnsi="宋体"/>
          <w:b/>
          <w:szCs w:val="21"/>
        </w:rPr>
      </w:pPr>
      <w:bookmarkStart w:id="34" w:name="_Toc33092562"/>
      <w:r w:rsidRPr="00F22DDE">
        <w:rPr>
          <w:rFonts w:ascii="宋体" w:hAnsi="宋体" w:hint="eastAsia"/>
          <w:b/>
          <w:szCs w:val="21"/>
        </w:rPr>
        <w:t>（五）投标文件的签署和份数</w:t>
      </w:r>
      <w:bookmarkEnd w:id="34"/>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1</w:t>
      </w:r>
      <w:r w:rsidRPr="00F22DDE">
        <w:rPr>
          <w:rFonts w:ascii="宋体" w:hAnsi="宋体" w:hint="eastAsia"/>
          <w:szCs w:val="21"/>
        </w:rPr>
        <w:t>.</w:t>
      </w:r>
      <w:r w:rsidR="00014A23" w:rsidRPr="00F22DDE">
        <w:rPr>
          <w:rFonts w:ascii="宋体" w:hAnsi="宋体"/>
          <w:szCs w:val="21"/>
        </w:rPr>
        <w:t>供应商</w:t>
      </w:r>
      <w:r w:rsidRPr="00F22DDE">
        <w:rPr>
          <w:rFonts w:ascii="宋体" w:hAnsi="宋体"/>
          <w:szCs w:val="21"/>
        </w:rPr>
        <w:t>应</w:t>
      </w:r>
      <w:r w:rsidRPr="00F22DDE">
        <w:rPr>
          <w:rFonts w:ascii="宋体" w:hAnsi="宋体" w:hint="eastAsia"/>
          <w:szCs w:val="21"/>
        </w:rPr>
        <w:t>按</w:t>
      </w:r>
      <w:r w:rsidRPr="00F22DDE">
        <w:rPr>
          <w:rFonts w:ascii="宋体" w:hAnsi="宋体"/>
          <w:szCs w:val="21"/>
        </w:rPr>
        <w:t>本招标文件规定的格式和顺序编制、装订投标文件</w:t>
      </w:r>
      <w:r w:rsidRPr="00F22DDE">
        <w:rPr>
          <w:rFonts w:ascii="宋体" w:hAnsi="宋体" w:hint="eastAsia"/>
          <w:szCs w:val="21"/>
        </w:rPr>
        <w:t>并标注页码</w:t>
      </w:r>
      <w:r w:rsidRPr="00F22DDE">
        <w:rPr>
          <w:rFonts w:ascii="宋体" w:hAnsi="宋体"/>
          <w:szCs w:val="21"/>
        </w:rPr>
        <w:t>，投标文件内容不完整、编排混乱导致投标文件被误读、漏读或者查找不到相关内容的，是</w:t>
      </w:r>
      <w:r w:rsidR="00014A23" w:rsidRPr="00F22DDE">
        <w:rPr>
          <w:rFonts w:ascii="宋体" w:hAnsi="宋体"/>
          <w:szCs w:val="21"/>
        </w:rPr>
        <w:t>供应商</w:t>
      </w:r>
      <w:r w:rsidRPr="00F22DDE">
        <w:rPr>
          <w:rFonts w:ascii="宋体" w:hAnsi="宋体"/>
          <w:szCs w:val="21"/>
        </w:rPr>
        <w:t>的责任。</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2</w:t>
      </w:r>
      <w:r w:rsidRPr="00F22DDE">
        <w:rPr>
          <w:rFonts w:ascii="宋体" w:hAnsi="宋体" w:hint="eastAsia"/>
          <w:szCs w:val="21"/>
        </w:rPr>
        <w:t>.</w:t>
      </w:r>
      <w:r w:rsidR="00014A23" w:rsidRPr="00F22DDE">
        <w:rPr>
          <w:rFonts w:ascii="宋体" w:hAnsi="宋体"/>
          <w:szCs w:val="21"/>
        </w:rPr>
        <w:t>供应商</w:t>
      </w:r>
      <w:r w:rsidRPr="00F22DDE">
        <w:rPr>
          <w:rFonts w:ascii="宋体" w:hAnsi="宋体"/>
          <w:szCs w:val="21"/>
        </w:rPr>
        <w:t>应按</w:t>
      </w:r>
      <w:r w:rsidR="00D85948" w:rsidRPr="00F22DDE">
        <w:rPr>
          <w:rFonts w:ascii="宋体" w:hAnsi="宋体" w:hint="eastAsia"/>
          <w:szCs w:val="21"/>
        </w:rPr>
        <w:t>技术资信商务文件</w:t>
      </w:r>
      <w:r w:rsidRPr="00F22DDE">
        <w:rPr>
          <w:rFonts w:ascii="宋体" w:hAnsi="宋体" w:hint="eastAsia"/>
          <w:szCs w:val="21"/>
        </w:rPr>
        <w:t>、报价文件正本各1份，副本各4份分别编制并单独装订成册，投标文件的封面应注明“正本”、“副本”字样。活页装订（活页装订是指用卡条、</w:t>
      </w:r>
      <w:proofErr w:type="gramStart"/>
      <w:r w:rsidRPr="00F22DDE">
        <w:rPr>
          <w:rFonts w:ascii="宋体" w:hAnsi="宋体" w:hint="eastAsia"/>
          <w:szCs w:val="21"/>
        </w:rPr>
        <w:t>抽杆夹</w:t>
      </w:r>
      <w:proofErr w:type="gramEnd"/>
      <w:r w:rsidRPr="00F22DDE">
        <w:rPr>
          <w:rFonts w:ascii="宋体" w:hAnsi="宋体" w:hint="eastAsia"/>
          <w:szCs w:val="21"/>
        </w:rPr>
        <w:t>等形式装订，使投标文件可以拆卸或者翻动过程中易脱落的一种装订方式）的投标文件将被拒绝。</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3</w:t>
      </w:r>
      <w:r w:rsidRPr="00F22DDE">
        <w:rPr>
          <w:rFonts w:ascii="宋体" w:hAnsi="宋体" w:hint="eastAsia"/>
          <w:szCs w:val="21"/>
        </w:rPr>
        <w:t>.</w:t>
      </w:r>
      <w:r w:rsidRPr="00F22DDE">
        <w:rPr>
          <w:rFonts w:ascii="宋体" w:hAnsi="宋体"/>
          <w:szCs w:val="21"/>
        </w:rPr>
        <w:t>投标文件的正本需打印或用不褪色的墨水填写，投标文件正本除本</w:t>
      </w:r>
      <w:r w:rsidRPr="00F22DDE">
        <w:rPr>
          <w:rFonts w:ascii="宋体" w:hAnsi="宋体" w:hint="eastAsia"/>
          <w:szCs w:val="21"/>
        </w:rPr>
        <w:t>《</w:t>
      </w:r>
      <w:r w:rsidR="00014A23" w:rsidRPr="00F22DDE">
        <w:rPr>
          <w:rFonts w:ascii="宋体" w:hAnsi="宋体"/>
          <w:szCs w:val="21"/>
        </w:rPr>
        <w:t>供应商</w:t>
      </w:r>
      <w:r w:rsidRPr="00F22DDE">
        <w:rPr>
          <w:rFonts w:ascii="宋体" w:hAnsi="宋体"/>
          <w:szCs w:val="21"/>
        </w:rPr>
        <w:t>须知</w:t>
      </w:r>
      <w:r w:rsidRPr="00F22DDE">
        <w:rPr>
          <w:rFonts w:ascii="宋体" w:hAnsi="宋体" w:hint="eastAsia"/>
          <w:szCs w:val="21"/>
        </w:rPr>
        <w:t>》</w:t>
      </w:r>
      <w:r w:rsidRPr="00F22DDE">
        <w:rPr>
          <w:rFonts w:ascii="宋体" w:hAnsi="宋体"/>
          <w:szCs w:val="21"/>
        </w:rPr>
        <w:t>中规定的可提供复印件外均须提供原件。副本为正本的复印件。</w:t>
      </w:r>
    </w:p>
    <w:p w:rsidR="00D85948" w:rsidRPr="00F22DDE" w:rsidRDefault="008E7940" w:rsidP="00D85948">
      <w:pPr>
        <w:snapToGrid w:val="0"/>
        <w:spacing w:line="440" w:lineRule="exact"/>
        <w:ind w:firstLineChars="200" w:firstLine="420"/>
        <w:jc w:val="left"/>
        <w:rPr>
          <w:rFonts w:ascii="宋体" w:hAnsi="宋体"/>
          <w:szCs w:val="21"/>
        </w:rPr>
      </w:pPr>
      <w:r w:rsidRPr="00F22DDE">
        <w:rPr>
          <w:rFonts w:ascii="宋体" w:hAnsi="宋体"/>
          <w:szCs w:val="21"/>
        </w:rPr>
        <w:t>4</w:t>
      </w:r>
      <w:r w:rsidRPr="00F22DDE">
        <w:rPr>
          <w:rFonts w:ascii="宋体" w:hAnsi="宋体" w:hint="eastAsia"/>
          <w:szCs w:val="21"/>
        </w:rPr>
        <w:t>.</w:t>
      </w:r>
      <w:r w:rsidRPr="00F22DDE">
        <w:rPr>
          <w:rFonts w:ascii="宋体" w:hAnsi="宋体"/>
          <w:szCs w:val="21"/>
        </w:rPr>
        <w:t>投标文件须由</w:t>
      </w:r>
      <w:r w:rsidR="00014A23" w:rsidRPr="00F22DDE">
        <w:rPr>
          <w:rFonts w:ascii="宋体" w:hAnsi="宋体"/>
          <w:szCs w:val="21"/>
        </w:rPr>
        <w:t>供应商</w:t>
      </w:r>
      <w:r w:rsidRPr="00F22DDE">
        <w:rPr>
          <w:rFonts w:ascii="宋体" w:hAnsi="宋体"/>
          <w:szCs w:val="21"/>
        </w:rPr>
        <w:t>在规定位置盖章并由法定代表人或法定代表</w:t>
      </w:r>
      <w:r w:rsidRPr="00F22DDE">
        <w:rPr>
          <w:rFonts w:ascii="宋体" w:hAnsi="宋体" w:hint="eastAsia"/>
          <w:szCs w:val="21"/>
        </w:rPr>
        <w:t>人的</w:t>
      </w:r>
      <w:r w:rsidRPr="00F22DDE">
        <w:rPr>
          <w:rFonts w:ascii="宋体" w:hAnsi="宋体"/>
          <w:szCs w:val="21"/>
        </w:rPr>
        <w:t>授权</w:t>
      </w:r>
      <w:r w:rsidRPr="00F22DDE">
        <w:rPr>
          <w:rFonts w:ascii="宋体" w:hAnsi="宋体" w:hint="eastAsia"/>
          <w:szCs w:val="21"/>
        </w:rPr>
        <w:t>委托</w:t>
      </w:r>
      <w:r w:rsidRPr="00F22DDE">
        <w:rPr>
          <w:rFonts w:ascii="宋体" w:hAnsi="宋体"/>
          <w:szCs w:val="21"/>
        </w:rPr>
        <w:t>人签署，</w:t>
      </w:r>
      <w:r w:rsidR="00014A23" w:rsidRPr="00F22DDE">
        <w:rPr>
          <w:rFonts w:ascii="宋体" w:hAnsi="宋体"/>
          <w:szCs w:val="21"/>
        </w:rPr>
        <w:t>供应商</w:t>
      </w:r>
      <w:r w:rsidRPr="00F22DDE">
        <w:rPr>
          <w:rFonts w:ascii="宋体" w:hAnsi="宋体"/>
          <w:szCs w:val="21"/>
        </w:rPr>
        <w:t>应写全称。</w:t>
      </w:r>
    </w:p>
    <w:p w:rsidR="00AB79E0" w:rsidRPr="00F22DDE" w:rsidRDefault="008E7940">
      <w:pPr>
        <w:snapToGrid w:val="0"/>
        <w:spacing w:line="440" w:lineRule="exact"/>
        <w:ind w:firstLineChars="200" w:firstLine="420"/>
        <w:jc w:val="left"/>
        <w:rPr>
          <w:rFonts w:ascii="宋体" w:hAnsi="宋体"/>
          <w:szCs w:val="21"/>
        </w:rPr>
      </w:pPr>
      <w:r w:rsidRPr="00F22DDE">
        <w:rPr>
          <w:rFonts w:ascii="宋体" w:hAnsi="宋体"/>
          <w:szCs w:val="21"/>
        </w:rPr>
        <w:t>5</w:t>
      </w:r>
      <w:r w:rsidRPr="00F22DDE">
        <w:rPr>
          <w:rFonts w:ascii="宋体" w:hAnsi="宋体" w:hint="eastAsia"/>
          <w:szCs w:val="21"/>
        </w:rPr>
        <w:t>.</w:t>
      </w:r>
      <w:r w:rsidRPr="00F22DDE">
        <w:rPr>
          <w:rFonts w:ascii="宋体" w:hAnsi="宋体"/>
          <w:szCs w:val="21"/>
        </w:rPr>
        <w:t>投标文件不得涂改，若有修改错漏处，须加盖单位公章或者法定代表人或授权委托人签字或盖章。投标文件因字迹潦草或表达不清所引起的后果由</w:t>
      </w:r>
      <w:r w:rsidR="00014A23" w:rsidRPr="00F22DDE">
        <w:rPr>
          <w:rFonts w:ascii="宋体" w:hAnsi="宋体"/>
          <w:szCs w:val="21"/>
        </w:rPr>
        <w:t>供应商</w:t>
      </w:r>
      <w:r w:rsidRPr="00F22DDE">
        <w:rPr>
          <w:rFonts w:ascii="宋体" w:hAnsi="宋体"/>
          <w:szCs w:val="21"/>
        </w:rPr>
        <w:t>负责。</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（六）投标文件的包装、递交、修改和撤回</w:t>
      </w:r>
    </w:p>
    <w:p w:rsidR="00AB79E0" w:rsidRPr="00F22DDE" w:rsidRDefault="008E7940">
      <w:pPr>
        <w:snapToGrid w:val="0"/>
        <w:spacing w:line="440" w:lineRule="exact"/>
        <w:ind w:firstLine="420"/>
        <w:jc w:val="left"/>
        <w:rPr>
          <w:rFonts w:ascii="宋体" w:hAnsi="宋体"/>
          <w:szCs w:val="21"/>
        </w:rPr>
      </w:pPr>
      <w:r w:rsidRPr="00F22DDE">
        <w:rPr>
          <w:rFonts w:ascii="宋体" w:hAnsi="宋体" w:hint="eastAsia"/>
          <w:szCs w:val="21"/>
        </w:rPr>
        <w:t>1.</w:t>
      </w:r>
      <w:r w:rsidR="00014A23" w:rsidRPr="00F22DDE">
        <w:rPr>
          <w:rFonts w:ascii="宋体" w:hAnsi="宋体" w:hint="eastAsia"/>
          <w:szCs w:val="21"/>
        </w:rPr>
        <w:t>供应商</w:t>
      </w:r>
      <w:r w:rsidRPr="00F22DDE">
        <w:rPr>
          <w:rFonts w:ascii="宋体" w:hAnsi="宋体" w:hint="eastAsia"/>
          <w:szCs w:val="21"/>
        </w:rPr>
        <w:t>应将</w:t>
      </w:r>
      <w:r w:rsidR="00D85948" w:rsidRPr="00F22DDE">
        <w:rPr>
          <w:rFonts w:ascii="宋体" w:hAnsi="宋体" w:hint="eastAsia"/>
          <w:szCs w:val="21"/>
        </w:rPr>
        <w:t>技术资信商务文件</w:t>
      </w:r>
      <w:r w:rsidRPr="00F22DDE">
        <w:rPr>
          <w:rFonts w:ascii="宋体" w:hAnsi="宋体" w:hint="eastAsia"/>
          <w:szCs w:val="21"/>
        </w:rPr>
        <w:t>、报价文件分别密封在不同的包封内，投标文件的包装封面上应注明</w:t>
      </w:r>
      <w:r w:rsidR="00014A23" w:rsidRPr="00F22DDE">
        <w:rPr>
          <w:rFonts w:ascii="宋体" w:hAnsi="宋体" w:hint="eastAsia"/>
          <w:szCs w:val="21"/>
        </w:rPr>
        <w:t>供应商</w:t>
      </w:r>
      <w:r w:rsidRPr="00F22DDE">
        <w:rPr>
          <w:rFonts w:ascii="宋体" w:hAnsi="宋体" w:hint="eastAsia"/>
          <w:szCs w:val="21"/>
        </w:rPr>
        <w:t>名称、</w:t>
      </w:r>
      <w:r w:rsidR="00014A23" w:rsidRPr="00F22DDE">
        <w:rPr>
          <w:rFonts w:ascii="宋体" w:hAnsi="宋体" w:hint="eastAsia"/>
          <w:szCs w:val="21"/>
        </w:rPr>
        <w:t>供应商</w:t>
      </w:r>
      <w:r w:rsidRPr="00F22DDE">
        <w:rPr>
          <w:rFonts w:ascii="宋体" w:hAnsi="宋体" w:hint="eastAsia"/>
          <w:szCs w:val="21"/>
        </w:rPr>
        <w:t>地址、投标文件名称（</w:t>
      </w:r>
      <w:r w:rsidR="00D85948" w:rsidRPr="00F22DDE">
        <w:rPr>
          <w:rFonts w:ascii="宋体" w:hAnsi="宋体" w:hint="eastAsia"/>
          <w:szCs w:val="21"/>
        </w:rPr>
        <w:t>技术资信商务文件</w:t>
      </w:r>
      <w:r w:rsidRPr="00F22DDE">
        <w:rPr>
          <w:rFonts w:ascii="宋体" w:hAnsi="宋体" w:hint="eastAsia"/>
          <w:szCs w:val="21"/>
        </w:rPr>
        <w:t>/报价文件）、投标项目名称、项目编号、子包及“开标时启封”字样，并加盖</w:t>
      </w:r>
      <w:r w:rsidR="00014A23" w:rsidRPr="00F22DDE">
        <w:rPr>
          <w:rFonts w:ascii="宋体" w:hAnsi="宋体" w:hint="eastAsia"/>
          <w:szCs w:val="21"/>
        </w:rPr>
        <w:t>供应商</w:t>
      </w:r>
      <w:r w:rsidRPr="00F22DDE">
        <w:rPr>
          <w:rFonts w:ascii="宋体" w:hAnsi="宋体" w:hint="eastAsia"/>
          <w:szCs w:val="21"/>
        </w:rPr>
        <w:t>公章。</w:t>
      </w:r>
    </w:p>
    <w:p w:rsidR="00AB79E0" w:rsidRPr="00F22DDE" w:rsidRDefault="008E7940">
      <w:pPr>
        <w:snapToGrid w:val="0"/>
        <w:spacing w:line="440" w:lineRule="exact"/>
        <w:ind w:firstLine="420"/>
        <w:jc w:val="left"/>
        <w:rPr>
          <w:rFonts w:ascii="宋体" w:hAnsi="宋体"/>
          <w:szCs w:val="21"/>
        </w:rPr>
      </w:pPr>
      <w:r w:rsidRPr="00F22DDE">
        <w:rPr>
          <w:rFonts w:ascii="宋体" w:hAnsi="宋体" w:hint="eastAsia"/>
          <w:szCs w:val="21"/>
        </w:rPr>
        <w:t>2.未按规定密封或标记的投标文件将被拒绝，由此造成投标文件被误投或提前拆封的风险由</w:t>
      </w:r>
      <w:r w:rsidR="00014A23" w:rsidRPr="00F22DDE">
        <w:rPr>
          <w:rFonts w:ascii="宋体" w:hAnsi="宋体" w:hint="eastAsia"/>
          <w:szCs w:val="21"/>
        </w:rPr>
        <w:t>供应商</w:t>
      </w:r>
      <w:r w:rsidRPr="00F22DDE">
        <w:rPr>
          <w:rFonts w:ascii="宋体" w:hAnsi="宋体" w:hint="eastAsia"/>
          <w:szCs w:val="21"/>
        </w:rPr>
        <w:t>承担。</w:t>
      </w:r>
    </w:p>
    <w:p w:rsidR="00AB79E0" w:rsidRPr="00F22DDE" w:rsidRDefault="008E7940">
      <w:pPr>
        <w:snapToGrid w:val="0"/>
        <w:spacing w:line="440" w:lineRule="exact"/>
        <w:ind w:firstLine="420"/>
        <w:jc w:val="left"/>
        <w:rPr>
          <w:rFonts w:ascii="宋体" w:hAnsi="宋体"/>
          <w:szCs w:val="21"/>
        </w:rPr>
      </w:pPr>
      <w:r w:rsidRPr="00F22DDE">
        <w:rPr>
          <w:rFonts w:ascii="宋体" w:hAnsi="宋体" w:hint="eastAsia"/>
          <w:szCs w:val="21"/>
        </w:rPr>
        <w:t>3.</w:t>
      </w:r>
      <w:r w:rsidR="00014A23" w:rsidRPr="00F22DDE">
        <w:rPr>
          <w:rFonts w:ascii="宋体" w:hAnsi="宋体" w:hint="eastAsia"/>
          <w:szCs w:val="21"/>
        </w:rPr>
        <w:t>供应商</w:t>
      </w:r>
      <w:r w:rsidRPr="00F22DDE">
        <w:rPr>
          <w:rFonts w:ascii="宋体" w:hAnsi="宋体" w:hint="eastAsia"/>
          <w:szCs w:val="21"/>
        </w:rPr>
        <w:t>在投标截止时间之前，可以对已提交的投标文件进行修改或撤回，并书面通知招标采购单位；投标截止时间后，</w:t>
      </w:r>
      <w:r w:rsidR="00014A23" w:rsidRPr="00F22DDE">
        <w:rPr>
          <w:rFonts w:ascii="宋体" w:hAnsi="宋体" w:hint="eastAsia"/>
          <w:szCs w:val="21"/>
        </w:rPr>
        <w:t>供应商</w:t>
      </w:r>
      <w:r w:rsidRPr="00F22DDE">
        <w:rPr>
          <w:rFonts w:ascii="宋体" w:hAnsi="宋体" w:hint="eastAsia"/>
          <w:szCs w:val="21"/>
        </w:rPr>
        <w:t>不得撤回、修改投标文件。修改后重新递交的投标文件应当按本招标文件的要求签署、盖章和密封。</w:t>
      </w:r>
    </w:p>
    <w:p w:rsidR="00AB79E0" w:rsidRPr="00F22DDE" w:rsidRDefault="008E7940">
      <w:pPr>
        <w:snapToGrid w:val="0"/>
        <w:spacing w:line="440" w:lineRule="exact"/>
        <w:ind w:firstLineChars="196" w:firstLine="413"/>
        <w:jc w:val="left"/>
        <w:outlineLvl w:val="1"/>
        <w:rPr>
          <w:rFonts w:ascii="宋体" w:hAnsi="宋体"/>
          <w:b/>
          <w:szCs w:val="21"/>
        </w:rPr>
      </w:pPr>
      <w:r w:rsidRPr="00F22DDE">
        <w:rPr>
          <w:rFonts w:ascii="宋体" w:hAnsi="宋体" w:hint="eastAsia"/>
          <w:b/>
          <w:szCs w:val="21"/>
        </w:rPr>
        <w:t>（七）投标无效的情形</w:t>
      </w:r>
    </w:p>
    <w:p w:rsidR="00AB79E0" w:rsidRPr="00F22DDE" w:rsidRDefault="008E7940">
      <w:pPr>
        <w:snapToGrid w:val="0"/>
        <w:spacing w:line="440" w:lineRule="exact"/>
        <w:ind w:firstLineChars="200" w:firstLine="420"/>
        <w:rPr>
          <w:rFonts w:ascii="宋体" w:hAnsi="宋体"/>
          <w:bCs/>
          <w:szCs w:val="21"/>
        </w:rPr>
      </w:pPr>
      <w:r w:rsidRPr="00F22DDE">
        <w:rPr>
          <w:rFonts w:ascii="宋体" w:hAnsi="宋体" w:hint="eastAsia"/>
          <w:bCs/>
          <w:szCs w:val="21"/>
        </w:rPr>
        <w:lastRenderedPageBreak/>
        <w:t>实质上没有响应招标文件要求的投标将被视为无效投标。</w:t>
      </w:r>
      <w:r w:rsidR="00014A23" w:rsidRPr="00F22DDE">
        <w:rPr>
          <w:rFonts w:ascii="宋体" w:hAnsi="宋体" w:hint="eastAsia"/>
          <w:bCs/>
          <w:szCs w:val="21"/>
        </w:rPr>
        <w:t>供应商</w:t>
      </w:r>
      <w:r w:rsidRPr="00F22DDE">
        <w:rPr>
          <w:rFonts w:ascii="宋体" w:hAnsi="宋体" w:hint="eastAsia"/>
          <w:bCs/>
          <w:szCs w:val="21"/>
        </w:rPr>
        <w:t>不得通过修正或撤消不合要求的偏离或保留从而使其投标成为实质上响应的投标，但经评标委员会认定属于</w:t>
      </w:r>
      <w:r w:rsidR="00014A23" w:rsidRPr="00F22DDE">
        <w:rPr>
          <w:rFonts w:ascii="宋体" w:hAnsi="宋体" w:hint="eastAsia"/>
          <w:bCs/>
          <w:szCs w:val="21"/>
        </w:rPr>
        <w:t>供应商</w:t>
      </w:r>
      <w:r w:rsidRPr="00F22DDE">
        <w:rPr>
          <w:rFonts w:ascii="宋体" w:hAnsi="宋体" w:hint="eastAsia"/>
          <w:bCs/>
          <w:szCs w:val="21"/>
        </w:rPr>
        <w:t>疏忽、笔误所造成的差错，应当允许其在评标结束之前进行修改或者补正。修改或者补正投标文件必须以书面形式进行，限期内</w:t>
      </w:r>
      <w:proofErr w:type="gramStart"/>
      <w:r w:rsidRPr="00F22DDE">
        <w:rPr>
          <w:rFonts w:ascii="宋体" w:hAnsi="宋体" w:hint="eastAsia"/>
          <w:bCs/>
          <w:szCs w:val="21"/>
        </w:rPr>
        <w:t>不</w:t>
      </w:r>
      <w:proofErr w:type="gramEnd"/>
      <w:r w:rsidRPr="00F22DDE">
        <w:rPr>
          <w:rFonts w:ascii="宋体" w:hAnsi="宋体" w:hint="eastAsia"/>
          <w:bCs/>
          <w:szCs w:val="21"/>
        </w:rPr>
        <w:t>补正或经补正后仍不符合招标文件要求的，应认定其投标无效。</w:t>
      </w:r>
      <w:r w:rsidR="00014A23" w:rsidRPr="00F22DDE">
        <w:rPr>
          <w:rFonts w:ascii="宋体" w:hAnsi="宋体" w:hint="eastAsia"/>
          <w:bCs/>
          <w:szCs w:val="21"/>
        </w:rPr>
        <w:t>供应商</w:t>
      </w:r>
      <w:r w:rsidRPr="00F22DDE">
        <w:rPr>
          <w:rFonts w:ascii="宋体" w:hAnsi="宋体" w:hint="eastAsia"/>
          <w:bCs/>
          <w:szCs w:val="21"/>
        </w:rPr>
        <w:t>修改、补正投标文件后，不影响评标委员会对其投标文件所作的评价和评分结果。</w:t>
      </w:r>
    </w:p>
    <w:p w:rsidR="00AB79E0" w:rsidRPr="00F22DDE" w:rsidRDefault="008E7940" w:rsidP="00082002">
      <w:pPr>
        <w:snapToGrid w:val="0"/>
        <w:spacing w:line="440" w:lineRule="exact"/>
        <w:ind w:firstLineChars="196" w:firstLine="412"/>
        <w:rPr>
          <w:rFonts w:ascii="宋体" w:hAnsi="宋体"/>
          <w:bCs/>
          <w:szCs w:val="21"/>
        </w:rPr>
      </w:pPr>
      <w:r w:rsidRPr="00F22DDE">
        <w:rPr>
          <w:rFonts w:ascii="宋体" w:hAnsi="宋体"/>
          <w:bCs/>
          <w:szCs w:val="21"/>
        </w:rPr>
        <w:t>评审时如发现下列情形之一的，投标文件将被视为无效：</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1</w:t>
      </w:r>
      <w:r w:rsidRPr="00F22DDE">
        <w:rPr>
          <w:rFonts w:ascii="宋体" w:hAnsi="宋体" w:cs="Arial"/>
          <w:szCs w:val="21"/>
        </w:rPr>
        <w:t>.</w:t>
      </w:r>
      <w:r w:rsidRPr="00F22DDE">
        <w:rPr>
          <w:rFonts w:ascii="宋体" w:hAnsi="宋体" w:cs="Arial" w:hint="eastAsia"/>
          <w:szCs w:val="21"/>
        </w:rPr>
        <w:t>在招标文件规定的投标截止时间以后送达的投标文件；</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2</w:t>
      </w:r>
      <w:r w:rsidRPr="00F22DDE">
        <w:rPr>
          <w:rFonts w:ascii="宋体" w:hAnsi="宋体" w:cs="Arial"/>
          <w:szCs w:val="21"/>
        </w:rPr>
        <w:t>.</w:t>
      </w:r>
      <w:r w:rsidRPr="00F22DDE">
        <w:rPr>
          <w:rFonts w:ascii="宋体" w:hAnsi="宋体" w:cs="Arial" w:hint="eastAsia"/>
          <w:szCs w:val="21"/>
        </w:rPr>
        <w:t>由于包装不妥，在送交途中严重破损或失散的投标文件；</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3</w:t>
      </w:r>
      <w:r w:rsidRPr="00F22DDE">
        <w:rPr>
          <w:rFonts w:ascii="宋体" w:hAnsi="宋体" w:cs="Arial"/>
          <w:szCs w:val="21"/>
        </w:rPr>
        <w:t>.</w:t>
      </w:r>
      <w:r w:rsidRPr="00F22DDE">
        <w:rPr>
          <w:rFonts w:ascii="宋体" w:hAnsi="宋体" w:cs="Arial" w:hint="eastAsia"/>
          <w:szCs w:val="21"/>
        </w:rPr>
        <w:t>以非纸制文本形式的投标文件；</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4</w:t>
      </w:r>
      <w:r w:rsidRPr="00F22DDE">
        <w:rPr>
          <w:rFonts w:ascii="宋体" w:hAnsi="宋体" w:cs="Arial"/>
          <w:szCs w:val="21"/>
        </w:rPr>
        <w:t>.</w:t>
      </w:r>
      <w:r w:rsidRPr="00F22DDE">
        <w:rPr>
          <w:rFonts w:ascii="宋体" w:hAnsi="宋体" w:cs="Arial" w:hint="eastAsia"/>
          <w:szCs w:val="21"/>
        </w:rPr>
        <w:t>供应</w:t>
      </w:r>
      <w:proofErr w:type="gramStart"/>
      <w:r w:rsidRPr="00F22DDE">
        <w:rPr>
          <w:rFonts w:ascii="宋体" w:hAnsi="宋体" w:cs="Arial" w:hint="eastAsia"/>
          <w:szCs w:val="21"/>
        </w:rPr>
        <w:t>商未能</w:t>
      </w:r>
      <w:proofErr w:type="gramEnd"/>
      <w:r w:rsidRPr="00F22DDE">
        <w:rPr>
          <w:rFonts w:ascii="宋体" w:hAnsi="宋体" w:cs="Arial" w:hint="eastAsia"/>
          <w:szCs w:val="21"/>
        </w:rPr>
        <w:t>提供合格的资格证明文件；</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5</w:t>
      </w:r>
      <w:r w:rsidRPr="00F22DDE">
        <w:rPr>
          <w:rFonts w:ascii="宋体" w:hAnsi="宋体" w:cs="Arial"/>
          <w:szCs w:val="21"/>
        </w:rPr>
        <w:t>.</w:t>
      </w:r>
      <w:r w:rsidRPr="00F22DDE">
        <w:rPr>
          <w:rFonts w:ascii="宋体" w:hAnsi="宋体" w:cs="Arial" w:hint="eastAsia"/>
          <w:szCs w:val="21"/>
        </w:rPr>
        <w:t>采购人、采购代理机构将于开标当天通过“信用中国”网站查询供应商失信被执行人、重大税收违法案件当事人信用记录，通过中国政府采购网查询供应</w:t>
      </w:r>
      <w:proofErr w:type="gramStart"/>
      <w:r w:rsidRPr="00F22DDE">
        <w:rPr>
          <w:rFonts w:ascii="宋体" w:hAnsi="宋体" w:cs="Arial" w:hint="eastAsia"/>
          <w:szCs w:val="21"/>
        </w:rPr>
        <w:t>商政府</w:t>
      </w:r>
      <w:proofErr w:type="gramEnd"/>
      <w:r w:rsidRPr="00F22DDE">
        <w:rPr>
          <w:rFonts w:ascii="宋体" w:hAnsi="宋体" w:cs="Arial" w:hint="eastAsia"/>
          <w:szCs w:val="21"/>
        </w:rPr>
        <w:t>采购严重违法失信行为信用记录。若供应商被列入失信被执行人、重大税收违法案件当事人名单、政府采购严重违法失信行为记录名单，其资格审查为不合格，其投标将被认定为无效投标。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6</w:t>
      </w:r>
      <w:r w:rsidRPr="00F22DDE">
        <w:rPr>
          <w:rFonts w:ascii="宋体" w:hAnsi="宋体" w:cs="Arial"/>
          <w:szCs w:val="21"/>
        </w:rPr>
        <w:t>.</w:t>
      </w:r>
      <w:r w:rsidRPr="00F22DDE">
        <w:rPr>
          <w:rFonts w:ascii="宋体" w:hAnsi="宋体" w:cs="Arial" w:hint="eastAsia"/>
          <w:szCs w:val="21"/>
        </w:rPr>
        <w:t>子包以赠送方式投标的，对一个子包提供两个投标方案的；</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7</w:t>
      </w:r>
      <w:r w:rsidRPr="00F22DDE">
        <w:rPr>
          <w:rFonts w:ascii="宋体" w:hAnsi="宋体" w:cs="Arial"/>
          <w:szCs w:val="21"/>
        </w:rPr>
        <w:t>.</w:t>
      </w:r>
      <w:r w:rsidRPr="00F22DDE">
        <w:rPr>
          <w:rFonts w:ascii="宋体" w:hAnsi="宋体" w:cs="Arial" w:hint="eastAsia"/>
          <w:szCs w:val="21"/>
        </w:rPr>
        <w:t>与招标文件有重大偏离的投标文件；</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8</w:t>
      </w:r>
      <w:r w:rsidRPr="00F22DDE">
        <w:rPr>
          <w:rFonts w:ascii="宋体" w:hAnsi="宋体" w:cs="Arial"/>
          <w:szCs w:val="21"/>
        </w:rPr>
        <w:t>.</w:t>
      </w:r>
      <w:r w:rsidRPr="00F22DDE">
        <w:rPr>
          <w:rFonts w:ascii="宋体" w:hAnsi="宋体" w:cs="Arial" w:hint="eastAsia"/>
          <w:szCs w:val="21"/>
        </w:rPr>
        <w:t>投标文件未按招标文件要求签署盖章的、未装订、未密封、未有效授权；</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9</w:t>
      </w:r>
      <w:r w:rsidRPr="00F22DDE">
        <w:rPr>
          <w:rFonts w:ascii="宋体" w:hAnsi="宋体" w:cs="Arial"/>
          <w:szCs w:val="21"/>
        </w:rPr>
        <w:t>.</w:t>
      </w:r>
      <w:r w:rsidRPr="00F22DDE">
        <w:rPr>
          <w:rFonts w:ascii="宋体" w:hAnsi="宋体" w:cs="Arial" w:hint="eastAsia"/>
          <w:szCs w:val="21"/>
        </w:rPr>
        <w:t>投标有效期不足的；</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10</w:t>
      </w:r>
      <w:r w:rsidRPr="00F22DDE">
        <w:rPr>
          <w:rFonts w:ascii="宋体" w:hAnsi="宋体" w:cs="Arial"/>
          <w:szCs w:val="21"/>
        </w:rPr>
        <w:t>.</w:t>
      </w:r>
      <w:r w:rsidRPr="00F22DDE">
        <w:rPr>
          <w:rFonts w:ascii="宋体" w:hAnsi="宋体" w:cs="Arial" w:hint="eastAsia"/>
          <w:szCs w:val="21"/>
        </w:rPr>
        <w:t>供应商在投标活动中提供任何虚假材料或从事其他违法活动的；</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11</w:t>
      </w:r>
      <w:r w:rsidRPr="00F22DDE">
        <w:rPr>
          <w:rFonts w:ascii="宋体" w:hAnsi="宋体" w:cs="Arial"/>
          <w:szCs w:val="21"/>
        </w:rPr>
        <w:t>.</w:t>
      </w:r>
      <w:r w:rsidRPr="00F22DDE">
        <w:rPr>
          <w:rFonts w:ascii="宋体" w:hAnsi="宋体" w:cs="Arial" w:hint="eastAsia"/>
          <w:szCs w:val="21"/>
        </w:rPr>
        <w:t>供应商虚假应标、串通投标的：</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（1）不同供应商的投标文件由同一单位或者个人编制；</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（2）不同供应商委托同一单位或者个人办理投标事宜；</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（3）不同供应商的投标文件载明的项目管理成员或者联系人员为同一人；</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（4）不同供应商的投标文件异常一致或者投标报价呈规律性差异；</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（5）不同供应商的投标文件相互混装；</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12</w:t>
      </w:r>
      <w:r w:rsidRPr="00F22DDE">
        <w:rPr>
          <w:rFonts w:ascii="宋体" w:hAnsi="宋体" w:cs="Arial"/>
          <w:szCs w:val="21"/>
        </w:rPr>
        <w:t>.</w:t>
      </w:r>
      <w:r w:rsidRPr="00F22DDE">
        <w:rPr>
          <w:rFonts w:ascii="宋体" w:hAnsi="宋体" w:cs="Arial" w:hint="eastAsia"/>
          <w:szCs w:val="21"/>
        </w:rPr>
        <w:t>评标委员会一致认为报价明显高于市场价或低于成本价的。评标委员会认为供应商的报价明显低于其他通过初步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13</w:t>
      </w:r>
      <w:r w:rsidRPr="00F22DDE">
        <w:rPr>
          <w:rFonts w:ascii="宋体" w:hAnsi="宋体" w:cs="Arial"/>
          <w:szCs w:val="21"/>
        </w:rPr>
        <w:t>.</w:t>
      </w:r>
      <w:r w:rsidRPr="00F22DDE">
        <w:rPr>
          <w:rFonts w:ascii="宋体" w:hAnsi="宋体" w:cs="Arial" w:hint="eastAsia"/>
          <w:szCs w:val="21"/>
        </w:rPr>
        <w:t>评标委员会认为其他不合理情况的；</w:t>
      </w:r>
    </w:p>
    <w:p w:rsidR="00D85948" w:rsidRPr="00F22DDE" w:rsidRDefault="00D85948" w:rsidP="00D85948">
      <w:pPr>
        <w:snapToGrid w:val="0"/>
        <w:spacing w:line="360" w:lineRule="auto"/>
        <w:ind w:leftChars="60" w:left="126" w:firstLineChars="219" w:firstLine="460"/>
        <w:jc w:val="left"/>
        <w:rPr>
          <w:rFonts w:ascii="宋体" w:hAnsi="宋体" w:cs="Arial"/>
          <w:szCs w:val="21"/>
        </w:rPr>
      </w:pPr>
      <w:r w:rsidRPr="00F22DDE">
        <w:rPr>
          <w:rFonts w:ascii="宋体" w:hAnsi="宋体" w:cs="Arial" w:hint="eastAsia"/>
          <w:szCs w:val="21"/>
        </w:rPr>
        <w:t>14</w:t>
      </w:r>
      <w:r w:rsidRPr="00F22DDE">
        <w:rPr>
          <w:rFonts w:ascii="宋体" w:hAnsi="宋体" w:cs="Arial"/>
          <w:szCs w:val="21"/>
        </w:rPr>
        <w:t>.</w:t>
      </w:r>
      <w:r w:rsidRPr="00F22DDE">
        <w:rPr>
          <w:rFonts w:ascii="宋体" w:hAnsi="宋体" w:cs="Arial" w:hint="eastAsia"/>
          <w:szCs w:val="21"/>
        </w:rPr>
        <w:t>不符合法律、法规和本招标文件规定的其他实质性要求的（实质性要求招标文件中▲</w:t>
      </w:r>
      <w:r w:rsidRPr="00F22DDE">
        <w:rPr>
          <w:rFonts w:ascii="宋体" w:hAnsi="宋体" w:cs="Arial" w:hint="eastAsia"/>
          <w:szCs w:val="21"/>
        </w:rPr>
        <w:lastRenderedPageBreak/>
        <w:t>标记）。</w:t>
      </w:r>
    </w:p>
    <w:p w:rsidR="00AB79E0" w:rsidRPr="00F22DDE" w:rsidRDefault="008E7940">
      <w:pPr>
        <w:pStyle w:val="aa"/>
        <w:snapToGrid w:val="0"/>
        <w:spacing w:beforeLines="0" w:afterLines="0" w:line="440" w:lineRule="exact"/>
        <w:ind w:firstLineChars="196" w:firstLine="413"/>
        <w:outlineLvl w:val="0"/>
        <w:rPr>
          <w:rFonts w:hAnsi="宋体"/>
          <w:b/>
          <w:snapToGrid w:val="0"/>
          <w:sz w:val="21"/>
          <w:szCs w:val="21"/>
        </w:rPr>
      </w:pPr>
      <w:r w:rsidRPr="00F22DDE">
        <w:rPr>
          <w:rFonts w:hAnsi="宋体" w:hint="eastAsia"/>
          <w:b/>
          <w:sz w:val="21"/>
          <w:szCs w:val="21"/>
        </w:rPr>
        <w:t>四、开标</w:t>
      </w:r>
    </w:p>
    <w:p w:rsidR="00AB79E0" w:rsidRPr="00F22DDE" w:rsidRDefault="008E7940" w:rsidP="00082002">
      <w:pPr>
        <w:pStyle w:val="aa"/>
        <w:snapToGrid w:val="0"/>
        <w:spacing w:beforeLines="0" w:afterLines="0" w:line="360" w:lineRule="auto"/>
        <w:ind w:firstLineChars="196" w:firstLine="412"/>
        <w:rPr>
          <w:rFonts w:hAnsi="宋体"/>
          <w:sz w:val="21"/>
          <w:szCs w:val="21"/>
        </w:rPr>
      </w:pPr>
      <w:r w:rsidRPr="00F22DDE">
        <w:rPr>
          <w:rFonts w:hAnsi="宋体"/>
          <w:sz w:val="21"/>
          <w:szCs w:val="21"/>
        </w:rPr>
        <w:t>（一）开标准备</w:t>
      </w:r>
    </w:p>
    <w:p w:rsidR="00AB79E0" w:rsidRPr="00F22DDE" w:rsidRDefault="008E7940">
      <w:pPr>
        <w:pStyle w:val="aa"/>
        <w:snapToGrid w:val="0"/>
        <w:spacing w:beforeLines="0" w:afterLines="0" w:line="360" w:lineRule="auto"/>
        <w:ind w:firstLineChars="200" w:firstLine="420"/>
        <w:rPr>
          <w:rFonts w:hAnsi="宋体"/>
          <w:bCs/>
          <w:sz w:val="21"/>
          <w:szCs w:val="21"/>
        </w:rPr>
      </w:pPr>
      <w:r w:rsidRPr="00F22DDE">
        <w:rPr>
          <w:rFonts w:hAnsi="宋体"/>
          <w:bCs/>
          <w:sz w:val="21"/>
          <w:szCs w:val="21"/>
        </w:rPr>
        <w:t>采购代理机构将在规定的时间和地点进行开标，</w:t>
      </w:r>
      <w:r w:rsidR="00014A23" w:rsidRPr="00F22DDE">
        <w:rPr>
          <w:rFonts w:hAnsi="宋体"/>
          <w:bCs/>
          <w:sz w:val="21"/>
          <w:szCs w:val="21"/>
        </w:rPr>
        <w:t>供应商</w:t>
      </w:r>
      <w:r w:rsidRPr="00F22DDE">
        <w:rPr>
          <w:rFonts w:hAnsi="宋体"/>
          <w:bCs/>
          <w:sz w:val="21"/>
          <w:szCs w:val="21"/>
        </w:rPr>
        <w:t>的法定代表人或其授权代表应参加开标会</w:t>
      </w:r>
      <w:r w:rsidRPr="00F22DDE">
        <w:rPr>
          <w:rFonts w:hAnsi="宋体" w:hint="eastAsia"/>
          <w:sz w:val="21"/>
          <w:szCs w:val="21"/>
        </w:rPr>
        <w:t>并接受核验、签到，无关人员不得进入开标现场</w:t>
      </w:r>
      <w:r w:rsidRPr="00F22DDE">
        <w:rPr>
          <w:rFonts w:hAnsi="宋体"/>
          <w:bCs/>
          <w:sz w:val="21"/>
          <w:szCs w:val="21"/>
        </w:rPr>
        <w:t>。</w:t>
      </w:r>
      <w:r w:rsidR="00014A23" w:rsidRPr="00F22DDE">
        <w:rPr>
          <w:rFonts w:hAnsi="宋体"/>
          <w:bCs/>
          <w:sz w:val="21"/>
          <w:szCs w:val="21"/>
        </w:rPr>
        <w:t>供应商</w:t>
      </w:r>
      <w:r w:rsidRPr="00F22DDE">
        <w:rPr>
          <w:rFonts w:hAnsi="宋体"/>
          <w:bCs/>
          <w:sz w:val="21"/>
          <w:szCs w:val="21"/>
        </w:rPr>
        <w:t>的法定代表人或其授权代表未按时</w:t>
      </w:r>
      <w:r w:rsidRPr="00F22DDE">
        <w:rPr>
          <w:rFonts w:hAnsi="宋体" w:hint="eastAsia"/>
          <w:sz w:val="21"/>
          <w:szCs w:val="21"/>
        </w:rPr>
        <w:t>核验、签到</w:t>
      </w:r>
      <w:r w:rsidRPr="00F22DDE">
        <w:rPr>
          <w:rFonts w:hAnsi="宋体"/>
          <w:bCs/>
          <w:sz w:val="21"/>
          <w:szCs w:val="21"/>
        </w:rPr>
        <w:t>的，视同放弃开标监督权利、认可开标结果。</w:t>
      </w:r>
    </w:p>
    <w:p w:rsidR="00AB79E0" w:rsidRPr="00F22DDE" w:rsidRDefault="008E7940" w:rsidP="00082002">
      <w:pPr>
        <w:pStyle w:val="aa"/>
        <w:snapToGrid w:val="0"/>
        <w:spacing w:beforeLines="0" w:afterLines="0" w:line="360" w:lineRule="auto"/>
        <w:ind w:firstLineChars="196" w:firstLine="412"/>
        <w:rPr>
          <w:rFonts w:hAnsi="宋体"/>
          <w:sz w:val="21"/>
          <w:szCs w:val="21"/>
        </w:rPr>
      </w:pPr>
      <w:r w:rsidRPr="00F22DDE">
        <w:rPr>
          <w:rFonts w:hAnsi="宋体"/>
          <w:sz w:val="21"/>
          <w:szCs w:val="21"/>
        </w:rPr>
        <w:t>（二） 开标程序</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1、采购人在招标文件规定的时间和地点公开开标，并邀请所有供应商的法定代表人（或授权代表）准时参加。供应商的法定代表人（或授权代表）不参加开标的或迟到参加开标的，视同该供应商默认开标记录，不得事后对开标过程提出任何异议。</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2、开标程序：分两阶段开标。</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第一阶段开标：</w:t>
      </w:r>
    </w:p>
    <w:p w:rsidR="00D85948" w:rsidRPr="00F22DDE" w:rsidRDefault="00D85948" w:rsidP="00D85948">
      <w:pPr>
        <w:spacing w:line="360" w:lineRule="auto"/>
        <w:ind w:firstLineChars="200" w:firstLine="420"/>
        <w:rPr>
          <w:rFonts w:ascii="宋体" w:hAnsi="宋体"/>
          <w:szCs w:val="21"/>
        </w:rPr>
      </w:pPr>
      <w:r w:rsidRPr="00F22DDE">
        <w:rPr>
          <w:rFonts w:ascii="宋体" w:hAnsi="宋体" w:hint="eastAsia"/>
          <w:szCs w:val="21"/>
        </w:rPr>
        <w:t>（1）宣布开标；</w:t>
      </w:r>
    </w:p>
    <w:p w:rsidR="00D85948" w:rsidRPr="00F22DDE" w:rsidRDefault="00D85948" w:rsidP="00D85948">
      <w:pPr>
        <w:spacing w:line="360" w:lineRule="auto"/>
        <w:ind w:firstLineChars="200" w:firstLine="420"/>
        <w:rPr>
          <w:rFonts w:ascii="宋体" w:hAnsi="宋体"/>
          <w:szCs w:val="21"/>
        </w:rPr>
      </w:pPr>
      <w:r w:rsidRPr="00F22DDE">
        <w:rPr>
          <w:rFonts w:ascii="宋体" w:hAnsi="宋体" w:hint="eastAsia"/>
          <w:szCs w:val="21"/>
        </w:rPr>
        <w:t>（2）介绍开标现场的人员情况；</w:t>
      </w:r>
    </w:p>
    <w:p w:rsidR="00D85948" w:rsidRPr="00F22DDE" w:rsidRDefault="00D85948" w:rsidP="00D85948">
      <w:pPr>
        <w:spacing w:line="360" w:lineRule="auto"/>
        <w:ind w:firstLineChars="200" w:firstLine="420"/>
        <w:rPr>
          <w:rFonts w:ascii="宋体" w:hAnsi="宋体"/>
          <w:szCs w:val="21"/>
        </w:rPr>
      </w:pPr>
      <w:r w:rsidRPr="00F22DDE">
        <w:rPr>
          <w:rFonts w:ascii="宋体" w:hAnsi="宋体" w:hint="eastAsia"/>
          <w:szCs w:val="21"/>
        </w:rPr>
        <w:t>（3）宣读递交投标文件的供应商名单、开标纪律、应当回避的情形等注意事项；</w:t>
      </w:r>
    </w:p>
    <w:p w:rsidR="00D85948" w:rsidRPr="00F22DDE" w:rsidRDefault="00D85948" w:rsidP="00D85948">
      <w:pPr>
        <w:spacing w:line="360" w:lineRule="auto"/>
        <w:ind w:firstLineChars="200" w:firstLine="420"/>
        <w:rPr>
          <w:rFonts w:ascii="宋体" w:hAnsi="宋体"/>
          <w:szCs w:val="21"/>
        </w:rPr>
      </w:pPr>
      <w:r w:rsidRPr="00F22DDE">
        <w:rPr>
          <w:rFonts w:ascii="宋体" w:hAnsi="宋体" w:hint="eastAsia"/>
          <w:szCs w:val="21"/>
        </w:rPr>
        <w:t>（4）供应商签署不存在影响公平竞争的《政府采购活动现场确认声明书》；</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（5）供应商代表查验投标文件密封情况；确认无误后按照供应商提交投标文件的先后顺序，先拆封“技术资信商务文件”，宣读供应商名称、投标文件份数等内容，并做开标记录；</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（6）第一阶段开标记录签字确认；</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（7）告知供应商第二阶段开标的有关事宜；</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（8）第一阶段开标结束。</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第二阶段开标：</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（1）宣告技术资信商务评审无效供应商名单及理由，供应商代表收回未拆封的报价文件并签字确认；</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（2）公布经技术资信商务评审符合招标文件要求的供应商名单及其技术资信商务分情况；</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3）供应商代表查验“报价文件”密封情况，确认无误后按第一阶段开标顺序拆封除无效标外的供应商的“报价文件”，宣读投标文件正本中“开标一览表”内容，以及采购人认为必要的其他内容与记录，并做开标记录；</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（4）第二阶段开标记录签字确认；</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休会，评标委员会对“报价文件”进行评审；</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（5）主持人宣布复会，公布中标候选人名单及采购人最终确定中标供应商名单的时间和公告方式等；</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（6）第二阶段开标结束。</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3、投标截止时间止，供应商不足三家的，不得开标，本次采购活动终止。</w:t>
      </w:r>
    </w:p>
    <w:p w:rsidR="00AB79E0" w:rsidRPr="00F22DDE" w:rsidRDefault="008E7940">
      <w:pPr>
        <w:pStyle w:val="aa"/>
        <w:snapToGrid w:val="0"/>
        <w:spacing w:beforeLines="0" w:afterLines="0" w:line="440" w:lineRule="exact"/>
        <w:ind w:firstLineChars="196" w:firstLine="413"/>
        <w:outlineLvl w:val="0"/>
        <w:rPr>
          <w:rFonts w:hAnsi="宋体"/>
          <w:b/>
          <w:sz w:val="21"/>
          <w:szCs w:val="21"/>
        </w:rPr>
      </w:pPr>
      <w:r w:rsidRPr="00F22DDE">
        <w:rPr>
          <w:rFonts w:hAnsi="宋体" w:hint="eastAsia"/>
          <w:b/>
          <w:sz w:val="21"/>
          <w:szCs w:val="21"/>
        </w:rPr>
        <w:lastRenderedPageBreak/>
        <w:t>五、评标</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1、采购人依据《中华人民共和国政府采购法》、《中华人民共和国政府采购法实施条例》等有关规定组建评标委员会，负责本项目的评标工作。</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2、评标活动遵循公开、公平、公正、科学和择优的原则。</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3、评标委员会按照“第四章  评标办法及标准”对投标文件进行评审。“第四章  评标办法及标准”没有规定的方法、评审因素和标准，不作为评标依据。</w:t>
      </w:r>
    </w:p>
    <w:p w:rsidR="00AB79E0" w:rsidRPr="00F22DDE" w:rsidRDefault="00D85948">
      <w:pPr>
        <w:pStyle w:val="aa"/>
        <w:snapToGrid w:val="0"/>
        <w:spacing w:beforeLines="0" w:afterLines="0" w:line="440" w:lineRule="exact"/>
        <w:ind w:firstLineChars="196" w:firstLine="413"/>
        <w:outlineLvl w:val="0"/>
        <w:rPr>
          <w:rFonts w:hAnsi="宋体"/>
          <w:b/>
          <w:sz w:val="21"/>
          <w:szCs w:val="21"/>
        </w:rPr>
      </w:pPr>
      <w:r w:rsidRPr="00F22DDE">
        <w:rPr>
          <w:rFonts w:hAnsi="宋体" w:hint="eastAsia"/>
          <w:b/>
          <w:sz w:val="21"/>
          <w:szCs w:val="21"/>
        </w:rPr>
        <w:t>六</w:t>
      </w:r>
      <w:r w:rsidR="008E7940" w:rsidRPr="00F22DDE">
        <w:rPr>
          <w:rFonts w:hAnsi="宋体" w:hint="eastAsia"/>
          <w:b/>
          <w:sz w:val="21"/>
          <w:szCs w:val="21"/>
        </w:rPr>
        <w:t>、定标</w:t>
      </w:r>
    </w:p>
    <w:p w:rsidR="00D85948" w:rsidRPr="00F22DDE" w:rsidRDefault="00D85948" w:rsidP="00D85948">
      <w:pPr>
        <w:spacing w:line="360" w:lineRule="auto"/>
        <w:ind w:firstLineChars="200" w:firstLine="420"/>
        <w:jc w:val="left"/>
        <w:rPr>
          <w:rFonts w:ascii="宋体" w:hAnsi="宋体"/>
          <w:szCs w:val="21"/>
        </w:rPr>
      </w:pPr>
      <w:r w:rsidRPr="00F22DDE">
        <w:rPr>
          <w:rFonts w:ascii="宋体" w:hAnsi="宋体" w:hint="eastAsia"/>
          <w:szCs w:val="21"/>
        </w:rPr>
        <w:t>评标委员会按综合得分由高到低的排序，向采购人推荐中标候选人。代理机构应当自评审结束之日起</w:t>
      </w:r>
      <w:r w:rsidRPr="00F22DDE">
        <w:rPr>
          <w:rFonts w:ascii="宋体" w:hAnsi="宋体"/>
          <w:szCs w:val="21"/>
        </w:rPr>
        <w:t>2</w:t>
      </w:r>
      <w:r w:rsidRPr="00F22DDE">
        <w:rPr>
          <w:rFonts w:ascii="宋体" w:hAnsi="宋体" w:hint="eastAsia"/>
          <w:szCs w:val="21"/>
        </w:rPr>
        <w:t>个工作日内将评审报告送交采购人。采购人应当自收到评审报告之日起</w:t>
      </w:r>
      <w:r w:rsidRPr="00F22DDE">
        <w:rPr>
          <w:rFonts w:ascii="宋体" w:hAnsi="宋体"/>
          <w:szCs w:val="21"/>
        </w:rPr>
        <w:t>5</w:t>
      </w:r>
      <w:r w:rsidRPr="00F22DDE">
        <w:rPr>
          <w:rFonts w:ascii="宋体" w:hAnsi="宋体" w:hint="eastAsia"/>
          <w:szCs w:val="21"/>
        </w:rPr>
        <w:t>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rsidR="00AB79E0" w:rsidRPr="00F22DDE" w:rsidRDefault="00D85948">
      <w:pPr>
        <w:pStyle w:val="aa"/>
        <w:snapToGrid w:val="0"/>
        <w:spacing w:beforeLines="0" w:afterLines="0" w:line="440" w:lineRule="exact"/>
        <w:ind w:firstLineChars="196" w:firstLine="413"/>
        <w:outlineLvl w:val="0"/>
        <w:rPr>
          <w:rFonts w:hAnsi="宋体"/>
          <w:b/>
          <w:sz w:val="21"/>
          <w:szCs w:val="21"/>
        </w:rPr>
      </w:pPr>
      <w:r w:rsidRPr="00F22DDE">
        <w:rPr>
          <w:rFonts w:hAnsi="宋体" w:hint="eastAsia"/>
          <w:b/>
          <w:sz w:val="21"/>
          <w:szCs w:val="21"/>
        </w:rPr>
        <w:t>七</w:t>
      </w:r>
      <w:r w:rsidR="008E7940" w:rsidRPr="00F22DDE">
        <w:rPr>
          <w:rFonts w:hAnsi="宋体" w:hint="eastAsia"/>
          <w:b/>
          <w:sz w:val="21"/>
          <w:szCs w:val="21"/>
        </w:rPr>
        <w:t>、合同授予</w:t>
      </w:r>
    </w:p>
    <w:p w:rsidR="00AB79E0" w:rsidRPr="00F22DDE" w:rsidRDefault="008E7940">
      <w:pPr>
        <w:snapToGrid w:val="0"/>
        <w:spacing w:line="440" w:lineRule="exact"/>
        <w:ind w:firstLineChars="196" w:firstLine="413"/>
        <w:rPr>
          <w:rFonts w:ascii="宋体" w:hAnsi="宋体"/>
          <w:b/>
          <w:bCs/>
          <w:szCs w:val="21"/>
        </w:rPr>
      </w:pPr>
      <w:r w:rsidRPr="00F22DDE">
        <w:rPr>
          <w:rFonts w:ascii="宋体" w:hAnsi="宋体" w:hint="eastAsia"/>
          <w:b/>
          <w:bCs/>
          <w:szCs w:val="21"/>
        </w:rPr>
        <w:t>（一）签订合同</w:t>
      </w:r>
    </w:p>
    <w:p w:rsidR="00AB79E0" w:rsidRPr="00F22DDE" w:rsidRDefault="008E7940">
      <w:pPr>
        <w:snapToGrid w:val="0"/>
        <w:spacing w:line="440" w:lineRule="exact"/>
        <w:ind w:firstLineChars="200" w:firstLine="420"/>
        <w:rPr>
          <w:rFonts w:ascii="宋体" w:hAnsi="宋体"/>
          <w:szCs w:val="21"/>
        </w:rPr>
      </w:pPr>
      <w:r w:rsidRPr="00F22DDE">
        <w:rPr>
          <w:rFonts w:ascii="宋体" w:hAnsi="宋体"/>
          <w:szCs w:val="21"/>
        </w:rPr>
        <w:t>1</w:t>
      </w:r>
      <w:r w:rsidRPr="00F22DDE">
        <w:rPr>
          <w:rFonts w:ascii="宋体" w:hAnsi="宋体" w:hint="eastAsia"/>
          <w:szCs w:val="21"/>
        </w:rPr>
        <w:t>.采购人与</w:t>
      </w:r>
      <w:r w:rsidRPr="00F22DDE">
        <w:rPr>
          <w:rFonts w:ascii="宋体" w:hAnsi="宋体"/>
          <w:szCs w:val="21"/>
        </w:rPr>
        <w:t>中标人应</w:t>
      </w:r>
      <w:r w:rsidRPr="00F22DDE">
        <w:rPr>
          <w:rFonts w:ascii="宋体" w:hAnsi="宋体" w:hint="eastAsia"/>
          <w:szCs w:val="21"/>
        </w:rPr>
        <w:t>当在《</w:t>
      </w:r>
      <w:r w:rsidRPr="00F22DDE">
        <w:rPr>
          <w:rFonts w:ascii="宋体" w:hAnsi="宋体"/>
          <w:szCs w:val="21"/>
        </w:rPr>
        <w:t>中标通知书</w:t>
      </w:r>
      <w:r w:rsidRPr="00F22DDE">
        <w:rPr>
          <w:rFonts w:ascii="宋体" w:hAnsi="宋体" w:hint="eastAsia"/>
          <w:szCs w:val="21"/>
        </w:rPr>
        <w:t>》发出之日起30日内签订政府采购合同。同时，采购代理机构对合同内容进行</w:t>
      </w:r>
      <w:proofErr w:type="gramStart"/>
      <w:r w:rsidRPr="00F22DDE">
        <w:rPr>
          <w:rFonts w:ascii="宋体" w:hAnsi="宋体" w:hint="eastAsia"/>
          <w:szCs w:val="21"/>
        </w:rPr>
        <w:t>鉴证</w:t>
      </w:r>
      <w:proofErr w:type="gramEnd"/>
      <w:r w:rsidRPr="00F22DDE">
        <w:rPr>
          <w:rFonts w:ascii="宋体" w:hAnsi="宋体" w:hint="eastAsia"/>
          <w:szCs w:val="21"/>
        </w:rPr>
        <w:t>，如发现与采购结果和投标承诺内容不一致的，应予以纠正。</w:t>
      </w:r>
    </w:p>
    <w:p w:rsidR="00AB79E0" w:rsidRPr="00F22DDE" w:rsidRDefault="008E7940">
      <w:pPr>
        <w:snapToGrid w:val="0"/>
        <w:spacing w:line="440" w:lineRule="exact"/>
        <w:ind w:firstLineChars="200" w:firstLine="420"/>
        <w:rPr>
          <w:rFonts w:ascii="宋体" w:hAnsi="宋体"/>
          <w:szCs w:val="21"/>
        </w:rPr>
      </w:pPr>
      <w:r w:rsidRPr="00F22DDE">
        <w:rPr>
          <w:rFonts w:ascii="宋体" w:hAnsi="宋体"/>
          <w:szCs w:val="21"/>
        </w:rPr>
        <w:t>2</w:t>
      </w:r>
      <w:r w:rsidRPr="00F22DDE">
        <w:rPr>
          <w:rFonts w:ascii="宋体" w:hAnsi="宋体" w:hint="eastAsia"/>
          <w:szCs w:val="21"/>
        </w:rPr>
        <w:t>.</w:t>
      </w:r>
      <w:r w:rsidRPr="00F22DDE">
        <w:rPr>
          <w:rFonts w:ascii="宋体" w:hAnsi="宋体"/>
          <w:szCs w:val="21"/>
        </w:rPr>
        <w:t>中标人拖延、拒签合同的,将被取消中标资格。</w:t>
      </w:r>
    </w:p>
    <w:p w:rsidR="00AB79E0" w:rsidRPr="00F22DDE" w:rsidRDefault="008E7940" w:rsidP="007350EC">
      <w:pPr>
        <w:pStyle w:val="aa"/>
        <w:snapToGrid w:val="0"/>
        <w:spacing w:before="120" w:after="120" w:line="440" w:lineRule="exact"/>
        <w:jc w:val="center"/>
        <w:outlineLvl w:val="0"/>
        <w:rPr>
          <w:rFonts w:ascii="黑体" w:eastAsia="黑体" w:hAnsi="宋体"/>
          <w:sz w:val="30"/>
          <w:szCs w:val="30"/>
        </w:rPr>
      </w:pPr>
      <w:r w:rsidRPr="00F22DDE">
        <w:rPr>
          <w:rFonts w:hAnsi="宋体"/>
        </w:rPr>
        <w:br w:type="page"/>
      </w:r>
      <w:bookmarkStart w:id="35" w:name="_Toc33092563"/>
      <w:r w:rsidRPr="00F22DDE">
        <w:rPr>
          <w:rFonts w:ascii="黑体" w:eastAsia="黑体" w:hAnsi="宋体" w:hint="eastAsia"/>
          <w:sz w:val="30"/>
          <w:szCs w:val="30"/>
        </w:rPr>
        <w:lastRenderedPageBreak/>
        <w:t>第四章  评标办法及评分标准</w:t>
      </w:r>
      <w:bookmarkEnd w:id="35"/>
    </w:p>
    <w:p w:rsidR="007350E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t>一、评标办法</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1.1本项目评标采用综合评分法。</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1.2综合评分法：采用百分制，总分</w:t>
      </w:r>
      <w:r w:rsidRPr="00F22DDE">
        <w:rPr>
          <w:rFonts w:ascii="宋体" w:hAnsi="宋体"/>
          <w:szCs w:val="21"/>
        </w:rPr>
        <w:t>100</w:t>
      </w:r>
      <w:r w:rsidRPr="00F22DDE">
        <w:rPr>
          <w:rFonts w:ascii="宋体" w:hAnsi="宋体" w:hint="eastAsia"/>
          <w:szCs w:val="21"/>
        </w:rPr>
        <w:t>分。供应商的综合得分为技术资信商务得分与报价得分之</w:t>
      </w:r>
      <w:proofErr w:type="gramStart"/>
      <w:r w:rsidRPr="00F22DDE">
        <w:rPr>
          <w:rFonts w:ascii="宋体" w:hAnsi="宋体" w:hint="eastAsia"/>
          <w:szCs w:val="21"/>
        </w:rPr>
        <w:t>和</w:t>
      </w:r>
      <w:proofErr w:type="gramEnd"/>
      <w:r w:rsidRPr="00F22DDE">
        <w:rPr>
          <w:rFonts w:ascii="宋体" w:hAnsi="宋体" w:hint="eastAsia"/>
          <w:szCs w:val="21"/>
        </w:rPr>
        <w:t>。按综合得分由高到低的排序，推荐中标候选人。若供应商的综合得分相等，则投标报价低者列前；若投标报价也相同时，采取随机抽签的方式确定排序。</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1.3本项目需要落实的政府采购政策：《关于促进残疾人就业政府采购政策的通知》（财库[2017]141号）、《政府采购促进中小企业发展暂行办法》（财库[2011]181号）、《关于政府采购支持监狱企业发展有关问题的通知》（财库[2014]68号）。</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1.4本次采购为非专门面向中小企业，采购标的对应的中小企业划分标准所属</w:t>
      </w:r>
      <w:proofErr w:type="gramStart"/>
      <w:r w:rsidRPr="00F22DDE">
        <w:rPr>
          <w:rFonts w:ascii="宋体" w:hAnsi="宋体" w:hint="eastAsia"/>
          <w:szCs w:val="21"/>
        </w:rPr>
        <w:t>行业标项</w:t>
      </w:r>
      <w:proofErr w:type="gramEnd"/>
      <w:r w:rsidRPr="00F22DDE">
        <w:rPr>
          <w:rFonts w:ascii="宋体" w:hAnsi="宋体" w:hint="eastAsia"/>
          <w:szCs w:val="21"/>
        </w:rPr>
        <w:t>1为</w:t>
      </w:r>
      <w:r w:rsidRPr="00F22DDE">
        <w:rPr>
          <w:rFonts w:ascii="宋体" w:hAnsi="宋体" w:hint="eastAsia"/>
          <w:szCs w:val="21"/>
          <w:u w:val="single"/>
        </w:rPr>
        <w:t>其他未列明行业</w:t>
      </w:r>
      <w:r w:rsidRPr="00F22DDE">
        <w:rPr>
          <w:rFonts w:ascii="宋体" w:hAnsi="宋体" w:hint="eastAsia"/>
          <w:szCs w:val="21"/>
        </w:rPr>
        <w:t>。本次评标将对符合“第三章</w:t>
      </w:r>
      <w:r w:rsidRPr="00F22DDE">
        <w:rPr>
          <w:rFonts w:ascii="宋体" w:hAnsi="宋体"/>
          <w:szCs w:val="21"/>
        </w:rPr>
        <w:t xml:space="preserve">  </w:t>
      </w:r>
      <w:r w:rsidRPr="00F22DDE">
        <w:rPr>
          <w:rFonts w:ascii="宋体" w:hAnsi="宋体" w:hint="eastAsia"/>
          <w:szCs w:val="21"/>
        </w:rPr>
        <w:t>供应商须知”要求的小</w:t>
      </w:r>
      <w:proofErr w:type="gramStart"/>
      <w:r w:rsidRPr="00F22DDE">
        <w:rPr>
          <w:rFonts w:ascii="宋体" w:hAnsi="宋体" w:hint="eastAsia"/>
          <w:szCs w:val="21"/>
        </w:rPr>
        <w:t>微企业</w:t>
      </w:r>
      <w:proofErr w:type="gramEnd"/>
      <w:r w:rsidRPr="00F22DDE">
        <w:rPr>
          <w:rFonts w:ascii="宋体" w:hAnsi="宋体" w:hint="eastAsia"/>
          <w:szCs w:val="21"/>
        </w:rPr>
        <w:t>的价格给予</w:t>
      </w:r>
      <w:r w:rsidRPr="00F22DDE">
        <w:rPr>
          <w:rFonts w:ascii="宋体" w:hAnsi="宋体"/>
          <w:szCs w:val="21"/>
        </w:rPr>
        <w:t>6%</w:t>
      </w:r>
      <w:r w:rsidRPr="00F22DDE">
        <w:rPr>
          <w:rFonts w:ascii="宋体" w:hAnsi="宋体" w:hint="eastAsia"/>
          <w:szCs w:val="21"/>
        </w:rPr>
        <w:t>的扣除，用扣除后的价格参与评审。价格扣除只用于评审过程，如中标，中标价格仍按照其投标价格进行公示。</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1.5本次采购为非专门面向中小企业，采购标的对应的中小企业划分标准所属</w:t>
      </w:r>
      <w:proofErr w:type="gramStart"/>
      <w:r w:rsidRPr="00F22DDE">
        <w:rPr>
          <w:rFonts w:ascii="宋体" w:hAnsi="宋体" w:hint="eastAsia"/>
          <w:szCs w:val="21"/>
        </w:rPr>
        <w:t>行业标项</w:t>
      </w:r>
      <w:proofErr w:type="gramEnd"/>
      <w:r w:rsidRPr="00F22DDE">
        <w:rPr>
          <w:rFonts w:ascii="宋体" w:hAnsi="宋体" w:hint="eastAsia"/>
          <w:szCs w:val="21"/>
        </w:rPr>
        <w:t>1为</w:t>
      </w:r>
      <w:r w:rsidRPr="00F22DDE">
        <w:rPr>
          <w:rFonts w:ascii="宋体" w:hAnsi="宋体" w:hint="eastAsia"/>
          <w:szCs w:val="21"/>
          <w:u w:val="single"/>
        </w:rPr>
        <w:t>其他未列明行业</w:t>
      </w:r>
      <w:r w:rsidRPr="00F22DDE">
        <w:rPr>
          <w:rFonts w:ascii="宋体" w:hAnsi="宋体" w:hint="eastAsia"/>
          <w:szCs w:val="21"/>
        </w:rPr>
        <w:t>。</w:t>
      </w:r>
      <w:r w:rsidRPr="00F22DDE">
        <w:rPr>
          <w:rFonts w:ascii="宋体" w:hAnsi="宋体"/>
          <w:szCs w:val="21"/>
        </w:rPr>
        <w:t>大中型企业和其他自然人、法人或者其他组织与小型、微型企业组成联合体共同参加</w:t>
      </w:r>
      <w:r w:rsidRPr="00F22DDE">
        <w:rPr>
          <w:rFonts w:ascii="宋体" w:hAnsi="宋体" w:hint="eastAsia"/>
          <w:szCs w:val="21"/>
        </w:rPr>
        <w:t>本次</w:t>
      </w:r>
      <w:r w:rsidRPr="00F22DDE">
        <w:rPr>
          <w:rFonts w:ascii="宋体" w:hAnsi="宋体"/>
          <w:szCs w:val="21"/>
        </w:rPr>
        <w:t>采购活动</w:t>
      </w:r>
      <w:r w:rsidRPr="00F22DDE">
        <w:rPr>
          <w:rFonts w:ascii="宋体" w:hAnsi="宋体" w:hint="eastAsia"/>
          <w:szCs w:val="21"/>
        </w:rPr>
        <w:t>，如联合投标协议书</w:t>
      </w:r>
      <w:r w:rsidRPr="00F22DDE">
        <w:rPr>
          <w:rFonts w:ascii="宋体" w:hAnsi="宋体"/>
          <w:szCs w:val="21"/>
        </w:rPr>
        <w:t>中约定，小型、微型企业的协议合同金额占到联合体协议合同总金额30%以上的，</w:t>
      </w:r>
      <w:r w:rsidRPr="00F22DDE">
        <w:rPr>
          <w:rFonts w:ascii="宋体" w:hAnsi="宋体" w:hint="eastAsia"/>
          <w:szCs w:val="21"/>
        </w:rPr>
        <w:t>本次评标将对《中小企业声明函》满足招标文件要求的</w:t>
      </w:r>
      <w:r w:rsidRPr="00F22DDE">
        <w:rPr>
          <w:rFonts w:ascii="宋体" w:hAnsi="宋体"/>
          <w:szCs w:val="21"/>
        </w:rPr>
        <w:t>小</w:t>
      </w:r>
      <w:proofErr w:type="gramStart"/>
      <w:r w:rsidRPr="00F22DDE">
        <w:rPr>
          <w:rFonts w:ascii="宋体" w:hAnsi="宋体"/>
          <w:szCs w:val="21"/>
        </w:rPr>
        <w:t>微企业</w:t>
      </w:r>
      <w:proofErr w:type="gramEnd"/>
      <w:r w:rsidRPr="00F22DDE">
        <w:rPr>
          <w:rFonts w:ascii="宋体" w:hAnsi="宋体"/>
          <w:szCs w:val="21"/>
        </w:rPr>
        <w:t>联合体</w:t>
      </w:r>
      <w:r w:rsidRPr="00F22DDE">
        <w:rPr>
          <w:rFonts w:ascii="宋体" w:hAnsi="宋体" w:hint="eastAsia"/>
          <w:szCs w:val="21"/>
        </w:rPr>
        <w:t>2</w:t>
      </w:r>
      <w:r w:rsidRPr="00F22DDE">
        <w:rPr>
          <w:rFonts w:ascii="宋体" w:hAnsi="宋体"/>
          <w:szCs w:val="21"/>
        </w:rPr>
        <w:t>%的价格扣除</w:t>
      </w:r>
      <w:r w:rsidRPr="00F22DDE">
        <w:rPr>
          <w:rFonts w:ascii="宋体" w:hAnsi="宋体" w:hint="eastAsia"/>
          <w:szCs w:val="21"/>
        </w:rPr>
        <w:t>，</w:t>
      </w:r>
      <w:r w:rsidRPr="00F22DDE">
        <w:rPr>
          <w:rFonts w:ascii="宋体" w:hAnsi="宋体"/>
          <w:szCs w:val="21"/>
        </w:rPr>
        <w:t>用扣除后的价格参与评审</w:t>
      </w:r>
      <w:r w:rsidRPr="00F22DDE">
        <w:rPr>
          <w:rFonts w:ascii="宋体" w:hAnsi="宋体" w:hint="eastAsia"/>
          <w:szCs w:val="21"/>
        </w:rPr>
        <w:t>。价格扣除只用于评审过程，如中标，中标价格仍按照其投标价格进行公示。</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1.6评标委员会成员对需要共同认定的事项存在争议的，应当按照少数服从多数的原则</w:t>
      </w:r>
      <w:proofErr w:type="gramStart"/>
      <w:r w:rsidRPr="00F22DDE">
        <w:rPr>
          <w:rFonts w:ascii="宋体" w:hAnsi="宋体" w:hint="eastAsia"/>
          <w:szCs w:val="21"/>
        </w:rPr>
        <w:t>作出</w:t>
      </w:r>
      <w:proofErr w:type="gramEnd"/>
      <w:r w:rsidRPr="00F22DDE">
        <w:rPr>
          <w:rFonts w:ascii="宋体" w:hAnsi="宋体" w:hint="eastAsia"/>
          <w:szCs w:val="21"/>
        </w:rPr>
        <w:t>结论。</w:t>
      </w:r>
    </w:p>
    <w:p w:rsidR="00FF037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t>二、评标委员会</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2.1采购人依据相关规定</w:t>
      </w:r>
      <w:r w:rsidRPr="00F22DDE">
        <w:rPr>
          <w:rFonts w:ascii="宋体" w:hAnsi="宋体"/>
          <w:szCs w:val="21"/>
        </w:rPr>
        <w:t>组建评标委员会，负责本项目的评标工作</w:t>
      </w:r>
      <w:r w:rsidRPr="00F22DDE">
        <w:rPr>
          <w:rFonts w:ascii="宋体" w:hAnsi="宋体" w:hint="eastAsia"/>
          <w:szCs w:val="21"/>
        </w:rPr>
        <w:t>。评标委员会成员名单在招标结果确定之前依法保密。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2.2评标委员会将按照招标文件要求，只对初步确定为实质上响应本招标文件要求的投标进行评标和比较。并且只依据投标文件内容本身的响应情况进行评审，不考虑开标后的任何补充声明、修正的方案。</w:t>
      </w:r>
    </w:p>
    <w:p w:rsidR="00FF037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t>三、评标程序</w:t>
      </w:r>
    </w:p>
    <w:p w:rsidR="00FF037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lastRenderedPageBreak/>
        <w:t>3.1第一阶段评审</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.1.1</w:t>
      </w:r>
      <w:r w:rsidRPr="00F22DDE">
        <w:rPr>
          <w:rFonts w:ascii="宋体" w:hAnsi="宋体" w:hint="eastAsia"/>
          <w:szCs w:val="21"/>
        </w:rPr>
        <w:t>技术资信商务文件初步审查：包含资格性审查和符合性审查。资格性审查是指采购人或代理机构根据“附表</w:t>
      </w:r>
      <w:r w:rsidRPr="00F22DDE">
        <w:rPr>
          <w:rFonts w:ascii="宋体" w:hAnsi="宋体"/>
          <w:szCs w:val="21"/>
        </w:rPr>
        <w:t>1</w:t>
      </w:r>
      <w:r w:rsidRPr="00F22DDE">
        <w:rPr>
          <w:rFonts w:ascii="宋体" w:hAnsi="宋体" w:hint="eastAsia"/>
          <w:szCs w:val="21"/>
        </w:rPr>
        <w:t>资格性审查表”的要求对投标文件逐一进行评审。符合性审查是指评标委员会根据“附表</w:t>
      </w:r>
      <w:r w:rsidRPr="00F22DDE">
        <w:rPr>
          <w:rFonts w:ascii="宋体" w:hAnsi="宋体"/>
          <w:szCs w:val="21"/>
        </w:rPr>
        <w:t>2</w:t>
      </w:r>
      <w:r w:rsidRPr="00F22DDE">
        <w:rPr>
          <w:rFonts w:ascii="宋体" w:hAnsi="宋体" w:hint="eastAsia"/>
          <w:szCs w:val="21"/>
        </w:rPr>
        <w:t>符合性审查表”的要求对投标文件逐一进行评审。资格性审查和符合性审查中，有任意一项审查结论不合格的，作无效标处理。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.1.2</w:t>
      </w:r>
      <w:r w:rsidRPr="00F22DDE">
        <w:rPr>
          <w:rFonts w:ascii="宋体" w:hAnsi="宋体" w:hint="eastAsia"/>
          <w:szCs w:val="21"/>
        </w:rPr>
        <w:t>比较与评价：评标委员会根据“附表3技术和商务评分表”的要求，对照投标文件的应答进行比较，判定其偏差性质和程度，由评标委员会成员在分值范围内自行评分。供应商技术资信商务得分为各评标委员会成员有效评分的算术平均值（小数点后保留二位数）。</w:t>
      </w:r>
    </w:p>
    <w:p w:rsidR="00FF037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t>3</w:t>
      </w:r>
      <w:r w:rsidRPr="00F22DDE">
        <w:rPr>
          <w:rFonts w:ascii="宋体" w:hAnsi="宋体"/>
          <w:b/>
          <w:szCs w:val="21"/>
        </w:rPr>
        <w:t>.2</w:t>
      </w:r>
      <w:r w:rsidRPr="00F22DDE">
        <w:rPr>
          <w:rFonts w:ascii="宋体" w:hAnsi="宋体" w:hint="eastAsia"/>
          <w:b/>
          <w:szCs w:val="21"/>
        </w:rPr>
        <w:t>第二阶段评审</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.2.1</w:t>
      </w:r>
      <w:r w:rsidRPr="00F22DDE">
        <w:rPr>
          <w:rFonts w:ascii="宋体" w:hAnsi="宋体" w:hint="eastAsia"/>
          <w:szCs w:val="21"/>
        </w:rPr>
        <w:t>报价文件初步审查：报价文件初步审查是指评标委员会根据“附表</w:t>
      </w:r>
      <w:r w:rsidRPr="00F22DDE">
        <w:rPr>
          <w:rFonts w:ascii="宋体" w:hAnsi="宋体"/>
          <w:szCs w:val="21"/>
        </w:rPr>
        <w:t>4</w:t>
      </w:r>
      <w:r w:rsidRPr="00F22DDE">
        <w:rPr>
          <w:rFonts w:ascii="宋体" w:hAnsi="宋体" w:hint="eastAsia"/>
          <w:szCs w:val="21"/>
        </w:rPr>
        <w:t>报价文件初步审查表”的要求对投标文件逐一进行评审。初步审查中，审查结论不合格的，作无效标处理。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.2.2</w:t>
      </w:r>
      <w:r w:rsidRPr="00F22DDE">
        <w:rPr>
          <w:rFonts w:ascii="宋体" w:hAnsi="宋体" w:hint="eastAsia"/>
          <w:szCs w:val="21"/>
        </w:rPr>
        <w:t>在评标过程中，发现的价格计算错误按下述原则修正：</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w:t>
      </w:r>
      <w:r w:rsidRPr="00F22DDE">
        <w:rPr>
          <w:rFonts w:ascii="宋体" w:hAnsi="宋体"/>
          <w:szCs w:val="21"/>
        </w:rPr>
        <w:t>1</w:t>
      </w:r>
      <w:r w:rsidRPr="00F22DDE">
        <w:rPr>
          <w:rFonts w:ascii="宋体" w:hAnsi="宋体" w:hint="eastAsia"/>
          <w:szCs w:val="21"/>
        </w:rPr>
        <w:t>）投标文件中开标一览表内容与投标文件中分项报价表内容不一致的，以开标一览表为准；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w:t>
      </w:r>
      <w:r w:rsidRPr="00F22DDE">
        <w:rPr>
          <w:rFonts w:ascii="宋体" w:hAnsi="宋体"/>
          <w:szCs w:val="21"/>
        </w:rPr>
        <w:t>2</w:t>
      </w:r>
      <w:r w:rsidRPr="00F22DDE">
        <w:rPr>
          <w:rFonts w:ascii="宋体" w:hAnsi="宋体" w:hint="eastAsia"/>
          <w:szCs w:val="21"/>
        </w:rPr>
        <w:t>）投标文件的大写金额和小写金额不一致的，以大写金额为准；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w:t>
      </w:r>
      <w:r w:rsidRPr="00F22DDE">
        <w:rPr>
          <w:rFonts w:ascii="宋体" w:hAnsi="宋体"/>
          <w:szCs w:val="21"/>
        </w:rPr>
        <w:t>3</w:t>
      </w:r>
      <w:r w:rsidRPr="00F22DDE">
        <w:rPr>
          <w:rFonts w:ascii="宋体" w:hAnsi="宋体" w:hint="eastAsia"/>
          <w:szCs w:val="21"/>
        </w:rPr>
        <w:t>）单价金额小数点有明显错位的，应以总价为准，并修改单价；</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w:t>
      </w:r>
      <w:r w:rsidRPr="00F22DDE">
        <w:rPr>
          <w:rFonts w:ascii="宋体" w:hAnsi="宋体"/>
          <w:szCs w:val="21"/>
        </w:rPr>
        <w:t>4</w:t>
      </w:r>
      <w:r w:rsidRPr="00F22DDE">
        <w:rPr>
          <w:rFonts w:ascii="宋体" w:hAnsi="宋体" w:hint="eastAsia"/>
          <w:szCs w:val="21"/>
        </w:rPr>
        <w:t>）总价金额与按单价汇总金额不一致的，以单价金额计算结果为准。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同时出现两种以上不一致的，按照上述顺序修正。修正后的价格若高于投标报价，则中标价以投标报价为准，评标价以修正后的价格为准；修正后的价格若低于投标报价，则中标价以修正后价格为准，评标价以投标报价为准。如供应商不接受按以上规则确定的评标价和中标价，则其投标将被拒绝。</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.2.3</w:t>
      </w:r>
      <w:r w:rsidRPr="00F22DDE">
        <w:rPr>
          <w:rFonts w:ascii="宋体" w:hAnsi="宋体" w:hint="eastAsia"/>
          <w:szCs w:val="21"/>
        </w:rPr>
        <w:t>提供相同品牌产品且通过资格性审查、符合性审查的不同供应商参加同</w:t>
      </w:r>
      <w:proofErr w:type="gramStart"/>
      <w:r w:rsidRPr="00F22DDE">
        <w:rPr>
          <w:rFonts w:ascii="宋体" w:hAnsi="宋体" w:hint="eastAsia"/>
          <w:szCs w:val="21"/>
        </w:rPr>
        <w:t>一标项投标</w:t>
      </w:r>
      <w:proofErr w:type="gramEnd"/>
      <w:r w:rsidRPr="00F22DDE">
        <w:rPr>
          <w:rFonts w:ascii="宋体" w:hAnsi="宋体" w:hint="eastAsia"/>
          <w:szCs w:val="21"/>
        </w:rPr>
        <w:t>的，按一家供应商计算，评审后综合得分最高的同品牌供应商获得中标候选人推荐资格；综合得分相同的，由评标委员会采取随机抽取方式确定，其他同品牌供应商不作为中标候选人。</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非单一产品采购项目，多家供应商提供的核心产品品牌相同的，按上述规定处理。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.2.4</w:t>
      </w:r>
      <w:r w:rsidRPr="00F22DDE">
        <w:rPr>
          <w:rFonts w:ascii="宋体" w:hAnsi="宋体" w:hint="eastAsia"/>
          <w:szCs w:val="21"/>
        </w:rPr>
        <w:t>评标委员会根据“附表</w:t>
      </w:r>
      <w:r w:rsidRPr="00F22DDE">
        <w:rPr>
          <w:rFonts w:ascii="宋体" w:hAnsi="宋体"/>
          <w:szCs w:val="21"/>
        </w:rPr>
        <w:t>5</w:t>
      </w:r>
      <w:r w:rsidRPr="00F22DDE">
        <w:rPr>
          <w:rFonts w:ascii="宋体" w:hAnsi="宋体" w:hint="eastAsia"/>
          <w:szCs w:val="21"/>
        </w:rPr>
        <w:t>价格评分表”的规定，计算供应商报价得分（小数点后保留二位数）。</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.2.5</w:t>
      </w:r>
      <w:r w:rsidRPr="00F22DDE">
        <w:rPr>
          <w:rFonts w:ascii="宋体" w:hAnsi="宋体" w:hint="eastAsia"/>
          <w:szCs w:val="21"/>
        </w:rPr>
        <w:t>参加采购响应的供应商中，有两家或两家以上供应商的单位负责人为同一人或者存在</w:t>
      </w:r>
      <w:r w:rsidRPr="00F22DDE">
        <w:rPr>
          <w:rFonts w:ascii="宋体" w:hAnsi="宋体" w:hint="eastAsia"/>
          <w:szCs w:val="21"/>
        </w:rPr>
        <w:lastRenderedPageBreak/>
        <w:t>直接控股、管理关系的，应当按一个供应商认定。评审时，取其中通过资格审查、符合性审查后的报价最低一家为有效供应商；当报价相同时，则以技术标最优一家为有效供应商；均相同时，由评标委员会集体决定，并以书面记录评标委员会的决定理由。</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.2.6</w:t>
      </w:r>
      <w:r w:rsidRPr="00F22DDE">
        <w:rPr>
          <w:rFonts w:ascii="宋体" w:hAnsi="宋体" w:hint="eastAsia"/>
          <w:szCs w:val="21"/>
        </w:rPr>
        <w:t>综合评估：供应商的综合得分为技术资信商务得分与报价得分之</w:t>
      </w:r>
      <w:proofErr w:type="gramStart"/>
      <w:r w:rsidRPr="00F22DDE">
        <w:rPr>
          <w:rFonts w:ascii="宋体" w:hAnsi="宋体" w:hint="eastAsia"/>
          <w:szCs w:val="21"/>
        </w:rPr>
        <w:t>和</w:t>
      </w:r>
      <w:proofErr w:type="gramEnd"/>
      <w:r w:rsidRPr="00F22DDE">
        <w:rPr>
          <w:rFonts w:ascii="宋体" w:hAnsi="宋体" w:hint="eastAsia"/>
          <w:szCs w:val="21"/>
        </w:rPr>
        <w:t>。</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.2.7</w:t>
      </w:r>
      <w:r w:rsidRPr="00F22DDE">
        <w:rPr>
          <w:rFonts w:ascii="宋体" w:hAnsi="宋体" w:hint="eastAsia"/>
          <w:szCs w:val="21"/>
        </w:rPr>
        <w:t>推荐中标候选人：按综合得分由高到低的排序，推荐中标候选人。若供应商的综合得分相等，则投标报价低者列前；若投标报价也相同时，采取随机抽签的方式确定排序。</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3</w:t>
      </w:r>
      <w:r w:rsidRPr="00F22DDE">
        <w:rPr>
          <w:rFonts w:ascii="宋体" w:hAnsi="宋体"/>
          <w:szCs w:val="21"/>
        </w:rPr>
        <w:t>.3</w:t>
      </w:r>
      <w:r w:rsidRPr="00F22DDE">
        <w:rPr>
          <w:rFonts w:ascii="宋体" w:hAnsi="宋体" w:hint="eastAsia"/>
          <w:szCs w:val="21"/>
        </w:rPr>
        <w:t>确定中标供应商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评标委员会按综合得分由高到低的排序，向采购人推荐中标候选人。代理机构应当自评审结束之日起</w:t>
      </w:r>
      <w:r w:rsidRPr="00F22DDE">
        <w:rPr>
          <w:rFonts w:ascii="宋体" w:hAnsi="宋体"/>
          <w:szCs w:val="21"/>
        </w:rPr>
        <w:t>2</w:t>
      </w:r>
      <w:r w:rsidRPr="00F22DDE">
        <w:rPr>
          <w:rFonts w:ascii="宋体" w:hAnsi="宋体" w:hint="eastAsia"/>
          <w:szCs w:val="21"/>
        </w:rPr>
        <w:t>个工作日内将评审报告送交采购人。采购人应当自收到评审报告之日起</w:t>
      </w:r>
      <w:r w:rsidRPr="00F22DDE">
        <w:rPr>
          <w:rFonts w:ascii="宋体" w:hAnsi="宋体"/>
          <w:szCs w:val="21"/>
        </w:rPr>
        <w:t>5</w:t>
      </w:r>
      <w:r w:rsidRPr="00F22DDE">
        <w:rPr>
          <w:rFonts w:ascii="宋体" w:hAnsi="宋体" w:hint="eastAsia"/>
          <w:szCs w:val="21"/>
        </w:rPr>
        <w:t>个工作日内在评审报告推荐的中标候选人中按顺序确定1名中标供应商。中标供应商因不可抗力或者自身原因不能履行政府采购合同的，采购人可以按照评审报告推荐的下一中标候选人为中标供应商或重新招标。</w:t>
      </w:r>
    </w:p>
    <w:p w:rsidR="00FF037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t>四、投标的澄清</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4.1对投标文件审查中发现的投标文件表达含义不明确、同类问题表述不一致或者有明显文字和计算错误的内容，评标委员会可通过询标，要求供应商做出澄清。供应商必须按照代理机构公司通知的时间、地点派技术和商务人员进行答疑和澄清。</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4.2供应商应对需要澄清的问题作书面回答，该书面回答应有供应</w:t>
      </w:r>
      <w:proofErr w:type="gramStart"/>
      <w:r w:rsidRPr="00F22DDE">
        <w:rPr>
          <w:rFonts w:ascii="宋体" w:hAnsi="宋体" w:hint="eastAsia"/>
          <w:szCs w:val="21"/>
        </w:rPr>
        <w:t>商法定</w:t>
      </w:r>
      <w:proofErr w:type="gramEnd"/>
      <w:r w:rsidRPr="00F22DDE">
        <w:rPr>
          <w:rFonts w:ascii="宋体" w:hAnsi="宋体" w:hint="eastAsia"/>
          <w:szCs w:val="21"/>
        </w:rPr>
        <w:t>代表人或其委托代理人的签字，书面澄清将作为投标内容的一部分。</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4.3供应商对投标文件的澄清不得超出投标文件的范围或改变投标价格等投标文件的实质性内容。</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4.4若供应商未响应澄清安排的通知到场进行答疑和澄清，将被视作自动放弃。</w:t>
      </w:r>
    </w:p>
    <w:p w:rsidR="00FF037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t>五、特别声明：价格是评标的重要因素之一，但最低价不是中标的唯一依据。</w:t>
      </w:r>
    </w:p>
    <w:p w:rsidR="00FF037C" w:rsidRPr="00F22DDE" w:rsidRDefault="007350EC" w:rsidP="00CA22CE">
      <w:pPr>
        <w:spacing w:beforeLines="50" w:afterLines="50" w:line="440" w:lineRule="exact"/>
        <w:ind w:firstLineChars="200" w:firstLine="422"/>
        <w:rPr>
          <w:rFonts w:ascii="宋体" w:hAnsi="宋体"/>
          <w:b/>
          <w:szCs w:val="21"/>
        </w:rPr>
      </w:pPr>
      <w:r w:rsidRPr="00F22DDE">
        <w:rPr>
          <w:rFonts w:ascii="宋体" w:hAnsi="宋体" w:hint="eastAsia"/>
          <w:b/>
          <w:szCs w:val="21"/>
        </w:rPr>
        <w:t>六、重新招标</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有下列情形之一的，采购人将重新招标：</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6</w:t>
      </w:r>
      <w:r w:rsidRPr="00F22DDE">
        <w:rPr>
          <w:rFonts w:ascii="宋体" w:hAnsi="宋体"/>
          <w:szCs w:val="21"/>
        </w:rPr>
        <w:t>.1</w:t>
      </w:r>
      <w:r w:rsidRPr="00F22DDE">
        <w:rPr>
          <w:rFonts w:ascii="宋体" w:hAnsi="宋体" w:hint="eastAsia"/>
          <w:szCs w:val="21"/>
        </w:rPr>
        <w:t>投标截止时间止，供应商少于</w:t>
      </w:r>
      <w:r w:rsidRPr="00F22DDE">
        <w:rPr>
          <w:rFonts w:ascii="宋体" w:hAnsi="宋体"/>
          <w:szCs w:val="21"/>
        </w:rPr>
        <w:t>3</w:t>
      </w:r>
      <w:r w:rsidRPr="00F22DDE">
        <w:rPr>
          <w:rFonts w:ascii="宋体" w:hAnsi="宋体" w:hint="eastAsia"/>
          <w:szCs w:val="21"/>
        </w:rPr>
        <w:t>个的；</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6</w:t>
      </w:r>
      <w:r w:rsidRPr="00F22DDE">
        <w:rPr>
          <w:rFonts w:ascii="宋体" w:hAnsi="宋体"/>
          <w:szCs w:val="21"/>
        </w:rPr>
        <w:t>.2</w:t>
      </w:r>
      <w:r w:rsidRPr="00F22DDE">
        <w:rPr>
          <w:rFonts w:ascii="宋体" w:hAnsi="宋体" w:hint="eastAsia"/>
          <w:szCs w:val="21"/>
        </w:rPr>
        <w:t>评标委员会评标过程中，有效供应商少于</w:t>
      </w:r>
      <w:r w:rsidRPr="00F22DDE">
        <w:rPr>
          <w:rFonts w:ascii="宋体" w:hAnsi="宋体"/>
          <w:szCs w:val="21"/>
        </w:rPr>
        <w:t>3</w:t>
      </w:r>
      <w:r w:rsidRPr="00F22DDE">
        <w:rPr>
          <w:rFonts w:ascii="宋体" w:hAnsi="宋体" w:hint="eastAsia"/>
          <w:szCs w:val="21"/>
        </w:rPr>
        <w:t>个的；</w:t>
      </w:r>
    </w:p>
    <w:p w:rsidR="00FF037C" w:rsidRPr="00F22DDE" w:rsidRDefault="007350EC" w:rsidP="00CA22CE">
      <w:pPr>
        <w:spacing w:beforeLines="50" w:afterLines="50" w:line="440" w:lineRule="exact"/>
        <w:ind w:firstLineChars="200" w:firstLine="420"/>
        <w:rPr>
          <w:rFonts w:ascii="宋体" w:hAnsi="宋体"/>
          <w:szCs w:val="21"/>
        </w:rPr>
      </w:pPr>
      <w:r w:rsidRPr="00F22DDE">
        <w:rPr>
          <w:rFonts w:ascii="宋体" w:hAnsi="宋体" w:hint="eastAsia"/>
          <w:szCs w:val="21"/>
        </w:rPr>
        <w:t>6</w:t>
      </w:r>
      <w:r w:rsidRPr="00F22DDE">
        <w:rPr>
          <w:rFonts w:ascii="宋体" w:hAnsi="宋体"/>
          <w:szCs w:val="21"/>
        </w:rPr>
        <w:t>.3</w:t>
      </w:r>
      <w:r w:rsidRPr="00F22DDE">
        <w:rPr>
          <w:rFonts w:ascii="宋体" w:hAnsi="宋体" w:hint="eastAsia"/>
          <w:szCs w:val="21"/>
        </w:rPr>
        <w:t>评标委员会发现招标文件存在歧义、重大缺陷导致评标工作无法进行，或者招标文件内容违反国家有关强制性规定的，应当停止评标工作，与采购人或者代理机构沟通并作书面记录。</w:t>
      </w:r>
      <w:r w:rsidRPr="00F22DDE">
        <w:rPr>
          <w:rFonts w:ascii="宋体" w:hAnsi="宋体" w:hint="eastAsia"/>
          <w:szCs w:val="21"/>
        </w:rPr>
        <w:lastRenderedPageBreak/>
        <w:t>采购人或者代理机构确认后，应当修改招标文件，重新组织招标活动。</w:t>
      </w:r>
    </w:p>
    <w:p w:rsidR="007350EC" w:rsidRPr="00F22DDE" w:rsidRDefault="007350EC">
      <w:pPr>
        <w:widowControl/>
        <w:jc w:val="left"/>
        <w:rPr>
          <w:rFonts w:ascii="宋体" w:hAnsi="宋体"/>
          <w:szCs w:val="21"/>
        </w:rPr>
      </w:pPr>
      <w:r w:rsidRPr="00F22DDE">
        <w:rPr>
          <w:rFonts w:ascii="宋体" w:hAnsi="宋体"/>
          <w:szCs w:val="21"/>
        </w:rPr>
        <w:br w:type="page"/>
      </w:r>
    </w:p>
    <w:p w:rsidR="007350EC" w:rsidRPr="00F22DDE" w:rsidRDefault="007350EC" w:rsidP="007350EC">
      <w:pPr>
        <w:spacing w:line="400" w:lineRule="exact"/>
        <w:rPr>
          <w:rFonts w:ascii="宋体" w:hAnsi="宋体"/>
          <w:b/>
          <w:szCs w:val="21"/>
        </w:rPr>
      </w:pPr>
      <w:r w:rsidRPr="00F22DDE">
        <w:rPr>
          <w:rFonts w:ascii="宋体" w:hAnsi="宋体" w:hint="eastAsia"/>
          <w:szCs w:val="21"/>
        </w:rPr>
        <w:lastRenderedPageBreak/>
        <w:t>附表</w:t>
      </w:r>
      <w:r w:rsidRPr="00F22DDE">
        <w:rPr>
          <w:rFonts w:ascii="宋体" w:hAnsi="宋体"/>
          <w:szCs w:val="21"/>
        </w:rPr>
        <w:t>1</w:t>
      </w:r>
      <w:r w:rsidRPr="00F22DDE">
        <w:rPr>
          <w:rFonts w:ascii="宋体" w:hAnsi="宋体" w:hint="eastAsia"/>
          <w:szCs w:val="21"/>
        </w:rPr>
        <w:t xml:space="preserve">：                         </w:t>
      </w:r>
      <w:r w:rsidRPr="00F22DDE">
        <w:rPr>
          <w:rFonts w:ascii="宋体" w:hAnsi="宋体" w:hint="eastAsia"/>
          <w:b/>
          <w:szCs w:val="21"/>
        </w:rPr>
        <w:t>资格性审查表</w:t>
      </w:r>
    </w:p>
    <w:tbl>
      <w:tblPr>
        <w:tblW w:w="100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720"/>
        <w:gridCol w:w="3397"/>
        <w:gridCol w:w="5971"/>
      </w:tblGrid>
      <w:tr w:rsidR="007350EC" w:rsidRPr="00F22DDE" w:rsidTr="00CB6736">
        <w:trPr>
          <w:trHeight w:val="20"/>
          <w:jc w:val="center"/>
        </w:trPr>
        <w:tc>
          <w:tcPr>
            <w:tcW w:w="720" w:type="dxa"/>
            <w:vAlign w:val="center"/>
          </w:tcPr>
          <w:p w:rsidR="007350EC" w:rsidRPr="00F22DDE" w:rsidRDefault="007350EC" w:rsidP="00CB6736">
            <w:pPr>
              <w:spacing w:line="400" w:lineRule="exact"/>
              <w:jc w:val="center"/>
              <w:rPr>
                <w:rFonts w:ascii="宋体" w:hAnsi="宋体"/>
                <w:b/>
                <w:szCs w:val="21"/>
              </w:rPr>
            </w:pPr>
            <w:r w:rsidRPr="00F22DDE">
              <w:rPr>
                <w:rFonts w:ascii="宋体" w:hAnsi="宋体" w:hint="eastAsia"/>
                <w:b/>
                <w:szCs w:val="21"/>
              </w:rPr>
              <w:t>序号</w:t>
            </w:r>
          </w:p>
        </w:tc>
        <w:tc>
          <w:tcPr>
            <w:tcW w:w="3397" w:type="dxa"/>
            <w:vAlign w:val="center"/>
          </w:tcPr>
          <w:p w:rsidR="007350EC" w:rsidRPr="00F22DDE" w:rsidRDefault="007350EC" w:rsidP="00CB6736">
            <w:pPr>
              <w:spacing w:line="400" w:lineRule="exact"/>
              <w:jc w:val="center"/>
              <w:rPr>
                <w:rFonts w:ascii="宋体" w:hAnsi="宋体"/>
                <w:b/>
                <w:szCs w:val="21"/>
              </w:rPr>
            </w:pPr>
            <w:r w:rsidRPr="00F22DDE">
              <w:rPr>
                <w:rFonts w:ascii="宋体" w:hAnsi="宋体" w:hint="eastAsia"/>
                <w:b/>
                <w:szCs w:val="21"/>
              </w:rPr>
              <w:t>要求说明</w:t>
            </w:r>
          </w:p>
        </w:tc>
        <w:tc>
          <w:tcPr>
            <w:tcW w:w="5971" w:type="dxa"/>
            <w:vAlign w:val="center"/>
          </w:tcPr>
          <w:p w:rsidR="007350EC" w:rsidRPr="00F22DDE" w:rsidRDefault="007350EC" w:rsidP="00CB6736">
            <w:pPr>
              <w:spacing w:line="400" w:lineRule="exact"/>
              <w:jc w:val="center"/>
              <w:rPr>
                <w:rFonts w:ascii="宋体" w:hAnsi="宋体"/>
                <w:b/>
                <w:szCs w:val="21"/>
              </w:rPr>
            </w:pPr>
            <w:r w:rsidRPr="00F22DDE">
              <w:rPr>
                <w:rFonts w:ascii="宋体" w:hAnsi="宋体" w:hint="eastAsia"/>
                <w:b/>
                <w:szCs w:val="21"/>
              </w:rPr>
              <w:t>审查要求</w:t>
            </w:r>
          </w:p>
        </w:tc>
      </w:tr>
      <w:tr w:rsidR="007350EC" w:rsidRPr="00F22DDE" w:rsidTr="00CB6736">
        <w:trPr>
          <w:trHeight w:val="2340"/>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1</w:t>
            </w:r>
          </w:p>
        </w:tc>
        <w:tc>
          <w:tcPr>
            <w:tcW w:w="3397" w:type="dxa"/>
            <w:vAlign w:val="center"/>
          </w:tcPr>
          <w:p w:rsidR="007350EC" w:rsidRPr="00F22DDE" w:rsidRDefault="007350EC" w:rsidP="00CB6736">
            <w:pPr>
              <w:spacing w:line="400" w:lineRule="exact"/>
              <w:jc w:val="left"/>
              <w:rPr>
                <w:rFonts w:ascii="宋体" w:hAnsi="宋体"/>
                <w:szCs w:val="21"/>
              </w:rPr>
            </w:pPr>
            <w:r w:rsidRPr="00F22DDE">
              <w:rPr>
                <w:rFonts w:ascii="宋体" w:hAnsi="宋体" w:hint="eastAsia"/>
                <w:szCs w:val="21"/>
              </w:rPr>
              <w:t>满足《中华人民共和国政府采购法》第二十二条规定；未被“信用中国”（</w:t>
            </w:r>
            <w:r w:rsidRPr="00F22DDE">
              <w:rPr>
                <w:rFonts w:ascii="宋体" w:hAnsi="宋体"/>
                <w:szCs w:val="21"/>
              </w:rPr>
              <w:t>www.creditchina.gov.cn)</w:t>
            </w:r>
            <w:r w:rsidRPr="00F22DDE">
              <w:rPr>
                <w:rFonts w:ascii="宋体" w:hAnsi="宋体" w:hint="eastAsia"/>
                <w:szCs w:val="21"/>
              </w:rPr>
              <w:t>、中国政府采购网（</w:t>
            </w:r>
            <w:r w:rsidRPr="00F22DDE">
              <w:rPr>
                <w:rFonts w:ascii="宋体" w:hAnsi="宋体"/>
                <w:szCs w:val="21"/>
              </w:rPr>
              <w:t>www.ccgp.gov.cn</w:t>
            </w:r>
            <w:r w:rsidRPr="00F22DDE">
              <w:rPr>
                <w:rFonts w:ascii="宋体" w:hAnsi="宋体" w:hint="eastAsia"/>
                <w:szCs w:val="21"/>
              </w:rPr>
              <w:t>）列入失信被执行人、重大税收违法案件当事人名单、政府采购严重违法失信行为记录名单。</w:t>
            </w:r>
          </w:p>
        </w:tc>
        <w:tc>
          <w:tcPr>
            <w:tcW w:w="5971" w:type="dxa"/>
            <w:vAlign w:val="center"/>
          </w:tcPr>
          <w:p w:rsidR="007350EC" w:rsidRPr="00F22DDE" w:rsidRDefault="007350EC" w:rsidP="00CB6736">
            <w:pPr>
              <w:spacing w:line="360" w:lineRule="exact"/>
              <w:jc w:val="left"/>
              <w:rPr>
                <w:rFonts w:ascii="宋体" w:hAnsi="宋体"/>
                <w:szCs w:val="21"/>
              </w:rPr>
            </w:pPr>
            <w:r w:rsidRPr="00F22DDE">
              <w:rPr>
                <w:rFonts w:ascii="宋体" w:hAnsi="宋体" w:hint="eastAsia"/>
                <w:szCs w:val="21"/>
              </w:rPr>
              <w:t>1、资格声明函；</w:t>
            </w:r>
          </w:p>
          <w:p w:rsidR="007350EC" w:rsidRPr="00F22DDE" w:rsidRDefault="007350EC" w:rsidP="00CB6736">
            <w:pPr>
              <w:spacing w:line="360" w:lineRule="exact"/>
              <w:jc w:val="left"/>
              <w:rPr>
                <w:rFonts w:ascii="宋体" w:hAnsi="宋体"/>
                <w:szCs w:val="21"/>
              </w:rPr>
            </w:pPr>
            <w:r w:rsidRPr="00F22DDE">
              <w:rPr>
                <w:rFonts w:ascii="宋体" w:hAnsi="宋体" w:hint="eastAsia"/>
                <w:szCs w:val="21"/>
              </w:rPr>
              <w:t>2、营业执照副本（或事业法人登记证副本或其他登记证明材料）复印件加盖供应商公章（供应商如果有名称变更的，应提供由行政主管部门出具的变更证明文件复印件加盖供应商公章）；</w:t>
            </w:r>
          </w:p>
          <w:p w:rsidR="007350EC" w:rsidRPr="00F22DDE" w:rsidRDefault="007350EC" w:rsidP="00CB6736">
            <w:pPr>
              <w:spacing w:line="360" w:lineRule="exact"/>
              <w:jc w:val="left"/>
              <w:rPr>
                <w:rFonts w:ascii="宋体" w:hAnsi="宋体"/>
                <w:szCs w:val="21"/>
              </w:rPr>
            </w:pPr>
            <w:r w:rsidRPr="00F22DDE">
              <w:rPr>
                <w:rFonts w:ascii="宋体" w:hAnsi="宋体" w:hint="eastAsia"/>
                <w:szCs w:val="21"/>
              </w:rPr>
              <w:t>3、开标截止时间前6个月内</w:t>
            </w:r>
            <w:r w:rsidRPr="00F22DDE">
              <w:rPr>
                <w:rFonts w:ascii="宋体" w:hAnsi="宋体"/>
                <w:szCs w:val="21"/>
              </w:rPr>
              <w:t>任意</w:t>
            </w:r>
            <w:r w:rsidRPr="00F22DDE">
              <w:rPr>
                <w:rFonts w:ascii="宋体" w:hAnsi="宋体" w:hint="eastAsia"/>
                <w:szCs w:val="21"/>
              </w:rPr>
              <w:t>1</w:t>
            </w:r>
            <w:r w:rsidRPr="00F22DDE">
              <w:rPr>
                <w:rFonts w:ascii="宋体" w:hAnsi="宋体"/>
                <w:szCs w:val="21"/>
              </w:rPr>
              <w:t>个月的财务会计报表复印件加盖供应商公章</w:t>
            </w:r>
            <w:r w:rsidRPr="00F22DDE">
              <w:rPr>
                <w:rFonts w:ascii="宋体" w:hAnsi="宋体" w:hint="eastAsia"/>
                <w:szCs w:val="21"/>
              </w:rPr>
              <w:t>；</w:t>
            </w:r>
          </w:p>
          <w:p w:rsidR="007350EC" w:rsidRPr="00F22DDE" w:rsidRDefault="007350EC" w:rsidP="00CB6736">
            <w:pPr>
              <w:spacing w:line="360" w:lineRule="exact"/>
              <w:jc w:val="left"/>
              <w:rPr>
                <w:rFonts w:ascii="宋体" w:hAnsi="宋体"/>
                <w:szCs w:val="21"/>
              </w:rPr>
            </w:pPr>
            <w:r w:rsidRPr="00F22DDE">
              <w:rPr>
                <w:rFonts w:ascii="宋体" w:hAnsi="宋体" w:hint="eastAsia"/>
                <w:szCs w:val="21"/>
              </w:rPr>
              <w:t>4、具有履行合同所必需的设备和专业技术能力的声明函；</w:t>
            </w:r>
          </w:p>
          <w:p w:rsidR="007350EC" w:rsidRPr="00F22DDE" w:rsidRDefault="007350EC" w:rsidP="00CB6736">
            <w:pPr>
              <w:spacing w:line="360" w:lineRule="exact"/>
              <w:jc w:val="left"/>
              <w:rPr>
                <w:rFonts w:ascii="宋体" w:hAnsi="宋体"/>
                <w:szCs w:val="21"/>
              </w:rPr>
            </w:pPr>
            <w:r w:rsidRPr="00F22DDE">
              <w:rPr>
                <w:rFonts w:ascii="宋体" w:hAnsi="宋体" w:hint="eastAsia"/>
                <w:szCs w:val="21"/>
              </w:rPr>
              <w:t>5、开标截止时间前6个月内</w:t>
            </w:r>
            <w:r w:rsidRPr="00F22DDE">
              <w:rPr>
                <w:rFonts w:ascii="宋体" w:hAnsi="宋体"/>
                <w:szCs w:val="21"/>
              </w:rPr>
              <w:t>任意</w:t>
            </w:r>
            <w:r w:rsidRPr="00F22DDE">
              <w:rPr>
                <w:rFonts w:ascii="宋体" w:hAnsi="宋体" w:hint="eastAsia"/>
                <w:szCs w:val="21"/>
              </w:rPr>
              <w:t>1</w:t>
            </w:r>
            <w:r w:rsidRPr="00F22DDE">
              <w:rPr>
                <w:rFonts w:ascii="宋体" w:hAnsi="宋体"/>
                <w:szCs w:val="21"/>
              </w:rPr>
              <w:t>个月的</w:t>
            </w:r>
            <w:r w:rsidRPr="00F22DDE">
              <w:rPr>
                <w:rFonts w:ascii="宋体" w:hAnsi="宋体" w:hint="eastAsia"/>
                <w:szCs w:val="21"/>
              </w:rPr>
              <w:t>缴纳税收的证明资料复印件加盖供应商公章；</w:t>
            </w:r>
          </w:p>
          <w:p w:rsidR="007350EC" w:rsidRPr="00F22DDE" w:rsidRDefault="007350EC" w:rsidP="00CB6736">
            <w:pPr>
              <w:spacing w:line="360" w:lineRule="exact"/>
              <w:jc w:val="left"/>
              <w:rPr>
                <w:rFonts w:ascii="宋体" w:hAnsi="宋体"/>
                <w:szCs w:val="21"/>
              </w:rPr>
            </w:pPr>
            <w:r w:rsidRPr="00F22DDE">
              <w:rPr>
                <w:rFonts w:ascii="宋体" w:hAnsi="宋体" w:hint="eastAsia"/>
                <w:szCs w:val="21"/>
              </w:rPr>
              <w:t>6、开标截止时间前6个月内</w:t>
            </w:r>
            <w:r w:rsidRPr="00F22DDE">
              <w:rPr>
                <w:rFonts w:ascii="宋体" w:hAnsi="宋体"/>
                <w:szCs w:val="21"/>
              </w:rPr>
              <w:t>任意</w:t>
            </w:r>
            <w:r w:rsidRPr="00F22DDE">
              <w:rPr>
                <w:rFonts w:ascii="宋体" w:hAnsi="宋体" w:hint="eastAsia"/>
                <w:szCs w:val="21"/>
              </w:rPr>
              <w:t>1</w:t>
            </w:r>
            <w:r w:rsidRPr="00F22DDE">
              <w:rPr>
                <w:rFonts w:ascii="宋体" w:hAnsi="宋体"/>
                <w:szCs w:val="21"/>
              </w:rPr>
              <w:t>个月的</w:t>
            </w:r>
            <w:r w:rsidRPr="00F22DDE">
              <w:rPr>
                <w:rFonts w:ascii="宋体" w:hAnsi="宋体" w:hint="eastAsia"/>
                <w:szCs w:val="21"/>
              </w:rPr>
              <w:t>缴纳社保的证明资料复印件加盖供应商公章；</w:t>
            </w:r>
          </w:p>
          <w:p w:rsidR="007350EC" w:rsidRPr="00F22DDE" w:rsidRDefault="007350EC" w:rsidP="00CB6736">
            <w:pPr>
              <w:spacing w:line="360" w:lineRule="exact"/>
              <w:jc w:val="left"/>
              <w:rPr>
                <w:rFonts w:ascii="宋体" w:hAnsi="宋体"/>
                <w:szCs w:val="21"/>
              </w:rPr>
            </w:pPr>
            <w:r w:rsidRPr="00F22DDE">
              <w:rPr>
                <w:rFonts w:ascii="宋体" w:hAnsi="宋体" w:hint="eastAsia"/>
                <w:szCs w:val="21"/>
              </w:rPr>
              <w:t>7、无重大违法记录的声明函。</w:t>
            </w:r>
          </w:p>
          <w:p w:rsidR="007350EC" w:rsidRPr="00F22DDE" w:rsidRDefault="007350EC" w:rsidP="00CB6736">
            <w:pPr>
              <w:spacing w:line="360" w:lineRule="exact"/>
              <w:jc w:val="left"/>
              <w:rPr>
                <w:rFonts w:ascii="宋体" w:hAnsi="宋体"/>
                <w:b/>
                <w:bCs/>
                <w:szCs w:val="21"/>
              </w:rPr>
            </w:pPr>
            <w:r w:rsidRPr="00F22DDE">
              <w:rPr>
                <w:rFonts w:ascii="宋体" w:hAnsi="宋体" w:hint="eastAsia"/>
                <w:b/>
                <w:bCs/>
                <w:szCs w:val="21"/>
              </w:rPr>
              <w:t>依法免税或不需要缴纳社保的供应商，应提供相应文件证明其依法免税或不需要缴纳社保。</w:t>
            </w:r>
          </w:p>
        </w:tc>
      </w:tr>
      <w:tr w:rsidR="007350EC" w:rsidRPr="00F22DDE" w:rsidTr="00CB6736">
        <w:trPr>
          <w:trHeight w:val="20"/>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2</w:t>
            </w:r>
          </w:p>
        </w:tc>
        <w:tc>
          <w:tcPr>
            <w:tcW w:w="3397" w:type="dxa"/>
            <w:vAlign w:val="center"/>
          </w:tcPr>
          <w:p w:rsidR="007350EC" w:rsidRPr="00F22DDE" w:rsidRDefault="007350EC" w:rsidP="008D6830">
            <w:pPr>
              <w:spacing w:line="400" w:lineRule="exact"/>
              <w:rPr>
                <w:rFonts w:ascii="宋体" w:hAnsi="宋体"/>
                <w:szCs w:val="21"/>
              </w:rPr>
            </w:pPr>
            <w:r w:rsidRPr="00F22DDE">
              <w:rPr>
                <w:rFonts w:ascii="宋体" w:hAnsi="宋体" w:hint="eastAsia"/>
                <w:szCs w:val="21"/>
              </w:rPr>
              <w:t>供应商不得被列入失信被执行人、重大税收违法案件当事人名单、政府采购严重违法失信行为记录名单。</w:t>
            </w:r>
          </w:p>
        </w:tc>
        <w:tc>
          <w:tcPr>
            <w:tcW w:w="597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未被信用中国网站（</w:t>
            </w:r>
            <w:hyperlink r:id="rId12" w:history="1">
              <w:r w:rsidRPr="00F22DDE">
                <w:rPr>
                  <w:rFonts w:ascii="宋体" w:hAnsi="宋体" w:hint="eastAsia"/>
                  <w:szCs w:val="21"/>
                </w:rPr>
                <w:t>www.creditchina.gov.cn</w:t>
              </w:r>
            </w:hyperlink>
            <w:r w:rsidRPr="00F22DDE">
              <w:rPr>
                <w:rFonts w:ascii="宋体" w:hAnsi="宋体" w:hint="eastAsia"/>
                <w:szCs w:val="21"/>
              </w:rPr>
              <w:t>）列入失信被执行人、重大税收违法案件当事人名单，未被中国政府采购网（www.ccgp.gov.cn）列入政府采购严重违法失信行为记录名单。</w:t>
            </w:r>
          </w:p>
        </w:tc>
      </w:tr>
      <w:tr w:rsidR="007350EC" w:rsidRPr="00F22DDE" w:rsidTr="00CB6736">
        <w:trPr>
          <w:trHeight w:val="20"/>
          <w:jc w:val="center"/>
        </w:trPr>
        <w:tc>
          <w:tcPr>
            <w:tcW w:w="4117" w:type="dxa"/>
            <w:gridSpan w:val="2"/>
            <w:vAlign w:val="center"/>
          </w:tcPr>
          <w:p w:rsidR="007350EC" w:rsidRPr="00F22DDE" w:rsidRDefault="007350EC" w:rsidP="00CB6736">
            <w:pPr>
              <w:spacing w:line="400" w:lineRule="exact"/>
              <w:jc w:val="center"/>
              <w:rPr>
                <w:rFonts w:ascii="宋体" w:hAnsi="宋体"/>
              </w:rPr>
            </w:pPr>
            <w:r w:rsidRPr="00F22DDE">
              <w:rPr>
                <w:rFonts w:ascii="宋体" w:hAnsi="宋体" w:hint="eastAsia"/>
                <w:b/>
                <w:szCs w:val="21"/>
              </w:rPr>
              <w:t>资格性审查结论</w:t>
            </w:r>
          </w:p>
        </w:tc>
        <w:tc>
          <w:tcPr>
            <w:tcW w:w="5971" w:type="dxa"/>
            <w:vAlign w:val="center"/>
          </w:tcPr>
          <w:p w:rsidR="007350EC" w:rsidRPr="00F22DDE" w:rsidRDefault="007350EC" w:rsidP="00CB6736">
            <w:pPr>
              <w:spacing w:line="400" w:lineRule="exact"/>
              <w:jc w:val="center"/>
              <w:rPr>
                <w:rFonts w:ascii="宋体" w:hAnsi="宋体"/>
                <w:szCs w:val="21"/>
              </w:rPr>
            </w:pPr>
          </w:p>
        </w:tc>
      </w:tr>
    </w:tbl>
    <w:p w:rsidR="007350EC" w:rsidRPr="00F22DDE" w:rsidRDefault="007350EC" w:rsidP="007350EC">
      <w:pPr>
        <w:spacing w:line="400" w:lineRule="exact"/>
        <w:rPr>
          <w:rFonts w:ascii="宋体" w:hAnsi="宋体"/>
          <w:b/>
        </w:rPr>
      </w:pPr>
      <w:r w:rsidRPr="00F22DDE">
        <w:rPr>
          <w:rFonts w:ascii="宋体" w:hAnsi="宋体" w:hint="eastAsia"/>
          <w:b/>
        </w:rPr>
        <w:t>注：</w:t>
      </w:r>
      <w:r w:rsidRPr="00F22DDE">
        <w:rPr>
          <w:rFonts w:ascii="宋体" w:hAnsi="宋体"/>
          <w:b/>
        </w:rPr>
        <w:t>1</w:t>
      </w:r>
      <w:r w:rsidRPr="00F22DDE">
        <w:rPr>
          <w:rFonts w:ascii="宋体" w:hAnsi="宋体" w:hint="eastAsia"/>
          <w:b/>
        </w:rPr>
        <w:t>、上述资格证明文件未按招标文件要求附入投标文件中的，资格性审查不合格。</w:t>
      </w:r>
    </w:p>
    <w:p w:rsidR="007350EC" w:rsidRPr="00F22DDE" w:rsidRDefault="007350EC" w:rsidP="007350EC">
      <w:pPr>
        <w:spacing w:line="400" w:lineRule="exact"/>
        <w:ind w:firstLineChars="200" w:firstLine="422"/>
        <w:rPr>
          <w:rFonts w:ascii="宋体" w:hAnsi="宋体"/>
          <w:b/>
        </w:rPr>
      </w:pPr>
      <w:r w:rsidRPr="00F22DDE">
        <w:rPr>
          <w:rFonts w:ascii="宋体" w:hAnsi="宋体"/>
          <w:b/>
        </w:rPr>
        <w:t>2</w:t>
      </w:r>
      <w:r w:rsidRPr="00F22DDE">
        <w:rPr>
          <w:rFonts w:ascii="宋体" w:hAnsi="宋体" w:hint="eastAsia"/>
          <w:b/>
        </w:rPr>
        <w:t>、上述审查项目中，任意一项不符合的，资格性审查不合格。</w:t>
      </w:r>
    </w:p>
    <w:p w:rsidR="007350EC" w:rsidRPr="00F22DDE" w:rsidRDefault="007350EC" w:rsidP="007350EC">
      <w:pPr>
        <w:spacing w:line="400" w:lineRule="exact"/>
        <w:ind w:firstLineChars="200" w:firstLine="422"/>
        <w:rPr>
          <w:rFonts w:ascii="宋体" w:hAnsi="宋体"/>
          <w:b/>
        </w:rPr>
      </w:pPr>
      <w:r w:rsidRPr="00F22DDE">
        <w:rPr>
          <w:rFonts w:ascii="宋体" w:hAnsi="宋体" w:hint="eastAsia"/>
          <w:b/>
        </w:rPr>
        <w:t>3、采购人、代理机构将于开标当天通过“信用中国”网站查询供应商、失信被执行人、重大税收违法案件当事人信用记录，通过中国政府采购网查询供应商、政府采购严重违法失信行为信用记录。若供应商、被列入失信被执行人、重大税收违法案件当事人名单、政府采购严重违法失信行为记录名单，其资格审查为不合格，其投标将被认定为无效投标。若在开标当天因不可抗力事件导致无法查询且一时无法恢复查询的，可在中标公示期间对中标候选人进行事后查询。中标候选人被列入失信被执行人、重大税收违法案件当事人名单、政府采购严重违法失信行为记录名单的，采购人将依法取消其中标资格。</w:t>
      </w:r>
    </w:p>
    <w:p w:rsidR="007350EC" w:rsidRPr="00F22DDE" w:rsidRDefault="007350EC">
      <w:pPr>
        <w:widowControl/>
        <w:jc w:val="left"/>
        <w:rPr>
          <w:rFonts w:ascii="宋体" w:hAnsi="宋体"/>
          <w:szCs w:val="21"/>
        </w:rPr>
      </w:pPr>
      <w:r w:rsidRPr="00F22DDE">
        <w:rPr>
          <w:rFonts w:ascii="宋体" w:hAnsi="宋体"/>
          <w:szCs w:val="21"/>
        </w:rPr>
        <w:br w:type="page"/>
      </w:r>
    </w:p>
    <w:p w:rsidR="007350EC" w:rsidRPr="00F22DDE" w:rsidRDefault="007350EC" w:rsidP="007350EC">
      <w:pPr>
        <w:spacing w:line="400" w:lineRule="exact"/>
        <w:rPr>
          <w:rFonts w:ascii="宋体" w:hAnsi="宋体"/>
          <w:szCs w:val="21"/>
        </w:rPr>
      </w:pPr>
      <w:r w:rsidRPr="00F22DDE">
        <w:rPr>
          <w:rFonts w:ascii="宋体" w:hAnsi="宋体" w:hint="eastAsia"/>
          <w:szCs w:val="21"/>
        </w:rPr>
        <w:lastRenderedPageBreak/>
        <w:t>附表</w:t>
      </w:r>
      <w:r w:rsidRPr="00F22DDE">
        <w:rPr>
          <w:rFonts w:ascii="宋体" w:hAnsi="宋体"/>
          <w:szCs w:val="21"/>
        </w:rPr>
        <w:t>2</w:t>
      </w:r>
      <w:r w:rsidRPr="00F22DDE">
        <w:rPr>
          <w:rFonts w:ascii="宋体" w:hAnsi="宋体" w:hint="eastAsia"/>
          <w:szCs w:val="21"/>
        </w:rPr>
        <w:t>：</w:t>
      </w:r>
    </w:p>
    <w:p w:rsidR="007350EC" w:rsidRPr="00F22DDE" w:rsidRDefault="007350EC" w:rsidP="007350EC">
      <w:pPr>
        <w:widowControl/>
        <w:snapToGrid w:val="0"/>
        <w:spacing w:line="560" w:lineRule="exact"/>
        <w:jc w:val="center"/>
        <w:rPr>
          <w:rFonts w:ascii="宋体" w:hAnsi="宋体"/>
          <w:b/>
          <w:szCs w:val="21"/>
        </w:rPr>
      </w:pPr>
      <w:r w:rsidRPr="00F22DDE">
        <w:rPr>
          <w:rFonts w:ascii="宋体" w:hAnsi="宋体" w:hint="eastAsia"/>
          <w:b/>
          <w:szCs w:val="21"/>
        </w:rPr>
        <w:t>符合性审查表</w:t>
      </w:r>
    </w:p>
    <w:tbl>
      <w:tblPr>
        <w:tblW w:w="94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720"/>
        <w:gridCol w:w="2174"/>
        <w:gridCol w:w="6521"/>
      </w:tblGrid>
      <w:tr w:rsidR="007350EC" w:rsidRPr="00F22DDE" w:rsidTr="00CB6736">
        <w:trPr>
          <w:trHeight w:val="454"/>
          <w:jc w:val="center"/>
        </w:trPr>
        <w:tc>
          <w:tcPr>
            <w:tcW w:w="720" w:type="dxa"/>
          </w:tcPr>
          <w:p w:rsidR="007350EC" w:rsidRPr="00F22DDE" w:rsidRDefault="007350EC" w:rsidP="00CB6736">
            <w:pPr>
              <w:spacing w:line="400" w:lineRule="exact"/>
              <w:jc w:val="center"/>
              <w:rPr>
                <w:rFonts w:ascii="宋体" w:hAnsi="宋体"/>
                <w:b/>
                <w:szCs w:val="21"/>
              </w:rPr>
            </w:pPr>
            <w:r w:rsidRPr="00F22DDE">
              <w:rPr>
                <w:rFonts w:ascii="宋体" w:hAnsi="宋体" w:hint="eastAsia"/>
                <w:b/>
                <w:szCs w:val="21"/>
              </w:rPr>
              <w:t>序号</w:t>
            </w:r>
          </w:p>
        </w:tc>
        <w:tc>
          <w:tcPr>
            <w:tcW w:w="2174" w:type="dxa"/>
          </w:tcPr>
          <w:p w:rsidR="007350EC" w:rsidRPr="00F22DDE" w:rsidRDefault="007350EC" w:rsidP="00CB6736">
            <w:pPr>
              <w:spacing w:line="400" w:lineRule="exact"/>
              <w:jc w:val="center"/>
              <w:rPr>
                <w:rFonts w:ascii="宋体" w:hAnsi="宋体"/>
                <w:b/>
                <w:szCs w:val="21"/>
              </w:rPr>
            </w:pPr>
            <w:r w:rsidRPr="00F22DDE">
              <w:rPr>
                <w:rFonts w:ascii="宋体" w:hAnsi="宋体" w:hint="eastAsia"/>
                <w:b/>
                <w:szCs w:val="21"/>
              </w:rPr>
              <w:t>审查项目</w:t>
            </w:r>
          </w:p>
        </w:tc>
        <w:tc>
          <w:tcPr>
            <w:tcW w:w="6521" w:type="dxa"/>
          </w:tcPr>
          <w:p w:rsidR="007350EC" w:rsidRPr="00F22DDE" w:rsidRDefault="007350EC" w:rsidP="00CB6736">
            <w:pPr>
              <w:spacing w:line="400" w:lineRule="exact"/>
              <w:jc w:val="center"/>
              <w:rPr>
                <w:rFonts w:ascii="宋体" w:hAnsi="宋体"/>
                <w:b/>
                <w:szCs w:val="21"/>
              </w:rPr>
            </w:pPr>
            <w:r w:rsidRPr="00F22DDE">
              <w:rPr>
                <w:rFonts w:ascii="宋体" w:hAnsi="宋体" w:hint="eastAsia"/>
                <w:b/>
                <w:szCs w:val="21"/>
              </w:rPr>
              <w:t>要求</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1</w:t>
            </w:r>
          </w:p>
        </w:tc>
        <w:tc>
          <w:tcPr>
            <w:tcW w:w="2174"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供应商名称</w:t>
            </w:r>
          </w:p>
        </w:tc>
        <w:tc>
          <w:tcPr>
            <w:tcW w:w="6521" w:type="dxa"/>
          </w:tcPr>
          <w:p w:rsidR="007350EC" w:rsidRPr="00F22DDE" w:rsidRDefault="007350EC" w:rsidP="00CB6736">
            <w:pPr>
              <w:spacing w:line="400" w:lineRule="exact"/>
              <w:rPr>
                <w:rFonts w:ascii="宋体" w:hAnsi="宋体"/>
                <w:szCs w:val="21"/>
              </w:rPr>
            </w:pPr>
            <w:r w:rsidRPr="00F22DDE">
              <w:rPr>
                <w:rFonts w:ascii="宋体" w:hAnsi="宋体" w:hint="eastAsia"/>
                <w:szCs w:val="21"/>
              </w:rPr>
              <w:t>与营业执照副本一致。</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2</w:t>
            </w:r>
          </w:p>
        </w:tc>
        <w:tc>
          <w:tcPr>
            <w:tcW w:w="2174"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投标有效期</w:t>
            </w: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符合“第三章供应商须知”中前附表的要求。</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3</w:t>
            </w:r>
          </w:p>
        </w:tc>
        <w:tc>
          <w:tcPr>
            <w:tcW w:w="2174"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法定代表人身份证明和法定代表人授权书</w:t>
            </w: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投标文件由法定代表人签字的，提供“法定代表人身份证明”；</w:t>
            </w:r>
          </w:p>
          <w:p w:rsidR="007350EC" w:rsidRPr="00F22DDE" w:rsidRDefault="007350EC" w:rsidP="00CB6736">
            <w:pPr>
              <w:spacing w:line="400" w:lineRule="exact"/>
              <w:rPr>
                <w:rFonts w:ascii="宋体" w:hAnsi="宋体"/>
                <w:szCs w:val="21"/>
              </w:rPr>
            </w:pPr>
            <w:r w:rsidRPr="00F22DDE">
              <w:rPr>
                <w:rFonts w:ascii="宋体" w:hAnsi="宋体" w:hint="eastAsia"/>
                <w:szCs w:val="21"/>
              </w:rPr>
              <w:t>投标文件由授权代表签字的，提供“法定代表人身份证明”和“法定代表人授权书”。</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4</w:t>
            </w:r>
          </w:p>
        </w:tc>
        <w:tc>
          <w:tcPr>
            <w:tcW w:w="2174"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投标文件的签署盖章</w:t>
            </w: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符合“第三章 供应商须知”中“投标文件的签署和份数”的要求。</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5</w:t>
            </w:r>
          </w:p>
        </w:tc>
        <w:tc>
          <w:tcPr>
            <w:tcW w:w="2174" w:type="dxa"/>
            <w:vMerge w:val="restart"/>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其他</w:t>
            </w: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对同个子包不允许提供两个投标方案。</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6</w:t>
            </w:r>
          </w:p>
        </w:tc>
        <w:tc>
          <w:tcPr>
            <w:tcW w:w="2174" w:type="dxa"/>
            <w:vMerge/>
            <w:vAlign w:val="center"/>
          </w:tcPr>
          <w:p w:rsidR="007350EC" w:rsidRPr="00F22DDE" w:rsidRDefault="007350EC" w:rsidP="00CB6736">
            <w:pPr>
              <w:spacing w:line="400" w:lineRule="exact"/>
              <w:rPr>
                <w:rFonts w:ascii="宋体" w:hAnsi="宋体"/>
                <w:szCs w:val="21"/>
              </w:rPr>
            </w:pP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不允许出现与招标文件有重大偏离的投标文件。</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7</w:t>
            </w:r>
          </w:p>
        </w:tc>
        <w:tc>
          <w:tcPr>
            <w:tcW w:w="2174" w:type="dxa"/>
            <w:vMerge/>
            <w:vAlign w:val="center"/>
          </w:tcPr>
          <w:p w:rsidR="007350EC" w:rsidRPr="00F22DDE" w:rsidRDefault="007350EC" w:rsidP="00CB6736">
            <w:pPr>
              <w:spacing w:line="400" w:lineRule="exact"/>
              <w:rPr>
                <w:rFonts w:ascii="宋体" w:hAnsi="宋体"/>
                <w:szCs w:val="21"/>
              </w:rPr>
            </w:pP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szCs w:val="21"/>
              </w:rPr>
              <w:t>供应商</w:t>
            </w:r>
            <w:r w:rsidRPr="00F22DDE">
              <w:rPr>
                <w:rFonts w:ascii="宋体" w:hAnsi="宋体" w:hint="eastAsia"/>
                <w:szCs w:val="21"/>
              </w:rPr>
              <w:t>不得</w:t>
            </w:r>
            <w:r w:rsidRPr="00F22DDE">
              <w:rPr>
                <w:rFonts w:ascii="宋体" w:hAnsi="宋体"/>
                <w:szCs w:val="21"/>
              </w:rPr>
              <w:t>在投标活动中提供任何虚假材料或从事其他违法活动的</w:t>
            </w:r>
            <w:r w:rsidRPr="00F22DDE">
              <w:rPr>
                <w:rFonts w:ascii="宋体" w:hAnsi="宋体" w:hint="eastAsia"/>
                <w:szCs w:val="21"/>
              </w:rPr>
              <w:t>。</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8</w:t>
            </w:r>
          </w:p>
        </w:tc>
        <w:tc>
          <w:tcPr>
            <w:tcW w:w="2174" w:type="dxa"/>
            <w:vMerge/>
            <w:vAlign w:val="center"/>
          </w:tcPr>
          <w:p w:rsidR="007350EC" w:rsidRPr="00F22DDE" w:rsidRDefault="007350EC" w:rsidP="00CB6736">
            <w:pPr>
              <w:spacing w:line="400" w:lineRule="exact"/>
              <w:rPr>
                <w:rFonts w:ascii="宋体" w:hAnsi="宋体"/>
                <w:szCs w:val="21"/>
              </w:rPr>
            </w:pP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评标委员会经过审查，认定供应商虚假应标、串通投标的</w:t>
            </w:r>
          </w:p>
          <w:p w:rsidR="007350EC" w:rsidRPr="00F22DDE" w:rsidRDefault="007350EC" w:rsidP="00CB6736">
            <w:pPr>
              <w:widowControl/>
              <w:spacing w:line="400" w:lineRule="exact"/>
              <w:jc w:val="left"/>
              <w:rPr>
                <w:rFonts w:ascii="宋体" w:hAnsi="宋体"/>
                <w:szCs w:val="21"/>
              </w:rPr>
            </w:pPr>
            <w:r w:rsidRPr="00F22DDE">
              <w:rPr>
                <w:rFonts w:ascii="宋体" w:hAnsi="宋体" w:hint="eastAsia"/>
                <w:szCs w:val="21"/>
              </w:rPr>
              <w:t>有下列情形之一的，视为供应商串通投标：</w:t>
            </w:r>
          </w:p>
          <w:p w:rsidR="007350EC" w:rsidRPr="00F22DDE" w:rsidRDefault="007350EC" w:rsidP="00CB6736">
            <w:pPr>
              <w:widowControl/>
              <w:spacing w:line="400" w:lineRule="exact"/>
              <w:jc w:val="left"/>
              <w:rPr>
                <w:rFonts w:ascii="宋体" w:hAnsi="宋体"/>
                <w:szCs w:val="21"/>
              </w:rPr>
            </w:pPr>
            <w:r w:rsidRPr="00F22DDE">
              <w:rPr>
                <w:rFonts w:ascii="宋体" w:hAnsi="宋体" w:hint="eastAsia"/>
                <w:szCs w:val="21"/>
              </w:rPr>
              <w:t>（1）不同供应商的投标文件由同一单位或者个人编制；</w:t>
            </w:r>
          </w:p>
          <w:p w:rsidR="007350EC" w:rsidRPr="00F22DDE" w:rsidRDefault="007350EC" w:rsidP="00CB6736">
            <w:pPr>
              <w:widowControl/>
              <w:spacing w:line="400" w:lineRule="exact"/>
              <w:jc w:val="left"/>
              <w:rPr>
                <w:rFonts w:ascii="宋体" w:hAnsi="宋体"/>
                <w:szCs w:val="21"/>
              </w:rPr>
            </w:pPr>
            <w:r w:rsidRPr="00F22DDE">
              <w:rPr>
                <w:rFonts w:ascii="宋体" w:hAnsi="宋体" w:hint="eastAsia"/>
                <w:szCs w:val="21"/>
              </w:rPr>
              <w:t>（2）不同供应商委托同一单位或者个人办理投标事宜；</w:t>
            </w:r>
          </w:p>
          <w:p w:rsidR="007350EC" w:rsidRPr="00F22DDE" w:rsidRDefault="007350EC" w:rsidP="00CB6736">
            <w:pPr>
              <w:widowControl/>
              <w:spacing w:line="400" w:lineRule="exact"/>
              <w:jc w:val="left"/>
              <w:rPr>
                <w:rFonts w:ascii="宋体" w:hAnsi="宋体"/>
                <w:szCs w:val="21"/>
              </w:rPr>
            </w:pPr>
            <w:r w:rsidRPr="00F22DDE">
              <w:rPr>
                <w:rFonts w:ascii="宋体" w:hAnsi="宋体" w:hint="eastAsia"/>
                <w:szCs w:val="21"/>
              </w:rPr>
              <w:t>（3）不同供应商的投标文件载明的项目管理成员或者联系人员为同一人；</w:t>
            </w:r>
          </w:p>
          <w:p w:rsidR="007350EC" w:rsidRPr="00F22DDE" w:rsidRDefault="007350EC" w:rsidP="00CB6736">
            <w:pPr>
              <w:widowControl/>
              <w:spacing w:line="400" w:lineRule="exact"/>
              <w:jc w:val="left"/>
              <w:rPr>
                <w:rFonts w:ascii="宋体" w:hAnsi="宋体"/>
                <w:szCs w:val="21"/>
              </w:rPr>
            </w:pPr>
            <w:r w:rsidRPr="00F22DDE">
              <w:rPr>
                <w:rFonts w:ascii="宋体" w:hAnsi="宋体" w:hint="eastAsia"/>
                <w:szCs w:val="21"/>
              </w:rPr>
              <w:t>（4）不同供应商的投标文件异常一致或者投标报价呈规律性差异；</w:t>
            </w:r>
          </w:p>
          <w:p w:rsidR="007350EC" w:rsidRPr="00F22DDE" w:rsidRDefault="007350EC" w:rsidP="00CB6736">
            <w:pPr>
              <w:widowControl/>
              <w:spacing w:line="400" w:lineRule="exact"/>
              <w:jc w:val="left"/>
              <w:rPr>
                <w:rFonts w:ascii="宋体" w:hAnsi="宋体"/>
                <w:szCs w:val="21"/>
              </w:rPr>
            </w:pPr>
            <w:r w:rsidRPr="00F22DDE">
              <w:rPr>
                <w:rFonts w:ascii="宋体" w:hAnsi="宋体" w:hint="eastAsia"/>
                <w:szCs w:val="21"/>
              </w:rPr>
              <w:t>（5）不同供应商的投标文件相互混装；</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9</w:t>
            </w:r>
          </w:p>
        </w:tc>
        <w:tc>
          <w:tcPr>
            <w:tcW w:w="2174" w:type="dxa"/>
            <w:vMerge/>
            <w:vAlign w:val="center"/>
          </w:tcPr>
          <w:p w:rsidR="007350EC" w:rsidRPr="00F22DDE" w:rsidRDefault="007350EC" w:rsidP="00CB6736">
            <w:pPr>
              <w:spacing w:line="400" w:lineRule="exact"/>
              <w:rPr>
                <w:rFonts w:ascii="宋体" w:hAnsi="宋体"/>
                <w:szCs w:val="21"/>
              </w:rPr>
            </w:pPr>
          </w:p>
        </w:tc>
        <w:tc>
          <w:tcPr>
            <w:tcW w:w="6521"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符合法律、法规和招标文件中规定的其他实质性要求（实质性要求招标文件中“</w:t>
            </w:r>
            <w:r w:rsidRPr="00F22DDE">
              <w:rPr>
                <w:rFonts w:ascii="宋体" w:hAnsi="宋体"/>
                <w:szCs w:val="21"/>
              </w:rPr>
              <w:t>▲</w:t>
            </w:r>
            <w:r w:rsidRPr="00F22DDE">
              <w:rPr>
                <w:rFonts w:ascii="宋体" w:hAnsi="宋体" w:hint="eastAsia"/>
                <w:szCs w:val="21"/>
              </w:rPr>
              <w:t>”标记）。</w:t>
            </w:r>
          </w:p>
        </w:tc>
      </w:tr>
    </w:tbl>
    <w:p w:rsidR="007350EC" w:rsidRPr="00F22DDE" w:rsidRDefault="007350EC" w:rsidP="00CA22CE">
      <w:pPr>
        <w:spacing w:beforeLines="50" w:afterLines="50" w:line="440" w:lineRule="exact"/>
        <w:ind w:firstLineChars="200" w:firstLine="422"/>
        <w:rPr>
          <w:rFonts w:ascii="宋体" w:hAnsi="宋体"/>
          <w:szCs w:val="21"/>
        </w:rPr>
      </w:pPr>
      <w:r w:rsidRPr="00F22DDE">
        <w:rPr>
          <w:rFonts w:ascii="宋体" w:hAnsi="宋体" w:hint="eastAsia"/>
          <w:b/>
        </w:rPr>
        <w:t>注：</w:t>
      </w:r>
      <w:r w:rsidRPr="00F22DDE">
        <w:rPr>
          <w:rFonts w:ascii="宋体" w:hAnsi="宋体"/>
          <w:b/>
        </w:rPr>
        <w:t>1</w:t>
      </w:r>
      <w:r w:rsidRPr="00F22DDE">
        <w:rPr>
          <w:rFonts w:ascii="宋体" w:hAnsi="宋体" w:hint="eastAsia"/>
          <w:b/>
        </w:rPr>
        <w:t>、上述审查项目中，任意一项不符合的，符合性审查不合格。</w:t>
      </w:r>
    </w:p>
    <w:p w:rsidR="007350EC" w:rsidRPr="00F22DDE" w:rsidRDefault="008E7940" w:rsidP="007350EC">
      <w:pPr>
        <w:spacing w:line="400" w:lineRule="exact"/>
        <w:rPr>
          <w:rFonts w:ascii="宋体" w:hAnsi="宋体"/>
          <w:szCs w:val="21"/>
        </w:rPr>
      </w:pPr>
      <w:r w:rsidRPr="00F22DDE">
        <w:rPr>
          <w:rFonts w:ascii="宋体" w:hAnsi="宋体"/>
          <w:b/>
          <w:szCs w:val="21"/>
        </w:rPr>
        <w:br w:type="page"/>
      </w:r>
      <w:r w:rsidR="007350EC" w:rsidRPr="00F22DDE">
        <w:rPr>
          <w:rFonts w:ascii="宋体" w:hAnsi="宋体" w:hint="eastAsia"/>
          <w:szCs w:val="21"/>
        </w:rPr>
        <w:lastRenderedPageBreak/>
        <w:t>附表</w:t>
      </w:r>
      <w:r w:rsidR="007350EC" w:rsidRPr="00F22DDE">
        <w:rPr>
          <w:rFonts w:ascii="宋体" w:hAnsi="宋体"/>
          <w:szCs w:val="21"/>
        </w:rPr>
        <w:t>3</w:t>
      </w:r>
      <w:r w:rsidR="007350EC" w:rsidRPr="00F22DDE">
        <w:rPr>
          <w:rFonts w:ascii="宋体" w:hAnsi="宋体" w:hint="eastAsia"/>
          <w:szCs w:val="21"/>
        </w:rPr>
        <w:t xml:space="preserve">：                           </w:t>
      </w:r>
    </w:p>
    <w:p w:rsidR="007350EC" w:rsidRPr="00F22DDE" w:rsidRDefault="007350EC" w:rsidP="007350EC">
      <w:pPr>
        <w:spacing w:line="400" w:lineRule="exact"/>
        <w:jc w:val="center"/>
        <w:rPr>
          <w:rFonts w:ascii="宋体" w:hAnsi="宋体"/>
          <w:szCs w:val="21"/>
        </w:rPr>
      </w:pPr>
      <w:r w:rsidRPr="00F22DDE">
        <w:rPr>
          <w:rFonts w:ascii="宋体" w:hAnsi="宋体" w:hint="eastAsia"/>
          <w:b/>
          <w:szCs w:val="21"/>
        </w:rPr>
        <w:t>商务和技术评分表</w:t>
      </w:r>
    </w:p>
    <w:tbl>
      <w:tblPr>
        <w:tblW w:w="928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7758"/>
        <w:gridCol w:w="990"/>
      </w:tblGrid>
      <w:tr w:rsidR="00DF10EC" w:rsidRPr="00F22DDE" w:rsidTr="00DF10EC">
        <w:trPr>
          <w:cantSplit/>
          <w:trHeight w:val="266"/>
        </w:trPr>
        <w:tc>
          <w:tcPr>
            <w:tcW w:w="8298" w:type="dxa"/>
            <w:gridSpan w:val="2"/>
            <w:tcBorders>
              <w:top w:val="double" w:sz="4" w:space="0" w:color="auto"/>
              <w:left w:val="double" w:sz="4" w:space="0" w:color="auto"/>
              <w:bottom w:val="double" w:sz="4" w:space="0" w:color="auto"/>
              <w:tl2br w:val="single" w:sz="4" w:space="0" w:color="000000"/>
            </w:tcBorders>
          </w:tcPr>
          <w:p w:rsidR="00DF10EC" w:rsidRPr="00F22DDE" w:rsidRDefault="00EF295F" w:rsidP="00CB6736">
            <w:pPr>
              <w:spacing w:line="360" w:lineRule="exact"/>
              <w:ind w:right="105"/>
              <w:jc w:val="right"/>
              <w:rPr>
                <w:rFonts w:ascii="宋体" w:hAnsi="宋体"/>
                <w:szCs w:val="21"/>
              </w:rPr>
            </w:pPr>
            <w:r w:rsidRPr="00F22DDE">
              <w:rPr>
                <w:rFonts w:ascii="宋体" w:hAnsi="宋体" w:hint="eastAsia"/>
                <w:szCs w:val="21"/>
              </w:rPr>
              <w:t>分值</w:t>
            </w:r>
          </w:p>
          <w:p w:rsidR="00DF10EC" w:rsidRPr="00F22DDE" w:rsidRDefault="00DF10EC" w:rsidP="00EF295F">
            <w:pPr>
              <w:spacing w:line="360" w:lineRule="exact"/>
              <w:ind w:right="525" w:firstLineChars="100" w:firstLine="210"/>
              <w:rPr>
                <w:rFonts w:ascii="宋体" w:hAnsi="宋体"/>
                <w:szCs w:val="21"/>
              </w:rPr>
            </w:pPr>
            <w:r w:rsidRPr="00F22DDE">
              <w:rPr>
                <w:rFonts w:ascii="宋体" w:hAnsi="宋体" w:hint="eastAsia"/>
                <w:szCs w:val="21"/>
              </w:rPr>
              <w:t>评审因素</w:t>
            </w:r>
          </w:p>
        </w:tc>
        <w:tc>
          <w:tcPr>
            <w:tcW w:w="990" w:type="dxa"/>
            <w:tcBorders>
              <w:top w:val="double" w:sz="4" w:space="0" w:color="auto"/>
              <w:left w:val="single" w:sz="4" w:space="0" w:color="auto"/>
              <w:bottom w:val="double" w:sz="4" w:space="0" w:color="auto"/>
              <w:right w:val="double" w:sz="4" w:space="0" w:color="auto"/>
            </w:tcBorders>
            <w:vAlign w:val="center"/>
          </w:tcPr>
          <w:p w:rsidR="00DF10EC" w:rsidRPr="00F22DDE" w:rsidRDefault="00DF10EC" w:rsidP="00CB6736">
            <w:pPr>
              <w:spacing w:line="360" w:lineRule="exact"/>
              <w:jc w:val="center"/>
              <w:rPr>
                <w:rFonts w:ascii="宋体" w:hAnsi="宋体"/>
                <w:szCs w:val="21"/>
              </w:rPr>
            </w:pPr>
          </w:p>
        </w:tc>
      </w:tr>
      <w:tr w:rsidR="00DF10EC" w:rsidRPr="00F22DDE" w:rsidTr="00DF10EC">
        <w:trPr>
          <w:cantSplit/>
          <w:trHeight w:val="900"/>
        </w:trPr>
        <w:tc>
          <w:tcPr>
            <w:tcW w:w="540" w:type="dxa"/>
            <w:vMerge w:val="restart"/>
            <w:tcBorders>
              <w:left w:val="double" w:sz="4" w:space="0" w:color="auto"/>
            </w:tcBorders>
            <w:vAlign w:val="center"/>
          </w:tcPr>
          <w:p w:rsidR="00DF10EC" w:rsidRPr="00F22DDE" w:rsidRDefault="00DF10EC" w:rsidP="00DF10EC">
            <w:pPr>
              <w:spacing w:line="360" w:lineRule="exact"/>
              <w:jc w:val="center"/>
              <w:rPr>
                <w:rFonts w:ascii="宋体" w:hAnsi="宋体"/>
                <w:szCs w:val="21"/>
              </w:rPr>
            </w:pPr>
            <w:r w:rsidRPr="00F22DDE">
              <w:rPr>
                <w:rFonts w:ascii="宋体" w:hAnsi="宋体" w:hint="eastAsia"/>
                <w:szCs w:val="21"/>
              </w:rPr>
              <w:t>技术资信</w:t>
            </w:r>
            <w:r w:rsidRPr="00F22DDE">
              <w:rPr>
                <w:rFonts w:ascii="宋体" w:hAnsi="宋体"/>
                <w:szCs w:val="21"/>
              </w:rPr>
              <w:t>90</w:t>
            </w:r>
            <w:r w:rsidRPr="00F22DDE">
              <w:rPr>
                <w:rFonts w:ascii="宋体" w:hAnsi="宋体" w:hint="eastAsia"/>
                <w:szCs w:val="21"/>
              </w:rPr>
              <w:t>分</w:t>
            </w:r>
          </w:p>
        </w:tc>
        <w:tc>
          <w:tcPr>
            <w:tcW w:w="7758" w:type="dxa"/>
            <w:vAlign w:val="center"/>
          </w:tcPr>
          <w:p w:rsidR="00DF10EC" w:rsidRPr="00F22DDE" w:rsidRDefault="00DF10EC" w:rsidP="00DF10EC">
            <w:pPr>
              <w:spacing w:line="360" w:lineRule="exact"/>
              <w:rPr>
                <w:rFonts w:ascii="宋体"/>
                <w:szCs w:val="21"/>
              </w:rPr>
            </w:pPr>
            <w:r w:rsidRPr="00F22DDE">
              <w:rPr>
                <w:rFonts w:ascii="宋体"/>
                <w:szCs w:val="21"/>
              </w:rPr>
              <w:t>1</w:t>
            </w:r>
            <w:r w:rsidRPr="00F22DDE">
              <w:rPr>
                <w:rFonts w:ascii="宋体" w:hint="eastAsia"/>
                <w:szCs w:val="21"/>
              </w:rPr>
              <w:t>、项目整体定位方案</w:t>
            </w:r>
            <w:r w:rsidR="00EF295F" w:rsidRPr="00F22DDE">
              <w:rPr>
                <w:rFonts w:ascii="宋体" w:hint="eastAsia"/>
                <w:szCs w:val="21"/>
              </w:rPr>
              <w:t>：</w:t>
            </w:r>
          </w:p>
          <w:p w:rsidR="00DF10EC" w:rsidRPr="00F22DDE" w:rsidRDefault="0046163B" w:rsidP="00DF10EC">
            <w:pPr>
              <w:spacing w:line="360" w:lineRule="exact"/>
              <w:rPr>
                <w:rFonts w:ascii="宋体"/>
                <w:szCs w:val="21"/>
              </w:rPr>
            </w:pPr>
            <w:r w:rsidRPr="00F22DDE">
              <w:rPr>
                <w:rFonts w:ascii="宋体"/>
                <w:szCs w:val="21"/>
              </w:rPr>
              <w:fldChar w:fldCharType="begin"/>
            </w:r>
            <w:r w:rsidR="00DF10EC" w:rsidRPr="00F22DDE">
              <w:rPr>
                <w:rFonts w:ascii="宋体"/>
                <w:szCs w:val="21"/>
              </w:rPr>
              <w:instrText xml:space="preserve"> </w:instrText>
            </w:r>
            <w:r w:rsidR="00DF10EC" w:rsidRPr="00F22DDE">
              <w:rPr>
                <w:rFonts w:ascii="宋体" w:hint="eastAsia"/>
                <w:szCs w:val="21"/>
              </w:rPr>
              <w:instrText>= 1 \* GB3</w:instrText>
            </w:r>
            <w:r w:rsidR="00DF10EC" w:rsidRPr="00F22DDE">
              <w:rPr>
                <w:rFonts w:ascii="宋体"/>
                <w:szCs w:val="21"/>
              </w:rPr>
              <w:instrText xml:space="preserve"> </w:instrText>
            </w:r>
            <w:r w:rsidRPr="00F22DDE">
              <w:rPr>
                <w:rFonts w:ascii="宋体"/>
                <w:szCs w:val="21"/>
              </w:rPr>
              <w:fldChar w:fldCharType="separate"/>
            </w:r>
            <w:r w:rsidR="00DF10EC" w:rsidRPr="00F22DDE">
              <w:rPr>
                <w:rFonts w:ascii="宋体" w:hint="eastAsia"/>
                <w:szCs w:val="21"/>
              </w:rPr>
              <w:t>①</w:t>
            </w:r>
            <w:r w:rsidRPr="00F22DDE">
              <w:rPr>
                <w:rFonts w:ascii="宋体"/>
                <w:szCs w:val="21"/>
              </w:rPr>
              <w:fldChar w:fldCharType="end"/>
            </w:r>
            <w:r w:rsidR="00DF10EC" w:rsidRPr="00F22DDE">
              <w:rPr>
                <w:rFonts w:ascii="宋体" w:hint="eastAsia"/>
                <w:szCs w:val="21"/>
              </w:rPr>
              <w:t>市场调研充分，材料详实，项目经营定位合理，具有良好的发展和商业前景的，得</w:t>
            </w:r>
            <w:r w:rsidR="009B41A4" w:rsidRPr="00F22DDE">
              <w:rPr>
                <w:rFonts w:ascii="宋体"/>
                <w:szCs w:val="21"/>
              </w:rPr>
              <w:t>12</w:t>
            </w:r>
            <w:r w:rsidR="00181DEB" w:rsidRPr="00F22DDE">
              <w:rPr>
                <w:rFonts w:ascii="宋体"/>
                <w:szCs w:val="21"/>
              </w:rPr>
              <w:t>.0</w:t>
            </w:r>
            <w:r w:rsidR="009B41A4" w:rsidRPr="00F22DDE">
              <w:rPr>
                <w:rFonts w:ascii="宋体" w:hint="eastAsia"/>
                <w:szCs w:val="21"/>
              </w:rPr>
              <w:t>-</w:t>
            </w:r>
            <w:r w:rsidR="009B41A4" w:rsidRPr="00F22DDE">
              <w:rPr>
                <w:rFonts w:ascii="宋体"/>
                <w:szCs w:val="21"/>
              </w:rPr>
              <w:t>8</w:t>
            </w:r>
            <w:r w:rsidR="00181DEB" w:rsidRPr="00F22DDE">
              <w:rPr>
                <w:rFonts w:ascii="宋体"/>
                <w:szCs w:val="21"/>
              </w:rPr>
              <w:t>.0</w:t>
            </w:r>
            <w:r w:rsidR="00DF10EC" w:rsidRPr="00F22DDE">
              <w:rPr>
                <w:rFonts w:ascii="宋体" w:hint="eastAsia"/>
                <w:szCs w:val="21"/>
              </w:rPr>
              <w:t>分；</w:t>
            </w:r>
          </w:p>
          <w:p w:rsidR="00DF10EC" w:rsidRPr="00F22DDE" w:rsidRDefault="0046163B" w:rsidP="00DF10EC">
            <w:pPr>
              <w:spacing w:line="360" w:lineRule="exact"/>
              <w:rPr>
                <w:rFonts w:ascii="宋体"/>
                <w:szCs w:val="21"/>
              </w:rPr>
            </w:pPr>
            <w:r w:rsidRPr="00F22DDE">
              <w:rPr>
                <w:rFonts w:ascii="宋体"/>
                <w:szCs w:val="21"/>
              </w:rPr>
              <w:fldChar w:fldCharType="begin"/>
            </w:r>
            <w:r w:rsidR="00DF10EC" w:rsidRPr="00F22DDE">
              <w:rPr>
                <w:rFonts w:ascii="宋体"/>
                <w:szCs w:val="21"/>
              </w:rPr>
              <w:instrText xml:space="preserve"> </w:instrText>
            </w:r>
            <w:r w:rsidR="00DF10EC" w:rsidRPr="00F22DDE">
              <w:rPr>
                <w:rFonts w:ascii="宋体" w:hint="eastAsia"/>
                <w:szCs w:val="21"/>
              </w:rPr>
              <w:instrText>= 2 \* GB3</w:instrText>
            </w:r>
            <w:r w:rsidR="00DF10EC" w:rsidRPr="00F22DDE">
              <w:rPr>
                <w:rFonts w:ascii="宋体"/>
                <w:szCs w:val="21"/>
              </w:rPr>
              <w:instrText xml:space="preserve"> </w:instrText>
            </w:r>
            <w:r w:rsidRPr="00F22DDE">
              <w:rPr>
                <w:rFonts w:ascii="宋体"/>
                <w:szCs w:val="21"/>
              </w:rPr>
              <w:fldChar w:fldCharType="separate"/>
            </w:r>
            <w:r w:rsidR="00DF10EC" w:rsidRPr="00F22DDE">
              <w:rPr>
                <w:rFonts w:ascii="宋体" w:hint="eastAsia"/>
                <w:szCs w:val="21"/>
              </w:rPr>
              <w:t>②</w:t>
            </w:r>
            <w:r w:rsidRPr="00F22DDE">
              <w:rPr>
                <w:rFonts w:ascii="宋体"/>
                <w:szCs w:val="21"/>
              </w:rPr>
              <w:fldChar w:fldCharType="end"/>
            </w:r>
            <w:r w:rsidR="00DF10EC" w:rsidRPr="00F22DDE">
              <w:rPr>
                <w:rFonts w:ascii="宋体" w:hint="eastAsia"/>
                <w:szCs w:val="21"/>
              </w:rPr>
              <w:t>市场调研资料详细，分析细微深入，项目经营定位较合理，具有较好的发展和商业前景的，得</w:t>
            </w:r>
            <w:r w:rsidR="009B41A4" w:rsidRPr="00F22DDE">
              <w:rPr>
                <w:rFonts w:ascii="宋体"/>
                <w:szCs w:val="21"/>
              </w:rPr>
              <w:t>8</w:t>
            </w:r>
            <w:r w:rsidR="00181DEB" w:rsidRPr="00F22DDE">
              <w:rPr>
                <w:rFonts w:ascii="宋体"/>
                <w:szCs w:val="21"/>
              </w:rPr>
              <w:t>.0</w:t>
            </w:r>
            <w:r w:rsidR="009B41A4" w:rsidRPr="00F22DDE">
              <w:rPr>
                <w:rFonts w:ascii="宋体" w:hint="eastAsia"/>
                <w:szCs w:val="21"/>
              </w:rPr>
              <w:t>-</w:t>
            </w:r>
            <w:r w:rsidR="009B41A4" w:rsidRPr="00F22DDE">
              <w:rPr>
                <w:rFonts w:ascii="宋体"/>
                <w:szCs w:val="21"/>
              </w:rPr>
              <w:t>4</w:t>
            </w:r>
            <w:r w:rsidR="00181DEB" w:rsidRPr="00F22DDE">
              <w:rPr>
                <w:rFonts w:ascii="宋体"/>
                <w:szCs w:val="21"/>
              </w:rPr>
              <w:t>.0</w:t>
            </w:r>
            <w:r w:rsidR="00DF10EC" w:rsidRPr="00F22DDE">
              <w:rPr>
                <w:rFonts w:ascii="宋体" w:hint="eastAsia"/>
                <w:szCs w:val="21"/>
              </w:rPr>
              <w:t>分；</w:t>
            </w:r>
          </w:p>
          <w:p w:rsidR="00DF10EC" w:rsidRPr="00F22DDE" w:rsidRDefault="0046163B" w:rsidP="00181DEB">
            <w:pPr>
              <w:widowControl/>
              <w:spacing w:line="360" w:lineRule="exact"/>
              <w:jc w:val="left"/>
              <w:rPr>
                <w:rFonts w:ascii="宋体"/>
                <w:szCs w:val="21"/>
              </w:rPr>
            </w:pPr>
            <w:r w:rsidRPr="00F22DDE">
              <w:rPr>
                <w:rFonts w:ascii="宋体"/>
                <w:szCs w:val="21"/>
              </w:rPr>
              <w:fldChar w:fldCharType="begin"/>
            </w:r>
            <w:r w:rsidR="00DF10EC" w:rsidRPr="00F22DDE">
              <w:rPr>
                <w:rFonts w:ascii="宋体"/>
                <w:szCs w:val="21"/>
              </w:rPr>
              <w:instrText xml:space="preserve"> </w:instrText>
            </w:r>
            <w:r w:rsidR="00DF10EC" w:rsidRPr="00F22DDE">
              <w:rPr>
                <w:rFonts w:ascii="宋体" w:hint="eastAsia"/>
                <w:szCs w:val="21"/>
              </w:rPr>
              <w:instrText>= 3 \* GB3</w:instrText>
            </w:r>
            <w:r w:rsidR="00DF10EC" w:rsidRPr="00F22DDE">
              <w:rPr>
                <w:rFonts w:ascii="宋体"/>
                <w:szCs w:val="21"/>
              </w:rPr>
              <w:instrText xml:space="preserve"> </w:instrText>
            </w:r>
            <w:r w:rsidRPr="00F22DDE">
              <w:rPr>
                <w:rFonts w:ascii="宋体"/>
                <w:szCs w:val="21"/>
              </w:rPr>
              <w:fldChar w:fldCharType="separate"/>
            </w:r>
            <w:r w:rsidR="00DF10EC" w:rsidRPr="00F22DDE">
              <w:rPr>
                <w:rFonts w:ascii="宋体" w:hint="eastAsia"/>
                <w:szCs w:val="21"/>
              </w:rPr>
              <w:t>③</w:t>
            </w:r>
            <w:r w:rsidRPr="00F22DDE">
              <w:rPr>
                <w:rFonts w:ascii="宋体"/>
                <w:szCs w:val="21"/>
              </w:rPr>
              <w:fldChar w:fldCharType="end"/>
            </w:r>
            <w:r w:rsidR="00DF10EC" w:rsidRPr="00F22DDE">
              <w:rPr>
                <w:rFonts w:ascii="宋体" w:hint="eastAsia"/>
                <w:szCs w:val="21"/>
              </w:rPr>
              <w:t>市场调研不足，材料缺乏，分析不深入、不透彻，项目经营定位不合理，项目发展和商业前景较差的，得</w:t>
            </w:r>
            <w:r w:rsidR="009B41A4" w:rsidRPr="00F22DDE">
              <w:rPr>
                <w:rFonts w:ascii="宋体"/>
                <w:szCs w:val="21"/>
              </w:rPr>
              <w:t>4</w:t>
            </w:r>
            <w:r w:rsidR="00181DEB" w:rsidRPr="00F22DDE">
              <w:rPr>
                <w:rFonts w:ascii="宋体"/>
                <w:szCs w:val="21"/>
              </w:rPr>
              <w:t>.0</w:t>
            </w:r>
            <w:r w:rsidR="009B41A4" w:rsidRPr="00F22DDE">
              <w:rPr>
                <w:rFonts w:ascii="宋体" w:hint="eastAsia"/>
                <w:szCs w:val="21"/>
              </w:rPr>
              <w:t>-</w:t>
            </w:r>
            <w:r w:rsidR="00181DEB" w:rsidRPr="00F22DDE">
              <w:rPr>
                <w:rFonts w:ascii="宋体"/>
                <w:szCs w:val="21"/>
              </w:rPr>
              <w:t>1.0</w:t>
            </w:r>
            <w:r w:rsidR="00DF10EC" w:rsidRPr="00F22DDE">
              <w:rPr>
                <w:rFonts w:ascii="宋体" w:hint="eastAsia"/>
                <w:szCs w:val="21"/>
              </w:rPr>
              <w:t>分。</w:t>
            </w:r>
          </w:p>
        </w:tc>
        <w:tc>
          <w:tcPr>
            <w:tcW w:w="990" w:type="dxa"/>
            <w:tcBorders>
              <w:left w:val="single" w:sz="4" w:space="0" w:color="auto"/>
              <w:right w:val="double" w:sz="4" w:space="0" w:color="auto"/>
            </w:tcBorders>
            <w:vAlign w:val="center"/>
          </w:tcPr>
          <w:p w:rsidR="00DF10EC" w:rsidRPr="00F22DDE" w:rsidRDefault="00DF10EC" w:rsidP="00401AFF">
            <w:pPr>
              <w:spacing w:line="360" w:lineRule="exact"/>
              <w:jc w:val="center"/>
              <w:rPr>
                <w:rFonts w:ascii="宋体" w:hAnsi="宋体"/>
                <w:szCs w:val="21"/>
              </w:rPr>
            </w:pPr>
            <w:r w:rsidRPr="00F22DDE">
              <w:rPr>
                <w:rFonts w:ascii="宋体" w:hAnsi="宋体" w:hint="eastAsia"/>
                <w:szCs w:val="21"/>
              </w:rPr>
              <w:t>1</w:t>
            </w:r>
            <w:r w:rsidR="00401AFF" w:rsidRPr="00F22DDE">
              <w:rPr>
                <w:rFonts w:ascii="宋体" w:hAnsi="宋体"/>
                <w:szCs w:val="21"/>
              </w:rPr>
              <w:t>2</w:t>
            </w:r>
          </w:p>
        </w:tc>
      </w:tr>
      <w:tr w:rsidR="00DF10EC" w:rsidRPr="00F22DDE" w:rsidTr="00DF10EC">
        <w:trPr>
          <w:cantSplit/>
          <w:trHeight w:val="900"/>
        </w:trPr>
        <w:tc>
          <w:tcPr>
            <w:tcW w:w="540" w:type="dxa"/>
            <w:vMerge/>
            <w:tcBorders>
              <w:left w:val="double" w:sz="4" w:space="0" w:color="auto"/>
            </w:tcBorders>
            <w:vAlign w:val="center"/>
          </w:tcPr>
          <w:p w:rsidR="00DF10EC" w:rsidRPr="00F22DDE" w:rsidRDefault="00DF10EC" w:rsidP="00DF10EC">
            <w:pPr>
              <w:widowControl/>
              <w:spacing w:line="360" w:lineRule="exact"/>
              <w:jc w:val="left"/>
              <w:rPr>
                <w:rFonts w:ascii="宋体" w:hAnsi="宋体"/>
                <w:szCs w:val="21"/>
              </w:rPr>
            </w:pPr>
          </w:p>
        </w:tc>
        <w:tc>
          <w:tcPr>
            <w:tcW w:w="7758" w:type="dxa"/>
            <w:vAlign w:val="center"/>
          </w:tcPr>
          <w:p w:rsidR="00DF10EC" w:rsidRPr="00F22DDE" w:rsidRDefault="00DF10EC" w:rsidP="00DF10EC">
            <w:pPr>
              <w:spacing w:line="360" w:lineRule="exact"/>
              <w:rPr>
                <w:rFonts w:ascii="宋体"/>
                <w:szCs w:val="21"/>
              </w:rPr>
            </w:pPr>
            <w:r w:rsidRPr="00F22DDE">
              <w:rPr>
                <w:rFonts w:ascii="宋体"/>
                <w:szCs w:val="21"/>
              </w:rPr>
              <w:t>2</w:t>
            </w:r>
            <w:r w:rsidRPr="00F22DDE">
              <w:rPr>
                <w:rFonts w:ascii="宋体" w:hint="eastAsia"/>
                <w:szCs w:val="21"/>
              </w:rPr>
              <w:t>、项目整体规划布局方案</w:t>
            </w:r>
            <w:r w:rsidR="00EF295F" w:rsidRPr="00F22DDE">
              <w:rPr>
                <w:rFonts w:ascii="宋体" w:hint="eastAsia"/>
                <w:szCs w:val="21"/>
              </w:rPr>
              <w:t>：</w:t>
            </w:r>
          </w:p>
          <w:p w:rsidR="00DF10EC" w:rsidRPr="00F22DDE" w:rsidRDefault="0046163B" w:rsidP="00DF10EC">
            <w:pPr>
              <w:spacing w:line="360" w:lineRule="exact"/>
              <w:rPr>
                <w:rFonts w:ascii="宋体"/>
                <w:szCs w:val="21"/>
              </w:rPr>
            </w:pPr>
            <w:r w:rsidRPr="00F22DDE">
              <w:rPr>
                <w:rFonts w:ascii="宋体"/>
                <w:szCs w:val="21"/>
              </w:rPr>
              <w:fldChar w:fldCharType="begin"/>
            </w:r>
            <w:r w:rsidR="00DF10EC" w:rsidRPr="00F22DDE">
              <w:rPr>
                <w:rFonts w:ascii="宋体"/>
                <w:szCs w:val="21"/>
              </w:rPr>
              <w:instrText xml:space="preserve"> </w:instrText>
            </w:r>
            <w:r w:rsidR="00DF10EC" w:rsidRPr="00F22DDE">
              <w:rPr>
                <w:rFonts w:ascii="宋体" w:hint="eastAsia"/>
                <w:szCs w:val="21"/>
              </w:rPr>
              <w:instrText>= 1 \* GB3</w:instrText>
            </w:r>
            <w:r w:rsidR="00DF10EC" w:rsidRPr="00F22DDE">
              <w:rPr>
                <w:rFonts w:ascii="宋体"/>
                <w:szCs w:val="21"/>
              </w:rPr>
              <w:instrText xml:space="preserve"> </w:instrText>
            </w:r>
            <w:r w:rsidRPr="00F22DDE">
              <w:rPr>
                <w:rFonts w:ascii="宋体"/>
                <w:szCs w:val="21"/>
              </w:rPr>
              <w:fldChar w:fldCharType="separate"/>
            </w:r>
            <w:r w:rsidR="00DF10EC" w:rsidRPr="00F22DDE">
              <w:rPr>
                <w:rFonts w:ascii="宋体" w:hint="eastAsia"/>
                <w:szCs w:val="21"/>
              </w:rPr>
              <w:t>①</w:t>
            </w:r>
            <w:r w:rsidRPr="00F22DDE">
              <w:rPr>
                <w:rFonts w:ascii="宋体"/>
                <w:szCs w:val="21"/>
              </w:rPr>
              <w:fldChar w:fldCharType="end"/>
            </w:r>
            <w:r w:rsidR="00DF10EC" w:rsidRPr="00F22DDE">
              <w:rPr>
                <w:rFonts w:ascii="宋体" w:hint="eastAsia"/>
                <w:szCs w:val="21"/>
              </w:rPr>
              <w:t>商业规划及功能区划布局合理、先进科学的，得</w:t>
            </w:r>
            <w:r w:rsidR="009B41A4" w:rsidRPr="00F22DDE">
              <w:rPr>
                <w:rFonts w:ascii="宋体"/>
                <w:szCs w:val="21"/>
              </w:rPr>
              <w:t>12</w:t>
            </w:r>
            <w:r w:rsidR="00181DEB" w:rsidRPr="00F22DDE">
              <w:rPr>
                <w:rFonts w:ascii="宋体"/>
                <w:szCs w:val="21"/>
              </w:rPr>
              <w:t>.0</w:t>
            </w:r>
            <w:r w:rsidR="009B41A4" w:rsidRPr="00F22DDE">
              <w:rPr>
                <w:rFonts w:ascii="宋体" w:hint="eastAsia"/>
                <w:szCs w:val="21"/>
              </w:rPr>
              <w:t>-</w:t>
            </w:r>
            <w:r w:rsidR="009B41A4" w:rsidRPr="00F22DDE">
              <w:rPr>
                <w:rFonts w:ascii="宋体"/>
                <w:szCs w:val="21"/>
              </w:rPr>
              <w:t>8</w:t>
            </w:r>
            <w:r w:rsidR="00181DEB" w:rsidRPr="00F22DDE">
              <w:rPr>
                <w:rFonts w:ascii="宋体"/>
                <w:szCs w:val="21"/>
              </w:rPr>
              <w:t>.0</w:t>
            </w:r>
            <w:r w:rsidR="00DF10EC" w:rsidRPr="00F22DDE">
              <w:rPr>
                <w:rFonts w:ascii="宋体" w:hint="eastAsia"/>
                <w:szCs w:val="21"/>
              </w:rPr>
              <w:t>分；</w:t>
            </w:r>
          </w:p>
          <w:p w:rsidR="00DF10EC" w:rsidRPr="00F22DDE" w:rsidRDefault="0046163B" w:rsidP="00DF10EC">
            <w:pPr>
              <w:spacing w:line="360" w:lineRule="exact"/>
              <w:rPr>
                <w:rFonts w:ascii="宋体"/>
                <w:szCs w:val="21"/>
              </w:rPr>
            </w:pPr>
            <w:r w:rsidRPr="00F22DDE">
              <w:rPr>
                <w:rFonts w:ascii="宋体"/>
                <w:szCs w:val="21"/>
              </w:rPr>
              <w:fldChar w:fldCharType="begin"/>
            </w:r>
            <w:r w:rsidR="00DF10EC" w:rsidRPr="00F22DDE">
              <w:rPr>
                <w:rFonts w:ascii="宋体"/>
                <w:szCs w:val="21"/>
              </w:rPr>
              <w:instrText xml:space="preserve"> </w:instrText>
            </w:r>
            <w:r w:rsidR="00DF10EC" w:rsidRPr="00F22DDE">
              <w:rPr>
                <w:rFonts w:ascii="宋体" w:hint="eastAsia"/>
                <w:szCs w:val="21"/>
              </w:rPr>
              <w:instrText>= 2 \* GB3</w:instrText>
            </w:r>
            <w:r w:rsidR="00DF10EC" w:rsidRPr="00F22DDE">
              <w:rPr>
                <w:rFonts w:ascii="宋体"/>
                <w:szCs w:val="21"/>
              </w:rPr>
              <w:instrText xml:space="preserve"> </w:instrText>
            </w:r>
            <w:r w:rsidRPr="00F22DDE">
              <w:rPr>
                <w:rFonts w:ascii="宋体"/>
                <w:szCs w:val="21"/>
              </w:rPr>
              <w:fldChar w:fldCharType="separate"/>
            </w:r>
            <w:r w:rsidR="00DF10EC" w:rsidRPr="00F22DDE">
              <w:rPr>
                <w:rFonts w:ascii="宋体" w:hint="eastAsia"/>
                <w:szCs w:val="21"/>
              </w:rPr>
              <w:t>②</w:t>
            </w:r>
            <w:r w:rsidRPr="00F22DDE">
              <w:rPr>
                <w:rFonts w:ascii="宋体"/>
                <w:szCs w:val="21"/>
              </w:rPr>
              <w:fldChar w:fldCharType="end"/>
            </w:r>
            <w:r w:rsidR="00DF10EC" w:rsidRPr="00F22DDE">
              <w:rPr>
                <w:rFonts w:ascii="宋体" w:hint="eastAsia"/>
                <w:szCs w:val="21"/>
              </w:rPr>
              <w:t>商业规划及功能区划布局比较合理、科学的，得</w:t>
            </w:r>
            <w:r w:rsidR="009B41A4" w:rsidRPr="00F22DDE">
              <w:rPr>
                <w:rFonts w:ascii="宋体"/>
                <w:szCs w:val="21"/>
              </w:rPr>
              <w:t>8</w:t>
            </w:r>
            <w:r w:rsidR="00181DEB" w:rsidRPr="00F22DDE">
              <w:rPr>
                <w:rFonts w:ascii="宋体"/>
                <w:szCs w:val="21"/>
              </w:rPr>
              <w:t>.0</w:t>
            </w:r>
            <w:r w:rsidR="009B41A4" w:rsidRPr="00F22DDE">
              <w:rPr>
                <w:rFonts w:ascii="宋体" w:hint="eastAsia"/>
                <w:szCs w:val="21"/>
              </w:rPr>
              <w:t>-</w:t>
            </w:r>
            <w:r w:rsidR="009B41A4" w:rsidRPr="00F22DDE">
              <w:rPr>
                <w:rFonts w:ascii="宋体"/>
                <w:szCs w:val="21"/>
              </w:rPr>
              <w:t>4</w:t>
            </w:r>
            <w:r w:rsidR="00181DEB" w:rsidRPr="00F22DDE">
              <w:rPr>
                <w:rFonts w:ascii="宋体"/>
                <w:szCs w:val="21"/>
              </w:rPr>
              <w:t>.0</w:t>
            </w:r>
            <w:r w:rsidR="00DF10EC" w:rsidRPr="00F22DDE">
              <w:rPr>
                <w:rFonts w:ascii="宋体" w:hint="eastAsia"/>
                <w:szCs w:val="21"/>
              </w:rPr>
              <w:t>分；</w:t>
            </w:r>
          </w:p>
          <w:p w:rsidR="00DF10EC" w:rsidRPr="00F22DDE" w:rsidRDefault="00DF10EC" w:rsidP="00181DEB">
            <w:pPr>
              <w:spacing w:line="360" w:lineRule="exact"/>
              <w:rPr>
                <w:rFonts w:ascii="宋体"/>
                <w:szCs w:val="21"/>
              </w:rPr>
            </w:pPr>
            <w:r w:rsidRPr="00F22DDE">
              <w:rPr>
                <w:rFonts w:ascii="宋体" w:hint="eastAsia"/>
                <w:szCs w:val="21"/>
              </w:rPr>
              <w:t>③商业规划及功能区划布局杂乱无章，不合理的，得</w:t>
            </w:r>
            <w:r w:rsidR="00181DEB" w:rsidRPr="00F22DDE">
              <w:rPr>
                <w:rFonts w:ascii="宋体"/>
                <w:szCs w:val="21"/>
              </w:rPr>
              <w:t>4.0</w:t>
            </w:r>
            <w:r w:rsidR="00181DEB" w:rsidRPr="00F22DDE">
              <w:rPr>
                <w:rFonts w:ascii="宋体" w:hint="eastAsia"/>
                <w:szCs w:val="21"/>
              </w:rPr>
              <w:t>-</w:t>
            </w:r>
            <w:r w:rsidR="00181DEB" w:rsidRPr="00F22DDE">
              <w:rPr>
                <w:rFonts w:ascii="宋体"/>
                <w:szCs w:val="21"/>
              </w:rPr>
              <w:t>1.0</w:t>
            </w:r>
            <w:r w:rsidRPr="00F22DDE">
              <w:rPr>
                <w:rFonts w:ascii="宋体" w:hint="eastAsia"/>
                <w:szCs w:val="21"/>
              </w:rPr>
              <w:t>分。</w:t>
            </w:r>
          </w:p>
        </w:tc>
        <w:tc>
          <w:tcPr>
            <w:tcW w:w="990" w:type="dxa"/>
            <w:tcBorders>
              <w:left w:val="single" w:sz="4" w:space="0" w:color="auto"/>
              <w:right w:val="double" w:sz="4" w:space="0" w:color="auto"/>
            </w:tcBorders>
            <w:vAlign w:val="center"/>
          </w:tcPr>
          <w:p w:rsidR="00DF10EC" w:rsidRPr="00F22DDE" w:rsidRDefault="00DF10EC" w:rsidP="00401AFF">
            <w:pPr>
              <w:spacing w:line="360" w:lineRule="exact"/>
              <w:jc w:val="center"/>
              <w:rPr>
                <w:rFonts w:ascii="宋体" w:hAnsi="宋体"/>
                <w:szCs w:val="21"/>
              </w:rPr>
            </w:pPr>
            <w:r w:rsidRPr="00F22DDE">
              <w:rPr>
                <w:rFonts w:ascii="宋体" w:hAnsi="宋体"/>
                <w:szCs w:val="21"/>
              </w:rPr>
              <w:t>1</w:t>
            </w:r>
            <w:r w:rsidR="00401AFF" w:rsidRPr="00F22DDE">
              <w:rPr>
                <w:rFonts w:ascii="宋体" w:hAnsi="宋体"/>
                <w:szCs w:val="21"/>
              </w:rPr>
              <w:t>2</w:t>
            </w:r>
          </w:p>
        </w:tc>
      </w:tr>
      <w:tr w:rsidR="00DF10EC" w:rsidRPr="00F22DDE" w:rsidTr="00DF10EC">
        <w:trPr>
          <w:cantSplit/>
          <w:trHeight w:val="900"/>
        </w:trPr>
        <w:tc>
          <w:tcPr>
            <w:tcW w:w="540" w:type="dxa"/>
            <w:vMerge/>
            <w:tcBorders>
              <w:left w:val="double" w:sz="4" w:space="0" w:color="auto"/>
            </w:tcBorders>
            <w:vAlign w:val="center"/>
          </w:tcPr>
          <w:p w:rsidR="00DF10EC" w:rsidRPr="00F22DDE" w:rsidRDefault="00DF10EC" w:rsidP="00DF10EC">
            <w:pPr>
              <w:widowControl/>
              <w:spacing w:line="360" w:lineRule="exact"/>
              <w:jc w:val="left"/>
              <w:rPr>
                <w:rFonts w:ascii="宋体" w:hAnsi="宋体"/>
                <w:szCs w:val="21"/>
              </w:rPr>
            </w:pPr>
          </w:p>
        </w:tc>
        <w:tc>
          <w:tcPr>
            <w:tcW w:w="7758" w:type="dxa"/>
            <w:vAlign w:val="center"/>
          </w:tcPr>
          <w:p w:rsidR="00DF10EC" w:rsidRPr="00F22DDE" w:rsidRDefault="00DF10EC" w:rsidP="00DF10EC">
            <w:pPr>
              <w:spacing w:line="360" w:lineRule="exact"/>
              <w:rPr>
                <w:rFonts w:ascii="宋体"/>
                <w:szCs w:val="21"/>
              </w:rPr>
            </w:pPr>
            <w:r w:rsidRPr="00F22DDE">
              <w:rPr>
                <w:rFonts w:ascii="宋体"/>
                <w:szCs w:val="21"/>
              </w:rPr>
              <w:t>3</w:t>
            </w:r>
            <w:r w:rsidRPr="00F22DDE">
              <w:rPr>
                <w:rFonts w:ascii="宋体" w:hint="eastAsia"/>
                <w:szCs w:val="21"/>
              </w:rPr>
              <w:t>、商业</w:t>
            </w:r>
            <w:proofErr w:type="gramStart"/>
            <w:r w:rsidRPr="00F22DDE">
              <w:rPr>
                <w:rFonts w:ascii="宋体" w:hint="eastAsia"/>
                <w:szCs w:val="21"/>
              </w:rPr>
              <w:t>招商业</w:t>
            </w:r>
            <w:proofErr w:type="gramEnd"/>
            <w:r w:rsidRPr="00F22DDE">
              <w:rPr>
                <w:rFonts w:ascii="宋体" w:hint="eastAsia"/>
                <w:szCs w:val="21"/>
              </w:rPr>
              <w:t>态比例、品牌组合、招商策略</w:t>
            </w:r>
            <w:r w:rsidR="00EF295F" w:rsidRPr="00F22DDE">
              <w:rPr>
                <w:rFonts w:ascii="宋体" w:hint="eastAsia"/>
                <w:szCs w:val="21"/>
              </w:rPr>
              <w:t>：</w:t>
            </w:r>
          </w:p>
          <w:p w:rsidR="00DF10EC" w:rsidRPr="00F22DDE" w:rsidRDefault="00DF10EC" w:rsidP="00DF10EC">
            <w:pPr>
              <w:spacing w:line="360" w:lineRule="exact"/>
              <w:rPr>
                <w:rFonts w:ascii="宋体"/>
                <w:szCs w:val="21"/>
              </w:rPr>
            </w:pPr>
            <w:r w:rsidRPr="00F22DDE">
              <w:rPr>
                <w:rFonts w:ascii="宋体" w:hint="eastAsia"/>
                <w:szCs w:val="21"/>
              </w:rPr>
              <w:t>①商业</w:t>
            </w:r>
            <w:proofErr w:type="gramStart"/>
            <w:r w:rsidRPr="00F22DDE">
              <w:rPr>
                <w:rFonts w:ascii="宋体" w:hint="eastAsia"/>
                <w:szCs w:val="21"/>
              </w:rPr>
              <w:t>招商业</w:t>
            </w:r>
            <w:proofErr w:type="gramEnd"/>
            <w:r w:rsidRPr="00F22DDE">
              <w:rPr>
                <w:rFonts w:ascii="宋体" w:hint="eastAsia"/>
                <w:szCs w:val="21"/>
              </w:rPr>
              <w:t>态比例、品牌组合、招商策略思路合理，多种业态组合与功能组合互补，可落地性高，得</w:t>
            </w:r>
            <w:r w:rsidR="009B41A4" w:rsidRPr="00F22DDE">
              <w:rPr>
                <w:rFonts w:ascii="宋体"/>
                <w:szCs w:val="21"/>
              </w:rPr>
              <w:t>12</w:t>
            </w:r>
            <w:r w:rsidR="00181DEB" w:rsidRPr="00F22DDE">
              <w:rPr>
                <w:rFonts w:ascii="宋体"/>
                <w:szCs w:val="21"/>
              </w:rPr>
              <w:t>.0</w:t>
            </w:r>
            <w:r w:rsidR="009B41A4" w:rsidRPr="00F22DDE">
              <w:rPr>
                <w:rFonts w:ascii="宋体" w:hint="eastAsia"/>
                <w:szCs w:val="21"/>
              </w:rPr>
              <w:t>-</w:t>
            </w:r>
            <w:r w:rsidR="009B41A4" w:rsidRPr="00F22DDE">
              <w:rPr>
                <w:rFonts w:ascii="宋体"/>
                <w:szCs w:val="21"/>
              </w:rPr>
              <w:t>8</w:t>
            </w:r>
            <w:r w:rsidR="00181DEB" w:rsidRPr="00F22DDE">
              <w:rPr>
                <w:rFonts w:ascii="宋体"/>
                <w:szCs w:val="21"/>
              </w:rPr>
              <w:t>.0</w:t>
            </w:r>
            <w:r w:rsidRPr="00F22DDE">
              <w:rPr>
                <w:rFonts w:ascii="宋体" w:hint="eastAsia"/>
                <w:szCs w:val="21"/>
              </w:rPr>
              <w:t>分；</w:t>
            </w:r>
          </w:p>
          <w:p w:rsidR="00DF10EC" w:rsidRPr="00F22DDE" w:rsidRDefault="00DF10EC" w:rsidP="00DF10EC">
            <w:pPr>
              <w:spacing w:line="360" w:lineRule="exact"/>
              <w:rPr>
                <w:rFonts w:ascii="宋体"/>
                <w:szCs w:val="21"/>
              </w:rPr>
            </w:pPr>
            <w:r w:rsidRPr="00F22DDE">
              <w:rPr>
                <w:rFonts w:ascii="宋体" w:hint="eastAsia"/>
                <w:szCs w:val="21"/>
              </w:rPr>
              <w:t>②商业</w:t>
            </w:r>
            <w:proofErr w:type="gramStart"/>
            <w:r w:rsidRPr="00F22DDE">
              <w:rPr>
                <w:rFonts w:ascii="宋体" w:hint="eastAsia"/>
                <w:szCs w:val="21"/>
              </w:rPr>
              <w:t>招商业</w:t>
            </w:r>
            <w:proofErr w:type="gramEnd"/>
            <w:r w:rsidRPr="00F22DDE">
              <w:rPr>
                <w:rFonts w:ascii="宋体" w:hint="eastAsia"/>
                <w:szCs w:val="21"/>
              </w:rPr>
              <w:t>态比例、品牌组合、招商策略思路较合理，多种业态组合与功能组合互补，具有可落地性，得</w:t>
            </w:r>
            <w:r w:rsidR="009B41A4" w:rsidRPr="00F22DDE">
              <w:rPr>
                <w:rFonts w:ascii="宋体"/>
                <w:szCs w:val="21"/>
              </w:rPr>
              <w:t>8</w:t>
            </w:r>
            <w:r w:rsidR="00181DEB" w:rsidRPr="00F22DDE">
              <w:rPr>
                <w:rFonts w:ascii="宋体"/>
                <w:szCs w:val="21"/>
              </w:rPr>
              <w:t>.0</w:t>
            </w:r>
            <w:r w:rsidR="009B41A4" w:rsidRPr="00F22DDE">
              <w:rPr>
                <w:rFonts w:ascii="宋体" w:hint="eastAsia"/>
                <w:szCs w:val="21"/>
              </w:rPr>
              <w:t>-</w:t>
            </w:r>
            <w:r w:rsidR="009B41A4" w:rsidRPr="00F22DDE">
              <w:rPr>
                <w:rFonts w:ascii="宋体"/>
                <w:szCs w:val="21"/>
              </w:rPr>
              <w:t>4</w:t>
            </w:r>
            <w:r w:rsidR="00181DEB" w:rsidRPr="00F22DDE">
              <w:rPr>
                <w:rFonts w:ascii="宋体"/>
                <w:szCs w:val="21"/>
              </w:rPr>
              <w:t>.0</w:t>
            </w:r>
            <w:r w:rsidRPr="00F22DDE">
              <w:rPr>
                <w:rFonts w:ascii="宋体" w:hint="eastAsia"/>
                <w:szCs w:val="21"/>
              </w:rPr>
              <w:t>分；</w:t>
            </w:r>
          </w:p>
          <w:p w:rsidR="00DF10EC" w:rsidRPr="00F22DDE" w:rsidRDefault="00DF10EC" w:rsidP="00181DEB">
            <w:pPr>
              <w:spacing w:line="360" w:lineRule="exact"/>
              <w:rPr>
                <w:rFonts w:ascii="宋体"/>
                <w:szCs w:val="21"/>
              </w:rPr>
            </w:pPr>
            <w:r w:rsidRPr="00F22DDE">
              <w:rPr>
                <w:rFonts w:ascii="宋体" w:hint="eastAsia"/>
                <w:szCs w:val="21"/>
              </w:rPr>
              <w:t>③商业</w:t>
            </w:r>
            <w:proofErr w:type="gramStart"/>
            <w:r w:rsidRPr="00F22DDE">
              <w:rPr>
                <w:rFonts w:ascii="宋体" w:hint="eastAsia"/>
                <w:szCs w:val="21"/>
              </w:rPr>
              <w:t>招商业</w:t>
            </w:r>
            <w:proofErr w:type="gramEnd"/>
            <w:r w:rsidRPr="00F22DDE">
              <w:rPr>
                <w:rFonts w:ascii="宋体" w:hint="eastAsia"/>
                <w:szCs w:val="21"/>
              </w:rPr>
              <w:t>态比例、品牌组合、招商策略思路不合理，多种业态组合与功能组合缺乏互补，可落地性较差，得</w:t>
            </w:r>
            <w:r w:rsidR="00181DEB" w:rsidRPr="00F22DDE">
              <w:rPr>
                <w:rFonts w:ascii="宋体"/>
                <w:szCs w:val="21"/>
              </w:rPr>
              <w:t>4.0</w:t>
            </w:r>
            <w:r w:rsidR="00181DEB" w:rsidRPr="00F22DDE">
              <w:rPr>
                <w:rFonts w:ascii="宋体" w:hint="eastAsia"/>
                <w:szCs w:val="21"/>
              </w:rPr>
              <w:t>-</w:t>
            </w:r>
            <w:r w:rsidR="00181DEB" w:rsidRPr="00F22DDE">
              <w:rPr>
                <w:rFonts w:ascii="宋体"/>
                <w:szCs w:val="21"/>
              </w:rPr>
              <w:t>1.0</w:t>
            </w:r>
            <w:r w:rsidRPr="00F22DDE">
              <w:rPr>
                <w:rFonts w:ascii="宋体" w:hint="eastAsia"/>
                <w:szCs w:val="21"/>
              </w:rPr>
              <w:t>分。</w:t>
            </w:r>
          </w:p>
        </w:tc>
        <w:tc>
          <w:tcPr>
            <w:tcW w:w="990" w:type="dxa"/>
            <w:tcBorders>
              <w:left w:val="single" w:sz="4" w:space="0" w:color="auto"/>
              <w:right w:val="double" w:sz="4" w:space="0" w:color="auto"/>
            </w:tcBorders>
            <w:vAlign w:val="center"/>
          </w:tcPr>
          <w:p w:rsidR="00DF10EC" w:rsidRPr="00F22DDE" w:rsidRDefault="00DF10EC" w:rsidP="00401AFF">
            <w:pPr>
              <w:spacing w:line="360" w:lineRule="exact"/>
              <w:jc w:val="center"/>
              <w:rPr>
                <w:rFonts w:ascii="宋体" w:hAnsi="宋体"/>
                <w:szCs w:val="21"/>
              </w:rPr>
            </w:pPr>
            <w:r w:rsidRPr="00F22DDE">
              <w:rPr>
                <w:rFonts w:ascii="宋体" w:hAnsi="宋体"/>
                <w:szCs w:val="21"/>
              </w:rPr>
              <w:t>1</w:t>
            </w:r>
            <w:r w:rsidR="00401AFF" w:rsidRPr="00F22DDE">
              <w:rPr>
                <w:rFonts w:ascii="宋体" w:hAnsi="宋体"/>
                <w:szCs w:val="21"/>
              </w:rPr>
              <w:t>2</w:t>
            </w:r>
          </w:p>
        </w:tc>
      </w:tr>
      <w:tr w:rsidR="00DF10EC" w:rsidRPr="00F22DDE" w:rsidTr="00DF10EC">
        <w:trPr>
          <w:cantSplit/>
          <w:trHeight w:val="900"/>
        </w:trPr>
        <w:tc>
          <w:tcPr>
            <w:tcW w:w="540" w:type="dxa"/>
            <w:vMerge/>
            <w:tcBorders>
              <w:left w:val="double" w:sz="4" w:space="0" w:color="auto"/>
            </w:tcBorders>
            <w:vAlign w:val="center"/>
          </w:tcPr>
          <w:p w:rsidR="00DF10EC" w:rsidRPr="00F22DDE" w:rsidRDefault="00DF10EC" w:rsidP="00DF10EC">
            <w:pPr>
              <w:widowControl/>
              <w:spacing w:line="360" w:lineRule="exact"/>
              <w:jc w:val="left"/>
              <w:rPr>
                <w:rFonts w:ascii="宋体" w:hAnsi="宋体"/>
                <w:szCs w:val="21"/>
              </w:rPr>
            </w:pPr>
          </w:p>
        </w:tc>
        <w:tc>
          <w:tcPr>
            <w:tcW w:w="7758" w:type="dxa"/>
            <w:vAlign w:val="center"/>
          </w:tcPr>
          <w:p w:rsidR="00DF10EC" w:rsidRPr="00F22DDE" w:rsidRDefault="00DF10EC" w:rsidP="00DF10EC">
            <w:pPr>
              <w:spacing w:line="360" w:lineRule="exact"/>
              <w:rPr>
                <w:rFonts w:ascii="宋体"/>
                <w:szCs w:val="21"/>
              </w:rPr>
            </w:pPr>
            <w:r w:rsidRPr="00F22DDE">
              <w:rPr>
                <w:rFonts w:ascii="宋体"/>
                <w:szCs w:val="21"/>
              </w:rPr>
              <w:t>4</w:t>
            </w:r>
            <w:r w:rsidRPr="00F22DDE">
              <w:rPr>
                <w:rFonts w:ascii="宋体" w:hint="eastAsia"/>
                <w:szCs w:val="21"/>
              </w:rPr>
              <w:t>、项目整体活动计划</w:t>
            </w:r>
            <w:r w:rsidR="00EF295F" w:rsidRPr="00F22DDE">
              <w:rPr>
                <w:rFonts w:ascii="宋体" w:hint="eastAsia"/>
                <w:szCs w:val="21"/>
              </w:rPr>
              <w:t>：</w:t>
            </w:r>
          </w:p>
          <w:p w:rsidR="00DF10EC" w:rsidRPr="00F22DDE" w:rsidRDefault="00DF10EC" w:rsidP="00DF10EC">
            <w:pPr>
              <w:spacing w:line="360" w:lineRule="exact"/>
              <w:rPr>
                <w:rFonts w:ascii="宋体"/>
                <w:szCs w:val="21"/>
              </w:rPr>
            </w:pPr>
            <w:r w:rsidRPr="00F22DDE">
              <w:rPr>
                <w:rFonts w:ascii="宋体" w:hint="eastAsia"/>
                <w:szCs w:val="21"/>
              </w:rPr>
              <w:t>①项目活动计划较为创新，内容丰富，场次合理，符合项目主题定位，能在业界引起爆点效应，得</w:t>
            </w:r>
            <w:r w:rsidR="009B41A4" w:rsidRPr="00F22DDE">
              <w:rPr>
                <w:rFonts w:ascii="宋体"/>
                <w:szCs w:val="21"/>
              </w:rPr>
              <w:t>12</w:t>
            </w:r>
            <w:r w:rsidR="00181DEB" w:rsidRPr="00F22DDE">
              <w:rPr>
                <w:rFonts w:ascii="宋体"/>
                <w:szCs w:val="21"/>
              </w:rPr>
              <w:t>.0</w:t>
            </w:r>
            <w:r w:rsidR="009B41A4" w:rsidRPr="00F22DDE">
              <w:rPr>
                <w:rFonts w:ascii="宋体" w:hint="eastAsia"/>
                <w:szCs w:val="21"/>
              </w:rPr>
              <w:t>-</w:t>
            </w:r>
            <w:r w:rsidR="009B41A4" w:rsidRPr="00F22DDE">
              <w:rPr>
                <w:rFonts w:ascii="宋体"/>
                <w:szCs w:val="21"/>
              </w:rPr>
              <w:t>8</w:t>
            </w:r>
            <w:r w:rsidR="00181DEB" w:rsidRPr="00F22DDE">
              <w:rPr>
                <w:rFonts w:ascii="宋体"/>
                <w:szCs w:val="21"/>
              </w:rPr>
              <w:t>.0</w:t>
            </w:r>
            <w:r w:rsidRPr="00F22DDE">
              <w:rPr>
                <w:rFonts w:ascii="宋体" w:hint="eastAsia"/>
                <w:szCs w:val="21"/>
              </w:rPr>
              <w:t>分；</w:t>
            </w:r>
          </w:p>
          <w:p w:rsidR="00DF10EC" w:rsidRPr="00F22DDE" w:rsidRDefault="00DF10EC" w:rsidP="00DF10EC">
            <w:pPr>
              <w:spacing w:line="360" w:lineRule="exact"/>
              <w:rPr>
                <w:rFonts w:ascii="宋体"/>
                <w:szCs w:val="21"/>
              </w:rPr>
            </w:pPr>
            <w:r w:rsidRPr="00F22DDE">
              <w:rPr>
                <w:rFonts w:ascii="宋体" w:hint="eastAsia"/>
                <w:szCs w:val="21"/>
              </w:rPr>
              <w:t>②项目活动计划思路较清晰、方案较详细，安排合理，对项目宣传比较全面的，得</w:t>
            </w:r>
            <w:r w:rsidR="009B41A4" w:rsidRPr="00F22DDE">
              <w:rPr>
                <w:rFonts w:ascii="宋体"/>
                <w:szCs w:val="21"/>
              </w:rPr>
              <w:t>8</w:t>
            </w:r>
            <w:r w:rsidR="00181DEB" w:rsidRPr="00F22DDE">
              <w:rPr>
                <w:rFonts w:ascii="宋体"/>
                <w:szCs w:val="21"/>
              </w:rPr>
              <w:t>.0</w:t>
            </w:r>
            <w:r w:rsidR="009B41A4" w:rsidRPr="00F22DDE">
              <w:rPr>
                <w:rFonts w:ascii="宋体" w:hint="eastAsia"/>
                <w:szCs w:val="21"/>
              </w:rPr>
              <w:t>-</w:t>
            </w:r>
            <w:r w:rsidR="009B41A4" w:rsidRPr="00F22DDE">
              <w:rPr>
                <w:rFonts w:ascii="宋体"/>
                <w:szCs w:val="21"/>
              </w:rPr>
              <w:t>4</w:t>
            </w:r>
            <w:r w:rsidR="00181DEB" w:rsidRPr="00F22DDE">
              <w:rPr>
                <w:rFonts w:ascii="宋体"/>
                <w:szCs w:val="21"/>
              </w:rPr>
              <w:t>.0</w:t>
            </w:r>
            <w:r w:rsidRPr="00F22DDE">
              <w:rPr>
                <w:rFonts w:ascii="宋体" w:hint="eastAsia"/>
                <w:szCs w:val="21"/>
              </w:rPr>
              <w:t>分；</w:t>
            </w:r>
          </w:p>
          <w:p w:rsidR="00DF10EC" w:rsidRPr="00F22DDE" w:rsidRDefault="00DF10EC" w:rsidP="00181DEB">
            <w:pPr>
              <w:spacing w:line="360" w:lineRule="exact"/>
              <w:rPr>
                <w:rFonts w:ascii="宋体"/>
                <w:szCs w:val="21"/>
              </w:rPr>
            </w:pPr>
            <w:r w:rsidRPr="00F22DDE">
              <w:rPr>
                <w:rFonts w:ascii="宋体" w:hint="eastAsia"/>
                <w:szCs w:val="21"/>
              </w:rPr>
              <w:t>③项目活动计划思路模糊、方案缺乏创意，安排欠妥，对项目的宣传面比较窄小的，得</w:t>
            </w:r>
            <w:r w:rsidR="00181DEB" w:rsidRPr="00F22DDE">
              <w:rPr>
                <w:rFonts w:ascii="宋体"/>
                <w:szCs w:val="21"/>
              </w:rPr>
              <w:t>4.0</w:t>
            </w:r>
            <w:r w:rsidR="00181DEB" w:rsidRPr="00F22DDE">
              <w:rPr>
                <w:rFonts w:ascii="宋体" w:hint="eastAsia"/>
                <w:szCs w:val="21"/>
              </w:rPr>
              <w:t>-</w:t>
            </w:r>
            <w:r w:rsidR="00181DEB" w:rsidRPr="00F22DDE">
              <w:rPr>
                <w:rFonts w:ascii="宋体"/>
                <w:szCs w:val="21"/>
              </w:rPr>
              <w:t>1.0</w:t>
            </w:r>
            <w:r w:rsidRPr="00F22DDE">
              <w:rPr>
                <w:rFonts w:ascii="宋体" w:hint="eastAsia"/>
                <w:szCs w:val="21"/>
              </w:rPr>
              <w:t>分。</w:t>
            </w:r>
          </w:p>
        </w:tc>
        <w:tc>
          <w:tcPr>
            <w:tcW w:w="990" w:type="dxa"/>
            <w:tcBorders>
              <w:left w:val="single" w:sz="4" w:space="0" w:color="auto"/>
              <w:right w:val="double" w:sz="4" w:space="0" w:color="auto"/>
            </w:tcBorders>
            <w:vAlign w:val="center"/>
          </w:tcPr>
          <w:p w:rsidR="00DF10EC" w:rsidRPr="00F22DDE" w:rsidRDefault="00DF10EC" w:rsidP="00401AFF">
            <w:pPr>
              <w:spacing w:line="360" w:lineRule="exact"/>
              <w:jc w:val="center"/>
              <w:rPr>
                <w:rFonts w:ascii="宋体" w:hAnsi="宋体"/>
                <w:szCs w:val="21"/>
              </w:rPr>
            </w:pPr>
            <w:r w:rsidRPr="00F22DDE">
              <w:rPr>
                <w:rFonts w:ascii="宋体" w:hAnsi="宋体"/>
                <w:szCs w:val="21"/>
              </w:rPr>
              <w:t>1</w:t>
            </w:r>
            <w:r w:rsidR="00401AFF" w:rsidRPr="00F22DDE">
              <w:rPr>
                <w:rFonts w:ascii="宋体" w:hAnsi="宋体"/>
                <w:szCs w:val="21"/>
              </w:rPr>
              <w:t>2</w:t>
            </w:r>
          </w:p>
        </w:tc>
      </w:tr>
      <w:tr w:rsidR="00DF10EC" w:rsidRPr="00F22DDE" w:rsidTr="00DF10EC">
        <w:trPr>
          <w:cantSplit/>
          <w:trHeight w:val="900"/>
        </w:trPr>
        <w:tc>
          <w:tcPr>
            <w:tcW w:w="540" w:type="dxa"/>
            <w:vMerge/>
            <w:tcBorders>
              <w:left w:val="double" w:sz="4" w:space="0" w:color="auto"/>
            </w:tcBorders>
            <w:vAlign w:val="center"/>
          </w:tcPr>
          <w:p w:rsidR="00DF10EC" w:rsidRPr="00F22DDE" w:rsidRDefault="00DF10EC" w:rsidP="00DF10EC">
            <w:pPr>
              <w:widowControl/>
              <w:spacing w:line="360" w:lineRule="exact"/>
              <w:jc w:val="left"/>
              <w:rPr>
                <w:rFonts w:ascii="宋体" w:hAnsi="宋体"/>
                <w:szCs w:val="21"/>
              </w:rPr>
            </w:pPr>
          </w:p>
        </w:tc>
        <w:tc>
          <w:tcPr>
            <w:tcW w:w="7758" w:type="dxa"/>
            <w:vAlign w:val="center"/>
          </w:tcPr>
          <w:p w:rsidR="00DF10EC" w:rsidRPr="00F22DDE" w:rsidRDefault="00DF10EC" w:rsidP="00DF10EC">
            <w:pPr>
              <w:spacing w:line="360" w:lineRule="exact"/>
              <w:rPr>
                <w:rFonts w:ascii="宋体"/>
                <w:szCs w:val="21"/>
              </w:rPr>
            </w:pPr>
            <w:r w:rsidRPr="00F22DDE">
              <w:rPr>
                <w:rFonts w:ascii="宋体"/>
                <w:szCs w:val="21"/>
              </w:rPr>
              <w:t>5</w:t>
            </w:r>
            <w:r w:rsidRPr="00F22DDE">
              <w:rPr>
                <w:rFonts w:ascii="宋体" w:hint="eastAsia"/>
                <w:szCs w:val="21"/>
              </w:rPr>
              <w:t>、项目整体运营计划</w:t>
            </w:r>
            <w:r w:rsidR="00EF295F" w:rsidRPr="00F22DDE">
              <w:rPr>
                <w:rFonts w:ascii="宋体" w:hint="eastAsia"/>
                <w:szCs w:val="21"/>
              </w:rPr>
              <w:t>：</w:t>
            </w:r>
          </w:p>
          <w:p w:rsidR="00DF10EC" w:rsidRPr="00F22DDE" w:rsidRDefault="00DF10EC" w:rsidP="00DF10EC">
            <w:pPr>
              <w:spacing w:line="360" w:lineRule="exact"/>
              <w:rPr>
                <w:rFonts w:ascii="宋体"/>
                <w:szCs w:val="21"/>
              </w:rPr>
            </w:pPr>
            <w:r w:rsidRPr="00F22DDE">
              <w:rPr>
                <w:rFonts w:ascii="宋体" w:hint="eastAsia"/>
                <w:szCs w:val="21"/>
              </w:rPr>
              <w:t>①项目整体运营思路清晰，有特色和亮点，具有良好的发展和商业前景的，得</w:t>
            </w:r>
            <w:r w:rsidR="009B41A4" w:rsidRPr="00F22DDE">
              <w:rPr>
                <w:rFonts w:ascii="宋体"/>
                <w:szCs w:val="21"/>
              </w:rPr>
              <w:t>12</w:t>
            </w:r>
            <w:r w:rsidR="00181DEB" w:rsidRPr="00F22DDE">
              <w:rPr>
                <w:rFonts w:ascii="宋体"/>
                <w:szCs w:val="21"/>
              </w:rPr>
              <w:t>.0</w:t>
            </w:r>
            <w:r w:rsidR="009B41A4" w:rsidRPr="00F22DDE">
              <w:rPr>
                <w:rFonts w:ascii="宋体" w:hint="eastAsia"/>
                <w:szCs w:val="21"/>
              </w:rPr>
              <w:t>-</w:t>
            </w:r>
            <w:r w:rsidR="009B41A4" w:rsidRPr="00F22DDE">
              <w:rPr>
                <w:rFonts w:ascii="宋体"/>
                <w:szCs w:val="21"/>
              </w:rPr>
              <w:t>8</w:t>
            </w:r>
            <w:r w:rsidR="00181DEB" w:rsidRPr="00F22DDE">
              <w:rPr>
                <w:rFonts w:ascii="宋体"/>
                <w:szCs w:val="21"/>
              </w:rPr>
              <w:t>.0</w:t>
            </w:r>
            <w:r w:rsidRPr="00F22DDE">
              <w:rPr>
                <w:rFonts w:ascii="宋体" w:hint="eastAsia"/>
                <w:szCs w:val="21"/>
              </w:rPr>
              <w:t>分；</w:t>
            </w:r>
          </w:p>
          <w:p w:rsidR="00DF10EC" w:rsidRPr="00F22DDE" w:rsidRDefault="00DF10EC" w:rsidP="00DF10EC">
            <w:pPr>
              <w:spacing w:line="360" w:lineRule="exact"/>
              <w:rPr>
                <w:rFonts w:ascii="宋体"/>
                <w:szCs w:val="21"/>
              </w:rPr>
            </w:pPr>
            <w:r w:rsidRPr="00F22DDE">
              <w:rPr>
                <w:rFonts w:ascii="宋体" w:hint="eastAsia"/>
                <w:szCs w:val="21"/>
              </w:rPr>
              <w:t>②项目整体运营思路较清晰，计划合理，具有较好的发展和商业前景的，得</w:t>
            </w:r>
            <w:r w:rsidR="009B41A4" w:rsidRPr="00F22DDE">
              <w:rPr>
                <w:rFonts w:ascii="宋体"/>
                <w:szCs w:val="21"/>
              </w:rPr>
              <w:t>8</w:t>
            </w:r>
            <w:r w:rsidR="00181DEB" w:rsidRPr="00F22DDE">
              <w:rPr>
                <w:rFonts w:ascii="宋体"/>
                <w:szCs w:val="21"/>
              </w:rPr>
              <w:t>.0</w:t>
            </w:r>
            <w:r w:rsidR="009B41A4" w:rsidRPr="00F22DDE">
              <w:rPr>
                <w:rFonts w:ascii="宋体" w:hint="eastAsia"/>
                <w:szCs w:val="21"/>
              </w:rPr>
              <w:t>-</w:t>
            </w:r>
            <w:r w:rsidR="009B41A4" w:rsidRPr="00F22DDE">
              <w:rPr>
                <w:rFonts w:ascii="宋体"/>
                <w:szCs w:val="21"/>
              </w:rPr>
              <w:t>4</w:t>
            </w:r>
            <w:r w:rsidR="00181DEB" w:rsidRPr="00F22DDE">
              <w:rPr>
                <w:rFonts w:ascii="宋体"/>
                <w:szCs w:val="21"/>
              </w:rPr>
              <w:t>.0</w:t>
            </w:r>
            <w:r w:rsidRPr="00F22DDE">
              <w:rPr>
                <w:rFonts w:ascii="宋体" w:hint="eastAsia"/>
                <w:szCs w:val="21"/>
              </w:rPr>
              <w:t>分；</w:t>
            </w:r>
          </w:p>
          <w:p w:rsidR="00DF10EC" w:rsidRPr="00F22DDE" w:rsidRDefault="00DF10EC" w:rsidP="00181DEB">
            <w:pPr>
              <w:spacing w:line="360" w:lineRule="exact"/>
              <w:rPr>
                <w:rFonts w:ascii="宋体"/>
                <w:szCs w:val="21"/>
              </w:rPr>
            </w:pPr>
            <w:r w:rsidRPr="00F22DDE">
              <w:rPr>
                <w:rFonts w:ascii="宋体" w:hint="eastAsia"/>
                <w:szCs w:val="21"/>
              </w:rPr>
              <w:t>③项目整体运营思路模糊，缺乏特色和亮点，项目发展和商业前景较差的，得</w:t>
            </w:r>
            <w:r w:rsidR="00181DEB" w:rsidRPr="00F22DDE">
              <w:rPr>
                <w:rFonts w:ascii="宋体"/>
                <w:szCs w:val="21"/>
              </w:rPr>
              <w:t>4.0</w:t>
            </w:r>
            <w:r w:rsidR="00181DEB" w:rsidRPr="00F22DDE">
              <w:rPr>
                <w:rFonts w:ascii="宋体" w:hint="eastAsia"/>
                <w:szCs w:val="21"/>
              </w:rPr>
              <w:t>-</w:t>
            </w:r>
            <w:r w:rsidR="00181DEB" w:rsidRPr="00F22DDE">
              <w:rPr>
                <w:rFonts w:ascii="宋体"/>
                <w:szCs w:val="21"/>
              </w:rPr>
              <w:t>1.0</w:t>
            </w:r>
            <w:r w:rsidRPr="00F22DDE">
              <w:rPr>
                <w:rFonts w:ascii="宋体" w:hint="eastAsia"/>
                <w:szCs w:val="21"/>
              </w:rPr>
              <w:t>分。</w:t>
            </w:r>
          </w:p>
        </w:tc>
        <w:tc>
          <w:tcPr>
            <w:tcW w:w="990" w:type="dxa"/>
            <w:tcBorders>
              <w:left w:val="single" w:sz="4" w:space="0" w:color="auto"/>
              <w:right w:val="double" w:sz="4" w:space="0" w:color="auto"/>
            </w:tcBorders>
            <w:vAlign w:val="center"/>
          </w:tcPr>
          <w:p w:rsidR="00DF10EC" w:rsidRPr="00F22DDE" w:rsidRDefault="00401AFF" w:rsidP="00DF10EC">
            <w:pPr>
              <w:spacing w:line="360" w:lineRule="exact"/>
              <w:jc w:val="center"/>
              <w:rPr>
                <w:rFonts w:ascii="宋体" w:hAnsi="宋体"/>
                <w:szCs w:val="21"/>
              </w:rPr>
            </w:pPr>
            <w:r w:rsidRPr="00F22DDE">
              <w:rPr>
                <w:rFonts w:ascii="宋体" w:hAnsi="宋体"/>
                <w:szCs w:val="21"/>
              </w:rPr>
              <w:t>12</w:t>
            </w:r>
          </w:p>
        </w:tc>
      </w:tr>
      <w:tr w:rsidR="00DF10EC" w:rsidRPr="00F22DDE" w:rsidTr="00DF10EC">
        <w:trPr>
          <w:cantSplit/>
          <w:trHeight w:val="900"/>
        </w:trPr>
        <w:tc>
          <w:tcPr>
            <w:tcW w:w="540" w:type="dxa"/>
            <w:vMerge/>
            <w:tcBorders>
              <w:left w:val="double" w:sz="4" w:space="0" w:color="auto"/>
            </w:tcBorders>
            <w:vAlign w:val="center"/>
          </w:tcPr>
          <w:p w:rsidR="00DF10EC" w:rsidRPr="00F22DDE" w:rsidRDefault="00DF10EC" w:rsidP="00DF10EC">
            <w:pPr>
              <w:widowControl/>
              <w:spacing w:line="360" w:lineRule="exact"/>
              <w:jc w:val="left"/>
              <w:rPr>
                <w:rFonts w:ascii="宋体" w:hAnsi="宋体"/>
                <w:szCs w:val="21"/>
              </w:rPr>
            </w:pPr>
          </w:p>
        </w:tc>
        <w:tc>
          <w:tcPr>
            <w:tcW w:w="7758" w:type="dxa"/>
            <w:vAlign w:val="center"/>
          </w:tcPr>
          <w:p w:rsidR="00EF295F" w:rsidRPr="00F22DDE" w:rsidRDefault="00EF295F" w:rsidP="00DF10EC">
            <w:pPr>
              <w:spacing w:line="360" w:lineRule="exact"/>
              <w:rPr>
                <w:rFonts w:ascii="宋体"/>
                <w:szCs w:val="21"/>
              </w:rPr>
            </w:pPr>
            <w:r w:rsidRPr="00F22DDE">
              <w:rPr>
                <w:rFonts w:ascii="宋体"/>
                <w:szCs w:val="21"/>
              </w:rPr>
              <w:t>6</w:t>
            </w:r>
            <w:r w:rsidRPr="00F22DDE">
              <w:rPr>
                <w:rFonts w:ascii="宋体" w:hint="eastAsia"/>
                <w:szCs w:val="21"/>
              </w:rPr>
              <w:t>、合理化建议：</w:t>
            </w:r>
          </w:p>
          <w:p w:rsidR="00EF295F" w:rsidRPr="00F22DDE" w:rsidRDefault="00EF295F" w:rsidP="00DF10EC">
            <w:pPr>
              <w:spacing w:line="360" w:lineRule="exact"/>
              <w:rPr>
                <w:rFonts w:ascii="宋体"/>
                <w:szCs w:val="21"/>
              </w:rPr>
            </w:pPr>
            <w:r w:rsidRPr="00F22DDE">
              <w:rPr>
                <w:rFonts w:ascii="宋体" w:hint="eastAsia"/>
                <w:szCs w:val="21"/>
              </w:rPr>
              <w:t>①对本项目提出的建议，有针对性、科学合理、切实可行，对项目实施推进有积极作用。具有优势，建议合理、可行的得</w:t>
            </w:r>
            <w:r w:rsidR="00181DEB" w:rsidRPr="00F22DDE">
              <w:rPr>
                <w:rFonts w:ascii="宋体"/>
                <w:szCs w:val="21"/>
              </w:rPr>
              <w:t>10</w:t>
            </w:r>
            <w:r w:rsidRPr="00F22DDE">
              <w:rPr>
                <w:rFonts w:ascii="宋体" w:hint="eastAsia"/>
                <w:szCs w:val="21"/>
              </w:rPr>
              <w:t>.0-</w:t>
            </w:r>
            <w:r w:rsidR="00181DEB" w:rsidRPr="00F22DDE">
              <w:rPr>
                <w:rFonts w:ascii="宋体"/>
                <w:szCs w:val="21"/>
              </w:rPr>
              <w:t>6</w:t>
            </w:r>
            <w:r w:rsidRPr="00F22DDE">
              <w:rPr>
                <w:rFonts w:ascii="宋体" w:hint="eastAsia"/>
                <w:szCs w:val="21"/>
              </w:rPr>
              <w:t>.0分；</w:t>
            </w:r>
          </w:p>
          <w:p w:rsidR="00EF295F" w:rsidRPr="00F22DDE" w:rsidRDefault="00EF295F" w:rsidP="00DF10EC">
            <w:pPr>
              <w:spacing w:line="360" w:lineRule="exact"/>
              <w:rPr>
                <w:rFonts w:ascii="宋体"/>
                <w:szCs w:val="21"/>
              </w:rPr>
            </w:pPr>
            <w:r w:rsidRPr="00F22DDE">
              <w:rPr>
                <w:rFonts w:ascii="宋体" w:hint="eastAsia"/>
                <w:szCs w:val="21"/>
              </w:rPr>
              <w:t>②具有一定的优势，建议也基本可行的得</w:t>
            </w:r>
            <w:r w:rsidR="00181DEB" w:rsidRPr="00F22DDE">
              <w:rPr>
                <w:rFonts w:ascii="宋体"/>
                <w:szCs w:val="21"/>
              </w:rPr>
              <w:t>6</w:t>
            </w:r>
            <w:r w:rsidRPr="00F22DDE">
              <w:rPr>
                <w:rFonts w:ascii="宋体" w:hint="eastAsia"/>
                <w:szCs w:val="21"/>
              </w:rPr>
              <w:t>.0-3.0分；</w:t>
            </w:r>
          </w:p>
          <w:p w:rsidR="00DF10EC" w:rsidRPr="00F22DDE" w:rsidRDefault="00EF295F" w:rsidP="00181DEB">
            <w:pPr>
              <w:spacing w:line="360" w:lineRule="exact"/>
              <w:rPr>
                <w:rFonts w:ascii="宋体"/>
                <w:szCs w:val="21"/>
              </w:rPr>
            </w:pPr>
            <w:r w:rsidRPr="00F22DDE">
              <w:rPr>
                <w:rFonts w:ascii="宋体" w:hint="eastAsia"/>
                <w:szCs w:val="21"/>
              </w:rPr>
              <w:t>③优势不明显或建议有欠缺的得3.0-</w:t>
            </w:r>
            <w:r w:rsidR="00181DEB" w:rsidRPr="00F22DDE">
              <w:rPr>
                <w:rFonts w:ascii="宋体"/>
                <w:szCs w:val="21"/>
              </w:rPr>
              <w:t>1</w:t>
            </w:r>
            <w:r w:rsidRPr="00F22DDE">
              <w:rPr>
                <w:rFonts w:ascii="宋体" w:hint="eastAsia"/>
                <w:szCs w:val="21"/>
              </w:rPr>
              <w:t>.0分。</w:t>
            </w:r>
          </w:p>
        </w:tc>
        <w:tc>
          <w:tcPr>
            <w:tcW w:w="990" w:type="dxa"/>
            <w:tcBorders>
              <w:left w:val="single" w:sz="4" w:space="0" w:color="auto"/>
              <w:right w:val="double" w:sz="4" w:space="0" w:color="auto"/>
            </w:tcBorders>
            <w:vAlign w:val="center"/>
          </w:tcPr>
          <w:p w:rsidR="00DF10EC" w:rsidRPr="00F22DDE" w:rsidRDefault="00401AFF" w:rsidP="00DF10EC">
            <w:pPr>
              <w:spacing w:line="360" w:lineRule="exact"/>
              <w:jc w:val="center"/>
              <w:rPr>
                <w:rFonts w:ascii="宋体" w:hAnsi="宋体"/>
                <w:szCs w:val="21"/>
              </w:rPr>
            </w:pPr>
            <w:r w:rsidRPr="00F22DDE">
              <w:rPr>
                <w:rFonts w:ascii="宋体" w:hAnsi="宋体"/>
                <w:szCs w:val="21"/>
              </w:rPr>
              <w:t>10</w:t>
            </w:r>
          </w:p>
        </w:tc>
      </w:tr>
      <w:tr w:rsidR="00DF10EC" w:rsidRPr="00F22DDE" w:rsidTr="00DF10EC">
        <w:trPr>
          <w:cantSplit/>
          <w:trHeight w:val="900"/>
        </w:trPr>
        <w:tc>
          <w:tcPr>
            <w:tcW w:w="540" w:type="dxa"/>
            <w:vMerge/>
            <w:tcBorders>
              <w:left w:val="double" w:sz="4" w:space="0" w:color="auto"/>
            </w:tcBorders>
            <w:vAlign w:val="center"/>
          </w:tcPr>
          <w:p w:rsidR="00DF10EC" w:rsidRPr="00F22DDE" w:rsidRDefault="00DF10EC" w:rsidP="00DF10EC">
            <w:pPr>
              <w:widowControl/>
              <w:spacing w:line="360" w:lineRule="exact"/>
              <w:jc w:val="left"/>
              <w:rPr>
                <w:rFonts w:ascii="宋体" w:hAnsi="宋体"/>
                <w:szCs w:val="21"/>
              </w:rPr>
            </w:pPr>
          </w:p>
        </w:tc>
        <w:tc>
          <w:tcPr>
            <w:tcW w:w="7758" w:type="dxa"/>
            <w:vAlign w:val="center"/>
          </w:tcPr>
          <w:p w:rsidR="00EF295F" w:rsidRPr="00F22DDE" w:rsidRDefault="00EF295F" w:rsidP="00EF295F">
            <w:pPr>
              <w:spacing w:line="360" w:lineRule="exact"/>
              <w:rPr>
                <w:rFonts w:ascii="宋体"/>
                <w:szCs w:val="21"/>
              </w:rPr>
            </w:pPr>
            <w:r w:rsidRPr="00F22DDE">
              <w:rPr>
                <w:rFonts w:ascii="宋体"/>
                <w:szCs w:val="21"/>
              </w:rPr>
              <w:t>7</w:t>
            </w:r>
            <w:r w:rsidRPr="00F22DDE">
              <w:rPr>
                <w:rFonts w:ascii="宋体" w:hint="eastAsia"/>
                <w:szCs w:val="21"/>
              </w:rPr>
              <w:t>、重点难点分析：</w:t>
            </w:r>
          </w:p>
          <w:p w:rsidR="00EF295F" w:rsidRPr="00F22DDE" w:rsidRDefault="00EF295F" w:rsidP="00EF295F">
            <w:pPr>
              <w:spacing w:line="360" w:lineRule="exact"/>
              <w:rPr>
                <w:rFonts w:ascii="宋体"/>
                <w:szCs w:val="21"/>
              </w:rPr>
            </w:pPr>
            <w:r w:rsidRPr="00F22DDE">
              <w:rPr>
                <w:rFonts w:ascii="宋体" w:hint="eastAsia"/>
                <w:szCs w:val="21"/>
              </w:rPr>
              <w:t>①对本项目重点、难点部分描述的准确性、合理性评价。内容完整，设计合理，完全符合采购人要求的得5.0-</w:t>
            </w:r>
            <w:r w:rsidR="00181DEB" w:rsidRPr="00F22DDE">
              <w:rPr>
                <w:rFonts w:ascii="宋体"/>
                <w:szCs w:val="21"/>
              </w:rPr>
              <w:t>3</w:t>
            </w:r>
            <w:r w:rsidRPr="00F22DDE">
              <w:rPr>
                <w:rFonts w:ascii="宋体" w:hint="eastAsia"/>
                <w:szCs w:val="21"/>
              </w:rPr>
              <w:t>.0分；</w:t>
            </w:r>
          </w:p>
          <w:p w:rsidR="00EF295F" w:rsidRPr="00F22DDE" w:rsidRDefault="00EF295F" w:rsidP="00EF295F">
            <w:pPr>
              <w:spacing w:line="360" w:lineRule="exact"/>
              <w:rPr>
                <w:rFonts w:ascii="宋体"/>
                <w:szCs w:val="21"/>
              </w:rPr>
            </w:pPr>
            <w:r w:rsidRPr="00F22DDE">
              <w:rPr>
                <w:rFonts w:ascii="宋体" w:hint="eastAsia"/>
                <w:szCs w:val="21"/>
              </w:rPr>
              <w:t>②内容完整，设计合理，但存在一定问题，基本符合采购人要求的得</w:t>
            </w:r>
            <w:r w:rsidR="00181DEB" w:rsidRPr="00F22DDE">
              <w:rPr>
                <w:rFonts w:ascii="宋体"/>
                <w:szCs w:val="21"/>
              </w:rPr>
              <w:t>3</w:t>
            </w:r>
            <w:r w:rsidRPr="00F22DDE">
              <w:rPr>
                <w:rFonts w:ascii="宋体" w:hint="eastAsia"/>
                <w:szCs w:val="21"/>
              </w:rPr>
              <w:t>.0-</w:t>
            </w:r>
            <w:r w:rsidR="00181DEB" w:rsidRPr="00F22DDE">
              <w:rPr>
                <w:rFonts w:ascii="宋体"/>
                <w:szCs w:val="21"/>
              </w:rPr>
              <w:t>2</w:t>
            </w:r>
            <w:r w:rsidRPr="00F22DDE">
              <w:rPr>
                <w:rFonts w:ascii="宋体" w:hint="eastAsia"/>
                <w:szCs w:val="21"/>
              </w:rPr>
              <w:t>.0分；</w:t>
            </w:r>
          </w:p>
          <w:p w:rsidR="00DF10EC" w:rsidRPr="00F22DDE" w:rsidRDefault="00EF295F" w:rsidP="00181DEB">
            <w:pPr>
              <w:spacing w:line="360" w:lineRule="exact"/>
              <w:rPr>
                <w:rFonts w:ascii="宋体"/>
                <w:szCs w:val="21"/>
              </w:rPr>
            </w:pPr>
            <w:r w:rsidRPr="00F22DDE">
              <w:rPr>
                <w:rFonts w:ascii="宋体" w:hint="eastAsia"/>
                <w:szCs w:val="21"/>
              </w:rPr>
              <w:t>③内容不完整或设计有欠缺，偏离采购人要求的得</w:t>
            </w:r>
            <w:r w:rsidR="00181DEB" w:rsidRPr="00F22DDE">
              <w:rPr>
                <w:rFonts w:ascii="宋体"/>
                <w:szCs w:val="21"/>
              </w:rPr>
              <w:t>2</w:t>
            </w:r>
            <w:r w:rsidRPr="00F22DDE">
              <w:rPr>
                <w:rFonts w:ascii="宋体" w:hint="eastAsia"/>
                <w:szCs w:val="21"/>
              </w:rPr>
              <w:t>.0-</w:t>
            </w:r>
            <w:r w:rsidR="00181DEB" w:rsidRPr="00F22DDE">
              <w:rPr>
                <w:rFonts w:ascii="宋体"/>
                <w:szCs w:val="21"/>
              </w:rPr>
              <w:t>1</w:t>
            </w:r>
            <w:r w:rsidRPr="00F22DDE">
              <w:rPr>
                <w:rFonts w:ascii="宋体" w:hint="eastAsia"/>
                <w:szCs w:val="21"/>
              </w:rPr>
              <w:t>.0分。</w:t>
            </w:r>
          </w:p>
        </w:tc>
        <w:tc>
          <w:tcPr>
            <w:tcW w:w="990" w:type="dxa"/>
            <w:tcBorders>
              <w:left w:val="single" w:sz="4" w:space="0" w:color="auto"/>
              <w:right w:val="double" w:sz="4" w:space="0" w:color="auto"/>
            </w:tcBorders>
            <w:vAlign w:val="center"/>
          </w:tcPr>
          <w:p w:rsidR="00DF10EC" w:rsidRPr="00F22DDE" w:rsidRDefault="00401AFF" w:rsidP="00DF10EC">
            <w:pPr>
              <w:spacing w:line="360" w:lineRule="exact"/>
              <w:jc w:val="center"/>
              <w:rPr>
                <w:rFonts w:ascii="宋体" w:hAnsi="宋体"/>
                <w:szCs w:val="21"/>
              </w:rPr>
            </w:pPr>
            <w:r w:rsidRPr="00F22DDE">
              <w:rPr>
                <w:rFonts w:ascii="宋体" w:hAnsi="宋体"/>
                <w:szCs w:val="21"/>
              </w:rPr>
              <w:t>5</w:t>
            </w:r>
          </w:p>
        </w:tc>
      </w:tr>
      <w:tr w:rsidR="008A1AAA" w:rsidRPr="00F22DDE" w:rsidTr="00DF10EC">
        <w:trPr>
          <w:cantSplit/>
          <w:trHeight w:val="900"/>
        </w:trPr>
        <w:tc>
          <w:tcPr>
            <w:tcW w:w="540" w:type="dxa"/>
            <w:vMerge/>
            <w:tcBorders>
              <w:left w:val="double" w:sz="4" w:space="0" w:color="auto"/>
            </w:tcBorders>
            <w:vAlign w:val="center"/>
          </w:tcPr>
          <w:p w:rsidR="008A1AAA" w:rsidRPr="00F22DDE" w:rsidRDefault="008A1AAA" w:rsidP="008A1AAA">
            <w:pPr>
              <w:widowControl/>
              <w:spacing w:line="360" w:lineRule="exact"/>
              <w:jc w:val="left"/>
              <w:rPr>
                <w:rFonts w:ascii="宋体" w:hAnsi="宋体"/>
                <w:szCs w:val="21"/>
              </w:rPr>
            </w:pPr>
          </w:p>
        </w:tc>
        <w:tc>
          <w:tcPr>
            <w:tcW w:w="7758" w:type="dxa"/>
            <w:vAlign w:val="center"/>
          </w:tcPr>
          <w:p w:rsidR="008A1AAA" w:rsidRPr="00F22DDE" w:rsidRDefault="00DC7973" w:rsidP="008A1AAA">
            <w:pPr>
              <w:spacing w:line="360" w:lineRule="exact"/>
              <w:rPr>
                <w:rFonts w:ascii="宋体" w:hAnsi="宋体" w:cs="宋体"/>
                <w:kern w:val="0"/>
                <w:szCs w:val="21"/>
              </w:rPr>
            </w:pPr>
            <w:r w:rsidRPr="00F22DDE">
              <w:rPr>
                <w:rFonts w:ascii="宋体" w:hAnsi="宋体" w:cs="宋体"/>
                <w:kern w:val="0"/>
                <w:szCs w:val="21"/>
              </w:rPr>
              <w:t>8</w:t>
            </w:r>
            <w:r w:rsidR="008A1AAA" w:rsidRPr="00F22DDE">
              <w:rPr>
                <w:rFonts w:ascii="宋体" w:hAnsi="宋体" w:cs="宋体" w:hint="eastAsia"/>
                <w:kern w:val="0"/>
                <w:szCs w:val="21"/>
              </w:rPr>
              <w:t>、服务</w:t>
            </w:r>
            <w:r w:rsidRPr="00F22DDE">
              <w:rPr>
                <w:rFonts w:ascii="宋体" w:hAnsi="宋体" w:cs="宋体" w:hint="eastAsia"/>
                <w:kern w:val="0"/>
                <w:szCs w:val="21"/>
              </w:rPr>
              <w:t>便捷化</w:t>
            </w:r>
            <w:r w:rsidR="008A1AAA" w:rsidRPr="00F22DDE">
              <w:rPr>
                <w:rFonts w:ascii="宋体" w:hAnsi="宋体" w:cs="宋体" w:hint="eastAsia"/>
                <w:kern w:val="0"/>
                <w:szCs w:val="21"/>
              </w:rPr>
              <w:t>能力（5分）：</w:t>
            </w:r>
          </w:p>
          <w:p w:rsidR="008A1AAA" w:rsidRPr="00F22DDE" w:rsidRDefault="008A1AAA" w:rsidP="008A1AAA">
            <w:pPr>
              <w:spacing w:line="360" w:lineRule="exact"/>
              <w:rPr>
                <w:rFonts w:ascii="宋体" w:hAnsi="宋体"/>
                <w:szCs w:val="21"/>
              </w:rPr>
            </w:pPr>
            <w:r w:rsidRPr="00F22DDE">
              <w:rPr>
                <w:rFonts w:ascii="宋体" w:hint="eastAsia"/>
                <w:szCs w:val="21"/>
              </w:rPr>
              <w:t>①</w:t>
            </w:r>
            <w:r w:rsidRPr="00F22DDE">
              <w:rPr>
                <w:rFonts w:ascii="宋体" w:hAnsi="宋体" w:cs="宋体" w:hint="eastAsia"/>
                <w:kern w:val="0"/>
                <w:szCs w:val="21"/>
              </w:rPr>
              <w:t>根据供应</w:t>
            </w:r>
            <w:proofErr w:type="gramStart"/>
            <w:r w:rsidRPr="00F22DDE">
              <w:rPr>
                <w:rFonts w:ascii="宋体" w:hAnsi="宋体" w:cs="宋体" w:hint="eastAsia"/>
                <w:kern w:val="0"/>
                <w:szCs w:val="21"/>
              </w:rPr>
              <w:t>商服务</w:t>
            </w:r>
            <w:proofErr w:type="gramEnd"/>
            <w:r w:rsidRPr="00F22DDE">
              <w:rPr>
                <w:rFonts w:ascii="宋体" w:hAnsi="宋体" w:cs="宋体" w:hint="eastAsia"/>
                <w:kern w:val="0"/>
                <w:szCs w:val="21"/>
              </w:rPr>
              <w:t>便捷能力进行综合评议。</w:t>
            </w:r>
            <w:r w:rsidRPr="00F22DDE">
              <w:rPr>
                <w:rFonts w:ascii="宋体" w:hAnsi="宋体" w:hint="eastAsia"/>
                <w:szCs w:val="21"/>
              </w:rPr>
              <w:t>服务</w:t>
            </w:r>
            <w:r w:rsidR="00DC7973" w:rsidRPr="00F22DDE">
              <w:rPr>
                <w:rFonts w:ascii="宋体" w:hAnsi="宋体" w:cs="宋体" w:hint="eastAsia"/>
                <w:kern w:val="0"/>
                <w:szCs w:val="21"/>
              </w:rPr>
              <w:t>便捷能力</w:t>
            </w:r>
            <w:r w:rsidR="00DC7973" w:rsidRPr="00F22DDE">
              <w:rPr>
                <w:rFonts w:ascii="宋体" w:hAnsi="宋体" w:hint="eastAsia"/>
                <w:szCs w:val="21"/>
              </w:rPr>
              <w:t>响应性满足</w:t>
            </w:r>
            <w:r w:rsidRPr="00F22DDE">
              <w:rPr>
                <w:rFonts w:ascii="宋体" w:hAnsi="宋体" w:hint="eastAsia"/>
                <w:szCs w:val="21"/>
              </w:rPr>
              <w:t>采购人要求，响应及时</w:t>
            </w:r>
            <w:r w:rsidR="00DC7973" w:rsidRPr="00F22DDE">
              <w:rPr>
                <w:rFonts w:ascii="宋体" w:hAnsi="宋体" w:hint="eastAsia"/>
                <w:szCs w:val="21"/>
              </w:rPr>
              <w:t>，能</w:t>
            </w:r>
            <w:r w:rsidRPr="00F22DDE">
              <w:rPr>
                <w:rFonts w:ascii="宋体" w:hAnsi="宋体" w:hint="eastAsia"/>
                <w:szCs w:val="21"/>
              </w:rPr>
              <w:t>迅速到达项目实施地的得5.0-4.0分</w:t>
            </w:r>
            <w:r w:rsidR="00DC7973" w:rsidRPr="00F22DDE">
              <w:rPr>
                <w:rFonts w:ascii="宋体" w:hAnsi="宋体" w:hint="eastAsia"/>
                <w:szCs w:val="21"/>
              </w:rPr>
              <w:t>；</w:t>
            </w:r>
          </w:p>
          <w:p w:rsidR="00DC7973" w:rsidRPr="00F22DDE" w:rsidRDefault="00DC7973" w:rsidP="00DC7973">
            <w:pPr>
              <w:spacing w:line="360" w:lineRule="exact"/>
              <w:rPr>
                <w:rFonts w:ascii="宋体" w:hAnsi="宋体"/>
                <w:szCs w:val="21"/>
              </w:rPr>
            </w:pPr>
            <w:r w:rsidRPr="00F22DDE">
              <w:rPr>
                <w:rFonts w:ascii="宋体" w:hint="eastAsia"/>
                <w:szCs w:val="21"/>
              </w:rPr>
              <w:t>②</w:t>
            </w:r>
            <w:r w:rsidRPr="00F22DDE">
              <w:rPr>
                <w:rFonts w:ascii="宋体" w:hAnsi="宋体" w:hint="eastAsia"/>
                <w:szCs w:val="21"/>
              </w:rPr>
              <w:t>服务</w:t>
            </w:r>
            <w:r w:rsidRPr="00F22DDE">
              <w:rPr>
                <w:rFonts w:ascii="宋体" w:hAnsi="宋体" w:cs="宋体" w:hint="eastAsia"/>
                <w:kern w:val="0"/>
                <w:szCs w:val="21"/>
              </w:rPr>
              <w:t>便捷能力</w:t>
            </w:r>
            <w:r w:rsidRPr="00F22DDE">
              <w:rPr>
                <w:rFonts w:ascii="宋体" w:hAnsi="宋体" w:hint="eastAsia"/>
                <w:szCs w:val="21"/>
              </w:rPr>
              <w:t>基本符合采购人要求，</w:t>
            </w:r>
            <w:r w:rsidR="009C604C" w:rsidRPr="00F22DDE">
              <w:rPr>
                <w:rFonts w:ascii="宋体" w:hAnsi="宋体" w:hint="eastAsia"/>
                <w:szCs w:val="21"/>
              </w:rPr>
              <w:t>能较及时</w:t>
            </w:r>
            <w:r w:rsidRPr="00F22DDE">
              <w:rPr>
                <w:rFonts w:ascii="宋体" w:hAnsi="宋体" w:hint="eastAsia"/>
                <w:szCs w:val="21"/>
              </w:rPr>
              <w:t>到达项目实施地</w:t>
            </w:r>
            <w:r w:rsidR="008A1AAA" w:rsidRPr="00F22DDE">
              <w:rPr>
                <w:rFonts w:ascii="宋体" w:hAnsi="宋体" w:hint="eastAsia"/>
                <w:szCs w:val="21"/>
              </w:rPr>
              <w:t>的得4.0-</w:t>
            </w:r>
            <w:r w:rsidR="009C604C" w:rsidRPr="00F22DDE">
              <w:rPr>
                <w:rFonts w:ascii="宋体" w:hAnsi="宋体"/>
                <w:szCs w:val="21"/>
              </w:rPr>
              <w:t>2</w:t>
            </w:r>
            <w:r w:rsidR="008A1AAA" w:rsidRPr="00F22DDE">
              <w:rPr>
                <w:rFonts w:ascii="宋体" w:hAnsi="宋体" w:hint="eastAsia"/>
                <w:szCs w:val="21"/>
              </w:rPr>
              <w:t>.0分</w:t>
            </w:r>
          </w:p>
          <w:p w:rsidR="008A1AAA" w:rsidRPr="00F22DDE" w:rsidRDefault="00DC7973" w:rsidP="00DC7973">
            <w:pPr>
              <w:spacing w:line="360" w:lineRule="exact"/>
              <w:rPr>
                <w:rFonts w:ascii="宋体" w:hAnsi="宋体"/>
                <w:szCs w:val="21"/>
              </w:rPr>
            </w:pPr>
            <w:r w:rsidRPr="00F22DDE">
              <w:rPr>
                <w:rFonts w:ascii="宋体" w:hint="eastAsia"/>
                <w:szCs w:val="21"/>
              </w:rPr>
              <w:t>③</w:t>
            </w:r>
            <w:r w:rsidR="009C604C" w:rsidRPr="00F22DDE">
              <w:rPr>
                <w:rFonts w:ascii="宋体" w:hAnsi="宋体" w:hint="eastAsia"/>
                <w:szCs w:val="21"/>
              </w:rPr>
              <w:t>服务</w:t>
            </w:r>
            <w:r w:rsidR="009C604C" w:rsidRPr="00F22DDE">
              <w:rPr>
                <w:rFonts w:ascii="宋体" w:hAnsi="宋体" w:cs="宋体" w:hint="eastAsia"/>
                <w:kern w:val="0"/>
                <w:szCs w:val="21"/>
              </w:rPr>
              <w:t>便捷能力</w:t>
            </w:r>
            <w:r w:rsidR="009C604C" w:rsidRPr="00F22DDE">
              <w:rPr>
                <w:rFonts w:ascii="宋体" w:hAnsi="宋体" w:hint="eastAsia"/>
                <w:szCs w:val="21"/>
              </w:rPr>
              <w:t>差，响应不够及时，需较长时间到达项目实施地</w:t>
            </w:r>
            <w:r w:rsidR="008A1AAA" w:rsidRPr="00F22DDE">
              <w:rPr>
                <w:rFonts w:ascii="宋体" w:hAnsi="宋体" w:hint="eastAsia"/>
                <w:szCs w:val="21"/>
              </w:rPr>
              <w:t>的得</w:t>
            </w:r>
            <w:r w:rsidR="009C604C" w:rsidRPr="00F22DDE">
              <w:rPr>
                <w:rFonts w:ascii="宋体" w:hAnsi="宋体"/>
                <w:szCs w:val="21"/>
              </w:rPr>
              <w:t>2</w:t>
            </w:r>
            <w:r w:rsidR="008A1AAA" w:rsidRPr="00F22DDE">
              <w:rPr>
                <w:rFonts w:ascii="宋体" w:hAnsi="宋体" w:hint="eastAsia"/>
                <w:szCs w:val="21"/>
              </w:rPr>
              <w:t>.0-</w:t>
            </w:r>
            <w:r w:rsidR="009C604C" w:rsidRPr="00F22DDE">
              <w:rPr>
                <w:rFonts w:ascii="宋体" w:hAnsi="宋体"/>
                <w:szCs w:val="21"/>
              </w:rPr>
              <w:t>1</w:t>
            </w:r>
            <w:r w:rsidR="008A1AAA" w:rsidRPr="00F22DDE">
              <w:rPr>
                <w:rFonts w:ascii="宋体" w:hAnsi="宋体" w:hint="eastAsia"/>
                <w:szCs w:val="21"/>
              </w:rPr>
              <w:t>.0分。</w:t>
            </w:r>
          </w:p>
          <w:p w:rsidR="009C604C" w:rsidRPr="00F22DDE" w:rsidRDefault="009C604C" w:rsidP="00DC7973">
            <w:pPr>
              <w:spacing w:line="360" w:lineRule="exact"/>
              <w:rPr>
                <w:rFonts w:ascii="宋体"/>
                <w:szCs w:val="21"/>
              </w:rPr>
            </w:pPr>
            <w:r w:rsidRPr="00F22DDE">
              <w:rPr>
                <w:rFonts w:ascii="宋体" w:hAnsi="宋体"/>
                <w:szCs w:val="21"/>
              </w:rPr>
              <w:t>注</w:t>
            </w:r>
            <w:r w:rsidRPr="00F22DDE">
              <w:rPr>
                <w:rFonts w:ascii="宋体" w:hAnsi="宋体" w:hint="eastAsia"/>
                <w:szCs w:val="21"/>
              </w:rPr>
              <w:t>：本项得分投标人除提供承诺</w:t>
            </w:r>
            <w:r w:rsidR="00181DEB" w:rsidRPr="00F22DDE">
              <w:rPr>
                <w:rFonts w:ascii="宋体" w:hAnsi="宋体" w:hint="eastAsia"/>
                <w:szCs w:val="21"/>
              </w:rPr>
              <w:t>及说明</w:t>
            </w:r>
            <w:r w:rsidRPr="00F22DDE">
              <w:rPr>
                <w:rFonts w:ascii="宋体" w:hAnsi="宋体" w:hint="eastAsia"/>
                <w:szCs w:val="21"/>
              </w:rPr>
              <w:t>外还</w:t>
            </w:r>
            <w:r w:rsidRPr="00F22DDE">
              <w:rPr>
                <w:rFonts w:ascii="宋体" w:hAnsi="宋体"/>
                <w:szCs w:val="21"/>
              </w:rPr>
              <w:t>须提供相关</w:t>
            </w:r>
            <w:r w:rsidRPr="00F22DDE">
              <w:rPr>
                <w:rFonts w:ascii="宋体" w:hAnsi="宋体" w:hint="eastAsia"/>
                <w:szCs w:val="21"/>
              </w:rPr>
              <w:t>佐证资料</w:t>
            </w:r>
            <w:r w:rsidRPr="00F22DDE">
              <w:rPr>
                <w:rFonts w:ascii="宋体" w:hAnsi="宋体"/>
                <w:szCs w:val="21"/>
              </w:rPr>
              <w:t>证明承诺的切实可行性</w:t>
            </w:r>
            <w:r w:rsidRPr="00F22DDE">
              <w:rPr>
                <w:rFonts w:ascii="宋体" w:hAnsi="宋体" w:hint="eastAsia"/>
                <w:szCs w:val="21"/>
              </w:rPr>
              <w:t>。</w:t>
            </w:r>
          </w:p>
        </w:tc>
        <w:tc>
          <w:tcPr>
            <w:tcW w:w="990" w:type="dxa"/>
            <w:tcBorders>
              <w:left w:val="single" w:sz="4" w:space="0" w:color="auto"/>
              <w:right w:val="double" w:sz="4" w:space="0" w:color="auto"/>
            </w:tcBorders>
            <w:vAlign w:val="center"/>
          </w:tcPr>
          <w:p w:rsidR="008A1AAA" w:rsidRPr="00F22DDE" w:rsidRDefault="008A1AAA" w:rsidP="008A1AAA">
            <w:pPr>
              <w:spacing w:line="360" w:lineRule="exact"/>
              <w:jc w:val="center"/>
              <w:rPr>
                <w:rFonts w:ascii="宋体" w:hAnsi="宋体"/>
                <w:szCs w:val="21"/>
              </w:rPr>
            </w:pPr>
            <w:r w:rsidRPr="00F22DDE">
              <w:rPr>
                <w:rFonts w:ascii="宋体" w:hAnsi="宋体" w:hint="eastAsia"/>
                <w:szCs w:val="21"/>
              </w:rPr>
              <w:t>5</w:t>
            </w:r>
          </w:p>
        </w:tc>
      </w:tr>
      <w:tr w:rsidR="008A1AAA" w:rsidRPr="00F22DDE" w:rsidTr="00DF10EC">
        <w:trPr>
          <w:cantSplit/>
          <w:trHeight w:val="900"/>
        </w:trPr>
        <w:tc>
          <w:tcPr>
            <w:tcW w:w="540" w:type="dxa"/>
            <w:vMerge/>
            <w:tcBorders>
              <w:left w:val="double" w:sz="4" w:space="0" w:color="auto"/>
            </w:tcBorders>
            <w:vAlign w:val="center"/>
          </w:tcPr>
          <w:p w:rsidR="008A1AAA" w:rsidRPr="00F22DDE" w:rsidRDefault="008A1AAA" w:rsidP="008A1AAA">
            <w:pPr>
              <w:widowControl/>
              <w:spacing w:line="360" w:lineRule="exact"/>
              <w:jc w:val="left"/>
              <w:rPr>
                <w:rFonts w:ascii="宋体" w:hAnsi="宋体"/>
                <w:szCs w:val="21"/>
              </w:rPr>
            </w:pPr>
          </w:p>
        </w:tc>
        <w:tc>
          <w:tcPr>
            <w:tcW w:w="7758" w:type="dxa"/>
            <w:vAlign w:val="center"/>
          </w:tcPr>
          <w:p w:rsidR="008A1AAA" w:rsidRPr="00F22DDE" w:rsidRDefault="00DC7973" w:rsidP="008A4844">
            <w:pPr>
              <w:spacing w:line="360" w:lineRule="exact"/>
              <w:rPr>
                <w:rFonts w:ascii="宋体"/>
                <w:szCs w:val="21"/>
              </w:rPr>
            </w:pPr>
            <w:r w:rsidRPr="00F22DDE">
              <w:rPr>
                <w:rFonts w:ascii="宋体"/>
                <w:szCs w:val="21"/>
              </w:rPr>
              <w:t>9</w:t>
            </w:r>
            <w:r w:rsidR="008A1AAA" w:rsidRPr="00F22DDE">
              <w:rPr>
                <w:rFonts w:ascii="宋体" w:hint="eastAsia"/>
                <w:szCs w:val="21"/>
              </w:rPr>
              <w:t>、投标人具有街区（或商业区、小镇）或特色主题街区的招商或运营</w:t>
            </w:r>
            <w:r w:rsidR="009C604C" w:rsidRPr="00F22DDE">
              <w:rPr>
                <w:rFonts w:ascii="宋体" w:hint="eastAsia"/>
                <w:szCs w:val="21"/>
              </w:rPr>
              <w:t>等与本项目类似</w:t>
            </w:r>
            <w:r w:rsidR="008A1AAA" w:rsidRPr="00F22DDE">
              <w:rPr>
                <w:rFonts w:ascii="宋体" w:hint="eastAsia"/>
                <w:szCs w:val="21"/>
              </w:rPr>
              <w:t>服务业绩的，每个得</w:t>
            </w:r>
            <w:r w:rsidR="00401AFF" w:rsidRPr="00F22DDE">
              <w:rPr>
                <w:rFonts w:ascii="宋体"/>
                <w:szCs w:val="21"/>
              </w:rPr>
              <w:t>2</w:t>
            </w:r>
            <w:r w:rsidR="008A1AAA" w:rsidRPr="00F22DDE">
              <w:rPr>
                <w:rFonts w:ascii="宋体" w:hint="eastAsia"/>
                <w:szCs w:val="21"/>
              </w:rPr>
              <w:t>分，最高得</w:t>
            </w:r>
            <w:r w:rsidR="00401AFF" w:rsidRPr="00F22DDE">
              <w:rPr>
                <w:rFonts w:ascii="宋体"/>
                <w:szCs w:val="21"/>
              </w:rPr>
              <w:t>6</w:t>
            </w:r>
            <w:r w:rsidR="008A1AAA" w:rsidRPr="00F22DDE">
              <w:rPr>
                <w:rFonts w:ascii="宋体" w:hint="eastAsia"/>
                <w:szCs w:val="21"/>
              </w:rPr>
              <w:t>分。</w:t>
            </w:r>
            <w:r w:rsidR="009C604C" w:rsidRPr="00F22DDE">
              <w:rPr>
                <w:rFonts w:ascii="宋体" w:hint="eastAsia"/>
                <w:szCs w:val="21"/>
              </w:rPr>
              <w:t>（提供合同复印件加盖投标人公章</w:t>
            </w:r>
            <w:r w:rsidR="008A4844" w:rsidRPr="00F22DDE">
              <w:rPr>
                <w:rFonts w:ascii="宋体" w:hint="eastAsia"/>
                <w:szCs w:val="21"/>
              </w:rPr>
              <w:t>，允许提供控股股东方业绩</w:t>
            </w:r>
            <w:r w:rsidR="009C604C" w:rsidRPr="00F22DDE">
              <w:rPr>
                <w:rFonts w:ascii="宋体" w:hint="eastAsia"/>
                <w:szCs w:val="21"/>
              </w:rPr>
              <w:t>）</w:t>
            </w:r>
          </w:p>
        </w:tc>
        <w:tc>
          <w:tcPr>
            <w:tcW w:w="990" w:type="dxa"/>
            <w:tcBorders>
              <w:left w:val="single" w:sz="4" w:space="0" w:color="auto"/>
              <w:right w:val="double" w:sz="4" w:space="0" w:color="auto"/>
            </w:tcBorders>
            <w:vAlign w:val="center"/>
          </w:tcPr>
          <w:p w:rsidR="008A1AAA" w:rsidRPr="00F22DDE" w:rsidRDefault="00401AFF" w:rsidP="008A1AAA">
            <w:pPr>
              <w:spacing w:line="360" w:lineRule="exact"/>
              <w:jc w:val="center"/>
              <w:rPr>
                <w:rFonts w:ascii="宋体" w:hAnsi="宋体"/>
                <w:szCs w:val="21"/>
              </w:rPr>
            </w:pPr>
            <w:r w:rsidRPr="00F22DDE">
              <w:rPr>
                <w:rFonts w:ascii="宋体" w:hAnsi="宋体"/>
                <w:szCs w:val="21"/>
              </w:rPr>
              <w:t>6</w:t>
            </w:r>
          </w:p>
        </w:tc>
      </w:tr>
      <w:tr w:rsidR="008A1AAA" w:rsidRPr="00F22DDE" w:rsidTr="00DF10EC">
        <w:trPr>
          <w:cantSplit/>
          <w:trHeight w:val="900"/>
        </w:trPr>
        <w:tc>
          <w:tcPr>
            <w:tcW w:w="540" w:type="dxa"/>
            <w:vMerge/>
            <w:tcBorders>
              <w:left w:val="double" w:sz="4" w:space="0" w:color="auto"/>
            </w:tcBorders>
            <w:vAlign w:val="center"/>
          </w:tcPr>
          <w:p w:rsidR="008A1AAA" w:rsidRPr="00F22DDE" w:rsidRDefault="008A1AAA" w:rsidP="008A1AAA">
            <w:pPr>
              <w:widowControl/>
              <w:spacing w:line="360" w:lineRule="exact"/>
              <w:jc w:val="left"/>
              <w:rPr>
                <w:rFonts w:ascii="宋体" w:hAnsi="宋体"/>
                <w:szCs w:val="21"/>
              </w:rPr>
            </w:pPr>
          </w:p>
        </w:tc>
        <w:tc>
          <w:tcPr>
            <w:tcW w:w="7758" w:type="dxa"/>
            <w:vAlign w:val="center"/>
          </w:tcPr>
          <w:p w:rsidR="008A1AAA" w:rsidRPr="00F22DDE" w:rsidRDefault="00DC7973" w:rsidP="00401AFF">
            <w:pPr>
              <w:spacing w:line="360" w:lineRule="exact"/>
              <w:rPr>
                <w:rFonts w:ascii="宋体"/>
                <w:szCs w:val="21"/>
              </w:rPr>
            </w:pPr>
            <w:r w:rsidRPr="00F22DDE">
              <w:rPr>
                <w:rFonts w:ascii="宋体"/>
                <w:szCs w:val="21"/>
              </w:rPr>
              <w:t>10</w:t>
            </w:r>
            <w:r w:rsidR="008A1AAA" w:rsidRPr="00F22DDE">
              <w:rPr>
                <w:rFonts w:ascii="宋体" w:hint="eastAsia"/>
                <w:szCs w:val="21"/>
              </w:rPr>
              <w:t>、拟派项目负责人</w:t>
            </w:r>
            <w:proofErr w:type="gramStart"/>
            <w:r w:rsidR="008A1AAA" w:rsidRPr="00F22DDE">
              <w:rPr>
                <w:rFonts w:ascii="宋体" w:hint="eastAsia"/>
                <w:szCs w:val="21"/>
              </w:rPr>
              <w:t>具有</w:t>
            </w:r>
            <w:r w:rsidR="009C604C" w:rsidRPr="00F22DDE">
              <w:rPr>
                <w:rFonts w:ascii="宋体" w:hint="eastAsia"/>
                <w:szCs w:val="21"/>
              </w:rPr>
              <w:t>文旅或</w:t>
            </w:r>
            <w:proofErr w:type="gramEnd"/>
            <w:r w:rsidR="009C604C" w:rsidRPr="00F22DDE">
              <w:rPr>
                <w:rFonts w:ascii="宋体" w:hint="eastAsia"/>
                <w:szCs w:val="21"/>
              </w:rPr>
              <w:t>特色街区</w:t>
            </w:r>
            <w:r w:rsidR="008A1AAA" w:rsidRPr="00F22DDE">
              <w:rPr>
                <w:rFonts w:ascii="宋体" w:hint="eastAsia"/>
                <w:szCs w:val="21"/>
              </w:rPr>
              <w:t>项目</w:t>
            </w:r>
            <w:r w:rsidR="00401AFF" w:rsidRPr="00F22DDE">
              <w:rPr>
                <w:rFonts w:ascii="宋体" w:hint="eastAsia"/>
                <w:szCs w:val="21"/>
              </w:rPr>
              <w:t>经营策划及相关管理经验</w:t>
            </w:r>
            <w:r w:rsidR="008A1AAA" w:rsidRPr="00F22DDE">
              <w:rPr>
                <w:rFonts w:ascii="宋体" w:hint="eastAsia"/>
                <w:szCs w:val="21"/>
              </w:rPr>
              <w:t>的，</w:t>
            </w:r>
            <w:r w:rsidR="00401AFF" w:rsidRPr="00F22DDE">
              <w:rPr>
                <w:rFonts w:ascii="宋体" w:hint="eastAsia"/>
                <w:szCs w:val="21"/>
              </w:rPr>
              <w:t>曾担任过类似项目负责人的，每个人员得1分，最高</w:t>
            </w:r>
            <w:r w:rsidR="008A1AAA" w:rsidRPr="00F22DDE">
              <w:rPr>
                <w:rFonts w:ascii="宋体" w:hint="eastAsia"/>
                <w:szCs w:val="21"/>
              </w:rPr>
              <w:t>得</w:t>
            </w:r>
            <w:r w:rsidR="00401AFF" w:rsidRPr="00F22DDE">
              <w:rPr>
                <w:rFonts w:ascii="宋体"/>
                <w:szCs w:val="21"/>
              </w:rPr>
              <w:t>2</w:t>
            </w:r>
            <w:r w:rsidR="008A1AAA" w:rsidRPr="00F22DDE">
              <w:rPr>
                <w:rFonts w:ascii="宋体" w:hint="eastAsia"/>
                <w:szCs w:val="21"/>
              </w:rPr>
              <w:t>分。</w:t>
            </w:r>
            <w:r w:rsidR="008A1AAA" w:rsidRPr="00F22DDE">
              <w:rPr>
                <w:rFonts w:ascii="宋体" w:hAnsi="宋体" w:cs="宋体" w:hint="eastAsia"/>
                <w:szCs w:val="21"/>
              </w:rPr>
              <w:t>（提供证明材料复印件加盖</w:t>
            </w:r>
            <w:r w:rsidR="009B41A4" w:rsidRPr="00F22DDE">
              <w:rPr>
                <w:rFonts w:ascii="宋体" w:hAnsi="宋体" w:cs="宋体" w:hint="eastAsia"/>
                <w:szCs w:val="21"/>
              </w:rPr>
              <w:t>投标人</w:t>
            </w:r>
            <w:r w:rsidR="008A1AAA" w:rsidRPr="00F22DDE">
              <w:rPr>
                <w:rFonts w:ascii="宋体" w:hAnsi="宋体" w:cs="宋体" w:hint="eastAsia"/>
                <w:szCs w:val="21"/>
              </w:rPr>
              <w:t>公章</w:t>
            </w:r>
            <w:r w:rsidR="008A4844" w:rsidRPr="00F22DDE">
              <w:rPr>
                <w:rFonts w:ascii="宋体" w:hint="eastAsia"/>
                <w:szCs w:val="21"/>
              </w:rPr>
              <w:t>，允许提供控股股东</w:t>
            </w:r>
            <w:proofErr w:type="gramStart"/>
            <w:r w:rsidR="008A4844" w:rsidRPr="00F22DDE">
              <w:rPr>
                <w:rFonts w:ascii="宋体" w:hint="eastAsia"/>
                <w:szCs w:val="21"/>
              </w:rPr>
              <w:t>方类似</w:t>
            </w:r>
            <w:proofErr w:type="gramEnd"/>
            <w:r w:rsidR="008A4844" w:rsidRPr="00F22DDE">
              <w:rPr>
                <w:rFonts w:ascii="宋体" w:hint="eastAsia"/>
                <w:szCs w:val="21"/>
              </w:rPr>
              <w:t>项目负责人业绩</w:t>
            </w:r>
            <w:r w:rsidR="008A1AAA" w:rsidRPr="00F22DDE">
              <w:rPr>
                <w:rFonts w:ascii="宋体" w:hAnsi="宋体" w:cs="宋体" w:hint="eastAsia"/>
                <w:szCs w:val="21"/>
              </w:rPr>
              <w:t>）</w:t>
            </w:r>
          </w:p>
        </w:tc>
        <w:tc>
          <w:tcPr>
            <w:tcW w:w="990" w:type="dxa"/>
            <w:tcBorders>
              <w:left w:val="single" w:sz="4" w:space="0" w:color="auto"/>
              <w:right w:val="double" w:sz="4" w:space="0" w:color="auto"/>
            </w:tcBorders>
            <w:vAlign w:val="center"/>
          </w:tcPr>
          <w:p w:rsidR="008A1AAA" w:rsidRPr="00F22DDE" w:rsidRDefault="00401AFF" w:rsidP="008A1AAA">
            <w:pPr>
              <w:spacing w:line="360" w:lineRule="exact"/>
              <w:jc w:val="center"/>
              <w:rPr>
                <w:rFonts w:ascii="宋体" w:hAnsi="宋体"/>
                <w:szCs w:val="21"/>
              </w:rPr>
            </w:pPr>
            <w:r w:rsidRPr="00F22DDE">
              <w:rPr>
                <w:rFonts w:ascii="宋体" w:hAnsi="宋体"/>
                <w:szCs w:val="21"/>
              </w:rPr>
              <w:t>2</w:t>
            </w:r>
          </w:p>
        </w:tc>
      </w:tr>
      <w:tr w:rsidR="009B41A4" w:rsidRPr="00F22DDE" w:rsidTr="009B41A4">
        <w:trPr>
          <w:cantSplit/>
          <w:trHeight w:val="988"/>
        </w:trPr>
        <w:tc>
          <w:tcPr>
            <w:tcW w:w="540" w:type="dxa"/>
            <w:vMerge/>
            <w:tcBorders>
              <w:left w:val="double" w:sz="4" w:space="0" w:color="auto"/>
            </w:tcBorders>
            <w:vAlign w:val="center"/>
          </w:tcPr>
          <w:p w:rsidR="009B41A4" w:rsidRPr="00F22DDE" w:rsidRDefault="009B41A4" w:rsidP="008A1AAA">
            <w:pPr>
              <w:widowControl/>
              <w:spacing w:line="360" w:lineRule="exact"/>
              <w:jc w:val="left"/>
              <w:rPr>
                <w:rFonts w:ascii="宋体" w:hAnsi="宋体"/>
                <w:szCs w:val="21"/>
              </w:rPr>
            </w:pPr>
          </w:p>
        </w:tc>
        <w:tc>
          <w:tcPr>
            <w:tcW w:w="7758" w:type="dxa"/>
            <w:vAlign w:val="center"/>
          </w:tcPr>
          <w:p w:rsidR="009B41A4" w:rsidRPr="00F22DDE" w:rsidRDefault="009B41A4" w:rsidP="00401AFF">
            <w:pPr>
              <w:spacing w:line="360" w:lineRule="exact"/>
              <w:rPr>
                <w:rFonts w:ascii="宋体"/>
                <w:szCs w:val="21"/>
              </w:rPr>
            </w:pPr>
            <w:r w:rsidRPr="00F22DDE">
              <w:rPr>
                <w:rFonts w:ascii="宋体"/>
                <w:szCs w:val="21"/>
              </w:rPr>
              <w:t>11</w:t>
            </w:r>
            <w:r w:rsidRPr="00F22DDE">
              <w:rPr>
                <w:rFonts w:ascii="宋体" w:hint="eastAsia"/>
                <w:szCs w:val="21"/>
              </w:rPr>
              <w:t>、投标人或关联企业资质为全国商业服务商前500强的，得</w:t>
            </w:r>
            <w:r w:rsidRPr="00F22DDE">
              <w:rPr>
                <w:rFonts w:ascii="宋体"/>
                <w:szCs w:val="21"/>
              </w:rPr>
              <w:t>2</w:t>
            </w:r>
            <w:r w:rsidRPr="00F22DDE">
              <w:rPr>
                <w:rFonts w:ascii="宋体" w:hint="eastAsia"/>
                <w:szCs w:val="21"/>
              </w:rPr>
              <w:t>分。</w:t>
            </w:r>
            <w:r w:rsidRPr="00F22DDE">
              <w:rPr>
                <w:rFonts w:ascii="宋体" w:hAnsi="宋体" w:cs="宋体" w:hint="eastAsia"/>
                <w:szCs w:val="21"/>
              </w:rPr>
              <w:t>（提供证明材料复印件加盖投标人公章</w:t>
            </w:r>
            <w:r w:rsidR="008A4844" w:rsidRPr="00F22DDE">
              <w:rPr>
                <w:rFonts w:ascii="宋体" w:hint="eastAsia"/>
                <w:szCs w:val="21"/>
              </w:rPr>
              <w:t>，允许提供控股股东方荣誉</w:t>
            </w:r>
            <w:r w:rsidRPr="00F22DDE">
              <w:rPr>
                <w:rFonts w:ascii="宋体" w:hAnsi="宋体" w:cs="宋体" w:hint="eastAsia"/>
                <w:szCs w:val="21"/>
              </w:rPr>
              <w:t>）</w:t>
            </w:r>
          </w:p>
        </w:tc>
        <w:tc>
          <w:tcPr>
            <w:tcW w:w="990" w:type="dxa"/>
            <w:tcBorders>
              <w:left w:val="single" w:sz="4" w:space="0" w:color="auto"/>
              <w:right w:val="double" w:sz="4" w:space="0" w:color="auto"/>
            </w:tcBorders>
            <w:vAlign w:val="center"/>
          </w:tcPr>
          <w:p w:rsidR="009B41A4" w:rsidRPr="00F22DDE" w:rsidRDefault="009B41A4" w:rsidP="008A1AAA">
            <w:pPr>
              <w:spacing w:line="360" w:lineRule="exact"/>
              <w:jc w:val="center"/>
              <w:rPr>
                <w:rFonts w:ascii="宋体" w:hAnsi="宋体"/>
                <w:szCs w:val="21"/>
              </w:rPr>
            </w:pPr>
            <w:r w:rsidRPr="00F22DDE">
              <w:rPr>
                <w:rFonts w:ascii="宋体" w:hAnsi="宋体"/>
                <w:szCs w:val="21"/>
              </w:rPr>
              <w:t>2</w:t>
            </w:r>
          </w:p>
        </w:tc>
      </w:tr>
      <w:tr w:rsidR="008A1AAA" w:rsidRPr="00F22DDE" w:rsidTr="00DF10EC">
        <w:trPr>
          <w:cantSplit/>
          <w:trHeight w:val="667"/>
        </w:trPr>
        <w:tc>
          <w:tcPr>
            <w:tcW w:w="8298" w:type="dxa"/>
            <w:gridSpan w:val="2"/>
            <w:tcBorders>
              <w:left w:val="double" w:sz="4" w:space="0" w:color="auto"/>
              <w:bottom w:val="double" w:sz="4" w:space="0" w:color="auto"/>
            </w:tcBorders>
            <w:vAlign w:val="center"/>
          </w:tcPr>
          <w:p w:rsidR="008A1AAA" w:rsidRPr="00F22DDE" w:rsidRDefault="008A1AAA" w:rsidP="008A1AAA">
            <w:pPr>
              <w:spacing w:line="360" w:lineRule="exact"/>
              <w:jc w:val="center"/>
              <w:rPr>
                <w:rFonts w:ascii="宋体" w:hAnsi="宋体"/>
                <w:szCs w:val="21"/>
              </w:rPr>
            </w:pPr>
            <w:r w:rsidRPr="00F22DDE">
              <w:rPr>
                <w:rFonts w:ascii="宋体" w:hAnsi="宋体" w:hint="eastAsia"/>
                <w:szCs w:val="21"/>
              </w:rPr>
              <w:t>合</w:t>
            </w:r>
            <w:r w:rsidRPr="00F22DDE">
              <w:rPr>
                <w:rFonts w:ascii="宋体" w:hAnsi="宋体"/>
                <w:szCs w:val="21"/>
              </w:rPr>
              <w:t xml:space="preserve">  </w:t>
            </w:r>
            <w:r w:rsidRPr="00F22DDE">
              <w:rPr>
                <w:rFonts w:ascii="宋体" w:hAnsi="宋体" w:hint="eastAsia"/>
                <w:szCs w:val="21"/>
              </w:rPr>
              <w:t>计</w:t>
            </w:r>
          </w:p>
        </w:tc>
        <w:tc>
          <w:tcPr>
            <w:tcW w:w="990" w:type="dxa"/>
            <w:tcBorders>
              <w:left w:val="single" w:sz="4" w:space="0" w:color="auto"/>
              <w:bottom w:val="double" w:sz="4" w:space="0" w:color="auto"/>
              <w:right w:val="double" w:sz="4" w:space="0" w:color="auto"/>
            </w:tcBorders>
            <w:vAlign w:val="center"/>
          </w:tcPr>
          <w:p w:rsidR="008A1AAA" w:rsidRPr="00F22DDE" w:rsidRDefault="008A1AAA" w:rsidP="008A1AAA">
            <w:pPr>
              <w:spacing w:line="360" w:lineRule="exact"/>
              <w:jc w:val="center"/>
              <w:rPr>
                <w:rFonts w:ascii="宋体" w:hAnsi="宋体"/>
                <w:szCs w:val="21"/>
              </w:rPr>
            </w:pPr>
            <w:r w:rsidRPr="00F22DDE">
              <w:rPr>
                <w:rFonts w:ascii="宋体" w:hAnsi="宋体" w:hint="eastAsia"/>
                <w:szCs w:val="21"/>
              </w:rPr>
              <w:t>9</w:t>
            </w:r>
            <w:r w:rsidRPr="00F22DDE">
              <w:rPr>
                <w:rFonts w:ascii="宋体" w:hAnsi="宋体"/>
                <w:szCs w:val="21"/>
              </w:rPr>
              <w:t>0</w:t>
            </w:r>
          </w:p>
        </w:tc>
      </w:tr>
    </w:tbl>
    <w:p w:rsidR="007350EC" w:rsidRPr="00F22DDE" w:rsidRDefault="007350EC" w:rsidP="007350EC">
      <w:pPr>
        <w:spacing w:line="400" w:lineRule="exact"/>
        <w:rPr>
          <w:rFonts w:ascii="宋体" w:hAnsi="宋体"/>
          <w:szCs w:val="21"/>
        </w:rPr>
      </w:pPr>
      <w:r w:rsidRPr="00F22DDE">
        <w:rPr>
          <w:rFonts w:ascii="宋体" w:hAnsi="宋体" w:hint="eastAsia"/>
          <w:szCs w:val="21"/>
        </w:rPr>
        <w:t>注：</w:t>
      </w:r>
      <w:r w:rsidRPr="00F22DDE">
        <w:rPr>
          <w:rFonts w:ascii="宋体" w:hAnsi="宋体"/>
          <w:szCs w:val="21"/>
        </w:rPr>
        <w:t>1</w:t>
      </w:r>
      <w:r w:rsidRPr="00F22DDE">
        <w:rPr>
          <w:rFonts w:ascii="宋体" w:hAnsi="宋体" w:hint="eastAsia"/>
          <w:szCs w:val="21"/>
        </w:rPr>
        <w:t>、各评委成员自行按以上参考分值评分，评分小数点后保留</w:t>
      </w:r>
      <w:proofErr w:type="gramStart"/>
      <w:r w:rsidRPr="00F22DDE">
        <w:rPr>
          <w:rFonts w:ascii="宋体" w:hAnsi="宋体" w:hint="eastAsia"/>
          <w:szCs w:val="21"/>
        </w:rPr>
        <w:t>一</w:t>
      </w:r>
      <w:proofErr w:type="gramEnd"/>
      <w:r w:rsidRPr="00F22DDE">
        <w:rPr>
          <w:rFonts w:ascii="宋体" w:hAnsi="宋体" w:hint="eastAsia"/>
          <w:szCs w:val="21"/>
        </w:rPr>
        <w:t>位数。</w:t>
      </w:r>
    </w:p>
    <w:p w:rsidR="007350EC" w:rsidRPr="00F22DDE" w:rsidRDefault="007350EC" w:rsidP="007350EC">
      <w:pPr>
        <w:spacing w:line="400" w:lineRule="exact"/>
        <w:ind w:firstLineChars="200" w:firstLine="420"/>
        <w:rPr>
          <w:rFonts w:ascii="宋体" w:hAnsi="宋体"/>
          <w:szCs w:val="21"/>
        </w:rPr>
      </w:pPr>
      <w:r w:rsidRPr="00F22DDE">
        <w:rPr>
          <w:rFonts w:ascii="宋体" w:hAnsi="宋体"/>
          <w:szCs w:val="21"/>
        </w:rPr>
        <w:t>2</w:t>
      </w:r>
      <w:r w:rsidRPr="00F22DDE">
        <w:rPr>
          <w:rFonts w:ascii="宋体" w:hAnsi="宋体" w:hint="eastAsia"/>
          <w:szCs w:val="21"/>
        </w:rPr>
        <w:t>、以上分值重复的地方，下限不含，上限含。</w:t>
      </w:r>
    </w:p>
    <w:p w:rsidR="007350EC" w:rsidRPr="00F22DDE" w:rsidRDefault="007350EC" w:rsidP="007350EC">
      <w:pPr>
        <w:spacing w:line="400" w:lineRule="exact"/>
        <w:ind w:firstLineChars="200" w:firstLine="420"/>
        <w:rPr>
          <w:rFonts w:ascii="宋体" w:hAnsi="宋体"/>
          <w:szCs w:val="21"/>
        </w:rPr>
      </w:pPr>
      <w:r w:rsidRPr="00F22DDE">
        <w:rPr>
          <w:rFonts w:ascii="宋体" w:hAnsi="宋体"/>
          <w:szCs w:val="21"/>
        </w:rPr>
        <w:t>3</w:t>
      </w:r>
      <w:r w:rsidRPr="00F22DDE">
        <w:rPr>
          <w:rFonts w:ascii="宋体" w:hAnsi="宋体" w:hint="eastAsia"/>
          <w:szCs w:val="21"/>
        </w:rPr>
        <w:t>、表内要求提供的资料，未按要求提供的均不得分。</w:t>
      </w:r>
    </w:p>
    <w:p w:rsidR="007350EC" w:rsidRPr="00F22DDE" w:rsidRDefault="007350EC" w:rsidP="007350EC">
      <w:pPr>
        <w:widowControl/>
        <w:spacing w:line="400" w:lineRule="exact"/>
        <w:ind w:firstLineChars="200" w:firstLine="420"/>
        <w:jc w:val="left"/>
        <w:rPr>
          <w:rFonts w:ascii="宋体" w:hAnsi="宋体"/>
          <w:szCs w:val="21"/>
        </w:rPr>
      </w:pPr>
      <w:r w:rsidRPr="00F22DDE">
        <w:rPr>
          <w:rFonts w:ascii="宋体" w:hAnsi="宋体" w:hint="eastAsia"/>
          <w:szCs w:val="21"/>
        </w:rPr>
        <w:t>评委签名：</w:t>
      </w:r>
      <w:r w:rsidRPr="00F22DDE">
        <w:rPr>
          <w:rFonts w:ascii="宋体" w:hAnsi="宋体"/>
          <w:szCs w:val="21"/>
        </w:rPr>
        <w:t xml:space="preserve">                                                    </w:t>
      </w:r>
      <w:r w:rsidRPr="00F22DDE">
        <w:rPr>
          <w:rFonts w:ascii="宋体" w:hAnsi="宋体" w:hint="eastAsia"/>
          <w:szCs w:val="21"/>
        </w:rPr>
        <w:t>年</w:t>
      </w:r>
      <w:r w:rsidRPr="00F22DDE">
        <w:rPr>
          <w:rFonts w:ascii="宋体" w:hAnsi="宋体"/>
          <w:szCs w:val="21"/>
        </w:rPr>
        <w:t xml:space="preserve">  </w:t>
      </w:r>
      <w:r w:rsidRPr="00F22DDE">
        <w:rPr>
          <w:rFonts w:ascii="宋体" w:hAnsi="宋体" w:hint="eastAsia"/>
          <w:szCs w:val="21"/>
        </w:rPr>
        <w:t>月</w:t>
      </w:r>
      <w:r w:rsidRPr="00F22DDE">
        <w:rPr>
          <w:rFonts w:ascii="宋体" w:hAnsi="宋体"/>
          <w:szCs w:val="21"/>
        </w:rPr>
        <w:t xml:space="preserve">  </w:t>
      </w:r>
      <w:r w:rsidRPr="00F22DDE">
        <w:rPr>
          <w:rFonts w:ascii="宋体" w:hAnsi="宋体" w:hint="eastAsia"/>
          <w:szCs w:val="21"/>
        </w:rPr>
        <w:t>日</w:t>
      </w:r>
    </w:p>
    <w:p w:rsidR="007350EC" w:rsidRPr="00F22DDE" w:rsidRDefault="007350EC">
      <w:pPr>
        <w:widowControl/>
        <w:jc w:val="left"/>
        <w:rPr>
          <w:rFonts w:ascii="宋体" w:hAnsi="宋体"/>
          <w:szCs w:val="21"/>
        </w:rPr>
      </w:pPr>
      <w:r w:rsidRPr="00F22DDE">
        <w:rPr>
          <w:rFonts w:ascii="宋体" w:hAnsi="宋体"/>
          <w:szCs w:val="21"/>
        </w:rPr>
        <w:br w:type="page"/>
      </w:r>
    </w:p>
    <w:p w:rsidR="007350EC" w:rsidRPr="00F22DDE" w:rsidRDefault="007350EC" w:rsidP="007350EC">
      <w:pPr>
        <w:widowControl/>
        <w:spacing w:line="400" w:lineRule="exact"/>
        <w:rPr>
          <w:rFonts w:ascii="宋体" w:hAnsi="宋体"/>
          <w:szCs w:val="21"/>
        </w:rPr>
      </w:pPr>
      <w:r w:rsidRPr="00F22DDE">
        <w:rPr>
          <w:rFonts w:ascii="宋体" w:hAnsi="宋体" w:hint="eastAsia"/>
          <w:szCs w:val="21"/>
        </w:rPr>
        <w:lastRenderedPageBreak/>
        <w:t>附表</w:t>
      </w:r>
      <w:r w:rsidRPr="00F22DDE">
        <w:rPr>
          <w:rFonts w:ascii="宋体" w:hAnsi="宋体"/>
          <w:szCs w:val="21"/>
        </w:rPr>
        <w:t>4</w:t>
      </w:r>
    </w:p>
    <w:p w:rsidR="007350EC" w:rsidRPr="00F22DDE" w:rsidRDefault="007350EC" w:rsidP="007350EC">
      <w:pPr>
        <w:widowControl/>
        <w:snapToGrid w:val="0"/>
        <w:spacing w:line="560" w:lineRule="exact"/>
        <w:jc w:val="center"/>
        <w:rPr>
          <w:rFonts w:ascii="宋体" w:hAnsi="宋体"/>
          <w:b/>
          <w:szCs w:val="21"/>
        </w:rPr>
      </w:pPr>
      <w:r w:rsidRPr="00F22DDE">
        <w:rPr>
          <w:rFonts w:ascii="宋体" w:hAnsi="宋体" w:hint="eastAsia"/>
          <w:b/>
          <w:szCs w:val="21"/>
        </w:rPr>
        <w:t>报价文件初步审查表</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720"/>
        <w:gridCol w:w="5859"/>
        <w:gridCol w:w="2836"/>
      </w:tblGrid>
      <w:tr w:rsidR="007350EC" w:rsidRPr="00F22DDE" w:rsidTr="00CB6736">
        <w:trPr>
          <w:trHeight w:val="454"/>
          <w:jc w:val="center"/>
        </w:trPr>
        <w:tc>
          <w:tcPr>
            <w:tcW w:w="720" w:type="dxa"/>
          </w:tcPr>
          <w:p w:rsidR="007350EC" w:rsidRPr="00F22DDE" w:rsidRDefault="007350EC" w:rsidP="00CB6736">
            <w:pPr>
              <w:spacing w:line="400" w:lineRule="exact"/>
              <w:jc w:val="center"/>
              <w:rPr>
                <w:rFonts w:ascii="宋体" w:hAnsi="宋体"/>
                <w:b/>
                <w:szCs w:val="21"/>
              </w:rPr>
            </w:pPr>
            <w:r w:rsidRPr="00F22DDE">
              <w:rPr>
                <w:rFonts w:ascii="宋体" w:hAnsi="宋体" w:hint="eastAsia"/>
                <w:b/>
                <w:szCs w:val="21"/>
              </w:rPr>
              <w:t>序号</w:t>
            </w:r>
          </w:p>
        </w:tc>
        <w:tc>
          <w:tcPr>
            <w:tcW w:w="5859" w:type="dxa"/>
            <w:vAlign w:val="center"/>
          </w:tcPr>
          <w:p w:rsidR="007350EC" w:rsidRPr="00F22DDE" w:rsidRDefault="007350EC" w:rsidP="00CB6736">
            <w:pPr>
              <w:spacing w:line="360" w:lineRule="exact"/>
              <w:jc w:val="center"/>
              <w:rPr>
                <w:rFonts w:ascii="宋体" w:hAnsi="宋体"/>
                <w:b/>
                <w:szCs w:val="21"/>
              </w:rPr>
            </w:pPr>
            <w:r w:rsidRPr="00F22DDE">
              <w:rPr>
                <w:rFonts w:ascii="宋体" w:hAnsi="宋体" w:hint="eastAsia"/>
                <w:b/>
                <w:szCs w:val="21"/>
              </w:rPr>
              <w:t>要求说明</w:t>
            </w:r>
          </w:p>
        </w:tc>
        <w:tc>
          <w:tcPr>
            <w:tcW w:w="2836" w:type="dxa"/>
            <w:vAlign w:val="center"/>
          </w:tcPr>
          <w:p w:rsidR="007350EC" w:rsidRPr="00F22DDE" w:rsidRDefault="007350EC" w:rsidP="00CB6736">
            <w:pPr>
              <w:spacing w:line="360" w:lineRule="exact"/>
              <w:jc w:val="center"/>
              <w:rPr>
                <w:rFonts w:ascii="宋体" w:hAnsi="宋体"/>
                <w:b/>
                <w:szCs w:val="21"/>
              </w:rPr>
            </w:pPr>
            <w:r w:rsidRPr="00F22DDE">
              <w:rPr>
                <w:rFonts w:ascii="宋体" w:hAnsi="宋体" w:hint="eastAsia"/>
                <w:b/>
                <w:szCs w:val="21"/>
              </w:rPr>
              <w:t>审查要求</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szCs w:val="21"/>
              </w:rPr>
              <w:t>1</w:t>
            </w:r>
          </w:p>
        </w:tc>
        <w:tc>
          <w:tcPr>
            <w:tcW w:w="5859" w:type="dxa"/>
            <w:vAlign w:val="center"/>
          </w:tcPr>
          <w:p w:rsidR="007350EC" w:rsidRPr="00F22DDE" w:rsidRDefault="007350EC" w:rsidP="007B0FD4">
            <w:pPr>
              <w:spacing w:line="400" w:lineRule="exact"/>
              <w:rPr>
                <w:rFonts w:ascii="宋体" w:hAnsi="宋体"/>
                <w:szCs w:val="21"/>
              </w:rPr>
            </w:pPr>
            <w:r w:rsidRPr="00F22DDE">
              <w:rPr>
                <w:rFonts w:ascii="宋体" w:hAnsi="宋体" w:hint="eastAsia"/>
                <w:szCs w:val="21"/>
              </w:rPr>
              <w:t>投标报价：本次公开招标设有最高限价：</w:t>
            </w:r>
            <w:r w:rsidR="006D7AAF" w:rsidRPr="00F22DDE">
              <w:rPr>
                <w:rFonts w:ascii="宋体" w:hAnsi="宋体" w:cs="仿宋" w:hint="eastAsia"/>
                <w:szCs w:val="21"/>
              </w:rPr>
              <w:t>6700000</w:t>
            </w:r>
            <w:r w:rsidR="00CB6736" w:rsidRPr="00F22DDE">
              <w:rPr>
                <w:rFonts w:ascii="宋体" w:hAnsi="宋体" w:cs="仿宋" w:hint="eastAsia"/>
                <w:szCs w:val="21"/>
              </w:rPr>
              <w:t>.00</w:t>
            </w:r>
            <w:r w:rsidR="00E82F13" w:rsidRPr="00F22DDE">
              <w:rPr>
                <w:rFonts w:ascii="宋体" w:hAnsi="宋体" w:cs="仿宋" w:hint="eastAsia"/>
                <w:szCs w:val="21"/>
              </w:rPr>
              <w:t>元/</w:t>
            </w:r>
            <w:r w:rsidR="00E82F13" w:rsidRPr="00F22DDE">
              <w:rPr>
                <w:rFonts w:ascii="宋体" w:hAnsi="宋体" w:cs="仿宋"/>
                <w:szCs w:val="21"/>
              </w:rPr>
              <w:t>年</w:t>
            </w:r>
            <w:r w:rsidRPr="00F22DDE">
              <w:rPr>
                <w:rFonts w:ascii="宋体" w:hAnsi="宋体" w:hint="eastAsia"/>
                <w:szCs w:val="21"/>
              </w:rPr>
              <w:t>；投标报价超出最高限价的投标无效。</w:t>
            </w:r>
          </w:p>
        </w:tc>
        <w:tc>
          <w:tcPr>
            <w:tcW w:w="2836" w:type="dxa"/>
          </w:tcPr>
          <w:p w:rsidR="007350EC" w:rsidRPr="00F22DDE" w:rsidRDefault="007350EC" w:rsidP="00CB6736">
            <w:pPr>
              <w:spacing w:line="400" w:lineRule="exact"/>
              <w:rPr>
                <w:rFonts w:ascii="宋体" w:hAnsi="宋体"/>
                <w:szCs w:val="21"/>
              </w:rPr>
            </w:pPr>
            <w:r w:rsidRPr="00F22DDE">
              <w:rPr>
                <w:rFonts w:ascii="宋体" w:hAnsi="宋体" w:hint="eastAsia"/>
                <w:szCs w:val="21"/>
              </w:rPr>
              <w:t>提供“开标一览表”，格式</w:t>
            </w:r>
            <w:r w:rsidRPr="00F22DDE">
              <w:rPr>
                <w:rFonts w:ascii="宋体" w:hAnsi="宋体" w:cs="宋体" w:hint="eastAsia"/>
                <w:szCs w:val="21"/>
              </w:rPr>
              <w:t>见。</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2</w:t>
            </w:r>
          </w:p>
        </w:tc>
        <w:tc>
          <w:tcPr>
            <w:tcW w:w="5859"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符合“第三章 供应商须知”中“投标文件的签署和份数”的要求。</w:t>
            </w:r>
          </w:p>
        </w:tc>
        <w:tc>
          <w:tcPr>
            <w:tcW w:w="2836"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投标文件的签署盖章符合所述要求。</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3</w:t>
            </w:r>
          </w:p>
        </w:tc>
        <w:tc>
          <w:tcPr>
            <w:tcW w:w="5859"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评标委员会认为供应商的报价明显低于其他通过第一阶段评审供应商的报价，有可能影响产品质量或者不能诚信履约的，应当要求其在评标现场合理的时间内提供书面说明，必要时提交相关证明材料；供应商不能证明其报价合理性的，评标委员会应当将其作为无效投标处理。</w:t>
            </w:r>
          </w:p>
        </w:tc>
        <w:tc>
          <w:tcPr>
            <w:tcW w:w="2836"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符合所述要求。</w:t>
            </w:r>
          </w:p>
        </w:tc>
      </w:tr>
      <w:tr w:rsidR="007350EC" w:rsidRPr="00F22DDE" w:rsidTr="00CB6736">
        <w:trPr>
          <w:trHeight w:val="454"/>
          <w:jc w:val="center"/>
        </w:trPr>
        <w:tc>
          <w:tcPr>
            <w:tcW w:w="720" w:type="dxa"/>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szCs w:val="21"/>
              </w:rPr>
              <w:t>4</w:t>
            </w:r>
          </w:p>
        </w:tc>
        <w:tc>
          <w:tcPr>
            <w:tcW w:w="5859"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符合法律、法规和招标文件中规定的其他实质性要求（实质性要求招标文件中“</w:t>
            </w:r>
            <w:r w:rsidRPr="00F22DDE">
              <w:rPr>
                <w:rFonts w:ascii="宋体" w:hAnsi="宋体" w:hint="eastAsia"/>
                <w:b/>
                <w:sz w:val="24"/>
              </w:rPr>
              <w:t>▲</w:t>
            </w:r>
            <w:r w:rsidRPr="00F22DDE">
              <w:rPr>
                <w:rFonts w:ascii="宋体" w:hAnsi="宋体" w:hint="eastAsia"/>
                <w:szCs w:val="21"/>
              </w:rPr>
              <w:t>”标记）</w:t>
            </w:r>
          </w:p>
        </w:tc>
        <w:tc>
          <w:tcPr>
            <w:tcW w:w="2836" w:type="dxa"/>
            <w:vAlign w:val="center"/>
          </w:tcPr>
          <w:p w:rsidR="007350EC" w:rsidRPr="00F22DDE" w:rsidRDefault="007350EC" w:rsidP="00CB6736">
            <w:pPr>
              <w:spacing w:line="400" w:lineRule="exact"/>
              <w:rPr>
                <w:rFonts w:ascii="宋体" w:hAnsi="宋体"/>
                <w:szCs w:val="21"/>
              </w:rPr>
            </w:pPr>
            <w:r w:rsidRPr="00F22DDE">
              <w:rPr>
                <w:rFonts w:ascii="宋体" w:hAnsi="宋体" w:hint="eastAsia"/>
                <w:szCs w:val="21"/>
              </w:rPr>
              <w:t>符合所述要求。</w:t>
            </w:r>
          </w:p>
        </w:tc>
      </w:tr>
      <w:tr w:rsidR="007350EC" w:rsidRPr="00F22DDE" w:rsidTr="00CB6736">
        <w:trPr>
          <w:trHeight w:val="454"/>
          <w:jc w:val="center"/>
        </w:trPr>
        <w:tc>
          <w:tcPr>
            <w:tcW w:w="6579" w:type="dxa"/>
            <w:gridSpan w:val="2"/>
            <w:vAlign w:val="center"/>
          </w:tcPr>
          <w:p w:rsidR="007350EC" w:rsidRPr="00F22DDE" w:rsidRDefault="007350EC" w:rsidP="00CB6736">
            <w:pPr>
              <w:spacing w:line="400" w:lineRule="exact"/>
              <w:jc w:val="center"/>
              <w:rPr>
                <w:rFonts w:ascii="宋体" w:hAnsi="宋体"/>
                <w:szCs w:val="21"/>
              </w:rPr>
            </w:pPr>
            <w:r w:rsidRPr="00F22DDE">
              <w:rPr>
                <w:rFonts w:ascii="宋体" w:hAnsi="宋体" w:hint="eastAsia"/>
                <w:b/>
                <w:szCs w:val="21"/>
              </w:rPr>
              <w:t>初步审查结论</w:t>
            </w:r>
          </w:p>
        </w:tc>
        <w:tc>
          <w:tcPr>
            <w:tcW w:w="2836" w:type="dxa"/>
            <w:vAlign w:val="center"/>
          </w:tcPr>
          <w:p w:rsidR="007350EC" w:rsidRPr="00F22DDE" w:rsidRDefault="007350EC" w:rsidP="00CB6736">
            <w:pPr>
              <w:spacing w:line="400" w:lineRule="exact"/>
              <w:rPr>
                <w:rFonts w:ascii="宋体" w:hAnsi="宋体"/>
                <w:szCs w:val="21"/>
              </w:rPr>
            </w:pPr>
          </w:p>
        </w:tc>
      </w:tr>
    </w:tbl>
    <w:p w:rsidR="007350EC" w:rsidRPr="00F22DDE" w:rsidRDefault="007350EC" w:rsidP="007350EC">
      <w:pPr>
        <w:spacing w:line="400" w:lineRule="exact"/>
        <w:rPr>
          <w:rFonts w:ascii="宋体" w:hAnsi="宋体"/>
          <w:szCs w:val="21"/>
        </w:rPr>
      </w:pPr>
      <w:r w:rsidRPr="00F22DDE">
        <w:rPr>
          <w:rFonts w:ascii="宋体" w:hAnsi="宋体" w:hint="eastAsia"/>
          <w:b/>
        </w:rPr>
        <w:t>注：</w:t>
      </w:r>
      <w:r w:rsidRPr="00F22DDE">
        <w:rPr>
          <w:rFonts w:ascii="宋体" w:hAnsi="宋体"/>
          <w:b/>
        </w:rPr>
        <w:t>1</w:t>
      </w:r>
      <w:r w:rsidRPr="00F22DDE">
        <w:rPr>
          <w:rFonts w:ascii="宋体" w:hAnsi="宋体" w:hint="eastAsia"/>
          <w:b/>
        </w:rPr>
        <w:t>、上述审查项目中，任意一项不符合的，报价文件初步审查不合格。</w:t>
      </w:r>
    </w:p>
    <w:p w:rsidR="007350EC" w:rsidRPr="00F22DDE" w:rsidRDefault="007350EC" w:rsidP="007350EC">
      <w:pPr>
        <w:rPr>
          <w:rFonts w:ascii="宋体" w:hAnsi="宋体"/>
          <w:szCs w:val="21"/>
        </w:rPr>
      </w:pPr>
    </w:p>
    <w:p w:rsidR="007350EC" w:rsidRPr="00F22DDE" w:rsidRDefault="007350EC" w:rsidP="007350EC">
      <w:pPr>
        <w:rPr>
          <w:rFonts w:ascii="宋体" w:hAnsi="宋体"/>
          <w:szCs w:val="21"/>
        </w:rPr>
      </w:pPr>
    </w:p>
    <w:p w:rsidR="007350EC" w:rsidRPr="00F22DDE" w:rsidRDefault="007350EC" w:rsidP="007350EC">
      <w:pPr>
        <w:rPr>
          <w:rFonts w:ascii="宋体" w:hAnsi="宋体"/>
          <w:szCs w:val="21"/>
        </w:rPr>
      </w:pPr>
      <w:r w:rsidRPr="00F22DDE">
        <w:rPr>
          <w:rFonts w:ascii="宋体" w:hAnsi="宋体" w:hint="eastAsia"/>
          <w:szCs w:val="21"/>
        </w:rPr>
        <w:t>附表</w:t>
      </w:r>
      <w:r w:rsidRPr="00F22DDE">
        <w:rPr>
          <w:rFonts w:ascii="宋体" w:hAnsi="宋体"/>
          <w:szCs w:val="21"/>
        </w:rPr>
        <w:t>5</w:t>
      </w:r>
    </w:p>
    <w:p w:rsidR="007350EC" w:rsidRPr="00F22DDE" w:rsidRDefault="007350EC" w:rsidP="007350EC">
      <w:pPr>
        <w:widowControl/>
        <w:snapToGrid w:val="0"/>
        <w:spacing w:line="560" w:lineRule="exact"/>
        <w:jc w:val="center"/>
        <w:rPr>
          <w:rFonts w:ascii="宋体" w:hAnsi="宋体"/>
          <w:b/>
          <w:szCs w:val="21"/>
        </w:rPr>
      </w:pPr>
      <w:r w:rsidRPr="00F22DDE">
        <w:rPr>
          <w:rFonts w:ascii="宋体" w:hAnsi="宋体" w:hint="eastAsia"/>
          <w:b/>
          <w:szCs w:val="21"/>
        </w:rPr>
        <w:t>价格评分表</w:t>
      </w:r>
    </w:p>
    <w:p w:rsidR="007350EC" w:rsidRPr="00F22DDE" w:rsidRDefault="007350EC" w:rsidP="007350EC">
      <w:pPr>
        <w:spacing w:line="320" w:lineRule="exact"/>
        <w:rPr>
          <w:rFonts w:ascii="宋体" w:hAnsi="宋体"/>
          <w:b/>
          <w:szCs w:val="21"/>
        </w:rPr>
      </w:pPr>
      <w:r w:rsidRPr="00F22DDE">
        <w:rPr>
          <w:rFonts w:ascii="宋体" w:hAnsi="宋体"/>
          <w:b/>
          <w:szCs w:val="21"/>
        </w:rPr>
        <w:t xml:space="preserve">                                         </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
        <w:gridCol w:w="7437"/>
        <w:gridCol w:w="1309"/>
      </w:tblGrid>
      <w:tr w:rsidR="007350EC" w:rsidRPr="00F22DDE" w:rsidTr="00AC7B78">
        <w:trPr>
          <w:cantSplit/>
          <w:trHeight w:val="394"/>
          <w:jc w:val="center"/>
        </w:trPr>
        <w:tc>
          <w:tcPr>
            <w:tcW w:w="8097" w:type="dxa"/>
            <w:gridSpan w:val="2"/>
            <w:tcBorders>
              <w:top w:val="double" w:sz="4" w:space="0" w:color="auto"/>
              <w:left w:val="double" w:sz="4" w:space="0" w:color="auto"/>
              <w:tl2br w:val="single" w:sz="4" w:space="0" w:color="000000"/>
            </w:tcBorders>
          </w:tcPr>
          <w:p w:rsidR="007350EC" w:rsidRPr="00F22DDE" w:rsidRDefault="007350EC" w:rsidP="00CB6736">
            <w:pPr>
              <w:spacing w:line="320" w:lineRule="exact"/>
              <w:ind w:right="420" w:firstLineChars="2100" w:firstLine="4410"/>
              <w:rPr>
                <w:rFonts w:ascii="宋体" w:hAnsi="宋体"/>
                <w:szCs w:val="21"/>
              </w:rPr>
            </w:pPr>
            <w:r w:rsidRPr="00F22DDE">
              <w:rPr>
                <w:rFonts w:ascii="宋体" w:hAnsi="宋体"/>
                <w:szCs w:val="21"/>
              </w:rPr>
              <w:t xml:space="preserve">                        </w:t>
            </w:r>
            <w:r w:rsidRPr="00F22DDE">
              <w:rPr>
                <w:rFonts w:ascii="宋体" w:hAnsi="宋体" w:hint="eastAsia"/>
                <w:szCs w:val="21"/>
              </w:rPr>
              <w:t>供应商</w:t>
            </w:r>
          </w:p>
          <w:p w:rsidR="007350EC" w:rsidRPr="00F22DDE" w:rsidRDefault="007350EC" w:rsidP="00CB6736">
            <w:pPr>
              <w:spacing w:line="320" w:lineRule="exact"/>
              <w:ind w:firstLineChars="450" w:firstLine="945"/>
              <w:rPr>
                <w:rFonts w:ascii="宋体" w:hAnsi="宋体"/>
                <w:szCs w:val="21"/>
                <w:lang w:val="ru-RU"/>
              </w:rPr>
            </w:pPr>
            <w:r w:rsidRPr="00F22DDE">
              <w:rPr>
                <w:rFonts w:ascii="宋体" w:hAnsi="宋体" w:hint="eastAsia"/>
                <w:szCs w:val="21"/>
              </w:rPr>
              <w:t>分值</w:t>
            </w:r>
          </w:p>
        </w:tc>
        <w:tc>
          <w:tcPr>
            <w:tcW w:w="1309" w:type="dxa"/>
            <w:tcBorders>
              <w:top w:val="double" w:sz="4" w:space="0" w:color="auto"/>
              <w:right w:val="double" w:sz="4" w:space="0" w:color="auto"/>
            </w:tcBorders>
            <w:vAlign w:val="center"/>
          </w:tcPr>
          <w:p w:rsidR="007350EC" w:rsidRPr="00F22DDE" w:rsidRDefault="007350EC" w:rsidP="00CB6736">
            <w:pPr>
              <w:spacing w:line="320" w:lineRule="exact"/>
              <w:jc w:val="center"/>
              <w:rPr>
                <w:rFonts w:ascii="宋体" w:hAnsi="宋体"/>
                <w:szCs w:val="21"/>
                <w:lang w:val="ru-RU"/>
              </w:rPr>
            </w:pPr>
          </w:p>
        </w:tc>
      </w:tr>
      <w:tr w:rsidR="007350EC" w:rsidRPr="00F22DDE" w:rsidTr="00AC7B78">
        <w:trPr>
          <w:cantSplit/>
          <w:trHeight w:val="1421"/>
          <w:jc w:val="center"/>
        </w:trPr>
        <w:tc>
          <w:tcPr>
            <w:tcW w:w="660" w:type="dxa"/>
            <w:tcBorders>
              <w:left w:val="double" w:sz="4" w:space="0" w:color="auto"/>
            </w:tcBorders>
            <w:vAlign w:val="center"/>
          </w:tcPr>
          <w:p w:rsidR="007350EC" w:rsidRPr="00F22DDE" w:rsidRDefault="007350EC" w:rsidP="00CB6736">
            <w:pPr>
              <w:spacing w:line="340" w:lineRule="exact"/>
              <w:jc w:val="center"/>
              <w:rPr>
                <w:rFonts w:ascii="宋体" w:hAnsi="宋体"/>
                <w:szCs w:val="21"/>
              </w:rPr>
            </w:pPr>
            <w:r w:rsidRPr="00F22DDE">
              <w:rPr>
                <w:rFonts w:ascii="宋体" w:hAnsi="宋体" w:hint="eastAsia"/>
                <w:szCs w:val="21"/>
              </w:rPr>
              <w:t>价格分1</w:t>
            </w:r>
            <w:r w:rsidRPr="00F22DDE">
              <w:rPr>
                <w:rFonts w:ascii="宋体" w:hAnsi="宋体"/>
                <w:szCs w:val="21"/>
              </w:rPr>
              <w:t>0</w:t>
            </w:r>
            <w:r w:rsidRPr="00F22DDE">
              <w:rPr>
                <w:rFonts w:ascii="宋体" w:hAnsi="宋体" w:hint="eastAsia"/>
                <w:szCs w:val="21"/>
              </w:rPr>
              <w:t>分</w:t>
            </w:r>
          </w:p>
        </w:tc>
        <w:tc>
          <w:tcPr>
            <w:tcW w:w="7437" w:type="dxa"/>
            <w:vAlign w:val="center"/>
          </w:tcPr>
          <w:p w:rsidR="007350EC" w:rsidRPr="00F22DDE" w:rsidRDefault="007350EC" w:rsidP="00CB6736">
            <w:pPr>
              <w:spacing w:line="340" w:lineRule="exact"/>
              <w:rPr>
                <w:rFonts w:ascii="宋体" w:hAnsi="宋体"/>
                <w:szCs w:val="21"/>
              </w:rPr>
            </w:pPr>
            <w:r w:rsidRPr="00F22DDE">
              <w:rPr>
                <w:rFonts w:ascii="宋体" w:hAnsi="宋体" w:hint="eastAsia"/>
                <w:sz w:val="22"/>
                <w:szCs w:val="18"/>
              </w:rPr>
              <w:t>参与</w:t>
            </w:r>
            <w:r w:rsidRPr="00F22DDE">
              <w:rPr>
                <w:rFonts w:ascii="宋体" w:hAnsi="宋体" w:hint="eastAsia"/>
                <w:szCs w:val="21"/>
              </w:rPr>
              <w:t>评审的价格</w:t>
            </w:r>
            <w:r w:rsidRPr="00F22DDE">
              <w:rPr>
                <w:rFonts w:ascii="宋体" w:hAnsi="宋体"/>
                <w:szCs w:val="21"/>
              </w:rPr>
              <w:t>=</w:t>
            </w:r>
            <w:r w:rsidRPr="00F22DDE">
              <w:rPr>
                <w:rFonts w:ascii="宋体" w:hAnsi="宋体" w:hint="eastAsia"/>
                <w:szCs w:val="21"/>
              </w:rPr>
              <w:t>评标价</w:t>
            </w:r>
            <w:r w:rsidRPr="00F22DDE">
              <w:rPr>
                <w:rFonts w:ascii="宋体" w:hAnsi="宋体"/>
                <w:szCs w:val="21"/>
              </w:rPr>
              <w:t>-</w:t>
            </w:r>
            <w:r w:rsidRPr="00F22DDE">
              <w:rPr>
                <w:rFonts w:ascii="宋体" w:hAnsi="宋体" w:hint="eastAsia"/>
                <w:szCs w:val="21"/>
              </w:rPr>
              <w:t>小</w:t>
            </w:r>
            <w:proofErr w:type="gramStart"/>
            <w:r w:rsidRPr="00F22DDE">
              <w:rPr>
                <w:rFonts w:ascii="宋体" w:hAnsi="宋体" w:hint="eastAsia"/>
                <w:szCs w:val="21"/>
              </w:rPr>
              <w:t>微企业</w:t>
            </w:r>
            <w:proofErr w:type="gramEnd"/>
            <w:r w:rsidRPr="00F22DDE">
              <w:rPr>
                <w:rFonts w:ascii="宋体" w:hAnsi="宋体" w:hint="eastAsia"/>
                <w:szCs w:val="21"/>
              </w:rPr>
              <w:t>价格扣除优惠值（</w:t>
            </w:r>
            <w:r w:rsidRPr="00F22DDE">
              <w:rPr>
                <w:rFonts w:ascii="宋体" w:hAnsi="宋体"/>
                <w:szCs w:val="21"/>
              </w:rPr>
              <w:t>6%</w:t>
            </w:r>
            <w:r w:rsidRPr="00F22DDE">
              <w:rPr>
                <w:rFonts w:ascii="宋体" w:hAnsi="宋体" w:hint="eastAsia"/>
                <w:szCs w:val="21"/>
              </w:rPr>
              <w:t>）</w:t>
            </w:r>
          </w:p>
          <w:p w:rsidR="007350EC" w:rsidRPr="00F22DDE" w:rsidRDefault="007350EC" w:rsidP="00CB6736">
            <w:pPr>
              <w:spacing w:line="340" w:lineRule="exact"/>
              <w:rPr>
                <w:rFonts w:ascii="宋体" w:hAnsi="宋体"/>
                <w:szCs w:val="21"/>
              </w:rPr>
            </w:pPr>
            <w:r w:rsidRPr="00F22DDE">
              <w:rPr>
                <w:rFonts w:ascii="宋体" w:hAnsi="宋体" w:hint="eastAsia"/>
                <w:szCs w:val="21"/>
              </w:rPr>
              <w:t>评标基准价</w:t>
            </w:r>
            <w:r w:rsidRPr="00F22DDE">
              <w:rPr>
                <w:rFonts w:ascii="宋体" w:hAnsi="宋体"/>
                <w:szCs w:val="21"/>
              </w:rPr>
              <w:t>=</w:t>
            </w:r>
            <w:r w:rsidRPr="00F22DDE">
              <w:rPr>
                <w:rFonts w:ascii="宋体" w:hAnsi="宋体" w:hint="eastAsia"/>
                <w:szCs w:val="21"/>
              </w:rPr>
              <w:t>满足招标文件要求且“参与评审的价格”中最低的价格为评标基准价</w:t>
            </w:r>
          </w:p>
          <w:p w:rsidR="007350EC" w:rsidRPr="00F22DDE" w:rsidRDefault="007350EC" w:rsidP="00CB6736">
            <w:pPr>
              <w:spacing w:line="340" w:lineRule="exact"/>
              <w:rPr>
                <w:rFonts w:ascii="宋体" w:hAnsi="宋体"/>
                <w:szCs w:val="21"/>
              </w:rPr>
            </w:pPr>
            <w:r w:rsidRPr="00F22DDE">
              <w:rPr>
                <w:rFonts w:ascii="宋体" w:hAnsi="宋体" w:hint="eastAsia"/>
                <w:szCs w:val="21"/>
              </w:rPr>
              <w:t>基准价得分为满分1</w:t>
            </w:r>
            <w:r w:rsidRPr="00F22DDE">
              <w:rPr>
                <w:rFonts w:ascii="宋体" w:hAnsi="宋体"/>
                <w:szCs w:val="21"/>
              </w:rPr>
              <w:t>0</w:t>
            </w:r>
            <w:r w:rsidRPr="00F22DDE">
              <w:rPr>
                <w:rFonts w:ascii="宋体" w:hAnsi="宋体" w:hint="eastAsia"/>
                <w:szCs w:val="21"/>
              </w:rPr>
              <w:t>分，其他供应商报价得分计算公式如下：</w:t>
            </w:r>
          </w:p>
          <w:p w:rsidR="007350EC" w:rsidRPr="00F22DDE" w:rsidRDefault="007350EC" w:rsidP="00CB6736">
            <w:pPr>
              <w:spacing w:line="340" w:lineRule="exact"/>
              <w:rPr>
                <w:rFonts w:ascii="宋体" w:hAnsi="宋体"/>
                <w:szCs w:val="21"/>
              </w:rPr>
            </w:pPr>
            <w:r w:rsidRPr="00F22DDE">
              <w:rPr>
                <w:rFonts w:ascii="宋体" w:hAnsi="宋体" w:hint="eastAsia"/>
                <w:szCs w:val="21"/>
              </w:rPr>
              <w:t>其他供应商报价得分</w:t>
            </w:r>
            <w:r w:rsidRPr="00F22DDE">
              <w:rPr>
                <w:rFonts w:ascii="宋体" w:hAnsi="宋体"/>
                <w:szCs w:val="21"/>
              </w:rPr>
              <w:t>=（</w:t>
            </w:r>
            <w:r w:rsidRPr="00F22DDE">
              <w:rPr>
                <w:rFonts w:ascii="宋体" w:hAnsi="宋体" w:hint="eastAsia"/>
                <w:szCs w:val="21"/>
              </w:rPr>
              <w:t>评标基准价</w:t>
            </w:r>
            <w:r w:rsidRPr="00F22DDE">
              <w:rPr>
                <w:rFonts w:ascii="宋体" w:hAnsi="宋体"/>
                <w:szCs w:val="21"/>
              </w:rPr>
              <w:t>/</w:t>
            </w:r>
            <w:r w:rsidRPr="00F22DDE">
              <w:rPr>
                <w:rFonts w:ascii="宋体" w:hAnsi="宋体" w:hint="eastAsia"/>
                <w:szCs w:val="21"/>
              </w:rPr>
              <w:t>参与评审的价格</w:t>
            </w:r>
            <w:r w:rsidRPr="00F22DDE">
              <w:rPr>
                <w:rFonts w:ascii="宋体" w:hAnsi="宋体"/>
                <w:szCs w:val="21"/>
              </w:rPr>
              <w:t>）</w:t>
            </w:r>
            <w:r w:rsidRPr="00F22DDE">
              <w:rPr>
                <w:rFonts w:ascii="宋体" w:hAnsi="宋体" w:hint="eastAsia"/>
                <w:szCs w:val="21"/>
              </w:rPr>
              <w:t>×1</w:t>
            </w:r>
            <w:r w:rsidRPr="00F22DDE">
              <w:rPr>
                <w:rFonts w:ascii="宋体" w:hAnsi="宋体"/>
                <w:szCs w:val="21"/>
              </w:rPr>
              <w:t>0%</w:t>
            </w:r>
            <w:r w:rsidRPr="00F22DDE">
              <w:rPr>
                <w:rFonts w:ascii="宋体" w:hAnsi="宋体" w:hint="eastAsia"/>
                <w:szCs w:val="21"/>
              </w:rPr>
              <w:t>×</w:t>
            </w:r>
            <w:r w:rsidRPr="00F22DDE">
              <w:rPr>
                <w:rFonts w:ascii="宋体" w:hAnsi="宋体"/>
                <w:szCs w:val="21"/>
              </w:rPr>
              <w:t>100</w:t>
            </w:r>
          </w:p>
        </w:tc>
        <w:tc>
          <w:tcPr>
            <w:tcW w:w="1309" w:type="dxa"/>
            <w:tcBorders>
              <w:right w:val="double" w:sz="4" w:space="0" w:color="auto"/>
            </w:tcBorders>
            <w:vAlign w:val="center"/>
          </w:tcPr>
          <w:p w:rsidR="007350EC" w:rsidRPr="00F22DDE" w:rsidRDefault="007350EC" w:rsidP="00CB6736">
            <w:pPr>
              <w:spacing w:line="320" w:lineRule="exact"/>
              <w:jc w:val="center"/>
              <w:rPr>
                <w:rFonts w:ascii="宋体" w:hAnsi="宋体"/>
                <w:szCs w:val="21"/>
              </w:rPr>
            </w:pPr>
          </w:p>
        </w:tc>
      </w:tr>
      <w:tr w:rsidR="007350EC" w:rsidRPr="00F22DDE" w:rsidTr="00AC7B78">
        <w:trPr>
          <w:cantSplit/>
          <w:trHeight w:val="571"/>
          <w:jc w:val="center"/>
        </w:trPr>
        <w:tc>
          <w:tcPr>
            <w:tcW w:w="8097" w:type="dxa"/>
            <w:gridSpan w:val="2"/>
            <w:tcBorders>
              <w:left w:val="double" w:sz="4" w:space="0" w:color="auto"/>
              <w:bottom w:val="double" w:sz="4" w:space="0" w:color="auto"/>
            </w:tcBorders>
            <w:vAlign w:val="center"/>
          </w:tcPr>
          <w:p w:rsidR="007350EC" w:rsidRPr="00F22DDE" w:rsidRDefault="007350EC" w:rsidP="00CB6736">
            <w:pPr>
              <w:spacing w:line="320" w:lineRule="exact"/>
              <w:jc w:val="center"/>
              <w:rPr>
                <w:rFonts w:ascii="宋体" w:hAnsi="宋体"/>
                <w:szCs w:val="21"/>
              </w:rPr>
            </w:pPr>
            <w:r w:rsidRPr="00F22DDE">
              <w:rPr>
                <w:rFonts w:ascii="宋体" w:hAnsi="宋体" w:hint="eastAsia"/>
                <w:b/>
                <w:szCs w:val="21"/>
              </w:rPr>
              <w:t>报价得分（1</w:t>
            </w:r>
            <w:r w:rsidRPr="00F22DDE">
              <w:rPr>
                <w:rFonts w:ascii="宋体" w:hAnsi="宋体"/>
                <w:b/>
                <w:szCs w:val="21"/>
              </w:rPr>
              <w:t>0</w:t>
            </w:r>
            <w:r w:rsidRPr="00F22DDE">
              <w:rPr>
                <w:rFonts w:ascii="宋体" w:hAnsi="宋体" w:hint="eastAsia"/>
                <w:b/>
                <w:szCs w:val="21"/>
              </w:rPr>
              <w:t>分）</w:t>
            </w:r>
          </w:p>
        </w:tc>
        <w:tc>
          <w:tcPr>
            <w:tcW w:w="1309" w:type="dxa"/>
            <w:tcBorders>
              <w:bottom w:val="double" w:sz="4" w:space="0" w:color="auto"/>
              <w:right w:val="double" w:sz="4" w:space="0" w:color="auto"/>
            </w:tcBorders>
            <w:vAlign w:val="center"/>
          </w:tcPr>
          <w:p w:rsidR="007350EC" w:rsidRPr="00F22DDE" w:rsidRDefault="007350EC" w:rsidP="00CB6736">
            <w:pPr>
              <w:spacing w:line="320" w:lineRule="exact"/>
              <w:jc w:val="center"/>
              <w:rPr>
                <w:rFonts w:ascii="宋体" w:hAnsi="宋体"/>
                <w:szCs w:val="21"/>
              </w:rPr>
            </w:pPr>
          </w:p>
        </w:tc>
      </w:tr>
    </w:tbl>
    <w:p w:rsidR="00AB79E0" w:rsidRPr="00F22DDE" w:rsidRDefault="007350EC" w:rsidP="007350EC">
      <w:pPr>
        <w:pStyle w:val="aa"/>
        <w:snapToGrid w:val="0"/>
        <w:spacing w:before="120" w:after="120" w:line="440" w:lineRule="exact"/>
        <w:jc w:val="center"/>
        <w:outlineLvl w:val="0"/>
        <w:rPr>
          <w:rFonts w:ascii="黑体" w:eastAsia="黑体" w:hAnsi="宋体"/>
          <w:sz w:val="30"/>
          <w:szCs w:val="30"/>
        </w:rPr>
      </w:pPr>
      <w:r w:rsidRPr="00F22DDE">
        <w:rPr>
          <w:b/>
        </w:rPr>
        <w:br w:type="page"/>
      </w:r>
      <w:bookmarkStart w:id="36" w:name="_Toc33092564"/>
      <w:r w:rsidR="008E7940" w:rsidRPr="00F22DDE">
        <w:rPr>
          <w:rFonts w:ascii="黑体" w:eastAsia="黑体" w:hAnsi="宋体" w:hint="eastAsia"/>
          <w:sz w:val="30"/>
          <w:szCs w:val="30"/>
        </w:rPr>
        <w:lastRenderedPageBreak/>
        <w:t>第五章  合同主要条款（参考）</w:t>
      </w:r>
      <w:bookmarkEnd w:id="36"/>
      <w:r w:rsidR="008E7940" w:rsidRPr="00F22DDE">
        <w:rPr>
          <w:rFonts w:ascii="黑体" w:eastAsia="黑体" w:hAnsi="宋体"/>
          <w:sz w:val="30"/>
          <w:szCs w:val="30"/>
        </w:rPr>
        <w:t xml:space="preserve"> </w:t>
      </w:r>
    </w:p>
    <w:p w:rsidR="00AB79E0" w:rsidRPr="00F22DDE" w:rsidRDefault="008E7940">
      <w:pPr>
        <w:spacing w:line="300" w:lineRule="auto"/>
        <w:rPr>
          <w:szCs w:val="21"/>
          <w:u w:val="single"/>
        </w:rPr>
      </w:pPr>
      <w:r w:rsidRPr="00F22DDE">
        <w:rPr>
          <w:szCs w:val="21"/>
        </w:rPr>
        <w:t>项目名称：</w:t>
      </w:r>
      <w:r w:rsidRPr="00F22DDE">
        <w:rPr>
          <w:rFonts w:ascii="ˎ̥" w:hAnsi="ˎ̥" w:cs="宋体" w:hint="eastAsia"/>
          <w:bCs/>
          <w:kern w:val="0"/>
          <w:szCs w:val="21"/>
          <w:u w:val="single"/>
        </w:rPr>
        <w:t xml:space="preserve">                   </w:t>
      </w:r>
      <w:r w:rsidRPr="00F22DDE">
        <w:rPr>
          <w:szCs w:val="21"/>
          <w:u w:val="single"/>
        </w:rPr>
        <w:t xml:space="preserve">  </w:t>
      </w:r>
      <w:r w:rsidRPr="00F22DDE">
        <w:rPr>
          <w:szCs w:val="21"/>
        </w:rPr>
        <w:t xml:space="preserve">          </w:t>
      </w:r>
      <w:r w:rsidRPr="00F22DDE">
        <w:rPr>
          <w:szCs w:val="21"/>
        </w:rPr>
        <w:t>项目编号：</w:t>
      </w:r>
      <w:r w:rsidRPr="00F22DDE">
        <w:rPr>
          <w:szCs w:val="21"/>
          <w:u w:val="single"/>
        </w:rPr>
        <w:t xml:space="preserve">                 </w:t>
      </w:r>
    </w:p>
    <w:p w:rsidR="00AB79E0" w:rsidRPr="00F22DDE" w:rsidRDefault="008E7940">
      <w:pPr>
        <w:spacing w:line="300" w:lineRule="auto"/>
        <w:rPr>
          <w:szCs w:val="21"/>
          <w:u w:val="single"/>
        </w:rPr>
      </w:pPr>
      <w:r w:rsidRPr="00F22DDE">
        <w:rPr>
          <w:szCs w:val="21"/>
        </w:rPr>
        <w:t>甲方：</w:t>
      </w:r>
      <w:r w:rsidRPr="00F22DDE">
        <w:rPr>
          <w:rFonts w:hint="eastAsia"/>
          <w:szCs w:val="21"/>
          <w:u w:val="single"/>
        </w:rPr>
        <w:t xml:space="preserve">                         </w:t>
      </w:r>
    </w:p>
    <w:p w:rsidR="00AB79E0" w:rsidRPr="00F22DDE" w:rsidRDefault="008E7940">
      <w:pPr>
        <w:spacing w:line="300" w:lineRule="auto"/>
        <w:rPr>
          <w:szCs w:val="21"/>
          <w:u w:val="single"/>
        </w:rPr>
      </w:pPr>
      <w:r w:rsidRPr="00F22DDE">
        <w:rPr>
          <w:rFonts w:hint="eastAsia"/>
          <w:szCs w:val="21"/>
        </w:rPr>
        <w:t>中标方</w:t>
      </w:r>
      <w:r w:rsidRPr="00F22DDE">
        <w:rPr>
          <w:szCs w:val="21"/>
        </w:rPr>
        <w:t>：</w:t>
      </w:r>
      <w:r w:rsidRPr="00F22DDE">
        <w:rPr>
          <w:rFonts w:hint="eastAsia"/>
          <w:szCs w:val="21"/>
          <w:u w:val="single"/>
        </w:rPr>
        <w:t xml:space="preserve">                       </w:t>
      </w:r>
    </w:p>
    <w:p w:rsidR="004F570A" w:rsidRPr="00F22DDE" w:rsidRDefault="004F570A">
      <w:pPr>
        <w:spacing w:line="300" w:lineRule="auto"/>
        <w:rPr>
          <w:szCs w:val="21"/>
          <w:u w:val="single"/>
        </w:rPr>
      </w:pPr>
    </w:p>
    <w:p w:rsidR="00181DEB" w:rsidRPr="00F22DDE" w:rsidRDefault="008E7940" w:rsidP="00181DEB">
      <w:pPr>
        <w:spacing w:line="300" w:lineRule="auto"/>
        <w:ind w:firstLine="410"/>
        <w:rPr>
          <w:szCs w:val="21"/>
        </w:rPr>
      </w:pPr>
      <w:r w:rsidRPr="00F22DDE">
        <w:rPr>
          <w:rFonts w:ascii="宋体" w:hAnsi="宋体" w:hint="eastAsia"/>
          <w:snapToGrid w:val="0"/>
          <w:szCs w:val="21"/>
        </w:rPr>
        <w:t>根据《中华人民共和国政府采购法》、《中华人民共和国合同法》等有关法律法规精神，</w:t>
      </w:r>
      <w:r w:rsidRPr="00F22DDE">
        <w:rPr>
          <w:rFonts w:ascii="宋体" w:hAnsi="宋体"/>
          <w:snapToGrid w:val="0"/>
          <w:szCs w:val="21"/>
        </w:rPr>
        <w:t>甲方</w:t>
      </w:r>
      <w:r w:rsidRPr="00F22DDE">
        <w:rPr>
          <w:rFonts w:ascii="宋体" w:hAnsi="宋体" w:hint="eastAsia"/>
          <w:snapToGrid w:val="0"/>
          <w:szCs w:val="21"/>
        </w:rPr>
        <w:t>经过</w:t>
      </w:r>
      <w:r w:rsidRPr="00F22DDE">
        <w:rPr>
          <w:rFonts w:ascii="宋体" w:hAnsi="宋体" w:hint="eastAsia"/>
          <w:snapToGrid w:val="0"/>
          <w:szCs w:val="21"/>
          <w:u w:val="single"/>
        </w:rPr>
        <w:t xml:space="preserve">  公开招标  </w:t>
      </w:r>
      <w:r w:rsidRPr="00F22DDE">
        <w:rPr>
          <w:rFonts w:ascii="宋体" w:hAnsi="宋体" w:hint="eastAsia"/>
          <w:snapToGrid w:val="0"/>
          <w:szCs w:val="21"/>
        </w:rPr>
        <w:t>采购方式确定中标方为</w:t>
      </w:r>
      <w:r w:rsidRPr="00F22DDE">
        <w:rPr>
          <w:rFonts w:ascii="宋体" w:hAnsi="宋体"/>
          <w:snapToGrid w:val="0"/>
          <w:szCs w:val="21"/>
          <w:u w:val="single"/>
        </w:rPr>
        <w:t xml:space="preserve">  </w:t>
      </w:r>
      <w:r w:rsidRPr="00F22DDE">
        <w:rPr>
          <w:rFonts w:ascii="ˎ̥" w:hAnsi="ˎ̥" w:cs="宋体" w:hint="eastAsia"/>
          <w:bCs/>
          <w:kern w:val="0"/>
          <w:szCs w:val="21"/>
          <w:u w:val="single"/>
        </w:rPr>
        <w:t>项目</w:t>
      </w:r>
      <w:r w:rsidRPr="00F22DDE">
        <w:rPr>
          <w:rFonts w:ascii="宋体" w:hAnsi="宋体"/>
          <w:snapToGrid w:val="0"/>
          <w:szCs w:val="21"/>
        </w:rPr>
        <w:t>服务的</w:t>
      </w:r>
      <w:r w:rsidR="00181DEB" w:rsidRPr="00F22DDE">
        <w:rPr>
          <w:rFonts w:ascii="宋体" w:hAnsi="宋体" w:hint="eastAsia"/>
          <w:snapToGrid w:val="0"/>
          <w:szCs w:val="21"/>
        </w:rPr>
        <w:t>提供单位。</w:t>
      </w:r>
    </w:p>
    <w:p w:rsidR="00BB4783" w:rsidRPr="00F22DDE" w:rsidRDefault="00BB4783" w:rsidP="00BB4783">
      <w:pPr>
        <w:spacing w:line="300" w:lineRule="auto"/>
        <w:ind w:firstLine="410"/>
        <w:rPr>
          <w:rFonts w:ascii="宋体" w:hAnsi="宋体"/>
          <w:snapToGrid w:val="0"/>
          <w:szCs w:val="21"/>
        </w:rPr>
      </w:pPr>
      <w:r w:rsidRPr="00F22DDE">
        <w:rPr>
          <w:rFonts w:ascii="宋体" w:hAnsi="宋体"/>
          <w:snapToGrid w:val="0"/>
          <w:szCs w:val="21"/>
        </w:rPr>
        <w:t>为全面推进老外滩国家级高品质步行街建设，优化老外</w:t>
      </w:r>
      <w:proofErr w:type="gramStart"/>
      <w:r w:rsidRPr="00F22DDE">
        <w:rPr>
          <w:rFonts w:ascii="宋体" w:hAnsi="宋体"/>
          <w:snapToGrid w:val="0"/>
          <w:szCs w:val="21"/>
        </w:rPr>
        <w:t>滩现有</w:t>
      </w:r>
      <w:proofErr w:type="gramEnd"/>
      <w:r w:rsidRPr="00F22DDE">
        <w:rPr>
          <w:rFonts w:ascii="宋体" w:hAnsi="宋体"/>
          <w:snapToGrid w:val="0"/>
          <w:szCs w:val="21"/>
        </w:rPr>
        <w:t>商业</w:t>
      </w:r>
      <w:proofErr w:type="gramStart"/>
      <w:r w:rsidRPr="00F22DDE">
        <w:rPr>
          <w:rFonts w:ascii="宋体" w:hAnsi="宋体"/>
          <w:snapToGrid w:val="0"/>
          <w:szCs w:val="21"/>
        </w:rPr>
        <w:t>业</w:t>
      </w:r>
      <w:proofErr w:type="gramEnd"/>
      <w:r w:rsidRPr="00F22DDE">
        <w:rPr>
          <w:rFonts w:ascii="宋体" w:hAnsi="宋体"/>
          <w:snapToGrid w:val="0"/>
          <w:szCs w:val="21"/>
        </w:rPr>
        <w:t>态，有效提升老外滩的商业繁荣度和知名度，在宁波国际消费城市品牌建设中，彰显独具魅力的老外滩特色，甲方委托乙方为老外</w:t>
      </w:r>
      <w:proofErr w:type="gramStart"/>
      <w:r w:rsidRPr="00F22DDE">
        <w:rPr>
          <w:rFonts w:ascii="宋体" w:hAnsi="宋体"/>
          <w:snapToGrid w:val="0"/>
          <w:szCs w:val="21"/>
        </w:rPr>
        <w:t>滩商业</w:t>
      </w:r>
      <w:proofErr w:type="gramEnd"/>
      <w:r w:rsidRPr="00F22DDE">
        <w:rPr>
          <w:rFonts w:ascii="宋体" w:hAnsi="宋体"/>
          <w:snapToGrid w:val="0"/>
          <w:szCs w:val="21"/>
        </w:rPr>
        <w:t>项目（以下简称本项目）提供服务。就项目招商中涉及的事宜，在符合《中华人民共和国合同法》等法律法规的前提下，甲、乙双方在平等、自愿、协商一致的基础上，达成如下协议，共同遵守：</w:t>
      </w:r>
    </w:p>
    <w:p w:rsidR="00B21A31" w:rsidRPr="00F22DDE" w:rsidRDefault="00B21A31" w:rsidP="00B21A31">
      <w:pPr>
        <w:spacing w:line="360" w:lineRule="auto"/>
        <w:rPr>
          <w:b/>
          <w:szCs w:val="21"/>
        </w:rPr>
      </w:pPr>
      <w:r w:rsidRPr="00F22DDE">
        <w:rPr>
          <w:rFonts w:hint="eastAsia"/>
          <w:b/>
          <w:szCs w:val="21"/>
        </w:rPr>
        <w:t>一、招商管理服务范围及内容</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甲方委托乙方的项目范围为老外</w:t>
      </w:r>
      <w:proofErr w:type="gramStart"/>
      <w:r w:rsidRPr="00F22DDE">
        <w:rPr>
          <w:rFonts w:ascii="宋体" w:hAnsi="宋体" w:hint="eastAsia"/>
          <w:snapToGrid w:val="0"/>
          <w:szCs w:val="21"/>
        </w:rPr>
        <w:t>滩创建</w:t>
      </w:r>
      <w:proofErr w:type="gramEnd"/>
      <w:r w:rsidRPr="00F22DDE">
        <w:rPr>
          <w:rFonts w:ascii="宋体" w:hAnsi="宋体" w:hint="eastAsia"/>
          <w:snapToGrid w:val="0"/>
          <w:szCs w:val="21"/>
        </w:rPr>
        <w:t>国家级步行街规划范围，可根据区委、区政府或区外滩管委会决定委托下放的其他物业。</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实际委托范围采取分期委托方式确定。本项目委托的范围和面积发生变化时，由双方另行协商确认。</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首期运营范围详见附件一红线图，并</w:t>
      </w:r>
      <w:proofErr w:type="gramStart"/>
      <w:r w:rsidRPr="00F22DDE">
        <w:rPr>
          <w:rFonts w:ascii="宋体" w:hAnsi="宋体" w:hint="eastAsia"/>
          <w:snapToGrid w:val="0"/>
          <w:szCs w:val="21"/>
        </w:rPr>
        <w:t>以该红线图</w:t>
      </w:r>
      <w:proofErr w:type="gramEnd"/>
      <w:r w:rsidRPr="00F22DDE">
        <w:rPr>
          <w:rFonts w:ascii="宋体" w:hAnsi="宋体" w:hint="eastAsia"/>
          <w:snapToGrid w:val="0"/>
          <w:szCs w:val="21"/>
        </w:rPr>
        <w:t>标明的全部范围为准，总占地面积为0</w:t>
      </w:r>
      <w:r w:rsidRPr="00F22DDE">
        <w:rPr>
          <w:rFonts w:ascii="宋体" w:hAnsi="宋体"/>
          <w:snapToGrid w:val="0"/>
          <w:szCs w:val="21"/>
        </w:rPr>
        <w:t>.22</w:t>
      </w:r>
      <w:r w:rsidRPr="00F22DDE">
        <w:rPr>
          <w:rFonts w:ascii="宋体" w:hAnsi="宋体" w:hint="eastAsia"/>
          <w:snapToGrid w:val="0"/>
          <w:szCs w:val="21"/>
        </w:rPr>
        <w:t>平方公里，建筑面积11.4万方；首期招商物业清单详见附件二，房屋面积以住</w:t>
      </w:r>
      <w:proofErr w:type="gramStart"/>
      <w:r w:rsidRPr="00F22DDE">
        <w:rPr>
          <w:rFonts w:ascii="宋体" w:hAnsi="宋体" w:hint="eastAsia"/>
          <w:snapToGrid w:val="0"/>
          <w:szCs w:val="21"/>
        </w:rPr>
        <w:t>建部门</w:t>
      </w:r>
      <w:proofErr w:type="gramEnd"/>
      <w:r w:rsidRPr="00F22DDE">
        <w:rPr>
          <w:rFonts w:ascii="宋体" w:hAnsi="宋体" w:hint="eastAsia"/>
          <w:snapToGrid w:val="0"/>
          <w:szCs w:val="21"/>
        </w:rPr>
        <w:t>颁发的产权证书载明为准。</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乙方负责本项目的招商及运营管理工作，由乙方依据乙方管理模式运作。</w:t>
      </w:r>
    </w:p>
    <w:p w:rsidR="00B21A31" w:rsidRPr="00F22DDE" w:rsidRDefault="00B21A31" w:rsidP="00B21A31">
      <w:pPr>
        <w:spacing w:line="360" w:lineRule="auto"/>
        <w:rPr>
          <w:b/>
          <w:szCs w:val="21"/>
        </w:rPr>
      </w:pPr>
    </w:p>
    <w:p w:rsidR="00B21A31" w:rsidRPr="00F22DDE" w:rsidRDefault="00B21A31" w:rsidP="00B21A31">
      <w:pPr>
        <w:spacing w:line="360" w:lineRule="auto"/>
        <w:rPr>
          <w:b/>
          <w:szCs w:val="21"/>
        </w:rPr>
      </w:pPr>
      <w:r w:rsidRPr="00F22DDE">
        <w:rPr>
          <w:rFonts w:hint="eastAsia"/>
          <w:b/>
          <w:szCs w:val="21"/>
        </w:rPr>
        <w:t>二、委托服务期限</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服务总期限为</w:t>
      </w:r>
      <w:r w:rsidRPr="00F22DDE">
        <w:rPr>
          <w:rFonts w:ascii="宋体" w:hAnsi="宋体"/>
          <w:snapToGrid w:val="0"/>
          <w:szCs w:val="21"/>
        </w:rPr>
        <w:t>5年，自合同生效之日起</w:t>
      </w:r>
      <w:r w:rsidRPr="00F22DDE">
        <w:rPr>
          <w:rFonts w:ascii="宋体" w:hAnsi="宋体" w:hint="eastAsia"/>
          <w:snapToGrid w:val="0"/>
          <w:szCs w:val="21"/>
        </w:rPr>
        <w:t>计。</w:t>
      </w:r>
    </w:p>
    <w:p w:rsidR="00B21A31" w:rsidRPr="00F22DDE" w:rsidRDefault="00B21A31" w:rsidP="00B21A31">
      <w:pPr>
        <w:spacing w:line="360" w:lineRule="auto"/>
        <w:rPr>
          <w:b/>
          <w:szCs w:val="21"/>
        </w:rPr>
      </w:pPr>
    </w:p>
    <w:p w:rsidR="00B21A31" w:rsidRPr="00F22DDE" w:rsidRDefault="00B21A31" w:rsidP="00B21A31">
      <w:pPr>
        <w:spacing w:line="360" w:lineRule="auto"/>
        <w:rPr>
          <w:b/>
          <w:szCs w:val="21"/>
        </w:rPr>
      </w:pPr>
      <w:r w:rsidRPr="00F22DDE">
        <w:rPr>
          <w:rFonts w:hint="eastAsia"/>
          <w:b/>
          <w:szCs w:val="21"/>
        </w:rPr>
        <w:t>三、服务费用标准及付款方式</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采取“年度人工及年度行政费用</w:t>
      </w:r>
      <w:r w:rsidRPr="00F22DDE">
        <w:rPr>
          <w:rFonts w:ascii="宋体" w:hAnsi="宋体"/>
          <w:snapToGrid w:val="0"/>
          <w:szCs w:val="21"/>
        </w:rPr>
        <w:t>+</w:t>
      </w:r>
      <w:r w:rsidRPr="00F22DDE">
        <w:rPr>
          <w:rFonts w:ascii="宋体" w:hAnsi="宋体" w:hint="eastAsia"/>
          <w:snapToGrid w:val="0"/>
          <w:szCs w:val="21"/>
        </w:rPr>
        <w:t>年度活动费用</w:t>
      </w:r>
      <w:r w:rsidRPr="00F22DDE">
        <w:rPr>
          <w:rFonts w:ascii="宋体" w:hAnsi="宋体"/>
          <w:snapToGrid w:val="0"/>
          <w:szCs w:val="21"/>
        </w:rPr>
        <w:t>+</w:t>
      </w:r>
      <w:r w:rsidRPr="00F22DDE">
        <w:rPr>
          <w:rFonts w:ascii="宋体" w:hAnsi="宋体" w:hint="eastAsia"/>
          <w:snapToGrid w:val="0"/>
          <w:szCs w:val="21"/>
        </w:rPr>
        <w:t>招商佣金</w:t>
      </w:r>
      <w:r w:rsidRPr="00F22DDE">
        <w:rPr>
          <w:rFonts w:ascii="宋体" w:hAnsi="宋体"/>
          <w:snapToGrid w:val="0"/>
          <w:szCs w:val="21"/>
        </w:rPr>
        <w:t>+</w:t>
      </w:r>
      <w:r w:rsidRPr="00F22DDE">
        <w:rPr>
          <w:rFonts w:ascii="宋体" w:hAnsi="宋体" w:hint="eastAsia"/>
          <w:snapToGrid w:val="0"/>
          <w:szCs w:val="21"/>
        </w:rPr>
        <w:t>年度运营奖励</w:t>
      </w:r>
      <w:r w:rsidRPr="00F22DDE">
        <w:rPr>
          <w:rFonts w:ascii="宋体" w:hAnsi="宋体"/>
          <w:snapToGrid w:val="0"/>
          <w:szCs w:val="21"/>
        </w:rPr>
        <w:t>”方式，甲方向乙方支付委托服务费用。</w:t>
      </w:r>
    </w:p>
    <w:p w:rsidR="00B21A31" w:rsidRPr="00F22DDE" w:rsidRDefault="00B21A31" w:rsidP="00B21A31">
      <w:pPr>
        <w:spacing w:line="300" w:lineRule="auto"/>
        <w:ind w:firstLine="410"/>
        <w:rPr>
          <w:rFonts w:ascii="宋体" w:hAnsi="宋体"/>
          <w:snapToGrid w:val="0"/>
          <w:szCs w:val="21"/>
        </w:rPr>
      </w:pPr>
      <w:r w:rsidRPr="00F22DDE">
        <w:rPr>
          <w:rFonts w:ascii="宋体" w:hAnsi="宋体"/>
          <w:snapToGrid w:val="0"/>
          <w:szCs w:val="21"/>
        </w:rPr>
        <w:t>1、</w:t>
      </w:r>
      <w:r w:rsidRPr="00F22DDE">
        <w:rPr>
          <w:rFonts w:ascii="宋体" w:hAnsi="宋体" w:hint="eastAsia"/>
          <w:snapToGrid w:val="0"/>
          <w:szCs w:val="21"/>
        </w:rPr>
        <w:t>年度人工及年度行政费用：招标价包干，</w:t>
      </w:r>
      <w:r w:rsidR="005679BB" w:rsidRPr="00F22DDE">
        <w:rPr>
          <w:rFonts w:ascii="宋体" w:hAnsi="宋体" w:hint="eastAsia"/>
          <w:snapToGrid w:val="0"/>
          <w:szCs w:val="21"/>
        </w:rPr>
        <w:t>金额</w:t>
      </w:r>
      <w:r w:rsidR="005679BB" w:rsidRPr="00F22DDE">
        <w:rPr>
          <w:rFonts w:ascii="宋体" w:hAnsi="宋体"/>
          <w:snapToGrid w:val="0"/>
          <w:szCs w:val="21"/>
          <w:u w:val="single"/>
        </w:rPr>
        <w:t xml:space="preserve">     </w:t>
      </w:r>
      <w:r w:rsidRPr="00F22DDE">
        <w:rPr>
          <w:rFonts w:ascii="宋体" w:hAnsi="宋体" w:hint="eastAsia"/>
          <w:snapToGrid w:val="0"/>
          <w:szCs w:val="21"/>
        </w:rPr>
        <w:t>万元。合同期每个合同年内本项费用实行分期付款方式，首年费用支付,合同签订后15个工作日内，甲方支付合同金额的50%作为</w:t>
      </w:r>
      <w:r w:rsidRPr="00F22DDE">
        <w:rPr>
          <w:rFonts w:ascii="宋体" w:hAnsi="宋体"/>
          <w:snapToGrid w:val="0"/>
          <w:szCs w:val="21"/>
        </w:rPr>
        <w:t>预付款</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；合同年开始的第七个月内，支付合同金额的</w:t>
      </w:r>
      <w:r w:rsidRPr="00F22DDE">
        <w:rPr>
          <w:rFonts w:ascii="宋体" w:hAnsi="宋体" w:hint="eastAsia"/>
          <w:snapToGrid w:val="0"/>
          <w:szCs w:val="21"/>
        </w:rPr>
        <w:t>余下</w:t>
      </w:r>
      <w:r w:rsidRPr="00F22DDE">
        <w:rPr>
          <w:rFonts w:ascii="宋体" w:hAnsi="宋体"/>
          <w:snapToGrid w:val="0"/>
          <w:szCs w:val="21"/>
        </w:rPr>
        <w:t>50%</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w:t>
      </w:r>
      <w:r w:rsidRPr="00F22DDE">
        <w:rPr>
          <w:rFonts w:ascii="宋体" w:hAnsi="宋体" w:hint="eastAsia"/>
          <w:snapToGrid w:val="0"/>
          <w:szCs w:val="21"/>
        </w:rPr>
        <w:t>第2年及以后年度费用支付,甲方于</w:t>
      </w:r>
      <w:proofErr w:type="gramStart"/>
      <w:r w:rsidRPr="00F22DDE">
        <w:rPr>
          <w:rFonts w:ascii="宋体" w:hAnsi="宋体" w:hint="eastAsia"/>
          <w:snapToGrid w:val="0"/>
          <w:szCs w:val="21"/>
        </w:rPr>
        <w:t>每服务</w:t>
      </w:r>
      <w:proofErr w:type="gramEnd"/>
      <w:r w:rsidRPr="00F22DDE">
        <w:rPr>
          <w:rFonts w:ascii="宋体" w:hAnsi="宋体" w:hint="eastAsia"/>
          <w:snapToGrid w:val="0"/>
          <w:szCs w:val="21"/>
        </w:rPr>
        <w:t>年度开始前</w:t>
      </w:r>
      <w:r w:rsidRPr="00F22DDE">
        <w:rPr>
          <w:rFonts w:ascii="宋体" w:hAnsi="宋体"/>
          <w:snapToGrid w:val="0"/>
          <w:szCs w:val="21"/>
        </w:rPr>
        <w:t>15个工作日内支付合同金额的50%作为预付款</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w:t>
      </w:r>
      <w:proofErr w:type="gramStart"/>
      <w:r w:rsidRPr="00F22DDE">
        <w:rPr>
          <w:rFonts w:ascii="宋体" w:hAnsi="宋体" w:hint="eastAsia"/>
          <w:snapToGrid w:val="0"/>
          <w:szCs w:val="21"/>
        </w:rPr>
        <w:t>每服务</w:t>
      </w:r>
      <w:proofErr w:type="gramEnd"/>
      <w:r w:rsidRPr="00F22DDE">
        <w:rPr>
          <w:rFonts w:ascii="宋体" w:hAnsi="宋体" w:hint="eastAsia"/>
          <w:snapToGrid w:val="0"/>
          <w:szCs w:val="21"/>
        </w:rPr>
        <w:t>年度</w:t>
      </w:r>
      <w:r w:rsidRPr="00F22DDE">
        <w:rPr>
          <w:rFonts w:ascii="宋体" w:hAnsi="宋体"/>
          <w:snapToGrid w:val="0"/>
          <w:szCs w:val="21"/>
        </w:rPr>
        <w:t>开始</w:t>
      </w:r>
      <w:r w:rsidRPr="00F22DDE">
        <w:rPr>
          <w:rFonts w:ascii="宋体" w:hAnsi="宋体" w:hint="eastAsia"/>
          <w:snapToGrid w:val="0"/>
          <w:szCs w:val="21"/>
        </w:rPr>
        <w:t>后</w:t>
      </w:r>
      <w:r w:rsidRPr="00F22DDE">
        <w:rPr>
          <w:rFonts w:ascii="宋体" w:hAnsi="宋体"/>
          <w:snapToGrid w:val="0"/>
          <w:szCs w:val="21"/>
        </w:rPr>
        <w:t>的第七个月内，支付合同金额的</w:t>
      </w:r>
      <w:r w:rsidRPr="00F22DDE">
        <w:rPr>
          <w:rFonts w:ascii="宋体" w:hAnsi="宋体" w:hint="eastAsia"/>
          <w:snapToGrid w:val="0"/>
          <w:szCs w:val="21"/>
        </w:rPr>
        <w:t>余下</w:t>
      </w:r>
      <w:r w:rsidRPr="00F22DDE">
        <w:rPr>
          <w:rFonts w:ascii="宋体" w:hAnsi="宋体"/>
          <w:snapToGrid w:val="0"/>
          <w:szCs w:val="21"/>
        </w:rPr>
        <w:t>50%</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2、年度活动费用：招标价包干，</w:t>
      </w:r>
      <w:r w:rsidR="005679BB" w:rsidRPr="00F22DDE">
        <w:rPr>
          <w:rFonts w:ascii="宋体" w:hAnsi="宋体" w:hint="eastAsia"/>
          <w:snapToGrid w:val="0"/>
          <w:szCs w:val="21"/>
        </w:rPr>
        <w:t>金额</w:t>
      </w:r>
      <w:r w:rsidR="005679BB" w:rsidRPr="00F22DDE">
        <w:rPr>
          <w:rFonts w:ascii="宋体" w:hAnsi="宋体"/>
          <w:snapToGrid w:val="0"/>
          <w:szCs w:val="21"/>
          <w:u w:val="single"/>
        </w:rPr>
        <w:t xml:space="preserve">     </w:t>
      </w:r>
      <w:r w:rsidR="005679BB" w:rsidRPr="00F22DDE">
        <w:rPr>
          <w:rFonts w:ascii="宋体" w:hAnsi="宋体" w:hint="eastAsia"/>
          <w:snapToGrid w:val="0"/>
          <w:szCs w:val="21"/>
        </w:rPr>
        <w:t>万</w:t>
      </w:r>
      <w:r w:rsidRPr="00F22DDE">
        <w:rPr>
          <w:rFonts w:ascii="宋体" w:hAnsi="宋体" w:hint="eastAsia"/>
          <w:snapToGrid w:val="0"/>
          <w:szCs w:val="21"/>
        </w:rPr>
        <w:t>元。</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本项费用实行分期付款方式，合同期每个合</w:t>
      </w:r>
      <w:r w:rsidRPr="00F22DDE">
        <w:rPr>
          <w:rFonts w:ascii="宋体" w:hAnsi="宋体"/>
          <w:snapToGrid w:val="0"/>
          <w:szCs w:val="21"/>
        </w:rPr>
        <w:t>同年内均分为三期根据考核结果支付。</w:t>
      </w:r>
      <w:r w:rsidRPr="00F22DDE">
        <w:rPr>
          <w:rFonts w:ascii="宋体" w:hAnsi="宋体" w:hint="eastAsia"/>
          <w:snapToGrid w:val="0"/>
          <w:szCs w:val="21"/>
        </w:rPr>
        <w:t>首年费用支付,</w:t>
      </w:r>
      <w:r w:rsidRPr="00F22DDE">
        <w:rPr>
          <w:rFonts w:ascii="宋体" w:hAnsi="宋体"/>
          <w:snapToGrid w:val="0"/>
          <w:szCs w:val="21"/>
        </w:rPr>
        <w:t>双方合同签订后15个工作日内，</w:t>
      </w:r>
      <w:r w:rsidRPr="00F22DDE">
        <w:rPr>
          <w:rFonts w:ascii="宋体" w:hAnsi="宋体" w:hint="eastAsia"/>
          <w:snapToGrid w:val="0"/>
          <w:szCs w:val="21"/>
        </w:rPr>
        <w:t>甲方</w:t>
      </w:r>
      <w:r w:rsidRPr="00F22DDE">
        <w:rPr>
          <w:rFonts w:ascii="宋体" w:hAnsi="宋体"/>
          <w:snapToGrid w:val="0"/>
          <w:szCs w:val="21"/>
        </w:rPr>
        <w:t>支付合同金额的50%作为预付款</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；合同年开始的第七个月内，进行年中考核，</w:t>
      </w:r>
      <w:r w:rsidRPr="00F22DDE">
        <w:rPr>
          <w:rFonts w:ascii="宋体" w:hAnsi="宋体" w:hint="eastAsia"/>
          <w:snapToGrid w:val="0"/>
          <w:szCs w:val="21"/>
        </w:rPr>
        <w:t>甲方在乙方</w:t>
      </w:r>
      <w:r w:rsidRPr="00F22DDE">
        <w:rPr>
          <w:rFonts w:ascii="宋体" w:hAnsi="宋体"/>
          <w:snapToGrid w:val="0"/>
          <w:szCs w:val="21"/>
        </w:rPr>
        <w:t>通过年中考核后15个工作日内支付合同金额的20%（考核规则参考附件</w:t>
      </w:r>
      <w:r w:rsidRPr="00F22DDE">
        <w:rPr>
          <w:rFonts w:ascii="宋体" w:hAnsi="宋体" w:hint="eastAsia"/>
          <w:snapToGrid w:val="0"/>
          <w:szCs w:val="21"/>
        </w:rPr>
        <w:t>三</w:t>
      </w:r>
      <w:r w:rsidRPr="00F22DDE">
        <w:rPr>
          <w:rFonts w:ascii="宋体" w:hAnsi="宋体"/>
          <w:snapToGrid w:val="0"/>
          <w:szCs w:val="21"/>
        </w:rPr>
        <w:t>）</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；合同年开始的第十二个月内，待年度活动全部结束后，</w:t>
      </w:r>
      <w:r w:rsidRPr="00F22DDE">
        <w:rPr>
          <w:rFonts w:ascii="宋体" w:hAnsi="宋体" w:hint="eastAsia"/>
          <w:snapToGrid w:val="0"/>
          <w:szCs w:val="21"/>
        </w:rPr>
        <w:t>甲方在乙方</w:t>
      </w:r>
      <w:r w:rsidRPr="00F22DDE">
        <w:rPr>
          <w:rFonts w:ascii="宋体" w:hAnsi="宋体"/>
          <w:snapToGrid w:val="0"/>
          <w:szCs w:val="21"/>
        </w:rPr>
        <w:t>通过年终考核后15个工作日内支付合同金额的30%的尾款（考核规则</w:t>
      </w:r>
      <w:r w:rsidRPr="00F22DDE">
        <w:rPr>
          <w:rFonts w:ascii="宋体" w:hAnsi="宋体"/>
          <w:snapToGrid w:val="0"/>
          <w:szCs w:val="21"/>
        </w:rPr>
        <w:lastRenderedPageBreak/>
        <w:t>参考附件</w:t>
      </w:r>
      <w:r w:rsidRPr="00F22DDE">
        <w:rPr>
          <w:rFonts w:ascii="宋体" w:hAnsi="宋体" w:hint="eastAsia"/>
          <w:snapToGrid w:val="0"/>
          <w:szCs w:val="21"/>
        </w:rPr>
        <w:t>三</w:t>
      </w:r>
      <w:r w:rsidRPr="00F22DDE">
        <w:rPr>
          <w:rFonts w:ascii="宋体" w:hAnsi="宋体"/>
          <w:snapToGrid w:val="0"/>
          <w:szCs w:val="21"/>
        </w:rPr>
        <w:t>）</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w:t>
      </w:r>
      <w:r w:rsidRPr="00F22DDE">
        <w:rPr>
          <w:rFonts w:ascii="宋体" w:hAnsi="宋体" w:hint="eastAsia"/>
          <w:snapToGrid w:val="0"/>
          <w:szCs w:val="21"/>
        </w:rPr>
        <w:t>第2年及以后年度费用支付, 第一期费用甲方应于</w:t>
      </w:r>
      <w:proofErr w:type="gramStart"/>
      <w:r w:rsidRPr="00F22DDE">
        <w:rPr>
          <w:rFonts w:ascii="宋体" w:hAnsi="宋体" w:hint="eastAsia"/>
          <w:snapToGrid w:val="0"/>
          <w:szCs w:val="21"/>
        </w:rPr>
        <w:t>每服务</w:t>
      </w:r>
      <w:proofErr w:type="gramEnd"/>
      <w:r w:rsidRPr="00F22DDE">
        <w:rPr>
          <w:rFonts w:ascii="宋体" w:hAnsi="宋体" w:hint="eastAsia"/>
          <w:snapToGrid w:val="0"/>
          <w:szCs w:val="21"/>
        </w:rPr>
        <w:t>年度开始前</w:t>
      </w:r>
      <w:r w:rsidRPr="00F22DDE">
        <w:rPr>
          <w:rFonts w:ascii="宋体" w:hAnsi="宋体"/>
          <w:snapToGrid w:val="0"/>
          <w:szCs w:val="21"/>
        </w:rPr>
        <w:t>15个工作日内支付合同金额的50%作为预付款</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snapToGrid w:val="0"/>
          <w:szCs w:val="21"/>
        </w:rPr>
        <w:t>；</w:t>
      </w:r>
      <w:r w:rsidRPr="00F22DDE">
        <w:rPr>
          <w:rFonts w:ascii="宋体" w:hAnsi="宋体" w:hint="eastAsia"/>
          <w:snapToGrid w:val="0"/>
          <w:szCs w:val="21"/>
        </w:rPr>
        <w:t>第二、第三期费用分别于</w:t>
      </w:r>
      <w:proofErr w:type="gramStart"/>
      <w:r w:rsidRPr="00F22DDE">
        <w:rPr>
          <w:rFonts w:ascii="宋体" w:hAnsi="宋体" w:hint="eastAsia"/>
          <w:snapToGrid w:val="0"/>
          <w:szCs w:val="21"/>
        </w:rPr>
        <w:t>每服务</w:t>
      </w:r>
      <w:proofErr w:type="gramEnd"/>
      <w:r w:rsidRPr="00F22DDE">
        <w:rPr>
          <w:rFonts w:ascii="宋体" w:hAnsi="宋体" w:hint="eastAsia"/>
          <w:snapToGrid w:val="0"/>
          <w:szCs w:val="21"/>
        </w:rPr>
        <w:t>年度开始后的</w:t>
      </w:r>
      <w:r w:rsidRPr="00F22DDE">
        <w:rPr>
          <w:rFonts w:ascii="宋体" w:hAnsi="宋体"/>
          <w:snapToGrid w:val="0"/>
          <w:szCs w:val="21"/>
        </w:rPr>
        <w:t>第七个月内</w:t>
      </w:r>
      <w:r w:rsidRPr="00F22DDE">
        <w:rPr>
          <w:rFonts w:ascii="宋体" w:hAnsi="宋体" w:hint="eastAsia"/>
          <w:snapToGrid w:val="0"/>
          <w:szCs w:val="21"/>
        </w:rPr>
        <w:t>和</w:t>
      </w:r>
      <w:r w:rsidRPr="00F22DDE">
        <w:rPr>
          <w:rFonts w:ascii="宋体" w:hAnsi="宋体"/>
          <w:snapToGrid w:val="0"/>
          <w:szCs w:val="21"/>
        </w:rPr>
        <w:t>第</w:t>
      </w:r>
      <w:r w:rsidRPr="00F22DDE">
        <w:rPr>
          <w:rFonts w:ascii="宋体" w:hAnsi="宋体" w:hint="eastAsia"/>
          <w:snapToGrid w:val="0"/>
          <w:szCs w:val="21"/>
        </w:rPr>
        <w:t>十二</w:t>
      </w:r>
      <w:r w:rsidRPr="00F22DDE">
        <w:rPr>
          <w:rFonts w:ascii="宋体" w:hAnsi="宋体"/>
          <w:snapToGrid w:val="0"/>
          <w:szCs w:val="21"/>
        </w:rPr>
        <w:t>个月内</w:t>
      </w:r>
      <w:r w:rsidRPr="00F22DDE">
        <w:rPr>
          <w:rFonts w:ascii="宋体" w:hAnsi="宋体" w:hint="eastAsia"/>
          <w:snapToGrid w:val="0"/>
          <w:szCs w:val="21"/>
        </w:rPr>
        <w:t>考核完成后</w:t>
      </w:r>
      <w:r w:rsidRPr="00F22DDE">
        <w:rPr>
          <w:rFonts w:ascii="宋体" w:hAnsi="宋体"/>
          <w:snapToGrid w:val="0"/>
          <w:szCs w:val="21"/>
        </w:rPr>
        <w:t>15个工作日内支付</w:t>
      </w:r>
      <w:r w:rsidRPr="00F22DDE">
        <w:rPr>
          <w:rFonts w:ascii="宋体" w:hAnsi="宋体" w:hint="eastAsia"/>
          <w:snapToGrid w:val="0"/>
          <w:szCs w:val="21"/>
        </w:rPr>
        <w:t>，第二、第三期付款比例及金额同首年费用支付</w:t>
      </w:r>
      <w:r w:rsidR="0010426E" w:rsidRPr="00F22DDE">
        <w:rPr>
          <w:rFonts w:ascii="宋体" w:hAnsi="宋体" w:hint="eastAsia"/>
          <w:snapToGrid w:val="0"/>
          <w:szCs w:val="21"/>
        </w:rPr>
        <w:t>，金额</w:t>
      </w:r>
      <w:r w:rsidR="0010426E" w:rsidRPr="00F22DDE">
        <w:rPr>
          <w:rFonts w:ascii="宋体" w:hAnsi="宋体"/>
          <w:snapToGrid w:val="0"/>
          <w:szCs w:val="21"/>
          <w:u w:val="single"/>
        </w:rPr>
        <w:t xml:space="preserve">     </w:t>
      </w:r>
      <w:r w:rsidR="0010426E" w:rsidRPr="00F22DDE">
        <w:rPr>
          <w:rFonts w:ascii="宋体" w:hAnsi="宋体" w:hint="eastAsia"/>
          <w:snapToGrid w:val="0"/>
          <w:szCs w:val="21"/>
        </w:rPr>
        <w:t>万元</w:t>
      </w:r>
      <w:r w:rsidRPr="00F22DDE">
        <w:rPr>
          <w:rFonts w:ascii="宋体" w:hAnsi="宋体" w:hint="eastAsia"/>
          <w:snapToGrid w:val="0"/>
          <w:szCs w:val="21"/>
        </w:rPr>
        <w:t>。</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3、招商佣金</w:t>
      </w:r>
      <w:r w:rsidRPr="00F22DDE">
        <w:rPr>
          <w:rFonts w:ascii="宋体" w:hAnsi="宋体"/>
          <w:snapToGrid w:val="0"/>
          <w:szCs w:val="21"/>
        </w:rPr>
        <w:t>：</w:t>
      </w:r>
      <w:r w:rsidRPr="00F22DDE">
        <w:rPr>
          <w:rFonts w:ascii="宋体" w:hAnsi="宋体" w:hint="eastAsia"/>
          <w:snapToGrid w:val="0"/>
          <w:szCs w:val="21"/>
        </w:rPr>
        <w:t>甲方按委托项目租金收入的1</w:t>
      </w:r>
      <w:r w:rsidRPr="00F22DDE">
        <w:rPr>
          <w:rFonts w:ascii="宋体" w:hAnsi="宋体"/>
          <w:snapToGrid w:val="0"/>
          <w:szCs w:val="21"/>
        </w:rPr>
        <w:t>.5个月为标准</w:t>
      </w:r>
      <w:r w:rsidRPr="00F22DDE">
        <w:rPr>
          <w:rFonts w:ascii="宋体" w:hAnsi="宋体" w:hint="eastAsia"/>
          <w:snapToGrid w:val="0"/>
          <w:szCs w:val="21"/>
        </w:rPr>
        <w:t>（合同签订的租金单价为标准，不受免租期影响）</w:t>
      </w:r>
      <w:r w:rsidRPr="00F22DDE">
        <w:rPr>
          <w:rFonts w:ascii="宋体" w:hAnsi="宋体"/>
          <w:snapToGrid w:val="0"/>
          <w:szCs w:val="21"/>
        </w:rPr>
        <w:t>向</w:t>
      </w:r>
      <w:r w:rsidRPr="00F22DDE">
        <w:rPr>
          <w:rFonts w:ascii="宋体" w:hAnsi="宋体" w:hint="eastAsia"/>
          <w:snapToGrid w:val="0"/>
          <w:szCs w:val="21"/>
        </w:rPr>
        <w:t>乙方</w:t>
      </w:r>
      <w:r w:rsidRPr="00F22DDE">
        <w:rPr>
          <w:rFonts w:ascii="宋体" w:hAnsi="宋体"/>
          <w:snapToGrid w:val="0"/>
          <w:szCs w:val="21"/>
        </w:rPr>
        <w:t>支付招商佣金，每铺位只计提一次招商佣金。招商佣金实行</w:t>
      </w:r>
      <w:r w:rsidRPr="00F22DDE">
        <w:rPr>
          <w:rFonts w:ascii="宋体" w:hAnsi="宋体" w:hint="eastAsia"/>
          <w:snapToGrid w:val="0"/>
          <w:szCs w:val="21"/>
        </w:rPr>
        <w:t>半</w:t>
      </w:r>
      <w:r w:rsidRPr="00F22DDE">
        <w:rPr>
          <w:rFonts w:ascii="宋体" w:hAnsi="宋体"/>
          <w:snapToGrid w:val="0"/>
          <w:szCs w:val="21"/>
        </w:rPr>
        <w:t>年度结算制，在</w:t>
      </w:r>
      <w:r w:rsidRPr="00F22DDE">
        <w:rPr>
          <w:rFonts w:ascii="宋体" w:hAnsi="宋体" w:hint="eastAsia"/>
          <w:snapToGrid w:val="0"/>
          <w:szCs w:val="21"/>
        </w:rPr>
        <w:t>结算后按实际招商情况</w:t>
      </w:r>
      <w:r w:rsidRPr="00F22DDE">
        <w:rPr>
          <w:rFonts w:ascii="宋体" w:hAnsi="宋体"/>
          <w:snapToGrid w:val="0"/>
          <w:szCs w:val="21"/>
        </w:rPr>
        <w:t>支付。</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4、年度运营奖励：招标价包干，服务期前三年</w:t>
      </w:r>
      <w:r w:rsidR="005679BB" w:rsidRPr="00F22DDE">
        <w:rPr>
          <w:rFonts w:ascii="宋体" w:hAnsi="宋体" w:hint="eastAsia"/>
          <w:snapToGrid w:val="0"/>
          <w:szCs w:val="21"/>
        </w:rPr>
        <w:t>金额</w:t>
      </w:r>
      <w:r w:rsidR="005679BB" w:rsidRPr="00F22DDE">
        <w:rPr>
          <w:rFonts w:ascii="宋体" w:hAnsi="宋体"/>
          <w:snapToGrid w:val="0"/>
          <w:szCs w:val="21"/>
          <w:u w:val="single"/>
        </w:rPr>
        <w:t xml:space="preserve">     </w:t>
      </w:r>
      <w:r w:rsidR="005679BB" w:rsidRPr="00F22DDE">
        <w:rPr>
          <w:rFonts w:ascii="宋体" w:hAnsi="宋体" w:hint="eastAsia"/>
          <w:snapToGrid w:val="0"/>
          <w:szCs w:val="21"/>
        </w:rPr>
        <w:t>万</w:t>
      </w:r>
      <w:r w:rsidRPr="00F22DDE">
        <w:rPr>
          <w:rFonts w:ascii="宋体" w:hAnsi="宋体" w:hint="eastAsia"/>
          <w:snapToGrid w:val="0"/>
          <w:szCs w:val="21"/>
        </w:rPr>
        <w:t>元/年，第四至第五年甲方不承担本项支出，由乙方根据多</w:t>
      </w:r>
      <w:proofErr w:type="gramStart"/>
      <w:r w:rsidRPr="00F22DDE">
        <w:rPr>
          <w:rFonts w:ascii="宋体" w:hAnsi="宋体" w:hint="eastAsia"/>
          <w:snapToGrid w:val="0"/>
          <w:szCs w:val="21"/>
        </w:rPr>
        <w:t>经收入</w:t>
      </w:r>
      <w:proofErr w:type="gramEnd"/>
      <w:r w:rsidRPr="00F22DDE">
        <w:rPr>
          <w:rFonts w:ascii="宋体" w:hAnsi="宋体" w:hint="eastAsia"/>
          <w:snapToGrid w:val="0"/>
          <w:szCs w:val="21"/>
        </w:rPr>
        <w:t>自行弥补。年度运营奖励实行年度结算制，在年度考核后根据考核结果支付（具体考核细则详见附件四）。如乙方经考核完成率达</w:t>
      </w:r>
      <w:r w:rsidRPr="00F22DDE">
        <w:rPr>
          <w:rFonts w:ascii="宋体" w:hAnsi="宋体"/>
          <w:snapToGrid w:val="0"/>
          <w:szCs w:val="21"/>
        </w:rPr>
        <w:t>90%（含本数），甲方按运营奖励全额标准向乙方支付年运营奖励；如乙方经考核完成率为</w:t>
      </w:r>
      <w:r w:rsidRPr="00F22DDE">
        <w:rPr>
          <w:rFonts w:ascii="宋体" w:hAnsi="宋体" w:hint="eastAsia"/>
          <w:snapToGrid w:val="0"/>
          <w:szCs w:val="21"/>
        </w:rPr>
        <w:t>90%以下，甲方按年度考核奖励金额的同比例向乙方支付；如乙方经考核完成率为70%以下，甲方有权在结清余款后单方面解除合同，余款按年度考核奖励金额的同比例向乙方支付。</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乙方分别在收取上述各年度服务费的前五个工作日内，向甲方提供有效的等额增值税专用发票，乙方迟延交付发票，甲方有权顺延付款，并不视为甲方违约。</w:t>
      </w:r>
    </w:p>
    <w:p w:rsidR="00B21A31" w:rsidRPr="00F22DDE" w:rsidRDefault="00B21A31" w:rsidP="00B21A31">
      <w:pPr>
        <w:spacing w:line="300" w:lineRule="auto"/>
        <w:ind w:firstLine="410"/>
        <w:rPr>
          <w:rFonts w:ascii="宋体" w:hAnsi="宋体"/>
          <w:snapToGrid w:val="0"/>
          <w:szCs w:val="21"/>
        </w:rPr>
      </w:pPr>
      <w:r w:rsidRPr="00F22DDE">
        <w:rPr>
          <w:rFonts w:ascii="宋体" w:hAnsi="宋体" w:hint="eastAsia"/>
          <w:snapToGrid w:val="0"/>
          <w:szCs w:val="21"/>
        </w:rPr>
        <w:t xml:space="preserve">服务费用以转账或支票形式支付。 </w:t>
      </w:r>
    </w:p>
    <w:p w:rsidR="00B46B98" w:rsidRPr="00F22DDE" w:rsidRDefault="00B46B98" w:rsidP="00B46B98">
      <w:pPr>
        <w:ind w:firstLineChars="200" w:firstLine="420"/>
        <w:rPr>
          <w:rFonts w:ascii="宋体" w:hAnsi="宋体"/>
          <w:szCs w:val="21"/>
        </w:rPr>
      </w:pPr>
      <w:r w:rsidRPr="00F22DDE">
        <w:rPr>
          <w:rFonts w:ascii="宋体" w:hAnsi="宋体" w:hint="eastAsia"/>
          <w:szCs w:val="21"/>
        </w:rPr>
        <w:t>乙方全称</w:t>
      </w:r>
      <w:r w:rsidRPr="00F22DDE">
        <w:rPr>
          <w:rFonts w:ascii="宋体" w:hAnsi="宋体"/>
          <w:szCs w:val="21"/>
        </w:rPr>
        <w:t>:</w:t>
      </w:r>
      <w:r w:rsidRPr="00F22DDE">
        <w:rPr>
          <w:rFonts w:ascii="宋体" w:hAnsi="宋体" w:hint="eastAsia"/>
          <w:szCs w:val="21"/>
        </w:rPr>
        <w:t xml:space="preserve"> </w:t>
      </w:r>
    </w:p>
    <w:p w:rsidR="00B46B98" w:rsidRPr="00F22DDE" w:rsidRDefault="00B46B98" w:rsidP="00B46B98">
      <w:pPr>
        <w:ind w:firstLineChars="200" w:firstLine="420"/>
        <w:rPr>
          <w:rFonts w:ascii="宋体" w:hAnsi="宋体"/>
          <w:szCs w:val="21"/>
        </w:rPr>
      </w:pPr>
      <w:r w:rsidRPr="00F22DDE">
        <w:rPr>
          <w:rFonts w:ascii="宋体" w:hAnsi="宋体" w:hint="eastAsia"/>
          <w:szCs w:val="21"/>
        </w:rPr>
        <w:t>开</w:t>
      </w:r>
      <w:r w:rsidRPr="00F22DDE">
        <w:rPr>
          <w:rFonts w:ascii="宋体" w:hAnsi="宋体"/>
          <w:szCs w:val="21"/>
        </w:rPr>
        <w:t xml:space="preserve"> 户 行:</w:t>
      </w:r>
      <w:r w:rsidRPr="00F22DDE">
        <w:rPr>
          <w:rFonts w:ascii="宋体" w:hAnsi="宋体" w:hint="eastAsia"/>
          <w:szCs w:val="21"/>
        </w:rPr>
        <w:t xml:space="preserve"> </w:t>
      </w:r>
    </w:p>
    <w:p w:rsidR="00B46B98" w:rsidRPr="00F22DDE" w:rsidRDefault="00B46B98" w:rsidP="00B46B98">
      <w:pPr>
        <w:ind w:firstLineChars="200" w:firstLine="420"/>
        <w:rPr>
          <w:rFonts w:ascii="宋体" w:hAnsi="宋体"/>
          <w:szCs w:val="21"/>
        </w:rPr>
      </w:pPr>
      <w:proofErr w:type="gramStart"/>
      <w:r w:rsidRPr="00F22DDE">
        <w:rPr>
          <w:rFonts w:ascii="宋体" w:hAnsi="宋体" w:hint="eastAsia"/>
          <w:szCs w:val="21"/>
        </w:rPr>
        <w:t>账</w:t>
      </w:r>
      <w:proofErr w:type="gramEnd"/>
      <w:r w:rsidRPr="00F22DDE">
        <w:rPr>
          <w:rFonts w:ascii="宋体" w:hAnsi="宋体"/>
          <w:szCs w:val="21"/>
        </w:rPr>
        <w:t xml:space="preserve">    号:</w:t>
      </w:r>
      <w:r w:rsidRPr="00F22DDE">
        <w:rPr>
          <w:rFonts w:ascii="宋体" w:hAnsi="宋体" w:hint="eastAsia"/>
          <w:szCs w:val="21"/>
        </w:rPr>
        <w:t xml:space="preserve"> </w:t>
      </w:r>
    </w:p>
    <w:p w:rsidR="00221A8C" w:rsidRPr="00F22DDE" w:rsidRDefault="00221A8C" w:rsidP="00BB4783">
      <w:pPr>
        <w:spacing w:line="360" w:lineRule="auto"/>
        <w:rPr>
          <w:rFonts w:ascii="宋体" w:hAnsi="宋体"/>
          <w:szCs w:val="21"/>
          <w:lang w:bidi="en-US"/>
        </w:rPr>
      </w:pPr>
    </w:p>
    <w:p w:rsidR="005679BB" w:rsidRPr="00F22DDE" w:rsidRDefault="005679BB" w:rsidP="00BB4783">
      <w:pPr>
        <w:spacing w:line="360" w:lineRule="auto"/>
        <w:rPr>
          <w:b/>
          <w:szCs w:val="21"/>
        </w:rPr>
      </w:pPr>
      <w:r w:rsidRPr="00F22DDE">
        <w:rPr>
          <w:rFonts w:hint="eastAsia"/>
          <w:b/>
          <w:szCs w:val="21"/>
        </w:rPr>
        <w:t>四、权利与义务</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4.1甲方权利</w:t>
      </w:r>
      <w:r w:rsidRPr="00F22DDE">
        <w:rPr>
          <w:rFonts w:ascii="宋体" w:hAnsi="宋体" w:hint="eastAsia"/>
          <w:snapToGrid w:val="0"/>
          <w:szCs w:val="21"/>
        </w:rPr>
        <w:t>与</w:t>
      </w:r>
      <w:r w:rsidRPr="00F22DDE">
        <w:rPr>
          <w:rFonts w:ascii="宋体" w:hAnsi="宋体"/>
          <w:snapToGrid w:val="0"/>
          <w:szCs w:val="21"/>
        </w:rPr>
        <w:t>义务</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 xml:space="preserve">4.1.1 </w:t>
      </w:r>
      <w:r w:rsidRPr="00F22DDE">
        <w:rPr>
          <w:rFonts w:ascii="宋体" w:hAnsi="宋体" w:hint="eastAsia"/>
          <w:snapToGrid w:val="0"/>
          <w:szCs w:val="21"/>
        </w:rPr>
        <w:t>甲方负责提供项目场地用于项目招商，并确保拥有标的物的使用权，确保协议期间能够有效使用，并提供本项目的图纸、文件等资料。所有场地相关权属以及装修、硬件设施等所有权或使用权均归甲方所有。本项目符合所有相关法律法规的规定和政策（包括但不限于消防审批等），不存在妨碍乙方招商的情形。任何第三方如对本项目不动产权属有异议提起法律程序，则甲方应直接自行处理并承担相应所有责任。</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4.1.2 甲方负责对委托项目物业的调改与经营管理规章行使审批权，</w:t>
      </w:r>
      <w:proofErr w:type="gramStart"/>
      <w:r w:rsidRPr="00F22DDE">
        <w:rPr>
          <w:rFonts w:ascii="宋体" w:hAnsi="宋体"/>
          <w:snapToGrid w:val="0"/>
          <w:szCs w:val="21"/>
        </w:rPr>
        <w:t>如</w:t>
      </w:r>
      <w:r w:rsidRPr="00F22DDE">
        <w:rPr>
          <w:rFonts w:ascii="宋体" w:hAnsi="宋体" w:hint="eastAsia"/>
          <w:snapToGrid w:val="0"/>
          <w:szCs w:val="21"/>
        </w:rPr>
        <w:t>业态</w:t>
      </w:r>
      <w:proofErr w:type="gramEnd"/>
      <w:r w:rsidRPr="00F22DDE">
        <w:rPr>
          <w:rFonts w:ascii="宋体" w:hAnsi="宋体" w:hint="eastAsia"/>
          <w:snapToGrid w:val="0"/>
          <w:szCs w:val="21"/>
        </w:rPr>
        <w:t>规划、</w:t>
      </w:r>
      <w:proofErr w:type="gramStart"/>
      <w:r w:rsidRPr="00F22DDE">
        <w:rPr>
          <w:rFonts w:ascii="宋体" w:hAnsi="宋体" w:hint="eastAsia"/>
          <w:snapToGrid w:val="0"/>
          <w:szCs w:val="21"/>
        </w:rPr>
        <w:t>租决标准</w:t>
      </w:r>
      <w:proofErr w:type="gramEnd"/>
      <w:r w:rsidRPr="00F22DDE">
        <w:rPr>
          <w:rFonts w:ascii="宋体" w:hAnsi="宋体" w:hint="eastAsia"/>
          <w:snapToGrid w:val="0"/>
          <w:szCs w:val="21"/>
        </w:rPr>
        <w:t>、运营管理制度</w:t>
      </w:r>
      <w:r w:rsidRPr="00F22DDE">
        <w:rPr>
          <w:rFonts w:ascii="宋体" w:hAnsi="宋体"/>
          <w:snapToGrid w:val="0"/>
          <w:szCs w:val="21"/>
        </w:rPr>
        <w:t>等；甲方不参与具体的调改与经营管理事务，支持乙方按规章和本合同约定行使职权。根据市场形势的变化甲方有权要求乙方对相应经营管理规章进行修改。同时甲方负责对乙方出面签订的租赁合同及其他收入合同等书面合同及招商资料的最终审定。</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4.1.3甲方应按本合同约定，按时支付乙方服务费，无正当理由甲方拖欠乙方服务费30日以上的，即属甲方根本性违约，乙方有权选择解除本合同，并要求甲方按合同约定承担违约责任,同时结清欠费。</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4.1.4甲方同意授权乙方在本项目的委托管理期间在乙方招商、运营、广宣或其他委托管理经营过程中使用甲方商标、企业名称等甲方品牌内容，甲方保证其向乙方提供使用的甲方商标、企业名称等甲方品牌内容不存在侵犯第三方权利的情形，否则尤其产生的责任与费用均由甲方承担，且须赔付乙方由此遭受的损失。</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4.1.5乙方在筹备期如需制作与本项目有直接关联的宣传资料、招商手册、答客问题、广告等，应在发布前报甲方审批，甲方应在3个工作日内完成审批，如因甲方逾期审批而影响项目进程的，责任与损失由甲方承担。</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4.1.6甲方应向乙方提供外立面形象报批、工程物业改造报批、多经场地租赁、广告位租赁</w:t>
      </w:r>
      <w:r w:rsidRPr="00F22DDE">
        <w:rPr>
          <w:rFonts w:ascii="宋体" w:hAnsi="宋体" w:hint="eastAsia"/>
          <w:snapToGrid w:val="0"/>
          <w:szCs w:val="21"/>
        </w:rPr>
        <w:lastRenderedPageBreak/>
        <w:t>等合同履行所需的各项资质或授权证明，并为乙方办理相关需由甲方办理的行政审批手续。</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4.1</w:t>
      </w:r>
      <w:r w:rsidR="00C17AE0" w:rsidRPr="00F22DDE">
        <w:rPr>
          <w:rFonts w:ascii="宋体" w:hAnsi="宋体" w:hint="eastAsia"/>
          <w:snapToGrid w:val="0"/>
          <w:szCs w:val="21"/>
        </w:rPr>
        <w:t>.7</w:t>
      </w:r>
      <w:r w:rsidRPr="00F22DDE">
        <w:rPr>
          <w:rFonts w:ascii="宋体" w:hAnsi="宋体" w:hint="eastAsia"/>
          <w:snapToGrid w:val="0"/>
          <w:szCs w:val="21"/>
        </w:rPr>
        <w:t>甲方应支持及协同乙方通过行政等手段规范小业主商户的不配合统一管理的情形发生。</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 乙方权利</w:t>
      </w:r>
      <w:r w:rsidRPr="00F22DDE">
        <w:rPr>
          <w:rFonts w:ascii="宋体" w:hAnsi="宋体" w:hint="eastAsia"/>
          <w:snapToGrid w:val="0"/>
          <w:szCs w:val="21"/>
        </w:rPr>
        <w:t>与</w:t>
      </w:r>
      <w:r w:rsidRPr="00F22DDE">
        <w:rPr>
          <w:rFonts w:ascii="宋体" w:hAnsi="宋体"/>
          <w:snapToGrid w:val="0"/>
          <w:szCs w:val="21"/>
        </w:rPr>
        <w:t>义务</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 xml:space="preserve">4.2.1 </w:t>
      </w:r>
      <w:r w:rsidRPr="00F22DDE">
        <w:rPr>
          <w:rFonts w:ascii="宋体" w:hAnsi="宋体" w:hint="eastAsia"/>
          <w:snapToGrid w:val="0"/>
          <w:szCs w:val="21"/>
        </w:rPr>
        <w:t>乙方根据甲方要求配备相应专业力量做好项目招商及运营管理。项目团队入驻人数由甲乙双方协商确定，入驻人员根据合同要求人数到岗就位，如遇空缺需及时补上。如该项目委托范围变化，人员的增减由甲乙双方另行协商。人员要求仪表端庄、整洁、口齿清晰、文明礼貌，并具备一定的工作经验。乙方建立公司管理规范及内部考核制度，对在职人员在工作中的差错及违规违纪行为根据相关规定进行考核惩罚。乙方在职人员同时应当维护甲方合法权益。乙方与其工作人员产生的纠纷由乙方自行处理，与甲方无涉。</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4</w:t>
      </w:r>
      <w:r w:rsidRPr="00F22DDE">
        <w:rPr>
          <w:rFonts w:ascii="宋体" w:hAnsi="宋体"/>
          <w:snapToGrid w:val="0"/>
          <w:szCs w:val="21"/>
        </w:rPr>
        <w:t>.2.2</w:t>
      </w:r>
      <w:r w:rsidRPr="00F22DDE">
        <w:rPr>
          <w:rFonts w:ascii="宋体" w:hAnsi="宋体" w:hint="eastAsia"/>
          <w:snapToGrid w:val="0"/>
          <w:szCs w:val="21"/>
        </w:rPr>
        <w:t>乙方负责制定招商策略，对业态组合、配套设施等提供专业招商管理服务，</w:t>
      </w:r>
      <w:proofErr w:type="gramStart"/>
      <w:r w:rsidRPr="00F22DDE">
        <w:rPr>
          <w:rFonts w:ascii="宋体" w:hAnsi="宋体" w:hint="eastAsia"/>
          <w:snapToGrid w:val="0"/>
          <w:szCs w:val="21"/>
        </w:rPr>
        <w:t>做好商</w:t>
      </w:r>
      <w:proofErr w:type="gramEnd"/>
      <w:r w:rsidRPr="00F22DDE">
        <w:rPr>
          <w:rFonts w:ascii="宋体" w:hAnsi="宋体" w:hint="eastAsia"/>
          <w:snapToGrid w:val="0"/>
          <w:szCs w:val="21"/>
        </w:rPr>
        <w:t>铺的招商、合同签订、重点客户的关系维护、优质客户的资源储备以及协助管理团队做好政府项目申报、补贴申报。鉴于乙方履行上述义务，甲方承诺其提供乙方行使权利所需的授权文件等，</w:t>
      </w:r>
      <w:r w:rsidRPr="00F22DDE">
        <w:rPr>
          <w:rFonts w:ascii="宋体" w:hAnsi="宋体"/>
          <w:snapToGrid w:val="0"/>
          <w:szCs w:val="21"/>
        </w:rPr>
        <w:t>以使乙方对本项目实施招商管理。</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4</w:t>
      </w:r>
      <w:r w:rsidRPr="00F22DDE">
        <w:rPr>
          <w:rFonts w:ascii="宋体" w:hAnsi="宋体"/>
          <w:snapToGrid w:val="0"/>
          <w:szCs w:val="21"/>
        </w:rPr>
        <w:t>.2.3</w:t>
      </w:r>
      <w:r w:rsidRPr="00F22DDE">
        <w:rPr>
          <w:rFonts w:ascii="宋体" w:hAnsi="宋体" w:hint="eastAsia"/>
          <w:snapToGrid w:val="0"/>
          <w:szCs w:val="21"/>
        </w:rPr>
        <w:t xml:space="preserve"> 在本合同规定期限内，积极开展项目的整体招商工作。所有入驻商户均与甲方签订《商铺租赁意向书》或《商铺租赁合同》，另甲方向乙方提供与原件核对一致的商户签约文件复印件一份，以做乙方建档存档之用。乙方不得以自身名义自行与入驻商户签订任何协议。</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4.2.4</w:t>
      </w:r>
      <w:r w:rsidRPr="00F22DDE">
        <w:rPr>
          <w:rFonts w:ascii="宋体" w:hAnsi="宋体" w:hint="eastAsia"/>
          <w:snapToGrid w:val="0"/>
          <w:szCs w:val="21"/>
        </w:rPr>
        <w:t>乙方</w:t>
      </w:r>
      <w:r w:rsidRPr="00F22DDE">
        <w:rPr>
          <w:rFonts w:ascii="宋体" w:hAnsi="宋体"/>
          <w:snapToGrid w:val="0"/>
          <w:szCs w:val="21"/>
        </w:rPr>
        <w:t>根据有关法律、法规、政策及本合同的规定，结合经营管理的实际情况，提供相关建议及意见，从维护和保障甲方利益角度，起草招商租赁合同等文件资料，并交甲方审定后予以对外使用。</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4.2.5</w:t>
      </w:r>
      <w:r w:rsidRPr="00F22DDE">
        <w:rPr>
          <w:rFonts w:ascii="宋体" w:hAnsi="宋体" w:hint="eastAsia"/>
          <w:snapToGrid w:val="0"/>
          <w:szCs w:val="21"/>
        </w:rPr>
        <w:t>乙方</w:t>
      </w:r>
      <w:r w:rsidRPr="00F22DDE">
        <w:rPr>
          <w:rFonts w:ascii="宋体" w:hAnsi="宋体"/>
          <w:snapToGrid w:val="0"/>
          <w:szCs w:val="21"/>
        </w:rPr>
        <w:t>参照当地物价主管部门、物业管理主管部门关于经营管理服务收费的有关规定，按经营管理的服务项目、服务内容、服务深度，制定经营管理服务收费标准，报甲方审核批准。</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4.2.6</w:t>
      </w:r>
      <w:r w:rsidRPr="00F22DDE">
        <w:rPr>
          <w:rFonts w:ascii="宋体" w:hAnsi="宋体" w:hint="eastAsia"/>
          <w:snapToGrid w:val="0"/>
          <w:szCs w:val="21"/>
        </w:rPr>
        <w:t>乙方</w:t>
      </w:r>
      <w:r w:rsidRPr="00F22DDE">
        <w:rPr>
          <w:rFonts w:ascii="宋体" w:hAnsi="宋体"/>
          <w:snapToGrid w:val="0"/>
          <w:szCs w:val="21"/>
        </w:rPr>
        <w:t>根据甲乙双方商定的托管物业</w:t>
      </w:r>
      <w:proofErr w:type="gramStart"/>
      <w:r w:rsidRPr="00F22DDE">
        <w:rPr>
          <w:rFonts w:ascii="宋体" w:hAnsi="宋体"/>
          <w:snapToGrid w:val="0"/>
          <w:szCs w:val="21"/>
        </w:rPr>
        <w:t>业</w:t>
      </w:r>
      <w:proofErr w:type="gramEnd"/>
      <w:r w:rsidRPr="00F22DDE">
        <w:rPr>
          <w:rFonts w:ascii="宋体" w:hAnsi="宋体"/>
          <w:snapToGrid w:val="0"/>
          <w:szCs w:val="21"/>
        </w:rPr>
        <w:t>改、经营计划要求，乙方应按本合同约定，确保托管物业按时完成业改，正常经营。</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4.2.7</w:t>
      </w:r>
      <w:r w:rsidRPr="00F22DDE">
        <w:rPr>
          <w:rFonts w:ascii="宋体" w:hAnsi="宋体" w:hint="eastAsia"/>
          <w:snapToGrid w:val="0"/>
          <w:szCs w:val="21"/>
        </w:rPr>
        <w:t>乙方</w:t>
      </w:r>
      <w:r w:rsidRPr="00F22DDE">
        <w:rPr>
          <w:rFonts w:ascii="宋体" w:hAnsi="宋体"/>
          <w:snapToGrid w:val="0"/>
          <w:szCs w:val="21"/>
        </w:rPr>
        <w:t>根据全面实际履行本合同需要的实际情况，及时组建专业管理团队，并派驻项目现场，乙方负责该项目的专业人员应当按其提供的服务内容，明确分工并专人负责，确保其受托在合同筹备招商期和营运期内正常开展工作，保障项目正常管理运营。</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4.2.8</w:t>
      </w:r>
      <w:r w:rsidRPr="00F22DDE">
        <w:rPr>
          <w:rFonts w:ascii="宋体" w:hAnsi="宋体" w:hint="eastAsia"/>
          <w:snapToGrid w:val="0"/>
          <w:szCs w:val="21"/>
        </w:rPr>
        <w:t>乙方</w:t>
      </w:r>
      <w:r w:rsidRPr="00F22DDE">
        <w:rPr>
          <w:rFonts w:ascii="宋体" w:hAnsi="宋体"/>
          <w:snapToGrid w:val="0"/>
          <w:szCs w:val="21"/>
        </w:rPr>
        <w:t>按照该项目定位和项目当地实际情况，以甲方为主协商并共同制定筹备期经营预定目标和营运期年度预定目标，同时利用自身管理经营经验忠实勤勉地全面完成预定经营收入目标，及时向甲方提供能证明其招商及营运业绩的租赁合同（包括合同组成部分）、商户营业执照（社会统一信用证）复印件、商户经营财务报表、其他收入凭证等甲方需要的所有相关资料供甲方备案。</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4</w:t>
      </w:r>
      <w:r w:rsidRPr="00F22DDE">
        <w:rPr>
          <w:rFonts w:ascii="宋体" w:hAnsi="宋体"/>
          <w:snapToGrid w:val="0"/>
          <w:szCs w:val="21"/>
        </w:rPr>
        <w:t>.2.9乙方负责</w:t>
      </w:r>
      <w:r w:rsidRPr="00F22DDE">
        <w:rPr>
          <w:rFonts w:ascii="宋体" w:hAnsi="宋体" w:hint="eastAsia"/>
          <w:snapToGrid w:val="0"/>
          <w:szCs w:val="21"/>
        </w:rPr>
        <w:t>甲方委托招商范围内店铺的</w:t>
      </w:r>
      <w:r w:rsidRPr="00F22DDE">
        <w:rPr>
          <w:rFonts w:ascii="宋体" w:hAnsi="宋体"/>
          <w:snapToGrid w:val="0"/>
          <w:szCs w:val="21"/>
        </w:rPr>
        <w:t>租金</w:t>
      </w:r>
      <w:r w:rsidRPr="00F22DDE">
        <w:rPr>
          <w:rFonts w:ascii="宋体" w:hAnsi="宋体" w:hint="eastAsia"/>
          <w:snapToGrid w:val="0"/>
          <w:szCs w:val="21"/>
        </w:rPr>
        <w:t>代收，负责运营管理范围内</w:t>
      </w:r>
      <w:r w:rsidRPr="00F22DDE">
        <w:rPr>
          <w:rFonts w:ascii="宋体" w:hAnsi="宋体"/>
          <w:snapToGrid w:val="0"/>
          <w:szCs w:val="21"/>
        </w:rPr>
        <w:t>店铺装修外立面形象审批，负责项目内商业及公益性活动组织策划、媒体宣传推广</w:t>
      </w:r>
      <w:r w:rsidRPr="00F22DDE">
        <w:rPr>
          <w:rFonts w:ascii="宋体" w:hAnsi="宋体" w:hint="eastAsia"/>
          <w:snapToGrid w:val="0"/>
          <w:szCs w:val="21"/>
        </w:rPr>
        <w:t>，</w:t>
      </w:r>
      <w:r w:rsidRPr="00F22DDE">
        <w:rPr>
          <w:rFonts w:ascii="宋体" w:hAnsi="宋体"/>
          <w:snapToGrid w:val="0"/>
          <w:szCs w:val="21"/>
        </w:rPr>
        <w:t>并配合甲方做好</w:t>
      </w:r>
      <w:proofErr w:type="gramStart"/>
      <w:r w:rsidRPr="00F22DDE">
        <w:rPr>
          <w:rFonts w:ascii="宋体" w:hAnsi="宋体"/>
          <w:snapToGrid w:val="0"/>
          <w:szCs w:val="21"/>
        </w:rPr>
        <w:t>日常项目</w:t>
      </w:r>
      <w:proofErr w:type="gramEnd"/>
      <w:r w:rsidRPr="00F22DDE">
        <w:rPr>
          <w:rFonts w:ascii="宋体" w:hAnsi="宋体"/>
          <w:snapToGrid w:val="0"/>
          <w:szCs w:val="21"/>
        </w:rPr>
        <w:t>考察接待。</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4.2.10</w:t>
      </w:r>
      <w:r w:rsidRPr="00F22DDE">
        <w:rPr>
          <w:rFonts w:ascii="宋体" w:hAnsi="宋体" w:hint="eastAsia"/>
          <w:snapToGrid w:val="0"/>
          <w:szCs w:val="21"/>
        </w:rPr>
        <w:t>乙方负责项目范围内除商务商铺之外公共区域（包括但不局限于除老外滩核心区内街外的沿江平台、桥下空间、灯杆、广告位等）临时性场地租赁以实现多</w:t>
      </w:r>
      <w:proofErr w:type="gramStart"/>
      <w:r w:rsidRPr="00F22DDE">
        <w:rPr>
          <w:rFonts w:ascii="宋体" w:hAnsi="宋体" w:hint="eastAsia"/>
          <w:snapToGrid w:val="0"/>
          <w:szCs w:val="21"/>
        </w:rPr>
        <w:t>经收入</w:t>
      </w:r>
      <w:proofErr w:type="gramEnd"/>
      <w:r w:rsidRPr="00F22DDE">
        <w:rPr>
          <w:rFonts w:ascii="宋体" w:hAnsi="宋体" w:hint="eastAsia"/>
          <w:snapToGrid w:val="0"/>
          <w:szCs w:val="21"/>
        </w:rPr>
        <w:t>创收。服务期前三年内，所有多</w:t>
      </w:r>
      <w:proofErr w:type="gramStart"/>
      <w:r w:rsidRPr="00F22DDE">
        <w:rPr>
          <w:rFonts w:ascii="宋体" w:hAnsi="宋体" w:hint="eastAsia"/>
          <w:snapToGrid w:val="0"/>
          <w:szCs w:val="21"/>
        </w:rPr>
        <w:t>经收入</w:t>
      </w:r>
      <w:proofErr w:type="gramEnd"/>
      <w:r w:rsidRPr="00F22DDE">
        <w:rPr>
          <w:rFonts w:ascii="宋体" w:hAnsi="宋体" w:hint="eastAsia"/>
          <w:snapToGrid w:val="0"/>
          <w:szCs w:val="21"/>
        </w:rPr>
        <w:t>全部全额上交甲方；服务期第四至第五年，多</w:t>
      </w:r>
      <w:proofErr w:type="gramStart"/>
      <w:r w:rsidRPr="00F22DDE">
        <w:rPr>
          <w:rFonts w:ascii="宋体" w:hAnsi="宋体" w:hint="eastAsia"/>
          <w:snapToGrid w:val="0"/>
          <w:szCs w:val="21"/>
        </w:rPr>
        <w:t>经收入</w:t>
      </w:r>
      <w:proofErr w:type="gramEnd"/>
      <w:r w:rsidR="00B46B98" w:rsidRPr="00F22DDE">
        <w:rPr>
          <w:rFonts w:ascii="宋体" w:hAnsi="宋体"/>
          <w:snapToGrid w:val="0"/>
          <w:szCs w:val="21"/>
          <w:u w:val="single"/>
        </w:rPr>
        <w:t xml:space="preserve">     </w:t>
      </w:r>
      <w:r w:rsidRPr="00F22DDE">
        <w:rPr>
          <w:rFonts w:ascii="宋体" w:hAnsi="宋体" w:hint="eastAsia"/>
          <w:snapToGrid w:val="0"/>
          <w:szCs w:val="21"/>
        </w:rPr>
        <w:t>万以内的部分作为年度运营奖励的基数，甲方根据乙方考核结果向乙方支付年度运营奖励，超出</w:t>
      </w:r>
      <w:r w:rsidR="00B46B98" w:rsidRPr="00F22DDE">
        <w:rPr>
          <w:rFonts w:ascii="宋体" w:hAnsi="宋体"/>
          <w:snapToGrid w:val="0"/>
          <w:szCs w:val="21"/>
          <w:u w:val="single"/>
        </w:rPr>
        <w:t xml:space="preserve">    </w:t>
      </w:r>
      <w:r w:rsidRPr="00F22DDE">
        <w:rPr>
          <w:rFonts w:ascii="宋体" w:hAnsi="宋体" w:hint="eastAsia"/>
          <w:snapToGrid w:val="0"/>
          <w:szCs w:val="21"/>
        </w:rPr>
        <w:t>万之外的部分</w:t>
      </w:r>
      <w:r w:rsidRPr="00F22DDE">
        <w:rPr>
          <w:rFonts w:ascii="宋体" w:hAnsi="宋体"/>
          <w:snapToGrid w:val="0"/>
          <w:szCs w:val="21"/>
        </w:rPr>
        <w:t>实施收益分成（甲方占70%，乙方占30%）</w:t>
      </w:r>
      <w:r w:rsidRPr="00F22DDE">
        <w:rPr>
          <w:rFonts w:ascii="宋体" w:hAnsi="宋体" w:hint="eastAsia"/>
          <w:snapToGrid w:val="0"/>
          <w:szCs w:val="21"/>
        </w:rPr>
        <w:t>，年度结算一次。</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4</w:t>
      </w:r>
      <w:r w:rsidRPr="00F22DDE">
        <w:rPr>
          <w:rFonts w:ascii="宋体" w:hAnsi="宋体"/>
          <w:snapToGrid w:val="0"/>
          <w:szCs w:val="21"/>
        </w:rPr>
        <w:t xml:space="preserve">.2.11 </w:t>
      </w:r>
      <w:r w:rsidRPr="00F22DDE">
        <w:rPr>
          <w:rFonts w:ascii="宋体" w:hAnsi="宋体" w:hint="eastAsia"/>
          <w:snapToGrid w:val="0"/>
          <w:szCs w:val="21"/>
        </w:rPr>
        <w:t>乙方确保每年至少举办大中小型各类活动</w:t>
      </w:r>
      <w:r w:rsidRPr="00F22DDE">
        <w:rPr>
          <w:rFonts w:ascii="宋体" w:hAnsi="宋体"/>
          <w:snapToGrid w:val="0"/>
          <w:szCs w:val="21"/>
        </w:rPr>
        <w:t>80场，其中5000</w:t>
      </w:r>
      <w:r w:rsidRPr="00F22DDE">
        <w:rPr>
          <w:rFonts w:ascii="宋体" w:hAnsi="宋体" w:hint="eastAsia"/>
          <w:snapToGrid w:val="0"/>
          <w:szCs w:val="21"/>
        </w:rPr>
        <w:t>人</w:t>
      </w:r>
      <w:r w:rsidRPr="00F22DDE">
        <w:rPr>
          <w:rFonts w:ascii="宋体" w:hAnsi="宋体"/>
          <w:snapToGrid w:val="0"/>
          <w:szCs w:val="21"/>
        </w:rPr>
        <w:t>以上有影响力的大型</w:t>
      </w:r>
      <w:r w:rsidRPr="00F22DDE">
        <w:rPr>
          <w:rFonts w:ascii="宋体" w:hAnsi="宋体"/>
          <w:snapToGrid w:val="0"/>
          <w:szCs w:val="21"/>
        </w:rPr>
        <w:lastRenderedPageBreak/>
        <w:t>活动5场。</w:t>
      </w:r>
      <w:r w:rsidRPr="00F22DDE">
        <w:rPr>
          <w:rFonts w:ascii="宋体" w:hAnsi="宋体" w:hint="eastAsia"/>
          <w:snapToGrid w:val="0"/>
          <w:szCs w:val="21"/>
        </w:rPr>
        <w:t>每场活动结束后由乙方向甲方提供复盘报告，包括前期策划、活动执行、媒体宣传、海报设计等成果资料，甲方签字确认。</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4.2.12乙方承诺并保证，其依据本合同提供之服务符合国家及地方相关法律法规的规定。</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4.2.13乙方承诺并保证，其具备签署及履行本合同的主体资格和能力要求，并向甲方提供营业执照副本复印件存档。</w:t>
      </w:r>
    </w:p>
    <w:p w:rsidR="005679BB" w:rsidRPr="00F22DDE" w:rsidRDefault="005679BB" w:rsidP="005679BB">
      <w:pPr>
        <w:spacing w:line="300" w:lineRule="auto"/>
        <w:ind w:firstLine="410"/>
        <w:rPr>
          <w:rFonts w:ascii="宋体" w:hAnsi="宋体"/>
          <w:snapToGrid w:val="0"/>
          <w:szCs w:val="21"/>
        </w:rPr>
      </w:pPr>
    </w:p>
    <w:p w:rsidR="005679BB" w:rsidRPr="00F22DDE" w:rsidRDefault="005679BB" w:rsidP="005679BB">
      <w:pPr>
        <w:spacing w:line="360" w:lineRule="auto"/>
        <w:rPr>
          <w:b/>
          <w:szCs w:val="21"/>
        </w:rPr>
      </w:pPr>
      <w:r w:rsidRPr="00F22DDE">
        <w:rPr>
          <w:rFonts w:hint="eastAsia"/>
          <w:b/>
          <w:szCs w:val="21"/>
        </w:rPr>
        <w:t>五、保密条款</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双方应在任何时间均尽其最大努力对与本项目、对方或其各自的客户有关的任何保密信息进行保密且促使其各自的员工和代理人对该等信息保密，以及不得使用或泄露该等保密信息，除非：</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1、取得对方的事先书面同意；</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2、</w:t>
      </w:r>
      <w:proofErr w:type="gramStart"/>
      <w:r w:rsidRPr="00F22DDE">
        <w:rPr>
          <w:rFonts w:ascii="宋体" w:hAnsi="宋体"/>
          <w:snapToGrid w:val="0"/>
          <w:szCs w:val="21"/>
        </w:rPr>
        <w:t>遵照有</w:t>
      </w:r>
      <w:proofErr w:type="gramEnd"/>
      <w:r w:rsidRPr="00F22DDE">
        <w:rPr>
          <w:rFonts w:ascii="宋体" w:hAnsi="宋体"/>
          <w:snapToGrid w:val="0"/>
          <w:szCs w:val="21"/>
        </w:rPr>
        <w:t>司法管辖权的法院出具的庭令或</w:t>
      </w:r>
      <w:proofErr w:type="gramStart"/>
      <w:r w:rsidRPr="00F22DDE">
        <w:rPr>
          <w:rFonts w:ascii="宋体" w:hAnsi="宋体"/>
          <w:snapToGrid w:val="0"/>
          <w:szCs w:val="21"/>
        </w:rPr>
        <w:t>遵照有</w:t>
      </w:r>
      <w:proofErr w:type="gramEnd"/>
      <w:r w:rsidRPr="00F22DDE">
        <w:rPr>
          <w:rFonts w:ascii="宋体" w:hAnsi="宋体"/>
          <w:snapToGrid w:val="0"/>
          <w:szCs w:val="21"/>
        </w:rPr>
        <w:t>合法授权行事的政府机构所发出的命令；</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3、适用于专门为本项目经营、维护、管理和市场推广的特定目的；</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4、该信息己为公众所知；</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5、是一方在其正常经营过程中已经知晓、拥有和使用的信息；</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6、对其各自的专业顾问</w:t>
      </w:r>
      <w:proofErr w:type="gramStart"/>
      <w:r w:rsidRPr="00F22DDE">
        <w:rPr>
          <w:rFonts w:ascii="宋体" w:hAnsi="宋体"/>
          <w:snapToGrid w:val="0"/>
          <w:szCs w:val="21"/>
        </w:rPr>
        <w:t>作出</w:t>
      </w:r>
      <w:proofErr w:type="gramEnd"/>
      <w:r w:rsidRPr="00F22DDE">
        <w:rPr>
          <w:rFonts w:ascii="宋体" w:hAnsi="宋体"/>
          <w:snapToGrid w:val="0"/>
          <w:szCs w:val="21"/>
        </w:rPr>
        <w:t>的；</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7、根据适用法律、法规或任何证券交易所的规则而制定。</w:t>
      </w:r>
    </w:p>
    <w:p w:rsidR="005679BB" w:rsidRPr="00F22DDE" w:rsidRDefault="005679BB" w:rsidP="005679BB">
      <w:pPr>
        <w:spacing w:line="300" w:lineRule="auto"/>
        <w:ind w:firstLine="410"/>
        <w:rPr>
          <w:rFonts w:ascii="宋体" w:hAnsi="宋体"/>
          <w:snapToGrid w:val="0"/>
          <w:szCs w:val="21"/>
        </w:rPr>
      </w:pPr>
    </w:p>
    <w:p w:rsidR="005679BB" w:rsidRPr="00F22DDE" w:rsidRDefault="005679BB" w:rsidP="005679BB">
      <w:pPr>
        <w:spacing w:line="360" w:lineRule="auto"/>
        <w:rPr>
          <w:b/>
          <w:szCs w:val="21"/>
        </w:rPr>
      </w:pPr>
      <w:r w:rsidRPr="00F22DDE">
        <w:rPr>
          <w:rFonts w:hint="eastAsia"/>
          <w:b/>
          <w:szCs w:val="21"/>
        </w:rPr>
        <w:t>六、违约和解约条款</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1、经双方约定，双方当事人中一方未按本合同规定之情形履约，致使合同履行延迟、履行不符合约定或其它违约情形而给对方造成损失的,违约方应承担其损害责任，并应及时采取相关补救措施履行合同义务。</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2、非因法律规定或本合同约定的情形，甲乙双方均不得擅自提前解除本合同，如合同履行期未满，但双方协商后一致同意解除合同的，可以解约。</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3、合同履行期限届满，本合同自动终止。</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w:t>
      </w:r>
      <w:r w:rsidRPr="00F22DDE">
        <w:rPr>
          <w:rFonts w:ascii="宋体" w:hAnsi="宋体" w:hint="eastAsia"/>
          <w:snapToGrid w:val="0"/>
          <w:szCs w:val="21"/>
        </w:rPr>
        <w:t>本合同提前解除或终止时，甲方已支付的费用需按实结算，未支付的费用按本合同其他约定处理。</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5、甲、乙双方同意,除法律法规另有</w:t>
      </w:r>
      <w:r w:rsidRPr="00F22DDE">
        <w:rPr>
          <w:rFonts w:ascii="宋体" w:hAnsi="宋体"/>
          <w:snapToGrid w:val="0"/>
          <w:szCs w:val="21"/>
        </w:rPr>
        <w:t>规定或本合同另有约定外任何一方不得任意解除本合同。因任何一方自身原因单方提出解除合同,违约</w:t>
      </w:r>
      <w:r w:rsidRPr="00F22DDE">
        <w:rPr>
          <w:rFonts w:ascii="宋体" w:hAnsi="宋体" w:hint="eastAsia"/>
          <w:snapToGrid w:val="0"/>
          <w:szCs w:val="21"/>
        </w:rPr>
        <w:t>方</w:t>
      </w:r>
      <w:r w:rsidRPr="00F22DDE">
        <w:rPr>
          <w:rFonts w:ascii="宋体" w:hAnsi="宋体"/>
          <w:snapToGrid w:val="0"/>
          <w:szCs w:val="21"/>
        </w:rPr>
        <w:t>应</w:t>
      </w:r>
      <w:r w:rsidRPr="00F22DDE">
        <w:rPr>
          <w:rFonts w:ascii="宋体" w:hAnsi="宋体" w:hint="eastAsia"/>
          <w:snapToGrid w:val="0"/>
          <w:szCs w:val="21"/>
        </w:rPr>
        <w:t>向守约方</w:t>
      </w:r>
      <w:r w:rsidRPr="00F22DDE">
        <w:rPr>
          <w:rFonts w:ascii="宋体" w:hAnsi="宋体"/>
          <w:snapToGrid w:val="0"/>
          <w:szCs w:val="21"/>
        </w:rPr>
        <w:t>支付违约金</w:t>
      </w:r>
      <w:r w:rsidRPr="00F22DDE">
        <w:rPr>
          <w:rFonts w:ascii="宋体" w:hAnsi="宋体" w:hint="eastAsia"/>
          <w:snapToGrid w:val="0"/>
          <w:szCs w:val="21"/>
        </w:rPr>
        <w:t>计人民币伍佰万元整</w:t>
      </w:r>
      <w:r w:rsidRPr="00F22DDE">
        <w:rPr>
          <w:rFonts w:ascii="宋体" w:hAnsi="宋体"/>
          <w:snapToGrid w:val="0"/>
          <w:szCs w:val="21"/>
        </w:rPr>
        <w:t>。</w:t>
      </w:r>
      <w:r w:rsidRPr="00F22DDE">
        <w:rPr>
          <w:rFonts w:ascii="宋体" w:hAnsi="宋体" w:hint="eastAsia"/>
          <w:snapToGrid w:val="0"/>
          <w:szCs w:val="21"/>
        </w:rPr>
        <w:t>如守约方的损失大于前述违约金的，违约方应继续承担赔偿责任。</w:t>
      </w:r>
    </w:p>
    <w:p w:rsidR="005679BB" w:rsidRPr="00F22DDE" w:rsidRDefault="005679BB" w:rsidP="005679BB">
      <w:pPr>
        <w:spacing w:line="300" w:lineRule="auto"/>
        <w:ind w:firstLine="410"/>
        <w:rPr>
          <w:rFonts w:ascii="宋体" w:hAnsi="宋体"/>
          <w:snapToGrid w:val="0"/>
          <w:szCs w:val="21"/>
        </w:rPr>
      </w:pPr>
    </w:p>
    <w:p w:rsidR="005679BB" w:rsidRPr="00F22DDE" w:rsidRDefault="005679BB" w:rsidP="005679BB">
      <w:pPr>
        <w:spacing w:line="360" w:lineRule="auto"/>
        <w:rPr>
          <w:b/>
          <w:szCs w:val="21"/>
        </w:rPr>
      </w:pPr>
      <w:r w:rsidRPr="00F22DDE">
        <w:rPr>
          <w:rFonts w:hint="eastAsia"/>
          <w:b/>
          <w:szCs w:val="21"/>
        </w:rPr>
        <w:t>七、不可抗力和免责条款</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1、不可抗力事件是指在本合同签署后发生的、本合同签署时不能预见的、其发生与后果是无法避免或克服的、妨碍任何一方全部或部分履约的事件，包括自然灾害（如地震、战争、恐怖行为、暴力事件或其它不可抗拒的事件），而引起项目进度的延误。</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2、因不可抗力产生的合同履行暂停、延迟，双方均不承担违约责任。</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3、发生不可抗力事件时，知情方应及时通知另一方。双方应合理地做出努力，克服不可抗力事件，减轻其影响。同时双方应立即协商，决定将合同延期执行或者解除合同。</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如果本项目的全部或重要部分遭火灾或其他不可抗力事件毁坏且该等毁坏无法在事件发生后的90日内通过尽职勤勉工作使大部分难以恢复；或在任何依法征用、充公、强制收购或类似法律程序中被任何主管机关收走或没收，从而使得甲方可合理认为，为本协议所规定之目的无法实现，则可向乙方发出书面通知终止本协议。在该情况下，除自损坏、征收、没收（视情况而</w:t>
      </w:r>
      <w:r w:rsidRPr="00F22DDE">
        <w:rPr>
          <w:rFonts w:ascii="宋体" w:hAnsi="宋体"/>
          <w:snapToGrid w:val="0"/>
          <w:szCs w:val="21"/>
        </w:rPr>
        <w:lastRenderedPageBreak/>
        <w:t>定）之日起至本协议终止之日已实际发生的费用外，乙方应无权向甲方要求任何赔偿。</w:t>
      </w:r>
    </w:p>
    <w:p w:rsidR="005679BB" w:rsidRPr="00F22DDE" w:rsidRDefault="005679BB" w:rsidP="005679BB">
      <w:pPr>
        <w:spacing w:line="300" w:lineRule="auto"/>
        <w:ind w:firstLine="410"/>
        <w:rPr>
          <w:rFonts w:ascii="宋体" w:hAnsi="宋体"/>
          <w:snapToGrid w:val="0"/>
          <w:szCs w:val="21"/>
        </w:rPr>
      </w:pPr>
    </w:p>
    <w:p w:rsidR="005679BB" w:rsidRPr="00F22DDE" w:rsidRDefault="005679BB" w:rsidP="005679BB">
      <w:pPr>
        <w:spacing w:line="360" w:lineRule="auto"/>
        <w:rPr>
          <w:b/>
          <w:szCs w:val="21"/>
        </w:rPr>
      </w:pPr>
      <w:r w:rsidRPr="00F22DDE">
        <w:rPr>
          <w:rFonts w:hint="eastAsia"/>
          <w:b/>
          <w:szCs w:val="21"/>
        </w:rPr>
        <w:t>八、其他事项</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1、本合同项下的附件，为本合同不可分离的组成部分，与本合同具有同等法律效力。</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2、争议解决方式：双方当事人因实际工作与合同内容冲突引</w:t>
      </w:r>
      <w:r w:rsidRPr="00F22DDE">
        <w:rPr>
          <w:rFonts w:ascii="宋体" w:hAnsi="宋体" w:hint="eastAsia"/>
          <w:snapToGrid w:val="0"/>
          <w:szCs w:val="21"/>
        </w:rPr>
        <w:t>起争议，应本着互谅互让的精神协商解决。协商无果的，可依法向甲方所在地人民法院提起诉讼。</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3、本合同正本一</w:t>
      </w:r>
      <w:r w:rsidRPr="00F22DDE">
        <w:rPr>
          <w:rFonts w:ascii="宋体" w:hAnsi="宋体"/>
          <w:snapToGrid w:val="0"/>
          <w:szCs w:val="21"/>
        </w:rPr>
        <w:t>式肆份，甲、乙双方各执贰份，均具同等法律效力，经双方授权签署、加盖公章后即行生效。本合同中未尽事宜，以补充合同形式确定。</w:t>
      </w:r>
    </w:p>
    <w:p w:rsidR="005679BB" w:rsidRPr="00F22DDE" w:rsidRDefault="005679BB" w:rsidP="005679BB">
      <w:pPr>
        <w:spacing w:line="300" w:lineRule="auto"/>
        <w:ind w:firstLine="410"/>
        <w:rPr>
          <w:rFonts w:ascii="宋体" w:hAnsi="宋体"/>
          <w:snapToGrid w:val="0"/>
          <w:szCs w:val="21"/>
        </w:rPr>
      </w:pPr>
      <w:r w:rsidRPr="00F22DDE">
        <w:rPr>
          <w:rFonts w:ascii="宋体" w:hAnsi="宋体"/>
          <w:snapToGrid w:val="0"/>
          <w:szCs w:val="21"/>
        </w:rPr>
        <w:t>4、甲方与乙方因履行本合同而相互发出或者提供的所有通知、文件、资料等文书，均以本合同中列明的文书送达地址送达并通知。一方如果迁址的，应当书面通知对方。以邮寄方式的，挂号信、特快专递寄出之日或者投邮当日视为送达。</w:t>
      </w:r>
    </w:p>
    <w:p w:rsidR="005679BB" w:rsidRPr="00F22DDE" w:rsidRDefault="005679BB" w:rsidP="005679BB">
      <w:pPr>
        <w:spacing w:line="300" w:lineRule="auto"/>
        <w:ind w:firstLine="410"/>
        <w:rPr>
          <w:rFonts w:ascii="宋体" w:hAnsi="宋体"/>
          <w:snapToGrid w:val="0"/>
          <w:szCs w:val="21"/>
        </w:rPr>
      </w:pP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附件一：老外滩步行街运营管理范围红线图</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附件二：老外滩步行街首期委托招商物业清单</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附件三：宁波老外</w:t>
      </w:r>
      <w:proofErr w:type="gramStart"/>
      <w:r w:rsidRPr="00F22DDE">
        <w:rPr>
          <w:rFonts w:ascii="宋体" w:hAnsi="宋体" w:hint="eastAsia"/>
          <w:snapToGrid w:val="0"/>
          <w:szCs w:val="21"/>
        </w:rPr>
        <w:t>滩活动</w:t>
      </w:r>
      <w:proofErr w:type="gramEnd"/>
      <w:r w:rsidRPr="00F22DDE">
        <w:rPr>
          <w:rFonts w:ascii="宋体" w:hAnsi="宋体" w:hint="eastAsia"/>
          <w:snapToGrid w:val="0"/>
          <w:szCs w:val="21"/>
        </w:rPr>
        <w:t>考核评分表</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附件四：宁波老外滩招商运营考核方案</w:t>
      </w:r>
    </w:p>
    <w:p w:rsidR="005679BB" w:rsidRPr="00F22DDE" w:rsidRDefault="005679BB" w:rsidP="005679BB">
      <w:pPr>
        <w:spacing w:line="300" w:lineRule="auto"/>
        <w:ind w:firstLine="410"/>
        <w:rPr>
          <w:rFonts w:ascii="宋体" w:hAnsi="宋体"/>
          <w:snapToGrid w:val="0"/>
          <w:szCs w:val="21"/>
        </w:rPr>
      </w:pPr>
      <w:r w:rsidRPr="00F22DDE">
        <w:rPr>
          <w:rFonts w:ascii="宋体" w:hAnsi="宋体" w:hint="eastAsia"/>
          <w:snapToGrid w:val="0"/>
          <w:szCs w:val="21"/>
        </w:rPr>
        <w:t>（以下无正文）</w:t>
      </w:r>
    </w:p>
    <w:p w:rsidR="005679BB" w:rsidRPr="00F22DDE" w:rsidRDefault="005679BB" w:rsidP="005679BB">
      <w:pPr>
        <w:spacing w:line="300" w:lineRule="auto"/>
        <w:ind w:firstLine="410"/>
        <w:rPr>
          <w:rFonts w:ascii="宋体" w:hAnsi="宋体"/>
          <w:snapToGrid w:val="0"/>
          <w:szCs w:val="21"/>
        </w:rPr>
      </w:pPr>
    </w:p>
    <w:p w:rsidR="004F570A" w:rsidRPr="00F22DDE" w:rsidRDefault="004F570A" w:rsidP="004F570A">
      <w:pPr>
        <w:spacing w:line="360" w:lineRule="auto"/>
        <w:rPr>
          <w:rFonts w:ascii="宋体"/>
        </w:rPr>
      </w:pPr>
    </w:p>
    <w:p w:rsidR="004F570A" w:rsidRPr="00F22DDE" w:rsidRDefault="00D4097E" w:rsidP="004F570A">
      <w:pPr>
        <w:spacing w:line="400" w:lineRule="exact"/>
        <w:rPr>
          <w:rFonts w:ascii="宋体"/>
        </w:rPr>
      </w:pPr>
      <w:r w:rsidRPr="00F22DDE">
        <w:rPr>
          <w:rFonts w:ascii="宋体" w:hAnsi="宋体" w:hint="eastAsia"/>
        </w:rPr>
        <w:t>甲方</w:t>
      </w:r>
      <w:r w:rsidR="004F570A" w:rsidRPr="00F22DDE">
        <w:rPr>
          <w:rFonts w:ascii="宋体" w:hAnsi="宋体" w:hint="eastAsia"/>
        </w:rPr>
        <w:t xml:space="preserve">（盖章）：                            </w:t>
      </w:r>
      <w:r w:rsidRPr="00F22DDE">
        <w:rPr>
          <w:rFonts w:ascii="宋体" w:hAnsi="宋体"/>
        </w:rPr>
        <w:t xml:space="preserve">  </w:t>
      </w:r>
      <w:r w:rsidRPr="00F22DDE">
        <w:rPr>
          <w:rFonts w:ascii="宋体" w:hAnsi="宋体" w:hint="eastAsia"/>
        </w:rPr>
        <w:t>乙方</w:t>
      </w:r>
      <w:r w:rsidR="004F570A" w:rsidRPr="00F22DDE">
        <w:rPr>
          <w:rFonts w:ascii="宋体" w:hAnsi="宋体" w:hint="eastAsia"/>
        </w:rPr>
        <w:t xml:space="preserve">（盖章）：       </w:t>
      </w:r>
    </w:p>
    <w:p w:rsidR="004F570A" w:rsidRPr="00F22DDE" w:rsidRDefault="004F570A" w:rsidP="004F570A">
      <w:pPr>
        <w:spacing w:line="400" w:lineRule="exact"/>
        <w:rPr>
          <w:rFonts w:ascii="宋体"/>
        </w:rPr>
      </w:pPr>
      <w:r w:rsidRPr="00F22DDE">
        <w:rPr>
          <w:rFonts w:ascii="宋体" w:hAnsi="宋体" w:hint="eastAsia"/>
        </w:rPr>
        <w:t xml:space="preserve">法定代表人或其委托代理人：                 法定代表人或其委托代理人：     </w:t>
      </w:r>
    </w:p>
    <w:p w:rsidR="004F570A" w:rsidRPr="00F22DDE" w:rsidRDefault="004F570A" w:rsidP="004F570A">
      <w:pPr>
        <w:spacing w:line="400" w:lineRule="exact"/>
        <w:rPr>
          <w:rFonts w:ascii="宋体"/>
        </w:rPr>
      </w:pPr>
      <w:r w:rsidRPr="00F22DDE">
        <w:rPr>
          <w:rFonts w:ascii="宋体" w:hAnsi="宋体" w:hint="eastAsia"/>
        </w:rPr>
        <w:t xml:space="preserve">（签章）                                   （签章）                       </w:t>
      </w:r>
    </w:p>
    <w:p w:rsidR="004F570A" w:rsidRPr="00F22DDE" w:rsidRDefault="004F570A" w:rsidP="004F570A">
      <w:pPr>
        <w:spacing w:line="400" w:lineRule="exact"/>
        <w:rPr>
          <w:rFonts w:ascii="宋体"/>
        </w:rPr>
      </w:pPr>
      <w:r w:rsidRPr="00F22DDE">
        <w:rPr>
          <w:rFonts w:ascii="宋体" w:hAnsi="宋体" w:hint="eastAsia"/>
        </w:rPr>
        <w:t xml:space="preserve">统一社会信用代码：                         </w:t>
      </w:r>
      <w:r w:rsidR="00D4097E" w:rsidRPr="00F22DDE">
        <w:rPr>
          <w:rFonts w:ascii="宋体" w:hAnsi="宋体" w:hint="eastAsia"/>
        </w:rPr>
        <w:t>统一社会信用代码：</w:t>
      </w:r>
    </w:p>
    <w:p w:rsidR="004F570A" w:rsidRPr="00F22DDE" w:rsidRDefault="004F570A" w:rsidP="004F570A">
      <w:pPr>
        <w:spacing w:line="400" w:lineRule="exact"/>
        <w:rPr>
          <w:rFonts w:ascii="宋体"/>
          <w:u w:val="single"/>
        </w:rPr>
      </w:pPr>
      <w:r w:rsidRPr="00F22DDE">
        <w:rPr>
          <w:rFonts w:ascii="宋体" w:hAnsi="宋体" w:hint="eastAsia"/>
        </w:rPr>
        <w:t xml:space="preserve">地  址：                       </w:t>
      </w:r>
      <w:r w:rsidRPr="00F22DDE">
        <w:rPr>
          <w:rFonts w:ascii="宋体" w:hAnsi="宋体"/>
        </w:rPr>
        <w:t xml:space="preserve">            </w:t>
      </w:r>
      <w:r w:rsidRPr="00F22DDE">
        <w:rPr>
          <w:rFonts w:ascii="宋体" w:hAnsi="宋体" w:hint="eastAsia"/>
        </w:rPr>
        <w:t xml:space="preserve">地址：  </w:t>
      </w:r>
    </w:p>
    <w:p w:rsidR="004F570A" w:rsidRPr="00F22DDE" w:rsidRDefault="004F570A" w:rsidP="004F570A">
      <w:pPr>
        <w:spacing w:line="400" w:lineRule="exact"/>
        <w:ind w:left="4305" w:hangingChars="2050" w:hanging="4305"/>
        <w:rPr>
          <w:rFonts w:ascii="宋体"/>
        </w:rPr>
      </w:pPr>
      <w:r w:rsidRPr="00F22DDE">
        <w:rPr>
          <w:rFonts w:ascii="宋体" w:hAnsi="宋体" w:hint="eastAsia"/>
        </w:rPr>
        <w:t xml:space="preserve">邮政编码：                   </w:t>
      </w:r>
      <w:r w:rsidRPr="00F22DDE">
        <w:rPr>
          <w:rFonts w:ascii="宋体" w:hAnsi="宋体"/>
        </w:rPr>
        <w:t xml:space="preserve">              </w:t>
      </w:r>
      <w:r w:rsidRPr="00F22DDE">
        <w:rPr>
          <w:rFonts w:ascii="宋体" w:hAnsi="宋体" w:hint="eastAsia"/>
        </w:rPr>
        <w:t>邮政编码：</w:t>
      </w:r>
    </w:p>
    <w:p w:rsidR="004F570A" w:rsidRPr="00F22DDE" w:rsidRDefault="004F570A" w:rsidP="004F570A">
      <w:pPr>
        <w:spacing w:line="400" w:lineRule="exact"/>
        <w:rPr>
          <w:rFonts w:ascii="宋体"/>
        </w:rPr>
      </w:pPr>
      <w:r w:rsidRPr="00F22DDE">
        <w:rPr>
          <w:rFonts w:ascii="宋体" w:hAnsi="宋体" w:hint="eastAsia"/>
        </w:rPr>
        <w:t xml:space="preserve">法定代表人：               </w:t>
      </w:r>
      <w:r w:rsidRPr="00F22DDE">
        <w:rPr>
          <w:rFonts w:ascii="宋体" w:hAnsi="宋体"/>
        </w:rPr>
        <w:t xml:space="preserve">                </w:t>
      </w:r>
      <w:r w:rsidRPr="00F22DDE">
        <w:rPr>
          <w:rFonts w:ascii="宋体" w:hAnsi="宋体" w:hint="eastAsia"/>
        </w:rPr>
        <w:t>法定代表人：</w:t>
      </w:r>
    </w:p>
    <w:p w:rsidR="004F570A" w:rsidRPr="00F22DDE" w:rsidRDefault="004F570A" w:rsidP="004F570A">
      <w:pPr>
        <w:spacing w:line="400" w:lineRule="exact"/>
        <w:rPr>
          <w:rFonts w:ascii="宋体"/>
        </w:rPr>
      </w:pPr>
      <w:r w:rsidRPr="00F22DDE">
        <w:rPr>
          <w:rFonts w:ascii="宋体" w:hAnsi="宋体" w:hint="eastAsia"/>
        </w:rPr>
        <w:t xml:space="preserve">委托代理人：                 </w:t>
      </w:r>
      <w:r w:rsidRPr="00F22DDE">
        <w:rPr>
          <w:rFonts w:ascii="宋体" w:hAnsi="宋体"/>
        </w:rPr>
        <w:t xml:space="preserve">              </w:t>
      </w:r>
      <w:r w:rsidRPr="00F22DDE">
        <w:rPr>
          <w:rFonts w:ascii="宋体" w:hAnsi="宋体" w:hint="eastAsia"/>
        </w:rPr>
        <w:t>委托代理人：</w:t>
      </w:r>
    </w:p>
    <w:p w:rsidR="004F570A" w:rsidRPr="00F22DDE" w:rsidRDefault="004F570A" w:rsidP="004F570A">
      <w:pPr>
        <w:spacing w:line="400" w:lineRule="exact"/>
        <w:rPr>
          <w:rFonts w:ascii="宋体"/>
        </w:rPr>
      </w:pPr>
      <w:r w:rsidRPr="00F22DDE">
        <w:rPr>
          <w:rFonts w:ascii="宋体" w:hAnsi="宋体" w:hint="eastAsia"/>
        </w:rPr>
        <w:t xml:space="preserve">电  话：                </w:t>
      </w:r>
      <w:r w:rsidRPr="00F22DDE">
        <w:rPr>
          <w:rFonts w:ascii="宋体" w:hAnsi="宋体"/>
        </w:rPr>
        <w:t xml:space="preserve">                   </w:t>
      </w:r>
      <w:r w:rsidRPr="00F22DDE">
        <w:rPr>
          <w:rFonts w:ascii="宋体" w:hAnsi="宋体" w:hint="eastAsia"/>
        </w:rPr>
        <w:t>电  话：</w:t>
      </w:r>
    </w:p>
    <w:p w:rsidR="004F570A" w:rsidRPr="00F22DDE" w:rsidRDefault="004F570A" w:rsidP="004F570A">
      <w:pPr>
        <w:spacing w:line="400" w:lineRule="exact"/>
        <w:rPr>
          <w:rFonts w:ascii="宋体"/>
        </w:rPr>
      </w:pPr>
      <w:r w:rsidRPr="00F22DDE">
        <w:rPr>
          <w:rFonts w:ascii="宋体" w:hAnsi="宋体" w:hint="eastAsia"/>
        </w:rPr>
        <w:t xml:space="preserve">传  真：                </w:t>
      </w:r>
      <w:r w:rsidRPr="00F22DDE">
        <w:rPr>
          <w:rFonts w:ascii="宋体" w:hAnsi="宋体"/>
        </w:rPr>
        <w:t xml:space="preserve">                   </w:t>
      </w:r>
      <w:r w:rsidRPr="00F22DDE">
        <w:rPr>
          <w:rFonts w:ascii="宋体" w:hAnsi="宋体" w:hint="eastAsia"/>
        </w:rPr>
        <w:t>传  真：</w:t>
      </w:r>
    </w:p>
    <w:p w:rsidR="004F570A" w:rsidRPr="00F22DDE" w:rsidRDefault="004F570A" w:rsidP="004F570A">
      <w:pPr>
        <w:spacing w:line="400" w:lineRule="exact"/>
        <w:ind w:left="4200" w:hangingChars="2000" w:hanging="4200"/>
        <w:rPr>
          <w:rFonts w:ascii="宋体"/>
        </w:rPr>
      </w:pPr>
      <w:r w:rsidRPr="00F22DDE">
        <w:rPr>
          <w:rFonts w:ascii="宋体" w:hAnsi="宋体" w:hint="eastAsia"/>
        </w:rPr>
        <w:t xml:space="preserve">电子信箱：               </w:t>
      </w:r>
      <w:r w:rsidRPr="00F22DDE">
        <w:rPr>
          <w:rFonts w:ascii="宋体" w:hAnsi="宋体"/>
        </w:rPr>
        <w:t xml:space="preserve">                  </w:t>
      </w:r>
      <w:r w:rsidRPr="00F22DDE">
        <w:rPr>
          <w:rFonts w:ascii="宋体" w:hAnsi="宋体" w:hint="eastAsia"/>
        </w:rPr>
        <w:t>电子信箱：</w:t>
      </w:r>
    </w:p>
    <w:p w:rsidR="004F570A" w:rsidRPr="00F22DDE" w:rsidRDefault="004F570A" w:rsidP="004F570A">
      <w:pPr>
        <w:spacing w:line="400" w:lineRule="exact"/>
        <w:rPr>
          <w:rFonts w:ascii="宋体"/>
        </w:rPr>
      </w:pPr>
      <w:r w:rsidRPr="00F22DDE">
        <w:rPr>
          <w:rFonts w:ascii="宋体" w:hAnsi="宋体" w:hint="eastAsia"/>
        </w:rPr>
        <w:t xml:space="preserve">开户银行： </w:t>
      </w:r>
      <w:r w:rsidRPr="00F22DDE">
        <w:rPr>
          <w:rFonts w:ascii="宋体" w:hAnsi="宋体"/>
        </w:rPr>
        <w:t xml:space="preserve">                                </w:t>
      </w:r>
      <w:r w:rsidRPr="00F22DDE">
        <w:rPr>
          <w:rFonts w:ascii="宋体" w:hAnsi="宋体" w:hint="eastAsia"/>
        </w:rPr>
        <w:t>开户银行：</w:t>
      </w:r>
    </w:p>
    <w:p w:rsidR="004F570A" w:rsidRPr="00F22DDE" w:rsidRDefault="004F570A" w:rsidP="004F570A">
      <w:pPr>
        <w:spacing w:line="500" w:lineRule="exact"/>
        <w:rPr>
          <w:rFonts w:ascii="宋体"/>
          <w:u w:val="single"/>
        </w:rPr>
      </w:pPr>
      <w:proofErr w:type="gramStart"/>
      <w:r w:rsidRPr="00F22DDE">
        <w:rPr>
          <w:rFonts w:ascii="宋体" w:hAnsi="宋体" w:hint="eastAsia"/>
        </w:rPr>
        <w:t>账</w:t>
      </w:r>
      <w:proofErr w:type="gramEnd"/>
      <w:r w:rsidRPr="00F22DDE">
        <w:rPr>
          <w:rFonts w:ascii="宋体" w:hAnsi="宋体" w:hint="eastAsia"/>
        </w:rPr>
        <w:t xml:space="preserve">  号：             </w:t>
      </w:r>
      <w:r w:rsidRPr="00F22DDE">
        <w:rPr>
          <w:rFonts w:ascii="宋体" w:hAnsi="宋体"/>
        </w:rPr>
        <w:t xml:space="preserve">                      </w:t>
      </w:r>
      <w:proofErr w:type="gramStart"/>
      <w:r w:rsidRPr="00F22DDE">
        <w:rPr>
          <w:rFonts w:ascii="宋体" w:hAnsi="宋体" w:hint="eastAsia"/>
        </w:rPr>
        <w:t>账</w:t>
      </w:r>
      <w:proofErr w:type="gramEnd"/>
      <w:r w:rsidRPr="00F22DDE">
        <w:rPr>
          <w:rFonts w:ascii="宋体" w:hAnsi="宋体" w:hint="eastAsia"/>
        </w:rPr>
        <w:t xml:space="preserve">  号：</w:t>
      </w:r>
    </w:p>
    <w:p w:rsidR="000E3EA7" w:rsidRPr="00F22DDE" w:rsidRDefault="004F570A" w:rsidP="000E3EA7">
      <w:pPr>
        <w:spacing w:line="360" w:lineRule="auto"/>
        <w:rPr>
          <w:rFonts w:ascii="宋体" w:hAnsi="宋体"/>
          <w:b/>
          <w:bCs/>
          <w:szCs w:val="21"/>
        </w:rPr>
      </w:pPr>
      <w:r w:rsidRPr="00F22DDE">
        <w:rPr>
          <w:rFonts w:ascii="宋体" w:hAnsi="宋体" w:hint="eastAsia"/>
        </w:rPr>
        <w:t>时  间：</w:t>
      </w:r>
      <w:r w:rsidRPr="00F22DDE">
        <w:rPr>
          <w:rFonts w:ascii="宋体" w:hAnsi="宋体" w:hint="eastAsia"/>
          <w:u w:val="single"/>
        </w:rPr>
        <w:t xml:space="preserve">      </w:t>
      </w:r>
      <w:r w:rsidRPr="00F22DDE">
        <w:rPr>
          <w:rFonts w:ascii="宋体" w:hAnsi="宋体" w:hint="eastAsia"/>
        </w:rPr>
        <w:t xml:space="preserve">年 </w:t>
      </w:r>
      <w:r w:rsidRPr="00F22DDE">
        <w:rPr>
          <w:rFonts w:ascii="宋体" w:hAnsi="宋体"/>
        </w:rPr>
        <w:t xml:space="preserve">  </w:t>
      </w:r>
      <w:r w:rsidRPr="00F22DDE">
        <w:rPr>
          <w:rFonts w:ascii="宋体" w:hAnsi="宋体" w:hint="eastAsia"/>
        </w:rPr>
        <w:t xml:space="preserve">月 </w:t>
      </w:r>
      <w:r w:rsidRPr="00F22DDE">
        <w:rPr>
          <w:rFonts w:ascii="宋体" w:hAnsi="宋体"/>
        </w:rPr>
        <w:t xml:space="preserve">  </w:t>
      </w:r>
      <w:r w:rsidRPr="00F22DDE">
        <w:rPr>
          <w:rFonts w:ascii="宋体" w:hAnsi="宋体" w:hint="eastAsia"/>
        </w:rPr>
        <w:t xml:space="preserve">日             </w:t>
      </w:r>
      <w:r w:rsidRPr="00F22DDE">
        <w:rPr>
          <w:rFonts w:ascii="宋体" w:hAnsi="宋体"/>
        </w:rPr>
        <w:t xml:space="preserve">  </w:t>
      </w:r>
      <w:r w:rsidRPr="00F22DDE">
        <w:rPr>
          <w:rFonts w:ascii="宋体" w:hAnsi="宋体" w:hint="eastAsia"/>
        </w:rPr>
        <w:t xml:space="preserve"> </w:t>
      </w:r>
      <w:r w:rsidRPr="00F22DDE">
        <w:rPr>
          <w:rFonts w:ascii="宋体" w:hAnsi="宋体"/>
        </w:rPr>
        <w:t xml:space="preserve"> </w:t>
      </w:r>
      <w:r w:rsidRPr="00F22DDE">
        <w:rPr>
          <w:rFonts w:ascii="宋体" w:hAnsi="宋体" w:hint="eastAsia"/>
        </w:rPr>
        <w:t>时  间：</w:t>
      </w:r>
      <w:r w:rsidRPr="00F22DDE">
        <w:rPr>
          <w:rFonts w:ascii="宋体" w:hAnsi="宋体" w:hint="eastAsia"/>
          <w:u w:val="single"/>
        </w:rPr>
        <w:t xml:space="preserve">     </w:t>
      </w:r>
      <w:r w:rsidRPr="00F22DDE">
        <w:rPr>
          <w:rFonts w:ascii="宋体" w:hAnsi="宋体" w:hint="eastAsia"/>
        </w:rPr>
        <w:t xml:space="preserve">年 </w:t>
      </w:r>
      <w:r w:rsidRPr="00F22DDE">
        <w:rPr>
          <w:rFonts w:ascii="宋体" w:hAnsi="宋体"/>
        </w:rPr>
        <w:t xml:space="preserve">  </w:t>
      </w:r>
      <w:r w:rsidRPr="00F22DDE">
        <w:rPr>
          <w:rFonts w:ascii="宋体" w:hAnsi="宋体" w:hint="eastAsia"/>
        </w:rPr>
        <w:t xml:space="preserve">月 </w:t>
      </w:r>
      <w:r w:rsidRPr="00F22DDE">
        <w:rPr>
          <w:rFonts w:ascii="宋体" w:hAnsi="宋体"/>
        </w:rPr>
        <w:t xml:space="preserve">  </w:t>
      </w:r>
      <w:r w:rsidRPr="00F22DDE">
        <w:rPr>
          <w:rFonts w:ascii="宋体" w:hAnsi="宋体" w:hint="eastAsia"/>
        </w:rPr>
        <w:t>日</w:t>
      </w:r>
      <w:r w:rsidR="000E3EA7" w:rsidRPr="00F22DDE">
        <w:rPr>
          <w:rFonts w:ascii="宋体" w:hAnsi="宋体"/>
          <w:b/>
          <w:bCs/>
          <w:szCs w:val="21"/>
        </w:rPr>
        <w:br w:type="page"/>
      </w:r>
    </w:p>
    <w:p w:rsidR="000E3EA7" w:rsidRPr="00F22DDE" w:rsidRDefault="000E3EA7" w:rsidP="000E3EA7">
      <w:pPr>
        <w:spacing w:line="300" w:lineRule="auto"/>
        <w:ind w:firstLine="410"/>
        <w:rPr>
          <w:rFonts w:ascii="宋体" w:hAnsi="宋体"/>
          <w:snapToGrid w:val="0"/>
          <w:szCs w:val="21"/>
        </w:rPr>
      </w:pPr>
      <w:r w:rsidRPr="00F22DDE">
        <w:rPr>
          <w:rFonts w:ascii="宋体" w:hAnsi="宋体" w:hint="eastAsia"/>
          <w:snapToGrid w:val="0"/>
          <w:szCs w:val="21"/>
        </w:rPr>
        <w:lastRenderedPageBreak/>
        <w:t>附件一：老外滩步行街运营管理范围红线图</w:t>
      </w:r>
    </w:p>
    <w:p w:rsidR="000E3EA7" w:rsidRPr="00F22DDE" w:rsidRDefault="000E3EA7" w:rsidP="000E3EA7">
      <w:pPr>
        <w:spacing w:line="300" w:lineRule="auto"/>
        <w:ind w:firstLine="410"/>
        <w:rPr>
          <w:rFonts w:ascii="宋体" w:hAnsi="宋体"/>
          <w:snapToGrid w:val="0"/>
          <w:szCs w:val="21"/>
        </w:rPr>
      </w:pPr>
    </w:p>
    <w:p w:rsidR="000E3EA7" w:rsidRPr="00F22DDE" w:rsidRDefault="000E3EA7" w:rsidP="000E3EA7">
      <w:pPr>
        <w:spacing w:line="300" w:lineRule="auto"/>
        <w:ind w:firstLine="410"/>
        <w:rPr>
          <w:rFonts w:ascii="宋体" w:hAnsi="宋体"/>
          <w:b/>
          <w:bCs/>
          <w:szCs w:val="21"/>
        </w:rPr>
      </w:pPr>
      <w:r w:rsidRPr="00F22DDE">
        <w:rPr>
          <w:rFonts w:ascii="宋体" w:hAnsi="宋体"/>
          <w:b/>
          <w:bCs/>
          <w:szCs w:val="21"/>
        </w:rPr>
        <w:object w:dxaOrig="7921"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306.6pt" o:ole="">
            <v:imagedata r:id="rId13" o:title=""/>
          </v:shape>
          <o:OLEObject Type="Embed" ProgID="Acrobat.Document.DC" ShapeID="_x0000_i1025" DrawAspect="Content" ObjectID="_1681823418" r:id="rId14"/>
        </w:object>
      </w:r>
    </w:p>
    <w:p w:rsidR="000E3EA7" w:rsidRPr="00F22DDE" w:rsidRDefault="000E3EA7" w:rsidP="000E3EA7">
      <w:pPr>
        <w:spacing w:line="300" w:lineRule="auto"/>
        <w:ind w:firstLine="410"/>
        <w:rPr>
          <w:rFonts w:ascii="宋体" w:hAnsi="宋体"/>
          <w:snapToGrid w:val="0"/>
          <w:szCs w:val="21"/>
        </w:rPr>
      </w:pPr>
      <w:r w:rsidRPr="00F22DDE">
        <w:rPr>
          <w:rFonts w:ascii="宋体" w:hAnsi="宋体"/>
          <w:b/>
          <w:bCs/>
          <w:szCs w:val="21"/>
        </w:rPr>
        <w:br w:type="page"/>
      </w:r>
      <w:r w:rsidRPr="00F22DDE">
        <w:rPr>
          <w:rFonts w:ascii="宋体" w:hAnsi="宋体" w:hint="eastAsia"/>
          <w:snapToGrid w:val="0"/>
          <w:szCs w:val="21"/>
        </w:rPr>
        <w:lastRenderedPageBreak/>
        <w:t>附件二：老外滩步行街首期委托招商物业清单</w:t>
      </w:r>
    </w:p>
    <w:p w:rsidR="000E3EA7" w:rsidRPr="00F22DDE" w:rsidRDefault="000E3EA7" w:rsidP="000E3EA7">
      <w:pPr>
        <w:jc w:val="center"/>
        <w:rPr>
          <w:rFonts w:ascii="方正小标宋简体" w:eastAsia="方正小标宋简体" w:hAnsi="仿宋_GB2312" w:cs="仿宋_GB2312"/>
          <w:sz w:val="32"/>
          <w:szCs w:val="32"/>
        </w:rPr>
      </w:pPr>
      <w:r w:rsidRPr="00F22DDE">
        <w:rPr>
          <w:rFonts w:ascii="方正小标宋简体" w:eastAsia="方正小标宋简体" w:hAnsi="仿宋_GB2312" w:cs="仿宋_GB2312" w:hint="eastAsia"/>
          <w:sz w:val="32"/>
          <w:szCs w:val="32"/>
        </w:rPr>
        <w:t>老外滩步行街首期委托招商范围</w:t>
      </w:r>
    </w:p>
    <w:tbl>
      <w:tblPr>
        <w:tblStyle w:val="af2"/>
        <w:tblW w:w="9836" w:type="dxa"/>
        <w:jc w:val="center"/>
        <w:tblLook w:val="04A0"/>
      </w:tblPr>
      <w:tblGrid>
        <w:gridCol w:w="939"/>
        <w:gridCol w:w="2875"/>
        <w:gridCol w:w="2946"/>
        <w:gridCol w:w="1538"/>
        <w:gridCol w:w="1538"/>
      </w:tblGrid>
      <w:tr w:rsidR="000E3EA7" w:rsidRPr="00F22DDE" w:rsidTr="00C17AE0">
        <w:trPr>
          <w:trHeight w:val="589"/>
          <w:jc w:val="center"/>
        </w:trPr>
        <w:tc>
          <w:tcPr>
            <w:tcW w:w="939" w:type="dxa"/>
            <w:noWrap/>
            <w:vAlign w:val="center"/>
            <w:hideMark/>
          </w:tcPr>
          <w:p w:rsidR="000E3EA7" w:rsidRPr="00F22DDE" w:rsidRDefault="000E3EA7" w:rsidP="00C17AE0">
            <w:pPr>
              <w:jc w:val="center"/>
              <w:rPr>
                <w:rFonts w:ascii="黑体" w:eastAsia="黑体" w:hAnsi="黑体" w:cs="仿宋_GB2312"/>
              </w:rPr>
            </w:pPr>
            <w:r w:rsidRPr="00F22DDE">
              <w:rPr>
                <w:rFonts w:ascii="黑体" w:eastAsia="黑体" w:hAnsi="黑体" w:cs="仿宋_GB2312" w:hint="eastAsia"/>
              </w:rPr>
              <w:t>序号</w:t>
            </w:r>
          </w:p>
        </w:tc>
        <w:tc>
          <w:tcPr>
            <w:tcW w:w="2875" w:type="dxa"/>
            <w:noWrap/>
            <w:vAlign w:val="center"/>
            <w:hideMark/>
          </w:tcPr>
          <w:p w:rsidR="000E3EA7" w:rsidRPr="00F22DDE" w:rsidRDefault="000E3EA7" w:rsidP="00C17AE0">
            <w:pPr>
              <w:jc w:val="center"/>
              <w:rPr>
                <w:rFonts w:ascii="黑体" w:eastAsia="黑体" w:hAnsi="黑体" w:cs="仿宋_GB2312"/>
              </w:rPr>
            </w:pPr>
            <w:r w:rsidRPr="00F22DDE">
              <w:rPr>
                <w:rFonts w:ascii="黑体" w:eastAsia="黑体" w:hAnsi="黑体" w:cs="仿宋_GB2312" w:hint="eastAsia"/>
              </w:rPr>
              <w:t>地址</w:t>
            </w:r>
          </w:p>
        </w:tc>
        <w:tc>
          <w:tcPr>
            <w:tcW w:w="2946" w:type="dxa"/>
            <w:noWrap/>
            <w:vAlign w:val="center"/>
            <w:hideMark/>
          </w:tcPr>
          <w:p w:rsidR="000E3EA7" w:rsidRPr="00F22DDE" w:rsidRDefault="000E3EA7" w:rsidP="00C17AE0">
            <w:pPr>
              <w:jc w:val="center"/>
              <w:rPr>
                <w:rFonts w:ascii="黑体" w:eastAsia="黑体" w:hAnsi="黑体" w:cs="仿宋_GB2312"/>
              </w:rPr>
            </w:pPr>
            <w:r w:rsidRPr="00F22DDE">
              <w:rPr>
                <w:rFonts w:ascii="黑体" w:eastAsia="黑体" w:hAnsi="黑体" w:cs="仿宋_GB2312" w:hint="eastAsia"/>
              </w:rPr>
              <w:t>用途</w:t>
            </w:r>
          </w:p>
        </w:tc>
        <w:tc>
          <w:tcPr>
            <w:tcW w:w="1538" w:type="dxa"/>
            <w:noWrap/>
            <w:vAlign w:val="center"/>
            <w:hideMark/>
          </w:tcPr>
          <w:p w:rsidR="000E3EA7" w:rsidRPr="00F22DDE" w:rsidRDefault="000E3EA7" w:rsidP="00C17AE0">
            <w:pPr>
              <w:jc w:val="center"/>
              <w:rPr>
                <w:rFonts w:ascii="黑体" w:eastAsia="黑体" w:hAnsi="黑体" w:cs="仿宋_GB2312"/>
              </w:rPr>
            </w:pPr>
            <w:r w:rsidRPr="00F22DDE">
              <w:rPr>
                <w:rFonts w:ascii="黑体" w:eastAsia="黑体" w:hAnsi="黑体" w:cs="仿宋_GB2312" w:hint="eastAsia"/>
              </w:rPr>
              <w:t>面积(m</w:t>
            </w:r>
            <w:r w:rsidRPr="00F22DDE">
              <w:rPr>
                <w:rFonts w:ascii="黑体" w:eastAsia="黑体" w:hAnsi="黑体" w:cs="仿宋_GB2312"/>
                <w:vertAlign w:val="superscript"/>
              </w:rPr>
              <w:t>2</w:t>
            </w:r>
            <w:r w:rsidRPr="00F22DDE">
              <w:rPr>
                <w:rFonts w:ascii="黑体" w:eastAsia="黑体" w:hAnsi="黑体" w:cs="仿宋_GB2312" w:hint="eastAsia"/>
              </w:rPr>
              <w:t>）</w:t>
            </w:r>
          </w:p>
        </w:tc>
        <w:tc>
          <w:tcPr>
            <w:tcW w:w="1538" w:type="dxa"/>
            <w:vAlign w:val="center"/>
          </w:tcPr>
          <w:p w:rsidR="000E3EA7" w:rsidRPr="00F22DDE" w:rsidRDefault="000E3EA7" w:rsidP="00C17AE0">
            <w:pPr>
              <w:jc w:val="center"/>
              <w:rPr>
                <w:rFonts w:ascii="黑体" w:eastAsia="黑体" w:hAnsi="黑体" w:cs="仿宋_GB2312"/>
              </w:rPr>
            </w:pPr>
            <w:r w:rsidRPr="00F22DDE">
              <w:rPr>
                <w:rFonts w:ascii="黑体" w:eastAsia="黑体" w:hAnsi="黑体" w:cs="仿宋_GB2312" w:hint="eastAsia"/>
              </w:rPr>
              <w:t>产权单位</w:t>
            </w:r>
          </w:p>
        </w:tc>
      </w:tr>
      <w:tr w:rsidR="000E3EA7" w:rsidRPr="00F22DDE" w:rsidTr="00C17AE0">
        <w:trPr>
          <w:trHeight w:val="556"/>
          <w:jc w:val="center"/>
        </w:trPr>
        <w:tc>
          <w:tcPr>
            <w:tcW w:w="939"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1</w:t>
            </w:r>
          </w:p>
        </w:tc>
        <w:tc>
          <w:tcPr>
            <w:tcW w:w="2875"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江北区中马路48号</w:t>
            </w:r>
          </w:p>
        </w:tc>
        <w:tc>
          <w:tcPr>
            <w:tcW w:w="2946"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原哈雷酒吧</w:t>
            </w:r>
          </w:p>
        </w:tc>
        <w:tc>
          <w:tcPr>
            <w:tcW w:w="1538"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400.34</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50"/>
          <w:jc w:val="center"/>
        </w:trPr>
        <w:tc>
          <w:tcPr>
            <w:tcW w:w="939"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2</w:t>
            </w:r>
          </w:p>
        </w:tc>
        <w:tc>
          <w:tcPr>
            <w:tcW w:w="2875"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江北区中马路155号</w:t>
            </w:r>
          </w:p>
        </w:tc>
        <w:tc>
          <w:tcPr>
            <w:tcW w:w="2946"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原布鲁斯叔叔</w:t>
            </w:r>
          </w:p>
        </w:tc>
        <w:tc>
          <w:tcPr>
            <w:tcW w:w="1538"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247.35</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58"/>
          <w:jc w:val="center"/>
        </w:trPr>
        <w:tc>
          <w:tcPr>
            <w:tcW w:w="939"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3</w:t>
            </w:r>
          </w:p>
        </w:tc>
        <w:tc>
          <w:tcPr>
            <w:tcW w:w="2875"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江北区中马路149号</w:t>
            </w:r>
          </w:p>
        </w:tc>
        <w:tc>
          <w:tcPr>
            <w:tcW w:w="2946"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原金客超市</w:t>
            </w:r>
          </w:p>
        </w:tc>
        <w:tc>
          <w:tcPr>
            <w:tcW w:w="1538" w:type="dxa"/>
            <w:noWrap/>
            <w:vAlign w:val="center"/>
            <w:hideMark/>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174</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52"/>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4</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江北区中马路8</w:t>
            </w:r>
            <w:r w:rsidRPr="00F22DDE">
              <w:rPr>
                <w:rFonts w:ascii="仿宋_GB2312" w:eastAsia="仿宋_GB2312" w:hAnsi="仿宋_GB2312" w:cs="仿宋_GB2312"/>
              </w:rPr>
              <w:t>7</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原百间草堂</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6</w:t>
            </w:r>
            <w:r w:rsidRPr="00F22DDE">
              <w:rPr>
                <w:rFonts w:ascii="仿宋_GB2312" w:eastAsia="仿宋_GB2312" w:hAnsi="仿宋_GB2312" w:cs="仿宋_GB2312"/>
              </w:rPr>
              <w:t>71.83</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60"/>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5</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江北区外马路1</w:t>
            </w:r>
            <w:r w:rsidRPr="00F22DDE">
              <w:rPr>
                <w:rFonts w:ascii="仿宋_GB2312" w:eastAsia="仿宋_GB2312" w:hAnsi="仿宋_GB2312" w:cs="仿宋_GB2312"/>
              </w:rPr>
              <w:t>95</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原市城展馆</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7</w:t>
            </w:r>
            <w:r w:rsidRPr="00F22DDE">
              <w:rPr>
                <w:rFonts w:ascii="仿宋_GB2312" w:eastAsia="仿宋_GB2312" w:hAnsi="仿宋_GB2312" w:cs="仿宋_GB2312"/>
              </w:rPr>
              <w:t>400</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54"/>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6</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w:t>
            </w:r>
            <w:r w:rsidRPr="00F22DDE">
              <w:rPr>
                <w:rFonts w:ascii="仿宋_GB2312" w:eastAsia="仿宋_GB2312" w:hAnsi="仿宋_GB2312" w:cs="仿宋_GB2312"/>
              </w:rPr>
              <w:t>68</w:t>
            </w:r>
            <w:r w:rsidRPr="00F22DDE">
              <w:rPr>
                <w:rFonts w:ascii="仿宋_GB2312" w:eastAsia="仿宋_GB2312" w:hAnsi="仿宋_GB2312" w:cs="仿宋_GB2312" w:hint="eastAsia"/>
              </w:rPr>
              <w:t>弄</w:t>
            </w:r>
            <w:r w:rsidRPr="00F22DDE">
              <w:rPr>
                <w:rFonts w:ascii="仿宋_GB2312" w:eastAsia="仿宋_GB2312" w:hAnsi="仿宋_GB2312" w:cs="仿宋_GB2312"/>
              </w:rPr>
              <w:t>6</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proofErr w:type="gramStart"/>
            <w:r w:rsidRPr="00F22DDE">
              <w:rPr>
                <w:rFonts w:ascii="仿宋_GB2312" w:eastAsia="仿宋_GB2312" w:hAnsi="仿宋_GB2312" w:cs="仿宋_GB2312" w:hint="eastAsia"/>
              </w:rPr>
              <w:t>夜蒲酒吧</w:t>
            </w:r>
            <w:proofErr w:type="gramEnd"/>
            <w:r w:rsidRPr="00F22DDE">
              <w:rPr>
                <w:rFonts w:ascii="仿宋_GB2312" w:eastAsia="仿宋_GB2312" w:hAnsi="仿宋_GB2312" w:cs="仿宋_GB2312" w:hint="eastAsia"/>
              </w:rPr>
              <w:t>2-</w:t>
            </w:r>
            <w:r w:rsidRPr="00F22DDE">
              <w:rPr>
                <w:rFonts w:ascii="仿宋_GB2312" w:eastAsia="仿宋_GB2312" w:hAnsi="仿宋_GB2312" w:cs="仿宋_GB2312"/>
              </w:rPr>
              <w:t>3</w:t>
            </w:r>
            <w:r w:rsidRPr="00F22DDE">
              <w:rPr>
                <w:rFonts w:ascii="仿宋_GB2312" w:eastAsia="仿宋_GB2312" w:hAnsi="仿宋_GB2312" w:cs="仿宋_GB2312" w:hint="eastAsia"/>
              </w:rPr>
              <w:t>层</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2</w:t>
            </w:r>
            <w:r w:rsidRPr="00F22DDE">
              <w:rPr>
                <w:rFonts w:ascii="仿宋_GB2312" w:eastAsia="仿宋_GB2312" w:hAnsi="仿宋_GB2312" w:cs="仿宋_GB2312"/>
              </w:rPr>
              <w:t>00</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62"/>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7</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w:t>
            </w:r>
            <w:r w:rsidRPr="00F22DDE">
              <w:rPr>
                <w:rFonts w:ascii="仿宋_GB2312" w:eastAsia="仿宋_GB2312" w:hAnsi="仿宋_GB2312" w:cs="仿宋_GB2312"/>
              </w:rPr>
              <w:t>68</w:t>
            </w:r>
            <w:r w:rsidRPr="00F22DDE">
              <w:rPr>
                <w:rFonts w:ascii="仿宋_GB2312" w:eastAsia="仿宋_GB2312" w:hAnsi="仿宋_GB2312" w:cs="仿宋_GB2312" w:hint="eastAsia"/>
              </w:rPr>
              <w:t>弄</w:t>
            </w:r>
            <w:r w:rsidRPr="00F22DDE">
              <w:rPr>
                <w:rFonts w:ascii="仿宋_GB2312" w:eastAsia="仿宋_GB2312" w:hAnsi="仿宋_GB2312" w:cs="仿宋_GB2312"/>
              </w:rPr>
              <w:t>4</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proofErr w:type="gramStart"/>
            <w:r w:rsidRPr="00F22DDE">
              <w:rPr>
                <w:rFonts w:ascii="仿宋_GB2312" w:eastAsia="仿宋_GB2312" w:hAnsi="仿宋_GB2312" w:cs="仿宋_GB2312" w:hint="eastAsia"/>
              </w:rPr>
              <w:t>原群租房</w:t>
            </w:r>
            <w:proofErr w:type="gramEnd"/>
            <w:r w:rsidRPr="00F22DDE">
              <w:rPr>
                <w:rFonts w:ascii="仿宋_GB2312" w:eastAsia="仿宋_GB2312" w:hAnsi="仿宋_GB2312" w:cs="仿宋_GB2312" w:hint="eastAsia"/>
              </w:rPr>
              <w:t>1-</w:t>
            </w:r>
            <w:r w:rsidRPr="00F22DDE">
              <w:rPr>
                <w:rFonts w:ascii="仿宋_GB2312" w:eastAsia="仿宋_GB2312" w:hAnsi="仿宋_GB2312" w:cs="仿宋_GB2312"/>
              </w:rPr>
              <w:t>3</w:t>
            </w:r>
            <w:r w:rsidRPr="00F22DDE">
              <w:rPr>
                <w:rFonts w:ascii="仿宋_GB2312" w:eastAsia="仿宋_GB2312" w:hAnsi="仿宋_GB2312" w:cs="仿宋_GB2312" w:hint="eastAsia"/>
              </w:rPr>
              <w:t>层</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444</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56"/>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8</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w:t>
            </w:r>
            <w:r w:rsidRPr="00F22DDE">
              <w:rPr>
                <w:rFonts w:ascii="仿宋_GB2312" w:eastAsia="仿宋_GB2312" w:hAnsi="仿宋_GB2312" w:cs="仿宋_GB2312"/>
              </w:rPr>
              <w:t>68</w:t>
            </w:r>
            <w:r w:rsidRPr="00F22DDE">
              <w:rPr>
                <w:rFonts w:ascii="仿宋_GB2312" w:eastAsia="仿宋_GB2312" w:hAnsi="仿宋_GB2312" w:cs="仿宋_GB2312" w:hint="eastAsia"/>
              </w:rPr>
              <w:t>弄</w:t>
            </w:r>
            <w:r w:rsidRPr="00F22DDE">
              <w:rPr>
                <w:rFonts w:ascii="仿宋_GB2312" w:eastAsia="仿宋_GB2312" w:hAnsi="仿宋_GB2312" w:cs="仿宋_GB2312"/>
              </w:rPr>
              <w:t>2</w:t>
            </w:r>
            <w:r w:rsidRPr="00F22DDE">
              <w:rPr>
                <w:rFonts w:ascii="仿宋_GB2312" w:eastAsia="仿宋_GB2312" w:hAnsi="仿宋_GB2312" w:cs="仿宋_GB2312" w:hint="eastAsia"/>
              </w:rPr>
              <w:t>号、</w:t>
            </w:r>
            <w:r w:rsidRPr="00F22DDE">
              <w:rPr>
                <w:rFonts w:ascii="仿宋_GB2312" w:eastAsia="仿宋_GB2312" w:hAnsi="仿宋_GB2312" w:cs="仿宋_GB2312"/>
              </w:rPr>
              <w:t>3</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proofErr w:type="gramStart"/>
            <w:r w:rsidRPr="00F22DDE">
              <w:rPr>
                <w:rFonts w:ascii="仿宋_GB2312" w:eastAsia="仿宋_GB2312" w:hAnsi="仿宋_GB2312" w:cs="仿宋_GB2312" w:hint="eastAsia"/>
              </w:rPr>
              <w:t>原群租房</w:t>
            </w:r>
            <w:proofErr w:type="gramEnd"/>
            <w:r w:rsidRPr="00F22DDE">
              <w:rPr>
                <w:rFonts w:ascii="仿宋_GB2312" w:eastAsia="仿宋_GB2312" w:hAnsi="仿宋_GB2312" w:cs="仿宋_GB2312" w:hint="eastAsia"/>
              </w:rPr>
              <w:t>1-</w:t>
            </w:r>
            <w:r w:rsidRPr="00F22DDE">
              <w:rPr>
                <w:rFonts w:ascii="仿宋_GB2312" w:eastAsia="仿宋_GB2312" w:hAnsi="仿宋_GB2312" w:cs="仿宋_GB2312"/>
              </w:rPr>
              <w:t>3</w:t>
            </w:r>
            <w:r w:rsidRPr="00F22DDE">
              <w:rPr>
                <w:rFonts w:ascii="仿宋_GB2312" w:eastAsia="仿宋_GB2312" w:hAnsi="仿宋_GB2312" w:cs="仿宋_GB2312" w:hint="eastAsia"/>
              </w:rPr>
              <w:t>层</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8</w:t>
            </w:r>
            <w:r w:rsidRPr="00F22DDE">
              <w:rPr>
                <w:rFonts w:ascii="仿宋_GB2312" w:eastAsia="仿宋_GB2312" w:hAnsi="仿宋_GB2312" w:cs="仿宋_GB2312"/>
              </w:rPr>
              <w:t>88</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56"/>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9</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w:t>
            </w:r>
          </w:p>
        </w:tc>
        <w:tc>
          <w:tcPr>
            <w:tcW w:w="2946"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原四季会所</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1500</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48"/>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10</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江北区外马路</w:t>
            </w:r>
            <w:r w:rsidRPr="00F22DDE">
              <w:rPr>
                <w:rFonts w:ascii="仿宋_GB2312" w:eastAsia="仿宋_GB2312" w:hAnsi="仿宋_GB2312" w:cs="仿宋_GB2312"/>
              </w:rPr>
              <w:t>103</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原中国银行</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rPr>
              <w:t>1407.97</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56"/>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1</w:t>
            </w:r>
            <w:r w:rsidRPr="00F22DDE">
              <w:rPr>
                <w:rFonts w:ascii="仿宋_GB2312" w:eastAsia="仿宋_GB2312" w:hAnsi="仿宋_GB2312" w:cs="仿宋_GB2312"/>
              </w:rPr>
              <w:t>1</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江北区外马路1</w:t>
            </w:r>
            <w:r w:rsidRPr="00F22DDE">
              <w:rPr>
                <w:rFonts w:ascii="仿宋_GB2312" w:eastAsia="仿宋_GB2312" w:hAnsi="仿宋_GB2312" w:cs="仿宋_GB2312"/>
              </w:rPr>
              <w:t>57</w:t>
            </w:r>
            <w:r w:rsidRPr="00F22DDE">
              <w:rPr>
                <w:rFonts w:ascii="仿宋_GB2312" w:eastAsia="仿宋_GB2312" w:hAnsi="仿宋_GB2312" w:cs="仿宋_GB2312" w:hint="eastAsia"/>
              </w:rPr>
              <w:t>-</w:t>
            </w:r>
            <w:r w:rsidRPr="00F22DDE">
              <w:rPr>
                <w:rFonts w:ascii="仿宋_GB2312" w:eastAsia="仿宋_GB2312" w:hAnsi="仿宋_GB2312" w:cs="仿宋_GB2312"/>
              </w:rPr>
              <w:t>159</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原太平洋保险</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4</w:t>
            </w:r>
            <w:r w:rsidRPr="00F22DDE">
              <w:rPr>
                <w:rFonts w:ascii="仿宋_GB2312" w:eastAsia="仿宋_GB2312" w:hAnsi="仿宋_GB2312" w:cs="仿宋_GB2312"/>
              </w:rPr>
              <w:t>800</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65"/>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1</w:t>
            </w:r>
            <w:r w:rsidRPr="00F22DDE">
              <w:rPr>
                <w:rFonts w:ascii="仿宋_GB2312" w:eastAsia="仿宋_GB2312" w:hAnsi="仿宋_GB2312" w:cs="仿宋_GB2312"/>
              </w:rPr>
              <w:t>2</w:t>
            </w:r>
          </w:p>
        </w:tc>
        <w:tc>
          <w:tcPr>
            <w:tcW w:w="2875"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江北区中马路1</w:t>
            </w:r>
            <w:r w:rsidRPr="00F22DDE">
              <w:rPr>
                <w:rFonts w:ascii="仿宋_GB2312" w:eastAsia="仿宋_GB2312" w:hAnsi="仿宋_GB2312" w:cs="仿宋_GB2312"/>
              </w:rPr>
              <w:t>20</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原9</w:t>
            </w:r>
            <w:r w:rsidRPr="00F22DDE">
              <w:rPr>
                <w:rFonts w:ascii="仿宋_GB2312" w:eastAsia="仿宋_GB2312" w:hAnsi="仿宋_GB2312" w:cs="仿宋_GB2312"/>
              </w:rPr>
              <w:t>527</w:t>
            </w:r>
            <w:r w:rsidRPr="00F22DDE">
              <w:rPr>
                <w:rFonts w:ascii="仿宋_GB2312" w:eastAsia="仿宋_GB2312" w:hAnsi="仿宋_GB2312" w:cs="仿宋_GB2312" w:hint="eastAsia"/>
              </w:rPr>
              <w:t>酒吧</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1</w:t>
            </w:r>
            <w:r w:rsidRPr="00F22DDE">
              <w:rPr>
                <w:rFonts w:ascii="仿宋_GB2312" w:eastAsia="仿宋_GB2312" w:hAnsi="仿宋_GB2312" w:cs="仿宋_GB2312"/>
              </w:rPr>
              <w:t>30.5</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544"/>
          <w:jc w:val="center"/>
        </w:trPr>
        <w:tc>
          <w:tcPr>
            <w:tcW w:w="939"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1</w:t>
            </w:r>
            <w:r w:rsidRPr="00F22DDE">
              <w:rPr>
                <w:rFonts w:ascii="仿宋_GB2312" w:eastAsia="仿宋_GB2312" w:hAnsi="仿宋_GB2312" w:cs="仿宋_GB2312"/>
              </w:rPr>
              <w:t>3</w:t>
            </w:r>
          </w:p>
        </w:tc>
        <w:tc>
          <w:tcPr>
            <w:tcW w:w="2875" w:type="dxa"/>
            <w:noWrap/>
            <w:vAlign w:val="center"/>
          </w:tcPr>
          <w:p w:rsidR="000E3EA7" w:rsidRPr="00F22DDE" w:rsidRDefault="000E3EA7" w:rsidP="00C17AE0">
            <w:pPr>
              <w:jc w:val="center"/>
              <w:rPr>
                <w:rFonts w:ascii="仿宋_GB2312" w:eastAsia="仿宋_GB2312" w:hAnsi="仿宋_GB2312" w:cs="仿宋_GB2312"/>
              </w:rPr>
            </w:pPr>
            <w:proofErr w:type="gramStart"/>
            <w:r w:rsidRPr="00F22DDE">
              <w:rPr>
                <w:rFonts w:ascii="仿宋_GB2312" w:eastAsia="仿宋_GB2312" w:hAnsi="仿宋_GB2312" w:cs="仿宋_GB2312" w:hint="eastAsia"/>
              </w:rPr>
              <w:t>江北区扬善</w:t>
            </w:r>
            <w:proofErr w:type="gramEnd"/>
            <w:r w:rsidRPr="00F22DDE">
              <w:rPr>
                <w:rFonts w:ascii="仿宋_GB2312" w:eastAsia="仿宋_GB2312" w:hAnsi="仿宋_GB2312" w:cs="仿宋_GB2312" w:hint="eastAsia"/>
              </w:rPr>
              <w:t>路1</w:t>
            </w:r>
            <w:r w:rsidRPr="00F22DDE">
              <w:rPr>
                <w:rFonts w:ascii="仿宋_GB2312" w:eastAsia="仿宋_GB2312" w:hAnsi="仿宋_GB2312" w:cs="仿宋_GB2312"/>
              </w:rPr>
              <w:t>8</w:t>
            </w:r>
            <w:r w:rsidRPr="00F22DDE">
              <w:rPr>
                <w:rFonts w:ascii="仿宋_GB2312" w:eastAsia="仿宋_GB2312" w:hAnsi="仿宋_GB2312" w:cs="仿宋_GB2312" w:hint="eastAsia"/>
              </w:rPr>
              <w:t>-</w:t>
            </w:r>
            <w:r w:rsidRPr="00F22DDE">
              <w:rPr>
                <w:rFonts w:ascii="仿宋_GB2312" w:eastAsia="仿宋_GB2312" w:hAnsi="仿宋_GB2312" w:cs="仿宋_GB2312"/>
              </w:rPr>
              <w:t>20</w:t>
            </w:r>
            <w:r w:rsidRPr="00F22DDE">
              <w:rPr>
                <w:rFonts w:ascii="仿宋_GB2312" w:eastAsia="仿宋_GB2312" w:hAnsi="仿宋_GB2312" w:cs="仿宋_GB2312" w:hint="eastAsia"/>
              </w:rPr>
              <w:t>号</w:t>
            </w:r>
          </w:p>
        </w:tc>
        <w:tc>
          <w:tcPr>
            <w:tcW w:w="2946"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原英皇舞美</w:t>
            </w:r>
          </w:p>
        </w:tc>
        <w:tc>
          <w:tcPr>
            <w:tcW w:w="1538" w:type="dxa"/>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3</w:t>
            </w:r>
            <w:r w:rsidRPr="00F22DDE">
              <w:rPr>
                <w:rFonts w:ascii="仿宋_GB2312" w:eastAsia="仿宋_GB2312" w:hAnsi="仿宋_GB2312" w:cs="仿宋_GB2312"/>
              </w:rPr>
              <w:t>00</w:t>
            </w:r>
          </w:p>
        </w:tc>
        <w:tc>
          <w:tcPr>
            <w:tcW w:w="1538" w:type="dxa"/>
            <w:vAlign w:val="center"/>
          </w:tcPr>
          <w:p w:rsidR="000E3EA7" w:rsidRPr="00F22DDE" w:rsidRDefault="000E3EA7" w:rsidP="00C17AE0">
            <w:pPr>
              <w:jc w:val="center"/>
              <w:rPr>
                <w:rFonts w:ascii="仿宋_GB2312" w:eastAsia="仿宋_GB2312" w:hAnsi="仿宋_GB2312" w:cs="仿宋_GB2312"/>
              </w:rPr>
            </w:pPr>
          </w:p>
        </w:tc>
      </w:tr>
      <w:tr w:rsidR="000E3EA7" w:rsidRPr="00F22DDE" w:rsidTr="00C17AE0">
        <w:trPr>
          <w:trHeight w:val="844"/>
          <w:jc w:val="center"/>
        </w:trPr>
        <w:tc>
          <w:tcPr>
            <w:tcW w:w="6760" w:type="dxa"/>
            <w:gridSpan w:val="3"/>
            <w:noWrap/>
            <w:vAlign w:val="center"/>
          </w:tcPr>
          <w:p w:rsidR="000E3EA7" w:rsidRPr="00F22DDE" w:rsidRDefault="000E3EA7" w:rsidP="00C17AE0">
            <w:pPr>
              <w:jc w:val="center"/>
              <w:rPr>
                <w:rFonts w:ascii="仿宋_GB2312" w:eastAsia="仿宋_GB2312" w:hAnsi="仿宋_GB2312" w:cs="仿宋_GB2312"/>
              </w:rPr>
            </w:pPr>
            <w:r w:rsidRPr="00F22DDE">
              <w:rPr>
                <w:rFonts w:ascii="仿宋_GB2312" w:eastAsia="仿宋_GB2312" w:hAnsi="仿宋_GB2312" w:cs="仿宋_GB2312" w:hint="eastAsia"/>
              </w:rPr>
              <w:t>合计</w:t>
            </w:r>
          </w:p>
        </w:tc>
        <w:tc>
          <w:tcPr>
            <w:tcW w:w="1538" w:type="dxa"/>
            <w:noWrap/>
            <w:vAlign w:val="center"/>
          </w:tcPr>
          <w:p w:rsidR="000E3EA7" w:rsidRPr="00F22DDE" w:rsidRDefault="000E3EA7" w:rsidP="00C17AE0">
            <w:pPr>
              <w:jc w:val="center"/>
              <w:rPr>
                <w:rFonts w:ascii="仿宋_GB2312" w:eastAsia="仿宋_GB2312" w:hAnsi="仿宋_GB2312" w:cs="仿宋_GB2312"/>
              </w:rPr>
            </w:pPr>
          </w:p>
        </w:tc>
        <w:tc>
          <w:tcPr>
            <w:tcW w:w="1538" w:type="dxa"/>
            <w:vAlign w:val="center"/>
          </w:tcPr>
          <w:p w:rsidR="000E3EA7" w:rsidRPr="00F22DDE" w:rsidRDefault="000E3EA7" w:rsidP="00C17AE0">
            <w:pPr>
              <w:jc w:val="center"/>
              <w:rPr>
                <w:rFonts w:ascii="仿宋_GB2312" w:eastAsia="仿宋_GB2312" w:hAnsi="仿宋_GB2312" w:cs="仿宋_GB2312"/>
              </w:rPr>
            </w:pPr>
          </w:p>
        </w:tc>
      </w:tr>
    </w:tbl>
    <w:p w:rsidR="000E3EA7" w:rsidRPr="00F22DDE" w:rsidRDefault="000E3EA7" w:rsidP="000E3EA7">
      <w:pPr>
        <w:rPr>
          <w:rFonts w:ascii="仿宋_GB2312" w:eastAsia="仿宋_GB2312" w:hAnsi="仿宋_GB2312" w:cs="仿宋_GB2312"/>
          <w:sz w:val="32"/>
          <w:szCs w:val="32"/>
        </w:rPr>
      </w:pPr>
    </w:p>
    <w:p w:rsidR="000E3EA7" w:rsidRPr="00F22DDE" w:rsidRDefault="000E3EA7" w:rsidP="000E3EA7">
      <w:pPr>
        <w:spacing w:line="300" w:lineRule="auto"/>
        <w:ind w:firstLine="410"/>
        <w:rPr>
          <w:rFonts w:ascii="宋体" w:hAnsi="宋体"/>
          <w:snapToGrid w:val="0"/>
          <w:szCs w:val="21"/>
        </w:rPr>
      </w:pPr>
    </w:p>
    <w:p w:rsidR="000E3EA7" w:rsidRPr="00F22DDE" w:rsidRDefault="000E3EA7">
      <w:pPr>
        <w:widowControl/>
        <w:jc w:val="left"/>
        <w:rPr>
          <w:rFonts w:ascii="宋体" w:hAnsi="宋体"/>
          <w:snapToGrid w:val="0"/>
          <w:szCs w:val="21"/>
        </w:rPr>
      </w:pPr>
      <w:r w:rsidRPr="00F22DDE">
        <w:rPr>
          <w:rFonts w:ascii="宋体" w:hAnsi="宋体"/>
          <w:snapToGrid w:val="0"/>
          <w:szCs w:val="21"/>
        </w:rPr>
        <w:br w:type="page"/>
      </w:r>
    </w:p>
    <w:p w:rsidR="000E3EA7" w:rsidRPr="00F22DDE" w:rsidRDefault="000E3EA7" w:rsidP="000E3EA7">
      <w:pPr>
        <w:spacing w:line="300" w:lineRule="auto"/>
        <w:ind w:firstLine="410"/>
        <w:rPr>
          <w:rFonts w:ascii="宋体" w:hAnsi="宋体"/>
          <w:snapToGrid w:val="0"/>
          <w:szCs w:val="21"/>
        </w:rPr>
      </w:pPr>
      <w:r w:rsidRPr="00F22DDE">
        <w:rPr>
          <w:rFonts w:ascii="宋体" w:hAnsi="宋体" w:hint="eastAsia"/>
          <w:snapToGrid w:val="0"/>
          <w:szCs w:val="21"/>
        </w:rPr>
        <w:lastRenderedPageBreak/>
        <w:t>附件三：宁波老外</w:t>
      </w:r>
      <w:proofErr w:type="gramStart"/>
      <w:r w:rsidRPr="00F22DDE">
        <w:rPr>
          <w:rFonts w:ascii="宋体" w:hAnsi="宋体" w:hint="eastAsia"/>
          <w:snapToGrid w:val="0"/>
          <w:szCs w:val="21"/>
        </w:rPr>
        <w:t>滩活动</w:t>
      </w:r>
      <w:proofErr w:type="gramEnd"/>
      <w:r w:rsidRPr="00F22DDE">
        <w:rPr>
          <w:rFonts w:ascii="宋体" w:hAnsi="宋体" w:hint="eastAsia"/>
          <w:snapToGrid w:val="0"/>
          <w:szCs w:val="21"/>
        </w:rPr>
        <w:t>考核评分表</w:t>
      </w:r>
    </w:p>
    <w:tbl>
      <w:tblPr>
        <w:tblpPr w:leftFromText="180" w:rightFromText="180" w:vertAnchor="text" w:horzAnchor="margin" w:tblpY="807"/>
        <w:tblOverlap w:val="never"/>
        <w:tblW w:w="4998" w:type="pct"/>
        <w:tblLayout w:type="fixed"/>
        <w:tblCellMar>
          <w:left w:w="0" w:type="dxa"/>
          <w:right w:w="0" w:type="dxa"/>
        </w:tblCellMar>
        <w:tblLook w:val="04A0"/>
      </w:tblPr>
      <w:tblGrid>
        <w:gridCol w:w="996"/>
        <w:gridCol w:w="1495"/>
        <w:gridCol w:w="1158"/>
        <w:gridCol w:w="1293"/>
        <w:gridCol w:w="948"/>
        <w:gridCol w:w="473"/>
        <w:gridCol w:w="2394"/>
      </w:tblGrid>
      <w:tr w:rsidR="00C17AE0" w:rsidRPr="00F22DDE" w:rsidTr="00C17AE0">
        <w:trPr>
          <w:trHeight w:val="400"/>
        </w:trPr>
        <w:tc>
          <w:tcPr>
            <w:tcW w:w="5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项目名称</w:t>
            </w:r>
          </w:p>
        </w:tc>
        <w:tc>
          <w:tcPr>
            <w:tcW w:w="2253"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主办方</w:t>
            </w:r>
          </w:p>
        </w:tc>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00"/>
        </w:trPr>
        <w:tc>
          <w:tcPr>
            <w:tcW w:w="5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项目地点</w:t>
            </w:r>
          </w:p>
        </w:tc>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661"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项目时间</w:t>
            </w:r>
          </w:p>
        </w:tc>
        <w:tc>
          <w:tcPr>
            <w:tcW w:w="738"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54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承办方</w:t>
            </w:r>
          </w:p>
        </w:tc>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00"/>
        </w:trPr>
        <w:tc>
          <w:tcPr>
            <w:tcW w:w="5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项目内容</w:t>
            </w:r>
          </w:p>
        </w:tc>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项目评分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细则及得分</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得分</w:t>
            </w: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说明</w:t>
            </w:r>
          </w:p>
        </w:tc>
      </w:tr>
      <w:tr w:rsidR="00C17AE0" w:rsidRPr="00F22DDE" w:rsidTr="00C17AE0">
        <w:trPr>
          <w:trHeight w:val="640"/>
        </w:trPr>
        <w:tc>
          <w:tcPr>
            <w:tcW w:w="569" w:type="pct"/>
            <w:vMerge w:val="restart"/>
            <w:tcBorders>
              <w:top w:val="single" w:sz="4" w:space="0" w:color="000000"/>
              <w:left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品牌策划</w:t>
            </w:r>
          </w:p>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（10分）</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创意策划递交</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1、策划书递交及时</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2、相关程序申报沟通迅速</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581"/>
        </w:trPr>
        <w:tc>
          <w:tcPr>
            <w:tcW w:w="569" w:type="pct"/>
            <w:vMerge/>
            <w:tcBorders>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策划内容及投入</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1、策划完整、安排合理</w:t>
            </w:r>
          </w:p>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2、主题明确，内容符合相关规定</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3、应急状况完善</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504"/>
        </w:trPr>
        <w:tc>
          <w:tcPr>
            <w:tcW w:w="569"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proofErr w:type="gramStart"/>
            <w:r w:rsidRPr="00F22DDE">
              <w:rPr>
                <w:rFonts w:asciiTheme="minorEastAsia" w:eastAsiaTheme="minorEastAsia" w:hAnsiTheme="minorEastAsia" w:cs="宋体" w:hint="eastAsia"/>
                <w:kern w:val="0"/>
                <w:szCs w:val="21"/>
              </w:rPr>
              <w:t>品牌广</w:t>
            </w:r>
            <w:proofErr w:type="gramEnd"/>
            <w:r w:rsidRPr="00F22DDE">
              <w:rPr>
                <w:rFonts w:asciiTheme="minorEastAsia" w:eastAsiaTheme="minorEastAsia" w:hAnsiTheme="minorEastAsia" w:cs="宋体" w:hint="eastAsia"/>
                <w:kern w:val="0"/>
                <w:szCs w:val="21"/>
              </w:rPr>
              <w:t>宣</w:t>
            </w:r>
          </w:p>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（40分）</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宣传渠道及形式</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theme="minorEastAsia"/>
                <w:kern w:val="0"/>
                <w:szCs w:val="21"/>
              </w:rPr>
            </w:pPr>
            <w:r w:rsidRPr="00F22DDE">
              <w:rPr>
                <w:rFonts w:asciiTheme="minorEastAsia" w:eastAsiaTheme="minorEastAsia" w:hAnsiTheme="minorEastAsia" w:cs="宋体" w:hint="eastAsia"/>
                <w:kern w:val="0"/>
                <w:szCs w:val="21"/>
              </w:rPr>
              <w:t>1、宣传内容创意完整，传播形式及渠道</w:t>
            </w:r>
            <w:r w:rsidRPr="00F22DDE">
              <w:rPr>
                <w:rFonts w:asciiTheme="minorEastAsia" w:eastAsiaTheme="minorEastAsia" w:hAnsiTheme="minorEastAsia" w:cstheme="minorEastAsia" w:hint="eastAsia"/>
                <w:szCs w:val="21"/>
                <w:shd w:val="clear" w:color="auto" w:fill="FFFFFF"/>
              </w:rPr>
              <w:t>≥3种</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szCs w:val="21"/>
              </w:rPr>
              <w:t>2、前中后期宣传计划完整</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700"/>
        </w:trPr>
        <w:tc>
          <w:tcPr>
            <w:tcW w:w="569"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宣传效果</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（10分）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numPr>
                <w:ilvl w:val="0"/>
                <w:numId w:val="18"/>
              </w:numPr>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宣传方式符合相关规定，宣传效果较好</w:t>
            </w:r>
          </w:p>
          <w:p w:rsidR="00C17AE0" w:rsidRPr="00F22DDE" w:rsidRDefault="00C17AE0" w:rsidP="00C17AE0">
            <w:pPr>
              <w:widowControl/>
              <w:numPr>
                <w:ilvl w:val="0"/>
                <w:numId w:val="18"/>
              </w:numPr>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针对群体明确、且符合老外滩定位</w:t>
            </w:r>
          </w:p>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3、媒体宣传力度</w:t>
            </w:r>
          </w:p>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4、其他附加影响力</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314"/>
        </w:trPr>
        <w:tc>
          <w:tcPr>
            <w:tcW w:w="569"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创意形式</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（25分）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1、推广创意性强</w:t>
            </w:r>
          </w:p>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2、话题扩散性强，有爆点</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3、互动性强，游客体验度高</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63"/>
        </w:trPr>
        <w:tc>
          <w:tcPr>
            <w:tcW w:w="569"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推广执行</w:t>
            </w:r>
          </w:p>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（35分）</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准备工作</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（10分）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1、活动现场准备完善，相关器材齐全</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540"/>
        </w:trPr>
        <w:tc>
          <w:tcPr>
            <w:tcW w:w="569"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现场状况</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（10分）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1、过程与前期策划相符</w:t>
            </w:r>
          </w:p>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2、组织有序，现场秩序良好</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3、不影响周边情况，无混乱发生</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50"/>
        </w:trPr>
        <w:tc>
          <w:tcPr>
            <w:tcW w:w="569"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活动现场效果</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（10分）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1、活动紧紧围绕主题，内容健康、充实</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2、现场人流聚集，观众反应良好</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48"/>
        </w:trPr>
        <w:tc>
          <w:tcPr>
            <w:tcW w:w="569"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收尾工作</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1、活动结束后，保持场地整洁</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2、及时撤场</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12"/>
        </w:trPr>
        <w:tc>
          <w:tcPr>
            <w:tcW w:w="569" w:type="pct"/>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推广收尾</w:t>
            </w:r>
          </w:p>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（15分）</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总结材料汇总</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1、文字、图片、视频资料汇总情况汇总及时</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2、及时提供响应材料</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546"/>
        </w:trPr>
        <w:tc>
          <w:tcPr>
            <w:tcW w:w="569"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活动效果</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w:t>
            </w:r>
            <w:proofErr w:type="gramStart"/>
            <w:r w:rsidRPr="00F22DDE">
              <w:rPr>
                <w:rFonts w:asciiTheme="minorEastAsia" w:eastAsiaTheme="minorEastAsia" w:hAnsiTheme="minorEastAsia" w:cs="宋体" w:hint="eastAsia"/>
                <w:kern w:val="0"/>
                <w:szCs w:val="21"/>
              </w:rPr>
              <w:t>微信增粉情况</w:t>
            </w:r>
            <w:proofErr w:type="gramEnd"/>
            <w:r w:rsidRPr="00F22DDE">
              <w:rPr>
                <w:rFonts w:asciiTheme="minorEastAsia" w:eastAsiaTheme="minorEastAsia" w:hAnsiTheme="minorEastAsia" w:cs="宋体" w:hint="eastAsia"/>
                <w:kern w:val="0"/>
                <w:szCs w:val="21"/>
              </w:rPr>
              <w:t>良好</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2、商户反映情况良好</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544"/>
        </w:trPr>
        <w:tc>
          <w:tcPr>
            <w:tcW w:w="569" w:type="pct"/>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总结</w:t>
            </w:r>
          </w:p>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left"/>
              <w:textAlignment w:val="center"/>
              <w:rPr>
                <w:rFonts w:asciiTheme="minorEastAsia" w:eastAsiaTheme="minorEastAsia" w:hAnsiTheme="minorEastAsia" w:cs="宋体"/>
                <w:kern w:val="0"/>
                <w:szCs w:val="21"/>
              </w:rPr>
            </w:pPr>
            <w:r w:rsidRPr="00F22DDE">
              <w:rPr>
                <w:rFonts w:asciiTheme="minorEastAsia" w:eastAsiaTheme="minorEastAsia" w:hAnsiTheme="minorEastAsia" w:cs="宋体" w:hint="eastAsia"/>
                <w:kern w:val="0"/>
                <w:szCs w:val="21"/>
              </w:rPr>
              <w:t>1、针对本场活动提出改进方案</w:t>
            </w:r>
          </w:p>
          <w:p w:rsidR="00C17AE0" w:rsidRPr="00F22DDE" w:rsidRDefault="00C17AE0" w:rsidP="00C17AE0">
            <w:pPr>
              <w:widowControl/>
              <w:jc w:val="left"/>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2、</w:t>
            </w:r>
            <w:proofErr w:type="gramStart"/>
            <w:r w:rsidRPr="00F22DDE">
              <w:rPr>
                <w:rFonts w:asciiTheme="minorEastAsia" w:eastAsiaTheme="minorEastAsia" w:hAnsiTheme="minorEastAsia" w:cs="宋体" w:hint="eastAsia"/>
                <w:kern w:val="0"/>
                <w:szCs w:val="21"/>
              </w:rPr>
              <w:t>美陈等</w:t>
            </w:r>
            <w:proofErr w:type="gramEnd"/>
            <w:r w:rsidRPr="00F22DDE">
              <w:rPr>
                <w:rFonts w:asciiTheme="minorEastAsia" w:eastAsiaTheme="minorEastAsia" w:hAnsiTheme="minorEastAsia" w:cs="宋体" w:hint="eastAsia"/>
                <w:kern w:val="0"/>
                <w:szCs w:val="21"/>
              </w:rPr>
              <w:t>部件维护情况等</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00"/>
        </w:trPr>
        <w:tc>
          <w:tcPr>
            <w:tcW w:w="5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附加</w:t>
            </w:r>
          </w:p>
        </w:tc>
        <w:tc>
          <w:tcPr>
            <w:tcW w:w="85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附加分（5分）</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367"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r w:rsidR="00C17AE0" w:rsidRPr="00F22DDE" w:rsidTr="00C17AE0">
        <w:trPr>
          <w:trHeight w:val="400"/>
        </w:trPr>
        <w:tc>
          <w:tcPr>
            <w:tcW w:w="569"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854" w:type="pc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widowControl/>
              <w:jc w:val="center"/>
              <w:textAlignment w:val="center"/>
              <w:rPr>
                <w:rFonts w:asciiTheme="minorEastAsia" w:eastAsiaTheme="minorEastAsia" w:hAnsiTheme="minorEastAsia" w:cs="宋体"/>
                <w:szCs w:val="21"/>
              </w:rPr>
            </w:pPr>
            <w:r w:rsidRPr="00F22DDE">
              <w:rPr>
                <w:rFonts w:asciiTheme="minorEastAsia" w:eastAsiaTheme="minorEastAsia" w:hAnsiTheme="minorEastAsia" w:cs="宋体" w:hint="eastAsia"/>
                <w:kern w:val="0"/>
                <w:szCs w:val="21"/>
              </w:rPr>
              <w:t>总计</w:t>
            </w:r>
          </w:p>
        </w:tc>
        <w:tc>
          <w:tcPr>
            <w:tcW w:w="1940" w:type="pct"/>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17AE0" w:rsidRPr="00F22DDE" w:rsidRDefault="00C17AE0" w:rsidP="00C17AE0">
            <w:pPr>
              <w:jc w:val="center"/>
              <w:rPr>
                <w:rFonts w:asciiTheme="minorEastAsia" w:eastAsiaTheme="minorEastAsia" w:hAnsiTheme="minorEastAsia" w:cs="宋体"/>
                <w:szCs w:val="21"/>
              </w:rPr>
            </w:pPr>
          </w:p>
        </w:tc>
      </w:tr>
    </w:tbl>
    <w:p w:rsidR="00C17AE0" w:rsidRPr="00F22DDE" w:rsidRDefault="00C17AE0" w:rsidP="00C17AE0">
      <w:pPr>
        <w:jc w:val="center"/>
        <w:rPr>
          <w:b/>
          <w:bCs/>
          <w:sz w:val="28"/>
          <w:szCs w:val="30"/>
        </w:rPr>
      </w:pPr>
      <w:r w:rsidRPr="00F22DDE">
        <w:rPr>
          <w:rFonts w:hint="eastAsia"/>
          <w:b/>
          <w:bCs/>
          <w:sz w:val="28"/>
          <w:szCs w:val="30"/>
        </w:rPr>
        <w:t>宁波老外</w:t>
      </w:r>
      <w:proofErr w:type="gramStart"/>
      <w:r w:rsidRPr="00F22DDE">
        <w:rPr>
          <w:rFonts w:hint="eastAsia"/>
          <w:b/>
          <w:bCs/>
          <w:sz w:val="28"/>
          <w:szCs w:val="30"/>
        </w:rPr>
        <w:t>滩活动</w:t>
      </w:r>
      <w:proofErr w:type="gramEnd"/>
      <w:r w:rsidRPr="00F22DDE">
        <w:rPr>
          <w:rFonts w:hint="eastAsia"/>
          <w:b/>
          <w:bCs/>
          <w:sz w:val="28"/>
          <w:szCs w:val="30"/>
        </w:rPr>
        <w:t>考核评分表</w:t>
      </w:r>
    </w:p>
    <w:p w:rsidR="000E3EA7" w:rsidRPr="00F22DDE" w:rsidRDefault="000E3EA7">
      <w:pPr>
        <w:widowControl/>
        <w:jc w:val="left"/>
        <w:rPr>
          <w:rFonts w:ascii="宋体" w:hAnsi="宋体"/>
          <w:b/>
          <w:bCs/>
          <w:szCs w:val="21"/>
        </w:rPr>
      </w:pPr>
    </w:p>
    <w:p w:rsidR="00C17AE0" w:rsidRPr="00F22DDE" w:rsidRDefault="00C17AE0" w:rsidP="00C17AE0">
      <w:pPr>
        <w:rPr>
          <w:sz w:val="20"/>
          <w:szCs w:val="22"/>
        </w:rPr>
      </w:pPr>
      <w:r w:rsidRPr="00F22DDE">
        <w:rPr>
          <w:rFonts w:hint="eastAsia"/>
          <w:sz w:val="20"/>
          <w:szCs w:val="22"/>
        </w:rPr>
        <w:t>备注：</w:t>
      </w:r>
    </w:p>
    <w:p w:rsidR="00C17AE0" w:rsidRPr="00F22DDE" w:rsidRDefault="00C17AE0" w:rsidP="00C17AE0">
      <w:pPr>
        <w:spacing w:after="120"/>
        <w:rPr>
          <w:sz w:val="20"/>
          <w:szCs w:val="22"/>
        </w:rPr>
      </w:pPr>
      <w:r w:rsidRPr="00F22DDE">
        <w:rPr>
          <w:sz w:val="20"/>
          <w:szCs w:val="22"/>
        </w:rPr>
        <w:t>1</w:t>
      </w:r>
      <w:r w:rsidRPr="00F22DDE">
        <w:rPr>
          <w:rFonts w:hint="eastAsia"/>
          <w:sz w:val="20"/>
          <w:szCs w:val="22"/>
        </w:rPr>
        <w:t>、评分表总分</w:t>
      </w:r>
      <w:r w:rsidRPr="00F22DDE">
        <w:rPr>
          <w:rFonts w:hint="eastAsia"/>
          <w:sz w:val="20"/>
          <w:szCs w:val="22"/>
        </w:rPr>
        <w:t>90</w:t>
      </w:r>
      <w:r w:rsidRPr="00F22DDE">
        <w:rPr>
          <w:rFonts w:hint="eastAsia"/>
          <w:sz w:val="20"/>
          <w:szCs w:val="22"/>
        </w:rPr>
        <w:t>分及以上考核为优秀，评分表总分</w:t>
      </w:r>
      <w:r w:rsidRPr="00F22DDE">
        <w:rPr>
          <w:rFonts w:hint="eastAsia"/>
          <w:sz w:val="20"/>
          <w:szCs w:val="22"/>
        </w:rPr>
        <w:t>80</w:t>
      </w:r>
      <w:r w:rsidRPr="00F22DDE">
        <w:rPr>
          <w:rFonts w:hint="eastAsia"/>
          <w:sz w:val="20"/>
          <w:szCs w:val="22"/>
        </w:rPr>
        <w:t>分</w:t>
      </w:r>
      <w:r w:rsidRPr="00F22DDE">
        <w:rPr>
          <w:rFonts w:hint="eastAsia"/>
          <w:sz w:val="20"/>
          <w:szCs w:val="22"/>
        </w:rPr>
        <w:t>-90</w:t>
      </w:r>
      <w:r w:rsidRPr="00F22DDE">
        <w:rPr>
          <w:rFonts w:hint="eastAsia"/>
          <w:sz w:val="20"/>
          <w:szCs w:val="22"/>
        </w:rPr>
        <w:t>分（包含</w:t>
      </w:r>
      <w:r w:rsidRPr="00F22DDE">
        <w:rPr>
          <w:rFonts w:hint="eastAsia"/>
          <w:sz w:val="20"/>
          <w:szCs w:val="22"/>
        </w:rPr>
        <w:t>80</w:t>
      </w:r>
      <w:r w:rsidRPr="00F22DDE">
        <w:rPr>
          <w:rFonts w:hint="eastAsia"/>
          <w:sz w:val="20"/>
          <w:szCs w:val="22"/>
        </w:rPr>
        <w:t>分）考核为良好，评分表总分</w:t>
      </w:r>
      <w:r w:rsidRPr="00F22DDE">
        <w:rPr>
          <w:rFonts w:hint="eastAsia"/>
          <w:sz w:val="20"/>
          <w:szCs w:val="22"/>
        </w:rPr>
        <w:t>60</w:t>
      </w:r>
      <w:r w:rsidRPr="00F22DDE">
        <w:rPr>
          <w:rFonts w:hint="eastAsia"/>
          <w:sz w:val="20"/>
          <w:szCs w:val="22"/>
        </w:rPr>
        <w:t>分</w:t>
      </w:r>
      <w:r w:rsidRPr="00F22DDE">
        <w:rPr>
          <w:rFonts w:hint="eastAsia"/>
          <w:sz w:val="20"/>
          <w:szCs w:val="22"/>
        </w:rPr>
        <w:t>-80</w:t>
      </w:r>
      <w:r w:rsidRPr="00F22DDE">
        <w:rPr>
          <w:rFonts w:hint="eastAsia"/>
          <w:sz w:val="20"/>
          <w:szCs w:val="22"/>
        </w:rPr>
        <w:t>分（包含</w:t>
      </w:r>
      <w:r w:rsidRPr="00F22DDE">
        <w:rPr>
          <w:rFonts w:hint="eastAsia"/>
          <w:sz w:val="20"/>
          <w:szCs w:val="22"/>
        </w:rPr>
        <w:t>60</w:t>
      </w:r>
      <w:r w:rsidRPr="00F22DDE">
        <w:rPr>
          <w:rFonts w:hint="eastAsia"/>
          <w:sz w:val="20"/>
          <w:szCs w:val="22"/>
        </w:rPr>
        <w:t>分）考核为及格，评分表总分</w:t>
      </w:r>
      <w:r w:rsidRPr="00F22DDE">
        <w:rPr>
          <w:rFonts w:hint="eastAsia"/>
          <w:sz w:val="20"/>
          <w:szCs w:val="22"/>
        </w:rPr>
        <w:t>60</w:t>
      </w:r>
      <w:r w:rsidRPr="00F22DDE">
        <w:rPr>
          <w:rFonts w:hint="eastAsia"/>
          <w:sz w:val="20"/>
          <w:szCs w:val="22"/>
        </w:rPr>
        <w:t>分以下考核为不及格。</w:t>
      </w:r>
    </w:p>
    <w:p w:rsidR="00C17AE0" w:rsidRPr="00F22DDE" w:rsidRDefault="00C17AE0" w:rsidP="00C17AE0">
      <w:pPr>
        <w:spacing w:after="120"/>
        <w:rPr>
          <w:rFonts w:ascii="宋体" w:hAnsi="宋体"/>
          <w:snapToGrid w:val="0"/>
          <w:szCs w:val="21"/>
        </w:rPr>
      </w:pPr>
      <w:r w:rsidRPr="00F22DDE">
        <w:rPr>
          <w:sz w:val="20"/>
          <w:szCs w:val="22"/>
        </w:rPr>
        <w:t>2</w:t>
      </w:r>
      <w:r w:rsidRPr="00F22DDE">
        <w:rPr>
          <w:rFonts w:hint="eastAsia"/>
          <w:sz w:val="20"/>
          <w:szCs w:val="22"/>
        </w:rPr>
        <w:t>、附加分共</w:t>
      </w:r>
      <w:r w:rsidRPr="00F22DDE">
        <w:rPr>
          <w:rFonts w:hint="eastAsia"/>
          <w:sz w:val="20"/>
          <w:szCs w:val="22"/>
        </w:rPr>
        <w:t>5</w:t>
      </w:r>
      <w:r w:rsidRPr="00F22DDE">
        <w:rPr>
          <w:rFonts w:hint="eastAsia"/>
          <w:sz w:val="20"/>
          <w:szCs w:val="22"/>
        </w:rPr>
        <w:t>分，可</w:t>
      </w:r>
      <w:r w:rsidRPr="00F22DDE">
        <w:rPr>
          <w:rFonts w:hint="eastAsia"/>
          <w:sz w:val="20"/>
          <w:szCs w:val="22"/>
        </w:rPr>
        <w:t>1:1</w:t>
      </w:r>
      <w:r w:rsidRPr="00F22DDE">
        <w:rPr>
          <w:rFonts w:hint="eastAsia"/>
          <w:sz w:val="20"/>
          <w:szCs w:val="22"/>
        </w:rPr>
        <w:t>计入</w:t>
      </w:r>
      <w:r w:rsidRPr="00F22DDE">
        <w:rPr>
          <w:rFonts w:ascii="宋体" w:hAnsi="宋体"/>
          <w:snapToGrid w:val="0"/>
          <w:szCs w:val="21"/>
        </w:rPr>
        <w:br w:type="page"/>
      </w:r>
    </w:p>
    <w:p w:rsidR="00C17AE0" w:rsidRPr="00F22DDE" w:rsidRDefault="00C17AE0" w:rsidP="00C17AE0">
      <w:pPr>
        <w:spacing w:line="300" w:lineRule="auto"/>
        <w:ind w:firstLine="410"/>
        <w:rPr>
          <w:rFonts w:ascii="宋体" w:hAnsi="宋体"/>
          <w:snapToGrid w:val="0"/>
          <w:szCs w:val="21"/>
        </w:rPr>
      </w:pPr>
      <w:r w:rsidRPr="00F22DDE">
        <w:rPr>
          <w:rFonts w:ascii="宋体" w:hAnsi="宋体" w:hint="eastAsia"/>
          <w:snapToGrid w:val="0"/>
          <w:szCs w:val="21"/>
        </w:rPr>
        <w:lastRenderedPageBreak/>
        <w:t>附件四：宁波老外滩招商运营考核方案</w:t>
      </w:r>
    </w:p>
    <w:tbl>
      <w:tblPr>
        <w:tblW w:w="10343" w:type="dxa"/>
        <w:jc w:val="center"/>
        <w:tblLook w:val="04A0"/>
      </w:tblPr>
      <w:tblGrid>
        <w:gridCol w:w="704"/>
        <w:gridCol w:w="709"/>
        <w:gridCol w:w="3080"/>
        <w:gridCol w:w="2590"/>
        <w:gridCol w:w="709"/>
        <w:gridCol w:w="708"/>
        <w:gridCol w:w="1843"/>
      </w:tblGrid>
      <w:tr w:rsidR="00C17AE0" w:rsidRPr="00F22DDE" w:rsidTr="00C17AE0">
        <w:trPr>
          <w:trHeight w:val="52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黑体" w:eastAsia="黑体" w:hAnsi="黑体" w:cs="宋体"/>
                <w:kern w:val="0"/>
                <w:sz w:val="22"/>
                <w:szCs w:val="22"/>
              </w:rPr>
            </w:pPr>
            <w:r w:rsidRPr="00F22DDE">
              <w:rPr>
                <w:rFonts w:ascii="黑体" w:eastAsia="黑体" w:hAnsi="黑体" w:cs="宋体" w:hint="eastAsia"/>
                <w:kern w:val="0"/>
                <w:sz w:val="22"/>
                <w:szCs w:val="22"/>
              </w:rPr>
              <w:t>考核指标</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黑体" w:eastAsia="黑体" w:hAnsi="黑体" w:cs="宋体"/>
                <w:kern w:val="0"/>
                <w:sz w:val="22"/>
                <w:szCs w:val="22"/>
              </w:rPr>
            </w:pPr>
            <w:r w:rsidRPr="00F22DDE">
              <w:rPr>
                <w:rFonts w:ascii="黑体" w:eastAsia="黑体" w:hAnsi="黑体" w:cs="宋体" w:hint="eastAsia"/>
                <w:kern w:val="0"/>
                <w:sz w:val="22"/>
                <w:szCs w:val="22"/>
              </w:rPr>
              <w:t>考核任务</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黑体" w:eastAsia="黑体" w:hAnsi="黑体" w:cs="宋体"/>
                <w:kern w:val="0"/>
                <w:sz w:val="22"/>
                <w:szCs w:val="22"/>
              </w:rPr>
            </w:pPr>
            <w:r w:rsidRPr="00F22DDE">
              <w:rPr>
                <w:rFonts w:ascii="黑体" w:eastAsia="黑体" w:hAnsi="黑体" w:cs="宋体" w:hint="eastAsia"/>
                <w:kern w:val="0"/>
                <w:sz w:val="22"/>
                <w:szCs w:val="22"/>
              </w:rPr>
              <w:t>考核细则</w:t>
            </w:r>
          </w:p>
        </w:tc>
        <w:tc>
          <w:tcPr>
            <w:tcW w:w="2590" w:type="dxa"/>
            <w:tcBorders>
              <w:top w:val="single" w:sz="4" w:space="0" w:color="auto"/>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黑体" w:eastAsia="黑体" w:hAnsi="黑体" w:cs="宋体"/>
                <w:kern w:val="0"/>
                <w:sz w:val="22"/>
                <w:szCs w:val="22"/>
              </w:rPr>
            </w:pPr>
            <w:r w:rsidRPr="00F22DDE">
              <w:rPr>
                <w:rFonts w:ascii="黑体" w:eastAsia="黑体" w:hAnsi="黑体" w:cs="宋体" w:hint="eastAsia"/>
                <w:kern w:val="0"/>
                <w:sz w:val="22"/>
                <w:szCs w:val="22"/>
              </w:rPr>
              <w:t>计分标准</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黑体" w:eastAsia="黑体" w:hAnsi="黑体" w:cs="宋体"/>
                <w:kern w:val="0"/>
                <w:sz w:val="22"/>
                <w:szCs w:val="22"/>
              </w:rPr>
            </w:pPr>
            <w:r w:rsidRPr="00F22DDE">
              <w:rPr>
                <w:rFonts w:ascii="黑体" w:eastAsia="黑体" w:hAnsi="黑体" w:cs="宋体" w:hint="eastAsia"/>
                <w:kern w:val="0"/>
                <w:sz w:val="22"/>
                <w:szCs w:val="22"/>
              </w:rPr>
              <w:t>评分标准</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黑体" w:eastAsia="黑体" w:hAnsi="黑体" w:cs="宋体"/>
                <w:kern w:val="0"/>
                <w:sz w:val="22"/>
                <w:szCs w:val="22"/>
              </w:rPr>
            </w:pPr>
            <w:r w:rsidRPr="00F22DDE">
              <w:rPr>
                <w:rFonts w:ascii="黑体" w:eastAsia="黑体" w:hAnsi="黑体" w:cs="宋体" w:hint="eastAsia"/>
                <w:kern w:val="0"/>
                <w:sz w:val="22"/>
                <w:szCs w:val="22"/>
              </w:rPr>
              <w:t>考核结果</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黑体" w:eastAsia="黑体" w:hAnsi="黑体" w:cs="宋体"/>
                <w:kern w:val="0"/>
                <w:sz w:val="22"/>
                <w:szCs w:val="22"/>
              </w:rPr>
            </w:pPr>
            <w:r w:rsidRPr="00F22DDE">
              <w:rPr>
                <w:rFonts w:ascii="黑体" w:eastAsia="黑体" w:hAnsi="黑体" w:cs="宋体" w:hint="eastAsia"/>
                <w:kern w:val="0"/>
                <w:sz w:val="22"/>
                <w:szCs w:val="22"/>
              </w:rPr>
              <w:t>备注</w:t>
            </w:r>
          </w:p>
        </w:tc>
      </w:tr>
      <w:tr w:rsidR="00C17AE0" w:rsidRPr="00F22DDE" w:rsidTr="00C17AE0">
        <w:trPr>
          <w:trHeight w:val="1160"/>
          <w:jc w:val="center"/>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运营板块（80分）</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街区活动（30分）</w:t>
            </w: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参与主办、协办、承办的大中小各类活动50场及以上，其中包含5000人以上有影响力的大型活动5场，活动地点限老外滩街区内，以提供活动现场照片或签到单为准。</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扣分制计分。未完成目标，每少大型活动一场，扣除1分；每少其他活动一场，扣除0.5分。本项得分扣完为止。</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参与主办、协办、承办的相关活动若与街区</w:t>
            </w:r>
            <w:proofErr w:type="gramStart"/>
            <w:r w:rsidRPr="00F22DDE">
              <w:rPr>
                <w:rFonts w:ascii="仿宋_GB2312" w:eastAsia="仿宋_GB2312" w:hAnsi="等线" w:cs="宋体" w:hint="eastAsia"/>
                <w:kern w:val="0"/>
                <w:sz w:val="20"/>
                <w:szCs w:val="20"/>
              </w:rPr>
              <w:t>入驻商铺举办</w:t>
            </w:r>
            <w:proofErr w:type="gramEnd"/>
            <w:r w:rsidRPr="00F22DDE">
              <w:rPr>
                <w:rFonts w:ascii="仿宋_GB2312" w:eastAsia="仿宋_GB2312" w:hAnsi="等线" w:cs="宋体" w:hint="eastAsia"/>
                <w:kern w:val="0"/>
                <w:sz w:val="20"/>
                <w:szCs w:val="20"/>
              </w:rPr>
              <w:t>的活动重合，</w:t>
            </w:r>
            <w:proofErr w:type="gramStart"/>
            <w:r w:rsidRPr="00F22DDE">
              <w:rPr>
                <w:rFonts w:ascii="仿宋_GB2312" w:eastAsia="仿宋_GB2312" w:hAnsi="等线" w:cs="宋体" w:hint="eastAsia"/>
                <w:kern w:val="0"/>
                <w:sz w:val="20"/>
                <w:szCs w:val="20"/>
              </w:rPr>
              <w:t>仅计作</w:t>
            </w:r>
            <w:proofErr w:type="gramEnd"/>
            <w:r w:rsidRPr="00F22DDE">
              <w:rPr>
                <w:rFonts w:ascii="仿宋_GB2312" w:eastAsia="仿宋_GB2312" w:hAnsi="等线" w:cs="宋体" w:hint="eastAsia"/>
                <w:kern w:val="0"/>
                <w:sz w:val="20"/>
                <w:szCs w:val="20"/>
              </w:rPr>
              <w:t>1次，由中标人作自主调剂。</w:t>
            </w:r>
          </w:p>
        </w:tc>
      </w:tr>
      <w:tr w:rsidR="00C17AE0" w:rsidRPr="00F22DDE" w:rsidTr="00C17AE0">
        <w:trPr>
          <w:trHeight w:val="81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街区</w:t>
            </w:r>
            <w:proofErr w:type="gramStart"/>
            <w:r w:rsidRPr="00F22DDE">
              <w:rPr>
                <w:rFonts w:ascii="仿宋_GB2312" w:eastAsia="仿宋_GB2312" w:hAnsi="等线" w:cs="宋体" w:hint="eastAsia"/>
                <w:kern w:val="0"/>
                <w:sz w:val="20"/>
                <w:szCs w:val="20"/>
              </w:rPr>
              <w:t>入驻商</w:t>
            </w:r>
            <w:proofErr w:type="gramEnd"/>
            <w:r w:rsidRPr="00F22DDE">
              <w:rPr>
                <w:rFonts w:ascii="仿宋_GB2312" w:eastAsia="仿宋_GB2312" w:hAnsi="等线" w:cs="宋体" w:hint="eastAsia"/>
                <w:kern w:val="0"/>
                <w:sz w:val="20"/>
                <w:szCs w:val="20"/>
              </w:rPr>
              <w:t>铺在街区范围内开展活动10场及以上，以提供活动现场照片或海报为准。</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扣分制计分。未完成目标，每少一场，扣除0.5分。本项得分扣完为止。</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80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配合有关部门完成考察接待，以提供接待照片、考察名单为考核依据。</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加分制计分。每完成一次接待，计1分。总分不超过10分。</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80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街区管理（30分）</w:t>
            </w: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无正当理由街区所有商户正常营业；商</w:t>
            </w:r>
            <w:proofErr w:type="gramStart"/>
            <w:r w:rsidRPr="00F22DDE">
              <w:rPr>
                <w:rFonts w:ascii="仿宋_GB2312" w:eastAsia="仿宋_GB2312" w:hAnsi="等线" w:cs="宋体" w:hint="eastAsia"/>
                <w:kern w:val="0"/>
                <w:sz w:val="20"/>
                <w:szCs w:val="20"/>
              </w:rPr>
              <w:t>铺内部</w:t>
            </w:r>
            <w:proofErr w:type="gramEnd"/>
            <w:r w:rsidRPr="00F22DDE">
              <w:rPr>
                <w:rFonts w:ascii="仿宋_GB2312" w:eastAsia="仿宋_GB2312" w:hAnsi="等线" w:cs="宋体" w:hint="eastAsia"/>
                <w:kern w:val="0"/>
                <w:sz w:val="20"/>
                <w:szCs w:val="20"/>
              </w:rPr>
              <w:t>氛围良好、环境卫生整洁。</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扣分制计分。现场</w:t>
            </w:r>
            <w:proofErr w:type="gramStart"/>
            <w:r w:rsidRPr="00F22DDE">
              <w:rPr>
                <w:rFonts w:ascii="仿宋_GB2312" w:eastAsia="仿宋_GB2312" w:hAnsi="等线" w:cs="宋体" w:hint="eastAsia"/>
                <w:kern w:val="0"/>
                <w:sz w:val="20"/>
                <w:szCs w:val="20"/>
              </w:rPr>
              <w:t>巡检每</w:t>
            </w:r>
            <w:proofErr w:type="gramEnd"/>
            <w:r w:rsidRPr="00F22DDE">
              <w:rPr>
                <w:rFonts w:ascii="仿宋_GB2312" w:eastAsia="仿宋_GB2312" w:hAnsi="等线" w:cs="宋体" w:hint="eastAsia"/>
                <w:kern w:val="0"/>
                <w:sz w:val="20"/>
                <w:szCs w:val="20"/>
              </w:rPr>
              <w:t>发现一项不合格，扣除0.5分。本项得分扣完为止。</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111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街区公共区域环境卫生整洁；店铺形象良好、店招及外摆整齐规范；无重大安全事故发生。</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扣分制计分。现场</w:t>
            </w:r>
            <w:proofErr w:type="gramStart"/>
            <w:r w:rsidRPr="00F22DDE">
              <w:rPr>
                <w:rFonts w:ascii="仿宋_GB2312" w:eastAsia="仿宋_GB2312" w:hAnsi="等线" w:cs="宋体" w:hint="eastAsia"/>
                <w:kern w:val="0"/>
                <w:sz w:val="20"/>
                <w:szCs w:val="20"/>
              </w:rPr>
              <w:t>巡检每</w:t>
            </w:r>
            <w:proofErr w:type="gramEnd"/>
            <w:r w:rsidRPr="00F22DDE">
              <w:rPr>
                <w:rFonts w:ascii="仿宋_GB2312" w:eastAsia="仿宋_GB2312" w:hAnsi="等线" w:cs="宋体" w:hint="eastAsia"/>
                <w:kern w:val="0"/>
                <w:sz w:val="20"/>
                <w:szCs w:val="20"/>
              </w:rPr>
              <w:t>发现一项不合格，扣除0.5分。若发生重大安全事故，扣除10分。本项得分扣完为止。</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80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街区活动现场管控正常，活动秩序良好；节假日氛围良好。</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扣分制计分。现场</w:t>
            </w:r>
            <w:proofErr w:type="gramStart"/>
            <w:r w:rsidRPr="00F22DDE">
              <w:rPr>
                <w:rFonts w:ascii="仿宋_GB2312" w:eastAsia="仿宋_GB2312" w:hAnsi="等线" w:cs="宋体" w:hint="eastAsia"/>
                <w:kern w:val="0"/>
                <w:sz w:val="20"/>
                <w:szCs w:val="20"/>
              </w:rPr>
              <w:t>巡检每</w:t>
            </w:r>
            <w:proofErr w:type="gramEnd"/>
            <w:r w:rsidRPr="00F22DDE">
              <w:rPr>
                <w:rFonts w:ascii="仿宋_GB2312" w:eastAsia="仿宋_GB2312" w:hAnsi="等线" w:cs="宋体" w:hint="eastAsia"/>
                <w:kern w:val="0"/>
                <w:sz w:val="20"/>
                <w:szCs w:val="20"/>
              </w:rPr>
              <w:t>发现一项不合格，扣除0.5分。本项得分扣完为止。</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93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宣传推广（20分）</w:t>
            </w: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上线老外滩步行街会员系统，会员数量首年达到2万人，之后按5000人/年递增。</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扣分制计分。未达到标准，每少1000人，扣除0.5分。本项得分扣完为止。</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139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“宁波老外滩”相关正面报道，全年覆盖媒体报道。</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加分制计分。省级报道，每篇0.5分；市级报道，每篇0.2分；区级报道，每篇0.1分；总分不超过10分。</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内容体现老外滩、老外</w:t>
            </w:r>
            <w:proofErr w:type="gramStart"/>
            <w:r w:rsidRPr="00F22DDE">
              <w:rPr>
                <w:rFonts w:ascii="仿宋_GB2312" w:eastAsia="仿宋_GB2312" w:hAnsi="等线" w:cs="宋体" w:hint="eastAsia"/>
                <w:kern w:val="0"/>
                <w:sz w:val="20"/>
                <w:szCs w:val="20"/>
              </w:rPr>
              <w:t>滩内入驻商</w:t>
            </w:r>
            <w:proofErr w:type="gramEnd"/>
            <w:r w:rsidRPr="00F22DDE">
              <w:rPr>
                <w:rFonts w:ascii="仿宋_GB2312" w:eastAsia="仿宋_GB2312" w:hAnsi="等线" w:cs="宋体" w:hint="eastAsia"/>
                <w:kern w:val="0"/>
                <w:sz w:val="20"/>
                <w:szCs w:val="20"/>
              </w:rPr>
              <w:t>铺或个人报道或在老外滩街区内开展的相关活动等；若多家媒体报道内容完全一致，</w:t>
            </w:r>
            <w:proofErr w:type="gramStart"/>
            <w:r w:rsidRPr="00F22DDE">
              <w:rPr>
                <w:rFonts w:ascii="仿宋_GB2312" w:eastAsia="仿宋_GB2312" w:hAnsi="等线" w:cs="宋体" w:hint="eastAsia"/>
                <w:kern w:val="0"/>
                <w:sz w:val="20"/>
                <w:szCs w:val="20"/>
              </w:rPr>
              <w:t>仅计1篇</w:t>
            </w:r>
            <w:proofErr w:type="gramEnd"/>
            <w:r w:rsidRPr="00F22DDE">
              <w:rPr>
                <w:rFonts w:ascii="仿宋_GB2312" w:eastAsia="仿宋_GB2312" w:hAnsi="等线" w:cs="宋体" w:hint="eastAsia"/>
                <w:kern w:val="0"/>
                <w:sz w:val="20"/>
                <w:szCs w:val="20"/>
              </w:rPr>
              <w:t>，以媒体等级更高者计分。</w:t>
            </w:r>
          </w:p>
        </w:tc>
      </w:tr>
      <w:tr w:rsidR="00C17AE0" w:rsidRPr="00F22DDE" w:rsidTr="00C17AE0">
        <w:trPr>
          <w:trHeight w:val="850"/>
          <w:jc w:val="center"/>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招商板块（20分）</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街区氛围（10分）</w:t>
            </w: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街区实际开铺率（以面积为准）动态保持在90%及以上（以租赁合同为参考标准）。</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扣分制计分。未完成目标，每少1%，扣除1分。</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780"/>
          <w:jc w:val="center"/>
        </w:trPr>
        <w:tc>
          <w:tcPr>
            <w:tcW w:w="704" w:type="dxa"/>
            <w:vMerge/>
            <w:tcBorders>
              <w:top w:val="nil"/>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招商推介（10分）</w:t>
            </w:r>
          </w:p>
        </w:tc>
        <w:tc>
          <w:tcPr>
            <w:tcW w:w="308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举办或参与宁波老外</w:t>
            </w:r>
            <w:proofErr w:type="gramStart"/>
            <w:r w:rsidRPr="00F22DDE">
              <w:rPr>
                <w:rFonts w:ascii="仿宋_GB2312" w:eastAsia="仿宋_GB2312" w:hAnsi="等线" w:cs="宋体" w:hint="eastAsia"/>
                <w:kern w:val="0"/>
                <w:sz w:val="20"/>
                <w:szCs w:val="20"/>
              </w:rPr>
              <w:t>滩相关</w:t>
            </w:r>
            <w:proofErr w:type="gramEnd"/>
            <w:r w:rsidRPr="00F22DDE">
              <w:rPr>
                <w:rFonts w:ascii="仿宋_GB2312" w:eastAsia="仿宋_GB2312" w:hAnsi="等线" w:cs="宋体" w:hint="eastAsia"/>
                <w:kern w:val="0"/>
                <w:sz w:val="20"/>
                <w:szCs w:val="20"/>
              </w:rPr>
              <w:t>招商推介会4场及以上，以活动现场照片或会议签到单为准。</w:t>
            </w:r>
          </w:p>
        </w:tc>
        <w:tc>
          <w:tcPr>
            <w:tcW w:w="2590"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扣分制计分。未完成目标，每少1场，扣除2分。</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r w:rsidR="00C17AE0" w:rsidRPr="00F22DDE" w:rsidTr="00C17AE0">
        <w:trPr>
          <w:trHeight w:val="740"/>
          <w:jc w:val="center"/>
        </w:trPr>
        <w:tc>
          <w:tcPr>
            <w:tcW w:w="708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合计</w:t>
            </w:r>
          </w:p>
        </w:tc>
        <w:tc>
          <w:tcPr>
            <w:tcW w:w="709"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center"/>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100</w:t>
            </w:r>
          </w:p>
        </w:tc>
        <w:tc>
          <w:tcPr>
            <w:tcW w:w="708"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C17AE0" w:rsidRPr="00F22DDE" w:rsidRDefault="00C17AE0" w:rsidP="00C17AE0">
            <w:pPr>
              <w:widowControl/>
              <w:jc w:val="left"/>
              <w:rPr>
                <w:rFonts w:ascii="仿宋_GB2312" w:eastAsia="仿宋_GB2312" w:hAnsi="等线" w:cs="宋体"/>
                <w:kern w:val="0"/>
                <w:sz w:val="20"/>
                <w:szCs w:val="20"/>
              </w:rPr>
            </w:pPr>
            <w:r w:rsidRPr="00F22DDE">
              <w:rPr>
                <w:rFonts w:ascii="仿宋_GB2312" w:eastAsia="仿宋_GB2312" w:hAnsi="等线" w:cs="宋体" w:hint="eastAsia"/>
                <w:kern w:val="0"/>
                <w:sz w:val="20"/>
                <w:szCs w:val="20"/>
              </w:rPr>
              <w:t xml:space="preserve">　</w:t>
            </w:r>
          </w:p>
        </w:tc>
      </w:tr>
    </w:tbl>
    <w:p w:rsidR="00C17AE0" w:rsidRPr="00F22DDE" w:rsidRDefault="00C17AE0" w:rsidP="004F570A">
      <w:pPr>
        <w:widowControl/>
        <w:jc w:val="left"/>
      </w:pPr>
    </w:p>
    <w:p w:rsidR="00C17AE0" w:rsidRPr="00F22DDE" w:rsidRDefault="00C17AE0">
      <w:pPr>
        <w:widowControl/>
        <w:jc w:val="left"/>
        <w:rPr>
          <w:rFonts w:ascii="宋体" w:hAnsi="宋体"/>
          <w:b/>
          <w:bCs/>
          <w:szCs w:val="21"/>
        </w:rPr>
      </w:pPr>
      <w:r w:rsidRPr="00F22DDE">
        <w:rPr>
          <w:rFonts w:ascii="宋体" w:hAnsi="宋体"/>
          <w:b/>
          <w:bCs/>
          <w:szCs w:val="21"/>
        </w:rPr>
        <w:br w:type="page"/>
      </w:r>
    </w:p>
    <w:p w:rsidR="004F570A" w:rsidRPr="00F22DDE" w:rsidRDefault="004F570A" w:rsidP="004F570A">
      <w:pPr>
        <w:widowControl/>
        <w:jc w:val="left"/>
        <w:rPr>
          <w:rFonts w:ascii="宋体" w:hAnsi="宋体"/>
          <w:b/>
          <w:bCs/>
          <w:szCs w:val="21"/>
        </w:rPr>
      </w:pPr>
    </w:p>
    <w:p w:rsidR="00AB79E0" w:rsidRPr="00F22DDE" w:rsidRDefault="008E7940" w:rsidP="007350EC">
      <w:pPr>
        <w:pStyle w:val="aa"/>
        <w:snapToGrid w:val="0"/>
        <w:spacing w:before="120" w:after="120" w:line="440" w:lineRule="exact"/>
        <w:jc w:val="center"/>
        <w:outlineLvl w:val="0"/>
        <w:rPr>
          <w:rFonts w:ascii="黑体" w:eastAsia="黑体" w:hAnsi="宋体"/>
          <w:sz w:val="30"/>
          <w:szCs w:val="30"/>
        </w:rPr>
      </w:pPr>
      <w:bookmarkStart w:id="37" w:name="_Toc33092565"/>
      <w:r w:rsidRPr="00F22DDE">
        <w:rPr>
          <w:rFonts w:ascii="黑体" w:eastAsia="黑体" w:hAnsi="宋体" w:hint="eastAsia"/>
          <w:sz w:val="30"/>
          <w:szCs w:val="30"/>
        </w:rPr>
        <w:t>第六章　投标文件格式</w:t>
      </w:r>
      <w:bookmarkEnd w:id="37"/>
    </w:p>
    <w:p w:rsidR="00AB79E0" w:rsidRPr="00F22DDE" w:rsidRDefault="00AB79E0"/>
    <w:p w:rsidR="00AB79E0" w:rsidRPr="00F22DDE" w:rsidRDefault="008E7940">
      <w:pPr>
        <w:pStyle w:val="aa"/>
        <w:snapToGrid w:val="0"/>
        <w:spacing w:beforeLines="0" w:afterLines="0" w:line="440" w:lineRule="exact"/>
        <w:ind w:firstLineChars="196" w:firstLine="472"/>
        <w:outlineLvl w:val="0"/>
        <w:rPr>
          <w:rFonts w:hAnsi="宋体"/>
          <w:b/>
          <w:bCs/>
          <w:szCs w:val="20"/>
        </w:rPr>
      </w:pPr>
      <w:r w:rsidRPr="00F22DDE">
        <w:rPr>
          <w:rFonts w:hAnsi="宋体" w:hint="eastAsia"/>
          <w:b/>
          <w:bCs/>
        </w:rPr>
        <w:t>一、投标文件外层包装封面格式</w:t>
      </w:r>
    </w:p>
    <w:p w:rsidR="00AB79E0" w:rsidRPr="00F22DDE" w:rsidRDefault="00AB79E0" w:rsidP="00CA22CE">
      <w:pPr>
        <w:snapToGrid w:val="0"/>
        <w:spacing w:beforeLines="50" w:after="50" w:line="440" w:lineRule="exact"/>
        <w:jc w:val="center"/>
        <w:rPr>
          <w:rFonts w:ascii="宋体" w:hAnsi="宋体"/>
          <w:szCs w:val="21"/>
        </w:rPr>
      </w:pPr>
    </w:p>
    <w:p w:rsidR="00FF037C" w:rsidRPr="00F22DDE" w:rsidRDefault="008E7940" w:rsidP="00CA22CE">
      <w:pPr>
        <w:snapToGrid w:val="0"/>
        <w:spacing w:beforeLines="50" w:after="50" w:line="440" w:lineRule="exact"/>
        <w:jc w:val="center"/>
        <w:rPr>
          <w:rFonts w:ascii="宋体" w:hAnsi="宋体"/>
          <w:b/>
          <w:bCs/>
          <w:sz w:val="32"/>
          <w:szCs w:val="32"/>
        </w:rPr>
      </w:pPr>
      <w:r w:rsidRPr="00F22DDE">
        <w:rPr>
          <w:rFonts w:ascii="宋体" w:hAnsi="宋体" w:hint="eastAsia"/>
          <w:b/>
          <w:bCs/>
          <w:sz w:val="32"/>
          <w:szCs w:val="32"/>
        </w:rPr>
        <w:t xml:space="preserve">     投</w:t>
      </w:r>
      <w:r w:rsidRPr="00F22DDE">
        <w:rPr>
          <w:rFonts w:ascii="宋体" w:hAnsi="宋体"/>
          <w:b/>
          <w:bCs/>
          <w:sz w:val="32"/>
          <w:szCs w:val="32"/>
        </w:rPr>
        <w:t xml:space="preserve"> </w:t>
      </w:r>
      <w:r w:rsidRPr="00F22DDE">
        <w:rPr>
          <w:rFonts w:ascii="宋体" w:hAnsi="宋体" w:hint="eastAsia"/>
          <w:b/>
          <w:bCs/>
          <w:sz w:val="32"/>
          <w:szCs w:val="32"/>
        </w:rPr>
        <w:t>标</w:t>
      </w:r>
      <w:r w:rsidRPr="00F22DDE">
        <w:rPr>
          <w:rFonts w:ascii="宋体" w:hAnsi="宋体"/>
          <w:b/>
          <w:bCs/>
          <w:sz w:val="32"/>
          <w:szCs w:val="32"/>
        </w:rPr>
        <w:t xml:space="preserve"> </w:t>
      </w:r>
      <w:r w:rsidRPr="00F22DDE">
        <w:rPr>
          <w:rFonts w:ascii="宋体" w:hAnsi="宋体" w:hint="eastAsia"/>
          <w:b/>
          <w:bCs/>
          <w:sz w:val="32"/>
          <w:szCs w:val="32"/>
        </w:rPr>
        <w:t>文</w:t>
      </w:r>
      <w:r w:rsidRPr="00F22DDE">
        <w:rPr>
          <w:rFonts w:ascii="宋体" w:hAnsi="宋体"/>
          <w:b/>
          <w:bCs/>
          <w:sz w:val="32"/>
          <w:szCs w:val="32"/>
        </w:rPr>
        <w:t xml:space="preserve"> </w:t>
      </w:r>
      <w:r w:rsidRPr="00F22DDE">
        <w:rPr>
          <w:rFonts w:ascii="宋体" w:hAnsi="宋体" w:hint="eastAsia"/>
          <w:b/>
          <w:bCs/>
          <w:sz w:val="32"/>
          <w:szCs w:val="32"/>
        </w:rPr>
        <w:t xml:space="preserve">件        </w:t>
      </w:r>
    </w:p>
    <w:p w:rsidR="00FF037C" w:rsidRPr="00F22DDE" w:rsidRDefault="00FF037C" w:rsidP="00CA22CE">
      <w:pPr>
        <w:snapToGrid w:val="0"/>
        <w:spacing w:beforeLines="50" w:after="50" w:line="440" w:lineRule="exact"/>
        <w:rPr>
          <w:rFonts w:ascii="宋体" w:hAnsi="宋体"/>
          <w:bCs/>
          <w:szCs w:val="21"/>
        </w:rPr>
      </w:pPr>
    </w:p>
    <w:p w:rsidR="00FF037C" w:rsidRPr="00F22DDE" w:rsidRDefault="008E7940" w:rsidP="00CA22CE">
      <w:pPr>
        <w:snapToGrid w:val="0"/>
        <w:spacing w:beforeLines="50" w:after="50" w:line="440" w:lineRule="exact"/>
        <w:ind w:firstLineChars="444" w:firstLine="932"/>
        <w:rPr>
          <w:rFonts w:ascii="宋体" w:hAnsi="宋体"/>
          <w:bCs/>
          <w:szCs w:val="21"/>
        </w:rPr>
      </w:pPr>
      <w:r w:rsidRPr="00F22DDE">
        <w:rPr>
          <w:rFonts w:ascii="宋体" w:hAnsi="宋体" w:hint="eastAsia"/>
          <w:bCs/>
          <w:szCs w:val="21"/>
        </w:rPr>
        <w:t>项目名称：</w:t>
      </w:r>
      <w:r w:rsidRPr="00F22DDE">
        <w:rPr>
          <w:rFonts w:ascii="宋体" w:hAnsi="宋体"/>
          <w:bCs/>
          <w:szCs w:val="21"/>
        </w:rPr>
        <w:t xml:space="preserve"> </w:t>
      </w:r>
    </w:p>
    <w:p w:rsidR="00FF037C" w:rsidRPr="00F22DDE" w:rsidRDefault="008E7940" w:rsidP="00CA22CE">
      <w:pPr>
        <w:snapToGrid w:val="0"/>
        <w:spacing w:beforeLines="50" w:after="50" w:line="440" w:lineRule="exact"/>
        <w:ind w:firstLineChars="444" w:firstLine="932"/>
        <w:rPr>
          <w:rFonts w:ascii="宋体" w:hAnsi="宋体"/>
          <w:bCs/>
          <w:szCs w:val="21"/>
        </w:rPr>
      </w:pPr>
      <w:r w:rsidRPr="00F22DDE">
        <w:rPr>
          <w:rFonts w:ascii="宋体" w:hAnsi="宋体" w:hint="eastAsia"/>
          <w:bCs/>
          <w:szCs w:val="21"/>
        </w:rPr>
        <w:t>项目编号：</w:t>
      </w:r>
      <w:r w:rsidRPr="00F22DDE">
        <w:rPr>
          <w:rFonts w:ascii="宋体" w:hAnsi="宋体"/>
          <w:bCs/>
          <w:szCs w:val="21"/>
        </w:rPr>
        <w:t xml:space="preserve"> </w:t>
      </w:r>
    </w:p>
    <w:p w:rsidR="00FF037C" w:rsidRPr="00F22DDE" w:rsidRDefault="008E7940" w:rsidP="00CA22CE">
      <w:pPr>
        <w:snapToGrid w:val="0"/>
        <w:spacing w:beforeLines="50" w:after="50" w:line="440" w:lineRule="exact"/>
        <w:ind w:firstLineChars="444" w:firstLine="932"/>
        <w:rPr>
          <w:rFonts w:ascii="宋体" w:hAnsi="宋体"/>
          <w:bCs/>
          <w:szCs w:val="21"/>
        </w:rPr>
      </w:pPr>
      <w:r w:rsidRPr="00F22DDE">
        <w:rPr>
          <w:rFonts w:ascii="宋体" w:hAnsi="宋体" w:hint="eastAsia"/>
          <w:bCs/>
          <w:szCs w:val="21"/>
        </w:rPr>
        <w:t>子包：/</w:t>
      </w:r>
    </w:p>
    <w:p w:rsidR="00FF037C" w:rsidRPr="00F22DDE" w:rsidRDefault="008E7940" w:rsidP="00CA22CE">
      <w:pPr>
        <w:snapToGrid w:val="0"/>
        <w:spacing w:beforeLines="50" w:after="50" w:line="440" w:lineRule="exact"/>
        <w:ind w:firstLineChars="444" w:firstLine="932"/>
        <w:rPr>
          <w:rFonts w:ascii="宋体" w:hAnsi="宋体"/>
          <w:bCs/>
          <w:szCs w:val="21"/>
        </w:rPr>
      </w:pPr>
      <w:r w:rsidRPr="00F22DDE">
        <w:rPr>
          <w:rFonts w:ascii="宋体" w:hAnsi="宋体" w:hint="eastAsia"/>
          <w:bCs/>
          <w:szCs w:val="21"/>
        </w:rPr>
        <w:t>投标文件名称：报价文件/</w:t>
      </w:r>
      <w:r w:rsidR="00D85948" w:rsidRPr="00F22DDE">
        <w:rPr>
          <w:rFonts w:ascii="宋体" w:hAnsi="宋体" w:hint="eastAsia"/>
          <w:bCs/>
          <w:szCs w:val="21"/>
        </w:rPr>
        <w:t>技术资信商务文件</w:t>
      </w:r>
    </w:p>
    <w:p w:rsidR="00AB79E0" w:rsidRPr="00F22DDE" w:rsidRDefault="00AB79E0">
      <w:pPr>
        <w:pStyle w:val="a4"/>
        <w:snapToGrid w:val="0"/>
        <w:spacing w:before="50" w:after="50" w:line="440" w:lineRule="exact"/>
        <w:ind w:firstLineChars="444" w:firstLine="932"/>
        <w:rPr>
          <w:rFonts w:ascii="宋体" w:hAnsi="宋体"/>
          <w:bCs/>
          <w:szCs w:val="21"/>
        </w:rPr>
      </w:pPr>
    </w:p>
    <w:p w:rsidR="00AB79E0" w:rsidRPr="00F22DDE" w:rsidRDefault="00014A23">
      <w:pPr>
        <w:pStyle w:val="a4"/>
        <w:snapToGrid w:val="0"/>
        <w:spacing w:before="50" w:after="50" w:line="440" w:lineRule="exact"/>
        <w:ind w:firstLineChars="444" w:firstLine="932"/>
        <w:rPr>
          <w:rFonts w:ascii="宋体" w:hAnsi="宋体"/>
          <w:bCs/>
          <w:szCs w:val="21"/>
        </w:rPr>
      </w:pPr>
      <w:r w:rsidRPr="00F22DDE">
        <w:rPr>
          <w:rFonts w:ascii="宋体" w:hAnsi="宋体" w:hint="eastAsia"/>
          <w:bCs/>
          <w:szCs w:val="21"/>
        </w:rPr>
        <w:t>供应商</w:t>
      </w:r>
      <w:r w:rsidR="008E7940" w:rsidRPr="00F22DDE">
        <w:rPr>
          <w:rFonts w:ascii="宋体" w:hAnsi="宋体" w:hint="eastAsia"/>
          <w:bCs/>
          <w:szCs w:val="21"/>
        </w:rPr>
        <w:t>名称：</w:t>
      </w:r>
      <w:r w:rsidR="008E7940" w:rsidRPr="00F22DDE">
        <w:rPr>
          <w:rFonts w:ascii="宋体" w:hAnsi="宋体"/>
          <w:bCs/>
          <w:szCs w:val="21"/>
        </w:rPr>
        <w:t xml:space="preserve"> </w:t>
      </w:r>
    </w:p>
    <w:p w:rsidR="00AB79E0" w:rsidRPr="00F22DDE" w:rsidRDefault="00014A23">
      <w:pPr>
        <w:pStyle w:val="a4"/>
        <w:snapToGrid w:val="0"/>
        <w:spacing w:before="50" w:after="50" w:line="440" w:lineRule="exact"/>
        <w:ind w:firstLineChars="444" w:firstLine="932"/>
        <w:rPr>
          <w:rFonts w:ascii="宋体" w:hAnsi="宋体"/>
          <w:bCs/>
          <w:szCs w:val="21"/>
        </w:rPr>
      </w:pPr>
      <w:r w:rsidRPr="00F22DDE">
        <w:rPr>
          <w:rFonts w:ascii="宋体" w:hAnsi="宋体" w:hint="eastAsia"/>
          <w:bCs/>
          <w:szCs w:val="21"/>
        </w:rPr>
        <w:t>供应商</w:t>
      </w:r>
      <w:r w:rsidR="008E7940" w:rsidRPr="00F22DDE">
        <w:rPr>
          <w:rFonts w:ascii="宋体" w:hAnsi="宋体" w:hint="eastAsia"/>
          <w:bCs/>
          <w:szCs w:val="21"/>
        </w:rPr>
        <w:t>地址：</w:t>
      </w:r>
      <w:r w:rsidR="008E7940" w:rsidRPr="00F22DDE">
        <w:rPr>
          <w:rFonts w:ascii="宋体" w:hAnsi="宋体"/>
          <w:bCs/>
          <w:szCs w:val="21"/>
        </w:rPr>
        <w:t xml:space="preserve"> </w:t>
      </w:r>
    </w:p>
    <w:p w:rsidR="00AB79E0" w:rsidRPr="00F22DDE" w:rsidRDefault="00AB79E0">
      <w:pPr>
        <w:pStyle w:val="a4"/>
        <w:snapToGrid w:val="0"/>
        <w:spacing w:before="50" w:after="50" w:line="440" w:lineRule="exact"/>
        <w:ind w:firstLineChars="444" w:firstLine="932"/>
        <w:jc w:val="center"/>
        <w:rPr>
          <w:rFonts w:ascii="宋体" w:hAnsi="宋体"/>
          <w:bCs/>
          <w:szCs w:val="21"/>
        </w:rPr>
      </w:pPr>
    </w:p>
    <w:p w:rsidR="00AB79E0" w:rsidRPr="00F22DDE" w:rsidRDefault="008E7940">
      <w:pPr>
        <w:pStyle w:val="a4"/>
        <w:snapToGrid w:val="0"/>
        <w:spacing w:before="50" w:after="50" w:line="440" w:lineRule="exact"/>
        <w:ind w:firstLineChars="444" w:firstLine="932"/>
        <w:jc w:val="center"/>
        <w:rPr>
          <w:rFonts w:ascii="宋体" w:hAnsi="宋体"/>
          <w:bCs/>
          <w:szCs w:val="21"/>
        </w:rPr>
      </w:pPr>
      <w:r w:rsidRPr="00F22DDE">
        <w:rPr>
          <w:rFonts w:ascii="宋体" w:hAnsi="宋体" w:hint="eastAsia"/>
          <w:bCs/>
          <w:szCs w:val="21"/>
        </w:rPr>
        <w:t>开标时启封</w:t>
      </w:r>
    </w:p>
    <w:p w:rsidR="00AB79E0" w:rsidRPr="00F22DDE" w:rsidRDefault="00AB79E0" w:rsidP="00CA22CE">
      <w:pPr>
        <w:snapToGrid w:val="0"/>
        <w:spacing w:beforeLines="50" w:after="50" w:line="440" w:lineRule="exact"/>
        <w:ind w:firstLineChars="1700" w:firstLine="3570"/>
        <w:rPr>
          <w:rFonts w:ascii="宋体" w:hAnsi="宋体"/>
          <w:bCs/>
          <w:szCs w:val="21"/>
        </w:rPr>
      </w:pPr>
    </w:p>
    <w:p w:rsidR="00AB79E0" w:rsidRPr="00F22DDE" w:rsidRDefault="008E7940">
      <w:pPr>
        <w:pStyle w:val="a4"/>
        <w:snapToGrid w:val="0"/>
        <w:spacing w:before="50" w:after="50" w:line="440" w:lineRule="exact"/>
        <w:ind w:firstLineChars="400" w:firstLine="840"/>
        <w:rPr>
          <w:rFonts w:ascii="宋体" w:hAnsi="宋体"/>
          <w:bCs/>
          <w:szCs w:val="21"/>
        </w:rPr>
      </w:pPr>
      <w:r w:rsidRPr="00F22DDE">
        <w:rPr>
          <w:rFonts w:ascii="宋体" w:hAnsi="宋体"/>
          <w:bCs/>
          <w:szCs w:val="21"/>
        </w:rPr>
        <w:t xml:space="preserve">                      </w:t>
      </w:r>
    </w:p>
    <w:p w:rsidR="00AB79E0" w:rsidRPr="00F22DDE" w:rsidRDefault="00AB79E0" w:rsidP="00082002">
      <w:pPr>
        <w:pStyle w:val="a4"/>
        <w:snapToGrid w:val="0"/>
        <w:spacing w:before="50" w:after="50" w:line="440" w:lineRule="exact"/>
        <w:ind w:firstLineChars="416" w:firstLine="874"/>
        <w:rPr>
          <w:rFonts w:ascii="宋体" w:hAnsi="宋体"/>
          <w:szCs w:val="21"/>
        </w:rPr>
      </w:pPr>
    </w:p>
    <w:p w:rsidR="00AB79E0" w:rsidRPr="00F22DDE" w:rsidRDefault="008E7940" w:rsidP="00CA22CE">
      <w:pPr>
        <w:snapToGrid w:val="0"/>
        <w:spacing w:beforeLines="50" w:after="50" w:line="440" w:lineRule="exact"/>
        <w:ind w:firstLine="645"/>
        <w:jc w:val="center"/>
        <w:rPr>
          <w:rFonts w:ascii="宋体" w:hAnsi="宋体"/>
          <w:szCs w:val="21"/>
        </w:rPr>
      </w:pPr>
      <w:r w:rsidRPr="00F22DDE">
        <w:rPr>
          <w:rFonts w:ascii="宋体" w:hAnsi="宋体"/>
          <w:szCs w:val="21"/>
        </w:rPr>
        <w:t xml:space="preserve">               </w:t>
      </w:r>
      <w:r w:rsidRPr="00F22DDE">
        <w:rPr>
          <w:rFonts w:ascii="宋体" w:hAnsi="宋体" w:hint="eastAsia"/>
          <w:szCs w:val="21"/>
        </w:rPr>
        <w:t>投标单位全称（公章）</w:t>
      </w:r>
    </w:p>
    <w:p w:rsidR="00FF037C" w:rsidRPr="00F22DDE" w:rsidRDefault="008E7940" w:rsidP="00CA22CE">
      <w:pPr>
        <w:snapToGrid w:val="0"/>
        <w:spacing w:beforeLines="50" w:after="50" w:line="440" w:lineRule="exact"/>
        <w:ind w:firstLine="645"/>
        <w:jc w:val="center"/>
        <w:rPr>
          <w:rFonts w:ascii="宋体" w:hAnsi="宋体"/>
          <w:szCs w:val="21"/>
        </w:rPr>
      </w:pPr>
      <w:r w:rsidRPr="00F22DDE">
        <w:rPr>
          <w:rFonts w:ascii="宋体" w:hAnsi="宋体"/>
          <w:szCs w:val="21"/>
        </w:rPr>
        <w:t xml:space="preserve">        </w:t>
      </w:r>
      <w:r w:rsidRPr="00F22DDE">
        <w:rPr>
          <w:rFonts w:ascii="宋体" w:hAnsi="宋体" w:hint="eastAsia"/>
          <w:szCs w:val="21"/>
        </w:rPr>
        <w:t xml:space="preserve">     </w:t>
      </w:r>
      <w:r w:rsidRPr="00F22DDE">
        <w:rPr>
          <w:rFonts w:ascii="宋体" w:hAnsi="宋体"/>
          <w:szCs w:val="21"/>
        </w:rPr>
        <w:t xml:space="preserve"> </w:t>
      </w:r>
      <w:r w:rsidRPr="00F22DDE">
        <w:rPr>
          <w:rFonts w:ascii="宋体" w:hAnsi="宋体" w:hint="eastAsia"/>
          <w:szCs w:val="21"/>
        </w:rPr>
        <w:t>年</w:t>
      </w:r>
      <w:r w:rsidRPr="00F22DDE">
        <w:rPr>
          <w:rFonts w:ascii="宋体" w:hAnsi="宋体"/>
          <w:szCs w:val="21"/>
        </w:rPr>
        <w:t xml:space="preserve">  </w:t>
      </w:r>
      <w:r w:rsidRPr="00F22DDE">
        <w:rPr>
          <w:rFonts w:ascii="宋体" w:hAnsi="宋体" w:hint="eastAsia"/>
          <w:szCs w:val="21"/>
        </w:rPr>
        <w:t>月</w:t>
      </w:r>
      <w:r w:rsidRPr="00F22DDE">
        <w:rPr>
          <w:rFonts w:ascii="宋体" w:hAnsi="宋体"/>
          <w:szCs w:val="21"/>
        </w:rPr>
        <w:t xml:space="preserve">  </w:t>
      </w:r>
      <w:r w:rsidRPr="00F22DDE">
        <w:rPr>
          <w:rFonts w:ascii="宋体" w:hAnsi="宋体" w:hint="eastAsia"/>
          <w:szCs w:val="21"/>
        </w:rPr>
        <w:t>日</w:t>
      </w:r>
    </w:p>
    <w:p w:rsidR="00AB79E0" w:rsidRPr="00F22DDE" w:rsidRDefault="008E7940" w:rsidP="007350EC">
      <w:pPr>
        <w:pStyle w:val="aa"/>
        <w:snapToGrid w:val="0"/>
        <w:spacing w:beforeLines="0" w:afterLines="0" w:line="440" w:lineRule="exact"/>
        <w:ind w:firstLineChars="196" w:firstLine="470"/>
        <w:outlineLvl w:val="0"/>
        <w:rPr>
          <w:rFonts w:hAnsi="宋体"/>
          <w:b/>
          <w:bCs/>
          <w:sz w:val="21"/>
          <w:szCs w:val="21"/>
        </w:rPr>
      </w:pPr>
      <w:r w:rsidRPr="00F22DDE">
        <w:br w:type="page"/>
      </w:r>
      <w:r w:rsidRPr="00F22DDE">
        <w:rPr>
          <w:rFonts w:hAnsi="宋体" w:hint="eastAsia"/>
          <w:b/>
          <w:bCs/>
          <w:sz w:val="21"/>
          <w:szCs w:val="21"/>
        </w:rPr>
        <w:lastRenderedPageBreak/>
        <w:t>二、投标文件封面格式</w:t>
      </w:r>
    </w:p>
    <w:p w:rsidR="00AB79E0" w:rsidRPr="00F22DDE" w:rsidRDefault="008E7940">
      <w:pPr>
        <w:spacing w:line="300" w:lineRule="auto"/>
        <w:ind w:right="240"/>
        <w:jc w:val="right"/>
        <w:rPr>
          <w:rFonts w:ascii="宋体" w:hAnsi="宋体"/>
          <w:sz w:val="24"/>
        </w:rPr>
      </w:pPr>
      <w:r w:rsidRPr="00F22DDE">
        <w:rPr>
          <w:rFonts w:ascii="宋体" w:hAnsi="宋体" w:hint="eastAsia"/>
          <w:b/>
          <w:bCs/>
          <w:sz w:val="24"/>
        </w:rPr>
        <w:t>正本/或副本</w:t>
      </w:r>
    </w:p>
    <w:p w:rsidR="00AB79E0" w:rsidRPr="00F22DDE" w:rsidRDefault="00AB79E0">
      <w:pPr>
        <w:spacing w:line="300" w:lineRule="auto"/>
        <w:jc w:val="center"/>
        <w:rPr>
          <w:rFonts w:ascii="宋体" w:hAnsi="宋体"/>
          <w:szCs w:val="21"/>
        </w:rPr>
      </w:pPr>
    </w:p>
    <w:p w:rsidR="00AB79E0" w:rsidRPr="00F22DDE" w:rsidRDefault="00AB79E0">
      <w:pPr>
        <w:spacing w:line="300" w:lineRule="auto"/>
        <w:ind w:firstLineChars="1050" w:firstLine="2951"/>
        <w:rPr>
          <w:rFonts w:ascii="宋体" w:hAnsi="宋体"/>
          <w:b/>
          <w:bCs/>
          <w:sz w:val="28"/>
          <w:szCs w:val="28"/>
        </w:rPr>
      </w:pPr>
    </w:p>
    <w:p w:rsidR="00AB79E0" w:rsidRPr="00F22DDE" w:rsidRDefault="008E7940">
      <w:pPr>
        <w:spacing w:line="300" w:lineRule="auto"/>
        <w:ind w:firstLineChars="1050" w:firstLine="2951"/>
        <w:rPr>
          <w:rFonts w:ascii="宋体" w:hAnsi="宋体"/>
          <w:b/>
          <w:sz w:val="28"/>
          <w:szCs w:val="28"/>
        </w:rPr>
      </w:pPr>
      <w:r w:rsidRPr="00F22DDE">
        <w:rPr>
          <w:rFonts w:ascii="宋体" w:hAnsi="宋体" w:hint="eastAsia"/>
          <w:b/>
          <w:bCs/>
          <w:sz w:val="28"/>
          <w:szCs w:val="28"/>
        </w:rPr>
        <w:t>报价文件/</w:t>
      </w:r>
      <w:r w:rsidR="00D85948" w:rsidRPr="00F22DDE">
        <w:rPr>
          <w:rFonts w:ascii="宋体" w:hAnsi="宋体" w:hint="eastAsia"/>
          <w:b/>
          <w:bCs/>
          <w:sz w:val="28"/>
          <w:szCs w:val="28"/>
        </w:rPr>
        <w:t>技术资信商务文件</w:t>
      </w:r>
    </w:p>
    <w:p w:rsidR="00AB79E0" w:rsidRPr="00F22DDE" w:rsidRDefault="00AB79E0">
      <w:pPr>
        <w:spacing w:line="300" w:lineRule="auto"/>
        <w:ind w:firstLineChars="600" w:firstLine="1260"/>
        <w:rPr>
          <w:rFonts w:ascii="宋体" w:hAnsi="宋体"/>
          <w:szCs w:val="21"/>
        </w:rPr>
      </w:pPr>
    </w:p>
    <w:p w:rsidR="00AB79E0" w:rsidRPr="00F22DDE" w:rsidRDefault="008E7940">
      <w:pPr>
        <w:spacing w:line="300" w:lineRule="auto"/>
        <w:ind w:firstLineChars="600" w:firstLine="1260"/>
        <w:rPr>
          <w:rFonts w:ascii="宋体" w:hAnsi="宋体"/>
          <w:szCs w:val="21"/>
        </w:rPr>
      </w:pPr>
      <w:r w:rsidRPr="00F22DDE">
        <w:rPr>
          <w:rFonts w:ascii="宋体" w:hAnsi="宋体" w:hint="eastAsia"/>
          <w:szCs w:val="21"/>
        </w:rPr>
        <w:t>项目名称：</w:t>
      </w:r>
    </w:p>
    <w:p w:rsidR="00AB79E0" w:rsidRPr="00F22DDE" w:rsidRDefault="00AB79E0">
      <w:pPr>
        <w:spacing w:line="300" w:lineRule="auto"/>
        <w:ind w:firstLineChars="600" w:firstLine="1260"/>
        <w:rPr>
          <w:rFonts w:ascii="宋体" w:hAnsi="宋体"/>
          <w:szCs w:val="21"/>
        </w:rPr>
      </w:pPr>
    </w:p>
    <w:p w:rsidR="00AB79E0" w:rsidRPr="00F22DDE" w:rsidRDefault="008E7940">
      <w:pPr>
        <w:spacing w:line="300" w:lineRule="auto"/>
        <w:ind w:firstLineChars="600" w:firstLine="1260"/>
        <w:rPr>
          <w:rFonts w:ascii="宋体" w:hAnsi="宋体"/>
          <w:szCs w:val="21"/>
        </w:rPr>
      </w:pPr>
      <w:r w:rsidRPr="00F22DDE">
        <w:rPr>
          <w:rFonts w:ascii="宋体" w:hAnsi="宋体" w:hint="eastAsia"/>
          <w:szCs w:val="21"/>
        </w:rPr>
        <w:t>项目编号：</w:t>
      </w:r>
    </w:p>
    <w:p w:rsidR="00AB79E0" w:rsidRPr="00F22DDE" w:rsidRDefault="00AB79E0">
      <w:pPr>
        <w:spacing w:line="300" w:lineRule="auto"/>
        <w:ind w:firstLineChars="600" w:firstLine="1260"/>
        <w:rPr>
          <w:rFonts w:ascii="宋体" w:hAnsi="宋体"/>
          <w:szCs w:val="21"/>
        </w:rPr>
      </w:pPr>
    </w:p>
    <w:p w:rsidR="00AB79E0" w:rsidRPr="00F22DDE" w:rsidRDefault="008E7940">
      <w:pPr>
        <w:spacing w:line="300" w:lineRule="auto"/>
        <w:ind w:firstLineChars="600" w:firstLine="1260"/>
        <w:rPr>
          <w:rFonts w:ascii="宋体" w:hAnsi="宋体"/>
          <w:szCs w:val="21"/>
        </w:rPr>
      </w:pPr>
      <w:r w:rsidRPr="00F22DDE">
        <w:rPr>
          <w:rFonts w:ascii="宋体" w:hAnsi="宋体" w:hint="eastAsia"/>
          <w:szCs w:val="21"/>
        </w:rPr>
        <w:t>子包：/</w:t>
      </w:r>
    </w:p>
    <w:p w:rsidR="00AB79E0" w:rsidRPr="00F22DDE" w:rsidRDefault="00014A23">
      <w:pPr>
        <w:pStyle w:val="a4"/>
        <w:snapToGrid w:val="0"/>
        <w:spacing w:before="50" w:after="50" w:line="440" w:lineRule="exact"/>
        <w:ind w:firstLineChars="591" w:firstLine="1241"/>
        <w:rPr>
          <w:rFonts w:ascii="宋体" w:hAnsi="宋体"/>
          <w:bCs/>
          <w:szCs w:val="21"/>
        </w:rPr>
      </w:pPr>
      <w:r w:rsidRPr="00F22DDE">
        <w:rPr>
          <w:rFonts w:ascii="宋体" w:hAnsi="宋体" w:hint="eastAsia"/>
          <w:bCs/>
          <w:szCs w:val="21"/>
        </w:rPr>
        <w:t>供应商</w:t>
      </w:r>
      <w:r w:rsidR="008E7940" w:rsidRPr="00F22DDE">
        <w:rPr>
          <w:rFonts w:ascii="宋体" w:hAnsi="宋体" w:hint="eastAsia"/>
          <w:bCs/>
          <w:szCs w:val="21"/>
        </w:rPr>
        <w:t>名称：</w:t>
      </w:r>
      <w:r w:rsidR="008E7940" w:rsidRPr="00F22DDE">
        <w:rPr>
          <w:rFonts w:ascii="宋体" w:hAnsi="宋体"/>
          <w:bCs/>
          <w:szCs w:val="21"/>
        </w:rPr>
        <w:t xml:space="preserve"> </w:t>
      </w:r>
    </w:p>
    <w:p w:rsidR="00AB79E0" w:rsidRPr="00F22DDE" w:rsidRDefault="00AB79E0">
      <w:pPr>
        <w:spacing w:line="300" w:lineRule="auto"/>
        <w:ind w:firstLineChars="600" w:firstLine="1260"/>
        <w:rPr>
          <w:rFonts w:ascii="宋体" w:hAnsi="宋体"/>
          <w:bCs/>
          <w:szCs w:val="21"/>
        </w:rPr>
      </w:pPr>
    </w:p>
    <w:p w:rsidR="00AB79E0" w:rsidRPr="00F22DDE" w:rsidRDefault="00014A23">
      <w:pPr>
        <w:spacing w:line="300" w:lineRule="auto"/>
        <w:ind w:firstLineChars="600" w:firstLine="1260"/>
        <w:rPr>
          <w:rFonts w:ascii="宋体" w:hAnsi="宋体"/>
          <w:szCs w:val="21"/>
        </w:rPr>
      </w:pPr>
      <w:r w:rsidRPr="00F22DDE">
        <w:rPr>
          <w:rFonts w:ascii="宋体" w:hAnsi="宋体" w:hint="eastAsia"/>
          <w:bCs/>
          <w:szCs w:val="21"/>
        </w:rPr>
        <w:t>供应商</w:t>
      </w:r>
      <w:r w:rsidR="008E7940" w:rsidRPr="00F22DDE">
        <w:rPr>
          <w:rFonts w:ascii="宋体" w:hAnsi="宋体" w:hint="eastAsia"/>
          <w:bCs/>
          <w:szCs w:val="21"/>
        </w:rPr>
        <w:t>地址：</w:t>
      </w:r>
      <w:r w:rsidR="008E7940" w:rsidRPr="00F22DDE">
        <w:rPr>
          <w:rFonts w:ascii="宋体" w:hAnsi="宋体" w:hint="eastAsia"/>
          <w:szCs w:val="21"/>
        </w:rPr>
        <w:t xml:space="preserve"> </w:t>
      </w:r>
    </w:p>
    <w:p w:rsidR="00AB79E0" w:rsidRPr="00F22DDE" w:rsidRDefault="00AB79E0">
      <w:pPr>
        <w:spacing w:line="300" w:lineRule="auto"/>
        <w:jc w:val="center"/>
        <w:rPr>
          <w:rFonts w:ascii="宋体" w:hAnsi="宋体"/>
          <w:szCs w:val="21"/>
        </w:rPr>
      </w:pPr>
    </w:p>
    <w:p w:rsidR="00AB79E0" w:rsidRPr="00F22DDE" w:rsidRDefault="00AB79E0">
      <w:pPr>
        <w:spacing w:line="300" w:lineRule="auto"/>
        <w:jc w:val="center"/>
        <w:rPr>
          <w:rFonts w:ascii="宋体" w:hAnsi="宋体"/>
          <w:szCs w:val="21"/>
        </w:rPr>
      </w:pPr>
    </w:p>
    <w:p w:rsidR="00AB79E0" w:rsidRPr="00F22DDE" w:rsidRDefault="00AB79E0">
      <w:pPr>
        <w:spacing w:line="300" w:lineRule="auto"/>
        <w:jc w:val="center"/>
        <w:rPr>
          <w:rFonts w:ascii="宋体" w:hAnsi="宋体"/>
          <w:szCs w:val="21"/>
        </w:rPr>
      </w:pPr>
    </w:p>
    <w:p w:rsidR="00AB79E0" w:rsidRPr="00F22DDE" w:rsidRDefault="00AB79E0">
      <w:pPr>
        <w:spacing w:line="300" w:lineRule="auto"/>
        <w:jc w:val="center"/>
        <w:rPr>
          <w:rFonts w:ascii="宋体" w:hAnsi="宋体"/>
          <w:szCs w:val="21"/>
        </w:rPr>
      </w:pPr>
    </w:p>
    <w:p w:rsidR="00AB79E0" w:rsidRPr="00F22DDE" w:rsidRDefault="00AB79E0">
      <w:pPr>
        <w:spacing w:line="300" w:lineRule="auto"/>
        <w:jc w:val="center"/>
        <w:rPr>
          <w:rFonts w:ascii="宋体" w:hAnsi="宋体"/>
          <w:szCs w:val="21"/>
        </w:rPr>
      </w:pPr>
    </w:p>
    <w:p w:rsidR="00AB79E0" w:rsidRPr="00F22DDE" w:rsidRDefault="008E7940">
      <w:pPr>
        <w:spacing w:line="300" w:lineRule="auto"/>
        <w:jc w:val="center"/>
        <w:rPr>
          <w:rFonts w:ascii="宋体" w:hAnsi="宋体"/>
          <w:szCs w:val="21"/>
        </w:rPr>
      </w:pPr>
      <w:r w:rsidRPr="00F22DDE">
        <w:rPr>
          <w:rFonts w:ascii="宋体" w:hAnsi="宋体" w:hint="eastAsia"/>
          <w:szCs w:val="21"/>
        </w:rPr>
        <w:t xml:space="preserve">     </w:t>
      </w:r>
    </w:p>
    <w:p w:rsidR="00AB79E0" w:rsidRPr="00F22DDE" w:rsidRDefault="008E7940">
      <w:pPr>
        <w:spacing w:line="300" w:lineRule="auto"/>
        <w:jc w:val="center"/>
        <w:rPr>
          <w:rFonts w:ascii="宋体" w:hAnsi="宋体"/>
          <w:szCs w:val="21"/>
        </w:rPr>
      </w:pPr>
      <w:r w:rsidRPr="00F22DDE">
        <w:rPr>
          <w:rFonts w:ascii="宋体" w:hAnsi="宋体" w:hint="eastAsia"/>
          <w:szCs w:val="21"/>
        </w:rPr>
        <w:t xml:space="preserve">     </w:t>
      </w:r>
    </w:p>
    <w:p w:rsidR="00AB79E0" w:rsidRPr="00F22DDE" w:rsidRDefault="00AB79E0">
      <w:pPr>
        <w:spacing w:line="300" w:lineRule="auto"/>
        <w:jc w:val="center"/>
        <w:rPr>
          <w:rFonts w:ascii="宋体" w:hAnsi="宋体"/>
          <w:szCs w:val="21"/>
        </w:rPr>
      </w:pPr>
    </w:p>
    <w:p w:rsidR="00AB79E0" w:rsidRPr="00F22DDE" w:rsidRDefault="008E7940">
      <w:pPr>
        <w:spacing w:line="300" w:lineRule="auto"/>
        <w:jc w:val="center"/>
        <w:rPr>
          <w:rFonts w:ascii="宋体" w:hAnsi="宋体"/>
          <w:szCs w:val="21"/>
        </w:rPr>
      </w:pPr>
      <w:r w:rsidRPr="00F22DDE">
        <w:rPr>
          <w:rFonts w:ascii="宋体" w:hAnsi="宋体" w:hint="eastAsia"/>
          <w:szCs w:val="21"/>
        </w:rPr>
        <w:t xml:space="preserve">       投标单位全称（盖章）</w:t>
      </w:r>
    </w:p>
    <w:p w:rsidR="00AB79E0" w:rsidRPr="00F22DDE" w:rsidRDefault="008E7940">
      <w:pPr>
        <w:spacing w:line="300" w:lineRule="auto"/>
        <w:ind w:firstLineChars="1650" w:firstLine="3465"/>
        <w:rPr>
          <w:rFonts w:ascii="宋体" w:hAnsi="宋体"/>
          <w:szCs w:val="21"/>
        </w:rPr>
      </w:pPr>
      <w:r w:rsidRPr="00F22DDE">
        <w:rPr>
          <w:rFonts w:ascii="宋体" w:hAnsi="宋体" w:hint="eastAsia"/>
          <w:szCs w:val="21"/>
        </w:rPr>
        <w:t xml:space="preserve">    年  月  日</w:t>
      </w:r>
    </w:p>
    <w:p w:rsidR="00AB79E0" w:rsidRPr="00F22DDE" w:rsidRDefault="00AB79E0">
      <w:pPr>
        <w:rPr>
          <w:rFonts w:ascii="宋体" w:hAnsi="宋体"/>
          <w:b/>
          <w:szCs w:val="21"/>
        </w:rPr>
      </w:pPr>
    </w:p>
    <w:p w:rsidR="00AB79E0" w:rsidRPr="00F22DDE" w:rsidRDefault="00AB79E0">
      <w:pPr>
        <w:pStyle w:val="a9"/>
        <w:snapToGrid w:val="0"/>
        <w:spacing w:line="440" w:lineRule="exact"/>
        <w:jc w:val="center"/>
        <w:rPr>
          <w:rFonts w:hAnsi="宋体"/>
          <w:b/>
          <w:bCs/>
          <w:kern w:val="44"/>
          <w:sz w:val="24"/>
          <w:szCs w:val="24"/>
        </w:rPr>
      </w:pPr>
    </w:p>
    <w:p w:rsidR="00AB79E0" w:rsidRPr="00F22DDE" w:rsidRDefault="00AB79E0">
      <w:pPr>
        <w:pStyle w:val="a9"/>
        <w:snapToGrid w:val="0"/>
        <w:spacing w:line="440" w:lineRule="exact"/>
        <w:jc w:val="center"/>
        <w:rPr>
          <w:rFonts w:hAnsi="宋体"/>
          <w:b/>
          <w:bCs/>
          <w:kern w:val="44"/>
          <w:sz w:val="24"/>
          <w:szCs w:val="24"/>
        </w:rPr>
      </w:pPr>
    </w:p>
    <w:p w:rsidR="00AB79E0" w:rsidRPr="00F22DDE" w:rsidRDefault="00AB79E0">
      <w:pPr>
        <w:pStyle w:val="a9"/>
        <w:snapToGrid w:val="0"/>
        <w:spacing w:line="440" w:lineRule="exact"/>
        <w:jc w:val="center"/>
        <w:rPr>
          <w:rFonts w:hAnsi="宋体"/>
          <w:b/>
          <w:bCs/>
          <w:kern w:val="44"/>
          <w:sz w:val="24"/>
          <w:szCs w:val="24"/>
        </w:rPr>
      </w:pPr>
    </w:p>
    <w:p w:rsidR="00AB79E0" w:rsidRPr="00F22DDE" w:rsidRDefault="00AB79E0">
      <w:pPr>
        <w:pStyle w:val="a9"/>
        <w:snapToGrid w:val="0"/>
        <w:spacing w:line="440" w:lineRule="exact"/>
        <w:jc w:val="center"/>
        <w:rPr>
          <w:rFonts w:hAnsi="宋体"/>
          <w:b/>
          <w:bCs/>
          <w:kern w:val="44"/>
          <w:sz w:val="24"/>
          <w:szCs w:val="24"/>
        </w:rPr>
      </w:pPr>
    </w:p>
    <w:p w:rsidR="00AB79E0" w:rsidRPr="00F22DDE" w:rsidRDefault="00AB79E0">
      <w:pPr>
        <w:pStyle w:val="a9"/>
        <w:snapToGrid w:val="0"/>
        <w:spacing w:line="440" w:lineRule="exact"/>
        <w:jc w:val="center"/>
        <w:rPr>
          <w:rFonts w:hAnsi="宋体"/>
          <w:b/>
          <w:bCs/>
          <w:kern w:val="44"/>
          <w:sz w:val="24"/>
          <w:szCs w:val="24"/>
        </w:rPr>
      </w:pPr>
    </w:p>
    <w:p w:rsidR="00AB79E0" w:rsidRPr="00F22DDE" w:rsidRDefault="00AB79E0">
      <w:pPr>
        <w:pStyle w:val="a9"/>
        <w:snapToGrid w:val="0"/>
        <w:spacing w:line="440" w:lineRule="exact"/>
        <w:jc w:val="center"/>
        <w:rPr>
          <w:rFonts w:hAnsi="宋体"/>
          <w:b/>
          <w:bCs/>
          <w:kern w:val="44"/>
          <w:sz w:val="24"/>
          <w:szCs w:val="24"/>
        </w:rPr>
      </w:pPr>
    </w:p>
    <w:p w:rsidR="00AB79E0" w:rsidRPr="00F22DDE" w:rsidRDefault="008E7940">
      <w:pPr>
        <w:widowControl/>
        <w:spacing w:before="120" w:after="120" w:line="440" w:lineRule="exact"/>
        <w:jc w:val="center"/>
        <w:rPr>
          <w:rFonts w:ascii="宋体" w:hAnsi="宋体"/>
          <w:b/>
          <w:bCs/>
          <w:kern w:val="44"/>
          <w:sz w:val="24"/>
        </w:rPr>
      </w:pPr>
      <w:r w:rsidRPr="00F22DDE">
        <w:rPr>
          <w:rFonts w:hAnsi="宋体"/>
          <w:b/>
          <w:bCs/>
          <w:kern w:val="44"/>
        </w:rPr>
        <w:br w:type="page"/>
      </w:r>
    </w:p>
    <w:p w:rsidR="007350EC" w:rsidRPr="00F22DDE" w:rsidRDefault="007350EC" w:rsidP="007350EC">
      <w:pPr>
        <w:spacing w:line="400" w:lineRule="exact"/>
        <w:jc w:val="left"/>
        <w:rPr>
          <w:rFonts w:ascii="宋体" w:hAnsi="宋体"/>
          <w:b/>
          <w:szCs w:val="21"/>
        </w:rPr>
      </w:pPr>
      <w:bookmarkStart w:id="38" w:name="_Toc23680_WPSOffice_Level1"/>
      <w:r w:rsidRPr="00F22DDE">
        <w:rPr>
          <w:rFonts w:hint="eastAsia"/>
          <w:b/>
          <w:w w:val="80"/>
          <w:szCs w:val="21"/>
        </w:rPr>
        <w:lastRenderedPageBreak/>
        <w:t>三、</w:t>
      </w:r>
      <w:r w:rsidRPr="00F22DDE">
        <w:rPr>
          <w:rFonts w:ascii="宋体" w:hAnsi="宋体" w:hint="eastAsia"/>
          <w:b/>
          <w:szCs w:val="21"/>
        </w:rPr>
        <w:t>技术资信商务文件</w:t>
      </w:r>
    </w:p>
    <w:p w:rsidR="007350EC" w:rsidRPr="00F22DDE" w:rsidRDefault="007350EC" w:rsidP="007350EC">
      <w:pPr>
        <w:spacing w:line="400" w:lineRule="exact"/>
        <w:jc w:val="center"/>
        <w:rPr>
          <w:rFonts w:ascii="宋体" w:hAnsi="宋体"/>
          <w:b/>
          <w:szCs w:val="21"/>
        </w:rPr>
      </w:pPr>
      <w:r w:rsidRPr="00F22DDE">
        <w:rPr>
          <w:rFonts w:ascii="宋体" w:hAnsi="宋体" w:hint="eastAsia"/>
          <w:b/>
          <w:szCs w:val="21"/>
        </w:rPr>
        <w:t>A1资格声明函</w:t>
      </w: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400" w:lineRule="exact"/>
        <w:rPr>
          <w:rFonts w:ascii="宋体" w:hAnsi="宋体"/>
          <w:b/>
          <w:szCs w:val="21"/>
        </w:rPr>
      </w:pPr>
      <w:r w:rsidRPr="00F22DDE">
        <w:rPr>
          <w:rFonts w:ascii="宋体" w:hAnsi="宋体" w:hint="eastAsia"/>
          <w:szCs w:val="21"/>
        </w:rPr>
        <w:t>致：采购人</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bCs/>
          <w:szCs w:val="21"/>
        </w:rPr>
        <w:t>我单位承诺：</w:t>
      </w:r>
    </w:p>
    <w:p w:rsidR="007350EC" w:rsidRPr="00F22DDE" w:rsidRDefault="007350EC" w:rsidP="007350EC">
      <w:pPr>
        <w:spacing w:line="400" w:lineRule="exact"/>
        <w:ind w:firstLineChars="200" w:firstLine="420"/>
        <w:rPr>
          <w:rFonts w:ascii="宋体" w:hAnsi="宋体"/>
          <w:b/>
          <w:szCs w:val="21"/>
        </w:rPr>
      </w:pPr>
      <w:r w:rsidRPr="00F22DDE">
        <w:rPr>
          <w:rFonts w:ascii="宋体" w:hAnsi="宋体" w:hint="eastAsia"/>
          <w:szCs w:val="21"/>
        </w:rPr>
        <w:t>我单位满足《中华人民共和国政府采购法》第二十二条规定；未被“信用中国”（www.creditchina.gov.cn)、中国政府采购网（www.ccgp.gov.cn）列入失信被执行人、重大税收违法案件当事人名单、政府采购严重违法失信行为记录名单。</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特此承诺。</w:t>
      </w:r>
    </w:p>
    <w:p w:rsidR="007350EC" w:rsidRPr="00F22DDE" w:rsidRDefault="007350EC" w:rsidP="007350EC">
      <w:pPr>
        <w:spacing w:line="400" w:lineRule="exact"/>
        <w:ind w:right="159" w:firstLine="660"/>
        <w:rPr>
          <w:bCs/>
          <w:szCs w:val="21"/>
        </w:rPr>
      </w:pPr>
    </w:p>
    <w:p w:rsidR="007350EC" w:rsidRPr="00F22DDE" w:rsidRDefault="007350EC" w:rsidP="007350EC">
      <w:pPr>
        <w:spacing w:line="400" w:lineRule="exact"/>
        <w:ind w:right="159" w:firstLine="660"/>
        <w:rPr>
          <w:bCs/>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napToGrid w:val="0"/>
        <w:spacing w:line="360" w:lineRule="auto"/>
        <w:rPr>
          <w:rFonts w:ascii="宋体" w:hAnsi="宋体"/>
          <w:szCs w:val="21"/>
        </w:rPr>
      </w:pP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法定代表人或授权代表（签字或盖章）：</w:t>
      </w:r>
      <w:r w:rsidRPr="00F22DDE">
        <w:rPr>
          <w:rFonts w:ascii="宋体" w:hAnsi="宋体"/>
          <w:szCs w:val="21"/>
        </w:rPr>
        <w:t xml:space="preserve"> </w:t>
      </w: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供应商名称（盖章）：</w:t>
      </w: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日期：年</w:t>
      </w:r>
      <w:r w:rsidRPr="00F22DDE">
        <w:rPr>
          <w:rFonts w:ascii="宋体" w:hAnsi="宋体"/>
          <w:szCs w:val="21"/>
        </w:rPr>
        <w:t xml:space="preserve"> </w:t>
      </w:r>
      <w:r w:rsidRPr="00F22DDE">
        <w:rPr>
          <w:rFonts w:ascii="宋体" w:hAnsi="宋体" w:hint="eastAsia"/>
          <w:szCs w:val="21"/>
        </w:rPr>
        <w:t>月</w:t>
      </w:r>
      <w:r w:rsidRPr="00F22DDE">
        <w:rPr>
          <w:rFonts w:ascii="宋体" w:hAnsi="宋体"/>
          <w:szCs w:val="21"/>
        </w:rPr>
        <w:t xml:space="preserve"> </w:t>
      </w:r>
      <w:r w:rsidRPr="00F22DDE">
        <w:rPr>
          <w:rFonts w:ascii="宋体" w:hAnsi="宋体" w:hint="eastAsia"/>
          <w:szCs w:val="21"/>
        </w:rPr>
        <w:t>日</w:t>
      </w:r>
    </w:p>
    <w:p w:rsidR="007350EC" w:rsidRPr="00F22DDE" w:rsidRDefault="007350EC" w:rsidP="007350EC">
      <w:pPr>
        <w:snapToGrid w:val="0"/>
        <w:spacing w:line="360" w:lineRule="auto"/>
        <w:rPr>
          <w:rFonts w:ascii="宋体" w:hAnsi="宋体" w:cs="Arial"/>
          <w:b/>
          <w:szCs w:val="21"/>
        </w:rPr>
      </w:pPr>
      <w:r w:rsidRPr="00F22DDE">
        <w:rPr>
          <w:rFonts w:ascii="宋体" w:hAnsi="宋体"/>
          <w:szCs w:val="21"/>
        </w:rPr>
        <w:br w:type="page"/>
      </w:r>
      <w:r w:rsidRPr="00F22DDE">
        <w:rPr>
          <w:rFonts w:ascii="宋体" w:hAnsi="宋体" w:cs="Arial" w:hint="eastAsia"/>
          <w:b/>
          <w:szCs w:val="21"/>
        </w:rPr>
        <w:lastRenderedPageBreak/>
        <w:t>A2营业执照副本复印件加盖供应商公章；</w:t>
      </w:r>
    </w:p>
    <w:p w:rsidR="007350EC" w:rsidRPr="00F22DDE" w:rsidRDefault="007350EC" w:rsidP="007350EC">
      <w:pPr>
        <w:snapToGrid w:val="0"/>
        <w:spacing w:line="360" w:lineRule="auto"/>
        <w:rPr>
          <w:rFonts w:ascii="宋体" w:hAnsi="宋体" w:cs="Arial"/>
          <w:b/>
          <w:szCs w:val="21"/>
        </w:rPr>
      </w:pPr>
    </w:p>
    <w:p w:rsidR="007350EC" w:rsidRPr="00F22DDE" w:rsidRDefault="007350EC" w:rsidP="007350EC">
      <w:pPr>
        <w:snapToGrid w:val="0"/>
        <w:spacing w:line="360" w:lineRule="auto"/>
        <w:rPr>
          <w:rFonts w:ascii="宋体" w:hAnsi="宋体" w:cs="Arial"/>
          <w:b/>
          <w:szCs w:val="21"/>
        </w:rPr>
      </w:pPr>
      <w:r w:rsidRPr="00F22DDE">
        <w:rPr>
          <w:rFonts w:ascii="宋体" w:hAnsi="宋体" w:cs="Arial" w:hint="eastAsia"/>
          <w:b/>
          <w:szCs w:val="21"/>
        </w:rPr>
        <w:t>A3开标截止时间前6个月内任意1个月的财务会计报表复印件加盖供应商公章；</w:t>
      </w:r>
    </w:p>
    <w:p w:rsidR="007350EC" w:rsidRPr="00F22DDE" w:rsidRDefault="007350EC" w:rsidP="007350EC">
      <w:pPr>
        <w:snapToGrid w:val="0"/>
        <w:spacing w:line="360" w:lineRule="auto"/>
        <w:rPr>
          <w:rFonts w:ascii="宋体" w:hAnsi="宋体" w:cs="Arial"/>
          <w:szCs w:val="21"/>
        </w:rPr>
      </w:pPr>
    </w:p>
    <w:p w:rsidR="007350EC" w:rsidRPr="00F22DDE" w:rsidRDefault="007350EC" w:rsidP="007350EC">
      <w:pPr>
        <w:spacing w:line="400" w:lineRule="exact"/>
        <w:jc w:val="center"/>
        <w:rPr>
          <w:rFonts w:ascii="宋体" w:hAnsi="宋体"/>
          <w:b/>
          <w:szCs w:val="21"/>
        </w:rPr>
      </w:pPr>
      <w:r w:rsidRPr="00F22DDE">
        <w:rPr>
          <w:rFonts w:ascii="宋体" w:hAnsi="宋体" w:cs="Arial"/>
          <w:szCs w:val="21"/>
        </w:rPr>
        <w:br w:type="page"/>
      </w:r>
      <w:r w:rsidRPr="00F22DDE">
        <w:rPr>
          <w:rFonts w:ascii="宋体" w:hAnsi="宋体" w:cs="Arial" w:hint="eastAsia"/>
          <w:b/>
          <w:szCs w:val="21"/>
        </w:rPr>
        <w:lastRenderedPageBreak/>
        <w:t>A4</w:t>
      </w:r>
      <w:r w:rsidRPr="00F22DDE">
        <w:rPr>
          <w:rFonts w:ascii="宋体" w:hAnsi="宋体" w:hint="eastAsia"/>
          <w:b/>
          <w:szCs w:val="21"/>
        </w:rPr>
        <w:t>具有履行合同所必需的设备和专业技术能力的声明函</w:t>
      </w: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400" w:lineRule="exact"/>
        <w:rPr>
          <w:rFonts w:ascii="宋体" w:hAnsi="宋体"/>
          <w:b/>
          <w:szCs w:val="21"/>
        </w:rPr>
      </w:pPr>
      <w:r w:rsidRPr="00F22DDE">
        <w:rPr>
          <w:rFonts w:ascii="宋体" w:hAnsi="宋体" w:hint="eastAsia"/>
          <w:szCs w:val="21"/>
        </w:rPr>
        <w:t>致：采购人</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bCs/>
          <w:szCs w:val="21"/>
        </w:rPr>
        <w:t>我单位承诺：</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我单位具有履行合同所必需的设备和专业技术能力，具体情况介绍如下：</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（内容包括：主要设备、专业技术人员等）</w:t>
      </w:r>
    </w:p>
    <w:p w:rsidR="007350EC" w:rsidRPr="00F22DDE" w:rsidRDefault="007350EC" w:rsidP="007350EC">
      <w:pPr>
        <w:spacing w:line="400" w:lineRule="exact"/>
        <w:ind w:firstLineChars="200" w:firstLine="420"/>
        <w:rPr>
          <w:rFonts w:ascii="宋体" w:hAnsi="宋体"/>
          <w:szCs w:val="21"/>
        </w:rPr>
      </w:pP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w:t>
      </w:r>
    </w:p>
    <w:p w:rsidR="007350EC" w:rsidRPr="00F22DDE" w:rsidRDefault="007350EC" w:rsidP="007350EC">
      <w:pPr>
        <w:spacing w:line="400" w:lineRule="exact"/>
        <w:ind w:firstLineChars="200" w:firstLine="420"/>
        <w:rPr>
          <w:rFonts w:ascii="宋体" w:hAnsi="宋体"/>
          <w:szCs w:val="21"/>
        </w:rPr>
      </w:pP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特此承诺。</w:t>
      </w:r>
    </w:p>
    <w:p w:rsidR="007350EC" w:rsidRPr="00F22DDE" w:rsidRDefault="007350EC" w:rsidP="007350EC">
      <w:pPr>
        <w:spacing w:line="400" w:lineRule="exact"/>
        <w:ind w:right="31" w:firstLine="660"/>
        <w:rPr>
          <w:bCs/>
          <w:szCs w:val="21"/>
        </w:rPr>
      </w:pPr>
    </w:p>
    <w:p w:rsidR="007350EC" w:rsidRPr="00F22DDE" w:rsidRDefault="007350EC" w:rsidP="007350EC">
      <w:pPr>
        <w:spacing w:line="400" w:lineRule="exact"/>
        <w:ind w:right="31" w:firstLine="660"/>
        <w:rPr>
          <w:bCs/>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 xml:space="preserve">法定代表人或授权代表（签字或盖章）： </w:t>
      </w: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供应商名称（盖章）：</w:t>
      </w: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日期：年 月 日</w:t>
      </w:r>
    </w:p>
    <w:p w:rsidR="007350EC" w:rsidRPr="00F22DDE" w:rsidRDefault="007350EC" w:rsidP="007350EC">
      <w:pPr>
        <w:snapToGrid w:val="0"/>
        <w:spacing w:line="360" w:lineRule="auto"/>
        <w:jc w:val="left"/>
        <w:rPr>
          <w:rFonts w:ascii="宋体" w:hAnsi="宋体" w:cs="Arial"/>
          <w:b/>
          <w:szCs w:val="21"/>
        </w:rPr>
      </w:pPr>
      <w:r w:rsidRPr="00F22DDE">
        <w:rPr>
          <w:rFonts w:ascii="宋体" w:hAnsi="宋体"/>
          <w:szCs w:val="21"/>
        </w:rPr>
        <w:br w:type="page"/>
      </w:r>
      <w:r w:rsidRPr="00F22DDE">
        <w:rPr>
          <w:rFonts w:ascii="宋体" w:hAnsi="宋体" w:hint="eastAsia"/>
          <w:b/>
          <w:szCs w:val="21"/>
        </w:rPr>
        <w:lastRenderedPageBreak/>
        <w:t>A5</w:t>
      </w:r>
      <w:r w:rsidRPr="00F22DDE">
        <w:rPr>
          <w:rFonts w:ascii="宋体" w:hAnsi="宋体" w:cs="Arial" w:hint="eastAsia"/>
          <w:b/>
          <w:szCs w:val="21"/>
        </w:rPr>
        <w:t>开标截止时间前6个月内任意1个月的缴纳税收的证明资料复印件加盖供应商公章；</w:t>
      </w:r>
    </w:p>
    <w:p w:rsidR="007350EC" w:rsidRPr="00F22DDE" w:rsidRDefault="007350EC" w:rsidP="007350EC">
      <w:pPr>
        <w:snapToGrid w:val="0"/>
        <w:spacing w:line="360" w:lineRule="auto"/>
        <w:jc w:val="left"/>
        <w:rPr>
          <w:rFonts w:ascii="宋体" w:hAnsi="宋体" w:cs="Arial"/>
          <w:b/>
          <w:szCs w:val="21"/>
        </w:rPr>
      </w:pPr>
    </w:p>
    <w:p w:rsidR="007350EC" w:rsidRPr="00F22DDE" w:rsidRDefault="007350EC" w:rsidP="007350EC">
      <w:pPr>
        <w:snapToGrid w:val="0"/>
        <w:spacing w:line="360" w:lineRule="auto"/>
        <w:jc w:val="left"/>
        <w:rPr>
          <w:rFonts w:ascii="宋体" w:hAnsi="宋体" w:cs="Arial"/>
          <w:b/>
          <w:szCs w:val="21"/>
        </w:rPr>
      </w:pPr>
      <w:r w:rsidRPr="00F22DDE">
        <w:rPr>
          <w:rFonts w:ascii="宋体" w:hAnsi="宋体" w:cs="Arial" w:hint="eastAsia"/>
          <w:b/>
          <w:szCs w:val="21"/>
        </w:rPr>
        <w:t>A6开标截止时间前6个月内任意1个月的缴纳社保的证明资料复印件加盖供应商公章</w:t>
      </w:r>
    </w:p>
    <w:p w:rsidR="007350EC" w:rsidRPr="00F22DDE" w:rsidRDefault="007350EC" w:rsidP="007350EC">
      <w:pPr>
        <w:spacing w:line="400" w:lineRule="exact"/>
        <w:jc w:val="center"/>
        <w:rPr>
          <w:rFonts w:ascii="宋体" w:hAnsi="宋体"/>
          <w:b/>
          <w:szCs w:val="21"/>
        </w:rPr>
      </w:pPr>
      <w:r w:rsidRPr="00F22DDE">
        <w:rPr>
          <w:rFonts w:ascii="宋体" w:hAnsi="宋体"/>
          <w:bCs/>
          <w:szCs w:val="21"/>
        </w:rPr>
        <w:br w:type="page"/>
      </w:r>
      <w:r w:rsidRPr="00F22DDE">
        <w:rPr>
          <w:rFonts w:ascii="宋体" w:hAnsi="宋体" w:hint="eastAsia"/>
          <w:b/>
          <w:bCs/>
          <w:szCs w:val="21"/>
        </w:rPr>
        <w:lastRenderedPageBreak/>
        <w:t>A7</w:t>
      </w:r>
      <w:r w:rsidRPr="00F22DDE">
        <w:rPr>
          <w:rFonts w:ascii="宋体" w:hAnsi="宋体" w:hint="eastAsia"/>
          <w:b/>
          <w:szCs w:val="21"/>
        </w:rPr>
        <w:t>无重大违法记录的声明函</w:t>
      </w: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400" w:lineRule="exact"/>
        <w:rPr>
          <w:rFonts w:ascii="宋体" w:hAnsi="宋体"/>
          <w:b/>
          <w:szCs w:val="21"/>
        </w:rPr>
      </w:pPr>
      <w:r w:rsidRPr="00F22DDE">
        <w:rPr>
          <w:rFonts w:ascii="宋体" w:hAnsi="宋体" w:hint="eastAsia"/>
          <w:szCs w:val="21"/>
        </w:rPr>
        <w:t>致：采购人</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bCs/>
          <w:szCs w:val="21"/>
        </w:rPr>
        <w:t>我单位承诺：</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我单位参与本次采购活动前三年内，在经营活动中没有重大违法记录。</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我单位对上述声明的真实性负责。如有虚假，将依法承担相应法律责任。</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特此承诺。</w:t>
      </w:r>
    </w:p>
    <w:p w:rsidR="007350EC" w:rsidRPr="00F22DDE" w:rsidRDefault="007350EC" w:rsidP="007350EC">
      <w:pPr>
        <w:spacing w:line="400" w:lineRule="exact"/>
        <w:ind w:right="31" w:firstLine="660"/>
        <w:rPr>
          <w:bCs/>
          <w:szCs w:val="21"/>
        </w:rPr>
      </w:pPr>
    </w:p>
    <w:p w:rsidR="007350EC" w:rsidRPr="00F22DDE" w:rsidRDefault="007350EC" w:rsidP="007350EC">
      <w:pPr>
        <w:spacing w:line="400" w:lineRule="exact"/>
        <w:ind w:right="31" w:firstLine="660"/>
        <w:rPr>
          <w:bCs/>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pacing w:line="400" w:lineRule="exact"/>
        <w:rPr>
          <w:rFonts w:ascii="宋体" w:hAnsi="宋体"/>
          <w:kern w:val="0"/>
          <w:szCs w:val="21"/>
        </w:rPr>
      </w:pPr>
    </w:p>
    <w:p w:rsidR="007350EC" w:rsidRPr="00F22DDE" w:rsidRDefault="007350EC" w:rsidP="007350EC">
      <w:pPr>
        <w:spacing w:line="400" w:lineRule="atLeast"/>
        <w:rPr>
          <w:rFonts w:ascii="宋体" w:hAnsi="宋体"/>
          <w:szCs w:val="21"/>
        </w:rPr>
      </w:pPr>
      <w:r w:rsidRPr="00F22DDE">
        <w:rPr>
          <w:rFonts w:ascii="宋体" w:hAnsi="宋体" w:hint="eastAsia"/>
          <w:szCs w:val="21"/>
        </w:rPr>
        <w:t xml:space="preserve">法定代表人或授权代表（签字或盖章）： </w:t>
      </w:r>
    </w:p>
    <w:p w:rsidR="007350EC" w:rsidRPr="00F22DDE" w:rsidRDefault="007350EC" w:rsidP="007350EC">
      <w:pPr>
        <w:spacing w:line="400" w:lineRule="atLeast"/>
        <w:rPr>
          <w:rFonts w:ascii="宋体" w:hAnsi="宋体"/>
          <w:szCs w:val="21"/>
        </w:rPr>
      </w:pPr>
      <w:r w:rsidRPr="00F22DDE">
        <w:rPr>
          <w:rFonts w:ascii="宋体" w:hAnsi="宋体" w:hint="eastAsia"/>
          <w:szCs w:val="21"/>
        </w:rPr>
        <w:t>供应商名称（盖章）：</w:t>
      </w:r>
    </w:p>
    <w:p w:rsidR="007350EC" w:rsidRPr="00F22DDE" w:rsidRDefault="007350EC" w:rsidP="007350EC">
      <w:pPr>
        <w:spacing w:line="400" w:lineRule="atLeast"/>
        <w:rPr>
          <w:rFonts w:ascii="宋体" w:hAnsi="宋体"/>
          <w:szCs w:val="21"/>
          <w:u w:val="single"/>
        </w:rPr>
      </w:pPr>
      <w:r w:rsidRPr="00F22DDE">
        <w:rPr>
          <w:rFonts w:ascii="宋体" w:hAnsi="宋体" w:hint="eastAsia"/>
          <w:szCs w:val="21"/>
        </w:rPr>
        <w:t>日期：年 月 日</w:t>
      </w:r>
    </w:p>
    <w:p w:rsidR="007350EC" w:rsidRPr="00F22DDE" w:rsidRDefault="007350EC" w:rsidP="007350EC">
      <w:pPr>
        <w:spacing w:line="400" w:lineRule="exact"/>
        <w:ind w:right="31" w:firstLine="660"/>
        <w:rPr>
          <w:bCs/>
          <w:szCs w:val="21"/>
        </w:rPr>
      </w:pPr>
    </w:p>
    <w:p w:rsidR="007350EC" w:rsidRPr="00F22DDE" w:rsidRDefault="007350EC" w:rsidP="007350EC">
      <w:pPr>
        <w:spacing w:line="400" w:lineRule="exact"/>
        <w:ind w:right="31" w:firstLine="660"/>
        <w:rPr>
          <w:bCs/>
          <w:szCs w:val="21"/>
        </w:rPr>
      </w:pPr>
    </w:p>
    <w:p w:rsidR="007350EC" w:rsidRPr="00F22DDE" w:rsidRDefault="007350EC" w:rsidP="007350EC">
      <w:pPr>
        <w:spacing w:line="400" w:lineRule="atLeast"/>
        <w:rPr>
          <w:rFonts w:ascii="宋体" w:hAnsi="宋体"/>
          <w:szCs w:val="21"/>
        </w:rPr>
      </w:pPr>
      <w:r w:rsidRPr="00F22DDE">
        <w:rPr>
          <w:rFonts w:ascii="宋体" w:hAnsi="宋体" w:hint="eastAsia"/>
          <w:szCs w:val="21"/>
        </w:rPr>
        <w:t>注：</w:t>
      </w:r>
      <w:r w:rsidRPr="00F22DDE">
        <w:rPr>
          <w:rFonts w:ascii="宋体" w:hAnsi="宋体"/>
          <w:szCs w:val="21"/>
        </w:rPr>
        <w:t>1</w:t>
      </w:r>
      <w:r w:rsidRPr="00F22DDE">
        <w:rPr>
          <w:rFonts w:ascii="宋体" w:hAnsi="宋体" w:hint="eastAsia"/>
          <w:szCs w:val="21"/>
        </w:rPr>
        <w:t>、供应</w:t>
      </w:r>
      <w:proofErr w:type="gramStart"/>
      <w:r w:rsidRPr="00F22DDE">
        <w:rPr>
          <w:rFonts w:ascii="宋体" w:hAnsi="宋体" w:hint="eastAsia"/>
          <w:szCs w:val="21"/>
        </w:rPr>
        <w:t>商注册</w:t>
      </w:r>
      <w:proofErr w:type="gramEnd"/>
      <w:r w:rsidRPr="00F22DDE">
        <w:rPr>
          <w:rFonts w:ascii="宋体" w:hAnsi="宋体" w:hint="eastAsia"/>
          <w:szCs w:val="21"/>
        </w:rPr>
        <w:t>成立不足三年的，应就供应商单位成立至参加政府采购活动时段进行承诺。</w:t>
      </w:r>
    </w:p>
    <w:p w:rsidR="007350EC" w:rsidRPr="00F22DDE" w:rsidRDefault="007350EC" w:rsidP="007350EC">
      <w:pPr>
        <w:spacing w:line="400" w:lineRule="atLeast"/>
        <w:rPr>
          <w:rFonts w:ascii="宋体" w:hAnsi="宋体"/>
          <w:szCs w:val="21"/>
        </w:rPr>
      </w:pPr>
      <w:r w:rsidRPr="00F22DDE">
        <w:rPr>
          <w:rFonts w:ascii="宋体" w:hAnsi="宋体"/>
          <w:szCs w:val="21"/>
        </w:rPr>
        <w:t>2</w:t>
      </w:r>
      <w:r w:rsidRPr="00F22DDE">
        <w:rPr>
          <w:rFonts w:ascii="宋体" w:hAnsi="宋体" w:hint="eastAsia"/>
          <w:szCs w:val="21"/>
        </w:rPr>
        <w:t>、政府采购法所称重大违法记录：是指供应商因违法经营受到刑事处罚或者责令停产停业、吊销许可证或者执照、较大数额罚款等行政处罚。</w:t>
      </w:r>
    </w:p>
    <w:p w:rsidR="007350EC" w:rsidRPr="00F22DDE" w:rsidRDefault="007350EC" w:rsidP="00AC7B78">
      <w:pPr>
        <w:spacing w:line="400" w:lineRule="exact"/>
        <w:jc w:val="center"/>
        <w:rPr>
          <w:rFonts w:ascii="宋体" w:hAnsi="宋体"/>
          <w:b/>
          <w:szCs w:val="21"/>
        </w:rPr>
      </w:pPr>
      <w:r w:rsidRPr="00F22DDE">
        <w:rPr>
          <w:bCs/>
          <w:szCs w:val="21"/>
        </w:rPr>
        <w:br w:type="page"/>
      </w:r>
      <w:bookmarkEnd w:id="38"/>
      <w:r w:rsidR="00AC7B78" w:rsidRPr="00F22DDE">
        <w:rPr>
          <w:rFonts w:ascii="宋体" w:hAnsi="宋体"/>
          <w:b/>
          <w:szCs w:val="21"/>
        </w:rPr>
        <w:lastRenderedPageBreak/>
        <w:t xml:space="preserve"> </w:t>
      </w:r>
      <w:r w:rsidRPr="00F22DDE">
        <w:rPr>
          <w:rFonts w:ascii="宋体" w:hAnsi="宋体" w:hint="eastAsia"/>
          <w:b/>
          <w:szCs w:val="21"/>
        </w:rPr>
        <w:t>A</w:t>
      </w:r>
      <w:r w:rsidR="00AC7B78" w:rsidRPr="00F22DDE">
        <w:rPr>
          <w:rFonts w:ascii="宋体" w:hAnsi="宋体"/>
          <w:b/>
          <w:szCs w:val="21"/>
        </w:rPr>
        <w:t>8</w:t>
      </w:r>
      <w:r w:rsidRPr="00F22DDE">
        <w:rPr>
          <w:rFonts w:ascii="宋体" w:hAnsi="宋体" w:hint="eastAsia"/>
          <w:b/>
          <w:szCs w:val="21"/>
        </w:rPr>
        <w:t>投标书</w:t>
      </w:r>
    </w:p>
    <w:p w:rsidR="007350EC" w:rsidRPr="00F22DDE" w:rsidRDefault="007350EC" w:rsidP="007350EC">
      <w:pPr>
        <w:spacing w:after="120" w:line="380" w:lineRule="exact"/>
        <w:rPr>
          <w:rFonts w:ascii="宋体"/>
          <w:b/>
          <w:szCs w:val="20"/>
        </w:rPr>
      </w:pPr>
      <w:r w:rsidRPr="00F22DDE">
        <w:rPr>
          <w:rFonts w:ascii="宋体" w:hint="eastAsia"/>
          <w:b/>
          <w:szCs w:val="20"/>
          <w:u w:val="single"/>
        </w:rPr>
        <w:t>致采购人</w:t>
      </w:r>
      <w:r w:rsidRPr="00F22DDE">
        <w:rPr>
          <w:rFonts w:ascii="宋体" w:hint="eastAsia"/>
          <w:b/>
          <w:szCs w:val="20"/>
        </w:rPr>
        <w:t>：</w:t>
      </w:r>
    </w:p>
    <w:p w:rsidR="007350EC" w:rsidRPr="00F22DDE" w:rsidRDefault="007350EC" w:rsidP="007350EC">
      <w:pPr>
        <w:spacing w:line="400" w:lineRule="atLeast"/>
        <w:ind w:firstLineChars="200" w:firstLine="420"/>
        <w:rPr>
          <w:rFonts w:ascii="宋体" w:hAnsi="宋体"/>
          <w:szCs w:val="21"/>
        </w:rPr>
      </w:pPr>
      <w:r w:rsidRPr="00F22DDE">
        <w:rPr>
          <w:rFonts w:ascii="宋体" w:hAnsi="宋体"/>
          <w:szCs w:val="21"/>
          <w:u w:val="single"/>
        </w:rPr>
        <w:t>（</w:t>
      </w:r>
      <w:r w:rsidRPr="00F22DDE">
        <w:rPr>
          <w:rFonts w:ascii="宋体" w:hAnsi="宋体" w:hint="eastAsia"/>
          <w:szCs w:val="21"/>
          <w:u w:val="single"/>
        </w:rPr>
        <w:t>供应商全称</w:t>
      </w:r>
      <w:r w:rsidRPr="00F22DDE">
        <w:rPr>
          <w:rFonts w:ascii="宋体" w:hAnsi="宋体"/>
          <w:szCs w:val="21"/>
          <w:u w:val="single"/>
        </w:rPr>
        <w:t>）</w:t>
      </w:r>
      <w:r w:rsidRPr="00F22DDE">
        <w:rPr>
          <w:rFonts w:ascii="宋体" w:hAnsi="宋体" w:hint="eastAsia"/>
          <w:szCs w:val="21"/>
          <w:u w:val="single"/>
        </w:rPr>
        <w:t xml:space="preserve">　</w:t>
      </w:r>
      <w:r w:rsidRPr="00F22DDE">
        <w:rPr>
          <w:rFonts w:ascii="宋体" w:hAnsi="宋体" w:hint="eastAsia"/>
          <w:szCs w:val="21"/>
        </w:rPr>
        <w:t>授权</w:t>
      </w:r>
      <w:r w:rsidRPr="00F22DDE">
        <w:rPr>
          <w:rFonts w:ascii="宋体" w:hAnsi="宋体"/>
          <w:szCs w:val="21"/>
          <w:u w:val="single"/>
        </w:rPr>
        <w:t xml:space="preserve">  </w:t>
      </w:r>
      <w:r w:rsidRPr="00F22DDE">
        <w:rPr>
          <w:rFonts w:ascii="宋体" w:hAnsi="宋体" w:hint="eastAsia"/>
          <w:szCs w:val="21"/>
          <w:u w:val="single"/>
        </w:rPr>
        <w:t>（全名、职务）</w:t>
      </w:r>
      <w:r w:rsidRPr="00F22DDE">
        <w:rPr>
          <w:rFonts w:ascii="宋体" w:hAnsi="宋体"/>
          <w:szCs w:val="21"/>
          <w:u w:val="single"/>
        </w:rPr>
        <w:t xml:space="preserve">  </w:t>
      </w:r>
      <w:r w:rsidRPr="00F22DDE">
        <w:rPr>
          <w:rFonts w:ascii="宋体" w:hAnsi="宋体" w:hint="eastAsia"/>
          <w:szCs w:val="21"/>
        </w:rPr>
        <w:t>为全权代表，参加贵方组织的</w:t>
      </w:r>
      <w:r w:rsidR="00E82F13" w:rsidRPr="00F22DDE">
        <w:rPr>
          <w:rFonts w:ascii="宋体" w:hAnsi="宋体" w:hint="eastAsia"/>
          <w:szCs w:val="21"/>
          <w:u w:val="single"/>
        </w:rPr>
        <w:t>宁波老外滩步行街招商运营服务项目</w:t>
      </w:r>
      <w:r w:rsidRPr="00F22DDE">
        <w:rPr>
          <w:rFonts w:ascii="宋体" w:hAnsi="宋体" w:hint="eastAsia"/>
          <w:szCs w:val="21"/>
        </w:rPr>
        <w:t>（项目编号：</w:t>
      </w:r>
      <w:r w:rsidR="00E82F13" w:rsidRPr="00F22DDE">
        <w:rPr>
          <w:rFonts w:ascii="宋体" w:hAnsi="宋体"/>
          <w:szCs w:val="21"/>
          <w:u w:val="single"/>
        </w:rPr>
        <w:t>HX-2021-2013</w:t>
      </w:r>
      <w:r w:rsidR="00E607FB" w:rsidRPr="00F22DDE">
        <w:rPr>
          <w:rFonts w:ascii="宋体" w:hAnsi="宋体"/>
          <w:szCs w:val="21"/>
          <w:u w:val="single"/>
        </w:rPr>
        <w:t xml:space="preserve"> </w:t>
      </w:r>
      <w:r w:rsidRPr="00F22DDE">
        <w:rPr>
          <w:rFonts w:ascii="宋体" w:hAnsi="宋体" w:hint="eastAsia"/>
          <w:szCs w:val="21"/>
        </w:rPr>
        <w:t>）招标活动并投标，为便于贵方公正、</w:t>
      </w:r>
      <w:proofErr w:type="gramStart"/>
      <w:r w:rsidRPr="00F22DDE">
        <w:rPr>
          <w:rFonts w:ascii="宋体" w:hAnsi="宋体" w:hint="eastAsia"/>
          <w:szCs w:val="21"/>
        </w:rPr>
        <w:t>择优地</w:t>
      </w:r>
      <w:proofErr w:type="gramEnd"/>
      <w:r w:rsidRPr="00F22DDE">
        <w:rPr>
          <w:rFonts w:ascii="宋体" w:hAnsi="宋体" w:hint="eastAsia"/>
          <w:szCs w:val="21"/>
        </w:rPr>
        <w:t>确定中标供应商及其投标产品和服务，我方就本次投标有关事项郑重声明如下：</w:t>
      </w:r>
    </w:p>
    <w:p w:rsidR="007350EC" w:rsidRPr="00F22DDE" w:rsidRDefault="007350EC" w:rsidP="007350EC">
      <w:pPr>
        <w:snapToGrid w:val="0"/>
        <w:spacing w:line="400" w:lineRule="atLeast"/>
        <w:ind w:firstLineChars="200" w:firstLine="420"/>
        <w:rPr>
          <w:rFonts w:ascii="宋体" w:hAnsi="宋体"/>
          <w:szCs w:val="21"/>
        </w:rPr>
      </w:pPr>
      <w:r w:rsidRPr="00F22DDE">
        <w:rPr>
          <w:rFonts w:ascii="宋体" w:hAnsi="宋体"/>
          <w:szCs w:val="21"/>
        </w:rPr>
        <w:t>1</w:t>
      </w:r>
      <w:r w:rsidRPr="00F22DDE">
        <w:rPr>
          <w:rFonts w:ascii="宋体" w:hAnsi="宋体" w:hint="eastAsia"/>
          <w:szCs w:val="21"/>
        </w:rPr>
        <w:t>、我方向贵方提交的所有投标文件、资料都是准确的和真实的。如有虚假或隐瞒，我方愿意承担一切后果，并不再寻求任何旨在减轻或免除法律责任的辩解。</w:t>
      </w:r>
    </w:p>
    <w:p w:rsidR="007350EC" w:rsidRPr="00F22DDE" w:rsidRDefault="007350EC" w:rsidP="007350EC">
      <w:pPr>
        <w:snapToGrid w:val="0"/>
        <w:spacing w:line="400" w:lineRule="atLeast"/>
        <w:ind w:firstLineChars="200" w:firstLine="420"/>
        <w:rPr>
          <w:rFonts w:ascii="宋体" w:hAnsi="宋体"/>
          <w:szCs w:val="21"/>
        </w:rPr>
      </w:pPr>
      <w:r w:rsidRPr="00F22DDE">
        <w:rPr>
          <w:rFonts w:ascii="宋体" w:hAnsi="宋体"/>
          <w:szCs w:val="21"/>
        </w:rPr>
        <w:t>2</w:t>
      </w:r>
      <w:r w:rsidRPr="00F22DDE">
        <w:rPr>
          <w:rFonts w:ascii="宋体" w:hAnsi="宋体" w:hint="eastAsia"/>
          <w:szCs w:val="21"/>
        </w:rPr>
        <w:t>、我方不是为本项目提供整体设计、规范编制或者项目管理、监理、检测等服务的供应商。</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3、我们已详细审查全部招标文件及有关的澄清/修改文件(若有)，我们完全理解并同意放弃对这方面提出任何异议的权利。</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4、保证遵守招标文件有关条款规定。</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5、本项目的投标报价详见“开标一览表”。</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6、投标文件有效期为自开标之日起</w:t>
      </w:r>
      <w:r w:rsidRPr="00F22DDE">
        <w:rPr>
          <w:rFonts w:ascii="宋体" w:hAnsi="宋体" w:hint="eastAsia"/>
          <w:szCs w:val="21"/>
          <w:u w:val="single"/>
        </w:rPr>
        <w:t xml:space="preserve"> 90 </w:t>
      </w:r>
      <w:proofErr w:type="gramStart"/>
      <w:r w:rsidRPr="00F22DDE">
        <w:rPr>
          <w:rFonts w:ascii="宋体" w:hAnsi="宋体" w:hint="eastAsia"/>
          <w:szCs w:val="21"/>
        </w:rPr>
        <w:t>个</w:t>
      </w:r>
      <w:proofErr w:type="gramEnd"/>
      <w:r w:rsidRPr="00F22DDE">
        <w:rPr>
          <w:rFonts w:ascii="宋体" w:hAnsi="宋体" w:hint="eastAsia"/>
          <w:szCs w:val="21"/>
        </w:rPr>
        <w:t>日历日。</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7、保证在中标后忠实地执行与采购人所签署的合同，并承担合同规定的责任义务。</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8、完全同意招标文件中有关招标代理服务费的条款，保证在中标后按照招标文件规定的金额、时间和方式，向贵方一次性交纳招标代理服务费。我方如逾期未交纳（含未足额）的，愿凭贵方开出的违约通知，按上述规定应交纳金额（</w:t>
      </w:r>
      <w:proofErr w:type="gramStart"/>
      <w:r w:rsidRPr="00F22DDE">
        <w:rPr>
          <w:rFonts w:ascii="宋体" w:hAnsi="宋体" w:hint="eastAsia"/>
          <w:szCs w:val="21"/>
        </w:rPr>
        <w:t>含欠交纳</w:t>
      </w:r>
      <w:proofErr w:type="gramEnd"/>
      <w:r w:rsidRPr="00F22DDE">
        <w:rPr>
          <w:rFonts w:ascii="宋体" w:hAnsi="宋体" w:hint="eastAsia"/>
          <w:szCs w:val="21"/>
        </w:rPr>
        <w:t>）的200%交纳违约金和</w:t>
      </w:r>
      <w:proofErr w:type="gramStart"/>
      <w:r w:rsidRPr="00F22DDE">
        <w:rPr>
          <w:rFonts w:ascii="宋体" w:hAnsi="宋体" w:hint="eastAsia"/>
          <w:szCs w:val="21"/>
        </w:rPr>
        <w:t>滞纳</w:t>
      </w:r>
      <w:proofErr w:type="gramEnd"/>
      <w:r w:rsidRPr="00F22DDE">
        <w:rPr>
          <w:rFonts w:ascii="宋体" w:hAnsi="宋体" w:hint="eastAsia"/>
          <w:szCs w:val="21"/>
        </w:rPr>
        <w:t>的银行利息。承诺在未交足上述违约金和利息前，同意不再参加贵方代理的其他项目，如果贵方不接受我们的投标，我们自愿放弃任何方式进行抗辩的权力。</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9、与本投标有关的一切正式来往通讯请寄：</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地址：</w:t>
      </w:r>
      <w:r w:rsidRPr="00F22DDE">
        <w:rPr>
          <w:rFonts w:ascii="宋体" w:hAnsi="宋体" w:hint="eastAsia"/>
          <w:szCs w:val="21"/>
          <w:u w:val="single"/>
        </w:rPr>
        <w:t xml:space="preserve">                     </w:t>
      </w:r>
      <w:r w:rsidRPr="00F22DDE">
        <w:rPr>
          <w:rFonts w:ascii="宋体" w:hAnsi="宋体" w:hint="eastAsia"/>
          <w:szCs w:val="21"/>
        </w:rPr>
        <w:t xml:space="preserve">      邮编：</w:t>
      </w:r>
      <w:r w:rsidRPr="00F22DDE">
        <w:rPr>
          <w:rFonts w:ascii="宋体" w:hAnsi="宋体" w:hint="eastAsia"/>
          <w:szCs w:val="21"/>
          <w:u w:val="single"/>
        </w:rPr>
        <w:t xml:space="preserve">                     </w:t>
      </w:r>
    </w:p>
    <w:p w:rsidR="007350EC" w:rsidRPr="00F22DDE" w:rsidRDefault="007350EC" w:rsidP="007350EC">
      <w:pPr>
        <w:spacing w:line="400" w:lineRule="atLeast"/>
        <w:ind w:firstLineChars="200" w:firstLine="420"/>
        <w:jc w:val="left"/>
        <w:rPr>
          <w:rFonts w:ascii="宋体" w:hAnsi="宋体"/>
          <w:szCs w:val="21"/>
        </w:rPr>
      </w:pPr>
      <w:r w:rsidRPr="00F22DDE">
        <w:rPr>
          <w:rFonts w:ascii="宋体" w:hAnsi="宋体" w:hint="eastAsia"/>
          <w:szCs w:val="21"/>
        </w:rPr>
        <w:t>电话：</w:t>
      </w:r>
      <w:r w:rsidRPr="00F22DDE">
        <w:rPr>
          <w:rFonts w:ascii="宋体" w:hAnsi="宋体" w:hint="eastAsia"/>
          <w:szCs w:val="21"/>
          <w:u w:val="single"/>
        </w:rPr>
        <w:t xml:space="preserve">                     </w:t>
      </w:r>
      <w:r w:rsidRPr="00F22DDE">
        <w:rPr>
          <w:rFonts w:ascii="宋体" w:hAnsi="宋体" w:hint="eastAsia"/>
          <w:szCs w:val="21"/>
        </w:rPr>
        <w:t xml:space="preserve">      传真：</w:t>
      </w:r>
      <w:r w:rsidRPr="00F22DDE">
        <w:rPr>
          <w:rFonts w:ascii="宋体" w:hAnsi="宋体" w:hint="eastAsia"/>
          <w:szCs w:val="21"/>
          <w:u w:val="single"/>
        </w:rPr>
        <w:t xml:space="preserve">                     </w:t>
      </w:r>
    </w:p>
    <w:p w:rsidR="007350EC" w:rsidRPr="00F22DDE" w:rsidRDefault="007350EC" w:rsidP="007350EC">
      <w:pPr>
        <w:spacing w:line="400" w:lineRule="atLeast"/>
        <w:ind w:left="540" w:firstLine="30"/>
        <w:jc w:val="left"/>
        <w:rPr>
          <w:rFonts w:ascii="宋体" w:hAnsi="宋体"/>
          <w:szCs w:val="21"/>
        </w:rPr>
      </w:pPr>
    </w:p>
    <w:p w:rsidR="007350EC" w:rsidRPr="00F22DDE" w:rsidRDefault="007350EC" w:rsidP="007350EC">
      <w:pPr>
        <w:spacing w:line="400" w:lineRule="atLeast"/>
        <w:jc w:val="left"/>
        <w:rPr>
          <w:rFonts w:ascii="宋体" w:hAnsi="宋体"/>
          <w:szCs w:val="21"/>
        </w:rPr>
      </w:pPr>
    </w:p>
    <w:p w:rsidR="007350EC" w:rsidRPr="00F22DDE" w:rsidRDefault="007350EC" w:rsidP="007350EC">
      <w:pPr>
        <w:spacing w:line="400" w:lineRule="atLeast"/>
        <w:jc w:val="left"/>
        <w:rPr>
          <w:rFonts w:ascii="宋体" w:hAnsi="宋体"/>
          <w:szCs w:val="21"/>
        </w:rPr>
      </w:pPr>
      <w:r w:rsidRPr="00F22DDE">
        <w:rPr>
          <w:rFonts w:ascii="宋体" w:hAnsi="宋体" w:hint="eastAsia"/>
          <w:szCs w:val="21"/>
        </w:rPr>
        <w:t xml:space="preserve">法定代表人或授权代表（签字或盖章）： </w:t>
      </w:r>
    </w:p>
    <w:p w:rsidR="007350EC" w:rsidRPr="00F22DDE" w:rsidRDefault="007350EC" w:rsidP="007350EC">
      <w:pPr>
        <w:spacing w:line="400" w:lineRule="atLeast"/>
        <w:jc w:val="left"/>
        <w:rPr>
          <w:rFonts w:ascii="宋体" w:hAnsi="宋体"/>
          <w:szCs w:val="21"/>
        </w:rPr>
      </w:pPr>
      <w:r w:rsidRPr="00F22DDE">
        <w:rPr>
          <w:rFonts w:ascii="宋体" w:hAnsi="宋体" w:hint="eastAsia"/>
          <w:szCs w:val="21"/>
        </w:rPr>
        <w:t>供应商名称（盖章）：</w:t>
      </w:r>
    </w:p>
    <w:p w:rsidR="007350EC" w:rsidRPr="00F22DDE" w:rsidRDefault="007350EC" w:rsidP="007350EC">
      <w:pPr>
        <w:spacing w:line="400" w:lineRule="atLeast"/>
        <w:jc w:val="left"/>
        <w:rPr>
          <w:rFonts w:ascii="宋体" w:hAnsi="宋体"/>
          <w:szCs w:val="21"/>
        </w:rPr>
      </w:pPr>
      <w:r w:rsidRPr="00F22DDE">
        <w:rPr>
          <w:rFonts w:ascii="宋体" w:hAnsi="宋体" w:hint="eastAsia"/>
          <w:szCs w:val="21"/>
        </w:rPr>
        <w:t>日期：年 月 日</w:t>
      </w:r>
    </w:p>
    <w:p w:rsidR="007350EC" w:rsidRPr="00F22DDE" w:rsidRDefault="007350EC" w:rsidP="007350EC">
      <w:pPr>
        <w:spacing w:line="360" w:lineRule="auto"/>
        <w:jc w:val="center"/>
        <w:rPr>
          <w:rFonts w:ascii="宋体" w:hAnsi="宋体"/>
          <w:b/>
          <w:szCs w:val="21"/>
        </w:rPr>
      </w:pPr>
      <w:r w:rsidRPr="00F22DDE">
        <w:rPr>
          <w:rFonts w:ascii="宋体" w:hAnsi="宋体" w:hint="eastAsia"/>
          <w:sz w:val="24"/>
        </w:rPr>
        <w:br w:type="page"/>
      </w:r>
      <w:r w:rsidRPr="00F22DDE">
        <w:rPr>
          <w:rFonts w:ascii="宋体" w:hAnsi="宋体" w:hint="eastAsia"/>
          <w:b/>
          <w:szCs w:val="21"/>
        </w:rPr>
        <w:lastRenderedPageBreak/>
        <w:t>A</w:t>
      </w:r>
      <w:r w:rsidR="00AC7B78" w:rsidRPr="00F22DDE">
        <w:rPr>
          <w:rFonts w:ascii="宋体" w:hAnsi="宋体"/>
          <w:b/>
          <w:szCs w:val="21"/>
        </w:rPr>
        <w:t>9</w:t>
      </w:r>
      <w:r w:rsidRPr="00F22DDE">
        <w:rPr>
          <w:rFonts w:ascii="宋体" w:hAnsi="宋体" w:hint="eastAsia"/>
          <w:b/>
          <w:szCs w:val="21"/>
        </w:rPr>
        <w:t>法定代表人身份证明</w:t>
      </w:r>
    </w:p>
    <w:p w:rsidR="007350EC" w:rsidRPr="00F22DDE" w:rsidRDefault="007350EC" w:rsidP="007350EC">
      <w:pPr>
        <w:spacing w:line="360" w:lineRule="auto"/>
        <w:jc w:val="center"/>
        <w:rPr>
          <w:rFonts w:ascii="宋体" w:hAnsi="宋体"/>
          <w:b/>
          <w:szCs w:val="21"/>
        </w:rPr>
      </w:pPr>
    </w:p>
    <w:p w:rsidR="007350EC" w:rsidRPr="00F22DDE" w:rsidRDefault="007350EC" w:rsidP="00CA22CE">
      <w:pPr>
        <w:spacing w:afterLines="50" w:line="400" w:lineRule="exact"/>
        <w:rPr>
          <w:rFonts w:ascii="宋体" w:hAnsi="宋体"/>
          <w:szCs w:val="21"/>
          <w:u w:val="single"/>
        </w:rPr>
      </w:pPr>
      <w:r w:rsidRPr="00F22DDE">
        <w:rPr>
          <w:rFonts w:ascii="宋体" w:hAnsi="宋体" w:hint="eastAsia"/>
          <w:szCs w:val="21"/>
        </w:rPr>
        <w:t>供应商名称：</w:t>
      </w:r>
      <w:r w:rsidRPr="00F22DDE">
        <w:rPr>
          <w:rFonts w:ascii="宋体" w:hAnsi="宋体"/>
          <w:szCs w:val="21"/>
          <w:u w:val="single"/>
        </w:rPr>
        <w:t xml:space="preserve">                   </w:t>
      </w:r>
    </w:p>
    <w:p w:rsidR="00FF037C" w:rsidRPr="00F22DDE" w:rsidRDefault="007350EC" w:rsidP="00CA22CE">
      <w:pPr>
        <w:spacing w:afterLines="50" w:line="400" w:lineRule="exact"/>
        <w:rPr>
          <w:rFonts w:ascii="宋体" w:hAnsi="宋体"/>
          <w:szCs w:val="21"/>
          <w:u w:val="single"/>
        </w:rPr>
      </w:pPr>
      <w:r w:rsidRPr="00F22DDE">
        <w:rPr>
          <w:rFonts w:ascii="宋体" w:hAnsi="宋体" w:hint="eastAsia"/>
          <w:szCs w:val="21"/>
        </w:rPr>
        <w:t>单位性质：</w:t>
      </w:r>
      <w:r w:rsidRPr="00F22DDE">
        <w:rPr>
          <w:rFonts w:ascii="宋体" w:hAnsi="宋体"/>
          <w:szCs w:val="21"/>
          <w:u w:val="single"/>
        </w:rPr>
        <w:t xml:space="preserve">                   </w:t>
      </w:r>
    </w:p>
    <w:p w:rsidR="00FF037C" w:rsidRPr="00F22DDE" w:rsidRDefault="007350EC" w:rsidP="00CA22CE">
      <w:pPr>
        <w:spacing w:afterLines="50" w:line="400" w:lineRule="exact"/>
        <w:rPr>
          <w:rFonts w:ascii="宋体" w:hAnsi="宋体"/>
          <w:szCs w:val="21"/>
          <w:u w:val="single"/>
        </w:rPr>
      </w:pPr>
      <w:r w:rsidRPr="00F22DDE">
        <w:rPr>
          <w:rFonts w:ascii="宋体" w:hAnsi="宋体" w:hint="eastAsia"/>
          <w:szCs w:val="21"/>
        </w:rPr>
        <w:t>地址：</w:t>
      </w:r>
      <w:r w:rsidRPr="00F22DDE">
        <w:rPr>
          <w:rFonts w:ascii="宋体" w:hAnsi="宋体"/>
          <w:szCs w:val="21"/>
          <w:u w:val="single"/>
        </w:rPr>
        <w:t xml:space="preserve">                   </w:t>
      </w:r>
    </w:p>
    <w:p w:rsidR="00FF037C" w:rsidRPr="00F22DDE" w:rsidRDefault="007350EC" w:rsidP="00CA22CE">
      <w:pPr>
        <w:spacing w:afterLines="50" w:line="400" w:lineRule="exact"/>
        <w:rPr>
          <w:rFonts w:ascii="宋体" w:hAnsi="宋体"/>
          <w:szCs w:val="21"/>
          <w:u w:val="single"/>
        </w:rPr>
      </w:pPr>
      <w:r w:rsidRPr="00F22DDE">
        <w:rPr>
          <w:rFonts w:ascii="宋体" w:hAnsi="宋体" w:hint="eastAsia"/>
          <w:szCs w:val="21"/>
        </w:rPr>
        <w:t>成立时间：</w:t>
      </w:r>
      <w:r w:rsidRPr="00F22DDE">
        <w:rPr>
          <w:rFonts w:ascii="宋体" w:hAnsi="宋体"/>
          <w:szCs w:val="21"/>
          <w:u w:val="single"/>
        </w:rPr>
        <w:t xml:space="preserve">      </w:t>
      </w:r>
      <w:r w:rsidRPr="00F22DDE">
        <w:rPr>
          <w:rFonts w:ascii="宋体" w:hAnsi="宋体" w:hint="eastAsia"/>
          <w:szCs w:val="21"/>
        </w:rPr>
        <w:t>年</w:t>
      </w:r>
      <w:r w:rsidRPr="00F22DDE">
        <w:rPr>
          <w:rFonts w:ascii="宋体" w:hAnsi="宋体"/>
          <w:szCs w:val="21"/>
          <w:u w:val="single"/>
        </w:rPr>
        <w:t xml:space="preserve">       </w:t>
      </w:r>
      <w:r w:rsidRPr="00F22DDE">
        <w:rPr>
          <w:rFonts w:ascii="宋体" w:hAnsi="宋体" w:hint="eastAsia"/>
          <w:szCs w:val="21"/>
        </w:rPr>
        <w:t>月</w:t>
      </w:r>
      <w:r w:rsidRPr="00F22DDE">
        <w:rPr>
          <w:rFonts w:ascii="宋体" w:hAnsi="宋体"/>
          <w:szCs w:val="21"/>
          <w:u w:val="single"/>
        </w:rPr>
        <w:t xml:space="preserve">      </w:t>
      </w:r>
      <w:r w:rsidRPr="00F22DDE">
        <w:rPr>
          <w:rFonts w:ascii="宋体" w:hAnsi="宋体" w:hint="eastAsia"/>
          <w:szCs w:val="21"/>
        </w:rPr>
        <w:t>日</w:t>
      </w:r>
    </w:p>
    <w:p w:rsidR="00FF037C" w:rsidRPr="00F22DDE" w:rsidRDefault="007350EC" w:rsidP="00CA22CE">
      <w:pPr>
        <w:spacing w:afterLines="50" w:line="400" w:lineRule="exact"/>
        <w:rPr>
          <w:rFonts w:ascii="宋体" w:hAnsi="宋体"/>
          <w:szCs w:val="21"/>
          <w:u w:val="single"/>
        </w:rPr>
      </w:pPr>
      <w:r w:rsidRPr="00F22DDE">
        <w:rPr>
          <w:rFonts w:ascii="宋体" w:hAnsi="宋体" w:hint="eastAsia"/>
          <w:szCs w:val="21"/>
        </w:rPr>
        <w:t>经营期限：</w:t>
      </w:r>
    </w:p>
    <w:p w:rsidR="00FF037C" w:rsidRPr="00F22DDE" w:rsidRDefault="007350EC" w:rsidP="00CA22CE">
      <w:pPr>
        <w:spacing w:afterLines="50" w:line="400" w:lineRule="exact"/>
        <w:rPr>
          <w:rFonts w:ascii="宋体" w:hAnsi="宋体"/>
          <w:szCs w:val="21"/>
          <w:u w:val="single"/>
        </w:rPr>
      </w:pPr>
      <w:r w:rsidRPr="00F22DDE">
        <w:rPr>
          <w:rFonts w:ascii="宋体" w:hAnsi="宋体" w:hint="eastAsia"/>
          <w:szCs w:val="21"/>
        </w:rPr>
        <w:t>姓名：</w:t>
      </w:r>
      <w:r w:rsidRPr="00F22DDE">
        <w:rPr>
          <w:rFonts w:ascii="宋体" w:hAnsi="宋体"/>
          <w:szCs w:val="21"/>
          <w:u w:val="single"/>
        </w:rPr>
        <w:t xml:space="preserve">         </w:t>
      </w:r>
      <w:r w:rsidRPr="00F22DDE">
        <w:rPr>
          <w:rFonts w:ascii="宋体" w:hAnsi="宋体" w:hint="eastAsia"/>
          <w:szCs w:val="21"/>
        </w:rPr>
        <w:t>性别：</w:t>
      </w:r>
      <w:r w:rsidRPr="00F22DDE">
        <w:rPr>
          <w:rFonts w:ascii="宋体" w:hAnsi="宋体"/>
          <w:szCs w:val="21"/>
          <w:u w:val="single"/>
        </w:rPr>
        <w:t xml:space="preserve">           </w:t>
      </w:r>
      <w:r w:rsidRPr="00F22DDE">
        <w:rPr>
          <w:rFonts w:ascii="宋体" w:hAnsi="宋体" w:hint="eastAsia"/>
          <w:szCs w:val="21"/>
        </w:rPr>
        <w:t>年龄：</w:t>
      </w:r>
      <w:r w:rsidRPr="00F22DDE">
        <w:rPr>
          <w:rFonts w:ascii="宋体" w:hAnsi="宋体"/>
          <w:szCs w:val="21"/>
          <w:u w:val="single"/>
        </w:rPr>
        <w:t xml:space="preserve">            </w:t>
      </w:r>
      <w:r w:rsidRPr="00F22DDE">
        <w:rPr>
          <w:rFonts w:ascii="宋体" w:hAnsi="宋体" w:hint="eastAsia"/>
          <w:szCs w:val="21"/>
        </w:rPr>
        <w:t>职务：</w:t>
      </w:r>
      <w:r w:rsidRPr="00F22DDE">
        <w:rPr>
          <w:rFonts w:ascii="宋体" w:hAnsi="宋体"/>
          <w:szCs w:val="21"/>
          <w:u w:val="single"/>
        </w:rPr>
        <w:t xml:space="preserve">          </w:t>
      </w:r>
    </w:p>
    <w:p w:rsidR="00FF037C" w:rsidRPr="00F22DDE" w:rsidRDefault="007350EC" w:rsidP="00CA22CE">
      <w:pPr>
        <w:spacing w:afterLines="50" w:line="400" w:lineRule="exact"/>
        <w:rPr>
          <w:rFonts w:ascii="宋体" w:hAnsi="宋体"/>
          <w:szCs w:val="21"/>
          <w:u w:val="single"/>
        </w:rPr>
      </w:pPr>
      <w:r w:rsidRPr="00F22DDE">
        <w:rPr>
          <w:rFonts w:ascii="宋体" w:hAnsi="宋体" w:hint="eastAsia"/>
          <w:szCs w:val="21"/>
        </w:rPr>
        <w:t>身份证号码：</w:t>
      </w:r>
      <w:r w:rsidRPr="00F22DDE">
        <w:rPr>
          <w:rFonts w:ascii="宋体" w:hAnsi="宋体"/>
          <w:szCs w:val="21"/>
          <w:u w:val="single"/>
        </w:rPr>
        <w:t xml:space="preserve">                   </w:t>
      </w:r>
    </w:p>
    <w:p w:rsidR="007350EC" w:rsidRPr="00F22DDE" w:rsidRDefault="007350EC" w:rsidP="007350EC">
      <w:pPr>
        <w:spacing w:line="400" w:lineRule="exact"/>
        <w:ind w:firstLine="560"/>
        <w:rPr>
          <w:rFonts w:ascii="宋体" w:hAnsi="宋体"/>
          <w:szCs w:val="21"/>
        </w:rPr>
      </w:pPr>
    </w:p>
    <w:p w:rsidR="007350EC" w:rsidRPr="00F22DDE" w:rsidRDefault="007350EC" w:rsidP="007350EC">
      <w:pPr>
        <w:spacing w:line="400" w:lineRule="exact"/>
        <w:rPr>
          <w:rFonts w:ascii="宋体" w:hAnsi="宋体"/>
          <w:szCs w:val="21"/>
        </w:rPr>
      </w:pPr>
      <w:r w:rsidRPr="00F22DDE">
        <w:rPr>
          <w:rFonts w:ascii="宋体" w:hAnsi="宋体"/>
          <w:szCs w:val="21"/>
        </w:rPr>
        <w:t xml:space="preserve">    </w:t>
      </w:r>
      <w:r w:rsidRPr="00F22DDE">
        <w:rPr>
          <w:rFonts w:ascii="宋体" w:hAnsi="宋体" w:hint="eastAsia"/>
          <w:szCs w:val="21"/>
        </w:rPr>
        <w:t>系</w:t>
      </w:r>
      <w:r w:rsidRPr="00F22DDE">
        <w:rPr>
          <w:rFonts w:ascii="宋体" w:hAnsi="宋体" w:hint="eastAsia"/>
          <w:szCs w:val="21"/>
          <w:u w:val="single"/>
        </w:rPr>
        <w:t>（供应商名称）</w:t>
      </w:r>
      <w:r w:rsidRPr="00F22DDE">
        <w:rPr>
          <w:rFonts w:ascii="宋体" w:hAnsi="宋体" w:hint="eastAsia"/>
          <w:szCs w:val="21"/>
        </w:rPr>
        <w:t>的法定代表人。</w:t>
      </w:r>
    </w:p>
    <w:p w:rsidR="007350EC" w:rsidRPr="00F22DDE" w:rsidRDefault="007350EC" w:rsidP="007350EC">
      <w:pPr>
        <w:spacing w:line="400" w:lineRule="exact"/>
        <w:ind w:firstLine="560"/>
        <w:rPr>
          <w:rFonts w:ascii="宋体" w:hAnsi="宋体"/>
          <w:szCs w:val="21"/>
        </w:rPr>
      </w:pPr>
    </w:p>
    <w:p w:rsidR="007350EC" w:rsidRPr="00F22DDE" w:rsidRDefault="007350EC" w:rsidP="007350EC">
      <w:pPr>
        <w:spacing w:line="400" w:lineRule="exact"/>
        <w:rPr>
          <w:rFonts w:ascii="宋体" w:hAnsi="宋体"/>
          <w:szCs w:val="21"/>
        </w:rPr>
      </w:pPr>
      <w:r w:rsidRPr="00F22DDE">
        <w:rPr>
          <w:rFonts w:ascii="宋体" w:hAnsi="宋体" w:hint="eastAsia"/>
          <w:szCs w:val="21"/>
        </w:rPr>
        <w:t>特此证明。</w:t>
      </w:r>
    </w:p>
    <w:p w:rsidR="007350EC" w:rsidRPr="00F22DDE" w:rsidRDefault="007350EC" w:rsidP="007350EC">
      <w:pPr>
        <w:spacing w:line="400" w:lineRule="exact"/>
        <w:rPr>
          <w:rFonts w:ascii="宋体" w:hAnsi="宋体"/>
          <w:szCs w:val="21"/>
        </w:rPr>
      </w:pPr>
    </w:p>
    <w:p w:rsidR="007350EC" w:rsidRPr="00F22DDE" w:rsidRDefault="007350EC" w:rsidP="007350EC">
      <w:pPr>
        <w:spacing w:line="400" w:lineRule="atLeast"/>
        <w:rPr>
          <w:rFonts w:ascii="宋体" w:hAnsi="宋体"/>
          <w:szCs w:val="21"/>
        </w:rPr>
      </w:pPr>
      <w:r w:rsidRPr="00F22DDE">
        <w:rPr>
          <w:rFonts w:ascii="宋体" w:hAnsi="宋体" w:hint="eastAsia"/>
          <w:szCs w:val="21"/>
        </w:rPr>
        <w:t>供应商名称（盖章）：</w:t>
      </w:r>
    </w:p>
    <w:p w:rsidR="007350EC" w:rsidRPr="00F22DDE" w:rsidRDefault="007350EC" w:rsidP="007350EC">
      <w:pPr>
        <w:spacing w:line="400" w:lineRule="atLeast"/>
        <w:rPr>
          <w:rFonts w:ascii="宋体" w:hAnsi="宋体"/>
          <w:szCs w:val="21"/>
        </w:rPr>
      </w:pPr>
    </w:p>
    <w:p w:rsidR="007350EC" w:rsidRPr="00F22DDE" w:rsidRDefault="007350EC" w:rsidP="007350EC">
      <w:pPr>
        <w:spacing w:line="400" w:lineRule="atLeast"/>
        <w:rPr>
          <w:rFonts w:ascii="宋体" w:hAnsi="宋体"/>
          <w:szCs w:val="21"/>
          <w:u w:val="single"/>
        </w:rPr>
      </w:pPr>
      <w:r w:rsidRPr="00F22DDE">
        <w:rPr>
          <w:rFonts w:ascii="宋体" w:hAnsi="宋体" w:hint="eastAsia"/>
          <w:szCs w:val="21"/>
        </w:rPr>
        <w:t>日期：年 月 日</w:t>
      </w:r>
    </w:p>
    <w:p w:rsidR="007350EC" w:rsidRPr="00F22DDE" w:rsidRDefault="007350EC" w:rsidP="007350EC">
      <w:pPr>
        <w:spacing w:line="400" w:lineRule="atLeast"/>
        <w:rPr>
          <w:rFonts w:ascii="宋体" w:hAnsi="宋体"/>
          <w:szCs w:val="21"/>
          <w:u w:val="single"/>
        </w:rPr>
      </w:pPr>
    </w:p>
    <w:p w:rsidR="007350EC" w:rsidRPr="00F22DDE" w:rsidRDefault="007350EC" w:rsidP="007350EC">
      <w:pPr>
        <w:spacing w:line="400" w:lineRule="atLeast"/>
        <w:rPr>
          <w:rFonts w:ascii="宋体" w:hAnsi="宋体"/>
          <w:szCs w:val="21"/>
          <w:u w:val="single"/>
        </w:rPr>
      </w:pPr>
    </w:p>
    <w:p w:rsidR="007350EC" w:rsidRPr="00F22DDE" w:rsidRDefault="007350EC" w:rsidP="007350EC">
      <w:pPr>
        <w:spacing w:line="360" w:lineRule="auto"/>
        <w:rPr>
          <w:rFonts w:ascii="宋体" w:hAnsi="宋体"/>
          <w:szCs w:val="21"/>
        </w:rPr>
      </w:pPr>
    </w:p>
    <w:p w:rsidR="007350EC" w:rsidRPr="00F22DDE" w:rsidRDefault="007350EC" w:rsidP="007350EC">
      <w:pPr>
        <w:spacing w:line="360" w:lineRule="auto"/>
        <w:rPr>
          <w:rFonts w:ascii="宋体" w:hAnsi="宋体"/>
          <w:szCs w:val="21"/>
        </w:rPr>
      </w:pPr>
      <w:r w:rsidRPr="00F22DDE">
        <w:rPr>
          <w:rFonts w:ascii="宋体" w:hAnsi="宋体" w:hint="eastAsia"/>
          <w:szCs w:val="21"/>
        </w:rPr>
        <w:t>后附：法定代表人身份证复印件加盖供应商公章。</w:t>
      </w:r>
    </w:p>
    <w:p w:rsidR="007350EC" w:rsidRPr="00F22DDE" w:rsidRDefault="007350EC" w:rsidP="007350EC">
      <w:pPr>
        <w:spacing w:line="400" w:lineRule="atLeast"/>
        <w:rPr>
          <w:rFonts w:ascii="宋体" w:hAnsi="宋体"/>
          <w:szCs w:val="21"/>
          <w:u w:val="single"/>
        </w:rPr>
      </w:pPr>
    </w:p>
    <w:p w:rsidR="007350EC" w:rsidRPr="00F22DDE" w:rsidRDefault="007350EC" w:rsidP="007350EC">
      <w:pPr>
        <w:spacing w:line="400" w:lineRule="exact"/>
        <w:jc w:val="center"/>
        <w:rPr>
          <w:rFonts w:ascii="宋体" w:hAnsi="宋体"/>
          <w:b/>
          <w:szCs w:val="21"/>
        </w:rPr>
      </w:pPr>
      <w:r w:rsidRPr="00F22DDE">
        <w:rPr>
          <w:rFonts w:ascii="宋体" w:hAnsi="宋体"/>
          <w:b/>
          <w:spacing w:val="-2"/>
          <w:sz w:val="24"/>
        </w:rPr>
        <w:br w:type="page"/>
      </w:r>
      <w:r w:rsidRPr="00F22DDE">
        <w:rPr>
          <w:rFonts w:ascii="宋体" w:hAnsi="宋体" w:hint="eastAsia"/>
          <w:b/>
        </w:rPr>
        <w:lastRenderedPageBreak/>
        <w:t>A</w:t>
      </w:r>
      <w:r w:rsidR="00AC7B78" w:rsidRPr="00F22DDE">
        <w:rPr>
          <w:rFonts w:ascii="宋体" w:hAnsi="宋体"/>
          <w:b/>
        </w:rPr>
        <w:t>10</w:t>
      </w:r>
      <w:r w:rsidRPr="00F22DDE">
        <w:rPr>
          <w:rFonts w:ascii="宋体" w:hAnsi="宋体" w:hint="eastAsia"/>
          <w:b/>
          <w:szCs w:val="21"/>
        </w:rPr>
        <w:t>法定代表人授权书</w:t>
      </w:r>
    </w:p>
    <w:p w:rsidR="007350EC" w:rsidRPr="00F22DDE" w:rsidRDefault="007350EC" w:rsidP="007350EC">
      <w:pPr>
        <w:spacing w:line="400" w:lineRule="exact"/>
        <w:jc w:val="center"/>
        <w:rPr>
          <w:rFonts w:ascii="宋体" w:hAnsi="宋体"/>
          <w:b/>
          <w:szCs w:val="21"/>
        </w:rPr>
      </w:pPr>
      <w:r w:rsidRPr="00F22DDE">
        <w:rPr>
          <w:rFonts w:ascii="宋体" w:hAnsi="宋体" w:hint="eastAsia"/>
          <w:b/>
          <w:szCs w:val="21"/>
        </w:rPr>
        <w:t>（投标文件由授权代表签字的须提供）</w:t>
      </w:r>
    </w:p>
    <w:p w:rsidR="007350EC" w:rsidRPr="00F22DDE" w:rsidRDefault="007350EC" w:rsidP="007350EC">
      <w:pPr>
        <w:spacing w:line="360" w:lineRule="auto"/>
        <w:rPr>
          <w:rFonts w:ascii="宋体" w:hAnsi="宋体"/>
          <w:szCs w:val="21"/>
        </w:rPr>
      </w:pPr>
      <w:r w:rsidRPr="00F22DDE">
        <w:rPr>
          <w:rFonts w:ascii="宋体" w:hAnsi="宋体" w:hint="eastAsia"/>
          <w:szCs w:val="21"/>
        </w:rPr>
        <w:t>致：采购人</w:t>
      </w:r>
    </w:p>
    <w:p w:rsidR="007350EC" w:rsidRPr="00F22DDE" w:rsidRDefault="007350EC" w:rsidP="007350EC">
      <w:pPr>
        <w:spacing w:line="360" w:lineRule="auto"/>
        <w:ind w:firstLineChars="200" w:firstLine="420"/>
        <w:rPr>
          <w:rFonts w:ascii="宋体" w:hAnsi="宋体"/>
          <w:szCs w:val="21"/>
        </w:rPr>
      </w:pPr>
      <w:r w:rsidRPr="00F22DDE">
        <w:rPr>
          <w:rFonts w:ascii="宋体" w:hAnsi="宋体" w:hint="eastAsia"/>
          <w:szCs w:val="21"/>
          <w:u w:val="single"/>
        </w:rPr>
        <w:t>（供应商全称）</w:t>
      </w:r>
      <w:r w:rsidRPr="00F22DDE">
        <w:rPr>
          <w:rFonts w:ascii="宋体" w:hAnsi="宋体" w:hint="eastAsia"/>
          <w:szCs w:val="21"/>
        </w:rPr>
        <w:t>法定代表人</w:t>
      </w:r>
      <w:r w:rsidRPr="00F22DDE">
        <w:rPr>
          <w:rFonts w:ascii="宋体" w:hAnsi="宋体" w:hint="eastAsia"/>
          <w:szCs w:val="21"/>
          <w:u w:val="single"/>
        </w:rPr>
        <w:t>（法定代表人姓名）</w:t>
      </w:r>
      <w:r w:rsidRPr="00F22DDE">
        <w:rPr>
          <w:rFonts w:ascii="宋体" w:hAnsi="宋体" w:hint="eastAsia"/>
          <w:szCs w:val="21"/>
        </w:rPr>
        <w:t>授权</w:t>
      </w:r>
      <w:r w:rsidRPr="00F22DDE">
        <w:rPr>
          <w:rFonts w:ascii="宋体" w:hAnsi="宋体" w:hint="eastAsia"/>
          <w:szCs w:val="21"/>
          <w:u w:val="single"/>
        </w:rPr>
        <w:t>（授权代表姓名）</w:t>
      </w:r>
      <w:r w:rsidRPr="00F22DDE">
        <w:rPr>
          <w:rFonts w:ascii="宋体" w:hAnsi="宋体" w:hint="eastAsia"/>
          <w:szCs w:val="21"/>
        </w:rPr>
        <w:t>为授权代表，参加</w:t>
      </w:r>
      <w:r w:rsidR="00E82F13" w:rsidRPr="00F22DDE">
        <w:rPr>
          <w:rFonts w:ascii="宋体" w:hAnsi="宋体" w:hint="eastAsia"/>
          <w:szCs w:val="21"/>
          <w:u w:val="single"/>
        </w:rPr>
        <w:t>宁波老外滩步行街招商运营服务项目</w:t>
      </w:r>
      <w:r w:rsidRPr="00F22DDE">
        <w:rPr>
          <w:rFonts w:ascii="宋体" w:hAnsi="宋体" w:hint="eastAsia"/>
          <w:szCs w:val="21"/>
        </w:rPr>
        <w:t>，项目编号为</w:t>
      </w:r>
      <w:r w:rsidR="00E82F13" w:rsidRPr="00F22DDE">
        <w:rPr>
          <w:rFonts w:ascii="宋体" w:hAnsi="宋体"/>
          <w:szCs w:val="21"/>
          <w:u w:val="single"/>
        </w:rPr>
        <w:t>HX-2021-2013</w:t>
      </w:r>
      <w:r w:rsidR="00E607FB" w:rsidRPr="00F22DDE">
        <w:rPr>
          <w:rFonts w:ascii="宋体" w:hAnsi="宋体"/>
          <w:szCs w:val="21"/>
          <w:u w:val="single"/>
        </w:rPr>
        <w:t xml:space="preserve"> </w:t>
      </w:r>
      <w:r w:rsidRPr="00F22DDE">
        <w:rPr>
          <w:rFonts w:ascii="宋体" w:hAnsi="宋体" w:hint="eastAsia"/>
          <w:szCs w:val="21"/>
        </w:rPr>
        <w:t>，其在招投标活动中的一切活动本公司均予承认。</w:t>
      </w:r>
    </w:p>
    <w:p w:rsidR="007350EC" w:rsidRPr="00F22DDE" w:rsidRDefault="007350EC" w:rsidP="007350EC">
      <w:pPr>
        <w:spacing w:line="400" w:lineRule="atLeast"/>
        <w:jc w:val="left"/>
        <w:rPr>
          <w:rFonts w:ascii="宋体" w:hAnsi="宋体"/>
          <w:szCs w:val="21"/>
        </w:rPr>
      </w:pPr>
    </w:p>
    <w:p w:rsidR="007350EC" w:rsidRPr="00F22DDE" w:rsidRDefault="007350EC" w:rsidP="007350EC">
      <w:pPr>
        <w:spacing w:line="400" w:lineRule="atLeast"/>
        <w:rPr>
          <w:rFonts w:ascii="宋体" w:hAnsi="宋体"/>
          <w:szCs w:val="21"/>
        </w:rPr>
      </w:pPr>
      <w:r w:rsidRPr="00F22DDE">
        <w:rPr>
          <w:rFonts w:ascii="宋体" w:hAnsi="宋体" w:hint="eastAsia"/>
          <w:szCs w:val="21"/>
        </w:rPr>
        <w:t xml:space="preserve">法定代表人或授权代表（签字或盖章）： </w:t>
      </w:r>
    </w:p>
    <w:p w:rsidR="007350EC" w:rsidRPr="00F22DDE" w:rsidRDefault="007350EC" w:rsidP="007350EC">
      <w:pPr>
        <w:spacing w:line="400" w:lineRule="atLeast"/>
        <w:rPr>
          <w:rFonts w:ascii="宋体" w:hAnsi="宋体"/>
          <w:szCs w:val="21"/>
        </w:rPr>
      </w:pPr>
      <w:r w:rsidRPr="00F22DDE">
        <w:rPr>
          <w:rFonts w:ascii="宋体" w:hAnsi="宋体" w:hint="eastAsia"/>
          <w:szCs w:val="21"/>
        </w:rPr>
        <w:t>供应商名称（盖章）：</w:t>
      </w:r>
    </w:p>
    <w:p w:rsidR="007350EC" w:rsidRPr="00F22DDE" w:rsidRDefault="007350EC" w:rsidP="007350EC">
      <w:pPr>
        <w:spacing w:line="400" w:lineRule="atLeast"/>
        <w:rPr>
          <w:rFonts w:ascii="宋体" w:hAnsi="宋体"/>
          <w:szCs w:val="21"/>
          <w:u w:val="single"/>
        </w:rPr>
      </w:pPr>
      <w:r w:rsidRPr="00F22DDE">
        <w:rPr>
          <w:rFonts w:ascii="宋体" w:hAnsi="宋体" w:hint="eastAsia"/>
          <w:szCs w:val="21"/>
        </w:rPr>
        <w:t>日期：年 月 日</w:t>
      </w:r>
    </w:p>
    <w:p w:rsidR="007350EC" w:rsidRPr="00F22DDE" w:rsidRDefault="007350EC" w:rsidP="007350EC">
      <w:pPr>
        <w:spacing w:line="360" w:lineRule="auto"/>
        <w:rPr>
          <w:rFonts w:ascii="宋体" w:hAnsi="宋体"/>
          <w:szCs w:val="21"/>
        </w:rPr>
      </w:pPr>
    </w:p>
    <w:p w:rsidR="007350EC" w:rsidRPr="00F22DDE" w:rsidRDefault="007350EC" w:rsidP="007350EC">
      <w:pPr>
        <w:spacing w:line="360" w:lineRule="auto"/>
        <w:rPr>
          <w:rFonts w:ascii="宋体" w:hAnsi="宋体"/>
          <w:szCs w:val="21"/>
        </w:rPr>
      </w:pPr>
    </w:p>
    <w:p w:rsidR="007350EC" w:rsidRPr="00F22DDE" w:rsidRDefault="007350EC" w:rsidP="007350EC">
      <w:pPr>
        <w:spacing w:line="360" w:lineRule="auto"/>
        <w:rPr>
          <w:rFonts w:ascii="宋体" w:hAnsi="宋体"/>
          <w:szCs w:val="21"/>
        </w:rPr>
      </w:pPr>
      <w:r w:rsidRPr="00F22DDE">
        <w:rPr>
          <w:rFonts w:ascii="宋体" w:hAnsi="宋体" w:hint="eastAsia"/>
          <w:szCs w:val="21"/>
        </w:rPr>
        <w:t>附：</w:t>
      </w:r>
    </w:p>
    <w:p w:rsidR="007350EC" w:rsidRPr="00F22DDE" w:rsidRDefault="007350EC" w:rsidP="007350EC">
      <w:pPr>
        <w:spacing w:line="360" w:lineRule="auto"/>
        <w:ind w:firstLine="555"/>
        <w:rPr>
          <w:rFonts w:ascii="宋体" w:hAnsi="宋体"/>
          <w:szCs w:val="21"/>
          <w:u w:val="single"/>
        </w:rPr>
      </w:pPr>
      <w:r w:rsidRPr="00F22DDE">
        <w:rPr>
          <w:rFonts w:ascii="宋体" w:hAnsi="宋体" w:hint="eastAsia"/>
          <w:szCs w:val="21"/>
        </w:rPr>
        <w:t>授权代表姓名：</w:t>
      </w:r>
      <w:r w:rsidRPr="00F22DDE">
        <w:rPr>
          <w:rFonts w:ascii="宋体" w:hAnsi="宋体"/>
          <w:szCs w:val="21"/>
          <w:u w:val="single"/>
        </w:rPr>
        <w:t xml:space="preserve">                 </w:t>
      </w:r>
      <w:r w:rsidRPr="00F22DDE">
        <w:rPr>
          <w:rFonts w:ascii="宋体" w:hAnsi="宋体" w:hint="eastAsia"/>
          <w:szCs w:val="21"/>
          <w:u w:val="single"/>
        </w:rPr>
        <w:t xml:space="preserve">      </w:t>
      </w:r>
      <w:r w:rsidRPr="00F22DDE">
        <w:rPr>
          <w:rFonts w:ascii="宋体" w:hAnsi="宋体"/>
          <w:szCs w:val="21"/>
          <w:u w:val="single"/>
        </w:rPr>
        <w:t xml:space="preserve">  </w:t>
      </w:r>
    </w:p>
    <w:p w:rsidR="007350EC" w:rsidRPr="00F22DDE" w:rsidRDefault="007350EC" w:rsidP="007350EC">
      <w:pPr>
        <w:spacing w:line="360" w:lineRule="auto"/>
        <w:ind w:firstLine="555"/>
        <w:rPr>
          <w:rFonts w:ascii="宋体" w:hAnsi="宋体"/>
          <w:szCs w:val="21"/>
          <w:u w:val="single"/>
        </w:rPr>
      </w:pPr>
      <w:r w:rsidRPr="00F22DDE">
        <w:rPr>
          <w:rFonts w:ascii="宋体" w:hAnsi="宋体" w:hint="eastAsia"/>
          <w:szCs w:val="21"/>
        </w:rPr>
        <w:t>授权代表身份证号码：</w:t>
      </w:r>
      <w:r w:rsidRPr="00F22DDE">
        <w:rPr>
          <w:rFonts w:ascii="宋体" w:hAnsi="宋体"/>
          <w:szCs w:val="21"/>
          <w:u w:val="single"/>
        </w:rPr>
        <w:t xml:space="preserve">                   </w:t>
      </w:r>
    </w:p>
    <w:p w:rsidR="007350EC" w:rsidRPr="00F22DDE" w:rsidRDefault="007350EC" w:rsidP="007350EC">
      <w:pPr>
        <w:spacing w:line="360" w:lineRule="auto"/>
        <w:ind w:firstLine="555"/>
        <w:rPr>
          <w:rFonts w:ascii="宋体" w:hAnsi="宋体"/>
          <w:szCs w:val="21"/>
          <w:u w:val="single"/>
        </w:rPr>
      </w:pPr>
      <w:r w:rsidRPr="00F22DDE">
        <w:rPr>
          <w:rFonts w:ascii="宋体" w:hAnsi="宋体" w:hint="eastAsia"/>
          <w:szCs w:val="21"/>
        </w:rPr>
        <w:t>职务：</w:t>
      </w:r>
      <w:r w:rsidRPr="00F22DDE">
        <w:rPr>
          <w:rFonts w:ascii="宋体" w:hAnsi="宋体"/>
          <w:szCs w:val="21"/>
          <w:u w:val="single"/>
        </w:rPr>
        <w:t xml:space="preserve">              </w:t>
      </w:r>
      <w:r w:rsidRPr="00F22DDE">
        <w:rPr>
          <w:rFonts w:ascii="宋体" w:hAnsi="宋体" w:hint="eastAsia"/>
          <w:szCs w:val="21"/>
          <w:u w:val="single"/>
        </w:rPr>
        <w:t xml:space="preserve">              </w:t>
      </w:r>
      <w:r w:rsidRPr="00F22DDE">
        <w:rPr>
          <w:rFonts w:ascii="宋体" w:hAnsi="宋体"/>
          <w:szCs w:val="21"/>
          <w:u w:val="single"/>
        </w:rPr>
        <w:t xml:space="preserve">     </w:t>
      </w:r>
    </w:p>
    <w:p w:rsidR="007350EC" w:rsidRPr="00F22DDE" w:rsidRDefault="007350EC" w:rsidP="007350EC">
      <w:pPr>
        <w:spacing w:line="360" w:lineRule="auto"/>
        <w:ind w:firstLine="555"/>
        <w:rPr>
          <w:rFonts w:ascii="宋体" w:hAnsi="宋体"/>
          <w:szCs w:val="21"/>
          <w:u w:val="single"/>
        </w:rPr>
      </w:pPr>
      <w:r w:rsidRPr="00F22DDE">
        <w:rPr>
          <w:rFonts w:ascii="宋体" w:hAnsi="宋体" w:hint="eastAsia"/>
          <w:szCs w:val="21"/>
        </w:rPr>
        <w:t>详细通讯地址：</w:t>
      </w:r>
      <w:r w:rsidRPr="00F22DDE">
        <w:rPr>
          <w:rFonts w:ascii="宋体" w:hAnsi="宋体"/>
          <w:szCs w:val="21"/>
          <w:u w:val="single"/>
        </w:rPr>
        <w:t xml:space="preserve">              </w:t>
      </w:r>
      <w:r w:rsidRPr="00F22DDE">
        <w:rPr>
          <w:rFonts w:ascii="宋体" w:hAnsi="宋体" w:hint="eastAsia"/>
          <w:szCs w:val="21"/>
          <w:u w:val="single"/>
        </w:rPr>
        <w:t xml:space="preserve">      </w:t>
      </w:r>
      <w:r w:rsidRPr="00F22DDE">
        <w:rPr>
          <w:rFonts w:ascii="宋体" w:hAnsi="宋体"/>
          <w:szCs w:val="21"/>
          <w:u w:val="single"/>
        </w:rPr>
        <w:t xml:space="preserve">     </w:t>
      </w:r>
    </w:p>
    <w:p w:rsidR="007350EC" w:rsidRPr="00F22DDE" w:rsidRDefault="007350EC" w:rsidP="007350EC">
      <w:pPr>
        <w:spacing w:line="360" w:lineRule="auto"/>
        <w:ind w:firstLine="555"/>
        <w:rPr>
          <w:rFonts w:ascii="宋体" w:hAnsi="宋体"/>
          <w:szCs w:val="21"/>
        </w:rPr>
      </w:pPr>
      <w:r w:rsidRPr="00F22DDE">
        <w:rPr>
          <w:rFonts w:ascii="宋体" w:hAnsi="宋体" w:hint="eastAsia"/>
          <w:szCs w:val="21"/>
        </w:rPr>
        <w:t>电话：</w:t>
      </w:r>
      <w:r w:rsidRPr="00F22DDE">
        <w:rPr>
          <w:rFonts w:ascii="宋体" w:hAnsi="宋体"/>
          <w:szCs w:val="21"/>
          <w:u w:val="single"/>
        </w:rPr>
        <w:t xml:space="preserve">       </w:t>
      </w:r>
      <w:r w:rsidRPr="00F22DDE">
        <w:rPr>
          <w:rFonts w:ascii="宋体" w:hAnsi="宋体" w:hint="eastAsia"/>
          <w:szCs w:val="21"/>
          <w:u w:val="single"/>
        </w:rPr>
        <w:t xml:space="preserve">              </w:t>
      </w:r>
      <w:r w:rsidRPr="00F22DDE">
        <w:rPr>
          <w:rFonts w:ascii="宋体" w:hAnsi="宋体"/>
          <w:szCs w:val="21"/>
          <w:u w:val="single"/>
        </w:rPr>
        <w:t xml:space="preserve">            </w:t>
      </w:r>
    </w:p>
    <w:p w:rsidR="007350EC" w:rsidRPr="00F22DDE" w:rsidRDefault="007350EC" w:rsidP="007350EC">
      <w:pPr>
        <w:spacing w:line="360" w:lineRule="auto"/>
        <w:ind w:firstLine="555"/>
        <w:rPr>
          <w:rFonts w:ascii="宋体" w:hAnsi="宋体"/>
          <w:szCs w:val="21"/>
          <w:u w:val="single"/>
        </w:rPr>
      </w:pPr>
      <w:r w:rsidRPr="00F22DDE">
        <w:rPr>
          <w:rFonts w:ascii="宋体" w:hAnsi="宋体" w:hint="eastAsia"/>
          <w:szCs w:val="21"/>
        </w:rPr>
        <w:t>传真：</w:t>
      </w:r>
      <w:r w:rsidRPr="00F22DDE">
        <w:rPr>
          <w:rFonts w:ascii="宋体" w:hAnsi="宋体"/>
          <w:szCs w:val="21"/>
          <w:u w:val="single"/>
        </w:rPr>
        <w:t xml:space="preserve">             </w:t>
      </w:r>
      <w:r w:rsidRPr="00F22DDE">
        <w:rPr>
          <w:rFonts w:ascii="宋体" w:hAnsi="宋体" w:hint="eastAsia"/>
          <w:szCs w:val="21"/>
          <w:u w:val="single"/>
        </w:rPr>
        <w:t xml:space="preserve">              </w:t>
      </w:r>
      <w:r w:rsidRPr="00F22DDE">
        <w:rPr>
          <w:rFonts w:ascii="宋体" w:hAnsi="宋体"/>
          <w:szCs w:val="21"/>
          <w:u w:val="single"/>
        </w:rPr>
        <w:t xml:space="preserve">      </w:t>
      </w:r>
    </w:p>
    <w:p w:rsidR="007350EC" w:rsidRPr="00F22DDE" w:rsidRDefault="007350EC" w:rsidP="007350EC">
      <w:pPr>
        <w:spacing w:line="360" w:lineRule="auto"/>
        <w:ind w:firstLineChars="250" w:firstLine="525"/>
        <w:rPr>
          <w:rFonts w:ascii="宋体" w:hAnsi="宋体"/>
          <w:szCs w:val="21"/>
          <w:u w:val="single"/>
        </w:rPr>
      </w:pPr>
    </w:p>
    <w:p w:rsidR="007350EC" w:rsidRPr="00F22DDE" w:rsidRDefault="007350EC" w:rsidP="007350EC">
      <w:pPr>
        <w:spacing w:line="360" w:lineRule="auto"/>
        <w:ind w:firstLineChars="250" w:firstLine="525"/>
        <w:rPr>
          <w:rFonts w:ascii="宋体" w:hAnsi="宋体"/>
          <w:szCs w:val="21"/>
          <w:u w:val="single"/>
        </w:rPr>
      </w:pPr>
    </w:p>
    <w:p w:rsidR="007350EC" w:rsidRPr="00F22DDE" w:rsidRDefault="007350EC" w:rsidP="007350EC">
      <w:pPr>
        <w:spacing w:line="360" w:lineRule="auto"/>
        <w:ind w:firstLineChars="250" w:firstLine="525"/>
        <w:rPr>
          <w:rFonts w:ascii="宋体" w:hAnsi="宋体"/>
          <w:szCs w:val="21"/>
          <w:u w:val="single"/>
        </w:rPr>
      </w:pPr>
    </w:p>
    <w:p w:rsidR="007350EC" w:rsidRPr="00F22DDE" w:rsidRDefault="007350EC" w:rsidP="007350EC">
      <w:pPr>
        <w:spacing w:line="360" w:lineRule="auto"/>
        <w:ind w:firstLineChars="250" w:firstLine="525"/>
        <w:rPr>
          <w:rFonts w:ascii="宋体" w:hAnsi="宋体"/>
          <w:szCs w:val="21"/>
        </w:rPr>
      </w:pPr>
      <w:r w:rsidRPr="00F22DDE">
        <w:rPr>
          <w:rFonts w:ascii="宋体" w:hAnsi="宋体" w:hint="eastAsia"/>
          <w:szCs w:val="21"/>
        </w:rPr>
        <w:t>后附：</w:t>
      </w:r>
    </w:p>
    <w:p w:rsidR="007350EC" w:rsidRPr="00F22DDE" w:rsidRDefault="007350EC" w:rsidP="007350EC">
      <w:pPr>
        <w:snapToGrid w:val="0"/>
        <w:spacing w:line="360" w:lineRule="auto"/>
        <w:rPr>
          <w:rFonts w:ascii="宋体" w:hAnsi="宋体"/>
          <w:szCs w:val="21"/>
        </w:rPr>
      </w:pPr>
      <w:r w:rsidRPr="00F22DDE">
        <w:rPr>
          <w:rFonts w:ascii="宋体" w:hAnsi="宋体"/>
          <w:szCs w:val="21"/>
        </w:rPr>
        <w:t>1</w:t>
      </w:r>
      <w:r w:rsidRPr="00F22DDE">
        <w:rPr>
          <w:rFonts w:ascii="宋体" w:hAnsi="宋体" w:hint="eastAsia"/>
          <w:szCs w:val="21"/>
        </w:rPr>
        <w:t>、授权代表身份证复印件加盖供应商公章</w:t>
      </w:r>
    </w:p>
    <w:p w:rsidR="007350EC" w:rsidRPr="00F22DDE" w:rsidRDefault="007350EC" w:rsidP="007350EC">
      <w:pPr>
        <w:snapToGrid w:val="0"/>
        <w:spacing w:line="360" w:lineRule="auto"/>
        <w:rPr>
          <w:rFonts w:ascii="宋体" w:hAnsi="宋体"/>
          <w:b/>
          <w:sz w:val="24"/>
        </w:rPr>
      </w:pPr>
    </w:p>
    <w:p w:rsidR="007350EC" w:rsidRPr="00F22DDE" w:rsidRDefault="007350EC" w:rsidP="007350EC">
      <w:pPr>
        <w:snapToGrid w:val="0"/>
        <w:spacing w:line="360" w:lineRule="auto"/>
        <w:ind w:firstLineChars="200" w:firstLine="482"/>
        <w:rPr>
          <w:rFonts w:ascii="宋体" w:hAnsi="宋体"/>
          <w:b/>
          <w:sz w:val="24"/>
        </w:rPr>
        <w:sectPr w:rsidR="007350EC" w:rsidRPr="00F22DDE" w:rsidSect="007F6977">
          <w:pgSz w:w="11907" w:h="16840"/>
          <w:pgMar w:top="1418" w:right="1588" w:bottom="1246" w:left="1588" w:header="720" w:footer="720" w:gutter="0"/>
          <w:pgNumType w:start="1"/>
          <w:cols w:space="720"/>
          <w:docGrid w:linePitch="286"/>
        </w:sectPr>
      </w:pPr>
    </w:p>
    <w:p w:rsidR="007350EC" w:rsidRPr="00F22DDE" w:rsidRDefault="007350EC" w:rsidP="007350EC">
      <w:pPr>
        <w:spacing w:line="360" w:lineRule="auto"/>
        <w:jc w:val="center"/>
        <w:rPr>
          <w:rFonts w:ascii="宋体" w:hAnsi="宋体"/>
          <w:b/>
          <w:szCs w:val="21"/>
        </w:rPr>
      </w:pPr>
      <w:bookmarkStart w:id="39" w:name="_Toc9645_WPSOffice_Level1"/>
      <w:r w:rsidRPr="00F22DDE">
        <w:rPr>
          <w:rFonts w:ascii="宋体" w:hAnsi="宋体" w:hint="eastAsia"/>
          <w:b/>
          <w:szCs w:val="21"/>
        </w:rPr>
        <w:lastRenderedPageBreak/>
        <w:t>A1</w:t>
      </w:r>
      <w:r w:rsidR="00AC7B78" w:rsidRPr="00F22DDE">
        <w:rPr>
          <w:rFonts w:ascii="宋体" w:hAnsi="宋体"/>
          <w:b/>
          <w:szCs w:val="21"/>
        </w:rPr>
        <w:t>1</w:t>
      </w:r>
      <w:r w:rsidRPr="00F22DDE">
        <w:rPr>
          <w:rFonts w:ascii="宋体" w:hAnsi="宋体" w:hint="eastAsia"/>
          <w:b/>
          <w:szCs w:val="21"/>
        </w:rPr>
        <w:t>商务条款响应表</w:t>
      </w:r>
    </w:p>
    <w:p w:rsidR="007350EC" w:rsidRPr="00F22DDE" w:rsidRDefault="007350EC" w:rsidP="007350EC">
      <w:pPr>
        <w:spacing w:line="360" w:lineRule="auto"/>
        <w:jc w:val="center"/>
        <w:rPr>
          <w:rFonts w:ascii="宋体" w:hAnsi="宋体"/>
          <w:b/>
          <w:szCs w:val="21"/>
        </w:rPr>
      </w:pP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项目名称：</w:t>
      </w:r>
      <w:r w:rsidR="00E82F13" w:rsidRPr="00F22DDE">
        <w:rPr>
          <w:rFonts w:ascii="宋体" w:hAnsi="宋体" w:hint="eastAsia"/>
          <w:szCs w:val="21"/>
        </w:rPr>
        <w:t>宁波老外滩步行街招商运营服务项目</w:t>
      </w: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项目编号：</w:t>
      </w:r>
      <w:r w:rsidR="00E82F13" w:rsidRPr="00F22DDE">
        <w:rPr>
          <w:rFonts w:ascii="宋体" w:hAnsi="宋体"/>
          <w:szCs w:val="21"/>
        </w:rPr>
        <w:t>HX-2021-2013</w:t>
      </w:r>
      <w:r w:rsidR="00E607FB" w:rsidRPr="00F22DDE">
        <w:rPr>
          <w:rFonts w:ascii="宋体" w:hAnsi="宋体"/>
          <w:szCs w:val="21"/>
        </w:rPr>
        <w:t xml:space="preserve"> </w:t>
      </w:r>
    </w:p>
    <w:tbl>
      <w:tblPr>
        <w:tblW w:w="9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755"/>
        <w:gridCol w:w="5940"/>
        <w:gridCol w:w="1876"/>
        <w:gridCol w:w="907"/>
      </w:tblGrid>
      <w:tr w:rsidR="007350EC" w:rsidRPr="00F22DDE" w:rsidTr="00CB6736">
        <w:trPr>
          <w:trHeight w:val="780"/>
          <w:jc w:val="center"/>
        </w:trPr>
        <w:tc>
          <w:tcPr>
            <w:tcW w:w="755" w:type="dxa"/>
            <w:vAlign w:val="center"/>
          </w:tcPr>
          <w:p w:rsidR="007350EC" w:rsidRPr="00F22DDE" w:rsidRDefault="007350EC" w:rsidP="007350EC">
            <w:pPr>
              <w:autoSpaceDE w:val="0"/>
              <w:autoSpaceDN w:val="0"/>
              <w:adjustRightInd w:val="0"/>
              <w:spacing w:line="320" w:lineRule="exact"/>
              <w:jc w:val="center"/>
              <w:rPr>
                <w:rFonts w:ascii="宋体" w:hAnsi="宋体"/>
                <w:bCs/>
                <w:szCs w:val="21"/>
              </w:rPr>
            </w:pPr>
            <w:r w:rsidRPr="00F22DDE">
              <w:rPr>
                <w:rFonts w:ascii="宋体" w:hAnsi="宋体" w:hint="eastAsia"/>
                <w:bCs/>
                <w:szCs w:val="21"/>
              </w:rPr>
              <w:t>序号</w:t>
            </w:r>
          </w:p>
        </w:tc>
        <w:tc>
          <w:tcPr>
            <w:tcW w:w="5940" w:type="dxa"/>
            <w:vAlign w:val="center"/>
          </w:tcPr>
          <w:p w:rsidR="007350EC" w:rsidRPr="00F22DDE" w:rsidRDefault="007350EC" w:rsidP="007350EC">
            <w:pPr>
              <w:snapToGrid w:val="0"/>
              <w:spacing w:line="320" w:lineRule="exact"/>
              <w:jc w:val="center"/>
              <w:rPr>
                <w:rFonts w:ascii="宋体" w:hAnsi="宋体"/>
                <w:szCs w:val="21"/>
              </w:rPr>
            </w:pPr>
            <w:r w:rsidRPr="00F22DDE">
              <w:rPr>
                <w:rFonts w:ascii="宋体" w:hAnsi="宋体" w:hint="eastAsia"/>
                <w:szCs w:val="21"/>
              </w:rPr>
              <w:t>招标文件要求</w:t>
            </w:r>
          </w:p>
        </w:tc>
        <w:tc>
          <w:tcPr>
            <w:tcW w:w="1876" w:type="dxa"/>
            <w:vAlign w:val="center"/>
          </w:tcPr>
          <w:p w:rsidR="007350EC" w:rsidRPr="00F22DDE" w:rsidRDefault="007350EC" w:rsidP="007350EC">
            <w:pPr>
              <w:adjustRightInd w:val="0"/>
              <w:snapToGrid w:val="0"/>
              <w:spacing w:line="320" w:lineRule="exact"/>
              <w:jc w:val="center"/>
              <w:rPr>
                <w:rFonts w:ascii="宋体" w:hAnsi="宋体"/>
                <w:szCs w:val="21"/>
              </w:rPr>
            </w:pPr>
            <w:r w:rsidRPr="00F22DDE">
              <w:rPr>
                <w:rFonts w:ascii="宋体" w:hAnsi="宋体" w:hint="eastAsia"/>
                <w:szCs w:val="21"/>
              </w:rPr>
              <w:t>投标响应</w:t>
            </w:r>
          </w:p>
        </w:tc>
        <w:tc>
          <w:tcPr>
            <w:tcW w:w="907" w:type="dxa"/>
            <w:vAlign w:val="center"/>
          </w:tcPr>
          <w:p w:rsidR="007350EC" w:rsidRPr="00F22DDE" w:rsidRDefault="007350EC" w:rsidP="007350EC">
            <w:pPr>
              <w:adjustRightInd w:val="0"/>
              <w:snapToGrid w:val="0"/>
              <w:spacing w:line="320" w:lineRule="exact"/>
              <w:jc w:val="center"/>
              <w:rPr>
                <w:rFonts w:ascii="宋体" w:hAnsi="宋体"/>
                <w:szCs w:val="21"/>
              </w:rPr>
            </w:pPr>
            <w:r w:rsidRPr="00F22DDE">
              <w:rPr>
                <w:rFonts w:ascii="宋体" w:hAnsi="宋体" w:hint="eastAsia"/>
                <w:szCs w:val="21"/>
              </w:rPr>
              <w:t>说明</w:t>
            </w:r>
          </w:p>
        </w:tc>
      </w:tr>
      <w:tr w:rsidR="007350EC" w:rsidRPr="00F22DDE" w:rsidTr="00CB6736">
        <w:trPr>
          <w:trHeight w:val="660"/>
          <w:jc w:val="center"/>
        </w:trPr>
        <w:tc>
          <w:tcPr>
            <w:tcW w:w="755" w:type="dxa"/>
            <w:vAlign w:val="center"/>
          </w:tcPr>
          <w:p w:rsidR="007350EC" w:rsidRPr="00F22DDE" w:rsidRDefault="007350EC" w:rsidP="007350EC">
            <w:pPr>
              <w:autoSpaceDE w:val="0"/>
              <w:autoSpaceDN w:val="0"/>
              <w:adjustRightInd w:val="0"/>
              <w:spacing w:line="320" w:lineRule="exact"/>
              <w:jc w:val="center"/>
              <w:rPr>
                <w:rFonts w:ascii="宋体" w:hAnsi="宋体"/>
                <w:szCs w:val="21"/>
              </w:rPr>
            </w:pPr>
            <w:r w:rsidRPr="00F22DDE">
              <w:rPr>
                <w:rFonts w:ascii="宋体" w:hAnsi="宋体" w:hint="eastAsia"/>
                <w:szCs w:val="21"/>
              </w:rPr>
              <w:t>1</w:t>
            </w:r>
          </w:p>
        </w:tc>
        <w:tc>
          <w:tcPr>
            <w:tcW w:w="5940" w:type="dxa"/>
            <w:vAlign w:val="center"/>
          </w:tcPr>
          <w:p w:rsidR="007350EC" w:rsidRPr="00F22DDE" w:rsidRDefault="00092A78" w:rsidP="006D7AAF">
            <w:pPr>
              <w:spacing w:line="320" w:lineRule="exact"/>
              <w:rPr>
                <w:rFonts w:ascii="宋体" w:hAnsi="宋体"/>
                <w:szCs w:val="21"/>
              </w:rPr>
            </w:pPr>
            <w:r w:rsidRPr="00F22DDE">
              <w:rPr>
                <w:rFonts w:ascii="宋体" w:hAnsi="宋体" w:hint="eastAsia"/>
              </w:rPr>
              <w:t>合同履约</w:t>
            </w:r>
            <w:r w:rsidR="007350EC" w:rsidRPr="00F22DDE">
              <w:rPr>
                <w:rFonts w:ascii="宋体" w:hAnsi="宋体" w:hint="eastAsia"/>
              </w:rPr>
              <w:t>期限：</w:t>
            </w:r>
            <w:r w:rsidR="00E82F13" w:rsidRPr="00F22DDE">
              <w:rPr>
                <w:rFonts w:ascii="宋体" w:hAnsi="宋体"/>
              </w:rPr>
              <w:t>总期限为</w:t>
            </w:r>
            <w:r w:rsidR="006D7AAF" w:rsidRPr="00F22DDE">
              <w:rPr>
                <w:rFonts w:ascii="宋体" w:hAnsi="宋体"/>
              </w:rPr>
              <w:t>5</w:t>
            </w:r>
            <w:r w:rsidR="00E82F13" w:rsidRPr="00F22DDE">
              <w:rPr>
                <w:rFonts w:ascii="宋体" w:hAnsi="宋体"/>
              </w:rPr>
              <w:t>年</w:t>
            </w:r>
            <w:r w:rsidR="005679BB" w:rsidRPr="00F22DDE">
              <w:rPr>
                <w:rFonts w:ascii="宋体" w:hAnsi="宋体"/>
              </w:rPr>
              <w:t>，自合同生效之日起</w:t>
            </w:r>
            <w:r w:rsidR="005679BB" w:rsidRPr="00F22DDE">
              <w:rPr>
                <w:rFonts w:ascii="宋体" w:hAnsi="宋体" w:hint="eastAsia"/>
              </w:rPr>
              <w:t>计</w:t>
            </w:r>
            <w:r w:rsidR="00E82F13" w:rsidRPr="00F22DDE">
              <w:rPr>
                <w:rFonts w:ascii="宋体" w:hAnsi="宋体" w:hint="eastAsia"/>
              </w:rPr>
              <w:t>。</w:t>
            </w:r>
          </w:p>
        </w:tc>
        <w:tc>
          <w:tcPr>
            <w:tcW w:w="1876" w:type="dxa"/>
            <w:vAlign w:val="center"/>
          </w:tcPr>
          <w:p w:rsidR="007350EC" w:rsidRPr="00F22DDE" w:rsidRDefault="007350EC" w:rsidP="007350EC">
            <w:pPr>
              <w:snapToGrid w:val="0"/>
              <w:spacing w:line="320" w:lineRule="exact"/>
              <w:rPr>
                <w:rFonts w:ascii="宋体" w:hAnsi="宋体"/>
                <w:szCs w:val="21"/>
              </w:rPr>
            </w:pPr>
          </w:p>
        </w:tc>
        <w:tc>
          <w:tcPr>
            <w:tcW w:w="907" w:type="dxa"/>
            <w:vAlign w:val="center"/>
          </w:tcPr>
          <w:p w:rsidR="007350EC" w:rsidRPr="00F22DDE" w:rsidRDefault="007350EC" w:rsidP="007350EC">
            <w:pPr>
              <w:snapToGrid w:val="0"/>
              <w:spacing w:line="320" w:lineRule="exact"/>
              <w:rPr>
                <w:rFonts w:ascii="宋体" w:hAnsi="宋体"/>
                <w:szCs w:val="21"/>
              </w:rPr>
            </w:pPr>
          </w:p>
        </w:tc>
      </w:tr>
      <w:tr w:rsidR="007350EC" w:rsidRPr="00F22DDE" w:rsidTr="00CB6736">
        <w:trPr>
          <w:trHeight w:val="660"/>
          <w:jc w:val="center"/>
        </w:trPr>
        <w:tc>
          <w:tcPr>
            <w:tcW w:w="755" w:type="dxa"/>
            <w:vAlign w:val="center"/>
          </w:tcPr>
          <w:p w:rsidR="007350EC" w:rsidRPr="00F22DDE" w:rsidRDefault="007350EC" w:rsidP="007350EC">
            <w:pPr>
              <w:autoSpaceDE w:val="0"/>
              <w:autoSpaceDN w:val="0"/>
              <w:adjustRightInd w:val="0"/>
              <w:spacing w:line="320" w:lineRule="exact"/>
              <w:jc w:val="center"/>
              <w:rPr>
                <w:rFonts w:ascii="宋体" w:hAnsi="宋体"/>
                <w:szCs w:val="21"/>
              </w:rPr>
            </w:pPr>
            <w:r w:rsidRPr="00F22DDE">
              <w:rPr>
                <w:rFonts w:ascii="宋体" w:hAnsi="宋体" w:hint="eastAsia"/>
                <w:szCs w:val="21"/>
              </w:rPr>
              <w:t>2</w:t>
            </w:r>
          </w:p>
        </w:tc>
        <w:tc>
          <w:tcPr>
            <w:tcW w:w="5940" w:type="dxa"/>
            <w:vAlign w:val="center"/>
          </w:tcPr>
          <w:p w:rsidR="000925B3" w:rsidRPr="00F22DDE" w:rsidRDefault="000925B3" w:rsidP="000925B3">
            <w:pPr>
              <w:autoSpaceDE w:val="0"/>
              <w:autoSpaceDN w:val="0"/>
              <w:adjustRightInd w:val="0"/>
              <w:spacing w:line="320" w:lineRule="exact"/>
              <w:rPr>
                <w:rFonts w:ascii="宋体" w:hAnsi="宋体"/>
                <w:szCs w:val="21"/>
              </w:rPr>
            </w:pPr>
            <w:r w:rsidRPr="00F22DDE">
              <w:rPr>
                <w:rFonts w:ascii="宋体" w:hAnsi="宋体" w:hint="eastAsia"/>
                <w:szCs w:val="21"/>
              </w:rPr>
              <w:t>付款方法和条件：</w:t>
            </w:r>
          </w:p>
          <w:p w:rsidR="000925B3" w:rsidRPr="00F22DDE" w:rsidRDefault="000925B3" w:rsidP="000925B3">
            <w:pPr>
              <w:spacing w:line="320" w:lineRule="exact"/>
              <w:rPr>
                <w:rFonts w:ascii="宋体" w:hAnsi="宋体"/>
                <w:bCs/>
                <w:lang w:bidi="en-US"/>
              </w:rPr>
            </w:pPr>
            <w:r w:rsidRPr="00F22DDE">
              <w:rPr>
                <w:rFonts w:ascii="宋体" w:hAnsi="宋体" w:hint="eastAsia"/>
                <w:bCs/>
                <w:lang w:bidi="en-US"/>
              </w:rPr>
              <w:t>采取“年度人工及年度行政费用+年度活动费用+招商佣金+年度运营奖励”方式，甲方向乙方支付委托服务费用。</w:t>
            </w:r>
          </w:p>
          <w:p w:rsidR="000925B3" w:rsidRPr="00F22DDE" w:rsidRDefault="000925B3" w:rsidP="000925B3">
            <w:pPr>
              <w:spacing w:line="320" w:lineRule="exact"/>
              <w:rPr>
                <w:rFonts w:ascii="宋体" w:hAnsi="宋体"/>
                <w:bCs/>
                <w:lang w:bidi="en-US"/>
              </w:rPr>
            </w:pPr>
            <w:r w:rsidRPr="00F22DDE">
              <w:rPr>
                <w:rFonts w:ascii="宋体" w:hAnsi="宋体" w:hint="eastAsia"/>
                <w:bCs/>
                <w:lang w:bidi="en-US"/>
              </w:rPr>
              <w:t>1、年度人工及年度行政费用：招标价包干，最高300万元。合同期每个合同年内本项费用实行分期付款方式，首年费用支付,合同签订后15个工作日内，甲方支付合同金额的50%作为预付款；合同年开始的第七个月内，支付合同金额的余下50%。第2年及以后年度费用支付,甲方于</w:t>
            </w:r>
            <w:proofErr w:type="gramStart"/>
            <w:r w:rsidRPr="00F22DDE">
              <w:rPr>
                <w:rFonts w:ascii="宋体" w:hAnsi="宋体" w:hint="eastAsia"/>
                <w:bCs/>
                <w:lang w:bidi="en-US"/>
              </w:rPr>
              <w:t>每服务</w:t>
            </w:r>
            <w:proofErr w:type="gramEnd"/>
            <w:r w:rsidRPr="00F22DDE">
              <w:rPr>
                <w:rFonts w:ascii="宋体" w:hAnsi="宋体" w:hint="eastAsia"/>
                <w:bCs/>
                <w:lang w:bidi="en-US"/>
              </w:rPr>
              <w:t>年度开始前15个工作日内支付合同金额的50%作为预付款；</w:t>
            </w:r>
            <w:proofErr w:type="gramStart"/>
            <w:r w:rsidRPr="00F22DDE">
              <w:rPr>
                <w:rFonts w:ascii="宋体" w:hAnsi="宋体" w:hint="eastAsia"/>
                <w:bCs/>
                <w:lang w:bidi="en-US"/>
              </w:rPr>
              <w:t>每服务</w:t>
            </w:r>
            <w:proofErr w:type="gramEnd"/>
            <w:r w:rsidRPr="00F22DDE">
              <w:rPr>
                <w:rFonts w:ascii="宋体" w:hAnsi="宋体" w:hint="eastAsia"/>
                <w:bCs/>
                <w:lang w:bidi="en-US"/>
              </w:rPr>
              <w:t>年度开始后的第七个月内，支付合同金额的余下50%。</w:t>
            </w:r>
          </w:p>
          <w:p w:rsidR="000925B3" w:rsidRPr="00F22DDE" w:rsidRDefault="000925B3" w:rsidP="000925B3">
            <w:pPr>
              <w:spacing w:line="320" w:lineRule="exact"/>
              <w:rPr>
                <w:rFonts w:ascii="宋体" w:hAnsi="宋体"/>
                <w:bCs/>
                <w:lang w:bidi="en-US"/>
              </w:rPr>
            </w:pPr>
            <w:r w:rsidRPr="00F22DDE">
              <w:rPr>
                <w:rFonts w:ascii="宋体" w:hAnsi="宋体" w:hint="eastAsia"/>
                <w:bCs/>
                <w:lang w:bidi="en-US"/>
              </w:rPr>
              <w:t>2、年度活动费用：招标价包干，最高200万元。</w:t>
            </w:r>
          </w:p>
          <w:p w:rsidR="000925B3" w:rsidRPr="00F22DDE" w:rsidRDefault="000925B3" w:rsidP="000925B3">
            <w:pPr>
              <w:spacing w:line="320" w:lineRule="exact"/>
              <w:rPr>
                <w:rFonts w:ascii="宋体" w:hAnsi="宋体"/>
                <w:bCs/>
                <w:lang w:bidi="en-US"/>
              </w:rPr>
            </w:pPr>
            <w:r w:rsidRPr="00F22DDE">
              <w:rPr>
                <w:rFonts w:ascii="宋体" w:hAnsi="宋体" w:hint="eastAsia"/>
                <w:bCs/>
                <w:lang w:bidi="en-US"/>
              </w:rPr>
              <w:t>本项费用实行分期付款方式，合同期每个合同年内均分为三期根据考核结果支付。首年费用支付,双方合同签订后15个工作日内，甲方支付合同金额的50%作为预付款；合同年开始的第七个月内，进行年中考核，甲方在乙方通过年中考核后15个工作日内支付合同金额的20%（考核规则参考附件三）；合同年开始的第十二个月内，待年度活动全部结束后，甲方在乙方通过年终考核后15个工作日内支付合同金额的30%的尾款（考核规则参考附件三）；第2年及以后年度费用支付, 第一期费用甲方应于</w:t>
            </w:r>
            <w:proofErr w:type="gramStart"/>
            <w:r w:rsidRPr="00F22DDE">
              <w:rPr>
                <w:rFonts w:ascii="宋体" w:hAnsi="宋体" w:hint="eastAsia"/>
                <w:bCs/>
                <w:lang w:bidi="en-US"/>
              </w:rPr>
              <w:t>每服务</w:t>
            </w:r>
            <w:proofErr w:type="gramEnd"/>
            <w:r w:rsidRPr="00F22DDE">
              <w:rPr>
                <w:rFonts w:ascii="宋体" w:hAnsi="宋体" w:hint="eastAsia"/>
                <w:bCs/>
                <w:lang w:bidi="en-US"/>
              </w:rPr>
              <w:t>年度开始前15个工作日内支付合同金额的50%作为预付款；第二、第三期费用分别于</w:t>
            </w:r>
            <w:proofErr w:type="gramStart"/>
            <w:r w:rsidRPr="00F22DDE">
              <w:rPr>
                <w:rFonts w:ascii="宋体" w:hAnsi="宋体" w:hint="eastAsia"/>
                <w:bCs/>
                <w:lang w:bidi="en-US"/>
              </w:rPr>
              <w:t>每服务</w:t>
            </w:r>
            <w:proofErr w:type="gramEnd"/>
            <w:r w:rsidRPr="00F22DDE">
              <w:rPr>
                <w:rFonts w:ascii="宋体" w:hAnsi="宋体" w:hint="eastAsia"/>
                <w:bCs/>
                <w:lang w:bidi="en-US"/>
              </w:rPr>
              <w:t>年度开始后的第七个月内和第十二个月内考核完成后15个工作日内支付，第二、第三期付款比例及金额同首年费用支付。</w:t>
            </w:r>
          </w:p>
          <w:p w:rsidR="000925B3" w:rsidRPr="00F22DDE" w:rsidRDefault="000925B3" w:rsidP="000925B3">
            <w:pPr>
              <w:spacing w:line="320" w:lineRule="exact"/>
              <w:rPr>
                <w:rFonts w:ascii="宋体" w:hAnsi="宋体"/>
                <w:bCs/>
                <w:lang w:bidi="en-US"/>
              </w:rPr>
            </w:pPr>
            <w:r w:rsidRPr="00F22DDE">
              <w:rPr>
                <w:rFonts w:ascii="宋体" w:hAnsi="宋体" w:hint="eastAsia"/>
                <w:bCs/>
                <w:lang w:bidi="en-US"/>
              </w:rPr>
              <w:t>3、招商佣金：甲方按委托项目租金收入的1.5个月为标准（合同签订的租金单价为标准，不受免租期影响）向乙方支付招商佣金，每铺位只计提一次招商佣金。招商佣金实行半年度结算制，在结算后按实际招商情况支付。</w:t>
            </w:r>
          </w:p>
          <w:p w:rsidR="000925B3" w:rsidRPr="00F22DDE" w:rsidRDefault="000925B3" w:rsidP="000925B3">
            <w:pPr>
              <w:spacing w:line="320" w:lineRule="exact"/>
              <w:rPr>
                <w:rFonts w:ascii="宋体" w:hAnsi="宋体"/>
                <w:bCs/>
                <w:lang w:bidi="en-US"/>
              </w:rPr>
            </w:pPr>
            <w:r w:rsidRPr="00F22DDE">
              <w:rPr>
                <w:rFonts w:ascii="宋体" w:hAnsi="宋体" w:hint="eastAsia"/>
                <w:bCs/>
                <w:lang w:bidi="en-US"/>
              </w:rPr>
              <w:t>4、年度运营奖励：招标价包干，服务期前三年最高</w:t>
            </w:r>
            <w:r w:rsidR="00D937BA">
              <w:rPr>
                <w:rFonts w:ascii="宋体" w:hAnsi="宋体"/>
                <w:bCs/>
                <w:lang w:bidi="en-US"/>
              </w:rPr>
              <w:t>170</w:t>
            </w:r>
            <w:bookmarkStart w:id="40" w:name="_GoBack"/>
            <w:bookmarkEnd w:id="40"/>
            <w:r w:rsidRPr="00F22DDE">
              <w:rPr>
                <w:rFonts w:ascii="宋体" w:hAnsi="宋体" w:hint="eastAsia"/>
                <w:bCs/>
                <w:lang w:bidi="en-US"/>
              </w:rPr>
              <w:t>万元/年，第四至第五年甲方不承担本项支出，由乙方根据多经收入自行弥补。年度运营奖励实行年度结算制，在年度考核后根据考核结果支付（具体考核细则详见附件四）。如乙方经考核完成率达90%（含本数），甲方按运营奖励全额标准向乙方支付年运营奖励；如乙方经考核完成率为90%以下，甲方按年度考核奖励金额的同比例向乙方支付；如乙方经考核完成率为70%以下，甲方有权在结清余款后单方面解除合同，余款按年度考核奖励金额的同比例向乙方支付。</w:t>
            </w:r>
          </w:p>
          <w:p w:rsidR="007350EC" w:rsidRPr="00F22DDE" w:rsidRDefault="000925B3" w:rsidP="000925B3">
            <w:pPr>
              <w:autoSpaceDE w:val="0"/>
              <w:autoSpaceDN w:val="0"/>
              <w:adjustRightInd w:val="0"/>
              <w:spacing w:line="320" w:lineRule="exact"/>
              <w:rPr>
                <w:rFonts w:ascii="宋体" w:hAnsi="宋体"/>
                <w:szCs w:val="21"/>
              </w:rPr>
            </w:pPr>
            <w:r w:rsidRPr="00F22DDE">
              <w:rPr>
                <w:rFonts w:ascii="宋体" w:hAnsi="宋体" w:hint="eastAsia"/>
                <w:bCs/>
                <w:lang w:bidi="en-US"/>
              </w:rPr>
              <w:lastRenderedPageBreak/>
              <w:t>乙方分别在收取上述各年度服务费的前五个工作日内，向甲方提供有效的等额增值税专用发票，乙方迟延交付发票，甲方有权顺延付款，并不视为甲方违约。</w:t>
            </w:r>
          </w:p>
        </w:tc>
        <w:tc>
          <w:tcPr>
            <w:tcW w:w="1876" w:type="dxa"/>
            <w:vAlign w:val="center"/>
          </w:tcPr>
          <w:p w:rsidR="007350EC" w:rsidRPr="00F22DDE" w:rsidRDefault="007350EC" w:rsidP="007350EC">
            <w:pPr>
              <w:snapToGrid w:val="0"/>
              <w:spacing w:line="320" w:lineRule="exact"/>
              <w:rPr>
                <w:rFonts w:ascii="宋体" w:hAnsi="宋体"/>
                <w:szCs w:val="21"/>
              </w:rPr>
            </w:pPr>
          </w:p>
        </w:tc>
        <w:tc>
          <w:tcPr>
            <w:tcW w:w="907" w:type="dxa"/>
            <w:vAlign w:val="center"/>
          </w:tcPr>
          <w:p w:rsidR="007350EC" w:rsidRPr="00F22DDE" w:rsidRDefault="007350EC" w:rsidP="007350EC">
            <w:pPr>
              <w:spacing w:line="320" w:lineRule="exact"/>
              <w:rPr>
                <w:rFonts w:ascii="宋体" w:hAnsi="宋体"/>
                <w:szCs w:val="21"/>
              </w:rPr>
            </w:pPr>
          </w:p>
        </w:tc>
      </w:tr>
      <w:tr w:rsidR="000925B3" w:rsidRPr="00F22DDE" w:rsidTr="00CB6736">
        <w:trPr>
          <w:trHeight w:val="660"/>
          <w:jc w:val="center"/>
        </w:trPr>
        <w:tc>
          <w:tcPr>
            <w:tcW w:w="755" w:type="dxa"/>
            <w:vAlign w:val="center"/>
          </w:tcPr>
          <w:p w:rsidR="000925B3" w:rsidRPr="00F22DDE" w:rsidRDefault="000925B3" w:rsidP="000925B3">
            <w:pPr>
              <w:autoSpaceDE w:val="0"/>
              <w:autoSpaceDN w:val="0"/>
              <w:adjustRightInd w:val="0"/>
              <w:spacing w:line="320" w:lineRule="exact"/>
              <w:jc w:val="center"/>
              <w:rPr>
                <w:rFonts w:ascii="宋体" w:hAnsi="宋体"/>
                <w:szCs w:val="21"/>
              </w:rPr>
            </w:pPr>
            <w:r w:rsidRPr="00F22DDE">
              <w:rPr>
                <w:rFonts w:ascii="宋体" w:hAnsi="宋体" w:hint="eastAsia"/>
                <w:szCs w:val="21"/>
              </w:rPr>
              <w:lastRenderedPageBreak/>
              <w:t>3</w:t>
            </w:r>
          </w:p>
        </w:tc>
        <w:tc>
          <w:tcPr>
            <w:tcW w:w="5940" w:type="dxa"/>
            <w:vAlign w:val="center"/>
          </w:tcPr>
          <w:p w:rsidR="000925B3" w:rsidRPr="00F22DDE" w:rsidRDefault="000925B3" w:rsidP="000925B3">
            <w:pPr>
              <w:spacing w:line="320" w:lineRule="exact"/>
              <w:rPr>
                <w:rFonts w:ascii="宋体" w:hAnsi="宋体"/>
                <w:bCs/>
              </w:rPr>
            </w:pPr>
            <w:r w:rsidRPr="00F22DDE">
              <w:rPr>
                <w:rFonts w:ascii="宋体" w:hAnsi="宋体"/>
                <w:szCs w:val="21"/>
              </w:rPr>
              <w:t>……</w:t>
            </w:r>
          </w:p>
        </w:tc>
        <w:tc>
          <w:tcPr>
            <w:tcW w:w="1876" w:type="dxa"/>
            <w:vAlign w:val="center"/>
          </w:tcPr>
          <w:p w:rsidR="000925B3" w:rsidRPr="00F22DDE" w:rsidRDefault="000925B3" w:rsidP="000925B3">
            <w:pPr>
              <w:spacing w:line="320" w:lineRule="exact"/>
              <w:rPr>
                <w:rFonts w:ascii="宋体" w:hAnsi="宋体"/>
                <w:szCs w:val="21"/>
              </w:rPr>
            </w:pPr>
          </w:p>
        </w:tc>
        <w:tc>
          <w:tcPr>
            <w:tcW w:w="907" w:type="dxa"/>
            <w:vAlign w:val="center"/>
          </w:tcPr>
          <w:p w:rsidR="000925B3" w:rsidRPr="00F22DDE" w:rsidRDefault="000925B3" w:rsidP="000925B3">
            <w:pPr>
              <w:spacing w:line="320" w:lineRule="exact"/>
              <w:rPr>
                <w:rFonts w:ascii="宋体" w:hAnsi="宋体"/>
                <w:szCs w:val="21"/>
              </w:rPr>
            </w:pPr>
          </w:p>
        </w:tc>
      </w:tr>
    </w:tbl>
    <w:p w:rsidR="007350EC" w:rsidRPr="00F22DDE" w:rsidRDefault="007350EC" w:rsidP="007350EC">
      <w:pPr>
        <w:spacing w:line="400" w:lineRule="atLeast"/>
        <w:rPr>
          <w:rFonts w:ascii="宋体" w:hAnsi="宋体"/>
          <w:szCs w:val="21"/>
        </w:rPr>
      </w:pPr>
      <w:r w:rsidRPr="00F22DDE">
        <w:rPr>
          <w:rFonts w:ascii="宋体" w:hAnsi="宋体" w:hint="eastAsia"/>
          <w:szCs w:val="21"/>
        </w:rPr>
        <w:t>供应商：（盖章）</w:t>
      </w:r>
    </w:p>
    <w:p w:rsidR="007350EC" w:rsidRPr="00F22DDE" w:rsidRDefault="007350EC" w:rsidP="007350EC">
      <w:pPr>
        <w:spacing w:line="400" w:lineRule="atLeast"/>
        <w:rPr>
          <w:rFonts w:ascii="宋体" w:hAnsi="宋体"/>
          <w:szCs w:val="21"/>
        </w:rPr>
      </w:pPr>
      <w:r w:rsidRPr="00F22DDE">
        <w:rPr>
          <w:rFonts w:ascii="宋体" w:hAnsi="宋体" w:hint="eastAsia"/>
          <w:szCs w:val="21"/>
        </w:rPr>
        <w:t>法定代表人或授权代表：（签字）</w:t>
      </w:r>
    </w:p>
    <w:p w:rsidR="007350EC" w:rsidRPr="00F22DDE" w:rsidRDefault="007350EC" w:rsidP="007350EC">
      <w:pPr>
        <w:spacing w:line="400" w:lineRule="atLeast"/>
        <w:rPr>
          <w:rFonts w:ascii="宋体" w:hAnsi="宋体"/>
          <w:szCs w:val="21"/>
        </w:rPr>
      </w:pPr>
      <w:r w:rsidRPr="00F22DDE">
        <w:rPr>
          <w:rFonts w:ascii="宋体" w:hAnsi="宋体" w:hint="eastAsia"/>
          <w:szCs w:val="21"/>
        </w:rPr>
        <w:t>日期：</w:t>
      </w:r>
    </w:p>
    <w:p w:rsidR="007350EC" w:rsidRPr="00F22DDE" w:rsidRDefault="007350EC" w:rsidP="007350EC">
      <w:pPr>
        <w:snapToGrid w:val="0"/>
        <w:spacing w:line="360" w:lineRule="auto"/>
        <w:jc w:val="left"/>
        <w:rPr>
          <w:rFonts w:ascii="宋体" w:hAnsi="宋体"/>
          <w:b/>
          <w:szCs w:val="21"/>
        </w:rPr>
      </w:pPr>
      <w:r w:rsidRPr="00F22DDE">
        <w:rPr>
          <w:rFonts w:ascii="宋体" w:hAnsi="宋体"/>
          <w:szCs w:val="21"/>
        </w:rPr>
        <w:br w:type="page"/>
      </w:r>
      <w:r w:rsidRPr="00F22DDE">
        <w:rPr>
          <w:rFonts w:ascii="宋体" w:hAnsi="宋体" w:hint="eastAsia"/>
          <w:b/>
          <w:szCs w:val="21"/>
        </w:rPr>
        <w:lastRenderedPageBreak/>
        <w:t>A1</w:t>
      </w:r>
      <w:r w:rsidR="00AC7B78" w:rsidRPr="00F22DDE">
        <w:rPr>
          <w:rFonts w:ascii="宋体" w:hAnsi="宋体"/>
          <w:b/>
          <w:szCs w:val="21"/>
        </w:rPr>
        <w:t>2</w:t>
      </w:r>
      <w:r w:rsidRPr="00F22DDE">
        <w:rPr>
          <w:rFonts w:ascii="宋体" w:hAnsi="宋体" w:hint="eastAsia"/>
          <w:b/>
          <w:szCs w:val="21"/>
        </w:rPr>
        <w:t>“第四章商务和技术评分表”中要求提供的评分资料；</w:t>
      </w:r>
    </w:p>
    <w:p w:rsidR="007350EC" w:rsidRPr="00F22DDE" w:rsidRDefault="007350EC" w:rsidP="007350EC">
      <w:pPr>
        <w:tabs>
          <w:tab w:val="left" w:pos="3825"/>
        </w:tabs>
        <w:jc w:val="center"/>
        <w:rPr>
          <w:rFonts w:ascii="宋体" w:hAnsi="宋体"/>
          <w:b/>
          <w:szCs w:val="21"/>
        </w:rPr>
      </w:pPr>
      <w:r w:rsidRPr="00F22DDE">
        <w:rPr>
          <w:rFonts w:ascii="宋体" w:hAnsi="宋体" w:cs="Arial"/>
          <w:b/>
          <w:szCs w:val="21"/>
        </w:rPr>
        <w:br w:type="page"/>
      </w:r>
      <w:r w:rsidRPr="00F22DDE">
        <w:rPr>
          <w:rFonts w:ascii="宋体" w:hAnsi="宋体" w:hint="eastAsia"/>
          <w:b/>
          <w:szCs w:val="21"/>
        </w:rPr>
        <w:lastRenderedPageBreak/>
        <w:t>▲A1</w:t>
      </w:r>
      <w:r w:rsidR="00AC7B78" w:rsidRPr="00F22DDE">
        <w:rPr>
          <w:rFonts w:ascii="宋体" w:hAnsi="宋体"/>
          <w:b/>
          <w:szCs w:val="21"/>
        </w:rPr>
        <w:t>3</w:t>
      </w:r>
      <w:r w:rsidRPr="00F22DDE">
        <w:rPr>
          <w:rFonts w:ascii="宋体" w:hAnsi="宋体" w:hint="eastAsia"/>
          <w:b/>
          <w:szCs w:val="21"/>
        </w:rPr>
        <w:t>拟投入本项目的人员情况表</w:t>
      </w:r>
    </w:p>
    <w:p w:rsidR="007350EC" w:rsidRPr="00F22DDE" w:rsidRDefault="007350EC" w:rsidP="007350EC">
      <w:pPr>
        <w:tabs>
          <w:tab w:val="left" w:pos="3825"/>
        </w:tabs>
        <w:jc w:val="center"/>
        <w:rPr>
          <w:rFonts w:ascii="宋体" w:hAnsi="宋体"/>
          <w:b/>
          <w:bCs/>
          <w:sz w:val="24"/>
        </w:rPr>
      </w:pPr>
    </w:p>
    <w:p w:rsidR="007350EC" w:rsidRPr="00F22DDE" w:rsidRDefault="007350EC" w:rsidP="007350EC">
      <w:pPr>
        <w:tabs>
          <w:tab w:val="left" w:pos="3825"/>
        </w:tabs>
        <w:spacing w:line="360" w:lineRule="auto"/>
        <w:rPr>
          <w:rFonts w:ascii="宋体" w:hAnsi="宋体"/>
          <w:szCs w:val="21"/>
        </w:rPr>
      </w:pPr>
      <w:r w:rsidRPr="00F22DDE">
        <w:rPr>
          <w:rFonts w:ascii="宋体" w:hAnsi="宋体" w:hint="eastAsia"/>
          <w:szCs w:val="21"/>
        </w:rPr>
        <w:t>项目名称：</w:t>
      </w:r>
      <w:r w:rsidR="00E82F13" w:rsidRPr="00F22DDE">
        <w:rPr>
          <w:rFonts w:ascii="宋体" w:hAnsi="宋体" w:hint="eastAsia"/>
          <w:szCs w:val="21"/>
        </w:rPr>
        <w:t>宁波老外滩步行街招商运营服务项目</w:t>
      </w:r>
    </w:p>
    <w:p w:rsidR="007350EC" w:rsidRPr="00F22DDE" w:rsidRDefault="007350EC" w:rsidP="007350EC">
      <w:pPr>
        <w:tabs>
          <w:tab w:val="left" w:pos="3825"/>
        </w:tabs>
        <w:spacing w:line="360" w:lineRule="auto"/>
        <w:rPr>
          <w:rFonts w:ascii="宋体" w:hAnsi="宋体"/>
          <w:bCs/>
          <w:sz w:val="24"/>
          <w:u w:val="single"/>
        </w:rPr>
      </w:pPr>
      <w:r w:rsidRPr="00F22DDE">
        <w:rPr>
          <w:rFonts w:ascii="宋体" w:hAnsi="宋体" w:hint="eastAsia"/>
          <w:szCs w:val="21"/>
        </w:rPr>
        <w:t>项目编号：</w:t>
      </w:r>
      <w:r w:rsidR="00E82F13" w:rsidRPr="00F22DDE">
        <w:rPr>
          <w:rFonts w:ascii="宋体" w:hAnsi="宋体" w:hint="eastAsia"/>
          <w:szCs w:val="21"/>
        </w:rPr>
        <w:t>HX-2021-2013</w:t>
      </w:r>
      <w:r w:rsidR="00E607FB" w:rsidRPr="00F22DDE">
        <w:rPr>
          <w:rFonts w:ascii="宋体" w:hAnsi="宋体" w:hint="eastAsia"/>
          <w:szCs w:val="21"/>
        </w:rPr>
        <w:t xml:space="preserve"> </w:t>
      </w:r>
    </w:p>
    <w:tbl>
      <w:tblPr>
        <w:tblW w:w="954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656"/>
        <w:gridCol w:w="1709"/>
        <w:gridCol w:w="1703"/>
        <w:gridCol w:w="2813"/>
        <w:gridCol w:w="659"/>
        <w:gridCol w:w="2009"/>
      </w:tblGrid>
      <w:tr w:rsidR="00AC7B78" w:rsidRPr="00F22DDE" w:rsidTr="00CB6736">
        <w:trPr>
          <w:trHeight w:val="593"/>
          <w:jc w:val="center"/>
        </w:trPr>
        <w:tc>
          <w:tcPr>
            <w:tcW w:w="656" w:type="dxa"/>
            <w:vAlign w:val="center"/>
          </w:tcPr>
          <w:p w:rsidR="007350EC" w:rsidRPr="00F22DDE" w:rsidRDefault="007350EC" w:rsidP="007350EC">
            <w:pPr>
              <w:tabs>
                <w:tab w:val="center" w:pos="4860"/>
                <w:tab w:val="right" w:pos="9720"/>
              </w:tabs>
              <w:adjustRightInd w:val="0"/>
              <w:snapToGrid w:val="0"/>
              <w:jc w:val="center"/>
              <w:rPr>
                <w:rFonts w:ascii="宋体" w:hAnsi="宋体" w:cs="宋体"/>
                <w:b/>
                <w:szCs w:val="21"/>
              </w:rPr>
            </w:pPr>
            <w:r w:rsidRPr="00F22DDE">
              <w:rPr>
                <w:rFonts w:ascii="宋体" w:hAnsi="宋体" w:cs="宋体" w:hint="eastAsia"/>
                <w:b/>
                <w:szCs w:val="21"/>
              </w:rPr>
              <w:t>序号</w:t>
            </w:r>
          </w:p>
        </w:tc>
        <w:tc>
          <w:tcPr>
            <w:tcW w:w="1709" w:type="dxa"/>
            <w:vAlign w:val="center"/>
          </w:tcPr>
          <w:p w:rsidR="007350EC" w:rsidRPr="00F22DDE" w:rsidRDefault="007350EC" w:rsidP="007350EC">
            <w:pPr>
              <w:tabs>
                <w:tab w:val="center" w:pos="4860"/>
                <w:tab w:val="right" w:pos="9720"/>
              </w:tabs>
              <w:adjustRightInd w:val="0"/>
              <w:snapToGrid w:val="0"/>
              <w:jc w:val="center"/>
              <w:rPr>
                <w:rFonts w:ascii="宋体" w:hAnsi="宋体" w:cs="宋体"/>
                <w:b/>
                <w:szCs w:val="21"/>
              </w:rPr>
            </w:pPr>
            <w:r w:rsidRPr="00F22DDE">
              <w:rPr>
                <w:rFonts w:ascii="宋体" w:hAnsi="宋体" w:cs="宋体" w:hint="eastAsia"/>
                <w:b/>
                <w:szCs w:val="21"/>
              </w:rPr>
              <w:t>岗位</w:t>
            </w:r>
          </w:p>
        </w:tc>
        <w:tc>
          <w:tcPr>
            <w:tcW w:w="1703" w:type="dxa"/>
            <w:vAlign w:val="center"/>
          </w:tcPr>
          <w:p w:rsidR="007350EC" w:rsidRPr="00F22DDE" w:rsidRDefault="007350EC" w:rsidP="007350EC">
            <w:pPr>
              <w:tabs>
                <w:tab w:val="center" w:pos="4860"/>
                <w:tab w:val="right" w:pos="9720"/>
              </w:tabs>
              <w:adjustRightInd w:val="0"/>
              <w:snapToGrid w:val="0"/>
              <w:jc w:val="center"/>
              <w:rPr>
                <w:rFonts w:ascii="宋体" w:hAnsi="宋体" w:cs="宋体"/>
                <w:b/>
                <w:szCs w:val="21"/>
              </w:rPr>
            </w:pPr>
          </w:p>
        </w:tc>
        <w:tc>
          <w:tcPr>
            <w:tcW w:w="2813" w:type="dxa"/>
            <w:vAlign w:val="center"/>
          </w:tcPr>
          <w:p w:rsidR="007350EC" w:rsidRPr="00F22DDE" w:rsidRDefault="007350EC" w:rsidP="007350EC">
            <w:pPr>
              <w:tabs>
                <w:tab w:val="center" w:pos="4860"/>
                <w:tab w:val="right" w:pos="9720"/>
              </w:tabs>
              <w:adjustRightInd w:val="0"/>
              <w:snapToGrid w:val="0"/>
              <w:jc w:val="center"/>
              <w:rPr>
                <w:rFonts w:ascii="宋体" w:hAnsi="宋体" w:cs="宋体"/>
                <w:b/>
                <w:szCs w:val="21"/>
              </w:rPr>
            </w:pPr>
          </w:p>
        </w:tc>
        <w:tc>
          <w:tcPr>
            <w:tcW w:w="659" w:type="dxa"/>
            <w:vAlign w:val="center"/>
          </w:tcPr>
          <w:p w:rsidR="007350EC" w:rsidRPr="00F22DDE" w:rsidRDefault="007350EC" w:rsidP="007350EC">
            <w:pPr>
              <w:tabs>
                <w:tab w:val="center" w:pos="4860"/>
                <w:tab w:val="right" w:pos="9720"/>
              </w:tabs>
              <w:adjustRightInd w:val="0"/>
              <w:snapToGrid w:val="0"/>
              <w:jc w:val="center"/>
              <w:rPr>
                <w:rFonts w:ascii="宋体" w:hAnsi="宋体" w:cs="宋体"/>
                <w:b/>
                <w:szCs w:val="21"/>
              </w:rPr>
            </w:pPr>
          </w:p>
        </w:tc>
        <w:tc>
          <w:tcPr>
            <w:tcW w:w="2009" w:type="dxa"/>
            <w:vAlign w:val="center"/>
          </w:tcPr>
          <w:p w:rsidR="007350EC" w:rsidRPr="00F22DDE" w:rsidRDefault="007350EC" w:rsidP="007350EC">
            <w:pPr>
              <w:tabs>
                <w:tab w:val="center" w:pos="4860"/>
                <w:tab w:val="right" w:pos="9720"/>
              </w:tabs>
              <w:jc w:val="center"/>
              <w:rPr>
                <w:rFonts w:ascii="宋体" w:hAnsi="宋体" w:cs="宋体"/>
                <w:b/>
                <w:szCs w:val="21"/>
              </w:rPr>
            </w:pPr>
            <w:r w:rsidRPr="00F22DDE">
              <w:rPr>
                <w:rFonts w:ascii="宋体" w:hAnsi="宋体" w:cs="宋体" w:hint="eastAsia"/>
                <w:b/>
                <w:szCs w:val="21"/>
              </w:rPr>
              <w:t>人员姓名</w:t>
            </w:r>
          </w:p>
        </w:tc>
      </w:tr>
      <w:tr w:rsidR="00AC7B78" w:rsidRPr="00F22DDE" w:rsidTr="00CB6736">
        <w:trPr>
          <w:trHeight w:val="640"/>
          <w:jc w:val="center"/>
        </w:trPr>
        <w:tc>
          <w:tcPr>
            <w:tcW w:w="656" w:type="dxa"/>
            <w:vAlign w:val="center"/>
          </w:tcPr>
          <w:p w:rsidR="007350EC" w:rsidRPr="00F22DDE" w:rsidRDefault="007350EC" w:rsidP="007350EC">
            <w:pPr>
              <w:tabs>
                <w:tab w:val="center" w:pos="4860"/>
                <w:tab w:val="right" w:pos="9720"/>
              </w:tabs>
              <w:adjustRightInd w:val="0"/>
              <w:snapToGrid w:val="0"/>
              <w:jc w:val="center"/>
              <w:rPr>
                <w:rFonts w:ascii="宋体" w:hAnsi="宋体" w:cs="宋体"/>
                <w:szCs w:val="21"/>
              </w:rPr>
            </w:pPr>
            <w:r w:rsidRPr="00F22DDE">
              <w:rPr>
                <w:rFonts w:ascii="宋体" w:hAnsi="宋体" w:cs="宋体" w:hint="eastAsia"/>
                <w:szCs w:val="21"/>
              </w:rPr>
              <w:t>1</w:t>
            </w:r>
          </w:p>
        </w:tc>
        <w:tc>
          <w:tcPr>
            <w:tcW w:w="1709" w:type="dxa"/>
            <w:vAlign w:val="center"/>
          </w:tcPr>
          <w:p w:rsidR="007350EC" w:rsidRPr="00F22DDE" w:rsidRDefault="007350EC" w:rsidP="007350EC">
            <w:pPr>
              <w:tabs>
                <w:tab w:val="center" w:pos="4860"/>
                <w:tab w:val="right" w:pos="9720"/>
              </w:tabs>
              <w:adjustRightInd w:val="0"/>
              <w:snapToGrid w:val="0"/>
              <w:jc w:val="center"/>
              <w:rPr>
                <w:rFonts w:ascii="宋体" w:hAnsi="宋体" w:cs="宋体"/>
                <w:szCs w:val="21"/>
              </w:rPr>
            </w:pPr>
          </w:p>
        </w:tc>
        <w:tc>
          <w:tcPr>
            <w:tcW w:w="1703" w:type="dxa"/>
            <w:vAlign w:val="center"/>
          </w:tcPr>
          <w:p w:rsidR="007350EC" w:rsidRPr="00F22DDE" w:rsidRDefault="007350EC" w:rsidP="007350EC">
            <w:pPr>
              <w:tabs>
                <w:tab w:val="center" w:pos="4860"/>
                <w:tab w:val="right" w:pos="9720"/>
              </w:tabs>
              <w:adjustRightInd w:val="0"/>
              <w:snapToGrid w:val="0"/>
              <w:jc w:val="center"/>
              <w:rPr>
                <w:rFonts w:ascii="宋体" w:hAnsi="宋体" w:cs="宋体"/>
                <w:szCs w:val="21"/>
              </w:rPr>
            </w:pPr>
          </w:p>
        </w:tc>
        <w:tc>
          <w:tcPr>
            <w:tcW w:w="2813" w:type="dxa"/>
            <w:vAlign w:val="center"/>
          </w:tcPr>
          <w:p w:rsidR="007350EC" w:rsidRPr="00F22DDE" w:rsidRDefault="007350EC" w:rsidP="007350EC">
            <w:pPr>
              <w:tabs>
                <w:tab w:val="center" w:pos="4860"/>
                <w:tab w:val="right" w:pos="9720"/>
              </w:tabs>
              <w:jc w:val="center"/>
              <w:rPr>
                <w:rFonts w:ascii="宋体" w:hAnsi="宋体" w:cs="宋体"/>
                <w:szCs w:val="21"/>
              </w:rPr>
            </w:pPr>
          </w:p>
        </w:tc>
        <w:tc>
          <w:tcPr>
            <w:tcW w:w="659" w:type="dxa"/>
            <w:vAlign w:val="center"/>
          </w:tcPr>
          <w:p w:rsidR="007350EC" w:rsidRPr="00F22DDE" w:rsidRDefault="007350EC" w:rsidP="007350EC">
            <w:pPr>
              <w:tabs>
                <w:tab w:val="center" w:pos="4860"/>
                <w:tab w:val="right" w:pos="9720"/>
              </w:tabs>
              <w:adjustRightInd w:val="0"/>
              <w:snapToGrid w:val="0"/>
              <w:jc w:val="center"/>
              <w:rPr>
                <w:rFonts w:ascii="宋体" w:hAnsi="宋体" w:cs="宋体"/>
                <w:szCs w:val="21"/>
              </w:rPr>
            </w:pPr>
          </w:p>
        </w:tc>
        <w:tc>
          <w:tcPr>
            <w:tcW w:w="2009" w:type="dxa"/>
            <w:vAlign w:val="center"/>
          </w:tcPr>
          <w:p w:rsidR="007350EC" w:rsidRPr="00F22DDE" w:rsidRDefault="007350EC" w:rsidP="007350EC">
            <w:pPr>
              <w:tabs>
                <w:tab w:val="center" w:pos="4860"/>
                <w:tab w:val="right" w:pos="9720"/>
              </w:tabs>
              <w:jc w:val="center"/>
              <w:rPr>
                <w:rFonts w:ascii="宋体" w:hAnsi="宋体" w:cs="宋体"/>
                <w:b/>
                <w:szCs w:val="21"/>
              </w:rPr>
            </w:pPr>
          </w:p>
        </w:tc>
      </w:tr>
      <w:tr w:rsidR="00AC7B78" w:rsidRPr="00F22DDE" w:rsidTr="00CB6736">
        <w:trPr>
          <w:trHeight w:val="582"/>
          <w:jc w:val="center"/>
        </w:trPr>
        <w:tc>
          <w:tcPr>
            <w:tcW w:w="656" w:type="dxa"/>
            <w:vAlign w:val="center"/>
          </w:tcPr>
          <w:p w:rsidR="00A72406" w:rsidRPr="00F22DDE" w:rsidRDefault="00A72406" w:rsidP="007350EC">
            <w:pPr>
              <w:tabs>
                <w:tab w:val="center" w:pos="4860"/>
                <w:tab w:val="right" w:pos="9720"/>
              </w:tabs>
              <w:adjustRightInd w:val="0"/>
              <w:snapToGrid w:val="0"/>
              <w:jc w:val="center"/>
              <w:rPr>
                <w:rFonts w:ascii="宋体" w:hAnsi="宋体" w:cs="宋体"/>
                <w:szCs w:val="21"/>
              </w:rPr>
            </w:pPr>
            <w:r w:rsidRPr="00F22DDE">
              <w:rPr>
                <w:rFonts w:ascii="宋体" w:hAnsi="宋体" w:cs="宋体" w:hint="eastAsia"/>
                <w:szCs w:val="21"/>
              </w:rPr>
              <w:t>2</w:t>
            </w:r>
          </w:p>
        </w:tc>
        <w:tc>
          <w:tcPr>
            <w:tcW w:w="1709" w:type="dxa"/>
            <w:vAlign w:val="center"/>
          </w:tcPr>
          <w:p w:rsidR="00A72406" w:rsidRPr="00F22DDE" w:rsidRDefault="00A72406" w:rsidP="007350EC">
            <w:pPr>
              <w:tabs>
                <w:tab w:val="center" w:pos="4860"/>
                <w:tab w:val="right" w:pos="9720"/>
              </w:tabs>
              <w:adjustRightInd w:val="0"/>
              <w:snapToGrid w:val="0"/>
              <w:jc w:val="center"/>
              <w:rPr>
                <w:rFonts w:ascii="宋体" w:hAnsi="宋体" w:cs="宋体"/>
                <w:szCs w:val="21"/>
              </w:rPr>
            </w:pPr>
          </w:p>
        </w:tc>
        <w:tc>
          <w:tcPr>
            <w:tcW w:w="1703" w:type="dxa"/>
            <w:vAlign w:val="center"/>
          </w:tcPr>
          <w:p w:rsidR="00A72406" w:rsidRPr="00F22DDE" w:rsidRDefault="00A72406" w:rsidP="007350EC">
            <w:pPr>
              <w:tabs>
                <w:tab w:val="center" w:pos="4860"/>
                <w:tab w:val="right" w:pos="9720"/>
              </w:tabs>
              <w:adjustRightInd w:val="0"/>
              <w:snapToGrid w:val="0"/>
              <w:jc w:val="center"/>
              <w:rPr>
                <w:rFonts w:ascii="宋体" w:hAnsi="宋体" w:cs="宋体"/>
                <w:szCs w:val="21"/>
              </w:rPr>
            </w:pPr>
          </w:p>
        </w:tc>
        <w:tc>
          <w:tcPr>
            <w:tcW w:w="2813" w:type="dxa"/>
            <w:vAlign w:val="center"/>
          </w:tcPr>
          <w:p w:rsidR="00A72406" w:rsidRPr="00F22DDE" w:rsidRDefault="00A72406" w:rsidP="007350EC">
            <w:pPr>
              <w:tabs>
                <w:tab w:val="center" w:pos="4860"/>
                <w:tab w:val="right" w:pos="9720"/>
              </w:tabs>
              <w:adjustRightInd w:val="0"/>
              <w:snapToGrid w:val="0"/>
              <w:jc w:val="center"/>
              <w:rPr>
                <w:rFonts w:ascii="宋体" w:hAnsi="宋体" w:cs="宋体"/>
                <w:szCs w:val="21"/>
              </w:rPr>
            </w:pPr>
          </w:p>
        </w:tc>
        <w:tc>
          <w:tcPr>
            <w:tcW w:w="659" w:type="dxa"/>
            <w:vAlign w:val="center"/>
          </w:tcPr>
          <w:p w:rsidR="00A72406" w:rsidRPr="00F22DDE" w:rsidRDefault="00A72406" w:rsidP="007350EC">
            <w:pPr>
              <w:tabs>
                <w:tab w:val="center" w:pos="4860"/>
                <w:tab w:val="right" w:pos="9720"/>
              </w:tabs>
              <w:adjustRightInd w:val="0"/>
              <w:snapToGrid w:val="0"/>
              <w:jc w:val="center"/>
              <w:rPr>
                <w:rFonts w:ascii="宋体" w:hAnsi="宋体" w:cs="宋体"/>
                <w:szCs w:val="21"/>
              </w:rPr>
            </w:pPr>
          </w:p>
        </w:tc>
        <w:tc>
          <w:tcPr>
            <w:tcW w:w="2009" w:type="dxa"/>
          </w:tcPr>
          <w:p w:rsidR="00A72406" w:rsidRPr="00F22DDE" w:rsidRDefault="00A72406" w:rsidP="007350EC">
            <w:pPr>
              <w:tabs>
                <w:tab w:val="center" w:pos="4860"/>
                <w:tab w:val="right" w:pos="9720"/>
              </w:tabs>
              <w:jc w:val="center"/>
              <w:rPr>
                <w:rFonts w:ascii="宋体" w:hAnsi="宋体" w:cs="宋体"/>
                <w:szCs w:val="21"/>
              </w:rPr>
            </w:pPr>
          </w:p>
        </w:tc>
      </w:tr>
      <w:tr w:rsidR="007B0FD4" w:rsidRPr="00F22DDE" w:rsidTr="00CB6736">
        <w:trPr>
          <w:trHeight w:val="582"/>
          <w:jc w:val="center"/>
        </w:trPr>
        <w:tc>
          <w:tcPr>
            <w:tcW w:w="656" w:type="dxa"/>
            <w:vAlign w:val="center"/>
          </w:tcPr>
          <w:p w:rsidR="007B0FD4" w:rsidRPr="00F22DDE" w:rsidRDefault="007B0FD4" w:rsidP="007B0FD4">
            <w:pPr>
              <w:tabs>
                <w:tab w:val="center" w:pos="4860"/>
                <w:tab w:val="right" w:pos="9720"/>
              </w:tabs>
              <w:adjustRightInd w:val="0"/>
              <w:snapToGrid w:val="0"/>
              <w:jc w:val="center"/>
              <w:rPr>
                <w:rFonts w:ascii="宋体" w:hAnsi="宋体" w:cs="宋体"/>
                <w:szCs w:val="21"/>
              </w:rPr>
            </w:pPr>
            <w:r w:rsidRPr="00F22DDE">
              <w:rPr>
                <w:rFonts w:ascii="宋体" w:hAnsi="宋体" w:cs="宋体"/>
                <w:szCs w:val="21"/>
              </w:rPr>
              <w:t>3</w:t>
            </w:r>
          </w:p>
        </w:tc>
        <w:tc>
          <w:tcPr>
            <w:tcW w:w="1709" w:type="dxa"/>
            <w:vAlign w:val="center"/>
          </w:tcPr>
          <w:p w:rsidR="007B0FD4" w:rsidRPr="00F22DDE" w:rsidRDefault="007B0FD4" w:rsidP="007B0FD4">
            <w:pPr>
              <w:tabs>
                <w:tab w:val="center" w:pos="4860"/>
                <w:tab w:val="right" w:pos="9720"/>
              </w:tabs>
              <w:adjustRightInd w:val="0"/>
              <w:snapToGrid w:val="0"/>
              <w:jc w:val="center"/>
              <w:rPr>
                <w:rFonts w:ascii="宋体" w:hAnsi="宋体"/>
                <w:szCs w:val="21"/>
              </w:rPr>
            </w:pPr>
          </w:p>
        </w:tc>
        <w:tc>
          <w:tcPr>
            <w:tcW w:w="1703" w:type="dxa"/>
            <w:vAlign w:val="center"/>
          </w:tcPr>
          <w:p w:rsidR="007B0FD4" w:rsidRPr="00F22DDE" w:rsidRDefault="007B0FD4" w:rsidP="007B0FD4">
            <w:pPr>
              <w:tabs>
                <w:tab w:val="center" w:pos="4860"/>
                <w:tab w:val="right" w:pos="9720"/>
              </w:tabs>
              <w:adjustRightInd w:val="0"/>
              <w:snapToGrid w:val="0"/>
              <w:jc w:val="center"/>
              <w:rPr>
                <w:rFonts w:ascii="宋体" w:hAnsi="宋体"/>
                <w:szCs w:val="21"/>
              </w:rPr>
            </w:pPr>
          </w:p>
        </w:tc>
        <w:tc>
          <w:tcPr>
            <w:tcW w:w="2813" w:type="dxa"/>
            <w:vAlign w:val="center"/>
          </w:tcPr>
          <w:p w:rsidR="007B0FD4" w:rsidRPr="00F22DDE" w:rsidRDefault="007B0FD4" w:rsidP="007B0FD4">
            <w:pPr>
              <w:tabs>
                <w:tab w:val="center" w:pos="4860"/>
                <w:tab w:val="right" w:pos="9720"/>
              </w:tabs>
              <w:adjustRightInd w:val="0"/>
              <w:snapToGrid w:val="0"/>
              <w:jc w:val="center"/>
              <w:rPr>
                <w:rFonts w:ascii="宋体" w:hAnsi="宋体"/>
                <w:szCs w:val="21"/>
              </w:rPr>
            </w:pPr>
          </w:p>
        </w:tc>
        <w:tc>
          <w:tcPr>
            <w:tcW w:w="659" w:type="dxa"/>
            <w:vAlign w:val="center"/>
          </w:tcPr>
          <w:p w:rsidR="007B0FD4" w:rsidRPr="00F22DDE" w:rsidRDefault="007B0FD4" w:rsidP="007B0FD4">
            <w:pPr>
              <w:tabs>
                <w:tab w:val="center" w:pos="4860"/>
                <w:tab w:val="right" w:pos="9720"/>
              </w:tabs>
              <w:adjustRightInd w:val="0"/>
              <w:snapToGrid w:val="0"/>
              <w:jc w:val="center"/>
              <w:rPr>
                <w:rFonts w:ascii="宋体" w:hAnsi="宋体" w:cs="宋体"/>
                <w:szCs w:val="21"/>
              </w:rPr>
            </w:pPr>
          </w:p>
        </w:tc>
        <w:tc>
          <w:tcPr>
            <w:tcW w:w="2009" w:type="dxa"/>
          </w:tcPr>
          <w:p w:rsidR="007B0FD4" w:rsidRPr="00F22DDE" w:rsidRDefault="007B0FD4" w:rsidP="007B0FD4">
            <w:pPr>
              <w:tabs>
                <w:tab w:val="center" w:pos="4860"/>
                <w:tab w:val="right" w:pos="9720"/>
              </w:tabs>
              <w:jc w:val="center"/>
              <w:rPr>
                <w:rFonts w:ascii="宋体" w:hAnsi="宋体" w:cs="宋体"/>
                <w:szCs w:val="21"/>
              </w:rPr>
            </w:pPr>
          </w:p>
        </w:tc>
      </w:tr>
      <w:tr w:rsidR="007350EC" w:rsidRPr="00F22DDE" w:rsidTr="00CB6736">
        <w:trPr>
          <w:trHeight w:val="582"/>
          <w:jc w:val="center"/>
        </w:trPr>
        <w:tc>
          <w:tcPr>
            <w:tcW w:w="656" w:type="dxa"/>
            <w:vAlign w:val="center"/>
          </w:tcPr>
          <w:p w:rsidR="007350EC" w:rsidRPr="00F22DDE" w:rsidRDefault="007B0FD4" w:rsidP="007350EC">
            <w:pPr>
              <w:tabs>
                <w:tab w:val="center" w:pos="4860"/>
                <w:tab w:val="right" w:pos="9720"/>
              </w:tabs>
              <w:adjustRightInd w:val="0"/>
              <w:snapToGrid w:val="0"/>
              <w:jc w:val="center"/>
              <w:rPr>
                <w:rFonts w:ascii="宋体" w:hAnsi="宋体" w:cs="宋体"/>
                <w:szCs w:val="21"/>
              </w:rPr>
            </w:pPr>
            <w:r w:rsidRPr="00F22DDE">
              <w:rPr>
                <w:rFonts w:ascii="宋体" w:hAnsi="宋体" w:cs="宋体"/>
                <w:szCs w:val="21"/>
              </w:rPr>
              <w:t>4</w:t>
            </w:r>
          </w:p>
        </w:tc>
        <w:tc>
          <w:tcPr>
            <w:tcW w:w="1709" w:type="dxa"/>
            <w:vAlign w:val="center"/>
          </w:tcPr>
          <w:p w:rsidR="007350EC" w:rsidRPr="00F22DDE" w:rsidRDefault="007350EC" w:rsidP="007350EC">
            <w:pPr>
              <w:tabs>
                <w:tab w:val="center" w:pos="4860"/>
                <w:tab w:val="right" w:pos="9720"/>
              </w:tabs>
              <w:adjustRightInd w:val="0"/>
              <w:snapToGrid w:val="0"/>
              <w:jc w:val="center"/>
              <w:rPr>
                <w:rFonts w:ascii="宋体" w:hAnsi="宋体"/>
                <w:szCs w:val="21"/>
              </w:rPr>
            </w:pPr>
            <w:r w:rsidRPr="00F22DDE">
              <w:rPr>
                <w:rFonts w:ascii="宋体" w:hAnsi="宋体"/>
                <w:szCs w:val="21"/>
              </w:rPr>
              <w:t>…</w:t>
            </w:r>
          </w:p>
        </w:tc>
        <w:tc>
          <w:tcPr>
            <w:tcW w:w="1703" w:type="dxa"/>
            <w:vAlign w:val="center"/>
          </w:tcPr>
          <w:p w:rsidR="007350EC" w:rsidRPr="00F22DDE" w:rsidRDefault="007350EC" w:rsidP="007350EC">
            <w:pPr>
              <w:tabs>
                <w:tab w:val="center" w:pos="4860"/>
                <w:tab w:val="right" w:pos="9720"/>
              </w:tabs>
              <w:adjustRightInd w:val="0"/>
              <w:snapToGrid w:val="0"/>
              <w:jc w:val="center"/>
              <w:rPr>
                <w:rFonts w:ascii="宋体" w:hAnsi="宋体"/>
                <w:szCs w:val="21"/>
              </w:rPr>
            </w:pPr>
          </w:p>
        </w:tc>
        <w:tc>
          <w:tcPr>
            <w:tcW w:w="2813" w:type="dxa"/>
            <w:vAlign w:val="center"/>
          </w:tcPr>
          <w:p w:rsidR="007350EC" w:rsidRPr="00F22DDE" w:rsidRDefault="007350EC" w:rsidP="007350EC">
            <w:pPr>
              <w:tabs>
                <w:tab w:val="center" w:pos="4860"/>
                <w:tab w:val="right" w:pos="9720"/>
              </w:tabs>
              <w:adjustRightInd w:val="0"/>
              <w:snapToGrid w:val="0"/>
              <w:jc w:val="center"/>
              <w:rPr>
                <w:rFonts w:ascii="宋体" w:hAnsi="宋体"/>
                <w:szCs w:val="21"/>
              </w:rPr>
            </w:pPr>
          </w:p>
        </w:tc>
        <w:tc>
          <w:tcPr>
            <w:tcW w:w="659" w:type="dxa"/>
            <w:vAlign w:val="center"/>
          </w:tcPr>
          <w:p w:rsidR="007350EC" w:rsidRPr="00F22DDE" w:rsidRDefault="007350EC" w:rsidP="007350EC">
            <w:pPr>
              <w:tabs>
                <w:tab w:val="center" w:pos="4860"/>
                <w:tab w:val="right" w:pos="9720"/>
              </w:tabs>
              <w:adjustRightInd w:val="0"/>
              <w:snapToGrid w:val="0"/>
              <w:jc w:val="center"/>
              <w:rPr>
                <w:rFonts w:ascii="宋体" w:hAnsi="宋体" w:cs="宋体"/>
                <w:szCs w:val="21"/>
              </w:rPr>
            </w:pPr>
          </w:p>
        </w:tc>
        <w:tc>
          <w:tcPr>
            <w:tcW w:w="2009" w:type="dxa"/>
            <w:vAlign w:val="center"/>
          </w:tcPr>
          <w:p w:rsidR="007350EC" w:rsidRPr="00F22DDE" w:rsidRDefault="007350EC" w:rsidP="007350EC">
            <w:pPr>
              <w:tabs>
                <w:tab w:val="center" w:pos="4860"/>
                <w:tab w:val="right" w:pos="9720"/>
              </w:tabs>
              <w:jc w:val="center"/>
              <w:rPr>
                <w:rFonts w:ascii="宋体" w:hAnsi="宋体" w:cs="宋体"/>
                <w:szCs w:val="21"/>
              </w:rPr>
            </w:pPr>
          </w:p>
        </w:tc>
      </w:tr>
    </w:tbl>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供应商：（盖章）</w:t>
      </w: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法定代表人或授权代表：（签字）</w:t>
      </w: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日期：</w:t>
      </w:r>
    </w:p>
    <w:p w:rsidR="007350EC" w:rsidRPr="00F22DDE" w:rsidRDefault="007350EC" w:rsidP="007350EC">
      <w:pPr>
        <w:snapToGrid w:val="0"/>
        <w:spacing w:line="360" w:lineRule="auto"/>
        <w:jc w:val="left"/>
        <w:rPr>
          <w:rFonts w:ascii="宋体" w:hAnsi="宋体"/>
          <w:szCs w:val="21"/>
        </w:rPr>
      </w:pPr>
    </w:p>
    <w:p w:rsidR="007350EC" w:rsidRPr="00F22DDE" w:rsidRDefault="007350EC" w:rsidP="007350EC">
      <w:pPr>
        <w:snapToGrid w:val="0"/>
        <w:spacing w:line="360" w:lineRule="auto"/>
        <w:jc w:val="left"/>
        <w:rPr>
          <w:rFonts w:ascii="宋体" w:hAnsi="宋体" w:cs="Arial"/>
          <w:b/>
          <w:szCs w:val="21"/>
        </w:rPr>
      </w:pPr>
      <w:r w:rsidRPr="00F22DDE">
        <w:rPr>
          <w:rFonts w:ascii="宋体" w:hAnsi="宋体"/>
          <w:szCs w:val="21"/>
        </w:rPr>
        <w:br w:type="page"/>
      </w:r>
      <w:r w:rsidRPr="00F22DDE">
        <w:rPr>
          <w:rFonts w:ascii="宋体" w:hAnsi="宋体" w:cs="Arial" w:hint="eastAsia"/>
          <w:b/>
          <w:szCs w:val="21"/>
        </w:rPr>
        <w:lastRenderedPageBreak/>
        <w:t>A</w:t>
      </w:r>
      <w:r w:rsidR="00AC7B78" w:rsidRPr="00F22DDE">
        <w:rPr>
          <w:rFonts w:ascii="宋体" w:hAnsi="宋体" w:cs="Arial"/>
          <w:b/>
          <w:szCs w:val="21"/>
        </w:rPr>
        <w:t>14</w:t>
      </w:r>
      <w:r w:rsidRPr="00F22DDE">
        <w:rPr>
          <w:rFonts w:ascii="宋体" w:hAnsi="宋体" w:cs="Arial" w:hint="eastAsia"/>
          <w:b/>
          <w:szCs w:val="21"/>
        </w:rPr>
        <w:t>供应商认为需要的其他资料（如有需提供）</w:t>
      </w:r>
    </w:p>
    <w:p w:rsidR="007350EC" w:rsidRPr="00F22DDE" w:rsidRDefault="007350EC" w:rsidP="007350EC">
      <w:pPr>
        <w:snapToGrid w:val="0"/>
        <w:spacing w:line="360" w:lineRule="auto"/>
        <w:rPr>
          <w:rFonts w:ascii="宋体" w:hAnsi="宋体" w:cs="Arial"/>
          <w:szCs w:val="21"/>
        </w:rPr>
      </w:pPr>
      <w:r w:rsidRPr="00F22DDE">
        <w:rPr>
          <w:rFonts w:ascii="宋体" w:hAnsi="宋体" w:cs="Arial"/>
          <w:szCs w:val="21"/>
        </w:rPr>
        <w:br w:type="page"/>
      </w:r>
      <w:r w:rsidRPr="00F22DDE">
        <w:rPr>
          <w:rFonts w:hint="eastAsia"/>
          <w:b/>
          <w:w w:val="80"/>
          <w:szCs w:val="21"/>
        </w:rPr>
        <w:lastRenderedPageBreak/>
        <w:t>四、</w:t>
      </w:r>
      <w:r w:rsidRPr="00F22DDE">
        <w:rPr>
          <w:rFonts w:ascii="宋体" w:hAnsi="宋体" w:hint="eastAsia"/>
          <w:b/>
          <w:szCs w:val="21"/>
        </w:rPr>
        <w:t>报价文件</w:t>
      </w:r>
    </w:p>
    <w:bookmarkEnd w:id="39"/>
    <w:p w:rsidR="007350EC" w:rsidRPr="00F22DDE" w:rsidRDefault="007350EC" w:rsidP="007350EC">
      <w:pPr>
        <w:snapToGrid w:val="0"/>
        <w:spacing w:line="360" w:lineRule="auto"/>
        <w:jc w:val="center"/>
        <w:rPr>
          <w:rFonts w:ascii="宋体" w:hAnsi="宋体"/>
          <w:b/>
          <w:szCs w:val="21"/>
        </w:rPr>
      </w:pPr>
      <w:r w:rsidRPr="00F22DDE">
        <w:rPr>
          <w:rFonts w:ascii="宋体" w:hAnsi="宋体" w:hint="eastAsia"/>
          <w:b/>
          <w:szCs w:val="21"/>
        </w:rPr>
        <w:t>B1开标一览表</w:t>
      </w:r>
    </w:p>
    <w:p w:rsidR="007350EC" w:rsidRPr="00F22DDE" w:rsidRDefault="007350EC" w:rsidP="007350EC">
      <w:pPr>
        <w:snapToGrid w:val="0"/>
        <w:spacing w:line="360" w:lineRule="auto"/>
        <w:rPr>
          <w:rFonts w:ascii="宋体" w:hAnsi="宋体"/>
          <w:szCs w:val="21"/>
        </w:rPr>
      </w:pPr>
      <w:r w:rsidRPr="00F22DDE">
        <w:rPr>
          <w:rFonts w:ascii="宋体" w:hAnsi="宋体" w:hint="eastAsia"/>
          <w:szCs w:val="21"/>
        </w:rPr>
        <w:t>项目名称：</w:t>
      </w:r>
      <w:r w:rsidR="00E82F13" w:rsidRPr="00F22DDE">
        <w:rPr>
          <w:rFonts w:ascii="宋体" w:hAnsi="宋体" w:hint="eastAsia"/>
          <w:szCs w:val="21"/>
          <w:u w:val="single"/>
        </w:rPr>
        <w:t>宁波老外滩步行街招商运营服务项目</w:t>
      </w:r>
      <w:r w:rsidR="00822F59" w:rsidRPr="00F22DDE">
        <w:rPr>
          <w:rFonts w:ascii="宋体" w:hAnsi="宋体" w:hint="eastAsia"/>
          <w:szCs w:val="21"/>
          <w:u w:val="single"/>
        </w:rPr>
        <w:t xml:space="preserve"> </w:t>
      </w:r>
    </w:p>
    <w:p w:rsidR="007350EC" w:rsidRPr="00F22DDE" w:rsidRDefault="007350EC" w:rsidP="007350EC">
      <w:pPr>
        <w:spacing w:line="360" w:lineRule="auto"/>
        <w:rPr>
          <w:rFonts w:ascii="宋体" w:hAnsi="宋体"/>
          <w:bCs/>
          <w:szCs w:val="21"/>
          <w:u w:val="single"/>
        </w:rPr>
      </w:pPr>
      <w:r w:rsidRPr="00F22DDE">
        <w:rPr>
          <w:rFonts w:ascii="宋体" w:hAnsi="宋体" w:hint="eastAsia"/>
          <w:szCs w:val="21"/>
        </w:rPr>
        <w:t>项目编号：</w:t>
      </w:r>
      <w:r w:rsidR="00E82F13" w:rsidRPr="00F22DDE">
        <w:rPr>
          <w:rFonts w:ascii="宋体" w:hAnsi="宋体"/>
          <w:szCs w:val="21"/>
          <w:u w:val="single"/>
        </w:rPr>
        <w:t>HX-2021-2013</w:t>
      </w:r>
      <w:r w:rsidR="00E607FB" w:rsidRPr="00F22DDE">
        <w:rPr>
          <w:rFonts w:ascii="宋体" w:hAnsi="宋体"/>
          <w:szCs w:val="21"/>
          <w:u w:val="single"/>
        </w:rPr>
        <w:t xml:space="preserve"> </w:t>
      </w:r>
    </w:p>
    <w:tbl>
      <w:tblPr>
        <w:tblW w:w="97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101"/>
        <w:gridCol w:w="4891"/>
        <w:gridCol w:w="3722"/>
      </w:tblGrid>
      <w:tr w:rsidR="007350EC" w:rsidRPr="00F22DDE" w:rsidTr="00CB6736">
        <w:trPr>
          <w:trHeight w:val="649"/>
        </w:trPr>
        <w:tc>
          <w:tcPr>
            <w:tcW w:w="1101" w:type="dxa"/>
            <w:shd w:val="clear" w:color="000000" w:fill="FFFFFF"/>
            <w:vAlign w:val="center"/>
          </w:tcPr>
          <w:p w:rsidR="007350EC" w:rsidRPr="00F22DDE" w:rsidRDefault="007350EC" w:rsidP="00CA22CE">
            <w:pPr>
              <w:spacing w:beforeLines="25" w:afterLines="25" w:line="320" w:lineRule="exact"/>
              <w:jc w:val="center"/>
              <w:rPr>
                <w:rFonts w:ascii="宋体" w:hAnsi="宋体"/>
                <w:b/>
                <w:bCs/>
                <w:szCs w:val="21"/>
              </w:rPr>
            </w:pPr>
            <w:r w:rsidRPr="00F22DDE">
              <w:rPr>
                <w:rFonts w:ascii="宋体" w:hAnsi="宋体" w:hint="eastAsia"/>
                <w:b/>
                <w:bCs/>
                <w:szCs w:val="21"/>
              </w:rPr>
              <w:t>序号</w:t>
            </w:r>
          </w:p>
        </w:tc>
        <w:tc>
          <w:tcPr>
            <w:tcW w:w="4891" w:type="dxa"/>
            <w:shd w:val="clear" w:color="000000" w:fill="FFFFFF"/>
            <w:vAlign w:val="center"/>
          </w:tcPr>
          <w:p w:rsidR="00FF037C" w:rsidRPr="00F22DDE" w:rsidRDefault="007350EC" w:rsidP="00CA22CE">
            <w:pPr>
              <w:spacing w:beforeLines="25" w:afterLines="25" w:line="320" w:lineRule="exact"/>
              <w:jc w:val="center"/>
              <w:rPr>
                <w:rFonts w:ascii="宋体" w:hAnsi="宋体"/>
                <w:b/>
                <w:bCs/>
                <w:szCs w:val="21"/>
              </w:rPr>
            </w:pPr>
            <w:r w:rsidRPr="00F22DDE">
              <w:rPr>
                <w:rFonts w:ascii="宋体" w:hAnsi="宋体" w:hint="eastAsia"/>
                <w:b/>
                <w:bCs/>
                <w:szCs w:val="21"/>
              </w:rPr>
              <w:t>项目名称</w:t>
            </w:r>
          </w:p>
        </w:tc>
        <w:tc>
          <w:tcPr>
            <w:tcW w:w="3722" w:type="dxa"/>
            <w:shd w:val="clear" w:color="000000" w:fill="FFFFFF"/>
            <w:vAlign w:val="center"/>
          </w:tcPr>
          <w:p w:rsidR="00FF037C" w:rsidRPr="00F22DDE" w:rsidRDefault="007350EC" w:rsidP="00CA22CE">
            <w:pPr>
              <w:spacing w:beforeLines="25" w:afterLines="25" w:line="320" w:lineRule="exact"/>
              <w:jc w:val="center"/>
              <w:rPr>
                <w:rFonts w:ascii="宋体" w:hAnsi="宋体"/>
                <w:b/>
                <w:bCs/>
                <w:szCs w:val="21"/>
              </w:rPr>
            </w:pPr>
            <w:r w:rsidRPr="00F22DDE">
              <w:rPr>
                <w:rFonts w:ascii="宋体" w:hAnsi="宋体" w:hint="eastAsia"/>
                <w:b/>
                <w:bCs/>
                <w:szCs w:val="21"/>
              </w:rPr>
              <w:t>投标报价（元）</w:t>
            </w:r>
          </w:p>
        </w:tc>
      </w:tr>
      <w:tr w:rsidR="007350EC" w:rsidRPr="00F22DDE" w:rsidTr="00CB6736">
        <w:trPr>
          <w:trHeight w:val="817"/>
        </w:trPr>
        <w:tc>
          <w:tcPr>
            <w:tcW w:w="1101" w:type="dxa"/>
            <w:shd w:val="clear" w:color="000000" w:fill="FFFFFF"/>
            <w:vAlign w:val="center"/>
          </w:tcPr>
          <w:p w:rsidR="007350EC" w:rsidRPr="00F22DDE" w:rsidRDefault="007350EC" w:rsidP="007350EC">
            <w:pPr>
              <w:snapToGrid w:val="0"/>
              <w:spacing w:before="50" w:after="50" w:line="440" w:lineRule="exact"/>
              <w:jc w:val="center"/>
              <w:rPr>
                <w:rFonts w:ascii="宋体" w:hAnsi="宋体"/>
                <w:szCs w:val="21"/>
              </w:rPr>
            </w:pPr>
            <w:r w:rsidRPr="00F22DDE">
              <w:rPr>
                <w:rFonts w:ascii="宋体" w:hAnsi="宋体" w:hint="eastAsia"/>
                <w:szCs w:val="21"/>
              </w:rPr>
              <w:t>1</w:t>
            </w:r>
          </w:p>
        </w:tc>
        <w:tc>
          <w:tcPr>
            <w:tcW w:w="4891" w:type="dxa"/>
            <w:shd w:val="clear" w:color="000000" w:fill="FFFFFF"/>
            <w:vAlign w:val="center"/>
          </w:tcPr>
          <w:p w:rsidR="007350EC" w:rsidRPr="00F22DDE" w:rsidRDefault="00E82F13" w:rsidP="007350EC">
            <w:pPr>
              <w:spacing w:line="320" w:lineRule="exact"/>
              <w:jc w:val="center"/>
              <w:rPr>
                <w:rFonts w:ascii="宋体" w:hAnsi="宋体"/>
                <w:szCs w:val="21"/>
              </w:rPr>
            </w:pPr>
            <w:r w:rsidRPr="00F22DDE">
              <w:rPr>
                <w:rFonts w:ascii="宋体" w:hAnsi="宋体" w:hint="eastAsia"/>
                <w:szCs w:val="21"/>
              </w:rPr>
              <w:t>宁波老外滩步行街招商运营服务项目</w:t>
            </w:r>
          </w:p>
        </w:tc>
        <w:tc>
          <w:tcPr>
            <w:tcW w:w="3722" w:type="dxa"/>
            <w:shd w:val="clear" w:color="000000" w:fill="FFFFFF"/>
            <w:vAlign w:val="center"/>
          </w:tcPr>
          <w:p w:rsidR="007350EC" w:rsidRPr="00F22DDE" w:rsidRDefault="007350EC" w:rsidP="007350EC">
            <w:pPr>
              <w:spacing w:line="320" w:lineRule="exact"/>
              <w:jc w:val="center"/>
              <w:rPr>
                <w:rFonts w:ascii="宋体" w:hAnsi="宋体"/>
                <w:szCs w:val="21"/>
              </w:rPr>
            </w:pPr>
          </w:p>
          <w:p w:rsidR="007350EC" w:rsidRPr="00F22DDE" w:rsidRDefault="007350EC" w:rsidP="007350EC">
            <w:pPr>
              <w:spacing w:line="320" w:lineRule="exact"/>
              <w:jc w:val="center"/>
              <w:rPr>
                <w:rFonts w:ascii="宋体" w:hAnsi="宋体"/>
                <w:szCs w:val="21"/>
              </w:rPr>
            </w:pPr>
            <w:r w:rsidRPr="00F22DDE">
              <w:rPr>
                <w:rFonts w:ascii="宋体" w:hAnsi="宋体" w:hint="eastAsia"/>
                <w:szCs w:val="21"/>
              </w:rPr>
              <w:t>小写：_____________________</w:t>
            </w:r>
          </w:p>
          <w:p w:rsidR="007350EC" w:rsidRPr="00F22DDE" w:rsidRDefault="007350EC" w:rsidP="007350EC">
            <w:pPr>
              <w:spacing w:line="320" w:lineRule="exact"/>
              <w:jc w:val="center"/>
              <w:rPr>
                <w:rFonts w:ascii="宋体" w:hAnsi="宋体"/>
                <w:szCs w:val="21"/>
              </w:rPr>
            </w:pPr>
          </w:p>
          <w:p w:rsidR="007350EC" w:rsidRPr="00F22DDE" w:rsidRDefault="007350EC" w:rsidP="007350EC">
            <w:pPr>
              <w:spacing w:line="320" w:lineRule="exact"/>
              <w:jc w:val="center"/>
              <w:rPr>
                <w:rFonts w:ascii="宋体" w:hAnsi="宋体"/>
                <w:szCs w:val="21"/>
              </w:rPr>
            </w:pPr>
            <w:r w:rsidRPr="00F22DDE">
              <w:rPr>
                <w:rFonts w:ascii="宋体" w:hAnsi="宋体" w:hint="eastAsia"/>
                <w:szCs w:val="21"/>
              </w:rPr>
              <w:t>大写：_____________________</w:t>
            </w:r>
            <w:r w:rsidRPr="00F22DDE">
              <w:rPr>
                <w:rFonts w:ascii="宋体" w:hAnsi="宋体" w:hint="eastAsia"/>
                <w:szCs w:val="21"/>
              </w:rPr>
              <w:br/>
            </w:r>
          </w:p>
        </w:tc>
      </w:tr>
    </w:tbl>
    <w:p w:rsidR="007350EC" w:rsidRPr="00F22DDE" w:rsidRDefault="007350EC" w:rsidP="007350EC">
      <w:pPr>
        <w:spacing w:line="360" w:lineRule="auto"/>
        <w:rPr>
          <w:rFonts w:ascii="宋体" w:hAnsi="宋体"/>
          <w:szCs w:val="21"/>
        </w:rPr>
      </w:pPr>
    </w:p>
    <w:p w:rsidR="007350EC" w:rsidRPr="00F22DDE" w:rsidRDefault="007350EC" w:rsidP="007350EC">
      <w:pPr>
        <w:spacing w:line="360" w:lineRule="auto"/>
        <w:ind w:firstLineChars="200" w:firstLine="422"/>
        <w:rPr>
          <w:rFonts w:ascii="宋体" w:hAnsi="宋体"/>
          <w:b/>
          <w:szCs w:val="21"/>
        </w:rPr>
      </w:pPr>
      <w:r w:rsidRPr="00F22DDE">
        <w:rPr>
          <w:rFonts w:ascii="宋体" w:hAnsi="宋体" w:hint="eastAsia"/>
          <w:b/>
          <w:szCs w:val="21"/>
        </w:rPr>
        <w:t>注：投标报价包括完成本项目</w:t>
      </w:r>
      <w:r w:rsidR="00CB6736" w:rsidRPr="00F22DDE">
        <w:rPr>
          <w:rFonts w:ascii="宋体" w:hAnsi="宋体" w:hint="eastAsia"/>
          <w:b/>
          <w:szCs w:val="21"/>
        </w:rPr>
        <w:t>全过程咨询管理</w:t>
      </w:r>
      <w:r w:rsidRPr="00F22DDE">
        <w:rPr>
          <w:rFonts w:ascii="宋体" w:hAnsi="宋体" w:hint="eastAsia"/>
          <w:b/>
          <w:szCs w:val="21"/>
        </w:rPr>
        <w:t>的所有服务任务，采购人不再另行支付其他任何费用。</w:t>
      </w:r>
    </w:p>
    <w:p w:rsidR="007350EC" w:rsidRPr="00F22DDE" w:rsidRDefault="007350EC" w:rsidP="007350EC">
      <w:pPr>
        <w:spacing w:after="120" w:line="360" w:lineRule="auto"/>
        <w:ind w:leftChars="200" w:left="420"/>
        <w:rPr>
          <w:rFonts w:ascii="宋体" w:hAnsi="宋体"/>
          <w:szCs w:val="21"/>
        </w:rPr>
      </w:pP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供应商：（盖章）</w:t>
      </w: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法定代表人或授权代表：（签字）</w:t>
      </w: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日期：</w:t>
      </w:r>
    </w:p>
    <w:p w:rsidR="007350EC" w:rsidRPr="00F22DDE" w:rsidRDefault="007350EC" w:rsidP="007350EC">
      <w:pPr>
        <w:spacing w:after="120" w:line="360" w:lineRule="auto"/>
        <w:ind w:leftChars="200" w:left="420"/>
      </w:pPr>
    </w:p>
    <w:p w:rsidR="007350EC" w:rsidRPr="00F22DDE" w:rsidRDefault="007350EC" w:rsidP="007350EC">
      <w:pPr>
        <w:snapToGrid w:val="0"/>
        <w:spacing w:line="360" w:lineRule="auto"/>
        <w:ind w:firstLineChars="200" w:firstLine="420"/>
        <w:rPr>
          <w:rFonts w:ascii="宋体" w:hAnsi="宋体"/>
          <w:szCs w:val="21"/>
        </w:rPr>
        <w:sectPr w:rsidR="007350EC" w:rsidRPr="00F22DDE">
          <w:pgSz w:w="11907" w:h="16840"/>
          <w:pgMar w:top="936" w:right="1281" w:bottom="777" w:left="970" w:header="720" w:footer="720" w:gutter="0"/>
          <w:cols w:space="720"/>
          <w:docGrid w:linePitch="286"/>
        </w:sectPr>
      </w:pPr>
    </w:p>
    <w:p w:rsidR="007350EC" w:rsidRPr="00F22DDE" w:rsidRDefault="007350EC" w:rsidP="007350EC">
      <w:pPr>
        <w:tabs>
          <w:tab w:val="left" w:pos="3825"/>
        </w:tabs>
        <w:jc w:val="center"/>
        <w:rPr>
          <w:rFonts w:ascii="宋体" w:hAnsi="宋体"/>
          <w:b/>
          <w:szCs w:val="21"/>
        </w:rPr>
      </w:pPr>
      <w:bookmarkStart w:id="41" w:name="_Toc443468296"/>
      <w:r w:rsidRPr="00F22DDE">
        <w:rPr>
          <w:rFonts w:ascii="宋体" w:hAnsi="宋体" w:hint="eastAsia"/>
          <w:b/>
          <w:szCs w:val="21"/>
        </w:rPr>
        <w:lastRenderedPageBreak/>
        <w:t>B2分项报价表</w:t>
      </w:r>
    </w:p>
    <w:p w:rsidR="007350EC" w:rsidRPr="00F22DDE" w:rsidRDefault="007350EC" w:rsidP="007350EC">
      <w:pPr>
        <w:tabs>
          <w:tab w:val="left" w:pos="3825"/>
        </w:tabs>
        <w:jc w:val="center"/>
        <w:rPr>
          <w:rFonts w:ascii="宋体" w:hAnsi="宋体"/>
          <w:b/>
          <w:bCs/>
          <w:sz w:val="24"/>
        </w:rPr>
      </w:pPr>
    </w:p>
    <w:p w:rsidR="007350EC" w:rsidRPr="00F22DDE" w:rsidRDefault="007350EC" w:rsidP="007350EC">
      <w:pPr>
        <w:tabs>
          <w:tab w:val="left" w:pos="3825"/>
        </w:tabs>
        <w:spacing w:line="360" w:lineRule="auto"/>
        <w:rPr>
          <w:rFonts w:ascii="宋体" w:hAnsi="宋体"/>
          <w:szCs w:val="21"/>
        </w:rPr>
      </w:pPr>
      <w:r w:rsidRPr="00F22DDE">
        <w:rPr>
          <w:rFonts w:ascii="宋体" w:hAnsi="宋体" w:hint="eastAsia"/>
          <w:szCs w:val="21"/>
        </w:rPr>
        <w:t>项目名称：</w:t>
      </w:r>
      <w:r w:rsidR="00E82F13" w:rsidRPr="00F22DDE">
        <w:rPr>
          <w:rFonts w:ascii="宋体" w:hAnsi="宋体" w:hint="eastAsia"/>
          <w:szCs w:val="21"/>
          <w:u w:val="single"/>
        </w:rPr>
        <w:t>宁波老外滩步行街招商运营服务项目</w:t>
      </w:r>
    </w:p>
    <w:p w:rsidR="007350EC" w:rsidRPr="00F22DDE" w:rsidRDefault="007350EC" w:rsidP="007350EC">
      <w:pPr>
        <w:tabs>
          <w:tab w:val="left" w:pos="3825"/>
        </w:tabs>
        <w:spacing w:line="360" w:lineRule="auto"/>
        <w:rPr>
          <w:rFonts w:ascii="宋体" w:hAnsi="宋体"/>
          <w:bCs/>
          <w:sz w:val="24"/>
          <w:u w:val="single"/>
        </w:rPr>
      </w:pPr>
      <w:r w:rsidRPr="00F22DDE">
        <w:rPr>
          <w:rFonts w:ascii="宋体" w:hAnsi="宋体" w:hint="eastAsia"/>
          <w:szCs w:val="21"/>
        </w:rPr>
        <w:t>项目编号：</w:t>
      </w:r>
      <w:r w:rsidR="00E82F13" w:rsidRPr="00F22DDE">
        <w:rPr>
          <w:rFonts w:ascii="宋体" w:hAnsi="宋体" w:hint="eastAsia"/>
          <w:szCs w:val="21"/>
          <w:u w:val="single"/>
        </w:rPr>
        <w:t>HX-2021-2013</w:t>
      </w:r>
      <w:r w:rsidR="00E607FB" w:rsidRPr="00F22DDE">
        <w:rPr>
          <w:rFonts w:ascii="宋体" w:hAnsi="宋体" w:hint="eastAsia"/>
          <w:szCs w:val="21"/>
          <w:u w:val="single"/>
        </w:rPr>
        <w:t xml:space="preserve"> </w:t>
      </w: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60"/>
        <w:gridCol w:w="2567"/>
        <w:gridCol w:w="690"/>
        <w:gridCol w:w="691"/>
        <w:gridCol w:w="3149"/>
        <w:gridCol w:w="6"/>
        <w:gridCol w:w="1984"/>
      </w:tblGrid>
      <w:tr w:rsidR="00F22DDE" w:rsidRPr="00F22DDE" w:rsidTr="00CB6736">
        <w:trPr>
          <w:trHeight w:val="377"/>
        </w:trPr>
        <w:tc>
          <w:tcPr>
            <w:tcW w:w="660" w:type="dxa"/>
            <w:shd w:val="clear" w:color="000000" w:fill="FFFFFF"/>
            <w:vAlign w:val="center"/>
          </w:tcPr>
          <w:p w:rsidR="007350EC" w:rsidRPr="00F22DDE" w:rsidRDefault="007350EC" w:rsidP="00CA22CE">
            <w:pPr>
              <w:spacing w:beforeLines="25" w:afterLines="25" w:line="320" w:lineRule="exact"/>
              <w:jc w:val="center"/>
              <w:rPr>
                <w:rFonts w:ascii="宋体" w:hAnsi="宋体"/>
                <w:b/>
                <w:bCs/>
                <w:szCs w:val="21"/>
              </w:rPr>
            </w:pPr>
            <w:r w:rsidRPr="00F22DDE">
              <w:rPr>
                <w:rFonts w:ascii="宋体" w:hAnsi="宋体"/>
                <w:b/>
                <w:bCs/>
                <w:szCs w:val="21"/>
              </w:rPr>
              <w:t>序号</w:t>
            </w:r>
          </w:p>
        </w:tc>
        <w:tc>
          <w:tcPr>
            <w:tcW w:w="2567" w:type="dxa"/>
            <w:shd w:val="clear" w:color="000000" w:fill="FFFFFF"/>
            <w:vAlign w:val="center"/>
          </w:tcPr>
          <w:p w:rsidR="00FF037C" w:rsidRPr="00F22DDE" w:rsidRDefault="007350EC" w:rsidP="00CA22CE">
            <w:pPr>
              <w:spacing w:beforeLines="25" w:afterLines="25" w:line="320" w:lineRule="exact"/>
              <w:jc w:val="center"/>
              <w:rPr>
                <w:rFonts w:ascii="宋体" w:hAnsi="宋体"/>
                <w:b/>
                <w:bCs/>
                <w:szCs w:val="21"/>
              </w:rPr>
            </w:pPr>
            <w:r w:rsidRPr="00F22DDE">
              <w:rPr>
                <w:rFonts w:ascii="宋体" w:hAnsi="宋体" w:hint="eastAsia"/>
                <w:b/>
                <w:bCs/>
                <w:szCs w:val="21"/>
              </w:rPr>
              <w:t>内容</w:t>
            </w:r>
          </w:p>
        </w:tc>
        <w:tc>
          <w:tcPr>
            <w:tcW w:w="690" w:type="dxa"/>
            <w:shd w:val="clear" w:color="000000" w:fill="FFFFFF"/>
            <w:vAlign w:val="center"/>
          </w:tcPr>
          <w:p w:rsidR="00FF037C" w:rsidRPr="00F22DDE" w:rsidRDefault="007350EC" w:rsidP="00CA22CE">
            <w:pPr>
              <w:spacing w:beforeLines="25" w:afterLines="25" w:line="320" w:lineRule="exact"/>
              <w:jc w:val="center"/>
              <w:rPr>
                <w:rFonts w:ascii="宋体" w:hAnsi="宋体"/>
                <w:b/>
                <w:bCs/>
                <w:szCs w:val="21"/>
              </w:rPr>
            </w:pPr>
            <w:r w:rsidRPr="00F22DDE">
              <w:rPr>
                <w:rFonts w:ascii="宋体" w:hAnsi="宋体"/>
                <w:b/>
                <w:bCs/>
                <w:szCs w:val="21"/>
              </w:rPr>
              <w:t>数量</w:t>
            </w:r>
          </w:p>
        </w:tc>
        <w:tc>
          <w:tcPr>
            <w:tcW w:w="691" w:type="dxa"/>
            <w:shd w:val="clear" w:color="000000" w:fill="FFFFFF"/>
            <w:vAlign w:val="center"/>
          </w:tcPr>
          <w:p w:rsidR="00FF037C" w:rsidRPr="00F22DDE" w:rsidRDefault="007350EC" w:rsidP="00CA22CE">
            <w:pPr>
              <w:spacing w:beforeLines="25" w:afterLines="25" w:line="320" w:lineRule="exact"/>
              <w:jc w:val="center"/>
              <w:rPr>
                <w:rFonts w:ascii="宋体" w:hAnsi="宋体"/>
                <w:b/>
                <w:bCs/>
                <w:szCs w:val="21"/>
              </w:rPr>
            </w:pPr>
            <w:r w:rsidRPr="00F22DDE">
              <w:rPr>
                <w:rFonts w:ascii="宋体" w:hAnsi="宋体"/>
                <w:b/>
                <w:bCs/>
                <w:szCs w:val="21"/>
              </w:rPr>
              <w:t>单位</w:t>
            </w:r>
          </w:p>
        </w:tc>
        <w:tc>
          <w:tcPr>
            <w:tcW w:w="3155" w:type="dxa"/>
            <w:gridSpan w:val="2"/>
            <w:shd w:val="clear" w:color="000000" w:fill="FFFFFF"/>
          </w:tcPr>
          <w:p w:rsidR="00FF037C" w:rsidRPr="00F22DDE" w:rsidRDefault="007350EC" w:rsidP="00CA22CE">
            <w:pPr>
              <w:spacing w:beforeLines="25" w:afterLines="25" w:line="320" w:lineRule="exact"/>
              <w:jc w:val="center"/>
              <w:rPr>
                <w:rFonts w:ascii="宋体" w:hAnsi="宋体"/>
                <w:b/>
                <w:bCs/>
                <w:szCs w:val="21"/>
              </w:rPr>
            </w:pPr>
            <w:r w:rsidRPr="00F22DDE">
              <w:rPr>
                <w:rFonts w:ascii="宋体" w:hAnsi="宋体"/>
                <w:b/>
                <w:bCs/>
                <w:szCs w:val="21"/>
              </w:rPr>
              <w:t>备注</w:t>
            </w:r>
          </w:p>
        </w:tc>
        <w:tc>
          <w:tcPr>
            <w:tcW w:w="1984" w:type="dxa"/>
            <w:shd w:val="clear" w:color="000000" w:fill="FFFFFF"/>
          </w:tcPr>
          <w:p w:rsidR="00FF037C" w:rsidRPr="00F22DDE" w:rsidRDefault="007350EC" w:rsidP="00CA22CE">
            <w:pPr>
              <w:spacing w:beforeLines="25" w:afterLines="25" w:line="320" w:lineRule="exact"/>
              <w:jc w:val="center"/>
              <w:rPr>
                <w:rFonts w:ascii="宋体" w:hAnsi="宋体"/>
                <w:b/>
                <w:bCs/>
                <w:szCs w:val="21"/>
              </w:rPr>
            </w:pPr>
            <w:r w:rsidRPr="00F22DDE">
              <w:rPr>
                <w:rFonts w:ascii="宋体" w:hAnsi="宋体" w:hint="eastAsia"/>
                <w:b/>
                <w:bCs/>
                <w:szCs w:val="21"/>
              </w:rPr>
              <w:t>金额（元）</w:t>
            </w:r>
          </w:p>
        </w:tc>
      </w:tr>
      <w:tr w:rsidR="00F22DDE" w:rsidRPr="00F22DDE" w:rsidTr="00CB6736">
        <w:trPr>
          <w:trHeight w:val="373"/>
        </w:trPr>
        <w:tc>
          <w:tcPr>
            <w:tcW w:w="660" w:type="dxa"/>
            <w:shd w:val="clear" w:color="000000" w:fill="FFFFFF"/>
            <w:vAlign w:val="center"/>
          </w:tcPr>
          <w:p w:rsidR="007350EC" w:rsidRPr="00F22DDE" w:rsidRDefault="007350EC" w:rsidP="00CA22CE">
            <w:pPr>
              <w:spacing w:beforeLines="25" w:afterLines="25" w:line="320" w:lineRule="exact"/>
              <w:jc w:val="center"/>
              <w:rPr>
                <w:rFonts w:ascii="宋体" w:hAnsi="宋体"/>
                <w:bCs/>
                <w:szCs w:val="21"/>
              </w:rPr>
            </w:pPr>
            <w:r w:rsidRPr="00F22DDE">
              <w:rPr>
                <w:rFonts w:ascii="宋体" w:hAnsi="宋体" w:hint="eastAsia"/>
                <w:bCs/>
                <w:szCs w:val="21"/>
              </w:rPr>
              <w:t>1</w:t>
            </w:r>
          </w:p>
        </w:tc>
        <w:tc>
          <w:tcPr>
            <w:tcW w:w="2567" w:type="dxa"/>
            <w:shd w:val="clear" w:color="000000" w:fill="FFFFFF"/>
            <w:vAlign w:val="center"/>
          </w:tcPr>
          <w:p w:rsidR="00FF037C" w:rsidRPr="00F22DDE" w:rsidRDefault="008E7630" w:rsidP="00CA22CE">
            <w:pPr>
              <w:spacing w:beforeLines="25" w:afterLines="25" w:line="320" w:lineRule="exact"/>
              <w:jc w:val="center"/>
              <w:rPr>
                <w:rFonts w:ascii="宋体" w:hAnsi="宋体"/>
                <w:bCs/>
                <w:szCs w:val="21"/>
              </w:rPr>
            </w:pPr>
            <w:r w:rsidRPr="00F22DDE">
              <w:rPr>
                <w:rFonts w:ascii="宋体" w:hAnsi="宋体" w:hint="eastAsia"/>
                <w:szCs w:val="21"/>
                <w:u w:color="000000"/>
              </w:rPr>
              <w:t>年度人工及年度行政费</w:t>
            </w:r>
          </w:p>
        </w:tc>
        <w:tc>
          <w:tcPr>
            <w:tcW w:w="690" w:type="dxa"/>
            <w:shd w:val="clear" w:color="000000" w:fill="FFFFFF"/>
            <w:vAlign w:val="center"/>
          </w:tcPr>
          <w:p w:rsidR="00FF037C" w:rsidRPr="00F22DDE" w:rsidRDefault="007350EC" w:rsidP="00CA22CE">
            <w:pPr>
              <w:spacing w:beforeLines="25" w:afterLines="25" w:line="320" w:lineRule="exact"/>
              <w:jc w:val="center"/>
              <w:rPr>
                <w:rFonts w:ascii="宋体" w:hAnsi="宋体"/>
                <w:bCs/>
                <w:szCs w:val="21"/>
              </w:rPr>
            </w:pPr>
            <w:r w:rsidRPr="00F22DDE">
              <w:rPr>
                <w:rFonts w:ascii="宋体" w:hAnsi="宋体" w:hint="eastAsia"/>
                <w:bCs/>
                <w:szCs w:val="21"/>
              </w:rPr>
              <w:t>1</w:t>
            </w:r>
          </w:p>
        </w:tc>
        <w:tc>
          <w:tcPr>
            <w:tcW w:w="691" w:type="dxa"/>
            <w:shd w:val="clear" w:color="000000" w:fill="FFFFFF"/>
            <w:vAlign w:val="center"/>
          </w:tcPr>
          <w:p w:rsidR="00FF037C" w:rsidRPr="00F22DDE" w:rsidRDefault="007350EC" w:rsidP="00CA22CE">
            <w:pPr>
              <w:spacing w:beforeLines="25" w:afterLines="25" w:line="320" w:lineRule="exact"/>
              <w:jc w:val="center"/>
              <w:rPr>
                <w:rFonts w:ascii="宋体" w:hAnsi="宋体"/>
                <w:bCs/>
                <w:szCs w:val="21"/>
              </w:rPr>
            </w:pPr>
            <w:r w:rsidRPr="00F22DDE">
              <w:rPr>
                <w:rFonts w:ascii="宋体" w:hAnsi="宋体"/>
                <w:bCs/>
                <w:szCs w:val="21"/>
              </w:rPr>
              <w:t>项</w:t>
            </w:r>
          </w:p>
        </w:tc>
        <w:tc>
          <w:tcPr>
            <w:tcW w:w="3155" w:type="dxa"/>
            <w:gridSpan w:val="2"/>
            <w:shd w:val="clear" w:color="000000" w:fill="FFFFFF"/>
          </w:tcPr>
          <w:p w:rsidR="00FF037C" w:rsidRPr="00F22DDE" w:rsidRDefault="00FF037C" w:rsidP="00CA22CE">
            <w:pPr>
              <w:spacing w:beforeLines="25" w:afterLines="25" w:line="320" w:lineRule="exact"/>
              <w:jc w:val="center"/>
              <w:rPr>
                <w:rFonts w:ascii="宋体" w:hAnsi="宋体"/>
                <w:bCs/>
                <w:szCs w:val="21"/>
              </w:rPr>
            </w:pPr>
          </w:p>
        </w:tc>
        <w:tc>
          <w:tcPr>
            <w:tcW w:w="1984" w:type="dxa"/>
            <w:shd w:val="clear" w:color="000000" w:fill="FFFFFF"/>
          </w:tcPr>
          <w:p w:rsidR="00FF037C" w:rsidRPr="00F22DDE" w:rsidRDefault="00FF037C" w:rsidP="00CA22CE">
            <w:pPr>
              <w:spacing w:beforeLines="25" w:afterLines="25" w:line="320" w:lineRule="exact"/>
              <w:jc w:val="center"/>
              <w:rPr>
                <w:rFonts w:ascii="宋体" w:hAnsi="宋体"/>
                <w:bCs/>
                <w:szCs w:val="21"/>
              </w:rPr>
            </w:pPr>
          </w:p>
        </w:tc>
      </w:tr>
      <w:tr w:rsidR="00F22DDE" w:rsidRPr="00F22DDE" w:rsidTr="00CB6736">
        <w:trPr>
          <w:trHeight w:val="373"/>
        </w:trPr>
        <w:tc>
          <w:tcPr>
            <w:tcW w:w="660" w:type="dxa"/>
            <w:shd w:val="clear" w:color="000000" w:fill="FFFFFF"/>
            <w:vAlign w:val="center"/>
          </w:tcPr>
          <w:p w:rsidR="00C76BC8" w:rsidRPr="00F22DDE" w:rsidRDefault="00C76BC8" w:rsidP="00CA22CE">
            <w:pPr>
              <w:spacing w:beforeLines="25" w:afterLines="25" w:line="320" w:lineRule="exact"/>
              <w:jc w:val="center"/>
              <w:rPr>
                <w:rFonts w:ascii="宋体" w:hAnsi="宋体"/>
                <w:bCs/>
                <w:szCs w:val="21"/>
              </w:rPr>
            </w:pPr>
            <w:r w:rsidRPr="00F22DDE">
              <w:rPr>
                <w:rFonts w:ascii="宋体" w:hAnsi="宋体" w:hint="eastAsia"/>
                <w:bCs/>
                <w:szCs w:val="21"/>
              </w:rPr>
              <w:t>2</w:t>
            </w:r>
          </w:p>
        </w:tc>
        <w:tc>
          <w:tcPr>
            <w:tcW w:w="2567" w:type="dxa"/>
            <w:shd w:val="clear" w:color="000000" w:fill="FFFFFF"/>
            <w:vAlign w:val="center"/>
          </w:tcPr>
          <w:p w:rsidR="00C76BC8" w:rsidRPr="00F22DDE" w:rsidRDefault="00C76BC8" w:rsidP="00CA22CE">
            <w:pPr>
              <w:spacing w:beforeLines="25" w:afterLines="25" w:line="320" w:lineRule="exact"/>
              <w:jc w:val="center"/>
              <w:rPr>
                <w:rFonts w:ascii="宋体" w:hAnsi="宋体"/>
                <w:bCs/>
                <w:szCs w:val="21"/>
              </w:rPr>
            </w:pPr>
            <w:r w:rsidRPr="00F22DDE">
              <w:rPr>
                <w:rFonts w:ascii="宋体" w:hAnsi="宋体" w:hint="eastAsia"/>
                <w:sz w:val="22"/>
                <w:szCs w:val="22"/>
                <w:lang w:bidi="en-US"/>
              </w:rPr>
              <w:t>年度活动费用</w:t>
            </w:r>
          </w:p>
        </w:tc>
        <w:tc>
          <w:tcPr>
            <w:tcW w:w="690" w:type="dxa"/>
            <w:shd w:val="clear" w:color="000000" w:fill="FFFFFF"/>
            <w:vAlign w:val="center"/>
          </w:tcPr>
          <w:p w:rsidR="00C76BC8" w:rsidRPr="00F22DDE" w:rsidRDefault="00C76BC8" w:rsidP="00CA22CE">
            <w:pPr>
              <w:spacing w:beforeLines="25" w:afterLines="25" w:line="320" w:lineRule="exact"/>
              <w:jc w:val="center"/>
              <w:rPr>
                <w:rFonts w:ascii="宋体" w:hAnsi="宋体"/>
                <w:bCs/>
                <w:szCs w:val="21"/>
              </w:rPr>
            </w:pPr>
            <w:r w:rsidRPr="00F22DDE">
              <w:rPr>
                <w:rFonts w:ascii="宋体" w:hAnsi="宋体" w:hint="eastAsia"/>
                <w:bCs/>
                <w:szCs w:val="21"/>
              </w:rPr>
              <w:t>1</w:t>
            </w:r>
          </w:p>
        </w:tc>
        <w:tc>
          <w:tcPr>
            <w:tcW w:w="691" w:type="dxa"/>
            <w:shd w:val="clear" w:color="000000" w:fill="FFFFFF"/>
            <w:vAlign w:val="center"/>
          </w:tcPr>
          <w:p w:rsidR="00C76BC8" w:rsidRPr="00F22DDE" w:rsidRDefault="00C76BC8" w:rsidP="00C76BC8">
            <w:pPr>
              <w:jc w:val="center"/>
            </w:pPr>
            <w:r w:rsidRPr="00F22DDE">
              <w:rPr>
                <w:rFonts w:ascii="宋体" w:hAnsi="宋体"/>
                <w:bCs/>
                <w:szCs w:val="21"/>
              </w:rPr>
              <w:t>项</w:t>
            </w:r>
          </w:p>
        </w:tc>
        <w:tc>
          <w:tcPr>
            <w:tcW w:w="3155" w:type="dxa"/>
            <w:gridSpan w:val="2"/>
            <w:shd w:val="clear" w:color="000000" w:fill="FFFFFF"/>
          </w:tcPr>
          <w:p w:rsidR="00C76BC8" w:rsidRPr="00F22DDE" w:rsidRDefault="00C76BC8" w:rsidP="00CA22CE">
            <w:pPr>
              <w:spacing w:beforeLines="25" w:afterLines="25" w:line="320" w:lineRule="exact"/>
              <w:jc w:val="center"/>
              <w:rPr>
                <w:rFonts w:ascii="宋体" w:hAnsi="宋体"/>
                <w:bCs/>
                <w:szCs w:val="21"/>
              </w:rPr>
            </w:pPr>
          </w:p>
        </w:tc>
        <w:tc>
          <w:tcPr>
            <w:tcW w:w="1984" w:type="dxa"/>
            <w:shd w:val="clear" w:color="000000" w:fill="FFFFFF"/>
          </w:tcPr>
          <w:p w:rsidR="00C76BC8" w:rsidRPr="00F22DDE" w:rsidRDefault="00C76BC8" w:rsidP="00CA22CE">
            <w:pPr>
              <w:spacing w:beforeLines="25" w:afterLines="25" w:line="320" w:lineRule="exact"/>
              <w:jc w:val="center"/>
              <w:rPr>
                <w:rFonts w:ascii="宋体" w:hAnsi="宋体"/>
                <w:bCs/>
                <w:szCs w:val="21"/>
              </w:rPr>
            </w:pPr>
          </w:p>
        </w:tc>
      </w:tr>
      <w:tr w:rsidR="00F22DDE" w:rsidRPr="00F22DDE" w:rsidTr="00CB6736">
        <w:trPr>
          <w:trHeight w:val="373"/>
        </w:trPr>
        <w:tc>
          <w:tcPr>
            <w:tcW w:w="660" w:type="dxa"/>
            <w:shd w:val="clear" w:color="000000" w:fill="FFFFFF"/>
            <w:vAlign w:val="center"/>
          </w:tcPr>
          <w:p w:rsidR="00C76BC8" w:rsidRPr="00F22DDE" w:rsidRDefault="00C76BC8" w:rsidP="00CA22CE">
            <w:pPr>
              <w:spacing w:beforeLines="25" w:afterLines="25" w:line="320" w:lineRule="exact"/>
              <w:jc w:val="center"/>
              <w:rPr>
                <w:rFonts w:ascii="宋体" w:hAnsi="宋体"/>
                <w:bCs/>
                <w:szCs w:val="21"/>
              </w:rPr>
            </w:pPr>
            <w:r w:rsidRPr="00F22DDE">
              <w:rPr>
                <w:rFonts w:ascii="宋体" w:hAnsi="宋体" w:hint="eastAsia"/>
                <w:bCs/>
                <w:szCs w:val="21"/>
              </w:rPr>
              <w:t>3</w:t>
            </w:r>
          </w:p>
        </w:tc>
        <w:tc>
          <w:tcPr>
            <w:tcW w:w="2567" w:type="dxa"/>
            <w:shd w:val="clear" w:color="000000" w:fill="FFFFFF"/>
            <w:vAlign w:val="center"/>
          </w:tcPr>
          <w:p w:rsidR="00C76BC8" w:rsidRPr="00F22DDE" w:rsidRDefault="00C76BC8" w:rsidP="00CA22CE">
            <w:pPr>
              <w:spacing w:beforeLines="25" w:afterLines="25" w:line="320" w:lineRule="exact"/>
              <w:jc w:val="center"/>
              <w:rPr>
                <w:rFonts w:ascii="宋体" w:hAnsi="宋体"/>
                <w:bCs/>
                <w:szCs w:val="21"/>
              </w:rPr>
            </w:pPr>
            <w:r w:rsidRPr="00F22DDE">
              <w:rPr>
                <w:rFonts w:ascii="宋体" w:hAnsi="宋体" w:hint="eastAsia"/>
                <w:sz w:val="22"/>
                <w:szCs w:val="22"/>
                <w:lang w:bidi="en-US"/>
              </w:rPr>
              <w:t>年度运营奖励费用</w:t>
            </w:r>
          </w:p>
        </w:tc>
        <w:tc>
          <w:tcPr>
            <w:tcW w:w="690" w:type="dxa"/>
            <w:shd w:val="clear" w:color="000000" w:fill="FFFFFF"/>
            <w:vAlign w:val="center"/>
          </w:tcPr>
          <w:p w:rsidR="00C76BC8" w:rsidRPr="00F22DDE" w:rsidRDefault="00C76BC8" w:rsidP="00CA22CE">
            <w:pPr>
              <w:spacing w:beforeLines="25" w:afterLines="25" w:line="320" w:lineRule="exact"/>
              <w:jc w:val="center"/>
              <w:rPr>
                <w:rFonts w:ascii="宋体" w:hAnsi="宋体"/>
                <w:bCs/>
                <w:szCs w:val="21"/>
              </w:rPr>
            </w:pPr>
            <w:r w:rsidRPr="00F22DDE">
              <w:rPr>
                <w:rFonts w:ascii="宋体" w:hAnsi="宋体" w:hint="eastAsia"/>
                <w:bCs/>
                <w:szCs w:val="21"/>
              </w:rPr>
              <w:t>1</w:t>
            </w:r>
          </w:p>
        </w:tc>
        <w:tc>
          <w:tcPr>
            <w:tcW w:w="691" w:type="dxa"/>
            <w:shd w:val="clear" w:color="000000" w:fill="FFFFFF"/>
            <w:vAlign w:val="center"/>
          </w:tcPr>
          <w:p w:rsidR="00C76BC8" w:rsidRPr="00F22DDE" w:rsidRDefault="00C76BC8" w:rsidP="00C76BC8">
            <w:pPr>
              <w:jc w:val="center"/>
            </w:pPr>
            <w:r w:rsidRPr="00F22DDE">
              <w:rPr>
                <w:rFonts w:ascii="宋体" w:hAnsi="宋体"/>
                <w:bCs/>
                <w:szCs w:val="21"/>
              </w:rPr>
              <w:t>项</w:t>
            </w:r>
          </w:p>
        </w:tc>
        <w:tc>
          <w:tcPr>
            <w:tcW w:w="3155" w:type="dxa"/>
            <w:gridSpan w:val="2"/>
            <w:shd w:val="clear" w:color="000000" w:fill="FFFFFF"/>
          </w:tcPr>
          <w:p w:rsidR="00C76BC8" w:rsidRPr="00F22DDE" w:rsidRDefault="00C76BC8" w:rsidP="00CA22CE">
            <w:pPr>
              <w:spacing w:beforeLines="25" w:afterLines="25" w:line="320" w:lineRule="exact"/>
              <w:jc w:val="center"/>
              <w:rPr>
                <w:rFonts w:ascii="宋体" w:hAnsi="宋体"/>
                <w:bCs/>
                <w:szCs w:val="21"/>
              </w:rPr>
            </w:pPr>
          </w:p>
        </w:tc>
        <w:tc>
          <w:tcPr>
            <w:tcW w:w="1984" w:type="dxa"/>
            <w:shd w:val="clear" w:color="000000" w:fill="FFFFFF"/>
          </w:tcPr>
          <w:p w:rsidR="00C76BC8" w:rsidRPr="00F22DDE" w:rsidRDefault="00C76BC8" w:rsidP="00CA22CE">
            <w:pPr>
              <w:spacing w:beforeLines="25" w:afterLines="25" w:line="320" w:lineRule="exact"/>
              <w:jc w:val="center"/>
              <w:rPr>
                <w:rFonts w:ascii="宋体" w:hAnsi="宋体"/>
                <w:bCs/>
                <w:szCs w:val="21"/>
              </w:rPr>
            </w:pPr>
          </w:p>
        </w:tc>
      </w:tr>
      <w:tr w:rsidR="00F22DDE" w:rsidRPr="00F22DDE" w:rsidTr="00CB6736">
        <w:trPr>
          <w:trHeight w:val="373"/>
        </w:trPr>
        <w:tc>
          <w:tcPr>
            <w:tcW w:w="660" w:type="dxa"/>
            <w:shd w:val="clear" w:color="000000" w:fill="FFFFFF"/>
            <w:vAlign w:val="center"/>
          </w:tcPr>
          <w:p w:rsidR="00EA4911" w:rsidRPr="00F22DDE" w:rsidRDefault="00EA4911" w:rsidP="00CA22CE">
            <w:pPr>
              <w:spacing w:beforeLines="25" w:afterLines="25" w:line="320" w:lineRule="exact"/>
              <w:jc w:val="center"/>
              <w:rPr>
                <w:rFonts w:ascii="宋体" w:hAnsi="宋体"/>
                <w:bCs/>
                <w:szCs w:val="21"/>
              </w:rPr>
            </w:pPr>
            <w:r w:rsidRPr="00F22DDE">
              <w:rPr>
                <w:rFonts w:ascii="宋体" w:hAnsi="宋体" w:hint="eastAsia"/>
                <w:bCs/>
                <w:szCs w:val="21"/>
              </w:rPr>
              <w:t>4</w:t>
            </w:r>
          </w:p>
        </w:tc>
        <w:tc>
          <w:tcPr>
            <w:tcW w:w="2567" w:type="dxa"/>
            <w:shd w:val="clear" w:color="000000" w:fill="FFFFFF"/>
            <w:vAlign w:val="center"/>
          </w:tcPr>
          <w:p w:rsidR="00EA4911" w:rsidRPr="00F22DDE" w:rsidRDefault="008E7630" w:rsidP="00CA22CE">
            <w:pPr>
              <w:spacing w:beforeLines="25" w:afterLines="25" w:line="320" w:lineRule="exact"/>
              <w:jc w:val="center"/>
              <w:rPr>
                <w:rFonts w:ascii="宋体" w:hAnsi="宋体"/>
                <w:bCs/>
                <w:szCs w:val="21"/>
              </w:rPr>
            </w:pPr>
            <w:r w:rsidRPr="00F22DDE">
              <w:rPr>
                <w:rFonts w:ascii="宋体" w:hAnsi="宋体"/>
                <w:bCs/>
                <w:szCs w:val="21"/>
              </w:rPr>
              <w:t>…</w:t>
            </w:r>
          </w:p>
        </w:tc>
        <w:tc>
          <w:tcPr>
            <w:tcW w:w="690" w:type="dxa"/>
            <w:shd w:val="clear" w:color="000000" w:fill="FFFFFF"/>
            <w:vAlign w:val="center"/>
          </w:tcPr>
          <w:p w:rsidR="00EA4911" w:rsidRPr="00F22DDE" w:rsidRDefault="00EA4911" w:rsidP="00CA22CE">
            <w:pPr>
              <w:spacing w:beforeLines="25" w:afterLines="25" w:line="320" w:lineRule="exact"/>
              <w:jc w:val="center"/>
              <w:rPr>
                <w:rFonts w:ascii="宋体" w:hAnsi="宋体"/>
                <w:bCs/>
                <w:szCs w:val="21"/>
              </w:rPr>
            </w:pPr>
          </w:p>
        </w:tc>
        <w:tc>
          <w:tcPr>
            <w:tcW w:w="691" w:type="dxa"/>
            <w:shd w:val="clear" w:color="000000" w:fill="FFFFFF"/>
            <w:vAlign w:val="center"/>
          </w:tcPr>
          <w:p w:rsidR="00EA4911" w:rsidRPr="00F22DDE" w:rsidRDefault="00EA4911" w:rsidP="00EA4911">
            <w:pPr>
              <w:jc w:val="center"/>
            </w:pPr>
          </w:p>
        </w:tc>
        <w:tc>
          <w:tcPr>
            <w:tcW w:w="3155" w:type="dxa"/>
            <w:gridSpan w:val="2"/>
            <w:shd w:val="clear" w:color="000000" w:fill="FFFFFF"/>
          </w:tcPr>
          <w:p w:rsidR="00EA4911" w:rsidRPr="00F22DDE" w:rsidRDefault="00EA4911" w:rsidP="00CA22CE">
            <w:pPr>
              <w:spacing w:beforeLines="25" w:afterLines="25" w:line="320" w:lineRule="exact"/>
              <w:jc w:val="center"/>
              <w:rPr>
                <w:rFonts w:ascii="宋体" w:hAnsi="宋体"/>
                <w:bCs/>
                <w:szCs w:val="21"/>
              </w:rPr>
            </w:pPr>
          </w:p>
        </w:tc>
        <w:tc>
          <w:tcPr>
            <w:tcW w:w="1984" w:type="dxa"/>
            <w:shd w:val="clear" w:color="000000" w:fill="FFFFFF"/>
          </w:tcPr>
          <w:p w:rsidR="00EA4911" w:rsidRPr="00F22DDE" w:rsidRDefault="00EA4911" w:rsidP="00CA22CE">
            <w:pPr>
              <w:spacing w:beforeLines="25" w:afterLines="25" w:line="320" w:lineRule="exact"/>
              <w:jc w:val="center"/>
              <w:rPr>
                <w:rFonts w:ascii="宋体" w:hAnsi="宋体"/>
                <w:bCs/>
                <w:szCs w:val="21"/>
              </w:rPr>
            </w:pPr>
          </w:p>
        </w:tc>
      </w:tr>
      <w:tr w:rsidR="00F22DDE" w:rsidRPr="00F22DDE" w:rsidTr="00CB6736">
        <w:trPr>
          <w:trHeight w:val="649"/>
        </w:trPr>
        <w:tc>
          <w:tcPr>
            <w:tcW w:w="7757" w:type="dxa"/>
            <w:gridSpan w:val="5"/>
            <w:shd w:val="clear" w:color="000000" w:fill="FFFFFF"/>
            <w:vAlign w:val="center"/>
          </w:tcPr>
          <w:p w:rsidR="007350EC" w:rsidRPr="00F22DDE" w:rsidRDefault="007350EC" w:rsidP="007350EC">
            <w:pPr>
              <w:snapToGrid w:val="0"/>
              <w:spacing w:before="50" w:after="50" w:line="440" w:lineRule="exact"/>
              <w:jc w:val="center"/>
              <w:rPr>
                <w:rFonts w:ascii="宋体" w:hAnsi="宋体"/>
                <w:szCs w:val="21"/>
              </w:rPr>
            </w:pPr>
            <w:r w:rsidRPr="00F22DDE">
              <w:rPr>
                <w:rFonts w:ascii="宋体" w:hAnsi="宋体" w:hint="eastAsia"/>
                <w:szCs w:val="21"/>
              </w:rPr>
              <w:t>合计</w:t>
            </w:r>
          </w:p>
        </w:tc>
        <w:tc>
          <w:tcPr>
            <w:tcW w:w="1990" w:type="dxa"/>
            <w:gridSpan w:val="2"/>
            <w:shd w:val="clear" w:color="000000" w:fill="FFFFFF"/>
            <w:vAlign w:val="center"/>
          </w:tcPr>
          <w:p w:rsidR="007350EC" w:rsidRPr="00F22DDE" w:rsidRDefault="007350EC" w:rsidP="007350EC">
            <w:pPr>
              <w:snapToGrid w:val="0"/>
              <w:spacing w:before="50" w:after="50" w:line="440" w:lineRule="exact"/>
              <w:rPr>
                <w:rFonts w:ascii="宋体" w:hAnsi="宋体"/>
                <w:szCs w:val="21"/>
              </w:rPr>
            </w:pPr>
          </w:p>
        </w:tc>
      </w:tr>
    </w:tbl>
    <w:p w:rsidR="00C76BC8" w:rsidRPr="00F22DDE" w:rsidRDefault="00C76BC8" w:rsidP="007350EC">
      <w:pPr>
        <w:snapToGrid w:val="0"/>
        <w:spacing w:line="440" w:lineRule="exact"/>
        <w:ind w:firstLineChars="200" w:firstLine="422"/>
        <w:rPr>
          <w:rFonts w:ascii="宋体" w:hAnsi="宋体"/>
          <w:b/>
          <w:szCs w:val="21"/>
        </w:rPr>
      </w:pPr>
    </w:p>
    <w:p w:rsidR="007350EC" w:rsidRPr="00F22DDE" w:rsidRDefault="007350EC" w:rsidP="007350EC">
      <w:pPr>
        <w:snapToGrid w:val="0"/>
        <w:spacing w:line="440" w:lineRule="exact"/>
        <w:ind w:firstLineChars="200" w:firstLine="422"/>
        <w:rPr>
          <w:rFonts w:ascii="宋体" w:hAnsi="宋体"/>
          <w:b/>
          <w:szCs w:val="21"/>
        </w:rPr>
      </w:pPr>
      <w:r w:rsidRPr="00F22DDE">
        <w:rPr>
          <w:rFonts w:ascii="宋体" w:hAnsi="宋体" w:hint="eastAsia"/>
          <w:b/>
          <w:szCs w:val="21"/>
        </w:rPr>
        <w:t>注：1、上表中未列明的内容，供应商可自行添加，所添加内容应当准确反映完成本项目的各项费用组成。</w:t>
      </w:r>
    </w:p>
    <w:p w:rsidR="007350EC" w:rsidRPr="00F22DDE" w:rsidRDefault="007350EC" w:rsidP="007350EC">
      <w:pPr>
        <w:snapToGrid w:val="0"/>
        <w:spacing w:line="440" w:lineRule="exact"/>
        <w:ind w:firstLineChars="200" w:firstLine="422"/>
        <w:rPr>
          <w:rFonts w:ascii="宋体" w:hAnsi="宋体"/>
          <w:b/>
          <w:szCs w:val="21"/>
        </w:rPr>
      </w:pPr>
      <w:r w:rsidRPr="00F22DDE">
        <w:rPr>
          <w:rFonts w:ascii="宋体" w:hAnsi="宋体" w:hint="eastAsia"/>
          <w:b/>
          <w:szCs w:val="21"/>
        </w:rPr>
        <w:t>2、上表中的“合计”应当与“开标一览表”中的投标报价一致。</w:t>
      </w:r>
    </w:p>
    <w:p w:rsidR="00C76BC8" w:rsidRPr="00F22DDE" w:rsidRDefault="00C76BC8" w:rsidP="00C76BC8">
      <w:pPr>
        <w:snapToGrid w:val="0"/>
        <w:spacing w:line="440" w:lineRule="exact"/>
        <w:ind w:firstLineChars="200" w:firstLine="422"/>
        <w:rPr>
          <w:rFonts w:ascii="宋体" w:hAnsi="宋体"/>
          <w:b/>
          <w:szCs w:val="21"/>
        </w:rPr>
      </w:pPr>
      <w:r w:rsidRPr="00F22DDE">
        <w:rPr>
          <w:rFonts w:ascii="宋体" w:hAnsi="宋体" w:hint="eastAsia"/>
          <w:b/>
          <w:szCs w:val="21"/>
        </w:rPr>
        <w:t>3、人工及年度行政费用报价明细、年度活动费用明细格式自拟</w:t>
      </w:r>
    </w:p>
    <w:p w:rsidR="007350EC" w:rsidRPr="00F22DDE" w:rsidRDefault="007350EC" w:rsidP="007350EC">
      <w:pPr>
        <w:spacing w:after="120" w:line="360" w:lineRule="auto"/>
        <w:ind w:leftChars="200" w:left="420"/>
        <w:rPr>
          <w:rFonts w:ascii="宋体" w:hAnsi="宋体"/>
          <w:szCs w:val="21"/>
        </w:rPr>
      </w:pP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供应商：（盖章）</w:t>
      </w: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法定代表人或授权代表：（签字）</w:t>
      </w:r>
    </w:p>
    <w:p w:rsidR="007350EC" w:rsidRPr="00F22DDE" w:rsidRDefault="007350EC" w:rsidP="007350EC">
      <w:pPr>
        <w:spacing w:after="120" w:line="360" w:lineRule="auto"/>
        <w:ind w:leftChars="200" w:left="420"/>
        <w:rPr>
          <w:rFonts w:ascii="宋体" w:hAnsi="宋体"/>
          <w:szCs w:val="21"/>
        </w:rPr>
      </w:pPr>
      <w:r w:rsidRPr="00F22DDE">
        <w:rPr>
          <w:rFonts w:ascii="宋体" w:hAnsi="宋体" w:hint="eastAsia"/>
          <w:szCs w:val="21"/>
        </w:rPr>
        <w:t>日期：</w:t>
      </w:r>
    </w:p>
    <w:p w:rsidR="007350EC" w:rsidRPr="00F22DDE" w:rsidRDefault="007350EC" w:rsidP="007350EC">
      <w:pPr>
        <w:spacing w:after="120" w:line="360" w:lineRule="auto"/>
        <w:ind w:leftChars="200" w:left="420"/>
        <w:jc w:val="center"/>
        <w:rPr>
          <w:rFonts w:ascii="宋体" w:hAnsi="宋体"/>
          <w:b/>
          <w:szCs w:val="21"/>
        </w:rPr>
      </w:pPr>
      <w:r w:rsidRPr="00F22DDE">
        <w:rPr>
          <w:rFonts w:ascii="宋体" w:hAnsi="宋体"/>
          <w:szCs w:val="21"/>
        </w:rPr>
        <w:br w:type="page"/>
      </w:r>
      <w:bookmarkEnd w:id="41"/>
      <w:r w:rsidRPr="00F22DDE">
        <w:rPr>
          <w:rFonts w:ascii="宋体" w:hAnsi="宋体" w:hint="eastAsia"/>
          <w:b/>
          <w:szCs w:val="21"/>
        </w:rPr>
        <w:lastRenderedPageBreak/>
        <w:t>B3中小企业声明函</w:t>
      </w:r>
    </w:p>
    <w:p w:rsidR="007350EC" w:rsidRPr="00F22DDE" w:rsidRDefault="007350EC" w:rsidP="007350EC">
      <w:pPr>
        <w:widowControl/>
        <w:spacing w:before="100" w:beforeAutospacing="1" w:after="100" w:afterAutospacing="1" w:line="360" w:lineRule="auto"/>
        <w:ind w:firstLineChars="250" w:firstLine="525"/>
        <w:jc w:val="left"/>
        <w:rPr>
          <w:rFonts w:ascii="宋体" w:hAnsi="宋体" w:cs="宋体"/>
          <w:kern w:val="0"/>
          <w:szCs w:val="21"/>
        </w:rPr>
      </w:pPr>
      <w:r w:rsidRPr="00F22DDE">
        <w:rPr>
          <w:rFonts w:ascii="宋体" w:hAnsi="宋体" w:cs="宋体"/>
          <w:kern w:val="0"/>
          <w:szCs w:val="21"/>
        </w:rPr>
        <w:t>本公司郑重声明，根据《政府采购促进中小企业发展管理办法》（财库﹝2020﹞46号）的规定，本公司参加</w:t>
      </w:r>
      <w:r w:rsidRPr="00F22DDE">
        <w:rPr>
          <w:rFonts w:ascii="宋体" w:hAnsi="宋体" w:cs="宋体"/>
          <w:iCs/>
          <w:kern w:val="0"/>
          <w:szCs w:val="21"/>
          <w:u w:val="single"/>
        </w:rPr>
        <w:t>（单位名称）</w:t>
      </w:r>
      <w:r w:rsidRPr="00F22DDE">
        <w:rPr>
          <w:rFonts w:ascii="宋体" w:hAnsi="宋体" w:cs="宋体"/>
          <w:kern w:val="0"/>
          <w:szCs w:val="21"/>
        </w:rPr>
        <w:t>的</w:t>
      </w:r>
      <w:r w:rsidRPr="00F22DDE">
        <w:rPr>
          <w:rFonts w:ascii="宋体" w:hAnsi="宋体" w:cs="宋体"/>
          <w:iCs/>
          <w:kern w:val="0"/>
          <w:szCs w:val="21"/>
          <w:u w:val="single"/>
        </w:rPr>
        <w:t>（项目名称）</w:t>
      </w:r>
      <w:r w:rsidRPr="00F22DDE">
        <w:rPr>
          <w:rFonts w:ascii="宋体" w:hAnsi="宋体" w:cs="宋体"/>
          <w:kern w:val="0"/>
          <w:szCs w:val="21"/>
        </w:rPr>
        <w:t>采购活动，工程的施工单位全部为符合政策要求的中小企业（或者：服务全部由符合政策要求的中小企业承接）。相关企业（含联合体中的中小企业、签订分包意向协议的中小企业）的具体情况如下：</w:t>
      </w:r>
    </w:p>
    <w:p w:rsidR="007350EC" w:rsidRPr="00F22DDE" w:rsidRDefault="007350EC" w:rsidP="007350EC">
      <w:pPr>
        <w:tabs>
          <w:tab w:val="left" w:pos="3825"/>
        </w:tabs>
        <w:spacing w:line="360" w:lineRule="auto"/>
        <w:rPr>
          <w:rFonts w:ascii="宋体" w:hAnsi="宋体" w:cs="宋体"/>
          <w:kern w:val="0"/>
          <w:szCs w:val="21"/>
        </w:rPr>
      </w:pPr>
      <w:r w:rsidRPr="00F22DDE">
        <w:rPr>
          <w:rFonts w:ascii="宋体" w:hAnsi="宋体" w:cs="宋体"/>
          <w:kern w:val="0"/>
          <w:szCs w:val="21"/>
        </w:rPr>
        <w:t>1.</w:t>
      </w:r>
      <w:r w:rsidRPr="00F22DDE">
        <w:rPr>
          <w:rFonts w:ascii="宋体" w:hAnsi="宋体" w:hint="eastAsia"/>
          <w:szCs w:val="21"/>
          <w:u w:val="single"/>
        </w:rPr>
        <w:t xml:space="preserve"> </w:t>
      </w:r>
      <w:r w:rsidR="00E82F13" w:rsidRPr="00F22DDE">
        <w:rPr>
          <w:rFonts w:ascii="宋体" w:hAnsi="宋体" w:hint="eastAsia"/>
          <w:szCs w:val="21"/>
          <w:u w:val="single"/>
        </w:rPr>
        <w:t>宁波老外滩步行街招商运营服务项目</w:t>
      </w:r>
      <w:r w:rsidR="00822F59" w:rsidRPr="00F22DDE">
        <w:rPr>
          <w:rFonts w:ascii="宋体" w:hAnsi="宋体" w:hint="eastAsia"/>
          <w:szCs w:val="21"/>
          <w:u w:val="single"/>
        </w:rPr>
        <w:t xml:space="preserve"> </w:t>
      </w:r>
      <w:r w:rsidRPr="00F22DDE">
        <w:rPr>
          <w:rFonts w:ascii="宋体" w:hAnsi="宋体" w:cs="宋体"/>
          <w:kern w:val="0"/>
          <w:szCs w:val="21"/>
        </w:rPr>
        <w:t>，属于</w:t>
      </w:r>
      <w:r w:rsidR="00822F59" w:rsidRPr="00F22DDE">
        <w:rPr>
          <w:rFonts w:ascii="宋体" w:hAnsi="宋体" w:hint="eastAsia"/>
          <w:szCs w:val="21"/>
          <w:u w:val="single"/>
        </w:rPr>
        <w:t xml:space="preserve">       </w:t>
      </w:r>
      <w:r w:rsidRPr="00F22DDE">
        <w:rPr>
          <w:rFonts w:ascii="宋体" w:hAnsi="宋体" w:cs="宋体"/>
          <w:kern w:val="0"/>
          <w:szCs w:val="21"/>
        </w:rPr>
        <w:t>；承建（承接）企业为</w:t>
      </w:r>
      <w:r w:rsidRPr="00F22DDE">
        <w:rPr>
          <w:rFonts w:ascii="宋体" w:hAnsi="宋体" w:cs="宋体"/>
          <w:iCs/>
          <w:kern w:val="0"/>
          <w:szCs w:val="21"/>
          <w:u w:val="single"/>
        </w:rPr>
        <w:t>（企业名称）</w:t>
      </w:r>
      <w:r w:rsidRPr="00F22DDE">
        <w:rPr>
          <w:rFonts w:ascii="宋体" w:hAnsi="宋体" w:cs="宋体"/>
          <w:kern w:val="0"/>
          <w:szCs w:val="21"/>
        </w:rPr>
        <w:t>，从业人员</w:t>
      </w:r>
      <w:r w:rsidRPr="00F22DDE">
        <w:rPr>
          <w:rFonts w:ascii="宋体" w:hAnsi="宋体" w:cs="宋体"/>
          <w:kern w:val="0"/>
          <w:szCs w:val="21"/>
          <w:u w:val="single"/>
        </w:rPr>
        <w:t>   </w:t>
      </w:r>
      <w:r w:rsidRPr="00F22DDE">
        <w:rPr>
          <w:rFonts w:ascii="宋体" w:hAnsi="宋体" w:cs="宋体"/>
          <w:kern w:val="0"/>
          <w:szCs w:val="21"/>
        </w:rPr>
        <w:t>人，营业收入为</w:t>
      </w:r>
      <w:r w:rsidRPr="00F22DDE">
        <w:rPr>
          <w:rFonts w:ascii="宋体" w:hAnsi="宋体" w:cs="宋体"/>
          <w:kern w:val="0"/>
          <w:szCs w:val="21"/>
          <w:u w:val="single"/>
        </w:rPr>
        <w:t>   </w:t>
      </w:r>
      <w:r w:rsidRPr="00F22DDE">
        <w:rPr>
          <w:rFonts w:ascii="宋体" w:hAnsi="宋体" w:cs="宋体"/>
          <w:kern w:val="0"/>
          <w:szCs w:val="21"/>
        </w:rPr>
        <w:t>万元，资产总额为</w:t>
      </w:r>
      <w:r w:rsidRPr="00F22DDE">
        <w:rPr>
          <w:rFonts w:ascii="宋体" w:hAnsi="宋体" w:cs="宋体"/>
          <w:kern w:val="0"/>
          <w:szCs w:val="21"/>
          <w:u w:val="single"/>
        </w:rPr>
        <w:t>   </w:t>
      </w:r>
      <w:r w:rsidRPr="00F22DDE">
        <w:rPr>
          <w:rFonts w:ascii="宋体" w:hAnsi="宋体" w:cs="宋体"/>
          <w:kern w:val="0"/>
          <w:szCs w:val="21"/>
        </w:rPr>
        <w:t>万元</w:t>
      </w:r>
      <w:r w:rsidRPr="00F22DDE">
        <w:rPr>
          <w:rFonts w:ascii="宋体" w:hAnsi="宋体" w:cs="宋体"/>
          <w:kern w:val="0"/>
          <w:szCs w:val="21"/>
          <w:vertAlign w:val="superscript"/>
        </w:rPr>
        <w:t>1</w:t>
      </w:r>
      <w:r w:rsidRPr="00F22DDE">
        <w:rPr>
          <w:rFonts w:ascii="宋体" w:hAnsi="宋体" w:cs="宋体"/>
          <w:kern w:val="0"/>
          <w:szCs w:val="21"/>
        </w:rPr>
        <w:t>，属于</w:t>
      </w:r>
      <w:r w:rsidRPr="00F22DDE">
        <w:rPr>
          <w:rFonts w:ascii="宋体" w:hAnsi="宋体" w:cs="宋体"/>
          <w:iCs/>
          <w:kern w:val="0"/>
          <w:szCs w:val="21"/>
          <w:u w:val="single"/>
        </w:rPr>
        <w:t>（中型企业、小型企业、微型企业）</w:t>
      </w:r>
      <w:r w:rsidRPr="00F22DDE">
        <w:rPr>
          <w:rFonts w:ascii="宋体" w:hAnsi="宋体" w:cs="宋体"/>
          <w:kern w:val="0"/>
          <w:szCs w:val="21"/>
        </w:rPr>
        <w:t>；</w:t>
      </w:r>
    </w:p>
    <w:p w:rsidR="007350EC" w:rsidRPr="00F22DDE" w:rsidRDefault="007350EC" w:rsidP="007350EC">
      <w:pPr>
        <w:widowControl/>
        <w:spacing w:before="100" w:beforeAutospacing="1" w:after="100" w:afterAutospacing="1" w:line="360" w:lineRule="auto"/>
        <w:jc w:val="left"/>
        <w:rPr>
          <w:rFonts w:ascii="ˎ̥" w:hAnsi="ˎ̥" w:cs="宋体"/>
          <w:kern w:val="0"/>
          <w:sz w:val="26"/>
          <w:szCs w:val="26"/>
        </w:rPr>
      </w:pPr>
      <w:r w:rsidRPr="00F22DDE">
        <w:rPr>
          <w:rFonts w:ascii="ˎ̥" w:hAnsi="ˎ̥" w:cs="宋体"/>
          <w:kern w:val="0"/>
          <w:sz w:val="26"/>
          <w:szCs w:val="26"/>
        </w:rPr>
        <w:t>……</w:t>
      </w:r>
    </w:p>
    <w:p w:rsidR="007350EC" w:rsidRPr="00F22DDE" w:rsidRDefault="007350EC" w:rsidP="007350EC">
      <w:pPr>
        <w:widowControl/>
        <w:spacing w:before="100" w:beforeAutospacing="1" w:after="100" w:afterAutospacing="1" w:line="360" w:lineRule="auto"/>
        <w:jc w:val="left"/>
        <w:rPr>
          <w:rFonts w:ascii="宋体" w:hAnsi="宋体" w:cs="宋体"/>
          <w:kern w:val="0"/>
          <w:szCs w:val="21"/>
        </w:rPr>
      </w:pPr>
      <w:r w:rsidRPr="00F22DDE">
        <w:rPr>
          <w:rFonts w:ascii="宋体" w:hAnsi="宋体" w:cs="宋体"/>
          <w:kern w:val="0"/>
          <w:szCs w:val="21"/>
        </w:rPr>
        <w:t>以上企业，不属于大企业的分支机构，不存在控股股东为大企业的情形，也不存在与大企业的负责人为同一人的情形。</w:t>
      </w:r>
    </w:p>
    <w:p w:rsidR="007350EC" w:rsidRPr="00F22DDE" w:rsidRDefault="007350EC" w:rsidP="007350EC">
      <w:pPr>
        <w:widowControl/>
        <w:spacing w:before="100" w:beforeAutospacing="1" w:after="100" w:afterAutospacing="1" w:line="360" w:lineRule="auto"/>
        <w:jc w:val="left"/>
        <w:rPr>
          <w:rFonts w:ascii="宋体" w:hAnsi="宋体" w:cs="宋体"/>
          <w:kern w:val="0"/>
          <w:szCs w:val="21"/>
        </w:rPr>
      </w:pPr>
      <w:r w:rsidRPr="00F22DDE">
        <w:rPr>
          <w:rFonts w:ascii="宋体" w:hAnsi="宋体" w:cs="宋体"/>
          <w:kern w:val="0"/>
          <w:szCs w:val="21"/>
        </w:rPr>
        <w:t>本企业对上述声明内容的真实性负责。如有虚假，将依法承担相应责任。</w:t>
      </w:r>
    </w:p>
    <w:p w:rsidR="007350EC" w:rsidRPr="00F22DDE" w:rsidRDefault="007350EC" w:rsidP="007350EC">
      <w:pPr>
        <w:widowControl/>
        <w:spacing w:before="100" w:beforeAutospacing="1" w:after="100" w:afterAutospacing="1" w:line="360" w:lineRule="auto"/>
        <w:jc w:val="left"/>
        <w:rPr>
          <w:rFonts w:ascii="宋体" w:hAnsi="宋体" w:cs="宋体"/>
          <w:kern w:val="0"/>
          <w:szCs w:val="21"/>
        </w:rPr>
      </w:pPr>
      <w:r w:rsidRPr="00F22DDE">
        <w:rPr>
          <w:rFonts w:ascii="宋体" w:hAnsi="宋体" w:cs="宋体"/>
          <w:kern w:val="0"/>
          <w:szCs w:val="21"/>
        </w:rPr>
        <w:t>企业名称（盖章）：</w:t>
      </w:r>
    </w:p>
    <w:p w:rsidR="007350EC" w:rsidRPr="00F22DDE" w:rsidRDefault="007350EC" w:rsidP="007350EC">
      <w:pPr>
        <w:widowControl/>
        <w:spacing w:before="100" w:beforeAutospacing="1" w:after="100" w:afterAutospacing="1" w:line="360" w:lineRule="auto"/>
        <w:jc w:val="left"/>
        <w:rPr>
          <w:rFonts w:ascii="宋体" w:hAnsi="宋体" w:cs="宋体"/>
          <w:kern w:val="0"/>
          <w:szCs w:val="21"/>
        </w:rPr>
      </w:pPr>
      <w:r w:rsidRPr="00F22DDE">
        <w:rPr>
          <w:rFonts w:ascii="宋体" w:hAnsi="宋体" w:cs="宋体"/>
          <w:kern w:val="0"/>
          <w:szCs w:val="21"/>
        </w:rPr>
        <w:t>日 期：</w:t>
      </w:r>
    </w:p>
    <w:p w:rsidR="007350EC" w:rsidRPr="00F22DDE" w:rsidRDefault="007350EC" w:rsidP="007350EC">
      <w:pPr>
        <w:spacing w:line="360" w:lineRule="auto"/>
        <w:ind w:firstLineChars="200" w:firstLine="420"/>
        <w:rPr>
          <w:rFonts w:ascii="宋体" w:hAnsi="宋体"/>
          <w:szCs w:val="21"/>
        </w:rPr>
      </w:pP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400" w:lineRule="exact"/>
        <w:jc w:val="center"/>
        <w:rPr>
          <w:rFonts w:ascii="宋体" w:hAnsi="宋体"/>
          <w:b/>
          <w:szCs w:val="21"/>
        </w:rPr>
      </w:pPr>
    </w:p>
    <w:p w:rsidR="007350EC" w:rsidRPr="00F22DDE" w:rsidRDefault="007350EC" w:rsidP="007350EC">
      <w:pPr>
        <w:spacing w:line="360" w:lineRule="auto"/>
        <w:rPr>
          <w:rFonts w:ascii="宋体" w:hAnsi="宋体"/>
          <w:szCs w:val="21"/>
        </w:rPr>
      </w:pPr>
      <w:r w:rsidRPr="00F22DDE">
        <w:rPr>
          <w:rFonts w:ascii="宋体" w:hAnsi="宋体" w:hint="eastAsia"/>
          <w:szCs w:val="21"/>
        </w:rPr>
        <w:br w:type="page"/>
      </w:r>
    </w:p>
    <w:p w:rsidR="007350EC" w:rsidRPr="00F22DDE" w:rsidRDefault="007350EC" w:rsidP="007350EC">
      <w:pPr>
        <w:spacing w:line="588" w:lineRule="exact"/>
        <w:jc w:val="center"/>
        <w:rPr>
          <w:rFonts w:ascii="宋体" w:hAnsi="宋体"/>
          <w:b/>
          <w:szCs w:val="21"/>
        </w:rPr>
      </w:pPr>
      <w:r w:rsidRPr="00F22DDE">
        <w:rPr>
          <w:rFonts w:ascii="宋体" w:hAnsi="宋体" w:hint="eastAsia"/>
          <w:b/>
          <w:szCs w:val="21"/>
        </w:rPr>
        <w:lastRenderedPageBreak/>
        <w:t>B4残疾人福利性单位声明函（如有需提供）</w:t>
      </w:r>
    </w:p>
    <w:p w:rsidR="007350EC" w:rsidRPr="00F22DDE" w:rsidRDefault="007350EC" w:rsidP="007350EC">
      <w:pPr>
        <w:spacing w:line="588" w:lineRule="exact"/>
        <w:ind w:firstLineChars="200" w:firstLine="420"/>
        <w:rPr>
          <w:rFonts w:ascii="宋体" w:hAnsi="宋体"/>
          <w:szCs w:val="21"/>
        </w:rPr>
      </w:pPr>
      <w:r w:rsidRPr="00F22DDE">
        <w:rPr>
          <w:rFonts w:ascii="宋体" w:hAnsi="宋体" w:hint="eastAsia"/>
          <w:szCs w:val="21"/>
        </w:rPr>
        <w:t>本单位郑重声明，根据《财政部</w:t>
      </w:r>
      <w:r w:rsidRPr="00F22DDE">
        <w:rPr>
          <w:rFonts w:ascii="宋体" w:hAnsi="宋体"/>
          <w:szCs w:val="21"/>
        </w:rPr>
        <w:t xml:space="preserve"> </w:t>
      </w:r>
      <w:r w:rsidRPr="00F22DDE">
        <w:rPr>
          <w:rFonts w:ascii="宋体" w:hAnsi="宋体" w:hint="eastAsia"/>
          <w:szCs w:val="21"/>
        </w:rPr>
        <w:t>民政部</w:t>
      </w:r>
      <w:r w:rsidRPr="00F22DDE">
        <w:rPr>
          <w:rFonts w:ascii="宋体" w:hAnsi="宋体"/>
          <w:szCs w:val="21"/>
        </w:rPr>
        <w:t xml:space="preserve"> </w:t>
      </w:r>
      <w:r w:rsidRPr="00F22DDE">
        <w:rPr>
          <w:rFonts w:ascii="宋体" w:hAnsi="宋体" w:hint="eastAsia"/>
          <w:szCs w:val="21"/>
        </w:rPr>
        <w:t>中国残疾人联合会关于促进残疾人就业政府采购政策的通知》（财库〔</w:t>
      </w:r>
      <w:r w:rsidRPr="00F22DDE">
        <w:rPr>
          <w:rFonts w:ascii="宋体" w:hAnsi="宋体"/>
          <w:szCs w:val="21"/>
        </w:rPr>
        <w:t>2017</w:t>
      </w:r>
      <w:r w:rsidRPr="00F22DDE">
        <w:rPr>
          <w:rFonts w:ascii="宋体" w:hAnsi="宋体" w:hint="eastAsia"/>
          <w:szCs w:val="21"/>
        </w:rPr>
        <w:t>〕</w:t>
      </w:r>
      <w:r w:rsidRPr="00F22DDE">
        <w:rPr>
          <w:rFonts w:ascii="宋体" w:hAnsi="宋体"/>
          <w:szCs w:val="21"/>
        </w:rPr>
        <w:t>141</w:t>
      </w:r>
      <w:r w:rsidRPr="00F22DDE">
        <w:rPr>
          <w:rFonts w:ascii="宋体" w:hAnsi="宋体" w:hint="eastAsia"/>
          <w:szCs w:val="21"/>
        </w:rPr>
        <w:t>号）的规定，本单位为符合条件的残疾人福利性单位，且本单位参加</w:t>
      </w:r>
      <w:r w:rsidRPr="00F22DDE">
        <w:rPr>
          <w:rFonts w:ascii="宋体" w:hAnsi="宋体"/>
          <w:szCs w:val="21"/>
        </w:rPr>
        <w:t>______</w:t>
      </w:r>
      <w:r w:rsidRPr="00F22DDE">
        <w:rPr>
          <w:rFonts w:ascii="宋体" w:hAnsi="宋体" w:hint="eastAsia"/>
          <w:szCs w:val="21"/>
        </w:rPr>
        <w:t>单位的</w:t>
      </w:r>
      <w:r w:rsidRPr="00F22DDE">
        <w:rPr>
          <w:rFonts w:ascii="宋体" w:hAnsi="宋体"/>
          <w:szCs w:val="21"/>
        </w:rPr>
        <w:t>______</w:t>
      </w:r>
      <w:r w:rsidRPr="00F22DDE">
        <w:rPr>
          <w:rFonts w:ascii="宋体" w:hAnsi="宋体" w:hint="eastAsia"/>
          <w:szCs w:val="21"/>
        </w:rPr>
        <w:t>项目采购活动提供本单位制造的货物（由本单位承担工程</w:t>
      </w:r>
      <w:r w:rsidRPr="00F22DDE">
        <w:rPr>
          <w:rFonts w:ascii="宋体" w:hAnsi="宋体"/>
          <w:szCs w:val="21"/>
        </w:rPr>
        <w:t>/</w:t>
      </w:r>
      <w:r w:rsidRPr="00F22DDE">
        <w:rPr>
          <w:rFonts w:ascii="宋体" w:hAnsi="宋体" w:hint="eastAsia"/>
          <w:szCs w:val="21"/>
        </w:rPr>
        <w:t>提供服务），或者提供其他残疾人福利性单位制造的货物（不包括使用非残疾人福利性单位注册商标的货物）。</w:t>
      </w:r>
    </w:p>
    <w:p w:rsidR="007350EC" w:rsidRPr="00F22DDE" w:rsidRDefault="007350EC" w:rsidP="007350EC">
      <w:pPr>
        <w:spacing w:line="588" w:lineRule="exact"/>
        <w:ind w:firstLineChars="200" w:firstLine="420"/>
        <w:rPr>
          <w:rFonts w:ascii="宋体" w:hAnsi="宋体"/>
          <w:szCs w:val="21"/>
        </w:rPr>
      </w:pPr>
      <w:r w:rsidRPr="00F22DDE">
        <w:rPr>
          <w:rFonts w:ascii="宋体" w:hAnsi="宋体" w:hint="eastAsia"/>
          <w:szCs w:val="21"/>
        </w:rPr>
        <w:t>本单位对上述声明的真实性负责。如有虚假，将依法承担相应责任。</w:t>
      </w:r>
    </w:p>
    <w:p w:rsidR="007350EC" w:rsidRPr="00F22DDE" w:rsidRDefault="007350EC" w:rsidP="007350EC">
      <w:pPr>
        <w:spacing w:line="588" w:lineRule="exact"/>
        <w:ind w:firstLineChars="200" w:firstLine="420"/>
        <w:rPr>
          <w:rFonts w:ascii="宋体" w:hAnsi="宋体"/>
          <w:szCs w:val="21"/>
        </w:rPr>
      </w:pPr>
    </w:p>
    <w:p w:rsidR="007350EC" w:rsidRPr="00F22DDE" w:rsidRDefault="007350EC" w:rsidP="007350EC">
      <w:pPr>
        <w:spacing w:line="588" w:lineRule="exact"/>
        <w:ind w:firstLineChars="200" w:firstLine="420"/>
        <w:rPr>
          <w:rFonts w:ascii="宋体" w:hAnsi="宋体"/>
          <w:szCs w:val="21"/>
        </w:rPr>
      </w:pPr>
    </w:p>
    <w:p w:rsidR="007350EC" w:rsidRPr="00F22DDE" w:rsidRDefault="007350EC" w:rsidP="007350EC">
      <w:pPr>
        <w:tabs>
          <w:tab w:val="left" w:pos="4860"/>
        </w:tabs>
        <w:spacing w:line="588" w:lineRule="exact"/>
        <w:ind w:right="1560" w:firstLineChars="200" w:firstLine="420"/>
        <w:jc w:val="center"/>
        <w:rPr>
          <w:rFonts w:ascii="宋体" w:hAnsi="宋体"/>
          <w:szCs w:val="21"/>
        </w:rPr>
      </w:pPr>
      <w:r w:rsidRPr="00F22DDE">
        <w:rPr>
          <w:rFonts w:ascii="宋体" w:hAnsi="宋体"/>
          <w:szCs w:val="21"/>
        </w:rPr>
        <w:t xml:space="preserve">               </w:t>
      </w:r>
      <w:r w:rsidRPr="00F22DDE">
        <w:rPr>
          <w:rFonts w:ascii="宋体" w:hAnsi="宋体" w:hint="eastAsia"/>
          <w:szCs w:val="21"/>
        </w:rPr>
        <w:t>单位名称（盖章）：</w:t>
      </w:r>
    </w:p>
    <w:p w:rsidR="007350EC" w:rsidRPr="00F22DDE" w:rsidRDefault="007350EC" w:rsidP="007350EC">
      <w:pPr>
        <w:tabs>
          <w:tab w:val="left" w:pos="4860"/>
        </w:tabs>
        <w:spacing w:line="588" w:lineRule="exact"/>
        <w:ind w:right="1560" w:firstLineChars="200" w:firstLine="420"/>
        <w:jc w:val="center"/>
        <w:rPr>
          <w:rFonts w:ascii="宋体" w:hAnsi="宋体"/>
          <w:szCs w:val="21"/>
        </w:rPr>
      </w:pPr>
      <w:r w:rsidRPr="00F22DDE">
        <w:rPr>
          <w:rFonts w:ascii="宋体" w:hAnsi="宋体"/>
          <w:szCs w:val="21"/>
        </w:rPr>
        <w:t xml:space="preserve">       </w:t>
      </w:r>
      <w:r w:rsidRPr="00F22DDE">
        <w:rPr>
          <w:rFonts w:ascii="宋体" w:hAnsi="宋体" w:hint="eastAsia"/>
          <w:szCs w:val="21"/>
        </w:rPr>
        <w:t>日</w:t>
      </w:r>
      <w:r w:rsidRPr="00F22DDE">
        <w:rPr>
          <w:rFonts w:ascii="宋体" w:hAnsi="宋体"/>
          <w:szCs w:val="21"/>
        </w:rPr>
        <w:t xml:space="preserve">  </w:t>
      </w:r>
      <w:r w:rsidRPr="00F22DDE">
        <w:rPr>
          <w:rFonts w:ascii="宋体" w:hAnsi="宋体" w:hint="eastAsia"/>
          <w:szCs w:val="21"/>
        </w:rPr>
        <w:t>期：</w:t>
      </w:r>
    </w:p>
    <w:p w:rsidR="007350EC" w:rsidRPr="00F22DDE" w:rsidRDefault="007350EC" w:rsidP="007350EC">
      <w:pPr>
        <w:spacing w:line="400" w:lineRule="exact"/>
        <w:ind w:firstLineChars="200" w:firstLine="422"/>
        <w:rPr>
          <w:rFonts w:ascii="宋体" w:hAnsi="宋体"/>
          <w:b/>
          <w:szCs w:val="21"/>
        </w:rPr>
      </w:pP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注：</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享受政府采购支持政策的残疾人福利性单位应当同时满足以下条件：</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（一）安置的残疾人占本单位在职职工人数的比例不低于</w:t>
      </w:r>
      <w:r w:rsidRPr="00F22DDE">
        <w:rPr>
          <w:rFonts w:ascii="宋体" w:hAnsi="宋体"/>
          <w:szCs w:val="21"/>
        </w:rPr>
        <w:t>25%</w:t>
      </w:r>
      <w:r w:rsidRPr="00F22DDE">
        <w:rPr>
          <w:rFonts w:ascii="宋体" w:hAnsi="宋体" w:hint="eastAsia"/>
          <w:szCs w:val="21"/>
        </w:rPr>
        <w:t>（含</w:t>
      </w:r>
      <w:r w:rsidRPr="00F22DDE">
        <w:rPr>
          <w:rFonts w:ascii="宋体" w:hAnsi="宋体"/>
          <w:szCs w:val="21"/>
        </w:rPr>
        <w:t>25%</w:t>
      </w:r>
      <w:r w:rsidRPr="00F22DDE">
        <w:rPr>
          <w:rFonts w:ascii="宋体" w:hAnsi="宋体" w:hint="eastAsia"/>
          <w:szCs w:val="21"/>
        </w:rPr>
        <w:t>），并且安置的残疾人人数不少于</w:t>
      </w:r>
      <w:r w:rsidRPr="00F22DDE">
        <w:rPr>
          <w:rFonts w:ascii="宋体" w:hAnsi="宋体"/>
          <w:szCs w:val="21"/>
        </w:rPr>
        <w:t>10</w:t>
      </w:r>
      <w:r w:rsidRPr="00F22DDE">
        <w:rPr>
          <w:rFonts w:ascii="宋体" w:hAnsi="宋体" w:hint="eastAsia"/>
          <w:szCs w:val="21"/>
        </w:rPr>
        <w:t>人（含</w:t>
      </w:r>
      <w:r w:rsidRPr="00F22DDE">
        <w:rPr>
          <w:rFonts w:ascii="宋体" w:hAnsi="宋体"/>
          <w:szCs w:val="21"/>
        </w:rPr>
        <w:t>10</w:t>
      </w:r>
      <w:r w:rsidRPr="00F22DDE">
        <w:rPr>
          <w:rFonts w:ascii="宋体" w:hAnsi="宋体" w:hint="eastAsia"/>
          <w:szCs w:val="21"/>
        </w:rPr>
        <w:t>人）；</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（二）依法与安置的每位残疾人签订了一年以上（含一年）的劳动合同或服务协议；</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（三）为安置的每位残疾人按月足额缴纳了基本养老保险、基本医疗保险、失业保险、工伤保险和生育保险等社会保险费；</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（四）通过银行等金融机构向安置的每位残疾人，按月支付了不低于单位所在区县适用的经省级人民政府批准的月最低工资标准的工资；</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（五）提供本单位制造的货物、承担的工程或者服务（以下简称产品），或者提供其他残疾人福利性单位制造的货物（不包括使用非残疾人福利性单位注册商标的货物）。</w:t>
      </w:r>
    </w:p>
    <w:p w:rsidR="007350EC" w:rsidRPr="00F22DDE" w:rsidRDefault="007350EC" w:rsidP="007350EC">
      <w:pPr>
        <w:spacing w:line="400" w:lineRule="exact"/>
        <w:ind w:firstLineChars="200" w:firstLine="420"/>
        <w:rPr>
          <w:rFonts w:ascii="宋体" w:hAnsi="宋体"/>
          <w:szCs w:val="21"/>
        </w:rPr>
      </w:pPr>
      <w:r w:rsidRPr="00F22DDE">
        <w:rPr>
          <w:rFonts w:ascii="宋体" w:hAnsi="宋体" w:hint="eastAsia"/>
          <w:szCs w:val="21"/>
        </w:rPr>
        <w:t>前款所称残疾人是指法</w:t>
      </w:r>
      <w:proofErr w:type="gramStart"/>
      <w:r w:rsidRPr="00F22DDE">
        <w:rPr>
          <w:rFonts w:ascii="宋体" w:hAnsi="宋体" w:hint="eastAsia"/>
          <w:szCs w:val="21"/>
        </w:rPr>
        <w:t>定劳动</w:t>
      </w:r>
      <w:proofErr w:type="gramEnd"/>
      <w:r w:rsidRPr="00F22DDE">
        <w:rPr>
          <w:rFonts w:ascii="宋体" w:hAnsi="宋体" w:hint="eastAsia"/>
          <w:szCs w:val="21"/>
        </w:rPr>
        <w:t>年龄内，持有《中华人民共和国残疾人证》或者《中华人民共和国残疾军人证（</w:t>
      </w:r>
      <w:r w:rsidRPr="00F22DDE">
        <w:rPr>
          <w:rFonts w:ascii="宋体" w:hAnsi="宋体"/>
          <w:szCs w:val="21"/>
        </w:rPr>
        <w:t>1</w:t>
      </w:r>
      <w:r w:rsidRPr="00F22DDE">
        <w:rPr>
          <w:rFonts w:ascii="宋体" w:hAnsi="宋体" w:hint="eastAsia"/>
          <w:szCs w:val="21"/>
        </w:rPr>
        <w:t>至</w:t>
      </w:r>
      <w:r w:rsidRPr="00F22DDE">
        <w:rPr>
          <w:rFonts w:ascii="宋体" w:hAnsi="宋体"/>
          <w:szCs w:val="21"/>
        </w:rPr>
        <w:t>8</w:t>
      </w:r>
      <w:r w:rsidRPr="00F22DDE">
        <w:rPr>
          <w:rFonts w:ascii="宋体" w:hAnsi="宋体" w:hint="eastAsia"/>
          <w:szCs w:val="21"/>
        </w:rPr>
        <w:t>级）》的自然人，包括具有劳动条件和劳动意愿的精神残疾人。在职职工人数是指与残疾人福利性单位建立劳动关系并依法签订劳动合同或者服务协议的雇员人数。</w:t>
      </w:r>
    </w:p>
    <w:p w:rsidR="007350EC" w:rsidRPr="00F22DDE" w:rsidRDefault="007350EC" w:rsidP="007350EC">
      <w:pPr>
        <w:spacing w:line="400" w:lineRule="exact"/>
        <w:ind w:firstLineChars="200" w:firstLine="420"/>
        <w:rPr>
          <w:rFonts w:ascii="宋体" w:hAnsi="宋体"/>
          <w:szCs w:val="21"/>
        </w:rPr>
      </w:pPr>
    </w:p>
    <w:p w:rsidR="007350EC" w:rsidRPr="00F22DDE" w:rsidRDefault="007350EC" w:rsidP="007350EC">
      <w:pPr>
        <w:snapToGrid w:val="0"/>
        <w:spacing w:line="360" w:lineRule="auto"/>
        <w:jc w:val="left"/>
        <w:rPr>
          <w:rFonts w:ascii="宋体" w:hAnsi="宋体" w:cs="Arial"/>
          <w:b/>
          <w:szCs w:val="21"/>
        </w:rPr>
      </w:pPr>
      <w:r w:rsidRPr="00F22DDE">
        <w:rPr>
          <w:rFonts w:ascii="宋体" w:hAnsi="宋体"/>
          <w:szCs w:val="21"/>
        </w:rPr>
        <w:br w:type="page"/>
      </w:r>
      <w:r w:rsidRPr="00F22DDE">
        <w:rPr>
          <w:rFonts w:ascii="宋体" w:hAnsi="宋体" w:cs="Arial" w:hint="eastAsia"/>
          <w:b/>
          <w:szCs w:val="21"/>
        </w:rPr>
        <w:lastRenderedPageBreak/>
        <w:t>B5供应商认为需要的其他资料（如有需提供）。</w:t>
      </w:r>
    </w:p>
    <w:p w:rsidR="007350EC" w:rsidRPr="00F22DDE" w:rsidRDefault="007350EC" w:rsidP="007350EC">
      <w:pPr>
        <w:snapToGrid w:val="0"/>
        <w:spacing w:line="360" w:lineRule="auto"/>
        <w:jc w:val="center"/>
        <w:rPr>
          <w:rFonts w:hAnsi="宋体" w:cs="方正小标宋简体"/>
          <w:b/>
          <w:szCs w:val="21"/>
        </w:rPr>
      </w:pPr>
      <w:r w:rsidRPr="00F22DDE">
        <w:rPr>
          <w:rFonts w:ascii="宋体" w:hAnsi="宋体" w:cs="Arial"/>
          <w:szCs w:val="21"/>
        </w:rPr>
        <w:br w:type="page"/>
      </w:r>
      <w:r w:rsidRPr="00F22DDE">
        <w:rPr>
          <w:rFonts w:hAnsi="宋体" w:cs="方正小标宋简体"/>
          <w:b/>
          <w:szCs w:val="21"/>
        </w:rPr>
        <w:lastRenderedPageBreak/>
        <w:t>政府采购活动现场确认声明书</w:t>
      </w:r>
    </w:p>
    <w:p w:rsidR="007350EC" w:rsidRPr="00F22DDE" w:rsidRDefault="007350EC" w:rsidP="007350EC">
      <w:pPr>
        <w:snapToGrid w:val="0"/>
        <w:spacing w:before="120" w:after="120" w:line="360" w:lineRule="auto"/>
        <w:rPr>
          <w:rFonts w:ascii="宋体" w:hAnsi="Courier New"/>
          <w:szCs w:val="21"/>
        </w:rPr>
      </w:pPr>
      <w:r w:rsidRPr="00F22DDE">
        <w:rPr>
          <w:rFonts w:ascii="宋体" w:hAnsi="Courier New" w:hint="eastAsia"/>
          <w:szCs w:val="21"/>
        </w:rPr>
        <w:t>致：</w:t>
      </w:r>
      <w:r w:rsidR="00A60801" w:rsidRPr="00F22DDE">
        <w:rPr>
          <w:rFonts w:ascii="宋体" w:hAnsi="Courier New" w:hint="eastAsia"/>
          <w:szCs w:val="21"/>
          <w:u w:val="single"/>
        </w:rPr>
        <w:t>宁波老外</w:t>
      </w:r>
      <w:proofErr w:type="gramStart"/>
      <w:r w:rsidR="00A60801" w:rsidRPr="00F22DDE">
        <w:rPr>
          <w:rFonts w:ascii="宋体" w:hAnsi="Courier New" w:hint="eastAsia"/>
          <w:szCs w:val="21"/>
          <w:u w:val="single"/>
        </w:rPr>
        <w:t>滩商业</w:t>
      </w:r>
      <w:proofErr w:type="gramEnd"/>
      <w:r w:rsidR="00A60801" w:rsidRPr="00F22DDE">
        <w:rPr>
          <w:rFonts w:ascii="宋体" w:hAnsi="Courier New" w:hint="eastAsia"/>
          <w:szCs w:val="21"/>
          <w:u w:val="single"/>
        </w:rPr>
        <w:t>管理有限公司</w:t>
      </w:r>
      <w:r w:rsidRPr="00F22DDE">
        <w:rPr>
          <w:rFonts w:ascii="宋体" w:hAnsi="Courier New" w:hint="eastAsia"/>
          <w:szCs w:val="21"/>
          <w:u w:val="single"/>
        </w:rPr>
        <w:t>/</w:t>
      </w:r>
      <w:proofErr w:type="gramStart"/>
      <w:r w:rsidR="00722939" w:rsidRPr="00F22DDE">
        <w:rPr>
          <w:rFonts w:ascii="宋体" w:hAnsi="Courier New" w:hint="eastAsia"/>
          <w:szCs w:val="21"/>
          <w:u w:val="single"/>
        </w:rPr>
        <w:t>宁波华欣建设项目</w:t>
      </w:r>
      <w:proofErr w:type="gramEnd"/>
      <w:r w:rsidR="00722939" w:rsidRPr="00F22DDE">
        <w:rPr>
          <w:rFonts w:ascii="宋体" w:hAnsi="Courier New" w:hint="eastAsia"/>
          <w:szCs w:val="21"/>
          <w:u w:val="single"/>
        </w:rPr>
        <w:t>管理有限公司</w:t>
      </w:r>
    </w:p>
    <w:p w:rsidR="007350EC" w:rsidRPr="00F22DDE" w:rsidRDefault="007350EC" w:rsidP="007350EC">
      <w:pPr>
        <w:snapToGrid w:val="0"/>
        <w:spacing w:line="360" w:lineRule="auto"/>
        <w:ind w:firstLineChars="200" w:firstLine="420"/>
        <w:rPr>
          <w:rFonts w:ascii="宋体" w:hAnsi="宋体"/>
          <w:szCs w:val="21"/>
          <w:u w:val="single"/>
        </w:rPr>
      </w:pPr>
      <w:r w:rsidRPr="00F22DDE">
        <w:rPr>
          <w:rFonts w:ascii="宋体" w:hAnsi="宋体"/>
          <w:szCs w:val="21"/>
        </w:rPr>
        <w:t>本人经由</w:t>
      </w:r>
      <w:r w:rsidRPr="00F22DDE">
        <w:rPr>
          <w:rFonts w:ascii="宋体" w:hAnsi="宋体" w:cs="宋体"/>
          <w:szCs w:val="21"/>
          <w:u w:val="single"/>
        </w:rPr>
        <w:t>（供应商名称）</w:t>
      </w:r>
      <w:r w:rsidRPr="00F22DDE">
        <w:rPr>
          <w:rFonts w:ascii="宋体" w:hAnsi="宋体"/>
          <w:szCs w:val="21"/>
        </w:rPr>
        <w:t>法人代表（负责人）</w:t>
      </w:r>
      <w:r w:rsidRPr="00F22DDE">
        <w:rPr>
          <w:rFonts w:ascii="宋体" w:hAnsi="宋体"/>
          <w:szCs w:val="21"/>
          <w:u w:val="single"/>
        </w:rPr>
        <w:t>（姓名）</w:t>
      </w:r>
      <w:r w:rsidRPr="00F22DDE">
        <w:rPr>
          <w:rFonts w:ascii="宋体" w:hAnsi="宋体"/>
          <w:szCs w:val="21"/>
        </w:rPr>
        <w:t>合法授权参加</w:t>
      </w:r>
      <w:r w:rsidR="00E82F13" w:rsidRPr="00F22DDE">
        <w:rPr>
          <w:rFonts w:ascii="宋体" w:hAnsi="宋体" w:hint="eastAsia"/>
          <w:szCs w:val="21"/>
          <w:u w:val="single"/>
        </w:rPr>
        <w:t>宁波老外滩步行街招商运营服务项目</w:t>
      </w:r>
      <w:r w:rsidRPr="00F22DDE">
        <w:rPr>
          <w:rFonts w:ascii="宋体" w:hAnsi="宋体"/>
          <w:szCs w:val="21"/>
        </w:rPr>
        <w:t>（</w:t>
      </w:r>
      <w:r w:rsidRPr="00F22DDE">
        <w:rPr>
          <w:rFonts w:ascii="宋体" w:hAnsi="宋体" w:hint="eastAsia"/>
          <w:szCs w:val="21"/>
        </w:rPr>
        <w:t>采购</w:t>
      </w:r>
      <w:r w:rsidRPr="00F22DDE">
        <w:rPr>
          <w:rFonts w:ascii="宋体" w:hAnsi="宋体"/>
          <w:szCs w:val="21"/>
        </w:rPr>
        <w:t>编号：</w:t>
      </w:r>
      <w:r w:rsidR="00E82F13" w:rsidRPr="00F22DDE">
        <w:rPr>
          <w:rFonts w:ascii="宋体" w:hAnsi="宋体"/>
          <w:szCs w:val="21"/>
          <w:u w:val="single"/>
        </w:rPr>
        <w:t>HX-2021-2013</w:t>
      </w:r>
      <w:r w:rsidR="00E607FB" w:rsidRPr="00F22DDE">
        <w:rPr>
          <w:rFonts w:ascii="宋体" w:hAnsi="宋体"/>
          <w:szCs w:val="21"/>
          <w:u w:val="single"/>
        </w:rPr>
        <w:t xml:space="preserve"> </w:t>
      </w:r>
      <w:r w:rsidRPr="00F22DDE">
        <w:rPr>
          <w:rFonts w:ascii="宋体" w:hAnsi="宋体"/>
          <w:szCs w:val="21"/>
        </w:rPr>
        <w:t>）政府采购活动，经与本单位法人代表（负责人）联系确认，现就有关公平竞争事项郑重声明如下：</w:t>
      </w:r>
    </w:p>
    <w:p w:rsidR="007350EC" w:rsidRPr="00F22DDE" w:rsidRDefault="007350EC" w:rsidP="007350EC">
      <w:pPr>
        <w:widowControl/>
        <w:numPr>
          <w:ilvl w:val="0"/>
          <w:numId w:val="12"/>
        </w:numPr>
        <w:snapToGrid w:val="0"/>
        <w:spacing w:line="360" w:lineRule="auto"/>
        <w:ind w:firstLineChars="189" w:firstLine="397"/>
        <w:rPr>
          <w:rFonts w:ascii="宋体" w:hAnsi="宋体"/>
          <w:szCs w:val="21"/>
        </w:rPr>
      </w:pPr>
      <w:r w:rsidRPr="00F22DDE">
        <w:rPr>
          <w:rFonts w:ascii="宋体" w:hAnsi="宋体"/>
          <w:szCs w:val="21"/>
        </w:rPr>
        <w:t xml:space="preserve">本单位与采购单位之间 </w:t>
      </w:r>
      <w:r w:rsidRPr="00F22DDE">
        <w:rPr>
          <w:rFonts w:ascii="宋体" w:hAnsi="宋体" w:cs="宋体"/>
          <w:szCs w:val="21"/>
        </w:rPr>
        <w:t>□</w:t>
      </w:r>
      <w:r w:rsidRPr="00F22DDE">
        <w:rPr>
          <w:rFonts w:ascii="宋体" w:hAnsi="宋体"/>
          <w:szCs w:val="21"/>
        </w:rPr>
        <w:t xml:space="preserve">不存在利害关系 </w:t>
      </w:r>
      <w:r w:rsidRPr="00F22DDE">
        <w:rPr>
          <w:rFonts w:ascii="宋体" w:hAnsi="宋体" w:cs="宋体"/>
          <w:szCs w:val="21"/>
        </w:rPr>
        <w:t>□</w:t>
      </w:r>
      <w:r w:rsidRPr="00F22DDE">
        <w:rPr>
          <w:rFonts w:ascii="宋体" w:hAnsi="宋体"/>
          <w:szCs w:val="21"/>
        </w:rPr>
        <w:t>存在下列利害关系</w:t>
      </w:r>
      <w:r w:rsidRPr="00F22DDE">
        <w:rPr>
          <w:rFonts w:ascii="宋体" w:hAnsi="宋体"/>
          <w:szCs w:val="21"/>
          <w:u w:val="single"/>
        </w:rPr>
        <w:t xml:space="preserve"> </w:t>
      </w:r>
      <w:r w:rsidRPr="00F22DDE">
        <w:rPr>
          <w:rFonts w:ascii="宋体" w:hAnsi="宋体"/>
          <w:szCs w:val="21"/>
        </w:rPr>
        <w:t>：</w:t>
      </w:r>
    </w:p>
    <w:p w:rsidR="007350EC" w:rsidRPr="00F22DDE" w:rsidRDefault="007350EC" w:rsidP="007350EC">
      <w:pPr>
        <w:widowControl/>
        <w:snapToGrid w:val="0"/>
        <w:spacing w:line="360" w:lineRule="auto"/>
        <w:ind w:left="397"/>
        <w:rPr>
          <w:rFonts w:ascii="宋体" w:hAnsi="宋体"/>
          <w:szCs w:val="21"/>
        </w:rPr>
      </w:pPr>
      <w:bookmarkStart w:id="42" w:name="_Toc5228_WPSOffice_Level1"/>
      <w:r w:rsidRPr="00F22DDE">
        <w:rPr>
          <w:rFonts w:ascii="宋体" w:hAnsi="宋体"/>
          <w:szCs w:val="21"/>
        </w:rPr>
        <w:t>A.投资关系B.行政隶属关系C.业务指导关系</w:t>
      </w:r>
      <w:bookmarkEnd w:id="42"/>
    </w:p>
    <w:p w:rsidR="007350EC" w:rsidRPr="00F22DDE" w:rsidRDefault="007350EC" w:rsidP="007350EC">
      <w:pPr>
        <w:widowControl/>
        <w:snapToGrid w:val="0"/>
        <w:spacing w:line="360" w:lineRule="auto"/>
        <w:ind w:left="397"/>
        <w:rPr>
          <w:rFonts w:ascii="宋体" w:hAnsi="宋体"/>
          <w:szCs w:val="21"/>
        </w:rPr>
      </w:pPr>
      <w:bookmarkStart w:id="43" w:name="_Toc8363_WPSOffice_Level1"/>
      <w:r w:rsidRPr="00F22DDE">
        <w:rPr>
          <w:rFonts w:ascii="宋体" w:hAnsi="宋体"/>
          <w:szCs w:val="21"/>
        </w:rPr>
        <w:t>D.其他可能影响采购公正的利害关系</w:t>
      </w:r>
      <w:r w:rsidRPr="00F22DDE">
        <w:rPr>
          <w:rFonts w:ascii="宋体" w:hAnsi="宋体"/>
          <w:szCs w:val="21"/>
          <w:u w:val="single"/>
        </w:rPr>
        <w:t xml:space="preserve">（如有，请如实说明） </w:t>
      </w:r>
      <w:r w:rsidRPr="00F22DDE">
        <w:rPr>
          <w:rFonts w:ascii="宋体" w:hAnsi="宋体"/>
          <w:szCs w:val="21"/>
        </w:rPr>
        <w:t>。</w:t>
      </w:r>
      <w:bookmarkEnd w:id="43"/>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 xml:space="preserve">二、现已清楚知道参加本项目采购活动的其他所有供应商名称，本单位 </w:t>
      </w:r>
      <w:r w:rsidRPr="00F22DDE">
        <w:rPr>
          <w:rFonts w:ascii="宋体" w:hAnsi="宋体" w:cs="宋体"/>
          <w:szCs w:val="21"/>
        </w:rPr>
        <w:t>□与其他所有供应商之间均</w:t>
      </w:r>
      <w:r w:rsidRPr="00F22DDE">
        <w:rPr>
          <w:rFonts w:ascii="宋体" w:hAnsi="宋体"/>
          <w:szCs w:val="21"/>
        </w:rPr>
        <w:t xml:space="preserve">不存在利害关系 </w:t>
      </w:r>
      <w:r w:rsidRPr="00F22DDE">
        <w:rPr>
          <w:rFonts w:ascii="宋体" w:hAnsi="宋体" w:cs="宋体"/>
          <w:szCs w:val="21"/>
        </w:rPr>
        <w:t>□与</w:t>
      </w:r>
      <w:r w:rsidRPr="00F22DDE">
        <w:rPr>
          <w:rFonts w:ascii="宋体" w:hAnsi="宋体" w:cs="宋体"/>
          <w:szCs w:val="21"/>
          <w:u w:val="single"/>
        </w:rPr>
        <w:t xml:space="preserve"> （供应商名称）</w:t>
      </w:r>
      <w:r w:rsidRPr="00F22DDE">
        <w:rPr>
          <w:rFonts w:ascii="宋体" w:hAnsi="宋体" w:cs="宋体"/>
          <w:szCs w:val="21"/>
        </w:rPr>
        <w:t>之间</w:t>
      </w:r>
      <w:r w:rsidRPr="00F22DDE">
        <w:rPr>
          <w:rFonts w:ascii="宋体" w:hAnsi="宋体"/>
          <w:szCs w:val="21"/>
        </w:rPr>
        <w:t>存在下列利害关系：</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A.法定代表人或负责人或实际控制人是同一人</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B.法定代表人或负责人或实际控制人是夫妻关系</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C.法定代表人或负责人或实际控制人是直系血亲关系</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D.法定代表人或负责人或实际控制人存在三代以内旁系血亲关系</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E.法定代表人或负责人或实际控制人存在近姻亲关系</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F.法定代表人或负责人或实际控制人存在股份控制或实际控制关系</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G.存在共同直接或间接投资设立子公司、联营企业和合营企业情况</w:t>
      </w:r>
    </w:p>
    <w:p w:rsidR="007350EC" w:rsidRPr="00F22DDE" w:rsidRDefault="007350EC" w:rsidP="007350EC">
      <w:pPr>
        <w:widowControl/>
        <w:snapToGrid w:val="0"/>
        <w:spacing w:line="360" w:lineRule="auto"/>
        <w:ind w:firstLineChars="200" w:firstLine="420"/>
        <w:rPr>
          <w:rFonts w:ascii="宋体" w:hAnsi="宋体"/>
          <w:szCs w:val="21"/>
        </w:rPr>
      </w:pPr>
      <w:r w:rsidRPr="00F22DDE">
        <w:rPr>
          <w:rFonts w:ascii="宋体" w:hAnsi="宋体"/>
          <w:szCs w:val="21"/>
        </w:rPr>
        <w:t>H.存在分级代理或代销关系、同一生产制造商关系、管理关系、重要业务（占主营业务收入50%以上）或重要财务往来关系（如融资）等其他实质性控制关系</w:t>
      </w:r>
    </w:p>
    <w:p w:rsidR="007350EC" w:rsidRPr="00F22DDE" w:rsidRDefault="007350EC" w:rsidP="007350EC">
      <w:pPr>
        <w:widowControl/>
        <w:snapToGrid w:val="0"/>
        <w:spacing w:line="360" w:lineRule="auto"/>
        <w:ind w:firstLineChars="200" w:firstLine="420"/>
        <w:rPr>
          <w:rFonts w:ascii="宋体" w:hAnsi="宋体"/>
          <w:szCs w:val="21"/>
        </w:rPr>
      </w:pPr>
      <w:bookmarkStart w:id="44" w:name="_Toc27975_WPSOffice_Level1"/>
      <w:r w:rsidRPr="00F22DDE">
        <w:rPr>
          <w:rFonts w:ascii="宋体" w:hAnsi="宋体"/>
          <w:szCs w:val="21"/>
        </w:rPr>
        <w:t>I.其他利害关系情况。</w:t>
      </w:r>
      <w:bookmarkEnd w:id="44"/>
    </w:p>
    <w:p w:rsidR="007350EC" w:rsidRPr="00F22DDE" w:rsidRDefault="007350EC" w:rsidP="007350EC">
      <w:pPr>
        <w:widowControl/>
        <w:numPr>
          <w:ilvl w:val="0"/>
          <w:numId w:val="13"/>
        </w:numPr>
        <w:snapToGrid w:val="0"/>
        <w:spacing w:line="360" w:lineRule="auto"/>
        <w:ind w:firstLineChars="189" w:firstLine="397"/>
        <w:rPr>
          <w:rFonts w:ascii="宋体" w:hAnsi="宋体"/>
          <w:szCs w:val="21"/>
        </w:rPr>
      </w:pPr>
      <w:r w:rsidRPr="00F22DDE">
        <w:rPr>
          <w:rFonts w:ascii="宋体" w:hAnsi="宋体"/>
          <w:szCs w:val="21"/>
        </w:rPr>
        <w:t>现已清楚知道并严格遵守政府采购法律法规和现场纪律。</w:t>
      </w:r>
    </w:p>
    <w:p w:rsidR="007350EC" w:rsidRPr="00F22DDE" w:rsidRDefault="007350EC" w:rsidP="007350EC">
      <w:pPr>
        <w:widowControl/>
        <w:numPr>
          <w:ilvl w:val="0"/>
          <w:numId w:val="13"/>
        </w:numPr>
        <w:snapToGrid w:val="0"/>
        <w:spacing w:line="360" w:lineRule="auto"/>
        <w:ind w:firstLineChars="189" w:firstLine="397"/>
        <w:rPr>
          <w:rFonts w:ascii="宋体" w:hAnsi="宋体"/>
          <w:szCs w:val="21"/>
        </w:rPr>
      </w:pPr>
      <w:r w:rsidRPr="00F22DDE">
        <w:rPr>
          <w:rFonts w:ascii="宋体" w:hAnsi="宋体"/>
          <w:szCs w:val="21"/>
        </w:rPr>
        <w:t>我发现</w:t>
      </w:r>
      <w:r w:rsidRPr="00F22DDE">
        <w:rPr>
          <w:rFonts w:ascii="宋体" w:hAnsi="宋体"/>
          <w:szCs w:val="21"/>
          <w:u w:val="single"/>
        </w:rPr>
        <w:t xml:space="preserve"> </w:t>
      </w:r>
      <w:r w:rsidRPr="00F22DDE">
        <w:rPr>
          <w:rFonts w:ascii="宋体" w:hAnsi="宋体"/>
          <w:szCs w:val="21"/>
        </w:rPr>
        <w:t>供应商之间存在或可能存在上述第二条第项利害关系。</w:t>
      </w:r>
    </w:p>
    <w:p w:rsidR="007350EC" w:rsidRPr="00F22DDE" w:rsidRDefault="007350EC" w:rsidP="007350EC">
      <w:pPr>
        <w:snapToGrid w:val="0"/>
        <w:spacing w:line="360" w:lineRule="auto"/>
        <w:ind w:firstLineChars="200" w:firstLine="420"/>
        <w:rPr>
          <w:rFonts w:ascii="宋体" w:hAnsi="宋体"/>
          <w:szCs w:val="21"/>
        </w:rPr>
      </w:pPr>
    </w:p>
    <w:p w:rsidR="007350EC" w:rsidRPr="00F22DDE" w:rsidRDefault="007350EC" w:rsidP="007350EC">
      <w:pPr>
        <w:snapToGrid w:val="0"/>
        <w:spacing w:line="360" w:lineRule="auto"/>
        <w:ind w:firstLineChars="650" w:firstLine="1365"/>
        <w:rPr>
          <w:rFonts w:ascii="宋体" w:hAnsi="宋体"/>
          <w:szCs w:val="21"/>
        </w:rPr>
      </w:pPr>
      <w:r w:rsidRPr="00F22DDE">
        <w:rPr>
          <w:rFonts w:ascii="宋体" w:hAnsi="宋体"/>
          <w:szCs w:val="21"/>
        </w:rPr>
        <w:t>（供应商代表签名）</w:t>
      </w:r>
    </w:p>
    <w:p w:rsidR="007350EC" w:rsidRPr="00F22DDE" w:rsidRDefault="007350EC" w:rsidP="007350EC">
      <w:pPr>
        <w:spacing w:line="360" w:lineRule="auto"/>
        <w:ind w:firstLineChars="628" w:firstLine="1319"/>
        <w:rPr>
          <w:rFonts w:ascii="宋体" w:hAnsi="宋体"/>
          <w:szCs w:val="21"/>
        </w:rPr>
      </w:pPr>
      <w:r w:rsidRPr="00F22DDE">
        <w:rPr>
          <w:rFonts w:ascii="宋体" w:hAnsi="宋体"/>
          <w:szCs w:val="21"/>
        </w:rPr>
        <w:t>年月日</w:t>
      </w:r>
    </w:p>
    <w:p w:rsidR="007350EC" w:rsidRPr="00F22DDE" w:rsidRDefault="007350EC" w:rsidP="007350EC">
      <w:pPr>
        <w:spacing w:line="360" w:lineRule="auto"/>
        <w:rPr>
          <w:rFonts w:ascii="宋体" w:hAnsi="宋体"/>
          <w:szCs w:val="21"/>
        </w:rPr>
      </w:pPr>
    </w:p>
    <w:p w:rsidR="007350EC" w:rsidRPr="00F22DDE" w:rsidRDefault="007350EC" w:rsidP="007350EC">
      <w:pPr>
        <w:spacing w:line="360" w:lineRule="auto"/>
        <w:rPr>
          <w:rFonts w:ascii="宋体" w:hAnsi="宋体"/>
          <w:szCs w:val="21"/>
        </w:rPr>
      </w:pPr>
    </w:p>
    <w:p w:rsidR="007350EC" w:rsidRPr="00F22DDE" w:rsidRDefault="007350EC" w:rsidP="007350EC">
      <w:pPr>
        <w:spacing w:line="360" w:lineRule="auto"/>
        <w:rPr>
          <w:rFonts w:ascii="宋体" w:hAnsi="宋体"/>
          <w:szCs w:val="21"/>
        </w:rPr>
      </w:pPr>
    </w:p>
    <w:p w:rsidR="007350EC" w:rsidRPr="00F22DDE" w:rsidRDefault="007350EC" w:rsidP="007350EC">
      <w:pPr>
        <w:spacing w:line="360" w:lineRule="auto"/>
        <w:rPr>
          <w:rFonts w:ascii="宋体" w:hAnsi="宋体"/>
          <w:b/>
          <w:sz w:val="28"/>
          <w:szCs w:val="28"/>
        </w:rPr>
      </w:pPr>
      <w:bookmarkStart w:id="45" w:name="_Toc13660_WPSOffice_Level1"/>
      <w:r w:rsidRPr="00F22DDE">
        <w:rPr>
          <w:rFonts w:ascii="宋体" w:hAnsi="宋体" w:hint="eastAsia"/>
          <w:b/>
          <w:sz w:val="28"/>
          <w:szCs w:val="28"/>
        </w:rPr>
        <w:t>注：1、本表非投标文件的组成内容，不须在投标文件中提供。</w:t>
      </w:r>
      <w:bookmarkEnd w:id="45"/>
    </w:p>
    <w:p w:rsidR="007350EC" w:rsidRPr="00F22DDE" w:rsidRDefault="007350EC" w:rsidP="007350EC">
      <w:pPr>
        <w:spacing w:line="360" w:lineRule="auto"/>
        <w:ind w:firstLineChars="195" w:firstLine="548"/>
        <w:rPr>
          <w:rFonts w:ascii="宋体" w:hAnsi="宋体"/>
          <w:b/>
          <w:sz w:val="28"/>
          <w:szCs w:val="28"/>
        </w:rPr>
      </w:pPr>
      <w:bookmarkStart w:id="46" w:name="_Toc3474_WPSOffice_Level1"/>
      <w:r w:rsidRPr="00F22DDE">
        <w:rPr>
          <w:rFonts w:ascii="宋体" w:hAnsi="宋体" w:hint="eastAsia"/>
          <w:b/>
          <w:sz w:val="28"/>
          <w:szCs w:val="28"/>
        </w:rPr>
        <w:t>2、本表在开标现场由代理机构提供给各供应商，由各供应商签署。</w:t>
      </w:r>
      <w:bookmarkEnd w:id="46"/>
    </w:p>
    <w:p w:rsidR="00AB79E0" w:rsidRPr="00F22DDE" w:rsidRDefault="00AB79E0" w:rsidP="007F2D12">
      <w:pPr>
        <w:widowControl/>
        <w:spacing w:before="120" w:after="120" w:line="440" w:lineRule="exact"/>
      </w:pPr>
    </w:p>
    <w:p w:rsidR="00B5232E" w:rsidRPr="00F22DDE" w:rsidRDefault="00B5232E" w:rsidP="00B5232E">
      <w:pPr>
        <w:widowControl/>
        <w:spacing w:line="480" w:lineRule="auto"/>
        <w:jc w:val="left"/>
        <w:rPr>
          <w:rFonts w:ascii="宋体" w:hAnsi="宋体"/>
          <w:b/>
          <w:szCs w:val="21"/>
          <w:u w:color="000000"/>
        </w:rPr>
      </w:pPr>
    </w:p>
    <w:sectPr w:rsidR="00B5232E" w:rsidRPr="00F22DDE" w:rsidSect="00ED2B15">
      <w:footerReference w:type="default" r:id="rId15"/>
      <w:pgSz w:w="11906" w:h="16838"/>
      <w:pgMar w:top="1474" w:right="1274" w:bottom="1361" w:left="1418"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DCA" w:rsidRDefault="00C71DCA">
      <w:r>
        <w:separator/>
      </w:r>
    </w:p>
  </w:endnote>
  <w:endnote w:type="continuationSeparator" w:id="0">
    <w:p w:rsidR="00C71DCA" w:rsidRDefault="00C71D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Helvetica">
    <w:panose1 w:val="020B05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创艺简标宋">
    <w:altName w:val="方正舒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方正小标宋简体">
    <w:altName w:val="宋体"/>
    <w:charset w:val="86"/>
    <w:family w:val="auto"/>
    <w:pitch w:val="default"/>
    <w:sig w:usb0="00000000" w:usb1="00000000" w:usb2="00000000" w:usb3="00000000" w:csb0="0004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7669760"/>
      <w:docPartObj>
        <w:docPartGallery w:val="Page Numbers (Bottom of Page)"/>
        <w:docPartUnique/>
      </w:docPartObj>
    </w:sdtPr>
    <w:sdtContent>
      <w:p w:rsidR="008A1DC1" w:rsidRDefault="0046163B">
        <w:pPr>
          <w:pStyle w:val="ad"/>
          <w:jc w:val="center"/>
        </w:pPr>
        <w:r>
          <w:fldChar w:fldCharType="begin"/>
        </w:r>
        <w:r w:rsidR="008A1DC1">
          <w:instrText xml:space="preserve"> PAGE   \* MERGEFORMAT </w:instrText>
        </w:r>
        <w:r>
          <w:fldChar w:fldCharType="separate"/>
        </w:r>
        <w:r w:rsidR="00CA22CE" w:rsidRPr="00CA22CE">
          <w:rPr>
            <w:noProof/>
            <w:lang w:val="zh-CN"/>
          </w:rPr>
          <w:t>1</w:t>
        </w:r>
        <w: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DC1" w:rsidRDefault="0046163B">
    <w:pPr>
      <w:pStyle w:val="ad"/>
      <w:jc w:val="center"/>
    </w:pPr>
    <w:r w:rsidRPr="0046163B">
      <w:fldChar w:fldCharType="begin"/>
    </w:r>
    <w:r w:rsidR="008A1DC1">
      <w:instrText xml:space="preserve"> PAGE   \* MERGEFORMAT </w:instrText>
    </w:r>
    <w:r w:rsidRPr="0046163B">
      <w:fldChar w:fldCharType="separate"/>
    </w:r>
    <w:r w:rsidR="00CA22CE" w:rsidRPr="00CA22CE">
      <w:rPr>
        <w:noProof/>
        <w:lang w:val="zh-CN"/>
      </w:rPr>
      <w:t>57</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DCA" w:rsidRDefault="00C71DCA">
      <w:r>
        <w:separator/>
      </w:r>
    </w:p>
  </w:footnote>
  <w:footnote w:type="continuationSeparator" w:id="0">
    <w:p w:rsidR="00C71DCA" w:rsidRDefault="00C71D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EC2A76"/>
    <w:multiLevelType w:val="singleLevel"/>
    <w:tmpl w:val="83EC2A76"/>
    <w:lvl w:ilvl="0">
      <w:start w:val="1"/>
      <w:numFmt w:val="chineseCounting"/>
      <w:suff w:val="nothing"/>
      <w:lvlText w:val="%1、"/>
      <w:lvlJc w:val="left"/>
      <w:rPr>
        <w:rFonts w:hint="eastAsia"/>
      </w:rPr>
    </w:lvl>
  </w:abstractNum>
  <w:abstractNum w:abstractNumId="1">
    <w:nsid w:val="BC8B1A7F"/>
    <w:multiLevelType w:val="singleLevel"/>
    <w:tmpl w:val="BC8B1A7F"/>
    <w:lvl w:ilvl="0">
      <w:start w:val="1"/>
      <w:numFmt w:val="decimal"/>
      <w:suff w:val="nothing"/>
      <w:lvlText w:val="%1、"/>
      <w:lvlJc w:val="left"/>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00000003"/>
    <w:multiLevelType w:val="singleLevel"/>
    <w:tmpl w:val="00000003"/>
    <w:lvl w:ilvl="0">
      <w:start w:val="1"/>
      <w:numFmt w:val="decimal"/>
      <w:suff w:val="nothing"/>
      <w:lvlText w:val="%1、"/>
      <w:lvlJc w:val="left"/>
      <w:pPr>
        <w:ind w:left="0" w:firstLine="400"/>
      </w:pPr>
      <w:rPr>
        <w:rFonts w:hint="default"/>
      </w:rPr>
    </w:lvl>
  </w:abstractNum>
  <w:abstractNum w:abstractNumId="4">
    <w:nsid w:val="0000000C"/>
    <w:multiLevelType w:val="singleLevel"/>
    <w:tmpl w:val="0000000C"/>
    <w:lvl w:ilvl="0">
      <w:start w:val="1"/>
      <w:numFmt w:val="chineseCounting"/>
      <w:suff w:val="nothing"/>
      <w:lvlText w:val="%1、"/>
      <w:lvlJc w:val="left"/>
    </w:lvl>
  </w:abstractNum>
  <w:abstractNum w:abstractNumId="5">
    <w:nsid w:val="0000000D"/>
    <w:multiLevelType w:val="singleLevel"/>
    <w:tmpl w:val="0000000D"/>
    <w:lvl w:ilvl="0">
      <w:start w:val="3"/>
      <w:numFmt w:val="chineseCounting"/>
      <w:suff w:val="nothing"/>
      <w:lvlText w:val="%1、"/>
      <w:lvlJc w:val="left"/>
    </w:lvl>
  </w:abstractNum>
  <w:abstractNum w:abstractNumId="6">
    <w:nsid w:val="0000002F"/>
    <w:multiLevelType w:val="singleLevel"/>
    <w:tmpl w:val="0000002F"/>
    <w:lvl w:ilvl="0">
      <w:start w:val="1"/>
      <w:numFmt w:val="decimal"/>
      <w:suff w:val="nothing"/>
      <w:lvlText w:val="%1、"/>
      <w:lvlJc w:val="left"/>
      <w:pPr>
        <w:ind w:left="0" w:firstLine="400"/>
      </w:pPr>
      <w:rPr>
        <w:rFonts w:hint="default"/>
      </w:rPr>
    </w:lvl>
  </w:abstractNum>
  <w:abstractNum w:abstractNumId="7">
    <w:nsid w:val="083A42CC"/>
    <w:multiLevelType w:val="hybridMultilevel"/>
    <w:tmpl w:val="C2D4F1FC"/>
    <w:lvl w:ilvl="0" w:tplc="5F4C3D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9890BCC"/>
    <w:multiLevelType w:val="multilevel"/>
    <w:tmpl w:val="09890BCC"/>
    <w:lvl w:ilvl="0">
      <w:start w:val="1"/>
      <w:numFmt w:val="decimal"/>
      <w:pStyle w:val="a"/>
      <w:lvlText w:val="%1．"/>
      <w:lvlJc w:val="left"/>
      <w:pPr>
        <w:tabs>
          <w:tab w:val="left" w:pos="900"/>
        </w:tabs>
        <w:ind w:left="900" w:hanging="720"/>
      </w:pPr>
      <w:rPr>
        <w:rFonts w:hint="eastAsia"/>
      </w:rPr>
    </w:lvl>
    <w:lvl w:ilvl="1">
      <w:start w:val="1"/>
      <w:numFmt w:val="lowerLetter"/>
      <w:lvlText w:val="%2)"/>
      <w:lvlJc w:val="left"/>
      <w:pPr>
        <w:tabs>
          <w:tab w:val="left" w:pos="1020"/>
        </w:tabs>
        <w:ind w:left="1020" w:hanging="420"/>
      </w:pPr>
    </w:lvl>
    <w:lvl w:ilvl="2">
      <w:start w:val="1"/>
      <w:numFmt w:val="lowerRoman"/>
      <w:lvlText w:val="%3."/>
      <w:lvlJc w:val="right"/>
      <w:pPr>
        <w:tabs>
          <w:tab w:val="left" w:pos="1440"/>
        </w:tabs>
        <w:ind w:left="1440" w:hanging="420"/>
      </w:pPr>
    </w:lvl>
    <w:lvl w:ilvl="3">
      <w:start w:val="1"/>
      <w:numFmt w:val="decimal"/>
      <w:lvlText w:val="%4."/>
      <w:lvlJc w:val="left"/>
      <w:pPr>
        <w:tabs>
          <w:tab w:val="left" w:pos="1860"/>
        </w:tabs>
        <w:ind w:left="1860" w:hanging="420"/>
      </w:pPr>
    </w:lvl>
    <w:lvl w:ilvl="4">
      <w:start w:val="1"/>
      <w:numFmt w:val="lowerLetter"/>
      <w:lvlText w:val="%5)"/>
      <w:lvlJc w:val="left"/>
      <w:pPr>
        <w:tabs>
          <w:tab w:val="left" w:pos="2280"/>
        </w:tabs>
        <w:ind w:left="2280" w:hanging="420"/>
      </w:pPr>
    </w:lvl>
    <w:lvl w:ilvl="5">
      <w:start w:val="1"/>
      <w:numFmt w:val="lowerRoman"/>
      <w:lvlText w:val="%6."/>
      <w:lvlJc w:val="right"/>
      <w:pPr>
        <w:tabs>
          <w:tab w:val="left" w:pos="2700"/>
        </w:tabs>
        <w:ind w:left="2700" w:hanging="420"/>
      </w:pPr>
    </w:lvl>
    <w:lvl w:ilvl="6">
      <w:start w:val="1"/>
      <w:numFmt w:val="decimal"/>
      <w:lvlText w:val="%7."/>
      <w:lvlJc w:val="left"/>
      <w:pPr>
        <w:tabs>
          <w:tab w:val="left" w:pos="3120"/>
        </w:tabs>
        <w:ind w:left="3120" w:hanging="420"/>
      </w:pPr>
    </w:lvl>
    <w:lvl w:ilvl="7">
      <w:start w:val="1"/>
      <w:numFmt w:val="lowerLetter"/>
      <w:lvlText w:val="%8)"/>
      <w:lvlJc w:val="left"/>
      <w:pPr>
        <w:tabs>
          <w:tab w:val="left" w:pos="3540"/>
        </w:tabs>
        <w:ind w:left="3540" w:hanging="420"/>
      </w:pPr>
    </w:lvl>
    <w:lvl w:ilvl="8">
      <w:start w:val="1"/>
      <w:numFmt w:val="lowerRoman"/>
      <w:lvlText w:val="%9."/>
      <w:lvlJc w:val="right"/>
      <w:pPr>
        <w:tabs>
          <w:tab w:val="left" w:pos="3960"/>
        </w:tabs>
        <w:ind w:left="3960" w:hanging="420"/>
      </w:pPr>
    </w:lvl>
  </w:abstractNum>
  <w:abstractNum w:abstractNumId="9">
    <w:nsid w:val="0FE92095"/>
    <w:multiLevelType w:val="multilevel"/>
    <w:tmpl w:val="DA602558"/>
    <w:lvl w:ilvl="0">
      <w:start w:val="1"/>
      <w:numFmt w:val="decimal"/>
      <w:lvlText w:val="%1、"/>
      <w:lvlJc w:val="left"/>
      <w:pPr>
        <w:ind w:left="360" w:hanging="360"/>
      </w:pPr>
      <w:rPr>
        <w:rFonts w:ascii="Times New Roman" w:eastAsia="宋体" w:hAnsi="Times New Roman" w:cs="Times New Roman"/>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0">
    <w:nsid w:val="1E1A0B79"/>
    <w:multiLevelType w:val="multilevel"/>
    <w:tmpl w:val="1E1A0B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FEE7279"/>
    <w:multiLevelType w:val="hybridMultilevel"/>
    <w:tmpl w:val="9ED86A2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45A17BEE"/>
    <w:multiLevelType w:val="multilevel"/>
    <w:tmpl w:val="45A17BEE"/>
    <w:lvl w:ilvl="0">
      <w:start w:val="1"/>
      <w:numFmt w:val="japaneseCounting"/>
      <w:lvlText w:val="（%1）"/>
      <w:lvlJc w:val="left"/>
      <w:pPr>
        <w:tabs>
          <w:tab w:val="left" w:pos="971"/>
        </w:tabs>
        <w:ind w:left="971" w:hanging="720"/>
      </w:pPr>
      <w:rPr>
        <w:rFonts w:ascii="宋体" w:eastAsia="宋体" w:hAnsi="宋体" w:hint="eastAsia"/>
      </w:rPr>
    </w:lvl>
    <w:lvl w:ilvl="1">
      <w:start w:val="1"/>
      <w:numFmt w:val="japaneseCounting"/>
      <w:lvlText w:val="（%2）"/>
      <w:lvlJc w:val="left"/>
      <w:pPr>
        <w:tabs>
          <w:tab w:val="left" w:pos="1140"/>
        </w:tabs>
        <w:ind w:left="1140" w:hanging="720"/>
      </w:pPr>
      <w:rPr>
        <w:rFonts w:ascii="宋体" w:eastAsia="宋体" w:hAnsi="宋体" w:hint="eastAsia"/>
      </w:rPr>
    </w:lvl>
    <w:lvl w:ilvl="2">
      <w:start w:val="1"/>
      <w:numFmt w:val="decimal"/>
      <w:lvlText w:val="（%3）"/>
      <w:lvlJc w:val="left"/>
      <w:pPr>
        <w:tabs>
          <w:tab w:val="left" w:pos="1560"/>
        </w:tabs>
        <w:ind w:left="1560" w:hanging="720"/>
      </w:pPr>
      <w:rPr>
        <w:rFonts w:ascii="宋体" w:eastAsia="宋体" w:hAnsi="宋体" w:hint="eastAsia"/>
      </w:rPr>
    </w:lvl>
    <w:lvl w:ilvl="3">
      <w:start w:val="1"/>
      <w:numFmt w:val="decimal"/>
      <w:lvlText w:val="%4."/>
      <w:lvlJc w:val="left"/>
      <w:pPr>
        <w:tabs>
          <w:tab w:val="left" w:pos="1680"/>
        </w:tabs>
        <w:ind w:left="1680" w:hanging="42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abstractNum w:abstractNumId="13">
    <w:nsid w:val="4D4DC07F"/>
    <w:multiLevelType w:val="multilevel"/>
    <w:tmpl w:val="4D4DC07F"/>
    <w:lvl w:ilvl="0">
      <w:start w:val="1"/>
      <w:numFmt w:val="decimal"/>
      <w:lvlText w:val="（%1）"/>
      <w:lvlJc w:val="left"/>
      <w:pPr>
        <w:ind w:left="1579" w:hanging="601"/>
      </w:pPr>
      <w:rPr>
        <w:rFonts w:ascii="宋体" w:eastAsia="宋体" w:hAnsi="宋体" w:cs="宋体" w:hint="default"/>
        <w:w w:val="100"/>
        <w:sz w:val="22"/>
        <w:szCs w:val="22"/>
        <w:lang w:val="zh-CN" w:eastAsia="zh-CN" w:bidi="zh-CN"/>
      </w:rPr>
    </w:lvl>
    <w:lvl w:ilvl="1">
      <w:numFmt w:val="bullet"/>
      <w:lvlText w:val="•"/>
      <w:lvlJc w:val="left"/>
      <w:pPr>
        <w:ind w:left="2462" w:hanging="601"/>
      </w:pPr>
      <w:rPr>
        <w:rFonts w:hint="default"/>
        <w:lang w:val="zh-CN" w:eastAsia="zh-CN" w:bidi="zh-CN"/>
      </w:rPr>
    </w:lvl>
    <w:lvl w:ilvl="2">
      <w:numFmt w:val="bullet"/>
      <w:lvlText w:val="•"/>
      <w:lvlJc w:val="left"/>
      <w:pPr>
        <w:ind w:left="3345" w:hanging="601"/>
      </w:pPr>
      <w:rPr>
        <w:rFonts w:hint="default"/>
        <w:lang w:val="zh-CN" w:eastAsia="zh-CN" w:bidi="zh-CN"/>
      </w:rPr>
    </w:lvl>
    <w:lvl w:ilvl="3">
      <w:numFmt w:val="bullet"/>
      <w:lvlText w:val="•"/>
      <w:lvlJc w:val="left"/>
      <w:pPr>
        <w:ind w:left="4227" w:hanging="601"/>
      </w:pPr>
      <w:rPr>
        <w:rFonts w:hint="default"/>
        <w:lang w:val="zh-CN" w:eastAsia="zh-CN" w:bidi="zh-CN"/>
      </w:rPr>
    </w:lvl>
    <w:lvl w:ilvl="4">
      <w:numFmt w:val="bullet"/>
      <w:lvlText w:val="•"/>
      <w:lvlJc w:val="left"/>
      <w:pPr>
        <w:ind w:left="5110" w:hanging="601"/>
      </w:pPr>
      <w:rPr>
        <w:rFonts w:hint="default"/>
        <w:lang w:val="zh-CN" w:eastAsia="zh-CN" w:bidi="zh-CN"/>
      </w:rPr>
    </w:lvl>
    <w:lvl w:ilvl="5">
      <w:numFmt w:val="bullet"/>
      <w:lvlText w:val="•"/>
      <w:lvlJc w:val="left"/>
      <w:pPr>
        <w:ind w:left="5992" w:hanging="601"/>
      </w:pPr>
      <w:rPr>
        <w:rFonts w:hint="default"/>
        <w:lang w:val="zh-CN" w:eastAsia="zh-CN" w:bidi="zh-CN"/>
      </w:rPr>
    </w:lvl>
    <w:lvl w:ilvl="6">
      <w:numFmt w:val="bullet"/>
      <w:lvlText w:val="•"/>
      <w:lvlJc w:val="left"/>
      <w:pPr>
        <w:ind w:left="6875" w:hanging="601"/>
      </w:pPr>
      <w:rPr>
        <w:rFonts w:hint="default"/>
        <w:lang w:val="zh-CN" w:eastAsia="zh-CN" w:bidi="zh-CN"/>
      </w:rPr>
    </w:lvl>
    <w:lvl w:ilvl="7">
      <w:numFmt w:val="bullet"/>
      <w:lvlText w:val="•"/>
      <w:lvlJc w:val="left"/>
      <w:pPr>
        <w:ind w:left="7757" w:hanging="601"/>
      </w:pPr>
      <w:rPr>
        <w:rFonts w:hint="default"/>
        <w:lang w:val="zh-CN" w:eastAsia="zh-CN" w:bidi="zh-CN"/>
      </w:rPr>
    </w:lvl>
    <w:lvl w:ilvl="8">
      <w:numFmt w:val="bullet"/>
      <w:lvlText w:val="•"/>
      <w:lvlJc w:val="left"/>
      <w:pPr>
        <w:ind w:left="8640" w:hanging="601"/>
      </w:pPr>
      <w:rPr>
        <w:rFonts w:hint="default"/>
        <w:lang w:val="zh-CN" w:eastAsia="zh-CN" w:bidi="zh-CN"/>
      </w:rPr>
    </w:lvl>
  </w:abstractNum>
  <w:abstractNum w:abstractNumId="14">
    <w:nsid w:val="5C131B09"/>
    <w:multiLevelType w:val="multilevel"/>
    <w:tmpl w:val="5C131B09"/>
    <w:lvl w:ilvl="0">
      <w:start w:val="1"/>
      <w:numFmt w:val="chineseCountingThousand"/>
      <w:suff w:val="nothing"/>
      <w:lvlText w:val="第%1章"/>
      <w:lvlJc w:val="left"/>
      <w:pPr>
        <w:ind w:left="2520" w:firstLine="0"/>
      </w:pPr>
      <w:rPr>
        <w:rFonts w:ascii="宋体" w:eastAsia="宋体" w:hAnsi="宋体" w:hint="eastAsia"/>
        <w:b/>
        <w:bCs/>
      </w:rPr>
    </w:lvl>
    <w:lvl w:ilvl="1">
      <w:start w:val="1"/>
      <w:numFmt w:val="chineseCountingThousand"/>
      <w:suff w:val="nothing"/>
      <w:lvlText w:val="第%2节"/>
      <w:lvlJc w:val="left"/>
      <w:pPr>
        <w:ind w:left="0" w:firstLine="0"/>
      </w:pPr>
      <w:rPr>
        <w:rFonts w:ascii="宋体" w:eastAsia="宋体" w:hAnsi="宋体" w:hint="eastAsia"/>
      </w:rPr>
    </w:lvl>
    <w:lvl w:ilvl="2">
      <w:start w:val="1"/>
      <w:numFmt w:val="chineseCountingThousand"/>
      <w:suff w:val="nothing"/>
      <w:lvlText w:val="%3、"/>
      <w:lvlJc w:val="left"/>
      <w:pPr>
        <w:ind w:left="4962" w:firstLine="0"/>
      </w:pPr>
      <w:rPr>
        <w:rFonts w:ascii="宋体" w:eastAsia="宋体" w:hAnsi="宋体" w:hint="eastAsia"/>
      </w:rPr>
    </w:lvl>
    <w:lvl w:ilvl="3">
      <w:start w:val="1"/>
      <w:numFmt w:val="none"/>
      <w:suff w:val="nothing"/>
      <w:lvlText w:val="%4."/>
      <w:lvlJc w:val="left"/>
      <w:pPr>
        <w:ind w:left="502" w:hanging="360"/>
      </w:pPr>
    </w:lvl>
    <w:lvl w:ilvl="4">
      <w:start w:val="1"/>
      <w:numFmt w:val="none"/>
      <w:suff w:val="nothing"/>
      <w:lvlText w:val="%5."/>
      <w:lvlJc w:val="left"/>
      <w:pPr>
        <w:ind w:left="3600" w:hanging="360"/>
      </w:pPr>
    </w:lvl>
    <w:lvl w:ilvl="5">
      <w:start w:val="1"/>
      <w:numFmt w:val="none"/>
      <w:suff w:val="nothing"/>
      <w:lvlText w:val="%6."/>
      <w:lvlJc w:val="left"/>
      <w:pPr>
        <w:ind w:left="4320" w:hanging="360"/>
      </w:pPr>
    </w:lvl>
    <w:lvl w:ilvl="6">
      <w:start w:val="1"/>
      <w:numFmt w:val="none"/>
      <w:suff w:val="nothing"/>
      <w:lvlText w:val="%7."/>
      <w:lvlJc w:val="left"/>
      <w:pPr>
        <w:ind w:left="5040" w:hanging="360"/>
      </w:pPr>
    </w:lvl>
    <w:lvl w:ilvl="7">
      <w:start w:val="1"/>
      <w:numFmt w:val="none"/>
      <w:suff w:val="nothing"/>
      <w:lvlText w:val="%8."/>
      <w:lvlJc w:val="left"/>
      <w:pPr>
        <w:ind w:left="5760" w:hanging="360"/>
      </w:pPr>
    </w:lvl>
    <w:lvl w:ilvl="8">
      <w:start w:val="1"/>
      <w:numFmt w:val="none"/>
      <w:suff w:val="nothing"/>
      <w:lvlText w:val="%9."/>
      <w:lvlJc w:val="left"/>
      <w:pPr>
        <w:ind w:left="6480" w:hanging="360"/>
      </w:pPr>
    </w:lvl>
  </w:abstractNum>
  <w:abstractNum w:abstractNumId="15">
    <w:nsid w:val="72CA0286"/>
    <w:multiLevelType w:val="hybridMultilevel"/>
    <w:tmpl w:val="C2D4F1FC"/>
    <w:lvl w:ilvl="0" w:tplc="5F4C3D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7AA1843"/>
    <w:multiLevelType w:val="multilevel"/>
    <w:tmpl w:val="77AA1843"/>
    <w:lvl w:ilvl="0">
      <w:start w:val="10"/>
      <w:numFmt w:val="japaneseCounting"/>
      <w:lvlText w:val="%1、"/>
      <w:lvlJc w:val="left"/>
      <w:pPr>
        <w:ind w:left="870" w:hanging="450"/>
      </w:pPr>
      <w:rPr>
        <w:rFonts w:hint="default"/>
      </w:rPr>
    </w:lvl>
    <w:lvl w:ilvl="1">
      <w:start w:val="2"/>
      <w:numFmt w:val="decimalEnclosedCircle"/>
      <w:lvlText w:val="%2"/>
      <w:lvlJc w:val="left"/>
      <w:pPr>
        <w:ind w:left="1200" w:hanging="360"/>
      </w:pPr>
      <w:rPr>
        <w:rFont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nsid w:val="7E2829C0"/>
    <w:multiLevelType w:val="multilevel"/>
    <w:tmpl w:val="EFCC065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nsid w:val="7FF35621"/>
    <w:multiLevelType w:val="multilevel"/>
    <w:tmpl w:val="7FF35621"/>
    <w:lvl w:ilvl="0">
      <w:start w:val="1"/>
      <w:numFmt w:val="japaneseCounting"/>
      <w:lvlText w:val="（%1）"/>
      <w:lvlJc w:val="left"/>
      <w:pPr>
        <w:tabs>
          <w:tab w:val="left" w:pos="720"/>
        </w:tabs>
        <w:ind w:left="720" w:hanging="720"/>
      </w:pPr>
      <w:rPr>
        <w:rFonts w:ascii="宋体" w:eastAsia="宋体" w:hAnsi="宋体" w:hint="eastAsia"/>
      </w:rPr>
    </w:lvl>
    <w:lvl w:ilvl="1">
      <w:start w:val="1"/>
      <w:numFmt w:val="decimal"/>
      <w:lvlText w:val="（%2）"/>
      <w:lvlJc w:val="left"/>
      <w:pPr>
        <w:tabs>
          <w:tab w:val="left" w:pos="1140"/>
        </w:tabs>
        <w:ind w:left="1140" w:hanging="720"/>
      </w:pPr>
      <w:rPr>
        <w:rFonts w:ascii="宋体" w:eastAsia="宋体" w:hAnsi="宋体" w:hint="eastAsia"/>
      </w:rPr>
    </w:lvl>
    <w:lvl w:ilvl="2">
      <w:start w:val="1"/>
      <w:numFmt w:val="decimal"/>
      <w:lvlText w:val="%3）"/>
      <w:lvlJc w:val="left"/>
      <w:pPr>
        <w:tabs>
          <w:tab w:val="left" w:pos="1200"/>
        </w:tabs>
        <w:ind w:left="1200" w:hanging="360"/>
      </w:pPr>
      <w:rPr>
        <w:rFonts w:ascii="宋体" w:eastAsia="宋体" w:hAnsi="宋体" w:hint="eastAsia"/>
      </w:rPr>
    </w:lvl>
    <w:lvl w:ilvl="3">
      <w:start w:val="1"/>
      <w:numFmt w:val="japaneseCounting"/>
      <w:lvlText w:val="%4、"/>
      <w:lvlJc w:val="left"/>
      <w:pPr>
        <w:tabs>
          <w:tab w:val="left" w:pos="1740"/>
        </w:tabs>
        <w:ind w:left="1740" w:hanging="480"/>
      </w:pPr>
      <w:rPr>
        <w:rFonts w:ascii="Times New Roman" w:hAnsi="Times New Roman" w:cs="Times New Roman" w:hint="default"/>
      </w:rPr>
    </w:lvl>
    <w:lvl w:ilvl="4">
      <w:start w:val="1"/>
      <w:numFmt w:val="lowerLetter"/>
      <w:lvlText w:val="%5)"/>
      <w:lvlJc w:val="left"/>
      <w:pPr>
        <w:tabs>
          <w:tab w:val="left" w:pos="2100"/>
        </w:tabs>
        <w:ind w:left="2100" w:hanging="420"/>
      </w:pPr>
      <w:rPr>
        <w:rFonts w:ascii="Times New Roman" w:hAnsi="Times New Roman" w:cs="Times New Roman" w:hint="default"/>
      </w:rPr>
    </w:lvl>
    <w:lvl w:ilvl="5">
      <w:start w:val="1"/>
      <w:numFmt w:val="lowerRoman"/>
      <w:lvlText w:val="%6."/>
      <w:lvlJc w:val="right"/>
      <w:pPr>
        <w:tabs>
          <w:tab w:val="left" w:pos="2520"/>
        </w:tabs>
        <w:ind w:left="2520" w:hanging="420"/>
      </w:pPr>
      <w:rPr>
        <w:rFonts w:ascii="Times New Roman" w:hAnsi="Times New Roman" w:cs="Times New Roman" w:hint="default"/>
      </w:rPr>
    </w:lvl>
    <w:lvl w:ilvl="6">
      <w:start w:val="1"/>
      <w:numFmt w:val="decimal"/>
      <w:lvlText w:val="%7."/>
      <w:lvlJc w:val="left"/>
      <w:pPr>
        <w:tabs>
          <w:tab w:val="left" w:pos="2940"/>
        </w:tabs>
        <w:ind w:left="2940" w:hanging="420"/>
      </w:pPr>
      <w:rPr>
        <w:rFonts w:ascii="Times New Roman" w:hAnsi="Times New Roman" w:cs="Times New Roman" w:hint="default"/>
      </w:rPr>
    </w:lvl>
    <w:lvl w:ilvl="7">
      <w:start w:val="1"/>
      <w:numFmt w:val="lowerLetter"/>
      <w:lvlText w:val="%8)"/>
      <w:lvlJc w:val="left"/>
      <w:pPr>
        <w:tabs>
          <w:tab w:val="left" w:pos="3360"/>
        </w:tabs>
        <w:ind w:left="3360" w:hanging="420"/>
      </w:pPr>
      <w:rPr>
        <w:rFonts w:ascii="Times New Roman" w:hAnsi="Times New Roman" w:cs="Times New Roman" w:hint="default"/>
      </w:rPr>
    </w:lvl>
    <w:lvl w:ilvl="8">
      <w:start w:val="1"/>
      <w:numFmt w:val="lowerRoman"/>
      <w:lvlText w:val="%9."/>
      <w:lvlJc w:val="right"/>
      <w:pPr>
        <w:tabs>
          <w:tab w:val="left" w:pos="3780"/>
        </w:tabs>
        <w:ind w:left="3780" w:hanging="420"/>
      </w:pPr>
      <w:rPr>
        <w:rFonts w:ascii="Times New Roman" w:hAnsi="Times New Roman" w:cs="Times New Roman" w:hint="default"/>
      </w:rPr>
    </w:lvl>
  </w:abstractNum>
  <w:num w:numId="1">
    <w:abstractNumId w:val="8"/>
  </w:num>
  <w:num w:numId="2">
    <w:abstractNumId w:val="2"/>
  </w:num>
  <w:num w:numId="3">
    <w:abstractNumId w:val="6"/>
  </w:num>
  <w:num w:numId="4">
    <w:abstractNumId w:val="16"/>
  </w:num>
  <w:num w:numId="5">
    <w:abstractNumId w:val="3"/>
  </w:num>
  <w:num w:numId="6">
    <w:abstractNumId w:val="0"/>
  </w:num>
  <w:num w:numId="7">
    <w:abstractNumId w:val="13"/>
  </w:num>
  <w:num w:numId="8">
    <w:abstractNumId w:val="10"/>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5"/>
  </w:num>
  <w:num w:numId="14">
    <w:abstractNumId w:val="11"/>
  </w:num>
  <w:num w:numId="15">
    <w:abstractNumId w:val="17"/>
  </w:num>
  <w:num w:numId="16">
    <w:abstractNumId w:val="15"/>
  </w:num>
  <w:num w:numId="17">
    <w:abstractNumId w:val="7"/>
  </w:num>
  <w:num w:numId="18">
    <w:abstractNumId w:val="1"/>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33A25"/>
    <w:rsid w:val="00002937"/>
    <w:rsid w:val="00010230"/>
    <w:rsid w:val="00010A3E"/>
    <w:rsid w:val="000113B0"/>
    <w:rsid w:val="000136F8"/>
    <w:rsid w:val="00014A23"/>
    <w:rsid w:val="0001784B"/>
    <w:rsid w:val="00020DF1"/>
    <w:rsid w:val="00022A6A"/>
    <w:rsid w:val="00023E55"/>
    <w:rsid w:val="00024782"/>
    <w:rsid w:val="00024F1A"/>
    <w:rsid w:val="0002697B"/>
    <w:rsid w:val="00037852"/>
    <w:rsid w:val="00040557"/>
    <w:rsid w:val="000432BD"/>
    <w:rsid w:val="00050624"/>
    <w:rsid w:val="00063F2A"/>
    <w:rsid w:val="0006449E"/>
    <w:rsid w:val="000667D2"/>
    <w:rsid w:val="000730F2"/>
    <w:rsid w:val="00073A42"/>
    <w:rsid w:val="000757C6"/>
    <w:rsid w:val="00075B31"/>
    <w:rsid w:val="000809FD"/>
    <w:rsid w:val="00082002"/>
    <w:rsid w:val="00082B03"/>
    <w:rsid w:val="00083E11"/>
    <w:rsid w:val="00084AC9"/>
    <w:rsid w:val="0008673D"/>
    <w:rsid w:val="00086EB5"/>
    <w:rsid w:val="00087C46"/>
    <w:rsid w:val="000925B3"/>
    <w:rsid w:val="00092A78"/>
    <w:rsid w:val="00095033"/>
    <w:rsid w:val="000A1455"/>
    <w:rsid w:val="000A6743"/>
    <w:rsid w:val="000B4C58"/>
    <w:rsid w:val="000B6F5C"/>
    <w:rsid w:val="000B73E8"/>
    <w:rsid w:val="000B7D88"/>
    <w:rsid w:val="000C1057"/>
    <w:rsid w:val="000C75C2"/>
    <w:rsid w:val="000D17D5"/>
    <w:rsid w:val="000D215E"/>
    <w:rsid w:val="000D4CB5"/>
    <w:rsid w:val="000D773B"/>
    <w:rsid w:val="000E3EA7"/>
    <w:rsid w:val="000F19C7"/>
    <w:rsid w:val="000F2E58"/>
    <w:rsid w:val="000F4D73"/>
    <w:rsid w:val="000F6879"/>
    <w:rsid w:val="000F7D5C"/>
    <w:rsid w:val="00101DD8"/>
    <w:rsid w:val="00102F6C"/>
    <w:rsid w:val="0010426E"/>
    <w:rsid w:val="0010455C"/>
    <w:rsid w:val="0010662C"/>
    <w:rsid w:val="0010698D"/>
    <w:rsid w:val="00106EBF"/>
    <w:rsid w:val="001074C6"/>
    <w:rsid w:val="00112664"/>
    <w:rsid w:val="00114078"/>
    <w:rsid w:val="00114505"/>
    <w:rsid w:val="00117AD4"/>
    <w:rsid w:val="00120868"/>
    <w:rsid w:val="00121477"/>
    <w:rsid w:val="00124201"/>
    <w:rsid w:val="001253FF"/>
    <w:rsid w:val="0012550B"/>
    <w:rsid w:val="001259D3"/>
    <w:rsid w:val="00130ADC"/>
    <w:rsid w:val="00132481"/>
    <w:rsid w:val="001354D9"/>
    <w:rsid w:val="00136528"/>
    <w:rsid w:val="00140323"/>
    <w:rsid w:val="001409E6"/>
    <w:rsid w:val="00144605"/>
    <w:rsid w:val="00154FEB"/>
    <w:rsid w:val="00156B65"/>
    <w:rsid w:val="0016221A"/>
    <w:rsid w:val="001671E5"/>
    <w:rsid w:val="00172A9F"/>
    <w:rsid w:val="0017304D"/>
    <w:rsid w:val="00173FF7"/>
    <w:rsid w:val="00175C12"/>
    <w:rsid w:val="0017671C"/>
    <w:rsid w:val="00180BD6"/>
    <w:rsid w:val="00181DEB"/>
    <w:rsid w:val="0018576F"/>
    <w:rsid w:val="00185C9E"/>
    <w:rsid w:val="0018635D"/>
    <w:rsid w:val="00186449"/>
    <w:rsid w:val="00186CB6"/>
    <w:rsid w:val="00187E93"/>
    <w:rsid w:val="00194BBE"/>
    <w:rsid w:val="001A0BB6"/>
    <w:rsid w:val="001A63AE"/>
    <w:rsid w:val="001A7368"/>
    <w:rsid w:val="001B6C39"/>
    <w:rsid w:val="001C003C"/>
    <w:rsid w:val="001C0F6D"/>
    <w:rsid w:val="001C1BDB"/>
    <w:rsid w:val="001C4176"/>
    <w:rsid w:val="001C7B2F"/>
    <w:rsid w:val="001D57DE"/>
    <w:rsid w:val="001E4F68"/>
    <w:rsid w:val="001E58CA"/>
    <w:rsid w:val="001E59E9"/>
    <w:rsid w:val="001E6A85"/>
    <w:rsid w:val="001F0E78"/>
    <w:rsid w:val="0020335B"/>
    <w:rsid w:val="002045C4"/>
    <w:rsid w:val="0020549A"/>
    <w:rsid w:val="0020568F"/>
    <w:rsid w:val="00205993"/>
    <w:rsid w:val="002069D4"/>
    <w:rsid w:val="0021108C"/>
    <w:rsid w:val="00214485"/>
    <w:rsid w:val="0021493B"/>
    <w:rsid w:val="00221A8C"/>
    <w:rsid w:val="00223755"/>
    <w:rsid w:val="00230730"/>
    <w:rsid w:val="00231AB1"/>
    <w:rsid w:val="00232DA1"/>
    <w:rsid w:val="00236127"/>
    <w:rsid w:val="002428FF"/>
    <w:rsid w:val="002457FA"/>
    <w:rsid w:val="002506CB"/>
    <w:rsid w:val="00253BAB"/>
    <w:rsid w:val="00263B3B"/>
    <w:rsid w:val="0026689A"/>
    <w:rsid w:val="0027173F"/>
    <w:rsid w:val="00271A91"/>
    <w:rsid w:val="002774E3"/>
    <w:rsid w:val="00284871"/>
    <w:rsid w:val="002874C9"/>
    <w:rsid w:val="00296506"/>
    <w:rsid w:val="0029667F"/>
    <w:rsid w:val="002A085D"/>
    <w:rsid w:val="002B03AA"/>
    <w:rsid w:val="002B08B2"/>
    <w:rsid w:val="002B14FF"/>
    <w:rsid w:val="002B161E"/>
    <w:rsid w:val="002B40C2"/>
    <w:rsid w:val="002B4C39"/>
    <w:rsid w:val="002C1072"/>
    <w:rsid w:val="002C14CE"/>
    <w:rsid w:val="002C1DAB"/>
    <w:rsid w:val="002C427C"/>
    <w:rsid w:val="002C52B1"/>
    <w:rsid w:val="002C7A17"/>
    <w:rsid w:val="002D15ED"/>
    <w:rsid w:val="002D4DA4"/>
    <w:rsid w:val="002D756B"/>
    <w:rsid w:val="002D7AF5"/>
    <w:rsid w:val="002E21B2"/>
    <w:rsid w:val="002E2B2C"/>
    <w:rsid w:val="002E4DFF"/>
    <w:rsid w:val="002E7033"/>
    <w:rsid w:val="002F0615"/>
    <w:rsid w:val="002F0CCC"/>
    <w:rsid w:val="002F7F4E"/>
    <w:rsid w:val="00300D26"/>
    <w:rsid w:val="00303812"/>
    <w:rsid w:val="003107E0"/>
    <w:rsid w:val="00311848"/>
    <w:rsid w:val="003133A6"/>
    <w:rsid w:val="00313A9A"/>
    <w:rsid w:val="0032446C"/>
    <w:rsid w:val="00324A8F"/>
    <w:rsid w:val="003255B0"/>
    <w:rsid w:val="00327286"/>
    <w:rsid w:val="00330860"/>
    <w:rsid w:val="003369F9"/>
    <w:rsid w:val="003373E4"/>
    <w:rsid w:val="00340F59"/>
    <w:rsid w:val="00343FD7"/>
    <w:rsid w:val="00347687"/>
    <w:rsid w:val="003505F8"/>
    <w:rsid w:val="0035307E"/>
    <w:rsid w:val="00362881"/>
    <w:rsid w:val="00363A5D"/>
    <w:rsid w:val="00364AA8"/>
    <w:rsid w:val="00364CA1"/>
    <w:rsid w:val="00365513"/>
    <w:rsid w:val="003754EB"/>
    <w:rsid w:val="00375FF5"/>
    <w:rsid w:val="00377196"/>
    <w:rsid w:val="003807A7"/>
    <w:rsid w:val="00380BBA"/>
    <w:rsid w:val="00384EF0"/>
    <w:rsid w:val="00393D85"/>
    <w:rsid w:val="003A1501"/>
    <w:rsid w:val="003A4563"/>
    <w:rsid w:val="003A54B8"/>
    <w:rsid w:val="003B1C09"/>
    <w:rsid w:val="003B2417"/>
    <w:rsid w:val="003B25E4"/>
    <w:rsid w:val="003B4783"/>
    <w:rsid w:val="003B75A0"/>
    <w:rsid w:val="003B7886"/>
    <w:rsid w:val="003B78DB"/>
    <w:rsid w:val="003C1E99"/>
    <w:rsid w:val="003C2BE7"/>
    <w:rsid w:val="003C2BF9"/>
    <w:rsid w:val="003C5BF7"/>
    <w:rsid w:val="003C6A20"/>
    <w:rsid w:val="003C6C43"/>
    <w:rsid w:val="003C7243"/>
    <w:rsid w:val="003D2574"/>
    <w:rsid w:val="003D3BD4"/>
    <w:rsid w:val="003D5233"/>
    <w:rsid w:val="003D5DC7"/>
    <w:rsid w:val="003D727A"/>
    <w:rsid w:val="003E1573"/>
    <w:rsid w:val="003E4E2E"/>
    <w:rsid w:val="003E5748"/>
    <w:rsid w:val="003E5E09"/>
    <w:rsid w:val="003E77E4"/>
    <w:rsid w:val="003F4971"/>
    <w:rsid w:val="003F5B4C"/>
    <w:rsid w:val="00401AFF"/>
    <w:rsid w:val="0040318E"/>
    <w:rsid w:val="00404424"/>
    <w:rsid w:val="004048F7"/>
    <w:rsid w:val="0040527F"/>
    <w:rsid w:val="00433A25"/>
    <w:rsid w:val="00437F52"/>
    <w:rsid w:val="00442963"/>
    <w:rsid w:val="00446850"/>
    <w:rsid w:val="004501CB"/>
    <w:rsid w:val="00452AB6"/>
    <w:rsid w:val="00453527"/>
    <w:rsid w:val="004546F5"/>
    <w:rsid w:val="00460AE2"/>
    <w:rsid w:val="004610D7"/>
    <w:rsid w:val="0046163B"/>
    <w:rsid w:val="004624CF"/>
    <w:rsid w:val="0046572C"/>
    <w:rsid w:val="004672E6"/>
    <w:rsid w:val="0047239D"/>
    <w:rsid w:val="0047269C"/>
    <w:rsid w:val="00472F1D"/>
    <w:rsid w:val="00477811"/>
    <w:rsid w:val="00480563"/>
    <w:rsid w:val="00482C9C"/>
    <w:rsid w:val="00482E2B"/>
    <w:rsid w:val="00483C0B"/>
    <w:rsid w:val="004848B9"/>
    <w:rsid w:val="00484DD8"/>
    <w:rsid w:val="00492296"/>
    <w:rsid w:val="004947AE"/>
    <w:rsid w:val="00495C92"/>
    <w:rsid w:val="00495DE9"/>
    <w:rsid w:val="004A0C4A"/>
    <w:rsid w:val="004A2E7C"/>
    <w:rsid w:val="004A35AB"/>
    <w:rsid w:val="004B3D8A"/>
    <w:rsid w:val="004B664D"/>
    <w:rsid w:val="004C6058"/>
    <w:rsid w:val="004D3CE9"/>
    <w:rsid w:val="004D3E2A"/>
    <w:rsid w:val="004D65A3"/>
    <w:rsid w:val="004D6BD7"/>
    <w:rsid w:val="004D77AB"/>
    <w:rsid w:val="004E20F2"/>
    <w:rsid w:val="004F1140"/>
    <w:rsid w:val="004F2700"/>
    <w:rsid w:val="004F29B4"/>
    <w:rsid w:val="004F570A"/>
    <w:rsid w:val="004F5FEE"/>
    <w:rsid w:val="004F75DE"/>
    <w:rsid w:val="0050569A"/>
    <w:rsid w:val="0050635F"/>
    <w:rsid w:val="00511F03"/>
    <w:rsid w:val="00513359"/>
    <w:rsid w:val="00513535"/>
    <w:rsid w:val="005235DA"/>
    <w:rsid w:val="00532B71"/>
    <w:rsid w:val="00533C35"/>
    <w:rsid w:val="0053534B"/>
    <w:rsid w:val="00537491"/>
    <w:rsid w:val="00537C11"/>
    <w:rsid w:val="005469B9"/>
    <w:rsid w:val="00546FF9"/>
    <w:rsid w:val="00554BD0"/>
    <w:rsid w:val="00554FE2"/>
    <w:rsid w:val="00555745"/>
    <w:rsid w:val="005574D6"/>
    <w:rsid w:val="00557632"/>
    <w:rsid w:val="00557A5E"/>
    <w:rsid w:val="00561836"/>
    <w:rsid w:val="005623AD"/>
    <w:rsid w:val="00564FD7"/>
    <w:rsid w:val="005664A1"/>
    <w:rsid w:val="005679BB"/>
    <w:rsid w:val="00567F4C"/>
    <w:rsid w:val="0057280E"/>
    <w:rsid w:val="00577797"/>
    <w:rsid w:val="00584C7E"/>
    <w:rsid w:val="005928BD"/>
    <w:rsid w:val="00593ADA"/>
    <w:rsid w:val="005952A5"/>
    <w:rsid w:val="00597856"/>
    <w:rsid w:val="005A0890"/>
    <w:rsid w:val="005A1DA5"/>
    <w:rsid w:val="005A7C8B"/>
    <w:rsid w:val="005B0516"/>
    <w:rsid w:val="005B4160"/>
    <w:rsid w:val="005B7BAD"/>
    <w:rsid w:val="005C02BF"/>
    <w:rsid w:val="005C060A"/>
    <w:rsid w:val="005C0734"/>
    <w:rsid w:val="005C29FA"/>
    <w:rsid w:val="005C3998"/>
    <w:rsid w:val="005C7865"/>
    <w:rsid w:val="005D023A"/>
    <w:rsid w:val="005E25E7"/>
    <w:rsid w:val="005E2BB4"/>
    <w:rsid w:val="005E4810"/>
    <w:rsid w:val="005E53D8"/>
    <w:rsid w:val="005E57B2"/>
    <w:rsid w:val="005E6E98"/>
    <w:rsid w:val="005E75C1"/>
    <w:rsid w:val="005F56C0"/>
    <w:rsid w:val="005F6833"/>
    <w:rsid w:val="005F791D"/>
    <w:rsid w:val="005F7DD0"/>
    <w:rsid w:val="005F7E4A"/>
    <w:rsid w:val="006024FE"/>
    <w:rsid w:val="0060263B"/>
    <w:rsid w:val="006070AE"/>
    <w:rsid w:val="00610897"/>
    <w:rsid w:val="00612496"/>
    <w:rsid w:val="00612FCA"/>
    <w:rsid w:val="0061656B"/>
    <w:rsid w:val="00621134"/>
    <w:rsid w:val="00622E93"/>
    <w:rsid w:val="00625B9B"/>
    <w:rsid w:val="00625D00"/>
    <w:rsid w:val="006278CC"/>
    <w:rsid w:val="0063099A"/>
    <w:rsid w:val="00634761"/>
    <w:rsid w:val="006353F6"/>
    <w:rsid w:val="006359DA"/>
    <w:rsid w:val="006401C4"/>
    <w:rsid w:val="006408CA"/>
    <w:rsid w:val="006408CE"/>
    <w:rsid w:val="00641D87"/>
    <w:rsid w:val="00642E6D"/>
    <w:rsid w:val="006431B1"/>
    <w:rsid w:val="00643692"/>
    <w:rsid w:val="006440F1"/>
    <w:rsid w:val="00647BDC"/>
    <w:rsid w:val="00651594"/>
    <w:rsid w:val="0065797C"/>
    <w:rsid w:val="00661F95"/>
    <w:rsid w:val="0067084D"/>
    <w:rsid w:val="00675603"/>
    <w:rsid w:val="00675C4C"/>
    <w:rsid w:val="00676994"/>
    <w:rsid w:val="00682B27"/>
    <w:rsid w:val="006842C4"/>
    <w:rsid w:val="00686998"/>
    <w:rsid w:val="00686D68"/>
    <w:rsid w:val="00691076"/>
    <w:rsid w:val="006922DA"/>
    <w:rsid w:val="00693731"/>
    <w:rsid w:val="00696C6B"/>
    <w:rsid w:val="006A0323"/>
    <w:rsid w:val="006A13D7"/>
    <w:rsid w:val="006A238B"/>
    <w:rsid w:val="006B3B7D"/>
    <w:rsid w:val="006B429C"/>
    <w:rsid w:val="006B4A82"/>
    <w:rsid w:val="006C0FC3"/>
    <w:rsid w:val="006C2DA7"/>
    <w:rsid w:val="006C4865"/>
    <w:rsid w:val="006C5FB3"/>
    <w:rsid w:val="006D148D"/>
    <w:rsid w:val="006D2A4D"/>
    <w:rsid w:val="006D2E86"/>
    <w:rsid w:val="006D39FC"/>
    <w:rsid w:val="006D5A43"/>
    <w:rsid w:val="006D62B4"/>
    <w:rsid w:val="006D7AAF"/>
    <w:rsid w:val="006E0F78"/>
    <w:rsid w:val="006E10EB"/>
    <w:rsid w:val="006E1AC6"/>
    <w:rsid w:val="006E488B"/>
    <w:rsid w:val="006F1AC8"/>
    <w:rsid w:val="007079FF"/>
    <w:rsid w:val="007138E9"/>
    <w:rsid w:val="007201D0"/>
    <w:rsid w:val="007208F0"/>
    <w:rsid w:val="00722939"/>
    <w:rsid w:val="0072500F"/>
    <w:rsid w:val="00725619"/>
    <w:rsid w:val="00727763"/>
    <w:rsid w:val="007321D4"/>
    <w:rsid w:val="007328B6"/>
    <w:rsid w:val="00732CDC"/>
    <w:rsid w:val="007350EC"/>
    <w:rsid w:val="00736D93"/>
    <w:rsid w:val="007403E4"/>
    <w:rsid w:val="00740C67"/>
    <w:rsid w:val="00743629"/>
    <w:rsid w:val="00747D91"/>
    <w:rsid w:val="0075096A"/>
    <w:rsid w:val="0075264B"/>
    <w:rsid w:val="00753ED1"/>
    <w:rsid w:val="007549A3"/>
    <w:rsid w:val="00755ED3"/>
    <w:rsid w:val="00763927"/>
    <w:rsid w:val="007712AF"/>
    <w:rsid w:val="007719F4"/>
    <w:rsid w:val="00773FF5"/>
    <w:rsid w:val="00775DEF"/>
    <w:rsid w:val="00777CA7"/>
    <w:rsid w:val="00782145"/>
    <w:rsid w:val="007836EF"/>
    <w:rsid w:val="00785D57"/>
    <w:rsid w:val="00794C8E"/>
    <w:rsid w:val="00797A32"/>
    <w:rsid w:val="007A5F73"/>
    <w:rsid w:val="007B0FD4"/>
    <w:rsid w:val="007B6D22"/>
    <w:rsid w:val="007C0296"/>
    <w:rsid w:val="007C6030"/>
    <w:rsid w:val="007D4388"/>
    <w:rsid w:val="007D7D75"/>
    <w:rsid w:val="007E1D7E"/>
    <w:rsid w:val="007E4B4A"/>
    <w:rsid w:val="007E4CF0"/>
    <w:rsid w:val="007E72CC"/>
    <w:rsid w:val="007F1C2D"/>
    <w:rsid w:val="007F2D12"/>
    <w:rsid w:val="007F421A"/>
    <w:rsid w:val="007F6033"/>
    <w:rsid w:val="007F6977"/>
    <w:rsid w:val="0080540D"/>
    <w:rsid w:val="00805EE7"/>
    <w:rsid w:val="008100EB"/>
    <w:rsid w:val="008121D8"/>
    <w:rsid w:val="00815484"/>
    <w:rsid w:val="00815EB3"/>
    <w:rsid w:val="00817006"/>
    <w:rsid w:val="00822F59"/>
    <w:rsid w:val="00822F83"/>
    <w:rsid w:val="008256E9"/>
    <w:rsid w:val="00830814"/>
    <w:rsid w:val="00830A81"/>
    <w:rsid w:val="00834520"/>
    <w:rsid w:val="00835A02"/>
    <w:rsid w:val="00835BFD"/>
    <w:rsid w:val="00835DAA"/>
    <w:rsid w:val="00840295"/>
    <w:rsid w:val="00841358"/>
    <w:rsid w:val="008414B7"/>
    <w:rsid w:val="00841CA1"/>
    <w:rsid w:val="00843CD7"/>
    <w:rsid w:val="00843D8A"/>
    <w:rsid w:val="00843F0E"/>
    <w:rsid w:val="00845B05"/>
    <w:rsid w:val="00847608"/>
    <w:rsid w:val="00852D95"/>
    <w:rsid w:val="00853764"/>
    <w:rsid w:val="008552E1"/>
    <w:rsid w:val="00860D25"/>
    <w:rsid w:val="00864562"/>
    <w:rsid w:val="00864F2B"/>
    <w:rsid w:val="00867E90"/>
    <w:rsid w:val="00871C76"/>
    <w:rsid w:val="008721C9"/>
    <w:rsid w:val="008777CC"/>
    <w:rsid w:val="008816C9"/>
    <w:rsid w:val="00883FC7"/>
    <w:rsid w:val="0088536E"/>
    <w:rsid w:val="00886C62"/>
    <w:rsid w:val="00890F3A"/>
    <w:rsid w:val="0089114E"/>
    <w:rsid w:val="008928EE"/>
    <w:rsid w:val="0089502F"/>
    <w:rsid w:val="008951DB"/>
    <w:rsid w:val="008A1AAA"/>
    <w:rsid w:val="008A1DC1"/>
    <w:rsid w:val="008A4844"/>
    <w:rsid w:val="008B0504"/>
    <w:rsid w:val="008B1B47"/>
    <w:rsid w:val="008B3BD9"/>
    <w:rsid w:val="008B6C93"/>
    <w:rsid w:val="008C5F05"/>
    <w:rsid w:val="008C64C0"/>
    <w:rsid w:val="008C779A"/>
    <w:rsid w:val="008D0761"/>
    <w:rsid w:val="008D6034"/>
    <w:rsid w:val="008D6204"/>
    <w:rsid w:val="008D6830"/>
    <w:rsid w:val="008E28A2"/>
    <w:rsid w:val="008E7630"/>
    <w:rsid w:val="008E7683"/>
    <w:rsid w:val="008E7940"/>
    <w:rsid w:val="008F0D5F"/>
    <w:rsid w:val="008F45EF"/>
    <w:rsid w:val="008F4CA8"/>
    <w:rsid w:val="00901976"/>
    <w:rsid w:val="00902580"/>
    <w:rsid w:val="009028AF"/>
    <w:rsid w:val="009112E5"/>
    <w:rsid w:val="00913140"/>
    <w:rsid w:val="00916DCF"/>
    <w:rsid w:val="009236EB"/>
    <w:rsid w:val="00924E65"/>
    <w:rsid w:val="00927C2C"/>
    <w:rsid w:val="00935740"/>
    <w:rsid w:val="00935775"/>
    <w:rsid w:val="0093662E"/>
    <w:rsid w:val="00942C08"/>
    <w:rsid w:val="00946B59"/>
    <w:rsid w:val="00951AB4"/>
    <w:rsid w:val="00951B69"/>
    <w:rsid w:val="00951D80"/>
    <w:rsid w:val="00955F74"/>
    <w:rsid w:val="00956FD9"/>
    <w:rsid w:val="0096003C"/>
    <w:rsid w:val="00960554"/>
    <w:rsid w:val="009640BE"/>
    <w:rsid w:val="00967123"/>
    <w:rsid w:val="00967698"/>
    <w:rsid w:val="00972A71"/>
    <w:rsid w:val="009754A4"/>
    <w:rsid w:val="00977F1D"/>
    <w:rsid w:val="00981410"/>
    <w:rsid w:val="0098233A"/>
    <w:rsid w:val="0098270E"/>
    <w:rsid w:val="00985F58"/>
    <w:rsid w:val="009947D4"/>
    <w:rsid w:val="009A044D"/>
    <w:rsid w:val="009A14F9"/>
    <w:rsid w:val="009A3F39"/>
    <w:rsid w:val="009B1744"/>
    <w:rsid w:val="009B1B7D"/>
    <w:rsid w:val="009B41A4"/>
    <w:rsid w:val="009B7C5A"/>
    <w:rsid w:val="009C009B"/>
    <w:rsid w:val="009C2433"/>
    <w:rsid w:val="009C604C"/>
    <w:rsid w:val="009D05EF"/>
    <w:rsid w:val="009D0C45"/>
    <w:rsid w:val="009D190A"/>
    <w:rsid w:val="009D6000"/>
    <w:rsid w:val="009E0861"/>
    <w:rsid w:val="009E4B6A"/>
    <w:rsid w:val="009E4FFA"/>
    <w:rsid w:val="009E604E"/>
    <w:rsid w:val="009F327B"/>
    <w:rsid w:val="009F3572"/>
    <w:rsid w:val="009F57CA"/>
    <w:rsid w:val="00A0086E"/>
    <w:rsid w:val="00A07873"/>
    <w:rsid w:val="00A07ADE"/>
    <w:rsid w:val="00A10B86"/>
    <w:rsid w:val="00A10EE9"/>
    <w:rsid w:val="00A11D4C"/>
    <w:rsid w:val="00A2150F"/>
    <w:rsid w:val="00A217B9"/>
    <w:rsid w:val="00A2365A"/>
    <w:rsid w:val="00A243CD"/>
    <w:rsid w:val="00A27281"/>
    <w:rsid w:val="00A32748"/>
    <w:rsid w:val="00A32FCA"/>
    <w:rsid w:val="00A32FF7"/>
    <w:rsid w:val="00A33B92"/>
    <w:rsid w:val="00A350E8"/>
    <w:rsid w:val="00A35333"/>
    <w:rsid w:val="00A56B04"/>
    <w:rsid w:val="00A570E7"/>
    <w:rsid w:val="00A60801"/>
    <w:rsid w:val="00A60AE4"/>
    <w:rsid w:val="00A63A4B"/>
    <w:rsid w:val="00A645B7"/>
    <w:rsid w:val="00A66E85"/>
    <w:rsid w:val="00A66EDE"/>
    <w:rsid w:val="00A674C9"/>
    <w:rsid w:val="00A67AA8"/>
    <w:rsid w:val="00A70AF5"/>
    <w:rsid w:val="00A70D5A"/>
    <w:rsid w:val="00A72406"/>
    <w:rsid w:val="00A73F00"/>
    <w:rsid w:val="00A76A5D"/>
    <w:rsid w:val="00A81ED4"/>
    <w:rsid w:val="00A842BF"/>
    <w:rsid w:val="00A8728D"/>
    <w:rsid w:val="00A874AD"/>
    <w:rsid w:val="00A913EF"/>
    <w:rsid w:val="00A91D13"/>
    <w:rsid w:val="00A95257"/>
    <w:rsid w:val="00A9544F"/>
    <w:rsid w:val="00AA0AF2"/>
    <w:rsid w:val="00AB628E"/>
    <w:rsid w:val="00AB79E0"/>
    <w:rsid w:val="00AC19CE"/>
    <w:rsid w:val="00AC30F0"/>
    <w:rsid w:val="00AC3881"/>
    <w:rsid w:val="00AC4992"/>
    <w:rsid w:val="00AC4C15"/>
    <w:rsid w:val="00AC7B78"/>
    <w:rsid w:val="00AC7C82"/>
    <w:rsid w:val="00AD0481"/>
    <w:rsid w:val="00AD241A"/>
    <w:rsid w:val="00AD3F57"/>
    <w:rsid w:val="00AD68AD"/>
    <w:rsid w:val="00AE2908"/>
    <w:rsid w:val="00AE5496"/>
    <w:rsid w:val="00AE5EFD"/>
    <w:rsid w:val="00AF0409"/>
    <w:rsid w:val="00AF5C52"/>
    <w:rsid w:val="00AF7A14"/>
    <w:rsid w:val="00B0240B"/>
    <w:rsid w:val="00B02507"/>
    <w:rsid w:val="00B033E3"/>
    <w:rsid w:val="00B0342D"/>
    <w:rsid w:val="00B07CD5"/>
    <w:rsid w:val="00B11EB1"/>
    <w:rsid w:val="00B120B5"/>
    <w:rsid w:val="00B1732B"/>
    <w:rsid w:val="00B17677"/>
    <w:rsid w:val="00B21A31"/>
    <w:rsid w:val="00B24B13"/>
    <w:rsid w:val="00B25167"/>
    <w:rsid w:val="00B25695"/>
    <w:rsid w:val="00B4134A"/>
    <w:rsid w:val="00B4330A"/>
    <w:rsid w:val="00B461CD"/>
    <w:rsid w:val="00B46B98"/>
    <w:rsid w:val="00B51562"/>
    <w:rsid w:val="00B51D0F"/>
    <w:rsid w:val="00B5232E"/>
    <w:rsid w:val="00B54F99"/>
    <w:rsid w:val="00B56441"/>
    <w:rsid w:val="00B57FD7"/>
    <w:rsid w:val="00B60F3E"/>
    <w:rsid w:val="00B64C6A"/>
    <w:rsid w:val="00B64F20"/>
    <w:rsid w:val="00B66BB8"/>
    <w:rsid w:val="00B75145"/>
    <w:rsid w:val="00B81D84"/>
    <w:rsid w:val="00B841DF"/>
    <w:rsid w:val="00B84F79"/>
    <w:rsid w:val="00B9262B"/>
    <w:rsid w:val="00B94344"/>
    <w:rsid w:val="00BA1AA4"/>
    <w:rsid w:val="00BA3CF5"/>
    <w:rsid w:val="00BA5422"/>
    <w:rsid w:val="00BB2D39"/>
    <w:rsid w:val="00BB4783"/>
    <w:rsid w:val="00BB7EF1"/>
    <w:rsid w:val="00BC0CCE"/>
    <w:rsid w:val="00BC3291"/>
    <w:rsid w:val="00BC35F2"/>
    <w:rsid w:val="00BC4D1D"/>
    <w:rsid w:val="00BC4EF9"/>
    <w:rsid w:val="00BC5759"/>
    <w:rsid w:val="00BD1E03"/>
    <w:rsid w:val="00BD5C3F"/>
    <w:rsid w:val="00BE03E6"/>
    <w:rsid w:val="00BE0C98"/>
    <w:rsid w:val="00BE1DD1"/>
    <w:rsid w:val="00BE2EFB"/>
    <w:rsid w:val="00BE446F"/>
    <w:rsid w:val="00BE504B"/>
    <w:rsid w:val="00BE68F3"/>
    <w:rsid w:val="00BE6FBC"/>
    <w:rsid w:val="00BF07C4"/>
    <w:rsid w:val="00BF37DB"/>
    <w:rsid w:val="00BF4F74"/>
    <w:rsid w:val="00BF551F"/>
    <w:rsid w:val="00BF5E6B"/>
    <w:rsid w:val="00C02717"/>
    <w:rsid w:val="00C03C96"/>
    <w:rsid w:val="00C12A57"/>
    <w:rsid w:val="00C12ED5"/>
    <w:rsid w:val="00C14A13"/>
    <w:rsid w:val="00C17AE0"/>
    <w:rsid w:val="00C21824"/>
    <w:rsid w:val="00C276F4"/>
    <w:rsid w:val="00C27D5B"/>
    <w:rsid w:val="00C33512"/>
    <w:rsid w:val="00C3557C"/>
    <w:rsid w:val="00C36228"/>
    <w:rsid w:val="00C37B50"/>
    <w:rsid w:val="00C40209"/>
    <w:rsid w:val="00C44BB0"/>
    <w:rsid w:val="00C47B6A"/>
    <w:rsid w:val="00C503BE"/>
    <w:rsid w:val="00C53B8B"/>
    <w:rsid w:val="00C5511E"/>
    <w:rsid w:val="00C55B7B"/>
    <w:rsid w:val="00C641C9"/>
    <w:rsid w:val="00C656F8"/>
    <w:rsid w:val="00C664D3"/>
    <w:rsid w:val="00C664DF"/>
    <w:rsid w:val="00C71DCA"/>
    <w:rsid w:val="00C76BC8"/>
    <w:rsid w:val="00C8045A"/>
    <w:rsid w:val="00C815E3"/>
    <w:rsid w:val="00C848FD"/>
    <w:rsid w:val="00C879CA"/>
    <w:rsid w:val="00C95168"/>
    <w:rsid w:val="00C95D2B"/>
    <w:rsid w:val="00C97DBB"/>
    <w:rsid w:val="00CA22CE"/>
    <w:rsid w:val="00CA65F0"/>
    <w:rsid w:val="00CA7291"/>
    <w:rsid w:val="00CB12C6"/>
    <w:rsid w:val="00CB2073"/>
    <w:rsid w:val="00CB61BB"/>
    <w:rsid w:val="00CB66B0"/>
    <w:rsid w:val="00CB6736"/>
    <w:rsid w:val="00CC2500"/>
    <w:rsid w:val="00CC57F0"/>
    <w:rsid w:val="00CC754E"/>
    <w:rsid w:val="00CD6E46"/>
    <w:rsid w:val="00CE0804"/>
    <w:rsid w:val="00CE1D53"/>
    <w:rsid w:val="00CE2B7B"/>
    <w:rsid w:val="00CE36BF"/>
    <w:rsid w:val="00CF1218"/>
    <w:rsid w:val="00CF4011"/>
    <w:rsid w:val="00CF4E98"/>
    <w:rsid w:val="00CF570F"/>
    <w:rsid w:val="00CF5BD0"/>
    <w:rsid w:val="00D0349C"/>
    <w:rsid w:val="00D07A87"/>
    <w:rsid w:val="00D139B8"/>
    <w:rsid w:val="00D142F4"/>
    <w:rsid w:val="00D14483"/>
    <w:rsid w:val="00D15A27"/>
    <w:rsid w:val="00D228E7"/>
    <w:rsid w:val="00D23725"/>
    <w:rsid w:val="00D3131D"/>
    <w:rsid w:val="00D31745"/>
    <w:rsid w:val="00D32FCE"/>
    <w:rsid w:val="00D40848"/>
    <w:rsid w:val="00D4097E"/>
    <w:rsid w:val="00D41E67"/>
    <w:rsid w:val="00D449E7"/>
    <w:rsid w:val="00D45108"/>
    <w:rsid w:val="00D4681C"/>
    <w:rsid w:val="00D4720F"/>
    <w:rsid w:val="00D47B81"/>
    <w:rsid w:val="00D51F50"/>
    <w:rsid w:val="00D5270E"/>
    <w:rsid w:val="00D52994"/>
    <w:rsid w:val="00D53742"/>
    <w:rsid w:val="00D60880"/>
    <w:rsid w:val="00D638C6"/>
    <w:rsid w:val="00D66226"/>
    <w:rsid w:val="00D70A2B"/>
    <w:rsid w:val="00D723D8"/>
    <w:rsid w:val="00D74D28"/>
    <w:rsid w:val="00D77A05"/>
    <w:rsid w:val="00D81ADA"/>
    <w:rsid w:val="00D82583"/>
    <w:rsid w:val="00D83CEE"/>
    <w:rsid w:val="00D85637"/>
    <w:rsid w:val="00D85948"/>
    <w:rsid w:val="00D85962"/>
    <w:rsid w:val="00D92947"/>
    <w:rsid w:val="00D937BA"/>
    <w:rsid w:val="00D974CF"/>
    <w:rsid w:val="00D97C53"/>
    <w:rsid w:val="00DA049C"/>
    <w:rsid w:val="00DA223E"/>
    <w:rsid w:val="00DA31AA"/>
    <w:rsid w:val="00DB0F2E"/>
    <w:rsid w:val="00DB1175"/>
    <w:rsid w:val="00DB310A"/>
    <w:rsid w:val="00DB47B5"/>
    <w:rsid w:val="00DB6F5A"/>
    <w:rsid w:val="00DC09CF"/>
    <w:rsid w:val="00DC2F61"/>
    <w:rsid w:val="00DC6D21"/>
    <w:rsid w:val="00DC7973"/>
    <w:rsid w:val="00DD3134"/>
    <w:rsid w:val="00DD352D"/>
    <w:rsid w:val="00DD51FA"/>
    <w:rsid w:val="00DD69BC"/>
    <w:rsid w:val="00DE6B3B"/>
    <w:rsid w:val="00DF10EC"/>
    <w:rsid w:val="00DF1626"/>
    <w:rsid w:val="00DF206B"/>
    <w:rsid w:val="00DF42D6"/>
    <w:rsid w:val="00DF696A"/>
    <w:rsid w:val="00E07CA7"/>
    <w:rsid w:val="00E115A9"/>
    <w:rsid w:val="00E12BB1"/>
    <w:rsid w:val="00E13023"/>
    <w:rsid w:val="00E147AE"/>
    <w:rsid w:val="00E164B5"/>
    <w:rsid w:val="00E22033"/>
    <w:rsid w:val="00E24648"/>
    <w:rsid w:val="00E24E11"/>
    <w:rsid w:val="00E26CAD"/>
    <w:rsid w:val="00E27590"/>
    <w:rsid w:val="00E30CAD"/>
    <w:rsid w:val="00E3113D"/>
    <w:rsid w:val="00E3764C"/>
    <w:rsid w:val="00E418EB"/>
    <w:rsid w:val="00E44126"/>
    <w:rsid w:val="00E44515"/>
    <w:rsid w:val="00E4623D"/>
    <w:rsid w:val="00E46CD3"/>
    <w:rsid w:val="00E4734D"/>
    <w:rsid w:val="00E5071F"/>
    <w:rsid w:val="00E508FD"/>
    <w:rsid w:val="00E5263A"/>
    <w:rsid w:val="00E607FB"/>
    <w:rsid w:val="00E60EB4"/>
    <w:rsid w:val="00E60FB1"/>
    <w:rsid w:val="00E61405"/>
    <w:rsid w:val="00E70FAD"/>
    <w:rsid w:val="00E75950"/>
    <w:rsid w:val="00E75FDB"/>
    <w:rsid w:val="00E77E34"/>
    <w:rsid w:val="00E8233E"/>
    <w:rsid w:val="00E82F13"/>
    <w:rsid w:val="00E8390B"/>
    <w:rsid w:val="00E83EE7"/>
    <w:rsid w:val="00E87D4E"/>
    <w:rsid w:val="00E90F2C"/>
    <w:rsid w:val="00E92E0D"/>
    <w:rsid w:val="00E9328D"/>
    <w:rsid w:val="00E93C04"/>
    <w:rsid w:val="00E965CC"/>
    <w:rsid w:val="00EA2121"/>
    <w:rsid w:val="00EA4911"/>
    <w:rsid w:val="00EA6F53"/>
    <w:rsid w:val="00EB41C7"/>
    <w:rsid w:val="00EB7BB8"/>
    <w:rsid w:val="00EC3A9E"/>
    <w:rsid w:val="00EC444D"/>
    <w:rsid w:val="00EC53A1"/>
    <w:rsid w:val="00ED297C"/>
    <w:rsid w:val="00ED2B15"/>
    <w:rsid w:val="00ED7CFD"/>
    <w:rsid w:val="00EE375E"/>
    <w:rsid w:val="00EE44F5"/>
    <w:rsid w:val="00EE63FE"/>
    <w:rsid w:val="00EF131D"/>
    <w:rsid w:val="00EF295F"/>
    <w:rsid w:val="00EF45D0"/>
    <w:rsid w:val="00EF7D00"/>
    <w:rsid w:val="00F02AAC"/>
    <w:rsid w:val="00F0797D"/>
    <w:rsid w:val="00F07D6F"/>
    <w:rsid w:val="00F11C78"/>
    <w:rsid w:val="00F13B09"/>
    <w:rsid w:val="00F16E32"/>
    <w:rsid w:val="00F20D0C"/>
    <w:rsid w:val="00F21D44"/>
    <w:rsid w:val="00F22DDE"/>
    <w:rsid w:val="00F241A6"/>
    <w:rsid w:val="00F24C9A"/>
    <w:rsid w:val="00F25620"/>
    <w:rsid w:val="00F25C93"/>
    <w:rsid w:val="00F27B3D"/>
    <w:rsid w:val="00F304B1"/>
    <w:rsid w:val="00F309B8"/>
    <w:rsid w:val="00F30DEB"/>
    <w:rsid w:val="00F30F81"/>
    <w:rsid w:val="00F32977"/>
    <w:rsid w:val="00F33D63"/>
    <w:rsid w:val="00F3546D"/>
    <w:rsid w:val="00F416B8"/>
    <w:rsid w:val="00F521C3"/>
    <w:rsid w:val="00F53730"/>
    <w:rsid w:val="00F556CB"/>
    <w:rsid w:val="00F62E41"/>
    <w:rsid w:val="00F63608"/>
    <w:rsid w:val="00F64F26"/>
    <w:rsid w:val="00F65332"/>
    <w:rsid w:val="00F65506"/>
    <w:rsid w:val="00F65D75"/>
    <w:rsid w:val="00F7151C"/>
    <w:rsid w:val="00F727A3"/>
    <w:rsid w:val="00F80F58"/>
    <w:rsid w:val="00F81266"/>
    <w:rsid w:val="00F81690"/>
    <w:rsid w:val="00F8624E"/>
    <w:rsid w:val="00F86FE5"/>
    <w:rsid w:val="00F9096B"/>
    <w:rsid w:val="00F92B3D"/>
    <w:rsid w:val="00F94628"/>
    <w:rsid w:val="00F9625D"/>
    <w:rsid w:val="00FA25A4"/>
    <w:rsid w:val="00FA34CB"/>
    <w:rsid w:val="00FA4EF2"/>
    <w:rsid w:val="00FB0568"/>
    <w:rsid w:val="00FB076C"/>
    <w:rsid w:val="00FB468F"/>
    <w:rsid w:val="00FB602C"/>
    <w:rsid w:val="00FD3D84"/>
    <w:rsid w:val="00FD4694"/>
    <w:rsid w:val="00FE0941"/>
    <w:rsid w:val="00FE1FA1"/>
    <w:rsid w:val="00FE2A48"/>
    <w:rsid w:val="00FE4014"/>
    <w:rsid w:val="00FF037C"/>
    <w:rsid w:val="00FF3783"/>
    <w:rsid w:val="00FF5A8C"/>
    <w:rsid w:val="0E8C5ABD"/>
    <w:rsid w:val="150F080D"/>
    <w:rsid w:val="16CF0408"/>
    <w:rsid w:val="45F112C8"/>
    <w:rsid w:val="7DF503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uiPriority="0" w:qFormat="1"/>
    <w:lsdException w:name="header" w:uiPriority="0"/>
    <w:lsdException w:name="caption" w:uiPriority="0" w:qFormat="1"/>
    <w:lsdException w:name="annotation reference" w:uiPriority="0"/>
    <w:lsdException w:name="page number" w:qFormat="1"/>
    <w:lsdException w:name="List" w:uiPriority="0"/>
    <w:lsdException w:name="List Number" w:semiHidden="0" w:uiPriority="0" w:unhideWhenUsed="0" w:qFormat="1"/>
    <w:lsdException w:name="List 2" w:uiPriority="0" w:qFormat="1"/>
    <w:lsdException w:name="List Number 3"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semiHidden="0" w:uiPriority="0" w:unhideWhenUsed="0" w:qFormat="1"/>
    <w:lsdException w:name="Body Text 2" w:uiPriority="0" w:qFormat="1"/>
    <w:lsdException w:name="Body Text 3" w:uiPriority="0"/>
    <w:lsdException w:name="Body Text Indent 2" w:uiPriority="0" w:qFormat="1"/>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qFormat="1"/>
    <w:lsdException w:name="Normal Table" w:qFormat="1"/>
    <w:lsdException w:name="annotation subject" w:uiPriority="0" w:qFormat="1"/>
    <w:lsdException w:name="Balloon Text" w:uiPriority="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C57F0"/>
    <w:pPr>
      <w:widowControl w:val="0"/>
      <w:jc w:val="both"/>
    </w:pPr>
    <w:rPr>
      <w:rFonts w:ascii="Times New Roman" w:eastAsia="宋体" w:hAnsi="Times New Roman" w:cs="Times New Roman"/>
      <w:kern w:val="2"/>
      <w:sz w:val="21"/>
      <w:szCs w:val="24"/>
    </w:rPr>
  </w:style>
  <w:style w:type="paragraph" w:styleId="1">
    <w:name w:val="heading 1"/>
    <w:basedOn w:val="a0"/>
    <w:next w:val="a0"/>
    <w:link w:val="1Char"/>
    <w:uiPriority w:val="99"/>
    <w:qFormat/>
    <w:rsid w:val="00CC57F0"/>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Char"/>
    <w:uiPriority w:val="99"/>
    <w:qFormat/>
    <w:rsid w:val="00CC57F0"/>
    <w:pPr>
      <w:keepNext/>
      <w:keepLines/>
      <w:spacing w:before="260" w:after="260" w:line="416" w:lineRule="auto"/>
      <w:outlineLvl w:val="1"/>
    </w:pPr>
    <w:rPr>
      <w:rFonts w:ascii="Arial" w:eastAsia="黑体" w:hAnsi="Arial"/>
      <w:b/>
      <w:bCs/>
      <w:sz w:val="32"/>
      <w:szCs w:val="32"/>
    </w:rPr>
  </w:style>
  <w:style w:type="paragraph" w:styleId="30">
    <w:name w:val="heading 3"/>
    <w:basedOn w:val="a0"/>
    <w:next w:val="a0"/>
    <w:link w:val="3Char"/>
    <w:uiPriority w:val="99"/>
    <w:qFormat/>
    <w:rsid w:val="00CC57F0"/>
    <w:pPr>
      <w:keepNext/>
      <w:keepLines/>
      <w:spacing w:before="260" w:after="260" w:line="416" w:lineRule="auto"/>
      <w:outlineLvl w:val="2"/>
    </w:pPr>
    <w:rPr>
      <w:b/>
      <w:bCs/>
      <w:sz w:val="32"/>
      <w:szCs w:val="32"/>
    </w:rPr>
  </w:style>
  <w:style w:type="paragraph" w:styleId="4">
    <w:name w:val="heading 4"/>
    <w:basedOn w:val="a0"/>
    <w:next w:val="a0"/>
    <w:link w:val="4Char"/>
    <w:uiPriority w:val="99"/>
    <w:unhideWhenUsed/>
    <w:qFormat/>
    <w:rsid w:val="00CC57F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9"/>
    <w:qFormat/>
    <w:rsid w:val="009C2433"/>
    <w:pPr>
      <w:keepNext/>
      <w:keepLines/>
      <w:spacing w:before="280" w:after="290" w:line="374" w:lineRule="auto"/>
      <w:outlineLvl w:val="4"/>
    </w:pPr>
    <w:rPr>
      <w:b/>
      <w:bCs/>
      <w:sz w:val="28"/>
      <w:szCs w:val="28"/>
    </w:rPr>
  </w:style>
  <w:style w:type="paragraph" w:styleId="6">
    <w:name w:val="heading 6"/>
    <w:basedOn w:val="a0"/>
    <w:next w:val="a0"/>
    <w:link w:val="6Char"/>
    <w:uiPriority w:val="99"/>
    <w:qFormat/>
    <w:rsid w:val="009C2433"/>
    <w:pPr>
      <w:keepNext/>
      <w:keepLines/>
      <w:spacing w:before="240" w:after="64" w:line="319" w:lineRule="auto"/>
      <w:outlineLvl w:val="5"/>
    </w:pPr>
    <w:rPr>
      <w:rFonts w:ascii="Arial" w:eastAsia="黑体" w:hAnsi="Arial" w:cs="Arial"/>
      <w:b/>
      <w:bCs/>
      <w:sz w:val="24"/>
    </w:rPr>
  </w:style>
  <w:style w:type="paragraph" w:styleId="7">
    <w:name w:val="heading 7"/>
    <w:basedOn w:val="a0"/>
    <w:next w:val="a0"/>
    <w:link w:val="7Char"/>
    <w:uiPriority w:val="99"/>
    <w:qFormat/>
    <w:rsid w:val="009C2433"/>
    <w:pPr>
      <w:keepNext/>
      <w:keepLines/>
      <w:spacing w:before="240" w:after="64" w:line="319" w:lineRule="auto"/>
      <w:outlineLvl w:val="6"/>
    </w:pPr>
    <w:rPr>
      <w:b/>
      <w:bCs/>
      <w:sz w:val="24"/>
    </w:rPr>
  </w:style>
  <w:style w:type="paragraph" w:styleId="8">
    <w:name w:val="heading 8"/>
    <w:basedOn w:val="a0"/>
    <w:next w:val="a0"/>
    <w:link w:val="8Char"/>
    <w:uiPriority w:val="99"/>
    <w:qFormat/>
    <w:rsid w:val="009C2433"/>
    <w:pPr>
      <w:keepNext/>
      <w:keepLines/>
      <w:spacing w:before="240" w:after="64" w:line="319" w:lineRule="auto"/>
      <w:outlineLvl w:val="7"/>
    </w:pPr>
    <w:rPr>
      <w:rFonts w:ascii="Arial" w:eastAsia="黑体" w:hAnsi="Arial" w:cs="Arial"/>
      <w:sz w:val="24"/>
    </w:rPr>
  </w:style>
  <w:style w:type="paragraph" w:styleId="9">
    <w:name w:val="heading 9"/>
    <w:basedOn w:val="a0"/>
    <w:next w:val="a0"/>
    <w:link w:val="9Char"/>
    <w:uiPriority w:val="99"/>
    <w:qFormat/>
    <w:rsid w:val="009C2433"/>
    <w:pPr>
      <w:keepNext/>
      <w:keepLines/>
      <w:spacing w:before="240" w:after="64" w:line="319" w:lineRule="auto"/>
      <w:outlineLvl w:val="8"/>
    </w:pPr>
    <w:rPr>
      <w:rFonts w:ascii="Arial" w:eastAsia="黑体" w:hAnsi="Arial" w:cs="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Number"/>
    <w:basedOn w:val="a0"/>
    <w:qFormat/>
    <w:rsid w:val="00CC57F0"/>
    <w:pPr>
      <w:widowControl/>
      <w:numPr>
        <w:numId w:val="1"/>
      </w:numPr>
      <w:tabs>
        <w:tab w:val="left" w:pos="454"/>
        <w:tab w:val="left" w:pos="720"/>
      </w:tabs>
      <w:spacing w:afterLines="50"/>
      <w:jc w:val="left"/>
    </w:pPr>
    <w:rPr>
      <w:kern w:val="0"/>
      <w:sz w:val="24"/>
      <w:szCs w:val="20"/>
    </w:rPr>
  </w:style>
  <w:style w:type="paragraph" w:styleId="a4">
    <w:name w:val="Normal Indent"/>
    <w:basedOn w:val="a0"/>
    <w:link w:val="Char"/>
    <w:qFormat/>
    <w:rsid w:val="00CC57F0"/>
    <w:pPr>
      <w:ind w:firstLine="420"/>
    </w:pPr>
    <w:rPr>
      <w:szCs w:val="20"/>
    </w:rPr>
  </w:style>
  <w:style w:type="paragraph" w:styleId="a5">
    <w:name w:val="caption"/>
    <w:basedOn w:val="a0"/>
    <w:next w:val="a0"/>
    <w:qFormat/>
    <w:rsid w:val="00CC57F0"/>
    <w:pPr>
      <w:spacing w:before="152" w:after="160"/>
    </w:pPr>
    <w:rPr>
      <w:rFonts w:ascii="Arial" w:eastAsia="黑体" w:hAnsi="Arial" w:cs="Arial"/>
      <w:sz w:val="20"/>
      <w:szCs w:val="20"/>
    </w:rPr>
  </w:style>
  <w:style w:type="paragraph" w:styleId="a6">
    <w:name w:val="Document Map"/>
    <w:basedOn w:val="a0"/>
    <w:link w:val="Char0"/>
    <w:rsid w:val="00CC57F0"/>
    <w:rPr>
      <w:rFonts w:ascii="宋体"/>
      <w:sz w:val="18"/>
      <w:szCs w:val="18"/>
    </w:rPr>
  </w:style>
  <w:style w:type="paragraph" w:styleId="a7">
    <w:name w:val="annotation text"/>
    <w:basedOn w:val="a0"/>
    <w:link w:val="Char1"/>
    <w:semiHidden/>
    <w:unhideWhenUsed/>
    <w:qFormat/>
    <w:rsid w:val="00CC57F0"/>
    <w:pPr>
      <w:jc w:val="left"/>
    </w:pPr>
  </w:style>
  <w:style w:type="paragraph" w:styleId="31">
    <w:name w:val="Body Text 3"/>
    <w:basedOn w:val="a0"/>
    <w:link w:val="3Char0"/>
    <w:rsid w:val="00CC57F0"/>
    <w:pPr>
      <w:snapToGrid w:val="0"/>
      <w:spacing w:before="50" w:after="50"/>
    </w:pPr>
    <w:rPr>
      <w:rFonts w:eastAsia="仿宋_GB2312" w:hAnsi="宋体"/>
      <w:b/>
      <w:bCs/>
      <w:sz w:val="24"/>
      <w:szCs w:val="20"/>
    </w:rPr>
  </w:style>
  <w:style w:type="paragraph" w:styleId="a8">
    <w:name w:val="Body Text"/>
    <w:basedOn w:val="a0"/>
    <w:link w:val="Char2"/>
    <w:qFormat/>
    <w:rsid w:val="00CC57F0"/>
    <w:pPr>
      <w:spacing w:after="120"/>
    </w:pPr>
    <w:rPr>
      <w:sz w:val="28"/>
    </w:rPr>
  </w:style>
  <w:style w:type="paragraph" w:styleId="a9">
    <w:name w:val="Body Text Indent"/>
    <w:basedOn w:val="a0"/>
    <w:link w:val="Char3"/>
    <w:qFormat/>
    <w:rsid w:val="00CC57F0"/>
    <w:pPr>
      <w:spacing w:line="200" w:lineRule="exact"/>
      <w:ind w:firstLine="301"/>
    </w:pPr>
    <w:rPr>
      <w:rFonts w:ascii="宋体" w:eastAsiaTheme="minorEastAsia" w:hAnsi="Courier New" w:cstheme="minorBidi"/>
      <w:spacing w:val="-4"/>
      <w:sz w:val="18"/>
      <w:szCs w:val="22"/>
    </w:rPr>
  </w:style>
  <w:style w:type="paragraph" w:styleId="3">
    <w:name w:val="List Number 3"/>
    <w:basedOn w:val="a0"/>
    <w:qFormat/>
    <w:rsid w:val="00CC57F0"/>
    <w:pPr>
      <w:numPr>
        <w:numId w:val="2"/>
      </w:numPr>
    </w:pPr>
  </w:style>
  <w:style w:type="paragraph" w:styleId="20">
    <w:name w:val="List 2"/>
    <w:basedOn w:val="a0"/>
    <w:qFormat/>
    <w:rsid w:val="00CC57F0"/>
    <w:pPr>
      <w:ind w:leftChars="200" w:left="100" w:hangingChars="200" w:hanging="200"/>
    </w:pPr>
    <w:rPr>
      <w:sz w:val="28"/>
    </w:rPr>
  </w:style>
  <w:style w:type="paragraph" w:styleId="aa">
    <w:name w:val="Plain Text"/>
    <w:basedOn w:val="a0"/>
    <w:link w:val="Char4"/>
    <w:qFormat/>
    <w:rsid w:val="00CC57F0"/>
    <w:pPr>
      <w:spacing w:beforeLines="50" w:afterLines="50" w:line="400" w:lineRule="exact"/>
    </w:pPr>
    <w:rPr>
      <w:rFonts w:ascii="宋体" w:hAnsi="Courier New"/>
      <w:sz w:val="24"/>
    </w:rPr>
  </w:style>
  <w:style w:type="paragraph" w:styleId="ab">
    <w:name w:val="Date"/>
    <w:basedOn w:val="a0"/>
    <w:next w:val="a0"/>
    <w:link w:val="Char5"/>
    <w:qFormat/>
    <w:rsid w:val="00CC57F0"/>
    <w:pPr>
      <w:ind w:leftChars="2500" w:left="2500"/>
    </w:pPr>
    <w:rPr>
      <w:rFonts w:asciiTheme="minorHAnsi" w:eastAsia="楷体_GB2312" w:hAnsiTheme="minorHAnsi" w:cstheme="minorBidi"/>
      <w:sz w:val="32"/>
      <w:szCs w:val="22"/>
    </w:rPr>
  </w:style>
  <w:style w:type="paragraph" w:styleId="21">
    <w:name w:val="Body Text Indent 2"/>
    <w:basedOn w:val="a0"/>
    <w:link w:val="2Char0"/>
    <w:qFormat/>
    <w:rsid w:val="00CC57F0"/>
    <w:pPr>
      <w:snapToGrid w:val="0"/>
      <w:ind w:firstLineChars="225" w:firstLine="542"/>
    </w:pPr>
    <w:rPr>
      <w:rFonts w:ascii="仿宋_GB2312" w:hAnsi="宋体" w:cs="Arial"/>
      <w:b/>
      <w:bCs/>
      <w:color w:val="000000"/>
      <w:sz w:val="24"/>
    </w:rPr>
  </w:style>
  <w:style w:type="paragraph" w:styleId="ac">
    <w:name w:val="Balloon Text"/>
    <w:basedOn w:val="a0"/>
    <w:link w:val="Char6"/>
    <w:semiHidden/>
    <w:qFormat/>
    <w:rsid w:val="00CC57F0"/>
    <w:rPr>
      <w:sz w:val="18"/>
      <w:szCs w:val="18"/>
    </w:rPr>
  </w:style>
  <w:style w:type="paragraph" w:styleId="ad">
    <w:name w:val="footer"/>
    <w:basedOn w:val="a0"/>
    <w:link w:val="Char7"/>
    <w:uiPriority w:val="99"/>
    <w:unhideWhenUsed/>
    <w:rsid w:val="00CC57F0"/>
    <w:pPr>
      <w:tabs>
        <w:tab w:val="center" w:pos="4153"/>
        <w:tab w:val="right" w:pos="8306"/>
      </w:tabs>
      <w:snapToGrid w:val="0"/>
      <w:spacing w:line="240" w:lineRule="atLeast"/>
      <w:jc w:val="left"/>
    </w:pPr>
    <w:rPr>
      <w:sz w:val="18"/>
      <w:szCs w:val="18"/>
    </w:rPr>
  </w:style>
  <w:style w:type="paragraph" w:styleId="ae">
    <w:name w:val="header"/>
    <w:basedOn w:val="a0"/>
    <w:link w:val="Char8"/>
    <w:unhideWhenUsed/>
    <w:rsid w:val="00CC57F0"/>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0"/>
    <w:next w:val="a0"/>
    <w:uiPriority w:val="39"/>
    <w:rsid w:val="00CC57F0"/>
  </w:style>
  <w:style w:type="paragraph" w:styleId="af">
    <w:name w:val="List"/>
    <w:basedOn w:val="a0"/>
    <w:rsid w:val="00CC57F0"/>
    <w:pPr>
      <w:ind w:left="200" w:hangingChars="200" w:hanging="200"/>
    </w:pPr>
    <w:rPr>
      <w:sz w:val="28"/>
    </w:rPr>
  </w:style>
  <w:style w:type="paragraph" w:styleId="32">
    <w:name w:val="Body Text Indent 3"/>
    <w:basedOn w:val="a0"/>
    <w:link w:val="3Char1"/>
    <w:rsid w:val="00CC57F0"/>
    <w:pPr>
      <w:snapToGrid w:val="0"/>
      <w:ind w:firstLineChars="200" w:firstLine="480"/>
      <w:jc w:val="left"/>
    </w:pPr>
    <w:rPr>
      <w:rFonts w:ascii="仿宋_GB2312" w:eastAsia="仿宋_GB2312" w:hAnsi="宋体"/>
      <w:color w:val="000000"/>
      <w:sz w:val="24"/>
    </w:rPr>
  </w:style>
  <w:style w:type="paragraph" w:styleId="22">
    <w:name w:val="Body Text 2"/>
    <w:basedOn w:val="a0"/>
    <w:link w:val="2Char1"/>
    <w:qFormat/>
    <w:rsid w:val="00CC57F0"/>
    <w:pPr>
      <w:widowControl/>
      <w:snapToGrid w:val="0"/>
      <w:spacing w:before="50" w:afterLines="50" w:line="400" w:lineRule="exact"/>
      <w:jc w:val="left"/>
    </w:pPr>
    <w:rPr>
      <w:rFonts w:ascii="宋体" w:hAnsi="宋体"/>
      <w:color w:val="000000"/>
      <w:sz w:val="24"/>
    </w:rPr>
  </w:style>
  <w:style w:type="paragraph" w:styleId="af0">
    <w:name w:val="Normal (Web)"/>
    <w:basedOn w:val="a0"/>
    <w:link w:val="Char9"/>
    <w:unhideWhenUsed/>
    <w:qFormat/>
    <w:rsid w:val="00CC57F0"/>
    <w:pPr>
      <w:widowControl/>
      <w:spacing w:before="100" w:beforeAutospacing="1" w:after="100" w:afterAutospacing="1"/>
      <w:jc w:val="left"/>
    </w:pPr>
    <w:rPr>
      <w:rFonts w:ascii="宋体" w:hAnsi="宋体" w:cs="宋体"/>
      <w:kern w:val="0"/>
      <w:sz w:val="24"/>
    </w:rPr>
  </w:style>
  <w:style w:type="paragraph" w:styleId="af1">
    <w:name w:val="annotation subject"/>
    <w:basedOn w:val="a7"/>
    <w:next w:val="a7"/>
    <w:link w:val="Chara"/>
    <w:semiHidden/>
    <w:qFormat/>
    <w:rsid w:val="00CC57F0"/>
    <w:rPr>
      <w:b/>
      <w:bCs/>
    </w:rPr>
  </w:style>
  <w:style w:type="table" w:styleId="af2">
    <w:name w:val="Table Grid"/>
    <w:basedOn w:val="a2"/>
    <w:qFormat/>
    <w:rsid w:val="00CC57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page number"/>
    <w:basedOn w:val="a1"/>
    <w:uiPriority w:val="99"/>
    <w:qFormat/>
    <w:rsid w:val="00CC57F0"/>
  </w:style>
  <w:style w:type="character" w:styleId="af4">
    <w:name w:val="FollowedHyperlink"/>
    <w:basedOn w:val="a1"/>
    <w:uiPriority w:val="99"/>
    <w:semiHidden/>
    <w:unhideWhenUsed/>
    <w:rsid w:val="00CC57F0"/>
    <w:rPr>
      <w:color w:val="800080"/>
      <w:u w:val="single"/>
    </w:rPr>
  </w:style>
  <w:style w:type="character" w:styleId="af5">
    <w:name w:val="Hyperlink"/>
    <w:uiPriority w:val="99"/>
    <w:rsid w:val="00CC57F0"/>
    <w:rPr>
      <w:color w:val="0000FF"/>
      <w:u w:val="single"/>
    </w:rPr>
  </w:style>
  <w:style w:type="character" w:styleId="af6">
    <w:name w:val="annotation reference"/>
    <w:semiHidden/>
    <w:rsid w:val="00CC57F0"/>
    <w:rPr>
      <w:sz w:val="21"/>
      <w:szCs w:val="21"/>
    </w:rPr>
  </w:style>
  <w:style w:type="character" w:customStyle="1" w:styleId="Char8">
    <w:name w:val="页眉 Char"/>
    <w:basedOn w:val="a1"/>
    <w:link w:val="ae"/>
    <w:semiHidden/>
    <w:rsid w:val="00CC57F0"/>
    <w:rPr>
      <w:sz w:val="18"/>
      <w:szCs w:val="18"/>
    </w:rPr>
  </w:style>
  <w:style w:type="character" w:customStyle="1" w:styleId="Char7">
    <w:name w:val="页脚 Char"/>
    <w:basedOn w:val="a1"/>
    <w:link w:val="ad"/>
    <w:uiPriority w:val="99"/>
    <w:rsid w:val="00CC57F0"/>
    <w:rPr>
      <w:sz w:val="18"/>
      <w:szCs w:val="18"/>
    </w:rPr>
  </w:style>
  <w:style w:type="character" w:customStyle="1" w:styleId="1Char">
    <w:name w:val="标题 1 Char"/>
    <w:basedOn w:val="a1"/>
    <w:link w:val="1"/>
    <w:uiPriority w:val="99"/>
    <w:rsid w:val="00CC57F0"/>
    <w:rPr>
      <w:rFonts w:ascii="Calibri" w:eastAsia="宋体" w:hAnsi="Calibri" w:cs="Times New Roman"/>
      <w:b/>
      <w:bCs/>
      <w:kern w:val="44"/>
      <w:sz w:val="44"/>
      <w:szCs w:val="44"/>
    </w:rPr>
  </w:style>
  <w:style w:type="character" w:customStyle="1" w:styleId="2Char">
    <w:name w:val="标题 2 Char"/>
    <w:basedOn w:val="a1"/>
    <w:link w:val="2"/>
    <w:rsid w:val="00CC57F0"/>
    <w:rPr>
      <w:rFonts w:ascii="Arial" w:eastAsia="黑体" w:hAnsi="Arial" w:cs="Times New Roman"/>
      <w:b/>
      <w:bCs/>
      <w:sz w:val="32"/>
      <w:szCs w:val="32"/>
    </w:rPr>
  </w:style>
  <w:style w:type="character" w:customStyle="1" w:styleId="3Char">
    <w:name w:val="标题 3 Char"/>
    <w:basedOn w:val="a1"/>
    <w:link w:val="30"/>
    <w:rsid w:val="00CC57F0"/>
    <w:rPr>
      <w:rFonts w:ascii="Times New Roman" w:eastAsia="宋体" w:hAnsi="Times New Roman" w:cs="Times New Roman"/>
      <w:b/>
      <w:bCs/>
      <w:sz w:val="32"/>
      <w:szCs w:val="32"/>
    </w:rPr>
  </w:style>
  <w:style w:type="character" w:customStyle="1" w:styleId="CharChar6">
    <w:name w:val="Char Char6"/>
    <w:semiHidden/>
    <w:rsid w:val="00CC57F0"/>
    <w:rPr>
      <w:rFonts w:ascii="Calibri" w:eastAsia="宋体" w:hAnsi="Calibri"/>
      <w:kern w:val="2"/>
      <w:sz w:val="18"/>
      <w:szCs w:val="18"/>
      <w:lang w:val="en-US" w:eastAsia="zh-CN" w:bidi="ar-SA"/>
    </w:rPr>
  </w:style>
  <w:style w:type="character" w:customStyle="1" w:styleId="Char5">
    <w:name w:val="日期 Char"/>
    <w:link w:val="ab"/>
    <w:qFormat/>
    <w:rsid w:val="00CC57F0"/>
    <w:rPr>
      <w:rFonts w:eastAsia="楷体_GB2312"/>
      <w:sz w:val="32"/>
    </w:rPr>
  </w:style>
  <w:style w:type="character" w:customStyle="1" w:styleId="Char3">
    <w:name w:val="正文文本缩进 Char"/>
    <w:link w:val="a9"/>
    <w:rsid w:val="00CC57F0"/>
    <w:rPr>
      <w:rFonts w:ascii="宋体" w:hAnsi="Courier New"/>
      <w:spacing w:val="-4"/>
      <w:sz w:val="18"/>
    </w:rPr>
  </w:style>
  <w:style w:type="character" w:customStyle="1" w:styleId="Arial13">
    <w:name w:val="样式 Arial 13 磅"/>
    <w:qFormat/>
    <w:rsid w:val="00CC57F0"/>
    <w:rPr>
      <w:rFonts w:ascii="Arial" w:eastAsia="宋体" w:hAnsi="Arial"/>
      <w:sz w:val="24"/>
      <w:szCs w:val="24"/>
    </w:rPr>
  </w:style>
  <w:style w:type="character" w:customStyle="1" w:styleId="Char6">
    <w:name w:val="批注框文本 Char"/>
    <w:basedOn w:val="a1"/>
    <w:link w:val="ac"/>
    <w:semiHidden/>
    <w:rsid w:val="00CC57F0"/>
    <w:rPr>
      <w:rFonts w:ascii="Times New Roman" w:eastAsia="宋体" w:hAnsi="Times New Roman" w:cs="Times New Roman"/>
      <w:sz w:val="18"/>
      <w:szCs w:val="18"/>
    </w:rPr>
  </w:style>
  <w:style w:type="character" w:customStyle="1" w:styleId="Char10">
    <w:name w:val="日期 Char1"/>
    <w:basedOn w:val="a1"/>
    <w:uiPriority w:val="99"/>
    <w:semiHidden/>
    <w:qFormat/>
    <w:rsid w:val="00CC57F0"/>
    <w:rPr>
      <w:rFonts w:ascii="Times New Roman" w:eastAsia="宋体" w:hAnsi="Times New Roman" w:cs="Times New Roman"/>
      <w:szCs w:val="24"/>
    </w:rPr>
  </w:style>
  <w:style w:type="character" w:customStyle="1" w:styleId="Char2">
    <w:name w:val="正文文本 Char"/>
    <w:basedOn w:val="a1"/>
    <w:link w:val="a8"/>
    <w:qFormat/>
    <w:rsid w:val="00CC57F0"/>
    <w:rPr>
      <w:rFonts w:ascii="Times New Roman" w:eastAsia="宋体" w:hAnsi="Times New Roman" w:cs="Times New Roman"/>
      <w:sz w:val="28"/>
      <w:szCs w:val="24"/>
    </w:rPr>
  </w:style>
  <w:style w:type="character" w:customStyle="1" w:styleId="Char1">
    <w:name w:val="批注文字 Char"/>
    <w:basedOn w:val="a1"/>
    <w:link w:val="a7"/>
    <w:uiPriority w:val="99"/>
    <w:semiHidden/>
    <w:qFormat/>
    <w:rsid w:val="00CC57F0"/>
    <w:rPr>
      <w:rFonts w:ascii="Times New Roman" w:eastAsia="宋体" w:hAnsi="Times New Roman" w:cs="Times New Roman"/>
      <w:szCs w:val="24"/>
    </w:rPr>
  </w:style>
  <w:style w:type="character" w:customStyle="1" w:styleId="Chara">
    <w:name w:val="批注主题 Char"/>
    <w:basedOn w:val="Char1"/>
    <w:link w:val="af1"/>
    <w:semiHidden/>
    <w:qFormat/>
    <w:rsid w:val="00CC57F0"/>
    <w:rPr>
      <w:rFonts w:ascii="Times New Roman" w:eastAsia="宋体" w:hAnsi="Times New Roman" w:cs="Times New Roman"/>
      <w:b/>
      <w:bCs/>
      <w:szCs w:val="24"/>
    </w:rPr>
  </w:style>
  <w:style w:type="character" w:customStyle="1" w:styleId="Char4">
    <w:name w:val="纯文本 Char"/>
    <w:basedOn w:val="a1"/>
    <w:link w:val="aa"/>
    <w:qFormat/>
    <w:rsid w:val="00CC57F0"/>
    <w:rPr>
      <w:rFonts w:ascii="宋体" w:eastAsia="宋体" w:hAnsi="Courier New" w:cs="Times New Roman"/>
      <w:sz w:val="24"/>
      <w:szCs w:val="24"/>
    </w:rPr>
  </w:style>
  <w:style w:type="character" w:customStyle="1" w:styleId="2Char0">
    <w:name w:val="正文文本缩进 2 Char"/>
    <w:basedOn w:val="a1"/>
    <w:link w:val="21"/>
    <w:rsid w:val="00CC57F0"/>
    <w:rPr>
      <w:rFonts w:ascii="仿宋_GB2312" w:eastAsia="宋体" w:hAnsi="宋体" w:cs="Arial"/>
      <w:b/>
      <w:bCs/>
      <w:color w:val="000000"/>
      <w:sz w:val="24"/>
      <w:szCs w:val="24"/>
    </w:rPr>
  </w:style>
  <w:style w:type="character" w:customStyle="1" w:styleId="Char11">
    <w:name w:val="正文文本缩进 Char1"/>
    <w:basedOn w:val="a1"/>
    <w:uiPriority w:val="99"/>
    <w:semiHidden/>
    <w:qFormat/>
    <w:rsid w:val="00CC57F0"/>
    <w:rPr>
      <w:rFonts w:ascii="Times New Roman" w:eastAsia="宋体" w:hAnsi="Times New Roman" w:cs="Times New Roman"/>
      <w:szCs w:val="24"/>
    </w:rPr>
  </w:style>
  <w:style w:type="character" w:customStyle="1" w:styleId="3Char0">
    <w:name w:val="正文文本 3 Char"/>
    <w:basedOn w:val="a1"/>
    <w:link w:val="31"/>
    <w:qFormat/>
    <w:rsid w:val="00CC57F0"/>
    <w:rPr>
      <w:rFonts w:ascii="Times New Roman" w:eastAsia="仿宋_GB2312" w:hAnsi="宋体" w:cs="Times New Roman"/>
      <w:b/>
      <w:bCs/>
      <w:sz w:val="24"/>
      <w:szCs w:val="20"/>
    </w:rPr>
  </w:style>
  <w:style w:type="paragraph" w:customStyle="1" w:styleId="f1">
    <w:name w:val="f1"/>
    <w:basedOn w:val="a0"/>
    <w:qFormat/>
    <w:rsid w:val="00CC57F0"/>
    <w:pPr>
      <w:widowControl/>
      <w:spacing w:before="100" w:beforeAutospacing="1" w:after="100" w:afterAutospacing="1"/>
      <w:jc w:val="center"/>
    </w:pPr>
    <w:rPr>
      <w:rFonts w:ascii="Helvetica" w:hAnsi="Helvetica" w:cs="Helvetica"/>
      <w:b/>
      <w:bCs/>
      <w:color w:val="FF8080"/>
      <w:spacing w:val="160"/>
      <w:kern w:val="0"/>
      <w:sz w:val="80"/>
      <w:szCs w:val="80"/>
    </w:rPr>
  </w:style>
  <w:style w:type="character" w:customStyle="1" w:styleId="2Char1">
    <w:name w:val="正文文本 2 Char"/>
    <w:basedOn w:val="a1"/>
    <w:link w:val="22"/>
    <w:rsid w:val="00CC57F0"/>
    <w:rPr>
      <w:rFonts w:ascii="宋体" w:eastAsia="宋体" w:hAnsi="宋体" w:cs="Times New Roman"/>
      <w:color w:val="000000"/>
      <w:sz w:val="24"/>
      <w:szCs w:val="24"/>
    </w:rPr>
  </w:style>
  <w:style w:type="paragraph" w:customStyle="1" w:styleId="Default">
    <w:name w:val="Default"/>
    <w:rsid w:val="00CC57F0"/>
    <w:pPr>
      <w:widowControl w:val="0"/>
      <w:autoSpaceDE w:val="0"/>
      <w:autoSpaceDN w:val="0"/>
      <w:adjustRightInd w:val="0"/>
    </w:pPr>
    <w:rPr>
      <w:rFonts w:ascii="黑体" w:eastAsia="黑体" w:hAnsi="Times New Roman" w:cs="Times New Roman"/>
      <w:color w:val="000000"/>
      <w:sz w:val="24"/>
      <w:szCs w:val="24"/>
    </w:rPr>
  </w:style>
  <w:style w:type="paragraph" w:customStyle="1" w:styleId="11">
    <w:name w:val="列出段落1"/>
    <w:basedOn w:val="a0"/>
    <w:uiPriority w:val="34"/>
    <w:qFormat/>
    <w:rsid w:val="00CC57F0"/>
    <w:pPr>
      <w:ind w:firstLineChars="200" w:firstLine="420"/>
    </w:pPr>
  </w:style>
  <w:style w:type="paragraph" w:customStyle="1" w:styleId="p0">
    <w:name w:val="p0"/>
    <w:basedOn w:val="a0"/>
    <w:rsid w:val="00CC57F0"/>
    <w:pPr>
      <w:widowControl/>
    </w:pPr>
    <w:rPr>
      <w:kern w:val="0"/>
      <w:szCs w:val="21"/>
    </w:rPr>
  </w:style>
  <w:style w:type="character" w:customStyle="1" w:styleId="3Char1">
    <w:name w:val="正文文本缩进 3 Char"/>
    <w:basedOn w:val="a1"/>
    <w:link w:val="32"/>
    <w:rsid w:val="00CC57F0"/>
    <w:rPr>
      <w:rFonts w:ascii="仿宋_GB2312" w:eastAsia="仿宋_GB2312" w:hAnsi="宋体" w:cs="Times New Roman"/>
      <w:color w:val="000000"/>
      <w:sz w:val="24"/>
      <w:szCs w:val="24"/>
    </w:rPr>
  </w:style>
  <w:style w:type="paragraph" w:customStyle="1" w:styleId="0808">
    <w:name w:val="样式 方案样式 + 段前: 0.8 行 段后: 0.8 行"/>
    <w:basedOn w:val="a0"/>
    <w:rsid w:val="00CC57F0"/>
    <w:pPr>
      <w:keepNext/>
      <w:keepLines/>
      <w:tabs>
        <w:tab w:val="left" w:pos="0"/>
      </w:tabs>
      <w:spacing w:beforeLines="50" w:afterLines="50" w:line="360" w:lineRule="auto"/>
      <w:ind w:left="357" w:hanging="357"/>
      <w:outlineLvl w:val="0"/>
    </w:pPr>
    <w:rPr>
      <w:rFonts w:ascii="黑体" w:eastAsia="黑体" w:cs="宋体"/>
      <w:b/>
      <w:bCs/>
      <w:kern w:val="44"/>
      <w:sz w:val="28"/>
      <w:szCs w:val="20"/>
    </w:rPr>
  </w:style>
  <w:style w:type="paragraph" w:customStyle="1" w:styleId="Char12">
    <w:name w:val="Char1"/>
    <w:basedOn w:val="a0"/>
    <w:rsid w:val="00CC57F0"/>
    <w:rPr>
      <w:rFonts w:ascii="Tahoma" w:hAnsi="Tahoma"/>
      <w:sz w:val="24"/>
      <w:szCs w:val="20"/>
    </w:rPr>
  </w:style>
  <w:style w:type="paragraph" w:customStyle="1" w:styleId="p15">
    <w:name w:val="p15"/>
    <w:basedOn w:val="a0"/>
    <w:rsid w:val="00CC57F0"/>
    <w:pPr>
      <w:widowControl/>
    </w:pPr>
    <w:rPr>
      <w:kern w:val="0"/>
      <w:szCs w:val="21"/>
    </w:rPr>
  </w:style>
  <w:style w:type="paragraph" w:customStyle="1" w:styleId="12">
    <w:name w:val="无间隔1"/>
    <w:uiPriority w:val="1"/>
    <w:qFormat/>
    <w:rsid w:val="00CC57F0"/>
    <w:pPr>
      <w:widowControl w:val="0"/>
      <w:jc w:val="both"/>
    </w:pPr>
    <w:rPr>
      <w:rFonts w:ascii="Times New Roman" w:eastAsia="宋体" w:hAnsi="Times New Roman" w:cs="Times New Roman"/>
      <w:kern w:val="2"/>
      <w:sz w:val="21"/>
      <w:szCs w:val="24"/>
    </w:rPr>
  </w:style>
  <w:style w:type="paragraph" w:customStyle="1" w:styleId="af7">
    <w:name w:val="正文段"/>
    <w:basedOn w:val="a0"/>
    <w:rsid w:val="00CC57F0"/>
    <w:pPr>
      <w:widowControl/>
      <w:snapToGrid w:val="0"/>
      <w:spacing w:afterLines="50"/>
      <w:ind w:firstLineChars="200" w:firstLine="200"/>
    </w:pPr>
    <w:rPr>
      <w:kern w:val="0"/>
      <w:sz w:val="24"/>
      <w:szCs w:val="20"/>
    </w:rPr>
  </w:style>
  <w:style w:type="paragraph" w:customStyle="1" w:styleId="af8">
    <w:name w:val="表内文字"/>
    <w:basedOn w:val="a0"/>
    <w:rsid w:val="00CC57F0"/>
    <w:pPr>
      <w:tabs>
        <w:tab w:val="left" w:pos="1418"/>
      </w:tabs>
      <w:spacing w:line="360" w:lineRule="auto"/>
      <w:jc w:val="center"/>
    </w:pPr>
    <w:rPr>
      <w:rFonts w:ascii="仿宋_GB2312" w:eastAsia="仿宋_GB2312"/>
      <w:spacing w:val="-20"/>
      <w:kern w:val="0"/>
      <w:sz w:val="24"/>
    </w:rPr>
  </w:style>
  <w:style w:type="paragraph" w:customStyle="1" w:styleId="ParaCharCharCharCharCharCharCharCharChar1CharCharCharChar">
    <w:name w:val="默认段落字体 Para Char Char Char Char Char Char Char Char Char1 Char Char Char Char"/>
    <w:basedOn w:val="a0"/>
    <w:rsid w:val="00CC57F0"/>
    <w:rPr>
      <w:rFonts w:ascii="Tahoma" w:hAnsi="Tahoma"/>
      <w:sz w:val="24"/>
      <w:szCs w:val="20"/>
    </w:rPr>
  </w:style>
  <w:style w:type="character" w:customStyle="1" w:styleId="Char0">
    <w:name w:val="文档结构图 Char"/>
    <w:basedOn w:val="a1"/>
    <w:link w:val="a6"/>
    <w:rsid w:val="00CC57F0"/>
    <w:rPr>
      <w:rFonts w:ascii="宋体" w:eastAsia="宋体" w:hAnsi="Times New Roman" w:cs="Times New Roman"/>
      <w:sz w:val="18"/>
      <w:szCs w:val="18"/>
    </w:rPr>
  </w:style>
  <w:style w:type="paragraph" w:customStyle="1" w:styleId="xl78">
    <w:name w:val="xl78"/>
    <w:basedOn w:val="a0"/>
    <w:rsid w:val="00CC57F0"/>
    <w:pPr>
      <w:widowControl/>
      <w:spacing w:before="100" w:beforeAutospacing="1" w:after="100" w:afterAutospacing="1"/>
      <w:jc w:val="left"/>
    </w:pPr>
    <w:rPr>
      <w:rFonts w:ascii="宋体" w:hAnsi="宋体" w:cs="宋体"/>
      <w:kern w:val="0"/>
      <w:sz w:val="24"/>
    </w:rPr>
  </w:style>
  <w:style w:type="paragraph" w:customStyle="1" w:styleId="xl79">
    <w:name w:val="xl79"/>
    <w:basedOn w:val="a0"/>
    <w:qFormat/>
    <w:rsid w:val="00CC5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0">
    <w:name w:val="xl80"/>
    <w:basedOn w:val="a0"/>
    <w:rsid w:val="00CC57F0"/>
    <w:pPr>
      <w:widowControl/>
      <w:spacing w:before="100" w:beforeAutospacing="1" w:after="100" w:afterAutospacing="1"/>
      <w:jc w:val="left"/>
    </w:pPr>
    <w:rPr>
      <w:rFonts w:ascii="宋体" w:hAnsi="宋体" w:cs="宋体"/>
      <w:b/>
      <w:bCs/>
      <w:kern w:val="0"/>
      <w:sz w:val="24"/>
    </w:rPr>
  </w:style>
  <w:style w:type="paragraph" w:customStyle="1" w:styleId="xl81">
    <w:name w:val="xl81"/>
    <w:basedOn w:val="a0"/>
    <w:rsid w:val="00CC57F0"/>
    <w:pPr>
      <w:widowControl/>
      <w:spacing w:before="100" w:beforeAutospacing="1" w:after="100" w:afterAutospacing="1"/>
      <w:jc w:val="center"/>
    </w:pPr>
    <w:rPr>
      <w:rFonts w:ascii="宋体" w:hAnsi="宋体" w:cs="宋体"/>
      <w:kern w:val="0"/>
      <w:sz w:val="24"/>
    </w:rPr>
  </w:style>
  <w:style w:type="paragraph" w:customStyle="1" w:styleId="xl82">
    <w:name w:val="xl82"/>
    <w:basedOn w:val="a0"/>
    <w:rsid w:val="00CC5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83">
    <w:name w:val="xl83"/>
    <w:basedOn w:val="a0"/>
    <w:rsid w:val="00CC57F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4">
    <w:name w:val="xl84"/>
    <w:basedOn w:val="a0"/>
    <w:rsid w:val="00CC57F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5">
    <w:name w:val="xl85"/>
    <w:basedOn w:val="a0"/>
    <w:rsid w:val="00CC5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6">
    <w:name w:val="xl86"/>
    <w:basedOn w:val="a0"/>
    <w:qFormat/>
    <w:rsid w:val="00CC5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7">
    <w:name w:val="xl87"/>
    <w:basedOn w:val="a0"/>
    <w:rsid w:val="00CC57F0"/>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8">
    <w:name w:val="xl88"/>
    <w:basedOn w:val="a0"/>
    <w:rsid w:val="00CC57F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styleId="af9">
    <w:name w:val="List Paragraph"/>
    <w:basedOn w:val="a0"/>
    <w:uiPriority w:val="34"/>
    <w:qFormat/>
    <w:rsid w:val="00CC57F0"/>
    <w:pPr>
      <w:ind w:firstLineChars="200" w:firstLine="420"/>
    </w:pPr>
  </w:style>
  <w:style w:type="character" w:customStyle="1" w:styleId="Char9">
    <w:name w:val="普通(网站) Char"/>
    <w:link w:val="af0"/>
    <w:locked/>
    <w:rsid w:val="00CC57F0"/>
    <w:rPr>
      <w:rFonts w:ascii="宋体" w:eastAsia="宋体" w:hAnsi="宋体" w:cs="宋体"/>
      <w:kern w:val="0"/>
      <w:sz w:val="24"/>
      <w:szCs w:val="24"/>
    </w:rPr>
  </w:style>
  <w:style w:type="character" w:customStyle="1" w:styleId="Char">
    <w:name w:val="正文缩进 Char"/>
    <w:link w:val="a4"/>
    <w:rsid w:val="00CC57F0"/>
    <w:rPr>
      <w:rFonts w:ascii="Times New Roman" w:eastAsia="宋体" w:hAnsi="Times New Roman" w:cs="Times New Roman"/>
      <w:szCs w:val="20"/>
    </w:rPr>
  </w:style>
  <w:style w:type="paragraph" w:customStyle="1" w:styleId="TableParagraph">
    <w:name w:val="Table Paragraph"/>
    <w:basedOn w:val="a0"/>
    <w:uiPriority w:val="1"/>
    <w:qFormat/>
    <w:rsid w:val="00CC57F0"/>
    <w:pPr>
      <w:autoSpaceDE w:val="0"/>
      <w:autoSpaceDN w:val="0"/>
      <w:adjustRightInd w:val="0"/>
      <w:jc w:val="left"/>
    </w:pPr>
    <w:rPr>
      <w:kern w:val="0"/>
      <w:sz w:val="24"/>
    </w:rPr>
  </w:style>
  <w:style w:type="paragraph" w:customStyle="1" w:styleId="afa">
    <w:name w:val="正文小四"/>
    <w:rsid w:val="00CC57F0"/>
    <w:pPr>
      <w:spacing w:line="560" w:lineRule="atLeast"/>
      <w:ind w:firstLineChars="200" w:firstLine="200"/>
      <w:jc w:val="both"/>
    </w:pPr>
    <w:rPr>
      <w:rFonts w:ascii="Times New Roman" w:eastAsia="仿宋_GB2312" w:hAnsi="Times New Roman" w:cs="Times New Roman"/>
      <w:sz w:val="32"/>
    </w:rPr>
  </w:style>
  <w:style w:type="character" w:customStyle="1" w:styleId="4Char">
    <w:name w:val="标题 4 Char"/>
    <w:basedOn w:val="a1"/>
    <w:link w:val="4"/>
    <w:uiPriority w:val="9"/>
    <w:semiHidden/>
    <w:rsid w:val="00CC57F0"/>
    <w:rPr>
      <w:rFonts w:asciiTheme="majorHAnsi" w:eastAsiaTheme="majorEastAsia" w:hAnsiTheme="majorHAnsi" w:cstheme="majorBidi"/>
      <w:b/>
      <w:bCs/>
      <w:sz w:val="28"/>
      <w:szCs w:val="28"/>
    </w:rPr>
  </w:style>
  <w:style w:type="paragraph" w:customStyle="1" w:styleId="23">
    <w:name w:val="正文缩进2"/>
    <w:basedOn w:val="a0"/>
    <w:next w:val="a0"/>
    <w:qFormat/>
    <w:rsid w:val="007E1D7E"/>
    <w:pPr>
      <w:spacing w:line="500" w:lineRule="exact"/>
      <w:ind w:firstLine="567"/>
    </w:pPr>
    <w:rPr>
      <w:rFonts w:ascii="Calibri" w:hAnsi="Calibri" w:cs="Calibri"/>
      <w:sz w:val="24"/>
    </w:rPr>
  </w:style>
  <w:style w:type="character" w:customStyle="1" w:styleId="5Char">
    <w:name w:val="标题 5 Char"/>
    <w:basedOn w:val="a1"/>
    <w:link w:val="5"/>
    <w:uiPriority w:val="99"/>
    <w:rsid w:val="009C2433"/>
    <w:rPr>
      <w:rFonts w:ascii="Times New Roman" w:eastAsia="宋体" w:hAnsi="Times New Roman" w:cs="Times New Roman"/>
      <w:b/>
      <w:bCs/>
      <w:kern w:val="2"/>
      <w:sz w:val="28"/>
      <w:szCs w:val="28"/>
    </w:rPr>
  </w:style>
  <w:style w:type="character" w:customStyle="1" w:styleId="6Char">
    <w:name w:val="标题 6 Char"/>
    <w:basedOn w:val="a1"/>
    <w:link w:val="6"/>
    <w:uiPriority w:val="99"/>
    <w:rsid w:val="009C2433"/>
    <w:rPr>
      <w:rFonts w:ascii="Arial" w:eastAsia="黑体" w:hAnsi="Arial" w:cs="Arial"/>
      <w:b/>
      <w:bCs/>
      <w:kern w:val="2"/>
      <w:sz w:val="24"/>
      <w:szCs w:val="24"/>
    </w:rPr>
  </w:style>
  <w:style w:type="character" w:customStyle="1" w:styleId="7Char">
    <w:name w:val="标题 7 Char"/>
    <w:basedOn w:val="a1"/>
    <w:link w:val="7"/>
    <w:uiPriority w:val="99"/>
    <w:rsid w:val="009C2433"/>
    <w:rPr>
      <w:rFonts w:ascii="Times New Roman" w:eastAsia="宋体" w:hAnsi="Times New Roman" w:cs="Times New Roman"/>
      <w:b/>
      <w:bCs/>
      <w:kern w:val="2"/>
      <w:sz w:val="24"/>
      <w:szCs w:val="24"/>
    </w:rPr>
  </w:style>
  <w:style w:type="character" w:customStyle="1" w:styleId="8Char">
    <w:name w:val="标题 8 Char"/>
    <w:basedOn w:val="a1"/>
    <w:link w:val="8"/>
    <w:uiPriority w:val="99"/>
    <w:rsid w:val="009C2433"/>
    <w:rPr>
      <w:rFonts w:ascii="Arial" w:eastAsia="黑体" w:hAnsi="Arial" w:cs="Arial"/>
      <w:kern w:val="2"/>
      <w:sz w:val="24"/>
      <w:szCs w:val="24"/>
    </w:rPr>
  </w:style>
  <w:style w:type="character" w:customStyle="1" w:styleId="9Char">
    <w:name w:val="标题 9 Char"/>
    <w:basedOn w:val="a1"/>
    <w:link w:val="9"/>
    <w:uiPriority w:val="99"/>
    <w:rsid w:val="009C2433"/>
    <w:rPr>
      <w:rFonts w:ascii="Arial" w:eastAsia="黑体" w:hAnsi="Arial" w:cs="Arial"/>
      <w:kern w:val="2"/>
      <w:sz w:val="21"/>
      <w:szCs w:val="21"/>
    </w:rPr>
  </w:style>
</w:styles>
</file>

<file path=word/webSettings.xml><?xml version="1.0" encoding="utf-8"?>
<w:webSettings xmlns:r="http://schemas.openxmlformats.org/officeDocument/2006/relationships" xmlns:w="http://schemas.openxmlformats.org/wordprocessingml/2006/main">
  <w:divs>
    <w:div w:id="197862449">
      <w:bodyDiv w:val="1"/>
      <w:marLeft w:val="0"/>
      <w:marRight w:val="0"/>
      <w:marTop w:val="0"/>
      <w:marBottom w:val="0"/>
      <w:divBdr>
        <w:top w:val="none" w:sz="0" w:space="0" w:color="auto"/>
        <w:left w:val="none" w:sz="0" w:space="0" w:color="auto"/>
        <w:bottom w:val="none" w:sz="0" w:space="0" w:color="auto"/>
        <w:right w:val="none" w:sz="0" w:space="0" w:color="auto"/>
      </w:divBdr>
    </w:div>
    <w:div w:id="213388868">
      <w:bodyDiv w:val="1"/>
      <w:marLeft w:val="0"/>
      <w:marRight w:val="0"/>
      <w:marTop w:val="0"/>
      <w:marBottom w:val="0"/>
      <w:divBdr>
        <w:top w:val="none" w:sz="0" w:space="0" w:color="auto"/>
        <w:left w:val="none" w:sz="0" w:space="0" w:color="auto"/>
        <w:bottom w:val="none" w:sz="0" w:space="0" w:color="auto"/>
        <w:right w:val="none" w:sz="0" w:space="0" w:color="auto"/>
      </w:divBdr>
    </w:div>
    <w:div w:id="526331268">
      <w:bodyDiv w:val="1"/>
      <w:marLeft w:val="0"/>
      <w:marRight w:val="0"/>
      <w:marTop w:val="0"/>
      <w:marBottom w:val="0"/>
      <w:divBdr>
        <w:top w:val="none" w:sz="0" w:space="0" w:color="auto"/>
        <w:left w:val="none" w:sz="0" w:space="0" w:color="auto"/>
        <w:bottom w:val="none" w:sz="0" w:space="0" w:color="auto"/>
        <w:right w:val="none" w:sz="0" w:space="0" w:color="auto"/>
      </w:divBdr>
    </w:div>
    <w:div w:id="1883714232">
      <w:bodyDiv w:val="1"/>
      <w:marLeft w:val="0"/>
      <w:marRight w:val="0"/>
      <w:marTop w:val="0"/>
      <w:marBottom w:val="0"/>
      <w:divBdr>
        <w:top w:val="none" w:sz="0" w:space="0" w:color="auto"/>
        <w:left w:val="none" w:sz="0" w:space="0" w:color="auto"/>
        <w:bottom w:val="none" w:sz="0" w:space="0" w:color="auto"/>
        <w:right w:val="none" w:sz="0" w:space="0" w:color="auto"/>
      </w:divBdr>
    </w:div>
    <w:div w:id="1948273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reditchina.gov.c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C90F2E-C913-4946-A0EC-2F5A8BD2F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59</Pages>
  <Words>32639</Words>
  <Characters>5420</Characters>
  <Application>Microsoft Office Word</Application>
  <DocSecurity>0</DocSecurity>
  <Lines>45</Lines>
  <Paragraphs>75</Paragraphs>
  <ScaleCrop>false</ScaleCrop>
  <Company>nb</Company>
  <LinksUpToDate>false</LinksUpToDate>
  <CharactersWithSpaces>37984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dc:description/>
  <cp:lastModifiedBy>宁波华昌工程管理咨询有限公司</cp:lastModifiedBy>
  <cp:revision>25</cp:revision>
  <cp:lastPrinted>2021-01-12T01:02:00Z</cp:lastPrinted>
  <dcterms:created xsi:type="dcterms:W3CDTF">2021-04-14T08:35:00Z</dcterms:created>
  <dcterms:modified xsi:type="dcterms:W3CDTF">2021-05-06T08:23:00Z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